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202CC" w:rsidRPr="00D56A66">
        <w:trPr>
          <w:trHeight w:hRule="exact" w:val="1417"/>
          <w:jc w:val="center"/>
        </w:trPr>
        <w:tc>
          <w:tcPr>
            <w:tcW w:w="6804" w:type="dxa"/>
            <w:vAlign w:val="center"/>
          </w:tcPr>
          <w:p w:rsidR="003202CC" w:rsidRPr="00D56A66" w:rsidRDefault="000B78FC">
            <w:pPr>
              <w:pStyle w:val="EPName"/>
            </w:pPr>
            <w:r w:rsidRPr="00D56A66">
              <w:t>Europski parlament</w:t>
            </w:r>
          </w:p>
          <w:p w:rsidR="003202CC" w:rsidRPr="00D56A66" w:rsidRDefault="000B78FC">
            <w:pPr>
              <w:pStyle w:val="EPTerm"/>
            </w:pPr>
            <w:r w:rsidRPr="00D56A66">
              <w:t>2019-2024</w:t>
            </w:r>
          </w:p>
        </w:tc>
        <w:tc>
          <w:tcPr>
            <w:tcW w:w="2268" w:type="dxa"/>
          </w:tcPr>
          <w:p w:rsidR="003202CC" w:rsidRPr="00D56A66" w:rsidRDefault="0063465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rsidR="003202CC" w:rsidRPr="00D56A66" w:rsidRDefault="000B78FC">
      <w:pPr>
        <w:pStyle w:val="LineTop"/>
      </w:pPr>
      <w:r w:rsidRPr="00D56A66">
        <w:t xml:space="preserve"> </w:t>
      </w:r>
    </w:p>
    <w:p w:rsidR="003202CC" w:rsidRPr="00D56A66" w:rsidRDefault="000B78FC">
      <w:pPr>
        <w:pStyle w:val="EPBody"/>
      </w:pPr>
      <w:r w:rsidRPr="00D56A66">
        <w:rPr>
          <w:rStyle w:val="HideTWBExt"/>
        </w:rPr>
        <w:t>&lt;Commission&gt;</w:t>
      </w:r>
      <w:r w:rsidRPr="00D56A66">
        <w:rPr>
          <w:rStyle w:val="HideTWBInt"/>
        </w:rPr>
        <w:t>{LIBE}</w:t>
      </w:r>
      <w:r w:rsidRPr="00D56A66">
        <w:t>Odbor za građanske slobode, pravosuđe i unutarnje poslove</w:t>
      </w:r>
      <w:r w:rsidRPr="00D56A66">
        <w:rPr>
          <w:rStyle w:val="HideTWBExt"/>
        </w:rPr>
        <w:t>&lt;/Commission&gt;</w:t>
      </w:r>
    </w:p>
    <w:p w:rsidR="003202CC" w:rsidRPr="00D56A66" w:rsidRDefault="000B78FC">
      <w:pPr>
        <w:pStyle w:val="LineBottom"/>
      </w:pPr>
      <w:r w:rsidRPr="00D56A66">
        <w:t xml:space="preserve"> </w:t>
      </w:r>
    </w:p>
    <w:p w:rsidR="003202CC" w:rsidRPr="00D56A66" w:rsidRDefault="000B78FC">
      <w:pPr>
        <w:pStyle w:val="CoverReference"/>
      </w:pPr>
      <w:r w:rsidRPr="00D56A66">
        <w:rPr>
          <w:rStyle w:val="HideTWBExt"/>
        </w:rPr>
        <w:t>&lt;RefProc&gt;</w:t>
      </w:r>
      <w:r w:rsidRPr="00D56A66">
        <w:t>2022/0155</w:t>
      </w:r>
      <w:r w:rsidRPr="00D56A66">
        <w:rPr>
          <w:rStyle w:val="HideTWBExt"/>
        </w:rPr>
        <w:t>&lt;/RefProc&gt;&lt;RefTypeProc&gt;</w:t>
      </w:r>
      <w:r w:rsidRPr="00D56A66">
        <w:t>(COD)</w:t>
      </w:r>
      <w:r w:rsidRPr="00D56A66">
        <w:rPr>
          <w:rStyle w:val="HideTWBExt"/>
        </w:rPr>
        <w:t>&lt;/RefTypeProc&gt;</w:t>
      </w:r>
    </w:p>
    <w:p w:rsidR="0063465C" w:rsidRPr="0051591C" w:rsidRDefault="0063465C" w:rsidP="0063465C">
      <w:pPr>
        <w:pStyle w:val="CoverDate"/>
      </w:pPr>
      <w:r w:rsidRPr="0051591C">
        <w:rPr>
          <w:rStyle w:val="HideTWBExt"/>
        </w:rPr>
        <w:t>&lt;Date&gt;</w:t>
      </w:r>
      <w:r w:rsidRPr="0051591C">
        <w:rPr>
          <w:rStyle w:val="HideTWBInt"/>
        </w:rPr>
        <w:t>{28/07/2023}</w:t>
      </w:r>
      <w:r w:rsidRPr="0051591C">
        <w:t>28.7.2023</w:t>
      </w:r>
      <w:r w:rsidRPr="0051591C">
        <w:rPr>
          <w:rStyle w:val="HideTWBExt"/>
        </w:rPr>
        <w:t>&lt;/Date&gt;</w:t>
      </w:r>
      <w:bookmarkStart w:id="0" w:name="_GoBack"/>
      <w:bookmarkEnd w:id="0"/>
    </w:p>
    <w:p w:rsidR="003202CC" w:rsidRPr="00D56A66" w:rsidRDefault="000B78FC">
      <w:pPr>
        <w:pStyle w:val="CoverDocType"/>
      </w:pPr>
      <w:r w:rsidRPr="00D56A66">
        <w:rPr>
          <w:rStyle w:val="HideTWBExt"/>
        </w:rPr>
        <w:t>&lt;TypeAM&gt;</w:t>
      </w:r>
      <w:r w:rsidRPr="00D56A66">
        <w:t>AMANDMANI</w:t>
      </w:r>
      <w:r w:rsidRPr="00D56A66">
        <w:rPr>
          <w:rStyle w:val="HideTWBExt"/>
        </w:rPr>
        <w:t>&lt;/TypeAM&gt;</w:t>
      </w:r>
    </w:p>
    <w:p w:rsidR="003202CC" w:rsidRPr="00D56A66" w:rsidRDefault="000B78FC">
      <w:pPr>
        <w:pStyle w:val="CoverDocType24a"/>
      </w:pPr>
      <w:r w:rsidRPr="00D56A66">
        <w:rPr>
          <w:rStyle w:val="HideTWBExt"/>
        </w:rPr>
        <w:t>&lt;RangeAM&gt;</w:t>
      </w:r>
      <w:r w:rsidRPr="00D56A66">
        <w:t>545 - 953</w:t>
      </w:r>
      <w:r w:rsidRPr="00D56A66">
        <w:rPr>
          <w:rStyle w:val="HideTWBExt"/>
        </w:rPr>
        <w:t>&lt;/RangeAM&gt;</w:t>
      </w:r>
    </w:p>
    <w:p w:rsidR="003202CC" w:rsidRPr="00D56A66" w:rsidRDefault="000B78FC">
      <w:pPr>
        <w:pStyle w:val="CoverBold"/>
      </w:pPr>
      <w:r w:rsidRPr="00D56A66">
        <w:rPr>
          <w:rStyle w:val="HideTWBExt"/>
        </w:rPr>
        <w:t>&lt;TitreType&gt;</w:t>
      </w:r>
      <w:r w:rsidRPr="00D56A66">
        <w:t>Nacrt izvješća</w:t>
      </w:r>
      <w:r w:rsidRPr="00D56A66">
        <w:rPr>
          <w:rStyle w:val="HideTWBExt"/>
        </w:rPr>
        <w:t>&lt;/TitreType&gt;</w:t>
      </w:r>
    </w:p>
    <w:p w:rsidR="003202CC" w:rsidRPr="00D56A66" w:rsidRDefault="000B78FC">
      <w:pPr>
        <w:pStyle w:val="CoverBold"/>
      </w:pPr>
      <w:r w:rsidRPr="00D56A66">
        <w:rPr>
          <w:rStyle w:val="HideTWBExt"/>
        </w:rPr>
        <w:t>&lt;Rapporteur&gt;</w:t>
      </w:r>
      <w:r w:rsidRPr="00D56A66">
        <w:t>Javier Zarzalejos</w:t>
      </w:r>
      <w:r w:rsidRPr="00D56A66">
        <w:rPr>
          <w:rStyle w:val="HideTWBExt"/>
        </w:rPr>
        <w:t>&lt;/Rapporteur&gt;</w:t>
      </w:r>
    </w:p>
    <w:p w:rsidR="003202CC" w:rsidRPr="00D56A66" w:rsidRDefault="000B78FC">
      <w:pPr>
        <w:pStyle w:val="CoverNormal24a"/>
      </w:pPr>
      <w:r w:rsidRPr="00D56A66">
        <w:rPr>
          <w:rStyle w:val="HideTWBExt"/>
        </w:rPr>
        <w:t>&lt;DocRefPE&gt;</w:t>
      </w:r>
      <w:r w:rsidRPr="00D56A66">
        <w:t>(PE746.811v01-00)</w:t>
      </w:r>
      <w:r w:rsidRPr="00D56A66">
        <w:rPr>
          <w:rStyle w:val="HideTWBExt"/>
        </w:rPr>
        <w:t>&lt;/DocRefPE&gt;</w:t>
      </w:r>
    </w:p>
    <w:p w:rsidR="003202CC" w:rsidRPr="00D56A66" w:rsidRDefault="000B78FC">
      <w:pPr>
        <w:pStyle w:val="CoverNormal24a"/>
      </w:pPr>
      <w:r w:rsidRPr="00D56A66">
        <w:rPr>
          <w:rStyle w:val="HideTWBExt"/>
        </w:rPr>
        <w:t>&lt;Titre&gt;</w:t>
      </w:r>
      <w:r w:rsidRPr="00D56A66">
        <w:t>Utvrđivanje pravila za sprečavanje i suzbijanje seksualnog zlostavljanja djece</w:t>
      </w:r>
      <w:r w:rsidRPr="00D56A66">
        <w:rPr>
          <w:rStyle w:val="HideTWBExt"/>
        </w:rPr>
        <w:t>&lt;/Titre&gt;</w:t>
      </w:r>
    </w:p>
    <w:p w:rsidR="003202CC" w:rsidRPr="00D56A66" w:rsidRDefault="000B78FC">
      <w:pPr>
        <w:pStyle w:val="CoverNormal"/>
      </w:pPr>
      <w:r w:rsidRPr="00D56A66">
        <w:rPr>
          <w:rStyle w:val="HideTWBExt"/>
        </w:rPr>
        <w:t>&lt;DocAmend&gt;</w:t>
      </w:r>
      <w:r w:rsidRPr="00D56A66">
        <w:t>Prijedlog uredbe</w:t>
      </w:r>
      <w:r w:rsidRPr="00D56A66">
        <w:rPr>
          <w:rStyle w:val="HideTWBExt"/>
        </w:rPr>
        <w:t>&lt;/DocAmend&gt;</w:t>
      </w:r>
    </w:p>
    <w:p w:rsidR="003202CC" w:rsidRPr="00D56A66" w:rsidRDefault="000B78FC">
      <w:pPr>
        <w:pStyle w:val="CoverNormal24a"/>
      </w:pPr>
      <w:r w:rsidRPr="00D56A66">
        <w:rPr>
          <w:rStyle w:val="HideTWBExt"/>
        </w:rPr>
        <w:t>&lt;DocRef&gt;</w:t>
      </w:r>
      <w:r w:rsidRPr="00D56A66">
        <w:t>(COM(2022)0209 – C9-0174/2022 – 2022/0155(COD))</w:t>
      </w:r>
      <w:r w:rsidRPr="00D56A66">
        <w:rPr>
          <w:rStyle w:val="HideTWBExt"/>
        </w:rPr>
        <w:t>&lt;/DocRef&gt;</w:t>
      </w:r>
    </w:p>
    <w:p w:rsidR="003202CC" w:rsidRPr="00D56A66" w:rsidRDefault="000B78FC">
      <w:r w:rsidRPr="00D56A66">
        <w:br w:type="page"/>
      </w:r>
      <w:r w:rsidRPr="00D56A66">
        <w:lastRenderedPageBreak/>
        <w:t>AM_Com_LegReport</w:t>
      </w:r>
    </w:p>
    <w:p w:rsidR="003202CC" w:rsidRPr="00D56A66" w:rsidRDefault="000B78FC">
      <w:pPr>
        <w:pStyle w:val="AmNumberTabs"/>
      </w:pPr>
      <w:r w:rsidRPr="00D56A66">
        <w:br w:type="page"/>
      </w:r>
      <w:r w:rsidRPr="00D56A66">
        <w:rPr>
          <w:rStyle w:val="HideTWBExt"/>
        </w:rPr>
        <w:lastRenderedPageBreak/>
        <w:t>&lt;RepeatBlock-Amend&gt;&lt;Amend&gt;</w:t>
      </w:r>
      <w:r w:rsidRPr="00D56A66">
        <w:t>Amandman</w:t>
      </w:r>
      <w:r w:rsidRPr="00D56A66">
        <w:tab/>
      </w:r>
      <w:r w:rsidRPr="00D56A66">
        <w:tab/>
      </w:r>
      <w:r w:rsidRPr="00D56A66">
        <w:rPr>
          <w:rStyle w:val="HideTWBExt"/>
        </w:rPr>
        <w:t>&lt;NumAm&gt;</w:t>
      </w:r>
      <w:r w:rsidRPr="00D56A66">
        <w:t>545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w:t>
            </w:r>
            <w:r w:rsidRPr="00D56A66">
              <w:rPr>
                <w:b/>
                <w:i/>
              </w:rPr>
              <w:t>interpersonalna komunikacijska usluga” znači javno dostupna usluga kako je definirana</w:t>
            </w:r>
            <w:r w:rsidRPr="00D56A66">
              <w:t xml:space="preserve"> u članku 2. točki </w:t>
            </w:r>
            <w:r w:rsidRPr="00D56A66">
              <w:rPr>
                <w:b/>
                <w:i/>
              </w:rPr>
              <w:t>5</w:t>
            </w:r>
            <w:r w:rsidRPr="00D56A66">
              <w:t>. Direktive (EU) 2018/1972</w:t>
            </w:r>
            <w:r w:rsidRPr="00D56A66">
              <w:rPr>
                <w:b/>
                <w:i/>
              </w:rPr>
              <w:t>, uključujući usluge koje omogućuju izravnu interpersonalnu i interaktivnu razmjenu informacija samo kao manje bitnu pomoćnu značajku koja je suštinski povezana s drugom uslugom</w:t>
            </w:r>
            <w:r w:rsidRPr="00D56A66">
              <w:t>;</w:t>
            </w:r>
          </w:p>
        </w:tc>
        <w:tc>
          <w:tcPr>
            <w:tcW w:w="4876" w:type="dxa"/>
          </w:tcPr>
          <w:p w:rsidR="003202CC" w:rsidRPr="00D56A66" w:rsidRDefault="000B78FC">
            <w:pPr>
              <w:pStyle w:val="Normal6a"/>
            </w:pPr>
            <w:r w:rsidRPr="00D56A66">
              <w:t>(b)</w:t>
            </w:r>
            <w:r w:rsidRPr="00D56A66">
              <w:tab/>
              <w:t>„</w:t>
            </w:r>
            <w:r w:rsidRPr="00D56A66">
              <w:rPr>
                <w:b/>
                <w:i/>
              </w:rPr>
              <w:t>brojevno neovisne interpersonalne komunikacijske usluge” kako su definirane</w:t>
            </w:r>
            <w:r w:rsidRPr="00D56A66">
              <w:t xml:space="preserve"> u članku 2. točki </w:t>
            </w:r>
            <w:r w:rsidRPr="00D56A66">
              <w:rPr>
                <w:b/>
                <w:i/>
              </w:rPr>
              <w:t>7</w:t>
            </w:r>
            <w:r w:rsidRPr="00D56A66">
              <w:t>. Direktive (EU) 2018/1972;</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Horizontalna izmjena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546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„interpersonalna komunikacijska usluga” znači javno dostupna usluga kako je definirana u članku 2. točki 5. Direktive (EU) 2018/1972</w:t>
            </w:r>
            <w:r w:rsidRPr="00D56A66">
              <w:rPr>
                <w:b/>
                <w:i/>
              </w:rPr>
              <w:t>, uključujući usluge koje omogućuju izravnu interpersonalnu i interaktivnu razmjenu informacija samo kao manje bitnu pomoćnu značajku koja je suštinski povezana s drugom uslugom</w:t>
            </w:r>
            <w:r w:rsidRPr="00D56A66">
              <w:t>;</w:t>
            </w:r>
          </w:p>
        </w:tc>
        <w:tc>
          <w:tcPr>
            <w:tcW w:w="4876" w:type="dxa"/>
          </w:tcPr>
          <w:p w:rsidR="003202CC" w:rsidRPr="00D56A66" w:rsidRDefault="000B78FC">
            <w:pPr>
              <w:pStyle w:val="Normal6a"/>
            </w:pPr>
            <w:r w:rsidRPr="00D56A66">
              <w:t>(b)</w:t>
            </w:r>
            <w:r w:rsidRPr="00D56A66">
              <w:tab/>
              <w:t>„interpersonalna komunikacijska usluga” znači javno dostupna usluga kako je definirana u članku 2. točki 5. Direktive (EU) 2018/1972;</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547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„interpersonalna komunikacijska usluga” znači javno dostupna usluga kako je definirana u članku 2. točki </w:t>
            </w:r>
            <w:r w:rsidRPr="00D56A66">
              <w:rPr>
                <w:b/>
                <w:i/>
              </w:rPr>
              <w:t>5</w:t>
            </w:r>
            <w:r w:rsidRPr="00D56A66">
              <w:t>. Direktive (EU) 2018/1972, uključujući usluge koje omogućuju izravnu interpersonalnu i interaktivnu razmjenu informacija samo kao manje bitnu pomoćnu značajku koja je suštinski povezana s drugom uslugom;</w:t>
            </w:r>
          </w:p>
        </w:tc>
        <w:tc>
          <w:tcPr>
            <w:tcW w:w="4876" w:type="dxa"/>
          </w:tcPr>
          <w:p w:rsidR="003202CC" w:rsidRPr="00D56A66" w:rsidRDefault="000B78FC">
            <w:pPr>
              <w:pStyle w:val="Normal6a"/>
            </w:pPr>
            <w:r w:rsidRPr="00D56A66">
              <w:t>(b)</w:t>
            </w:r>
            <w:r w:rsidRPr="00D56A66">
              <w:tab/>
              <w:t>„</w:t>
            </w:r>
            <w:r w:rsidRPr="00D56A66">
              <w:rPr>
                <w:b/>
                <w:i/>
              </w:rPr>
              <w:t>brojevno neovisna</w:t>
            </w:r>
            <w:r w:rsidRPr="00D56A66">
              <w:t xml:space="preserve"> interpersonalna komunikacijska usluga” znači javno dostupna usluga kako je definirana u članku 2. točki </w:t>
            </w:r>
            <w:r w:rsidRPr="00D56A66">
              <w:rPr>
                <w:b/>
                <w:i/>
              </w:rPr>
              <w:t>7</w:t>
            </w:r>
            <w:r w:rsidRPr="00D56A66">
              <w:t>. Direktive (EU) 2018/1972, uključujući usluge koje omogućuju izravnu interpersonalnu i interaktivnu razmjenu informacija samo kao manje bitnu pomoćnu značajku koja je suštinski povezana s drugom uslugom;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548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ba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(ba)</w:t>
            </w:r>
            <w:r w:rsidRPr="00D56A66">
              <w:tab/>
            </w:r>
            <w:r w:rsidRPr="00D56A66">
              <w:rPr>
                <w:b/>
                <w:i/>
              </w:rPr>
              <w:t>„brojevno neovisna interpersonalna komunikacijska usluga unutar igara” znači svaka usluga definirana u članku 2. točki 7. Direktive (EU) 2018/1972 koja je dio određene igre.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549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ba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(ba)</w:t>
            </w:r>
            <w:r w:rsidRPr="00D56A66">
              <w:tab/>
            </w:r>
            <w:r w:rsidRPr="00D56A66">
              <w:rPr>
                <w:b/>
                <w:i/>
              </w:rPr>
              <w:t>„brojevno neovisna interpersonalna komunikacijska usluga” znači javno dostupna usluga kako je definirana u članku 2. točki 7. Direktive (EU) 2018/1972;</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„trgovina softverskih aplikacija” znači usluga kako je definirana u članku 2. točki 12.</w:t>
            </w:r>
            <w:r w:rsidRPr="00D56A66">
              <w:t xml:space="preserve"> </w:t>
            </w:r>
            <w:r w:rsidRPr="00D56A66">
              <w:rPr>
                <w:b/>
                <w:i/>
              </w:rPr>
              <w:t>Uredbe (EU) …/… [o pravednim tržištima neograničenog tržišnog natjecanja u digitalnom sektoru (Akt o digitalnim tržištima)];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 xml:space="preserve">„trgovina softverskih aplikacija” </w:t>
            </w:r>
            <w:r w:rsidRPr="00D56A66">
              <w:rPr>
                <w:b/>
                <w:i/>
              </w:rPr>
              <w:lastRenderedPageBreak/>
              <w:t>znači usluga kako je definirana u članku 2. točki 12.</w:t>
            </w:r>
            <w:r w:rsidRPr="00D56A66">
              <w:t xml:space="preserve"> </w:t>
            </w:r>
            <w:r w:rsidRPr="00D56A66">
              <w:rPr>
                <w:b/>
                <w:i/>
              </w:rPr>
              <w:t>Uredbe (EU) …/… [o pravednim tržištima neograničenog tržišnog natjecanja u digitalnom sektoru (Akt o digitalnim tržištima)];</w:t>
            </w:r>
          </w:p>
        </w:tc>
        <w:tc>
          <w:tcPr>
            <w:tcW w:w="4876" w:type="dxa"/>
          </w:tcPr>
          <w:p w:rsidR="003202CC" w:rsidRPr="00D56A66" w:rsidRDefault="000B78FC">
            <w:pPr>
              <w:pStyle w:val="Normal6a"/>
            </w:pPr>
            <w:r w:rsidRPr="00D56A66">
              <w:rPr>
                <w:b/>
                <w:i/>
              </w:rPr>
              <w:lastRenderedPageBreak/>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(e)</w:t>
            </w:r>
            <w:r w:rsidRPr="00D56A66">
              <w:tab/>
            </w:r>
            <w:r w:rsidRPr="00D56A66">
              <w:rPr>
                <w:b/>
                <w:i/>
              </w:rPr>
              <w:t>„usluga pristupa internetu” znači usluga kako je definirana u članku 2. stavku 2. točki 2.</w:t>
            </w:r>
            <w:r w:rsidRPr="00D56A66">
              <w:t xml:space="preserve"> </w:t>
            </w:r>
            <w:r w:rsidRPr="00D56A66">
              <w:rPr>
                <w:b/>
                <w:i/>
              </w:rPr>
              <w:t>Uredbe (EU) 2015/2120 Europskog parlamenta i Vijeća</w:t>
            </w:r>
            <w:r w:rsidRPr="00D56A66">
              <w:rPr>
                <w:b/>
                <w:i/>
                <w:vertAlign w:val="superscript"/>
              </w:rPr>
              <w:t>49</w:t>
            </w:r>
            <w:r w:rsidRPr="00D56A66">
              <w:rPr>
                <w:b/>
                <w:i/>
              </w:rPr>
              <w:t>;</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_________________</w:t>
            </w:r>
          </w:p>
        </w:tc>
        <w:tc>
          <w:tcPr>
            <w:tcW w:w="4876" w:type="dxa"/>
          </w:tcPr>
          <w:p w:rsidR="003202CC" w:rsidRPr="00D56A66" w:rsidRDefault="003202CC"/>
        </w:tc>
      </w:tr>
      <w:tr w:rsidR="003202CC" w:rsidRPr="00D56A66">
        <w:trPr>
          <w:jc w:val="center"/>
        </w:trPr>
        <w:tc>
          <w:tcPr>
            <w:tcW w:w="4876" w:type="dxa"/>
          </w:tcPr>
          <w:p w:rsidR="003202CC" w:rsidRPr="00D56A66" w:rsidRDefault="000B78FC">
            <w:pPr>
              <w:pStyle w:val="Normal6a"/>
            </w:pPr>
            <w:r w:rsidRPr="00D56A66">
              <w:rPr>
                <w:b/>
                <w:i/>
                <w:vertAlign w:val="superscript"/>
              </w:rPr>
              <w:t>49</w:t>
            </w:r>
            <w:r w:rsidRPr="00D56A66">
              <w:t xml:space="preserve"> </w:t>
            </w:r>
            <w:r w:rsidRPr="00D56A66">
              <w:rPr>
                <w:b/>
                <w:i/>
              </w:rPr>
              <w:t>Uredba (EU) 2015/2120 Europskog parlamenta i Vijeća od 25. studenoga 2015. o utvrđivanju mjera u vezi s pristupom otvorenom internetu te o izmjeni Direktive 2002/22/EZ o univerzalnoj usluzi i pravima korisnika u vezi s elektroničkim komunikacijskim mrežama i uslugama i Uredbe (EU) br. 531/2012 o roamingu u javnim pokretnim komunikacijskim mrežama u Uniji (SL L 310, 26.11.2015., str. 1.–18.).</w:t>
            </w:r>
          </w:p>
        </w:tc>
        <w:tc>
          <w:tcPr>
            <w:tcW w:w="4876" w:type="dxa"/>
          </w:tcPr>
          <w:p w:rsidR="003202CC" w:rsidRPr="00D56A66" w:rsidRDefault="003202CC"/>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lastRenderedPageBreak/>
              <w:t>(e)</w:t>
            </w:r>
            <w:r w:rsidRPr="00D56A66">
              <w:tab/>
            </w:r>
            <w:r w:rsidRPr="00D56A66">
              <w:rPr>
                <w:b/>
                <w:i/>
              </w:rPr>
              <w:t>„usluga pristupa internetu” znači usluga kako je definirana u članku 2. stavku 2. točki 2.</w:t>
            </w:r>
            <w:r w:rsidRPr="00D56A66">
              <w:t xml:space="preserve"> </w:t>
            </w:r>
            <w:r w:rsidRPr="00D56A66">
              <w:rPr>
                <w:b/>
                <w:i/>
              </w:rPr>
              <w:t>Uredbe (EU) 2015/2120 Europskog parlamenta i Vijeća</w:t>
            </w:r>
            <w:r w:rsidRPr="00D56A66">
              <w:rPr>
                <w:b/>
                <w:i/>
                <w:vertAlign w:val="superscript"/>
              </w:rPr>
              <w:t>49</w:t>
            </w:r>
            <w:r w:rsidRPr="00D56A66">
              <w:rPr>
                <w:b/>
                <w:i/>
              </w:rPr>
              <w:t>;</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_________________</w:t>
            </w:r>
          </w:p>
        </w:tc>
        <w:tc>
          <w:tcPr>
            <w:tcW w:w="4876" w:type="dxa"/>
          </w:tcPr>
          <w:p w:rsidR="003202CC" w:rsidRPr="00D56A66" w:rsidRDefault="003202CC"/>
        </w:tc>
      </w:tr>
      <w:tr w:rsidR="003202CC" w:rsidRPr="00D56A66">
        <w:trPr>
          <w:jc w:val="center"/>
        </w:trPr>
        <w:tc>
          <w:tcPr>
            <w:tcW w:w="4876" w:type="dxa"/>
          </w:tcPr>
          <w:p w:rsidR="003202CC" w:rsidRPr="00D56A66" w:rsidRDefault="000B78FC">
            <w:pPr>
              <w:pStyle w:val="Normal6a"/>
            </w:pPr>
            <w:r w:rsidRPr="00D56A66">
              <w:rPr>
                <w:b/>
                <w:i/>
                <w:vertAlign w:val="superscript"/>
              </w:rPr>
              <w:t>49</w:t>
            </w:r>
            <w:r w:rsidRPr="00D56A66">
              <w:t xml:space="preserve"> </w:t>
            </w:r>
            <w:r w:rsidRPr="00D56A66">
              <w:rPr>
                <w:b/>
                <w:i/>
              </w:rPr>
              <w:t>Uredba (EU) 2015/2120 Europskog parlamenta i Vijeća od 25. studenoga 2015. o utvrđivanju mjera u vezi s pristupom otvorenom internetu te o izmjeni Direktive 2002/22/EZ o univerzalnoj usluzi i pravima korisnika u vezi s elektroničkim komunikacijskim mrežama i uslugama i Uredbe (EU) br. 531/2012 o roamingu u javnim pokretnim komunikacijskim mrežama u Uniji (SL L 310, 26.11.2015., str. 1.–18.).</w:t>
            </w:r>
          </w:p>
        </w:tc>
        <w:tc>
          <w:tcPr>
            <w:tcW w:w="4876" w:type="dxa"/>
          </w:tcPr>
          <w:p w:rsidR="003202CC" w:rsidRPr="00D56A66" w:rsidRDefault="003202CC"/>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(ea)</w:t>
            </w:r>
            <w:r w:rsidRPr="00D56A66">
              <w:tab/>
            </w:r>
            <w:r w:rsidRPr="00D56A66">
              <w:rPr>
                <w:b/>
                <w:i/>
              </w:rPr>
              <w:t>„sustav umjetne inteligencije” znači softver kako je definiran u članku 3. točki 1. Uredbe (EU) .../... [o utvrđivanju usklađenih pravila o umjetnoj inteligenciji (Akt o umjetnoj inteligenciji)];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Abir Al-Sahlani,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(ea)</w:t>
            </w:r>
            <w:r w:rsidRPr="00D56A66">
              <w:tab/>
            </w:r>
            <w:r w:rsidRPr="00D56A66">
              <w:rPr>
                <w:b/>
                <w:i/>
              </w:rPr>
              <w:t>„internetska tražilica” znači posrednička usluga kako je definirana u članku 3. točki (j) Uredbe (EU) 2022/2065;</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(eb)</w:t>
            </w:r>
            <w:r w:rsidRPr="00D56A66">
              <w:tab/>
            </w:r>
            <w:r w:rsidRPr="00D56A66">
              <w:rPr>
                <w:b/>
                <w:i/>
              </w:rPr>
              <w:t>„posrednička usluga” znači usluga kako je definirana u članku 3. točki (g) Uredbe (EU) 2022/2065;</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Maite Pagazaurtundúa, Olivier Chastel,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ec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(ec)</w:t>
            </w:r>
            <w:r w:rsidRPr="00D56A66">
              <w:tab/>
            </w:r>
            <w:r w:rsidRPr="00D56A66">
              <w:rPr>
                <w:b/>
                <w:i/>
              </w:rPr>
              <w:t>„sustav umjetne inteligencije” znači softver kako je definiran u članku 3. točki 1. Uredbe (EU) .../... o umjetnoj inteligenciji (Akt o umjetnoj inteligenciji);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interpersonalna komunikacijska usluga;</w:t>
            </w:r>
          </w:p>
        </w:tc>
        <w:tc>
          <w:tcPr>
            <w:tcW w:w="4876" w:type="dxa"/>
          </w:tcPr>
          <w:p w:rsidR="003202CC" w:rsidRPr="00D56A66" w:rsidRDefault="000B78FC">
            <w:pPr>
              <w:pStyle w:val="Normal6a"/>
            </w:pPr>
            <w:r w:rsidRPr="00D56A66">
              <w:t>ii.</w:t>
            </w:r>
            <w:r w:rsidRPr="00D56A66">
              <w:tab/>
            </w:r>
            <w:r w:rsidRPr="00D56A66">
              <w:rPr>
                <w:b/>
                <w:i/>
              </w:rPr>
              <w:t>javno dostupna brojevno neovisna</w:t>
            </w:r>
            <w:r w:rsidRPr="00D56A66">
              <w:t xml:space="preserve"> interpersonalna komunikacijska usluga;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559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interpersonalna komunikacijska usluga;</w:t>
            </w:r>
          </w:p>
        </w:tc>
        <w:tc>
          <w:tcPr>
            <w:tcW w:w="4876" w:type="dxa"/>
          </w:tcPr>
          <w:p w:rsidR="003202CC" w:rsidRPr="00D56A66" w:rsidRDefault="000B78FC">
            <w:pPr>
              <w:pStyle w:val="Normal6a"/>
            </w:pPr>
            <w:r w:rsidRPr="00D56A66">
              <w:t>ii.</w:t>
            </w:r>
            <w:r w:rsidRPr="00D56A66">
              <w:tab/>
            </w:r>
            <w:r w:rsidRPr="00D56A66">
              <w:rPr>
                <w:b/>
                <w:i/>
              </w:rPr>
              <w:t>brojevno neovisna </w:t>
            </w:r>
            <w:r w:rsidRPr="00D56A66">
              <w:t>interpersonalna komunikacijska usluga;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interpersonalna komunikacijska usluga;</w:t>
            </w:r>
          </w:p>
        </w:tc>
        <w:tc>
          <w:tcPr>
            <w:tcW w:w="4876" w:type="dxa"/>
          </w:tcPr>
          <w:p w:rsidR="003202CC" w:rsidRPr="00D56A66" w:rsidRDefault="000B78FC">
            <w:pPr>
              <w:pStyle w:val="Normal6a"/>
            </w:pPr>
            <w:r w:rsidRPr="00D56A66">
              <w:t>ii.</w:t>
            </w:r>
            <w:r w:rsidRPr="00D56A66">
              <w:tab/>
            </w:r>
            <w:r w:rsidRPr="00D56A66">
              <w:rPr>
                <w:b/>
                <w:i/>
              </w:rPr>
              <w:t>brojevno neovisna </w:t>
            </w:r>
            <w:r w:rsidRPr="00D56A66">
              <w:t>interpersonalna komunikacijska usluga;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561</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r>
            <w:r w:rsidRPr="00D56A66">
              <w:rPr>
                <w:b/>
                <w:i/>
              </w:rPr>
              <w:t>interpersonalna komunikacijska usluga</w:t>
            </w:r>
            <w:r w:rsidRPr="00D56A66">
              <w:t>;</w:t>
            </w:r>
          </w:p>
        </w:tc>
        <w:tc>
          <w:tcPr>
            <w:tcW w:w="4876" w:type="dxa"/>
          </w:tcPr>
          <w:p w:rsidR="003202CC" w:rsidRPr="00D56A66" w:rsidRDefault="000B78FC">
            <w:pPr>
              <w:pStyle w:val="Normal6a"/>
            </w:pPr>
            <w:r w:rsidRPr="00D56A66">
              <w:t>ii.</w:t>
            </w:r>
            <w:r w:rsidRPr="00D56A66">
              <w:tab/>
            </w:r>
            <w:r w:rsidRPr="00D56A66">
              <w:rPr>
                <w:b/>
                <w:i/>
              </w:rPr>
              <w:t>neovisne interpersonalne komunikacijske usluge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iii.</w:t>
            </w:r>
            <w:r w:rsidRPr="00D56A66">
              <w:tab/>
            </w:r>
            <w:r w:rsidRPr="00D56A66">
              <w:rPr>
                <w:b/>
                <w:i/>
              </w:rPr>
              <w:t>trgovina softverskih aplikacija;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iii.</w:t>
            </w:r>
            <w:r w:rsidRPr="00D56A66">
              <w:tab/>
            </w:r>
            <w:r w:rsidRPr="00D56A66">
              <w:rPr>
                <w:b/>
                <w:i/>
              </w:rPr>
              <w:t>trgovina softverskih aplikacija;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iii.</w:t>
            </w:r>
            <w:r w:rsidRPr="00D56A66">
              <w:tab/>
            </w:r>
            <w:r w:rsidRPr="00D56A66">
              <w:rPr>
                <w:b/>
                <w:i/>
              </w:rPr>
              <w:t>trgovina softverskih aplikacija;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iii.</w:t>
            </w:r>
            <w:r w:rsidRPr="00D56A66">
              <w:tab/>
            </w:r>
            <w:r w:rsidRPr="00D56A66">
              <w:rPr>
                <w:b/>
                <w:i/>
              </w:rPr>
              <w:t>trgovina softverskih aplikacija;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iii.a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iii.a</w:t>
            </w:r>
            <w:r w:rsidRPr="00D56A66">
              <w:tab/>
            </w:r>
            <w:r w:rsidRPr="00D56A66">
              <w:rPr>
                <w:b/>
                <w:i/>
              </w:rPr>
              <w:t>igre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lastRenderedPageBreak/>
              <w:t>iv.</w:t>
            </w:r>
            <w:r w:rsidRPr="00D56A66">
              <w:tab/>
            </w:r>
            <w:r w:rsidRPr="00D56A66">
              <w:rPr>
                <w:b/>
                <w:i/>
              </w:rPr>
              <w:t>usluga pristupa internetu.</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iv.a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iv.a</w:t>
            </w:r>
            <w:r w:rsidRPr="00D56A66">
              <w:tab/>
            </w:r>
            <w:r w:rsidRPr="00D56A66">
              <w:rPr>
                <w:b/>
                <w:i/>
              </w:rPr>
              <w:t>sustav umjetne inteligencije;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569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Abir Al-Sahlani,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iv.a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iv.a</w:t>
            </w:r>
            <w:r w:rsidRPr="00D56A66">
              <w:tab/>
            </w:r>
            <w:r w:rsidRPr="00D56A66">
              <w:rPr>
                <w:b/>
                <w:i/>
              </w:rPr>
              <w:t>internetska tražilica;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f – podtočka iv.b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iv.b</w:t>
            </w:r>
            <w:r w:rsidRPr="00D56A66">
              <w:tab/>
            </w:r>
            <w:r w:rsidRPr="00D56A66">
              <w:rPr>
                <w:b/>
                <w:i/>
              </w:rPr>
              <w:t>sustav umjetne inteligencije.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ha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(ha)</w:t>
            </w:r>
            <w:r w:rsidRPr="00D56A66">
              <w:tab/>
            </w:r>
            <w:r w:rsidRPr="00D56A66">
              <w:rPr>
                <w:b/>
                <w:i/>
              </w:rPr>
              <w:t>„dežurna linija” znači struktura koja osigurava mehanizam, različit od kanalâ za podnošenje prijava koje osiguravaju tijela za izvršavanje zakonodavstva, za primanje anonimnih prijava javnosti o materijalima koji navodno sadržavaju seksualno zlostavljanje djece i seksualnom iskorištavanju djece na internetu, koji je država članica poslovnog nastana službeno utvrdila kako je navedeno u Direktivi 2011/93/EU i u čijem se statutu spominje misija borbe protiv seksualnog zlostavljanja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hb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(hb)</w:t>
            </w:r>
            <w:r w:rsidRPr="00D56A66">
              <w:tab/>
            </w:r>
            <w:r w:rsidRPr="00D56A66">
              <w:rPr>
                <w:b/>
                <w:i/>
              </w:rPr>
              <w:t>„linija za pomoć” znači struktura koja pruža usluge djeci kojoj je potrebna pomoć kako je utvrdila država članica poslovnog nastana u skladu s Direktivom 2011/93/EU;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573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w:t>
            </w:r>
            <w:r w:rsidRPr="00D56A66">
              <w:tab/>
              <w:t>„dijete” znači svaka fizička osoba mlađa od 18 godina;</w:t>
            </w:r>
          </w:p>
        </w:tc>
        <w:tc>
          <w:tcPr>
            <w:tcW w:w="4876" w:type="dxa"/>
          </w:tcPr>
          <w:p w:rsidR="003202CC" w:rsidRPr="00D56A66" w:rsidRDefault="000B78FC">
            <w:pPr>
              <w:pStyle w:val="Normal6a"/>
            </w:pPr>
            <w:r w:rsidRPr="00D56A66">
              <w:rPr>
                <w:b/>
                <w:i/>
              </w:rPr>
              <w:t>i.</w:t>
            </w:r>
            <w:r w:rsidRPr="00D56A66">
              <w:tab/>
              <w:t xml:space="preserve">„dijete” znači svaka fizička osoba </w:t>
            </w:r>
            <w:r w:rsidRPr="00D56A66">
              <w:rPr>
                <w:b/>
                <w:i/>
              </w:rPr>
              <w:t>mlađa od dobne granice za pristanak na spolni odnos kako je uređeno u dotičnim državama članicama, ali svakako</w:t>
            </w:r>
            <w:r w:rsidRPr="00D56A66">
              <w:t xml:space="preserve"> mlađa od 18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ia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i.a</w:t>
            </w:r>
            <w:r w:rsidRPr="00D56A66">
              <w:tab/>
            </w:r>
            <w:r w:rsidRPr="00D56A66">
              <w:rPr>
                <w:b/>
                <w:i/>
              </w:rPr>
              <w:t>„odrasla osoba” znači svaka fizička osoba starija od 18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Cristian Terheş,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(j)</w:t>
            </w:r>
            <w:r w:rsidRPr="00D56A66">
              <w:tab/>
            </w:r>
            <w:r w:rsidRPr="00D56A66">
              <w:rPr>
                <w:b/>
                <w:i/>
              </w:rPr>
              <w:t>„dijete korisnik” znači fizička osoba koja upotrebljava relevantnu uslugu informacijskog društva i koja je fizička osoba mlađa od 17 godina;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Dvosmislenost koja proizlazi iz konceptualne zabune između „djeteta” i „djeteta korisnika” problematična je osobito s obzirom na to da se odnosi na određivanje dobnih granica za aplikacije za razmjenu poruka i da je za to relevantna.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(j)</w:t>
            </w:r>
            <w:r w:rsidRPr="00D56A66">
              <w:tab/>
            </w:r>
            <w:r w:rsidRPr="00D56A66">
              <w:rPr>
                <w:b/>
                <w:i/>
              </w:rPr>
              <w:t>„dijete korisnik” znači fizička osoba koja upotrebljava relevantnu uslugu informacijskog društva i koja je fizička osoba mlađa od 17 godina;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(j)</w:t>
            </w:r>
            <w:r w:rsidRPr="00D56A66">
              <w:tab/>
            </w:r>
            <w:r w:rsidRPr="00D56A66">
              <w:rPr>
                <w:b/>
                <w:i/>
              </w:rPr>
              <w:t>„dijete korisnik” znači fizička osoba koja upotrebljava relevantnu uslugu informacijskog društva i koja je fizička osoba mlađa od 17 godina;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lastRenderedPageBreak/>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(j)</w:t>
            </w:r>
            <w:r w:rsidRPr="00D56A66">
              <w:tab/>
            </w:r>
            <w:r w:rsidRPr="00D56A66">
              <w:rPr>
                <w:b/>
                <w:i/>
              </w:rPr>
              <w:t>„dijete korisnik” znači fizička osoba koja upotrebljava relevantnu uslugu informacijskog društva i koja je fizička osoba mlađa od 17 godina;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579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(j)</w:t>
            </w:r>
            <w:r w:rsidRPr="00D56A66">
              <w:tab/>
              <w:t>„dijete korisnik” znači fizička osoba koja upotrebljava relevantnu uslugu informacijskog društva i koja je fizička osoba mlađa od 17 godina;</w:t>
            </w:r>
          </w:p>
        </w:tc>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fizička osoba mlađa od </w:t>
            </w:r>
            <w:r w:rsidRPr="00D56A66">
              <w:rPr>
                <w:b/>
                <w:i/>
              </w:rPr>
              <w:t>dobne granice pristanak na spolni odnos kako je uređeno u dotičnim državama članicama, ali svakako mlađa od</w:t>
            </w:r>
            <w:r w:rsidRPr="00D56A66">
              <w:t xml:space="preserve"> 17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w:t>
            </w:r>
            <w:r w:rsidRPr="00D56A66">
              <w:rPr>
                <w:b/>
                <w:i/>
              </w:rPr>
              <w:t>fizička osoba mlađa od 17 godina</w:t>
            </w:r>
            <w:r w:rsidRPr="00D56A66">
              <w:t>;</w:t>
            </w:r>
          </w:p>
        </w:tc>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w:t>
            </w:r>
            <w:r w:rsidRPr="00D56A66">
              <w:rPr>
                <w:b/>
                <w:i/>
              </w:rPr>
              <w:t>dijete</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Abir Al-Sahlani,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fizička osoba mlađa od </w:t>
            </w:r>
            <w:r w:rsidRPr="00D56A66">
              <w:rPr>
                <w:b/>
                <w:i/>
              </w:rPr>
              <w:t>17</w:t>
            </w:r>
            <w:r w:rsidRPr="00D56A66">
              <w:t xml:space="preserve"> godina;</w:t>
            </w:r>
          </w:p>
        </w:tc>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fizička osoba mlađa od </w:t>
            </w:r>
            <w:r w:rsidRPr="00D56A66">
              <w:rPr>
                <w:b/>
                <w:i/>
              </w:rPr>
              <w:t>18</w:t>
            </w:r>
            <w:r w:rsidRPr="00D56A66">
              <w:t xml:space="preserve">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Fabienne Keller</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fizička osoba mlađa od </w:t>
            </w:r>
            <w:r w:rsidRPr="00D56A66">
              <w:rPr>
                <w:b/>
                <w:i/>
              </w:rPr>
              <w:t>17</w:t>
            </w:r>
            <w:r w:rsidRPr="00D56A66">
              <w:t xml:space="preserve"> godina;</w:t>
            </w:r>
          </w:p>
        </w:tc>
        <w:tc>
          <w:tcPr>
            <w:tcW w:w="4876" w:type="dxa"/>
          </w:tcPr>
          <w:p w:rsidR="003202CC" w:rsidRPr="00D56A66" w:rsidRDefault="000B78FC">
            <w:pPr>
              <w:pStyle w:val="Normal6a"/>
            </w:pPr>
            <w:r w:rsidRPr="00D56A66">
              <w:t>(j)</w:t>
            </w:r>
            <w:r w:rsidRPr="00D56A66">
              <w:tab/>
              <w:t xml:space="preserve">„dijete korisnik” znači fizička osoba koja upotrebljava relevantnu uslugu informacijskog društva i koja je fizička osoba mlađa od </w:t>
            </w:r>
            <w:r w:rsidRPr="00D56A66">
              <w:rPr>
                <w:b/>
                <w:i/>
              </w:rPr>
              <w:t>18</w:t>
            </w:r>
            <w:r w:rsidRPr="00D56A66">
              <w:t xml:space="preserve">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ja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(ja)</w:t>
            </w:r>
            <w:r w:rsidRPr="00D56A66">
              <w:tab/>
            </w:r>
            <w:r w:rsidRPr="00D56A66">
              <w:rPr>
                <w:b/>
                <w:i/>
              </w:rPr>
              <w:t>„odrasli korisnik” znači fizička osoba koja upotrebljava relevantnu uslugu informacijskog društva i koja je fizička osoba starija od 18 godina;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(l)</w:t>
            </w:r>
            <w:r w:rsidRPr="00D56A66">
              <w:tab/>
              <w:t xml:space="preserve">„materijal koji sadržava seksualno zlostavljanje djece” znači materijal koji </w:t>
            </w:r>
            <w:r w:rsidRPr="00D56A66">
              <w:rPr>
                <w:b/>
                <w:i/>
              </w:rPr>
              <w:t>je dječja pornografija ili pornografska predstava</w:t>
            </w:r>
            <w:r w:rsidRPr="00D56A66">
              <w:t xml:space="preserve"> kako je </w:t>
            </w:r>
            <w:r w:rsidRPr="00D56A66">
              <w:rPr>
                <w:b/>
                <w:i/>
              </w:rPr>
              <w:t>definirana</w:t>
            </w:r>
            <w:r w:rsidRPr="00D56A66">
              <w:t xml:space="preserve"> u članku 2. točki (c) odnosno točki (e) Direktive 2011/93/EU;</w:t>
            </w:r>
          </w:p>
        </w:tc>
        <w:tc>
          <w:tcPr>
            <w:tcW w:w="4876" w:type="dxa"/>
          </w:tcPr>
          <w:p w:rsidR="003202CC" w:rsidRPr="00D56A66" w:rsidRDefault="000B78FC">
            <w:pPr>
              <w:pStyle w:val="Normal6a"/>
            </w:pPr>
            <w:r w:rsidRPr="00D56A66">
              <w:t>(l)</w:t>
            </w:r>
            <w:r w:rsidRPr="00D56A66">
              <w:tab/>
            </w:r>
            <w:r w:rsidRPr="00D56A66">
              <w:rPr>
                <w:b/>
                <w:i/>
              </w:rPr>
              <w:t> </w:t>
            </w:r>
            <w:r w:rsidRPr="00D56A66">
              <w:t xml:space="preserve">„materijal koji sadržava seksualno zlostavljanje djece” znači </w:t>
            </w:r>
            <w:r w:rsidRPr="00D56A66">
              <w:rPr>
                <w:b/>
                <w:i/>
              </w:rPr>
              <w:t>bilo koji</w:t>
            </w:r>
            <w:r w:rsidRPr="00D56A66">
              <w:t xml:space="preserve"> materijal koji </w:t>
            </w:r>
            <w:r w:rsidRPr="00D56A66">
              <w:rPr>
                <w:b/>
                <w:i/>
              </w:rPr>
              <w:t>vizualno prikazuje dijete u stvarnom ili simuliranom seksualno eksplicitnom činu ili prikaz spolnih organa djeteta prvenstveno u seksualne svrhe ili bilo koji materijal koji vizualno prikazuje bilo koju osobu koja izgleda kao dijete i koja je uključena u stvarni ili simulirani seksualno eksplicitni čin ili bilo koji prikaz spolnih organa bilo koje osobe koja izgleda kao dijete, u prvom redu u seksualne svrhe;</w:t>
            </w:r>
            <w:r w:rsidRPr="00D56A66">
              <w:t xml:space="preserve"> </w:t>
            </w:r>
            <w:r w:rsidRPr="00D56A66">
              <w:rPr>
                <w:b/>
                <w:i/>
              </w:rPr>
              <w:t>ili realistične slike djeteta u seksualno eksplicitnom činu ili realistične slike spolnih organa djeteta, prije svega za seksualne potrebe;</w:t>
            </w:r>
            <w:r w:rsidRPr="00D56A66">
              <w:t xml:space="preserve"> </w:t>
            </w:r>
            <w:r w:rsidRPr="00D56A66">
              <w:rPr>
                <w:b/>
                <w:i/>
              </w:rPr>
              <w:t>ili materijal kojim se za publiku uživo, među ostalim s pomoću informacijske i komunikacijske tehnologije, prikazuje dijete u stvarnom ili simuliranom seksualno eksplicitnom činu;</w:t>
            </w:r>
            <w:r w:rsidRPr="00D56A66">
              <w:t xml:space="preserve"> </w:t>
            </w:r>
            <w:r w:rsidRPr="00D56A66">
              <w:rPr>
                <w:b/>
                <w:i/>
              </w:rPr>
              <w:t>ili prikaz spolnih organa djeteta prvenstveno u seksualne svrhe</w:t>
            </w:r>
            <w:r w:rsidRPr="00D56A66">
              <w:t xml:space="preserve"> kako je </w:t>
            </w:r>
            <w:r w:rsidRPr="00D56A66">
              <w:rPr>
                <w:b/>
                <w:i/>
              </w:rPr>
              <w:t>definirano</w:t>
            </w:r>
            <w:r w:rsidRPr="00D56A66">
              <w:t xml:space="preserve"> u članku 2. točki (c) odnosno točki (e) Direktive 2011/93/EU;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585</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m</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(m)</w:t>
            </w:r>
            <w:r w:rsidRPr="00D56A66">
              <w:tab/>
              <w:t>„</w:t>
            </w:r>
            <w:r w:rsidRPr="00D56A66">
              <w:rPr>
                <w:b/>
                <w:i/>
              </w:rPr>
              <w:t>poznati</w:t>
            </w:r>
            <w:r w:rsidRPr="00D56A66">
              <w:t xml:space="preserve"> materijal </w:t>
            </w:r>
            <w:r w:rsidRPr="00D56A66">
              <w:rPr>
                <w:b/>
                <w:i/>
              </w:rPr>
              <w:t>koji</w:t>
            </w:r>
            <w:r w:rsidRPr="00D56A66">
              <w:t xml:space="preserve"> sadržava seksualno zlostavljanje djece” znači materijal koji </w:t>
            </w:r>
            <w:r w:rsidRPr="00D56A66">
              <w:rPr>
                <w:b/>
                <w:i/>
              </w:rPr>
              <w:t>sadržava moguće</w:t>
            </w:r>
            <w:r w:rsidRPr="00D56A66">
              <w:t xml:space="preserve"> seksualno zlostavljanje djece </w:t>
            </w:r>
            <w:r w:rsidRPr="00D56A66">
              <w:rPr>
                <w:b/>
                <w:i/>
              </w:rPr>
              <w:t>otkriven na temelju pokazatelja koji se nalaze u bazi podataka s pokazateljima iz članka 44. stavka 1. točke (a)</w:t>
            </w:r>
            <w:r w:rsidRPr="00D56A66">
              <w:t>;</w:t>
            </w:r>
          </w:p>
        </w:tc>
        <w:tc>
          <w:tcPr>
            <w:tcW w:w="4876" w:type="dxa"/>
          </w:tcPr>
          <w:p w:rsidR="003202CC" w:rsidRPr="00D56A66" w:rsidRDefault="000B78FC">
            <w:pPr>
              <w:pStyle w:val="Normal6a"/>
            </w:pPr>
            <w:r w:rsidRPr="00D56A66">
              <w:t>(m)</w:t>
            </w:r>
            <w:r w:rsidRPr="00D56A66">
              <w:tab/>
              <w:t xml:space="preserve">„materijal </w:t>
            </w:r>
            <w:r w:rsidRPr="00D56A66">
              <w:rPr>
                <w:b/>
                <w:i/>
              </w:rPr>
              <w:t>za koji je poznato da</w:t>
            </w:r>
            <w:r w:rsidRPr="00D56A66">
              <w:t xml:space="preserve"> sadržava seksualno zlostavljanje djece” znači </w:t>
            </w:r>
            <w:r w:rsidRPr="00D56A66">
              <w:rPr>
                <w:b/>
                <w:i/>
              </w:rPr>
              <w:t>otkriveni</w:t>
            </w:r>
            <w:r w:rsidRPr="00D56A66">
              <w:t xml:space="preserve"> materijal koji </w:t>
            </w:r>
            <w:r w:rsidRPr="00D56A66">
              <w:rPr>
                <w:b/>
                <w:i/>
              </w:rPr>
              <w:t>potencijalno sadržava</w:t>
            </w:r>
            <w:r w:rsidRPr="00D56A66">
              <w:t xml:space="preserve"> seksualno zlostavljanje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n</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(n)</w:t>
            </w:r>
            <w:r w:rsidRPr="00D56A66">
              <w:tab/>
            </w:r>
            <w:r w:rsidRPr="00D56A66">
              <w:rPr>
                <w:b/>
                <w:i/>
              </w:rPr>
              <w:t>„novi materijal koji sadržava seksualno zlostavljanje djece” znači materijal koji sadržava moguće seksualno zlostavljanje djece otkriven na temelju pokazatelja koji se nalaze u bazi podataka s pokazateljima iz članka 44. stavka 1. točke (b);</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n</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(n)</w:t>
            </w:r>
            <w:r w:rsidRPr="00D56A66">
              <w:tab/>
            </w:r>
            <w:r w:rsidRPr="00D56A66">
              <w:rPr>
                <w:b/>
                <w:i/>
              </w:rPr>
              <w:t>„novi materijal koji sadržava seksualno zlostavljanje djece” znači materijal koji sadržava moguće seksualno zlostavljanje djece otkriven na temelju pokazatelja koji se nalaze u bazi podataka s pokazateljima iz članka 44. stavka 1. točke (b);</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(o)</w:t>
            </w:r>
            <w:r w:rsidRPr="00D56A66">
              <w:tab/>
            </w:r>
            <w:r w:rsidRPr="00D56A66">
              <w:rPr>
                <w:b/>
                <w:i/>
              </w:rPr>
              <w:t>„mamljenje djece” znači mamljenje djece za seksualne potrebe iz članka 6.</w:t>
            </w:r>
            <w:r w:rsidRPr="00D56A66">
              <w:t xml:space="preserve"> </w:t>
            </w:r>
            <w:r w:rsidRPr="00D56A66">
              <w:rPr>
                <w:b/>
                <w:i/>
              </w:rPr>
              <w:t>Direktive 2011/93/EU;</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589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Miriam Lexmann, François-Xavier Bellamy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p</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(p)</w:t>
            </w:r>
            <w:r w:rsidRPr="00D56A66">
              <w:tab/>
              <w:t>„seksualno zlostavljanje djece na internetu” znači širenje materijala koji sadržava seksualno zlostavljanje djece i mamljenje djece na internetu;</w:t>
            </w:r>
          </w:p>
        </w:tc>
        <w:tc>
          <w:tcPr>
            <w:tcW w:w="4876" w:type="dxa"/>
          </w:tcPr>
          <w:p w:rsidR="003202CC" w:rsidRPr="00D56A66" w:rsidRDefault="000B78FC">
            <w:pPr>
              <w:pStyle w:val="Normal6a"/>
            </w:pPr>
            <w:r w:rsidRPr="00D56A66">
              <w:t>(p)</w:t>
            </w:r>
            <w:r w:rsidRPr="00D56A66">
              <w:tab/>
              <w:t>„seksualno zlostavljanje djece na internetu” znači širenje materijala koji sadržava seksualno zlostavljanje djece i mamljenje djece na internetu</w:t>
            </w:r>
            <w:r w:rsidRPr="00D56A66">
              <w:rPr>
                <w:b/>
                <w:i/>
              </w:rPr>
              <w:t>, uključujući izlaganje djece pornografskom sadržaju na internetu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p</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(p)</w:t>
            </w:r>
            <w:r w:rsidRPr="00D56A66">
              <w:tab/>
              <w:t xml:space="preserve">„seksualno zlostavljanje djece na internetu” znači širenje materijala koji sadržava seksualno zlostavljanje djece </w:t>
            </w:r>
            <w:r w:rsidRPr="00D56A66">
              <w:rPr>
                <w:b/>
                <w:i/>
              </w:rPr>
              <w:t>i mamljenje</w:t>
            </w:r>
            <w:r w:rsidRPr="00D56A66">
              <w:t xml:space="preserve"> djece na internetu;</w:t>
            </w:r>
          </w:p>
        </w:tc>
        <w:tc>
          <w:tcPr>
            <w:tcW w:w="4876" w:type="dxa"/>
          </w:tcPr>
          <w:p w:rsidR="003202CC" w:rsidRPr="00D56A66" w:rsidRDefault="000B78FC">
            <w:pPr>
              <w:pStyle w:val="Normal6a"/>
            </w:pPr>
            <w:r w:rsidRPr="00D56A66">
              <w:t>(p)</w:t>
            </w:r>
            <w:r w:rsidRPr="00D56A66">
              <w:tab/>
              <w:t>„seksualno zlostavljanje djece na internetu” znači širenje materijala koji sadržava seksualno zlostavljanje djece</w:t>
            </w:r>
            <w:r w:rsidRPr="00D56A66">
              <w:rPr>
                <w:b/>
                <w:i/>
              </w:rPr>
              <w:t>, uključujući samoproizvedeni materijal koji se širi bez pristanka i mamljenja</w:t>
            </w:r>
            <w:r w:rsidRPr="00D56A66">
              <w:t xml:space="preserve">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p</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(p)</w:t>
            </w:r>
            <w:r w:rsidRPr="00D56A66">
              <w:tab/>
              <w:t xml:space="preserve">„seksualno zlostavljanje djece na internetu” znači širenje materijala koji sadržava seksualno zlostavljanje djece </w:t>
            </w:r>
            <w:r w:rsidRPr="00D56A66">
              <w:rPr>
                <w:b/>
                <w:i/>
              </w:rPr>
              <w:t>i mamljenje djece na internetu</w:t>
            </w:r>
            <w:r w:rsidRPr="00D56A66">
              <w:t>;</w:t>
            </w:r>
          </w:p>
        </w:tc>
        <w:tc>
          <w:tcPr>
            <w:tcW w:w="4876" w:type="dxa"/>
          </w:tcPr>
          <w:p w:rsidR="003202CC" w:rsidRPr="00D56A66" w:rsidRDefault="000B78FC">
            <w:pPr>
              <w:pStyle w:val="Normal6a"/>
            </w:pPr>
            <w:r w:rsidRPr="00D56A66">
              <w:t>(p)</w:t>
            </w:r>
            <w:r w:rsidRPr="00D56A66">
              <w:tab/>
              <w:t>„seksualno zlostavljanje djece na internetu” znači širenje materijala koji sadržava seksualno zlostavljanje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Miriam Lexmann, François-Xavier Bellamy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(q)</w:t>
            </w:r>
            <w:r w:rsidRPr="00D56A66">
              <w:tab/>
              <w:t xml:space="preserve">„kaznena djela seksualnog zlostavljanja djece” znači kaznena djela kako su definirana u člancima od 3. do 7. </w:t>
            </w:r>
            <w:r w:rsidRPr="00D56A66">
              <w:lastRenderedPageBreak/>
              <w:t>Direktive 2011/93/EU;</w:t>
            </w:r>
          </w:p>
        </w:tc>
        <w:tc>
          <w:tcPr>
            <w:tcW w:w="4876" w:type="dxa"/>
          </w:tcPr>
          <w:p w:rsidR="003202CC" w:rsidRPr="00D56A66" w:rsidRDefault="000B78FC">
            <w:pPr>
              <w:pStyle w:val="Normal6a"/>
            </w:pPr>
            <w:r w:rsidRPr="00D56A66">
              <w:lastRenderedPageBreak/>
              <w:t>(q)</w:t>
            </w:r>
            <w:r w:rsidRPr="00D56A66">
              <w:tab/>
              <w:t xml:space="preserve">„kaznena djela seksualnog zlostavljanja djece” znači kaznena djela kako su definirana u člancima od 3. do </w:t>
            </w:r>
            <w:r w:rsidRPr="00D56A66">
              <w:lastRenderedPageBreak/>
              <w:t xml:space="preserve">7.Direktive 2011/93/EU </w:t>
            </w:r>
            <w:r w:rsidRPr="00D56A66">
              <w:rPr>
                <w:b/>
                <w:i/>
              </w:rPr>
              <w:t>i, za područje primjene ove Uredbe, proširuje kazneno djelo iz članka 3. stavka 2. te direktive na svjedočenje seksualnim aktivnostima na internetu, čak i bez sudjelovanja</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(qa)</w:t>
            </w:r>
            <w:r w:rsidRPr="00D56A66">
              <w:tab/>
            </w:r>
            <w:r w:rsidRPr="00D56A66">
              <w:rPr>
                <w:b/>
                <w:i/>
              </w:rPr>
              <w:t>„žrtva” znači osoba mlađa od 18 godina koja boravi u Europskoj uniji i koja je pretrpjela kaznena djela seksualnog zlostavljanja djece. Za potrebe ostvarivanja prava žrtve priznatih ovom Uredbom, žrtvama se smatraju i roditelji i skrbnici, kao i svaka osoba koja je u trenutku nastanka materijala bila mlađa od 18 godina i čiji je materijal postavljen na poslužitelj ili distribuiran u Europskoj uniji;</w:t>
            </w:r>
            <w:r w:rsidRPr="00D56A66">
              <w:t xml:space="preserve"> </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Abir Al-Sahlani, Michal Šimečka,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(qa)</w:t>
            </w:r>
            <w:r w:rsidRPr="00D56A66">
              <w:tab/>
            </w:r>
            <w:r w:rsidRPr="00D56A66">
              <w:rPr>
                <w:b/>
                <w:i/>
              </w:rPr>
              <w:t xml:space="preserve">„osoba osumnjičena za sudjelovanje u seksualnom zlostavljanju djece” znači izdvojena fizička osoba za koju postoje provjerljivi, valjani dokazi koji su izvor sumnje da je ta osoba </w:t>
            </w:r>
            <w:r w:rsidRPr="00D56A66">
              <w:rPr>
                <w:b/>
                <w:i/>
              </w:rPr>
              <w:lastRenderedPageBreak/>
              <w:t>počinila kazneno djelo seksualnog zlostavljanja djece, da je pokušala počiniti kazneno djelo seksualnog zlostavljanja djece ili da se pripremala počiniti kazneno djelo seksualnog zlostavljanja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(qa)</w:t>
            </w:r>
            <w:r w:rsidRPr="00D56A66">
              <w:tab/>
            </w:r>
            <w:r w:rsidRPr="00D56A66">
              <w:rPr>
                <w:b/>
                <w:i/>
              </w:rPr>
              <w:t>„zlostavljano dijete” znači osoba kako je definirana u članku 2. stavku 1. točki (a) Direktive 2011/93/EU koja je mlađa od 18 godina i koja je pretrpjela kaznena djela seksualnog zlostavljanja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Abir Al-Sahlani, Michal Šimečka,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(qb)</w:t>
            </w:r>
            <w:r w:rsidRPr="00D56A66">
              <w:tab/>
            </w:r>
            <w:r w:rsidRPr="00D56A66">
              <w:rPr>
                <w:b/>
                <w:i/>
              </w:rPr>
              <w:t>„osoba kojoj je zabranjeno obavljanje aktivnosti koje uključuju djecu” znači izdvojena fizička osoba kojoj je, u skladu s člankom 10. Direktive 2011/93/EU, privremeno ili trajno zabranjeno obavljanje aktivnosti koje uključuju izravan i redovit kontakt s djecom;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qb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(qb)</w:t>
            </w:r>
            <w:r w:rsidRPr="00D56A66">
              <w:tab/>
            </w:r>
            <w:r w:rsidRPr="00D56A66">
              <w:rPr>
                <w:b/>
                <w:i/>
              </w:rPr>
              <w:t>„zlostavljana osoba” znači osoba kako je definirana u članku 2. stavku 1. točki (a) Direktive 2011/93/EU koja je pretrpjela kaznena djela seksualnog zlostavljanja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s</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(s)</w:t>
            </w:r>
            <w:r w:rsidRPr="00D56A66">
              <w:tab/>
            </w:r>
            <w:r w:rsidRPr="00D56A66">
              <w:rPr>
                <w:b/>
                <w:i/>
              </w:rPr>
              <w:t>„podaci o sadržaju” znači podaci kako su definirani u članku 2. točki 10.</w:t>
            </w:r>
            <w:r w:rsidRPr="00D56A66">
              <w:t xml:space="preserve"> </w:t>
            </w:r>
            <w:r w:rsidRPr="00D56A66">
              <w:rPr>
                <w:b/>
                <w:i/>
              </w:rPr>
              <w:t>Uredbe (EU) … [o europskom nalogu za dostavljanje i europskom nalogu za čuvanje elektroničkih dokaza u kaznenim stvarima (…/… Uredba o e-dokazima)];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599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s</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(s)</w:t>
            </w:r>
            <w:r w:rsidRPr="00D56A66">
              <w:tab/>
              <w:t xml:space="preserve">„podaci o sadržaju” znači </w:t>
            </w:r>
            <w:r w:rsidRPr="00D56A66">
              <w:rPr>
                <w:b/>
                <w:i/>
              </w:rPr>
              <w:t>podaci kako su definirani u članku 2. točki 10.</w:t>
            </w:r>
            <w:r w:rsidRPr="00D56A66">
              <w:t xml:space="preserve"> </w:t>
            </w:r>
            <w:r w:rsidRPr="00D56A66">
              <w:rPr>
                <w:b/>
                <w:i/>
              </w:rPr>
              <w:t xml:space="preserve">Uredbe (EU) … [o europskom nalogu za </w:t>
            </w:r>
            <w:r w:rsidRPr="00D56A66">
              <w:rPr>
                <w:b/>
                <w:i/>
              </w:rPr>
              <w:lastRenderedPageBreak/>
              <w:t>dostavljanje i europskom nalogu za čuvanje elektroničkih dokaza u kaznenim stvarima (…/… Uredba o e-dokazima)]</w:t>
            </w:r>
            <w:r w:rsidRPr="00D56A66">
              <w:t>;</w:t>
            </w:r>
          </w:p>
        </w:tc>
        <w:tc>
          <w:tcPr>
            <w:tcW w:w="4876" w:type="dxa"/>
          </w:tcPr>
          <w:p w:rsidR="003202CC" w:rsidRPr="00D56A66" w:rsidRDefault="000B78FC">
            <w:pPr>
              <w:pStyle w:val="Normal6a"/>
            </w:pPr>
            <w:r w:rsidRPr="00D56A66">
              <w:lastRenderedPageBreak/>
              <w:t>(s)</w:t>
            </w:r>
            <w:r w:rsidRPr="00D56A66">
              <w:tab/>
              <w:t xml:space="preserve">„podaci o sadržaju” znači </w:t>
            </w:r>
            <w:r w:rsidRPr="00D56A66">
              <w:rPr>
                <w:b/>
                <w:i/>
              </w:rPr>
              <w:t>videozapisi i slike u digitalnom obliku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s</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(s)</w:t>
            </w:r>
            <w:r w:rsidRPr="00D56A66">
              <w:tab/>
              <w:t xml:space="preserve">„podaci o sadržaju” znači </w:t>
            </w:r>
            <w:r w:rsidRPr="00D56A66">
              <w:rPr>
                <w:b/>
                <w:i/>
              </w:rPr>
              <w:t>podaci kako su definirani u članku 2. točki 10.</w:t>
            </w:r>
            <w:r w:rsidRPr="00D56A66">
              <w:t xml:space="preserve"> </w:t>
            </w:r>
            <w:r w:rsidRPr="00D56A66">
              <w:rPr>
                <w:b/>
                <w:i/>
              </w:rPr>
              <w:t>Uredbe (EU) … [o europskom nalogu za dostavljanje i europskom nalogu za čuvanje elektroničkih dokaza u kaznenim stvarima (…/… Uredba o e-dokazima)]</w:t>
            </w:r>
            <w:r w:rsidRPr="00D56A66">
              <w:t>;</w:t>
            </w:r>
          </w:p>
        </w:tc>
        <w:tc>
          <w:tcPr>
            <w:tcW w:w="4876" w:type="dxa"/>
          </w:tcPr>
          <w:p w:rsidR="003202CC" w:rsidRPr="00D56A66" w:rsidRDefault="000B78FC">
            <w:pPr>
              <w:pStyle w:val="Normal6a"/>
            </w:pPr>
            <w:r w:rsidRPr="00D56A66">
              <w:t>(s)</w:t>
            </w:r>
            <w:r w:rsidRPr="00D56A66">
              <w:tab/>
              <w:t xml:space="preserve">„podaci o sadržaju” znači </w:t>
            </w:r>
            <w:r w:rsidRPr="00D56A66">
              <w:rPr>
                <w:b/>
                <w:i/>
              </w:rPr>
              <w:t>videozapisi i slike u digitalnom obliku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w:t>
            </w:r>
            <w:r w:rsidRPr="00D56A66">
              <w:tab/>
              <w:t xml:space="preserve">„glavni poslovni nastan” znači </w:t>
            </w:r>
            <w:r w:rsidRPr="00D56A66">
              <w:rPr>
                <w:b/>
                <w:i/>
              </w:rPr>
              <w:t>glavni ured ili sjedište</w:t>
            </w:r>
            <w:r w:rsidRPr="00D56A66">
              <w:t xml:space="preserve"> pružatelja relevantnih usluga informacijskog društva u kojem se izvršavaju glavne financijske funkcije i operativna kontrola.</w:t>
            </w:r>
          </w:p>
        </w:tc>
        <w:tc>
          <w:tcPr>
            <w:tcW w:w="4876" w:type="dxa"/>
          </w:tcPr>
          <w:p w:rsidR="003202CC" w:rsidRPr="00D56A66" w:rsidRDefault="000B78FC">
            <w:pPr>
              <w:pStyle w:val="Normal6a"/>
            </w:pPr>
            <w:r w:rsidRPr="00D56A66">
              <w:t>(w)</w:t>
            </w:r>
            <w:r w:rsidRPr="00D56A66">
              <w:tab/>
              <w:t xml:space="preserve">„glavni poslovni nastan” znači </w:t>
            </w:r>
            <w:r w:rsidRPr="00D56A66">
              <w:rPr>
                <w:b/>
                <w:i/>
              </w:rPr>
              <w:t>ured</w:t>
            </w:r>
            <w:r w:rsidRPr="00D56A66">
              <w:t xml:space="preserve"> pružatelja relevantnih usluga informacijskog društva u kojem se izvršavaju glavne financijske funkcije i operativna kontrola.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602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Miriam Lexmann, François-Xavier Bellamy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(wa)</w:t>
            </w:r>
            <w:r w:rsidRPr="00D56A66">
              <w:tab/>
            </w:r>
            <w:r w:rsidRPr="00D56A66">
              <w:rPr>
                <w:b/>
                <w:i/>
              </w:rPr>
              <w:t>„dežurna linija” znači struktura koja osigurava mehanizam, različit od kanalâ za podnošenje prijava koje osiguravaju tijela za izvršavanje zakonodavstva, za primanje anonimnih pritužbi javnosti o materijalima koji navodno sadržavaju seksualno zlostavljanje djece i seksualnom iskorištavanju djece na internetu, koji ispunjava sljedeće kriterije: (a) službeno je priznat u matičnoj državi članici kako je navedeno u Direktivi 2011/93/EU Europskog parlamenta i Vijeća; (b) u njegovu statutu navedena je misija borbe protiv materijala povezanih sa seksualnim zlostavljanjem djece;</w:t>
            </w:r>
            <w:r w:rsidRPr="00D56A66">
              <w:t xml:space="preserve"> </w:t>
            </w:r>
            <w:r w:rsidRPr="00D56A66">
              <w:rPr>
                <w:b/>
                <w:i/>
              </w:rPr>
              <w:t>i (c) dio je priznate i uhodane međunarodne mreže;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(wa)</w:t>
            </w:r>
            <w:r w:rsidRPr="00D56A66">
              <w:tab/>
            </w:r>
            <w:r w:rsidRPr="00D56A66">
              <w:rPr>
                <w:b/>
                <w:i/>
              </w:rPr>
              <w:t xml:space="preserve">„dežurna linija” znači strukutra koja osigurava mehanizam, različit od kanalâ za podnošenje prijava koje osiguravaju tijela za izvršavanje zakonodavstva, za primanje anonimnih informacija od javnosti o materijalu koji bi mogao sadržavati seksualno zlostavljanje djece i seksualnom iskorištavanju djece na internetu, koju je službeno priznala matična država članica </w:t>
            </w:r>
            <w:r w:rsidRPr="00D56A66">
              <w:rPr>
                <w:b/>
                <w:i/>
              </w:rPr>
              <w:lastRenderedPageBreak/>
              <w:t>kako je navedeno u Direktivi 2011/93/EU Europskog parlamenta i Vijeća i u čijem je statutu navedena misija borbe protiv materijala povezanih sa seksualnim zlostavljanjem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(wa)</w:t>
            </w:r>
            <w:r w:rsidRPr="00D56A66">
              <w:tab/>
            </w:r>
            <w:r w:rsidRPr="00D56A66">
              <w:rPr>
                <w:b/>
                <w:i/>
              </w:rPr>
              <w:t>„žrtva” znači maloljetna osoba koja je pretrpjela kaznena djela seksualnog zlostavljanja djece, uključujući širenje materijala koji su sami izradili bez pristanka.</w:t>
            </w:r>
            <w:r w:rsidRPr="00D56A66">
              <w:t xml:space="preserve"> </w:t>
            </w:r>
            <w:r w:rsidRPr="00D56A66">
              <w:rPr>
                <w:b/>
                <w:i/>
              </w:rPr>
              <w:t>Za potrebe ostvarivanja prava žrtve navedenih u ovoj Uredbi, žrtvama se smatraju i zakonski zastupnici.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(wa)</w:t>
            </w:r>
            <w:r w:rsidRPr="00D56A66">
              <w:tab/>
            </w:r>
            <w:r w:rsidRPr="00D56A66">
              <w:rPr>
                <w:b/>
                <w:i/>
              </w:rPr>
              <w:t>„dežurna linija” znači struktura koju je službeno priznala država članica, različita od kanalâ za podnošenje prijava koje osiguravaju tijela za izvršavanje zakonodavstva, za primanje anonimnih prijava žrtava i javnosti o navodnom seksualnom zlostavljanju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(wa)</w:t>
            </w:r>
            <w:r w:rsidRPr="00D56A66">
              <w:tab/>
            </w:r>
            <w:r w:rsidRPr="00D56A66">
              <w:rPr>
                <w:b/>
                <w:i/>
              </w:rPr>
              <w:t>„internetska tražilica” znači posrednička usluga kako je definirana u članku 3. točki (j) Uredbe (EU) 2022/2065;</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2. – stavak 1. – točka wb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(wb)</w:t>
            </w:r>
            <w:r w:rsidRPr="00D56A66">
              <w:tab/>
            </w:r>
            <w:r w:rsidRPr="00D56A66">
              <w:rPr>
                <w:b/>
                <w:i/>
              </w:rPr>
              <w:t>„dežurna linija” znači struktura koju priznaje država članica poslovnog nastana, koja osigurava ili kanal za podnošenje prijava koji osiguravaju tijela za izvršavanje zakonodavstva ili službu za primanje anonimnih prijava žrtava i javnosti o navodnom seksualnom zlostavljanju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 Tiemo Wölken, Marina Kaljurand</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3.</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Zaštita temeljnih ljudskih prava i povjerljivosti komunikacije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Nijednim elementom ove Uredbe ne zabranjuje se, ne oslabljuje ili ne dovodi u pitanje šifriranje s kraja na kraj te se pružateljima usluga informacijskog društva ne zabranjuje pružanje usluga primjenom šifriranja s kraja na kraj niti se tako tumači.</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w:t>
            </w:r>
            <w:r w:rsidRPr="00D56A66">
              <w:t xml:space="preserve"> </w:t>
            </w:r>
            <w:r w:rsidRPr="00D56A66">
              <w:rPr>
                <w:b/>
                <w:i/>
              </w:rPr>
              <w:t>Ničim u ovoj Uredbi ne dovodi se u pitanje zabrana općeg praćenja u skladu s pravom Unije niti se uvodi opća obveza zadržavanja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609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w:t>
            </w:r>
            <w:r w:rsidRPr="00D56A66">
              <w:rPr>
                <w:b/>
                <w:i/>
              </w:rPr>
              <w:t>utvrđuju</w:t>
            </w:r>
            <w:r w:rsidRPr="00D56A66">
              <w:t xml:space="preserve">, analiziraju i procjenjuju, za svaku takvu uslugu koju nude, </w:t>
            </w:r>
            <w:r w:rsidRPr="00D56A66">
              <w:rPr>
                <w:b/>
                <w:i/>
              </w:rPr>
              <w:t>rizik od</w:t>
            </w:r>
            <w:r w:rsidRPr="00D56A66">
              <w:t xml:space="preserve"> upotrebe </w:t>
            </w:r>
            <w:r w:rsidRPr="00D56A66">
              <w:rPr>
                <w:b/>
                <w:i/>
              </w:rPr>
              <w:t>usluge u svrhu seksualnog zlostavljanja djece na internetu</w:t>
            </w:r>
            <w:r w:rsidRPr="00D56A66">
              <w:t>.</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analiziraju i procjenjuju, za svaku takvu uslugu koju nude, </w:t>
            </w:r>
            <w:r w:rsidRPr="00D56A66">
              <w:rPr>
                <w:b/>
                <w:i/>
              </w:rPr>
              <w:t>sve znatne sistemske preostale ozbiljne rizike koji proizlaze iz funkcioniranja i</w:t>
            </w:r>
            <w:r w:rsidRPr="00D56A66">
              <w:t xml:space="preserve"> upotrebe </w:t>
            </w:r>
            <w:r w:rsidRPr="00D56A66">
              <w:rPr>
                <w:b/>
                <w:i/>
              </w:rPr>
              <w:t>njihovih usluga u Uniji, a koji se odnose na to da se njihove usluge upotrebljavaju za širenje ili razmjenu materijala koji sadržava seksualno zlostavljanje djece</w:t>
            </w:r>
            <w:r w:rsidRPr="00D56A66">
              <w:t>.</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Time se ne dovodi u pitanje zabrana općeg praćenja ili općeg zadržavanja podataka i ne bi se trebalo tumačiti kao </w:t>
            </w:r>
            <w:r w:rsidRPr="00D56A66">
              <w:rPr>
                <w:b/>
                <w:i/>
              </w:rPr>
              <w:lastRenderedPageBreak/>
              <w:t>obveza pružatelja relevantnih usluga informacijskog društva da prekidaju, oslabljuju ili dovode u pitanje šifriranje s kraja na kraj ili poduzimaju druge korake kojima se ugrožavaju sigurnost, integritet i povjerljivost komunikacije.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utvrđuju, analiziraju i procjenjuju</w:t>
            </w:r>
            <w:r w:rsidRPr="00D56A66">
              <w:rPr>
                <w:b/>
                <w:i/>
              </w:rPr>
              <w:t>, za svaku takvu uslugu koju nude, rizik od</w:t>
            </w:r>
            <w:r w:rsidRPr="00D56A66">
              <w:t xml:space="preserve"> upotrebe </w:t>
            </w:r>
            <w:r w:rsidRPr="00D56A66">
              <w:rPr>
                <w:b/>
                <w:i/>
              </w:rPr>
              <w:t>usluge</w:t>
            </w:r>
            <w:r w:rsidRPr="00D56A66">
              <w:t xml:space="preserve"> u svrhu seksualnog zlostavljanja djece na internetu.</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utvrđuju, analiziraju i procjenjuju </w:t>
            </w:r>
            <w:r w:rsidRPr="00D56A66">
              <w:rPr>
                <w:b/>
                <w:i/>
              </w:rPr>
              <w:t>sve sistemske rizike koji proizlaze iz upotrebe njihovih usluga u svrhu seksualnog zlostavljanja djece na internetu.</w:t>
            </w:r>
            <w:r w:rsidRPr="00D56A66">
              <w:t xml:space="preserve"> </w:t>
            </w:r>
            <w:r w:rsidRPr="00D56A66">
              <w:rPr>
                <w:b/>
                <w:i/>
              </w:rPr>
              <w:t>Ta procjena rizika specifična je za usluge koje nude i proporcionalna ozbiljnom sistemskom riziku s obzirom na njegovu ozbiljnost i vjerojatnost.</w:t>
            </w:r>
            <w:r w:rsidRPr="00D56A66">
              <w:t xml:space="preserve"> </w:t>
            </w:r>
            <w:r w:rsidRPr="00D56A66">
              <w:rPr>
                <w:b/>
                <w:i/>
              </w:rPr>
              <w:t>U tu svrhu, pružatelji koji podliježu obvezi provođenja procjene rizika u skladu s Uredbom (EU) 2022/2065 mogu se osloniti na tu procjenu rizika te je dopuniti konkretnijom procjenom rizika u pogledu</w:t>
            </w:r>
            <w:r w:rsidRPr="00D56A66">
              <w:t xml:space="preserve"> upotrebe </w:t>
            </w:r>
            <w:r w:rsidRPr="00D56A66">
              <w:rPr>
                <w:b/>
                <w:i/>
              </w:rPr>
              <w:t>njihovih usluga</w:t>
            </w:r>
            <w:r w:rsidRPr="00D56A66">
              <w:t xml:space="preserve"> u svrhu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w:t>
            </w:r>
            <w:r w:rsidRPr="00D56A66">
              <w:rPr>
                <w:b/>
                <w:i/>
              </w:rPr>
              <w:t>informacija</w:t>
            </w:r>
            <w:r w:rsidRPr="00D56A66">
              <w:t xml:space="preserve"> na poslužitelju i pružatelji interpersonalnih komunikacijskih usluga utvrđuju, analiziraju i procjenjuju, za svaku takvu uslugu koju nude, </w:t>
            </w:r>
            <w:r w:rsidRPr="00D56A66">
              <w:rPr>
                <w:b/>
                <w:i/>
              </w:rPr>
              <w:t>rizik od</w:t>
            </w:r>
            <w:r w:rsidRPr="00D56A66">
              <w:t xml:space="preserve"> upotrebe usluge </w:t>
            </w:r>
            <w:r w:rsidRPr="00D56A66">
              <w:rPr>
                <w:b/>
                <w:i/>
              </w:rPr>
              <w:t>u svrhu</w:t>
            </w:r>
            <w:r w:rsidRPr="00D56A66">
              <w:t xml:space="preserve"> seksualnog zlostavljanja djece na internetu.</w:t>
            </w:r>
          </w:p>
        </w:tc>
        <w:tc>
          <w:tcPr>
            <w:tcW w:w="4876" w:type="dxa"/>
          </w:tcPr>
          <w:p w:rsidR="003202CC" w:rsidRPr="00D56A66" w:rsidRDefault="000B78FC">
            <w:pPr>
              <w:pStyle w:val="Normal6a"/>
            </w:pPr>
            <w:r w:rsidRPr="00D56A66">
              <w:t>1.</w:t>
            </w:r>
            <w:r w:rsidRPr="00D56A66">
              <w:tab/>
              <w:t xml:space="preserve">Pružatelji usluga smještaja na poslužitelju i pružatelji </w:t>
            </w:r>
            <w:r w:rsidRPr="00D56A66">
              <w:rPr>
                <w:b/>
                <w:i/>
              </w:rPr>
              <w:t>javno dostupnih brojevno neovisnih</w:t>
            </w:r>
            <w:r w:rsidRPr="00D56A66">
              <w:t xml:space="preserve"> interpersonalnih komunikacijskih usluga </w:t>
            </w:r>
            <w:r w:rsidRPr="00D56A66">
              <w:rPr>
                <w:b/>
                <w:i/>
              </w:rPr>
              <w:t>koji su izloženi znatnoj količini seksualnog zlostavljanja djece na internetu</w:t>
            </w:r>
            <w:r w:rsidRPr="00D56A66">
              <w:t xml:space="preserve"> utvrđuju, analiziraju i procjenjuju, za svaku takvu uslugu koju nude, </w:t>
            </w:r>
            <w:r w:rsidRPr="00D56A66">
              <w:rPr>
                <w:b/>
                <w:i/>
              </w:rPr>
              <w:t>rizike koji proizlaze iz dizajna, funkcioniranja, uključujući algoritamske sustave za preporučivanje, ili</w:t>
            </w:r>
            <w:r w:rsidRPr="00D56A66">
              <w:t xml:space="preserve"> upotrebe usluge </w:t>
            </w:r>
            <w:r w:rsidRPr="00D56A66">
              <w:rPr>
                <w:b/>
                <w:i/>
              </w:rPr>
              <w:t>za potrebe</w:t>
            </w:r>
            <w:r w:rsidRPr="00D56A66">
              <w:t xml:space="preserve">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Svrha je usklađivanje s Uredbom 2021/784 o terorističkim sadržajima na internetu i osiguravanje proporcionalnosti. Na primjer, u razgovoru podrške korisnicima na internetu za određeni potrošački proizvod vjerojatno nikada neće doći do izlaganja seksualnom zlostavljanju djece na internetu pa procjena rizika ne bi bila korisna.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w:t>
            </w:r>
            <w:r w:rsidRPr="00D56A66">
              <w:rPr>
                <w:b/>
                <w:i/>
              </w:rPr>
              <w:t>utvrđuju, analiziraju i procjenjuju, za svaku takvu uslugu koju nude, rizik od upotrebe</w:t>
            </w:r>
            <w:r w:rsidRPr="00D56A66">
              <w:t xml:space="preserve"> usluge u svrhu seksualnog zlostavljanja djece na internetu.</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w:t>
            </w:r>
            <w:r w:rsidRPr="00D56A66">
              <w:rPr>
                <w:b/>
                <w:i/>
              </w:rPr>
              <w:t>provode procjenu rizika za upotrebu relevantne</w:t>
            </w:r>
            <w:r w:rsidRPr="00D56A66">
              <w:t xml:space="preserve"> usluge u svrhu seksualnog zlostavljanja djece na internetu. </w:t>
            </w:r>
            <w:r w:rsidRPr="00D56A66">
              <w:rPr>
                <w:b/>
                <w:i/>
              </w:rPr>
              <w:t>Procjena rizika mora se objaviti.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Abir Al-Sahlani, Lucia Ďuriš Nicholsonová</w:t>
      </w:r>
      <w:r w:rsidRPr="000B78FC">
        <w:t xml:space="preserve">, Nathalie </w:t>
      </w:r>
      <w:r w:rsidRPr="000B78FC">
        <w:lastRenderedPageBreak/>
        <w:t>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utvrđuju, analiziraju i procjenjuju, za svaku takvu uslugu koju nude, rizik od upotrebe usluge u svrhu seksualnog zlostavljanja djece na internetu</w:t>
            </w:r>
            <w:r w:rsidRPr="00D56A66">
              <w:rPr>
                <w:b/>
                <w:i/>
              </w:rPr>
              <w:t>.</w:t>
            </w:r>
          </w:p>
        </w:tc>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utvrđuju, analiziraju i procjenjuju, za svaku takvu uslugu koju nude, rizik od upotrebe usluge u svrhu seksualnog zlostavljanja djece na internetu</w:t>
            </w:r>
            <w:r w:rsidRPr="00D56A66">
              <w:rPr>
                <w:b/>
                <w:i/>
              </w:rPr>
              <w:t>, što iziskuje ciljani i prilagođeni odgovor;</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utvrđuju, analiziraju i procjenjuju, za svaku takvu uslugu koju nude, </w:t>
            </w:r>
            <w:r w:rsidRPr="00D56A66">
              <w:rPr>
                <w:b/>
                <w:i/>
              </w:rPr>
              <w:t>rizik</w:t>
            </w:r>
            <w:r w:rsidRPr="00D56A66">
              <w:t xml:space="preserve"> od upotrebe usluge u svrhu seksualnog zlostavljanja djece na internetu.</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utvrđuju, analiziraju i procjenjuju, za svaku takvu uslugu koju nude, </w:t>
            </w:r>
            <w:r w:rsidRPr="00D56A66">
              <w:rPr>
                <w:b/>
                <w:i/>
              </w:rPr>
              <w:t>sve opetovane sistemske rizike</w:t>
            </w:r>
            <w:r w:rsidRPr="00D56A66">
              <w:t xml:space="preserve"> od upotrebe usluge u svrhu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Pojam „rizika” vrlo je širok. Procjenom „opetovanih sistemskih rizika” povećava se pravna sigurnost za pružatelje usluga, što im omogućuje da se usredotoče na najproblematičnije rizike od zlouporabe usluge.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lastRenderedPageBreak/>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 – podstavak 1.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Pružatelj usluga smještaja na poslužitelju ili pružatelj javno dostupne brojevno neovisne interpersonalne komunikacijske usluge izložen je seksualnom zlostavljanju djece na internetu ako:</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 – točka 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w:t>
            </w:r>
            <w:r w:rsidRPr="00D56A66">
              <w:tab/>
            </w:r>
            <w:r w:rsidRPr="00D56A66">
              <w:rPr>
                <w:b/>
                <w:i/>
              </w:rPr>
              <w:t>koordinacijsko tijelo države članice u kojoj pružatelj ima glavni poslovni nastan ili u kojoj njegov pravni zastupnik ima boravište ili poslovni nastan donijelo je odluku na temelju objektivnih čimbenika, kao što su dva konačna naloga za uklanjanje ili više njih koja je pružatelj usluga zaprimio u prethodnih 12 mjeseci, kojom se utvrđuje da je pružatelj usluga izložen seksualnom zlostavljanju djece na internetu te je o toj odluci obavijestilo pružatelja usluga;</w:t>
            </w:r>
            <w:r w:rsidRPr="00D56A66">
              <w:t xml:space="preserve"> </w:t>
            </w:r>
            <w:r w:rsidRPr="00D56A66">
              <w:rPr>
                <w:b/>
                <w:i/>
              </w:rPr>
              <w:t>ili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 – točka 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w:t>
            </w:r>
            <w:r w:rsidRPr="00D56A66">
              <w:tab/>
            </w:r>
            <w:r w:rsidRPr="00D56A66">
              <w:rPr>
                <w:b/>
                <w:i/>
              </w:rPr>
              <w:t>pružatelj je u prethodnih 12 mjeseci podnio dvije prijave ili više njih o potencijalnom seksualnom zlostavljanju djece na internetu u skladu s člankom 12.</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Ne dovodeći u pitanje Uredbu (EU) 2022/2065, pri provedbi procjene rizika, pružatelji usluga smještaja informacija na poslužitelju i pružatelji interpersonalnih komunikacijskih usluga poštuju i izbjegavaju sve stvarne ili predvidljive negativne učinke na ostvarivanje temeljnih prava, posebno temeljnih prava na ljudsko dostojanstvo, poštovanje privatnog i obiteljskog života, zaštitu osobnih podataka, slobodu izražavanja i informiranja, uključujući slobodu i pluralizam medija, zabranu diskriminacije, prava djeteta i zaštitu potrošača, kako je utvrđeno u člancima 1., 7., 8., 11., 21., 24. i 38. Povelje.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619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1.b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1.b</w:t>
            </w:r>
            <w:r w:rsidRPr="00D56A66">
              <w:tab/>
            </w:r>
            <w:r w:rsidRPr="00D56A66">
              <w:rPr>
                <w:b/>
                <w:i/>
              </w:rPr>
              <w:t>Procjene rizika moraju se provoditi kada je to prijeko potrebno i moraju biti razmjerne te nikad ne podrazumijevaju opću obvezu praćenja, obvezu traženja informacija o sadržaju privatne komunikacije ni obvezu pružatelja usluga da traže informacije o nezakonitom sadržaju.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r>
            <w:r w:rsidRPr="00D56A66">
              <w:rPr>
                <w:b/>
                <w:i/>
              </w:rPr>
              <w:t>svaki prethodno utvrđeni slučaj</w:t>
            </w:r>
            <w:r w:rsidRPr="00D56A66">
              <w:t xml:space="preserve"> upotrebe njegovih usluga u svrhu seksualnog zlostavljanja djece na internetu;</w:t>
            </w:r>
          </w:p>
        </w:tc>
        <w:tc>
          <w:tcPr>
            <w:tcW w:w="4876" w:type="dxa"/>
          </w:tcPr>
          <w:p w:rsidR="003202CC" w:rsidRPr="00D56A66" w:rsidRDefault="000B78FC">
            <w:pPr>
              <w:pStyle w:val="Normal6a"/>
            </w:pPr>
            <w:r w:rsidRPr="00D56A66">
              <w:t>(a)</w:t>
            </w:r>
            <w:r w:rsidRPr="00D56A66">
              <w:tab/>
            </w:r>
            <w:r w:rsidRPr="00D56A66">
              <w:rPr>
                <w:b/>
                <w:i/>
              </w:rPr>
              <w:t>bitne, sistemske, ozbiljne rizike i utvrđene slučajeve</w:t>
            </w:r>
            <w:r w:rsidRPr="00D56A66">
              <w:t xml:space="preserve"> upotrebe njegovih usluga u svrhu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r>
            <w:r w:rsidRPr="00D56A66">
              <w:rPr>
                <w:b/>
                <w:i/>
              </w:rPr>
              <w:t>svaki prethodno utvrđeni slučaj</w:t>
            </w:r>
            <w:r w:rsidRPr="00D56A66">
              <w:t xml:space="preserve"> upotrebe njegovih usluga u svrhu seksualnog zlostavljanja djece na internetu;</w:t>
            </w:r>
          </w:p>
        </w:tc>
        <w:tc>
          <w:tcPr>
            <w:tcW w:w="4876" w:type="dxa"/>
          </w:tcPr>
          <w:p w:rsidR="003202CC" w:rsidRPr="00D56A66" w:rsidRDefault="000B78FC">
            <w:pPr>
              <w:pStyle w:val="Normal6a"/>
            </w:pPr>
            <w:r w:rsidRPr="00D56A66">
              <w:t>(a)</w:t>
            </w:r>
            <w:r w:rsidRPr="00D56A66">
              <w:tab/>
            </w:r>
            <w:r w:rsidRPr="00D56A66">
              <w:rPr>
                <w:b/>
                <w:i/>
              </w:rPr>
              <w:t>opetovane sistemske rizike i utvrđene slučajeve</w:t>
            </w:r>
            <w:r w:rsidRPr="00D56A66">
              <w:t xml:space="preserve"> upotrebe njegovih usluga u svrhu seksualnog zlostavljanja djece na internetu;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r>
            <w:r w:rsidRPr="00D56A66">
              <w:rPr>
                <w:b/>
                <w:i/>
              </w:rPr>
              <w:t>svaki prethodno utvrđeni slučaj</w:t>
            </w:r>
            <w:r w:rsidRPr="00D56A66">
              <w:t xml:space="preserve"> upotrebe njegovih usluga u svrhu seksualnog zlostavljanja djece na internetu;</w:t>
            </w:r>
          </w:p>
        </w:tc>
        <w:tc>
          <w:tcPr>
            <w:tcW w:w="4876" w:type="dxa"/>
          </w:tcPr>
          <w:p w:rsidR="003202CC" w:rsidRPr="00D56A66" w:rsidRDefault="000B78FC">
            <w:pPr>
              <w:pStyle w:val="Normal6a"/>
            </w:pPr>
            <w:r w:rsidRPr="00D56A66">
              <w:t>(a)</w:t>
            </w:r>
            <w:r w:rsidRPr="00D56A66">
              <w:tab/>
            </w:r>
            <w:r w:rsidRPr="00D56A66">
              <w:rPr>
                <w:b/>
                <w:i/>
              </w:rPr>
              <w:t>ozbiljne sistemske rizike i utvrđene slučajeve</w:t>
            </w:r>
            <w:r w:rsidRPr="00D56A66">
              <w:t xml:space="preserve"> upotrebe njegovih usluga u svrhu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sve stvarne ili predvidljive negativne učinke na ostvarivanje temeljnih prava;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Iz Akta o digitalnim uslugama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postojanje </w:t>
            </w:r>
            <w:r w:rsidRPr="00D56A66">
              <w:rPr>
                <w:b/>
                <w:i/>
              </w:rPr>
              <w:t xml:space="preserve">i pružateljevu provedbu </w:t>
            </w:r>
            <w:r w:rsidRPr="00D56A66">
              <w:rPr>
                <w:b/>
                <w:i/>
              </w:rPr>
              <w:lastRenderedPageBreak/>
              <w:t>politike te dostupnost funkcija za suzbijanje rizika iz stavka 1., među ostalim na temelju</w:t>
            </w:r>
            <w:r w:rsidRPr="00D56A66">
              <w:t>:</w:t>
            </w:r>
          </w:p>
        </w:tc>
        <w:tc>
          <w:tcPr>
            <w:tcW w:w="4876" w:type="dxa"/>
          </w:tcPr>
          <w:p w:rsidR="003202CC" w:rsidRPr="00D56A66" w:rsidRDefault="000B78FC">
            <w:pPr>
              <w:pStyle w:val="Normal6a"/>
            </w:pPr>
            <w:r w:rsidRPr="00D56A66">
              <w:lastRenderedPageBreak/>
              <w:t>(b)</w:t>
            </w:r>
            <w:r w:rsidRPr="00D56A66">
              <w:tab/>
              <w:t>postojanje: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postojanje i pružateljevu provedbu politike te dostupnost funkcija za suzbijanje </w:t>
            </w:r>
            <w:r w:rsidRPr="00D56A66">
              <w:rPr>
                <w:b/>
                <w:i/>
              </w:rPr>
              <w:t>rizika</w:t>
            </w:r>
            <w:r w:rsidRPr="00D56A66">
              <w:t xml:space="preserve"> iz stavka 1., među ostalim na temelju:</w:t>
            </w:r>
          </w:p>
        </w:tc>
        <w:tc>
          <w:tcPr>
            <w:tcW w:w="4876" w:type="dxa"/>
          </w:tcPr>
          <w:p w:rsidR="003202CC" w:rsidRPr="00D56A66" w:rsidRDefault="000B78FC">
            <w:pPr>
              <w:pStyle w:val="Normal6a"/>
            </w:pPr>
            <w:r w:rsidRPr="00D56A66">
              <w:t>(b)</w:t>
            </w:r>
            <w:r w:rsidRPr="00D56A66">
              <w:tab/>
              <w:t xml:space="preserve">postojanje i pružateljevu provedbu politike te dostupnost funkcija za </w:t>
            </w:r>
            <w:r w:rsidRPr="00D56A66">
              <w:rPr>
                <w:b/>
                <w:i/>
              </w:rPr>
              <w:t>sprečavanje i</w:t>
            </w:r>
            <w:r w:rsidRPr="00D56A66">
              <w:t xml:space="preserve"> suzbijanje </w:t>
            </w:r>
            <w:r w:rsidRPr="00D56A66">
              <w:rPr>
                <w:b/>
                <w:i/>
              </w:rPr>
              <w:t>seksualnog zlostavljanja djece na internetu i rizikâ</w:t>
            </w:r>
            <w:r w:rsidRPr="00D56A66">
              <w:t xml:space="preserve"> iz stavka 1., među ostalim na temelju: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postojanje i pružateljevu provedbu politike te dostupnost funkcija za suzbijanje rizika iz stavka 1., među ostalim na temelju:</w:t>
            </w:r>
          </w:p>
        </w:tc>
        <w:tc>
          <w:tcPr>
            <w:tcW w:w="4876" w:type="dxa"/>
          </w:tcPr>
          <w:p w:rsidR="003202CC" w:rsidRPr="00D56A66" w:rsidRDefault="000B78FC">
            <w:pPr>
              <w:pStyle w:val="Normal6a"/>
            </w:pPr>
            <w:r w:rsidRPr="00D56A66">
              <w:t>(b)</w:t>
            </w:r>
            <w:r w:rsidRPr="00D56A66">
              <w:tab/>
              <w:t xml:space="preserve">postojanje i pružateljevu provedbu politike te dostupnost </w:t>
            </w:r>
            <w:r w:rsidRPr="00D56A66">
              <w:rPr>
                <w:b/>
                <w:i/>
              </w:rPr>
              <w:t>i učinkovitost</w:t>
            </w:r>
            <w:r w:rsidRPr="00D56A66">
              <w:t xml:space="preserve"> funkcija za suzbijanje rizika iz stavka 1., među ostalim na temelju: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Fabienne Keller</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postojanje i pružateljevu provedbu politike te dostupnost funkcija za suzbijanje rizika iz stavka 1., među ostalim na temelju:</w:t>
            </w:r>
          </w:p>
        </w:tc>
        <w:tc>
          <w:tcPr>
            <w:tcW w:w="4876" w:type="dxa"/>
          </w:tcPr>
          <w:p w:rsidR="003202CC" w:rsidRPr="00D56A66" w:rsidRDefault="000B78FC">
            <w:pPr>
              <w:pStyle w:val="Normal6a"/>
            </w:pPr>
            <w:r w:rsidRPr="00D56A66">
              <w:t>(b)</w:t>
            </w:r>
            <w:r w:rsidRPr="00D56A66">
              <w:tab/>
              <w:t xml:space="preserve">postojanje i pružateljevu provedbu politike te dostupnost funkcija za </w:t>
            </w:r>
            <w:r w:rsidRPr="00D56A66">
              <w:rPr>
                <w:b/>
                <w:i/>
              </w:rPr>
              <w:t>sprečavanje i</w:t>
            </w:r>
            <w:r w:rsidRPr="00D56A66">
              <w:t xml:space="preserve"> suzbijanje rizika iz stavka 1., među ostalim na temelju: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Abir Al-Sahlani,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postojanje i pružateljevu provedbu politike te dostupnost funkcija za suzbijanje rizika iz stavka 1., među ostalim na temelju:</w:t>
            </w:r>
          </w:p>
        </w:tc>
        <w:tc>
          <w:tcPr>
            <w:tcW w:w="4876" w:type="dxa"/>
          </w:tcPr>
          <w:p w:rsidR="003202CC" w:rsidRPr="00D56A66" w:rsidRDefault="000B78FC">
            <w:pPr>
              <w:pStyle w:val="Normal6a"/>
            </w:pPr>
            <w:r w:rsidRPr="00D56A66">
              <w:t>(b)</w:t>
            </w:r>
            <w:r w:rsidRPr="00D56A66">
              <w:tab/>
              <w:t xml:space="preserve">postojanje i pružateljevu provedbu politike te dostupnost funkcija za </w:t>
            </w:r>
            <w:r w:rsidRPr="00D56A66">
              <w:rPr>
                <w:b/>
                <w:i/>
              </w:rPr>
              <w:t>sprečavanje i</w:t>
            </w:r>
            <w:r w:rsidRPr="00D56A66">
              <w:t xml:space="preserve"> suzbijanje rizika iz stavka 1., među ostalim na temelju: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629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postojanje i pružateljevu provedbu politike te dostupnost funkcija za suzbijanje rizika iz stavka 1., među ostalim na temelju:</w:t>
            </w:r>
          </w:p>
        </w:tc>
        <w:tc>
          <w:tcPr>
            <w:tcW w:w="4876" w:type="dxa"/>
          </w:tcPr>
          <w:p w:rsidR="003202CC" w:rsidRPr="00D56A66" w:rsidRDefault="000B78FC">
            <w:pPr>
              <w:pStyle w:val="Normal6a"/>
            </w:pPr>
            <w:r w:rsidRPr="00D56A66">
              <w:t>(b)</w:t>
            </w:r>
            <w:r w:rsidRPr="00D56A66">
              <w:tab/>
              <w:t xml:space="preserve">postojanje i pružateljevu provedbu politike te dostupnost funkcija za suzbijanje </w:t>
            </w:r>
            <w:r w:rsidRPr="00D56A66">
              <w:rPr>
                <w:b/>
                <w:i/>
              </w:rPr>
              <w:t>sistemskih</w:t>
            </w:r>
            <w:r w:rsidRPr="00D56A66">
              <w:t xml:space="preserve"> rizika iz stavka 1., među ostalim na temelju: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630</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zabrana i ograničenja utvrđenih u uvjetima poslovanja,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1.a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dostupnosti odgovarajućih tehničkih mjera, kao što su alati za roditeljsku kontrolu, kako bi se spriječio pristup i izloženost maloljetnih osoba neprimjerenom sadržaju ili uslugama,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mjera poduzetih da se te zabrane i ograničenja provedu,</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mjera poduzetih da se te zabrane i ograničenja provedu,</w:t>
            </w:r>
          </w:p>
        </w:tc>
        <w:tc>
          <w:tcPr>
            <w:tcW w:w="4876" w:type="dxa"/>
          </w:tcPr>
          <w:p w:rsidR="003202CC" w:rsidRPr="00D56A66" w:rsidRDefault="000B78FC">
            <w:pPr>
              <w:pStyle w:val="Normal6a"/>
            </w:pPr>
            <w:r w:rsidRPr="00D56A66">
              <w:t>—</w:t>
            </w:r>
            <w:r w:rsidRPr="00D56A66">
              <w:tab/>
              <w:t xml:space="preserve">mjera poduzetih da se te zabrane i ograničenja provedu </w:t>
            </w:r>
            <w:r w:rsidRPr="00D56A66">
              <w:rPr>
                <w:b/>
                <w:i/>
              </w:rPr>
              <w:t>te količine ljudskih i financijskih resursa usmjerenih na utvrđivanje, analizu i procjenu prisutnosti seksualnog zlostavljanja djece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Abir Al-Sahlani,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2.a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uvođenja funkcija i protokola za sprečavanje i smanjenje rizika od seksualnog zlostavljanja djece na internetu,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kampanja informiranja i podizanja svijesti kojima se korisnike educira i upozorava na rizik od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funkcija koje omogućuju provjeru dobi,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EDPB i EDPS ističu da trenutačno ne postoji tehnološko rješenje kojim bi se sa sigurnošću mogla procijeniti dob korisnika u internetskom kontekstu, bez oslanjanja na službeni digitalni identitet koji u ovoj fazi nije dostupan svakom europskom građaninu.</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funkcija koje omogućuju provjeru dobi,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funkcija koje omogućuju provjeru dobi,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r w:rsidRPr="00D56A66">
              <w:tab/>
            </w:r>
            <w:r w:rsidRPr="00D56A66">
              <w:rPr>
                <w:b/>
                <w:i/>
              </w:rPr>
              <w:t>funkcija koje omogućuju provjeru dobi,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639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funkcija koje omogućuju </w:t>
            </w:r>
            <w:r w:rsidRPr="00D56A66">
              <w:rPr>
                <w:b/>
                <w:i/>
              </w:rPr>
              <w:t>provjeru dobi</w:t>
            </w:r>
            <w:r w:rsidRPr="00D56A66">
              <w:t>,</w:t>
            </w:r>
          </w:p>
        </w:tc>
        <w:tc>
          <w:tcPr>
            <w:tcW w:w="4876" w:type="dxa"/>
          </w:tcPr>
          <w:p w:rsidR="003202CC" w:rsidRPr="00D56A66" w:rsidRDefault="000B78FC">
            <w:pPr>
              <w:pStyle w:val="Normal6a"/>
            </w:pPr>
            <w:r w:rsidRPr="00D56A66">
              <w:t>—</w:t>
            </w:r>
            <w:r w:rsidRPr="00D56A66">
              <w:tab/>
              <w:t xml:space="preserve">funkcija koje omogućuju </w:t>
            </w:r>
            <w:r w:rsidRPr="00D56A66">
              <w:rPr>
                <w:b/>
                <w:i/>
              </w:rPr>
              <w:t>učinkovitu zaštitu djece na internetu, u skladu sa sve većom potrebom djece za autonomijom i povećanjem prava na pristup informacijama i slobodu izražavanja tijekom odrastanja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François-Xavier Bellamy, Miriam Lexmann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provjeru dobi,</w:t>
            </w:r>
          </w:p>
        </w:tc>
        <w:tc>
          <w:tcPr>
            <w:tcW w:w="4876" w:type="dxa"/>
          </w:tcPr>
          <w:p w:rsidR="003202CC" w:rsidRPr="00D56A66" w:rsidRDefault="000B78FC">
            <w:pPr>
              <w:pStyle w:val="Normal6a"/>
            </w:pPr>
            <w:r w:rsidRPr="00D56A66">
              <w:t>—</w:t>
            </w:r>
            <w:r w:rsidRPr="00D56A66">
              <w:tab/>
              <w:t xml:space="preserve">funkcija koje omogućuju provjeru dobi </w:t>
            </w:r>
            <w:r w:rsidRPr="00D56A66">
              <w:rPr>
                <w:b/>
                <w:i/>
              </w:rPr>
              <w:t>i naknadno blokiranje internetskih stranica i sadržaja za koje postoji dobna granica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641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provjeru dobi,</w:t>
            </w:r>
          </w:p>
        </w:tc>
        <w:tc>
          <w:tcPr>
            <w:tcW w:w="4876" w:type="dxa"/>
          </w:tcPr>
          <w:p w:rsidR="003202CC" w:rsidRPr="00D56A66" w:rsidRDefault="000B78FC">
            <w:pPr>
              <w:pStyle w:val="Normal6a"/>
            </w:pPr>
            <w:r w:rsidRPr="00D56A66">
              <w:t>—</w:t>
            </w:r>
            <w:r w:rsidRPr="00D56A66">
              <w:tab/>
              <w:t xml:space="preserve">funkcija koje omogućuju provjeru dobi </w:t>
            </w:r>
            <w:r w:rsidRPr="00D56A66">
              <w:rPr>
                <w:b/>
                <w:i/>
              </w:rPr>
              <w:t>i roditeljsku kontrolu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 i koji su prikladni dobi korisnika,</w:t>
            </w:r>
          </w:p>
        </w:tc>
        <w:tc>
          <w:tcPr>
            <w:tcW w:w="4876" w:type="dxa"/>
          </w:tcPr>
          <w:p w:rsidR="003202CC" w:rsidRPr="00D56A66" w:rsidRDefault="000B78FC">
            <w:pPr>
              <w:pStyle w:val="Normal6a"/>
            </w:pPr>
            <w:r w:rsidRPr="00D56A66">
              <w:t>—</w:t>
            </w:r>
            <w:r w:rsidRPr="00D56A66">
              <w:tab/>
              <w:t xml:space="preserve">funkcija koje omogućuju korisnicima da pružatelju prijave seksualno zlostavljanje djece na internetu uz pomoć alata kojima je lako pristupiti i koji su prikladni dobi korisnika, </w:t>
            </w:r>
            <w:r w:rsidRPr="00D56A66">
              <w:rPr>
                <w:b/>
                <w:i/>
              </w:rPr>
              <w:t>i kapacitet za konstruktivnu i pravodobnu obradu tih prijava,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 i koji su prikladni dobi korisnika,</w:t>
            </w:r>
          </w:p>
        </w:tc>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w:t>
            </w:r>
            <w:r w:rsidRPr="00D56A66">
              <w:rPr>
                <w:b/>
                <w:i/>
              </w:rPr>
              <w:t>, ili da ga o njemu obavijeste,</w:t>
            </w:r>
            <w:r w:rsidRPr="00D56A66">
              <w:t xml:space="preserve"> uz pomoć alata kojima je lako pristupiti i koji su prikladni dobi korisnika, </w:t>
            </w:r>
            <w:r w:rsidRPr="00D56A66">
              <w:rPr>
                <w:b/>
                <w:i/>
              </w:rPr>
              <w:t xml:space="preserve">uključujući već dostupne </w:t>
            </w:r>
            <w:r w:rsidRPr="00D56A66">
              <w:rPr>
                <w:b/>
                <w:i/>
              </w:rPr>
              <w:lastRenderedPageBreak/>
              <w:t>kanale za anonimno prijavljivanje kako su navedeni u Direktivi (EU) 2019/1937,</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 i koji su prikladni dobi korisnika,</w:t>
            </w:r>
          </w:p>
        </w:tc>
        <w:tc>
          <w:tcPr>
            <w:tcW w:w="4876" w:type="dxa"/>
          </w:tcPr>
          <w:p w:rsidR="003202CC" w:rsidRPr="00D56A66" w:rsidRDefault="000B78FC">
            <w:pPr>
              <w:pStyle w:val="Normal6a"/>
            </w:pPr>
            <w:r w:rsidRPr="00D56A66">
              <w:t>—</w:t>
            </w:r>
            <w:r w:rsidRPr="00D56A66">
              <w:tab/>
              <w:t xml:space="preserve">funkcija koje omogućuju korisnicima da pružatelju prijave seksualno zlostavljanje djece na internetu uz pomoć alata </w:t>
            </w:r>
            <w:r w:rsidRPr="00D56A66">
              <w:rPr>
                <w:b/>
                <w:i/>
              </w:rPr>
              <w:t>koji su lako prepoznatljivi,</w:t>
            </w:r>
            <w:r w:rsidRPr="00D56A66">
              <w:t xml:space="preserve"> kojima je lako pristupiti i koji su prikladni dobi korisnika </w:t>
            </w:r>
            <w:r w:rsidRPr="00D56A66">
              <w:rPr>
                <w:b/>
                <w:i/>
              </w:rPr>
              <w:t>te koji su prilagođeni djeci i korisnicima, uključujući anonimne kanale za korisničko podnošenje prijava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 i koji su prikladni dobi korisnika,</w:t>
            </w:r>
          </w:p>
        </w:tc>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w:t>
            </w:r>
            <w:r w:rsidRPr="00D56A66">
              <w:rPr>
                <w:b/>
                <w:i/>
              </w:rPr>
              <w:t>koji su lako prepoznatljivi, </w:t>
            </w:r>
            <w:r w:rsidRPr="00D56A66">
              <w:t>kojima je lako pristupiti i koji su prikladni dobi korisnika</w:t>
            </w:r>
            <w:r w:rsidRPr="00D56A66">
              <w:rPr>
                <w:b/>
                <w:i/>
              </w:rPr>
              <w:t> te koji su prilagođeni djeci i korisnicima</w:t>
            </w:r>
            <w:r w:rsidRPr="00D56A66">
              <w:t>,</w:t>
            </w:r>
            <w:r w:rsidRPr="00D56A66">
              <w:rPr>
                <w:b/>
                <w:i/>
              </w:rPr>
              <w:t xml:space="preserve"> uključujući anonimne </w:t>
            </w:r>
            <w:r w:rsidRPr="00D56A66">
              <w:rPr>
                <w:b/>
                <w:i/>
              </w:rPr>
              <w:lastRenderedPageBreak/>
              <w:t>kanale za podnošenje prijava;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 i koji su prikladni dobi korisnika,</w:t>
            </w:r>
          </w:p>
        </w:tc>
        <w:tc>
          <w:tcPr>
            <w:tcW w:w="4876" w:type="dxa"/>
          </w:tcPr>
          <w:p w:rsidR="003202CC" w:rsidRPr="00D56A66" w:rsidRDefault="000B78FC">
            <w:pPr>
              <w:pStyle w:val="Normal6a"/>
            </w:pPr>
            <w:r w:rsidRPr="00D56A66">
              <w:t>—</w:t>
            </w:r>
            <w:r w:rsidRPr="00D56A66">
              <w:tab/>
              <w:t xml:space="preserve">funkcija koje omogućuju korisnicima da pružatelju prijave seksualno zlostavljanje djece na internetu </w:t>
            </w:r>
            <w:r w:rsidRPr="00D56A66">
              <w:rPr>
                <w:b/>
                <w:i/>
              </w:rPr>
              <w:t>ili ga na to upozore</w:t>
            </w:r>
            <w:r w:rsidRPr="00D56A66">
              <w:t xml:space="preserve"> uz pomoć alata kojima je lako pristupiti i koji su prikladni dobi korisnika </w:t>
            </w:r>
            <w:r w:rsidRPr="00D56A66">
              <w:rPr>
                <w:b/>
                <w:i/>
              </w:rPr>
              <w:t>te uz pravodoban odgovor</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funkcija koje omogućuju korisnicima da pružatelju prijave seksualno zlostavljanje djece na internetu uz pomoć alata kojima je lako pristupiti </w:t>
            </w:r>
            <w:r w:rsidRPr="00D56A66">
              <w:rPr>
                <w:b/>
                <w:i/>
              </w:rPr>
              <w:t>i koji su prikladni dobi korisnika</w:t>
            </w:r>
            <w:r w:rsidRPr="00D56A66">
              <w:t>,</w:t>
            </w:r>
          </w:p>
        </w:tc>
        <w:tc>
          <w:tcPr>
            <w:tcW w:w="4876" w:type="dxa"/>
          </w:tcPr>
          <w:p w:rsidR="003202CC" w:rsidRPr="00D56A66" w:rsidRDefault="000B78FC">
            <w:pPr>
              <w:pStyle w:val="Normal6a"/>
            </w:pPr>
            <w:r w:rsidRPr="00D56A66">
              <w:t>—</w:t>
            </w:r>
            <w:r w:rsidRPr="00D56A66">
              <w:tab/>
              <w:t>funkcija koje omogućuju korisnicima da pružatelju prijave seksualno zlostavljanje djece na internetu uz pomoć alata kojima je lako pristupiti,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lastRenderedPageBreak/>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sustava i mehanizama koji pružaju resurse prilagođene djeci i korisnicima kako bi se osiguralo da djeca mogu brzo zatražiti pomoć, uključujući informacije o tome kako stupiti u kontakt s nacionalnim organizacijama za zaštitu djece ili nacionalnim tijelima za izvršenje zakonodavstva,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649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sustava i mehanizama koji pružaju resurse prilagođene djeci i korisnicima kako bi se osiguralo da djeca mogu brzo zatražiti pomoć, uključujući informacije o tome kako stupiti u kontakt s nacionalnim organizacijama za zaštitu djece ili nacionalnim tijelima a izvršenje zakonodavstva,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funkcija koje pri učitavanju omogućuju otkrivanje materijala za koje je poznato da sadržavaju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funkcija koje sprječavaju učitavanje s dark weba,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Stelios Kympouropoulos,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funkcija koje omogućuju roditeljsku kontrolu prilagođenu dobi, među ostalim upotrebom umjetne inteligencije,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uz dodatak uporabe umjetne inteligencije.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funkcija koje djeci, njihovim roditeljima ili zakonskim skrbnicima omogućuju da sami podnesu prijavu,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Stelios Kympouropoulos,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b – alineja 4.b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funkcija koje omogućuju samoprijavljivanje, među ostalim upotrebom umjetne inteligencije,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uz dodatak uporabe umjetne inteligencije.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način na koji korisnici upotrebljavaju uslugu i utjecaj koji to ima na navedeni rizik;</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način na koji korisnici upotrebljavaju uslugu i utjecaj koji to ima na navedeni rizik;</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način na koji korisnici upotrebljavaju uslugu i utjecaj koji to ima na navedeni rizik;</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To je previše nejasno da bi se moglo učinkovito provesti.</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način na koji je pružatelj osmislio uslugu i upravlja njome, uključujući poslovni model, upravljanje te relevantne sustave i procese, i utjecaj koji to ima na navedeni rizik;</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način na koji je pružatelj osmislio uslugu i upravlja njome, uključujući poslovni model, upravljanje te relevantne sustave i procese, i utjecaj koji to ima na navedeni rizik</w:t>
            </w:r>
            <w:r w:rsidRPr="00D56A66">
              <w:rPr>
                <w:b/>
                <w:i/>
              </w:rPr>
              <w:t>;</w:t>
            </w:r>
          </w:p>
        </w:tc>
        <w:tc>
          <w:tcPr>
            <w:tcW w:w="4876" w:type="dxa"/>
          </w:tcPr>
          <w:p w:rsidR="003202CC" w:rsidRPr="00D56A66" w:rsidRDefault="000B78FC">
            <w:pPr>
              <w:pStyle w:val="Normal6a"/>
            </w:pPr>
            <w:r w:rsidRPr="00D56A66">
              <w:t>(d)</w:t>
            </w:r>
            <w:r w:rsidRPr="00D56A66">
              <w:tab/>
              <w:t>način na koji je pružatelj osmislio uslugu i upravlja njome, uključujući poslovni model, upravljanje te relevantne sustave i procese, i utjecaj koji to ima na navedeni rizik</w:t>
            </w:r>
            <w:r w:rsidRPr="00D56A66">
              <w:rPr>
                <w:b/>
                <w:i/>
              </w:rPr>
              <w:t>.</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Time se ne dovodi u pitanje zabrana općeg praćenja ili općeg zadržavanja podataka i ne bi se trebalo tumačiti kao obveza pružatelja relevantnih usluga informacijskog društva da prekidaju, oslabljuju ili dovode u pitanje šifriranje s kraja na kraj ili poduzimaju druge korake kojima se ugrožavaju sigurnost, integritet i povjerljivost komunikacije;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659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 xml:space="preserve">način na koji je pružatelj osmislio uslugu i upravlja njome, uključujući poslovni model, upravljanje te relevantne sustave i procese, i utjecaj koji to ima na </w:t>
            </w:r>
            <w:r w:rsidRPr="00D56A66">
              <w:lastRenderedPageBreak/>
              <w:t>navedeni rizik;</w:t>
            </w:r>
          </w:p>
        </w:tc>
        <w:tc>
          <w:tcPr>
            <w:tcW w:w="4876" w:type="dxa"/>
          </w:tcPr>
          <w:p w:rsidR="003202CC" w:rsidRPr="00D56A66" w:rsidRDefault="000B78FC">
            <w:pPr>
              <w:pStyle w:val="Normal6a"/>
            </w:pPr>
            <w:r w:rsidRPr="00D56A66">
              <w:lastRenderedPageBreak/>
              <w:t>(d)</w:t>
            </w:r>
            <w:r w:rsidRPr="00D56A66">
              <w:tab/>
              <w:t xml:space="preserve">način na koji je pružatelj osmislio uslugu i upravlja njome, uključujući poslovni model, upravljanje te relevantne sustave i procese, </w:t>
            </w:r>
            <w:r w:rsidRPr="00D56A66">
              <w:rPr>
                <w:b/>
                <w:i/>
              </w:rPr>
              <w:t xml:space="preserve">dizajn njihovih sustava </w:t>
            </w:r>
            <w:r w:rsidRPr="00D56A66">
              <w:rPr>
                <w:b/>
                <w:i/>
              </w:rPr>
              <w:lastRenderedPageBreak/>
              <w:t>za preporučivanje i svih drugih relevantnih algoritamskih sustava</w:t>
            </w:r>
            <w:r w:rsidRPr="00D56A66">
              <w:t xml:space="preserve"> i utjecaj koji to ima na navedeni rizik;</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način na koji je pružatelj osmislio uslugu i upravlja njome, uključujući poslovni model, upravljanje te relevantne sustave i procese, i utjecaj koji to ima na navedeni rizik;</w:t>
            </w:r>
          </w:p>
        </w:tc>
        <w:tc>
          <w:tcPr>
            <w:tcW w:w="4876" w:type="dxa"/>
          </w:tcPr>
          <w:p w:rsidR="003202CC" w:rsidRPr="00D56A66" w:rsidRDefault="000B78FC">
            <w:pPr>
              <w:pStyle w:val="Normal6a"/>
            </w:pPr>
            <w:r w:rsidRPr="00D56A66">
              <w:t>(d)</w:t>
            </w:r>
            <w:r w:rsidRPr="00D56A66">
              <w:tab/>
              <w:t xml:space="preserve">način na koji je pružatelj osmislio uslugu i upravlja njome, uključujući poslovni model, upravljanje te relevantne sustave i procese, </w:t>
            </w:r>
            <w:r w:rsidRPr="00D56A66">
              <w:rPr>
                <w:b/>
                <w:i/>
              </w:rPr>
              <w:t>izravnu dostupnost usluge krajnjim korisnicima</w:t>
            </w:r>
            <w:r w:rsidRPr="00D56A66">
              <w:t xml:space="preserve"> i utjecaj koji to ima na navedeni rizik;</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način na koji je pružatelj osmislio uslugu i upravlja njome, uključujući poslovni model, upravljanje te relevantne sustave i procese, i utjecaj koji to ima na navedeni rizik;</w:t>
            </w:r>
          </w:p>
        </w:tc>
        <w:tc>
          <w:tcPr>
            <w:tcW w:w="4876" w:type="dxa"/>
          </w:tcPr>
          <w:p w:rsidR="003202CC" w:rsidRPr="00D56A66" w:rsidRDefault="000B78FC">
            <w:pPr>
              <w:pStyle w:val="Normal6a"/>
            </w:pPr>
            <w:r w:rsidRPr="00D56A66">
              <w:t>(d)</w:t>
            </w:r>
            <w:r w:rsidRPr="00D56A66">
              <w:tab/>
              <w:t>način na koji je pružatelj osmislio uslugu i upravlja njome, uključujući poslovni model, upravljanje</w:t>
            </w:r>
            <w:r w:rsidRPr="00D56A66">
              <w:rPr>
                <w:b/>
                <w:i/>
              </w:rPr>
              <w:t>, vrstu ciljanih korisnika</w:t>
            </w:r>
            <w:r w:rsidRPr="00D56A66">
              <w:t xml:space="preserve"> te relevantne sustave i procese, i utjecaj koji to ima na navedeni rizik;</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3. – stavak 2. – točka e</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(e)</w:t>
            </w:r>
            <w:r w:rsidRPr="00D56A66">
              <w:tab/>
            </w:r>
            <w:r w:rsidRPr="00D56A66">
              <w:rPr>
                <w:b/>
                <w:i/>
              </w:rPr>
              <w:t>s obzirom na rizik od mamljenja djece:</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i. u kojoj mjeri uslugu upotrebljavaju ili je vjerojatno da će je upotrebljavati djeca;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ii. kad uslugu upotrebljavaju djeca, različite dobne skupine djece korisnika i rizik od mamljenja djece za te dobne skupine;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iii. dostupnost funkcija koje stvaraju ili povećavaju rizik od mamljenja djece, uključujući funkcije koje: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omogućuju korisnicima da traže druge korisnike, posebno one koje omogućuju odraslim korisnicima da traže djecu korisnike,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omogućuju korisnicima da izravno stupe u kontakt s drugim korisnicima, posebno u privatnoj komunikaciji,</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omogućuju korisnicima dijeljenje slika ili videozapisa s drugim korisnicima, posebno u privatnoj komunikaciji.</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(e)</w:t>
            </w:r>
            <w:r w:rsidRPr="00D56A66">
              <w:tab/>
              <w:t xml:space="preserve">s obzirom na rizik </w:t>
            </w:r>
            <w:r w:rsidRPr="00D56A66">
              <w:rPr>
                <w:b/>
                <w:i/>
              </w:rPr>
              <w:t>od mamljenja</w:t>
            </w:r>
            <w:r w:rsidRPr="00D56A66">
              <w:t xml:space="preserve"> djece:</w:t>
            </w:r>
          </w:p>
        </w:tc>
        <w:tc>
          <w:tcPr>
            <w:tcW w:w="4876" w:type="dxa"/>
          </w:tcPr>
          <w:p w:rsidR="003202CC" w:rsidRPr="00D56A66" w:rsidRDefault="000B78FC">
            <w:pPr>
              <w:pStyle w:val="Normal6a"/>
            </w:pPr>
            <w:r w:rsidRPr="00D56A66">
              <w:t>(e)</w:t>
            </w:r>
            <w:r w:rsidRPr="00D56A66">
              <w:tab/>
              <w:t xml:space="preserve">s obzirom na rizik </w:t>
            </w:r>
            <w:r w:rsidRPr="00D56A66">
              <w:rPr>
                <w:b/>
                <w:i/>
              </w:rPr>
              <w:t>za prava</w:t>
            </w:r>
            <w:r w:rsidRPr="00D56A66">
              <w:t xml:space="preserve">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w:t>
            </w:r>
            <w:r w:rsidRPr="00D56A66">
              <w:tab/>
              <w:t>u kojoj mjeri uslugu upotrebljavaju ili je vjerojatno da će je upotrebljavati djeca;</w:t>
            </w:r>
          </w:p>
        </w:tc>
        <w:tc>
          <w:tcPr>
            <w:tcW w:w="4876" w:type="dxa"/>
          </w:tcPr>
          <w:p w:rsidR="003202CC" w:rsidRPr="00D56A66" w:rsidRDefault="000B78FC">
            <w:pPr>
              <w:pStyle w:val="Normal6a"/>
            </w:pPr>
            <w:r w:rsidRPr="00D56A66">
              <w:t>i.</w:t>
            </w:r>
            <w:r w:rsidRPr="00D56A66">
              <w:tab/>
              <w:t>u kojoj mjeri uslugu upotrebljavaju ili je vjerojatno da će je upotrebljavati djeca</w:t>
            </w:r>
            <w:r w:rsidRPr="00D56A66">
              <w:rPr>
                <w:b/>
                <w:i/>
              </w:rPr>
              <w:t>, primjerice procjena javnih površina, signali ponašanja, učestalost korisničkog prijavljivanja seksualnog zlostavljanja djece na internetu i rezultati nasumičnog uzorkovanja sadržaja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w:t>
            </w:r>
            <w:r w:rsidRPr="00D56A66">
              <w:tab/>
              <w:t xml:space="preserve">u kojoj </w:t>
            </w:r>
            <w:r w:rsidRPr="00D56A66">
              <w:rPr>
                <w:b/>
                <w:i/>
              </w:rPr>
              <w:t>mjeri uslugu upotrebljavaju ili je vjerojatno da će je upotrebljavati djeca</w:t>
            </w:r>
            <w:r w:rsidRPr="00D56A66">
              <w:t>;</w:t>
            </w:r>
          </w:p>
        </w:tc>
        <w:tc>
          <w:tcPr>
            <w:tcW w:w="4876" w:type="dxa"/>
          </w:tcPr>
          <w:p w:rsidR="003202CC" w:rsidRPr="00D56A66" w:rsidRDefault="000B78FC">
            <w:pPr>
              <w:pStyle w:val="Normal6a"/>
            </w:pPr>
            <w:r w:rsidRPr="00D56A66">
              <w:t>i.</w:t>
            </w:r>
            <w:r w:rsidRPr="00D56A66">
              <w:tab/>
              <w:t xml:space="preserve">u kojoj </w:t>
            </w:r>
            <w:r w:rsidRPr="00D56A66">
              <w:rPr>
                <w:b/>
                <w:i/>
              </w:rPr>
              <w:t>je mjeri usluga ciljano i izravno usmjerena na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3. – stavak 2. – točka e – podtočka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w:t>
            </w:r>
            <w:r w:rsidRPr="00D56A66">
              <w:tab/>
              <w:t xml:space="preserve">u kojoj </w:t>
            </w:r>
            <w:r w:rsidRPr="00D56A66">
              <w:rPr>
                <w:b/>
                <w:i/>
              </w:rPr>
              <w:t>mjeri uslugu upotrebljavaju ili je vjerojatno da će je upotrebljavati djeca</w:t>
            </w:r>
            <w:r w:rsidRPr="00D56A66">
              <w:t>;</w:t>
            </w:r>
          </w:p>
        </w:tc>
        <w:tc>
          <w:tcPr>
            <w:tcW w:w="4876" w:type="dxa"/>
          </w:tcPr>
          <w:p w:rsidR="003202CC" w:rsidRPr="00D56A66" w:rsidRDefault="000B78FC">
            <w:pPr>
              <w:pStyle w:val="Normal6a"/>
            </w:pPr>
            <w:r w:rsidRPr="00D56A66">
              <w:t>i.</w:t>
            </w:r>
            <w:r w:rsidRPr="00D56A66">
              <w:tab/>
              <w:t xml:space="preserve">u kojoj </w:t>
            </w:r>
            <w:r w:rsidRPr="00D56A66">
              <w:rPr>
                <w:b/>
                <w:i/>
              </w:rPr>
              <w:t>je mjeri usluga ciljano i izravno usmjerena na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w:t>
            </w:r>
            <w:r w:rsidRPr="00D56A66">
              <w:tab/>
              <w:t xml:space="preserve">u kojoj </w:t>
            </w:r>
            <w:r w:rsidRPr="00D56A66">
              <w:rPr>
                <w:b/>
                <w:i/>
              </w:rPr>
              <w:t>mjeri uslugu upotrebljavaju ili je vjerojatno da će je upotrebljavati djeca</w:t>
            </w:r>
            <w:r w:rsidRPr="00D56A66">
              <w:t>;</w:t>
            </w:r>
          </w:p>
        </w:tc>
        <w:tc>
          <w:tcPr>
            <w:tcW w:w="4876" w:type="dxa"/>
          </w:tcPr>
          <w:p w:rsidR="003202CC" w:rsidRPr="00D56A66" w:rsidRDefault="000B78FC">
            <w:pPr>
              <w:pStyle w:val="Normal6a"/>
            </w:pPr>
            <w:r w:rsidRPr="00D56A66">
              <w:t>i.</w:t>
            </w:r>
            <w:r w:rsidRPr="00D56A66">
              <w:tab/>
              <w:t xml:space="preserve">u kojoj </w:t>
            </w:r>
            <w:r w:rsidRPr="00D56A66">
              <w:rPr>
                <w:b/>
                <w:i/>
              </w:rPr>
              <w:t>je mjeri usluga ciljano usmjerena na djecu korisnike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668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w:t>
            </w:r>
            <w:r w:rsidRPr="00D56A66">
              <w:tab/>
            </w:r>
            <w:r w:rsidRPr="00D56A66">
              <w:rPr>
                <w:b/>
                <w:i/>
              </w:rPr>
              <w:t>kad uslugu upotrebljavaju djeca, različite dobne skupine djece korisnika i rizik od mamljenja djece za te dobne skupine;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669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 xml:space="preserve">kad uslugu upotrebljavaju djeca, različite dobne skupine djece korisnika </w:t>
            </w:r>
            <w:r w:rsidRPr="00D56A66">
              <w:rPr>
                <w:b/>
                <w:i/>
              </w:rPr>
              <w:t>i rizik od</w:t>
            </w:r>
            <w:r w:rsidRPr="00D56A66">
              <w:t xml:space="preserve"> mamljenja djece za te dobne skupine;</w:t>
            </w:r>
          </w:p>
        </w:tc>
        <w:tc>
          <w:tcPr>
            <w:tcW w:w="4876" w:type="dxa"/>
          </w:tcPr>
          <w:p w:rsidR="003202CC" w:rsidRPr="00D56A66" w:rsidRDefault="000B78FC">
            <w:pPr>
              <w:pStyle w:val="Normal6a"/>
            </w:pPr>
            <w:r w:rsidRPr="00D56A66">
              <w:t>ii.</w:t>
            </w:r>
            <w:r w:rsidRPr="00D56A66">
              <w:tab/>
              <w:t xml:space="preserve">kad uslugu upotrebljavaju </w:t>
            </w:r>
            <w:r w:rsidRPr="00D56A66">
              <w:rPr>
                <w:b/>
                <w:i/>
              </w:rPr>
              <w:t>ili je vjerojatno da će je upotrebljavati</w:t>
            </w:r>
            <w:r w:rsidRPr="00D56A66">
              <w:t xml:space="preserve"> djeca, različite dobne skupine </w:t>
            </w:r>
            <w:r w:rsidRPr="00D56A66">
              <w:rPr>
                <w:b/>
                <w:i/>
              </w:rPr>
              <w:t>ili vjerojatne dobne skupine</w:t>
            </w:r>
            <w:r w:rsidRPr="00D56A66">
              <w:t xml:space="preserve"> djece korisnika </w:t>
            </w:r>
            <w:r w:rsidRPr="00D56A66">
              <w:rPr>
                <w:b/>
                <w:i/>
              </w:rPr>
              <w:t>te relativnu ljestvicu, učestalost i prirodu prethodno utvrđenih slučajeva korištenja usluga u svrhu</w:t>
            </w:r>
            <w:r w:rsidRPr="00D56A66">
              <w:t xml:space="preserve"> mamljenja djece za te dobne skupine;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 xml:space="preserve">kad </w:t>
            </w:r>
            <w:r w:rsidRPr="00D56A66">
              <w:rPr>
                <w:b/>
                <w:i/>
              </w:rPr>
              <w:t>uslugu upotrebljavaju djeca</w:t>
            </w:r>
            <w:r w:rsidRPr="00D56A66">
              <w:t xml:space="preserve">, različite dobne skupine djece </w:t>
            </w:r>
            <w:r w:rsidRPr="00D56A66">
              <w:rPr>
                <w:b/>
                <w:i/>
              </w:rPr>
              <w:t>korisnika i rizik od mamljenja djece za te dobne skupine</w:t>
            </w:r>
            <w:r w:rsidRPr="00D56A66">
              <w:t>;</w:t>
            </w:r>
          </w:p>
        </w:tc>
        <w:tc>
          <w:tcPr>
            <w:tcW w:w="4876" w:type="dxa"/>
          </w:tcPr>
          <w:p w:rsidR="003202CC" w:rsidRPr="00D56A66" w:rsidRDefault="000B78FC">
            <w:pPr>
              <w:pStyle w:val="Normal6a"/>
            </w:pPr>
            <w:r w:rsidRPr="00D56A66">
              <w:t>ii.</w:t>
            </w:r>
            <w:r w:rsidRPr="00D56A66">
              <w:tab/>
              <w:t xml:space="preserve">kad </w:t>
            </w:r>
            <w:r w:rsidRPr="00D56A66">
              <w:rPr>
                <w:b/>
                <w:i/>
              </w:rPr>
              <w:t>je usluga ciljano i izravno usmjerena na djecu</w:t>
            </w:r>
            <w:r w:rsidRPr="00D56A66">
              <w:t xml:space="preserve">, različite dobne skupine djece </w:t>
            </w:r>
            <w:r w:rsidRPr="00D56A66">
              <w:rPr>
                <w:b/>
                <w:i/>
              </w:rPr>
              <w:t>na koje je usluga ciljano usmjerena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w:t>
            </w:r>
            <w:r w:rsidRPr="00D56A66">
              <w:tab/>
              <w:t xml:space="preserve">kad </w:t>
            </w:r>
            <w:r w:rsidRPr="00D56A66">
              <w:rPr>
                <w:b/>
                <w:i/>
              </w:rPr>
              <w:t>uslugu upotrebljavaju djeca</w:t>
            </w:r>
            <w:r w:rsidRPr="00D56A66">
              <w:t xml:space="preserve">, različite dobne skupine djece korisnika i </w:t>
            </w:r>
            <w:r w:rsidRPr="00D56A66">
              <w:lastRenderedPageBreak/>
              <w:t>rizik od mamljenja djece za te dobne skupine;</w:t>
            </w:r>
          </w:p>
        </w:tc>
        <w:tc>
          <w:tcPr>
            <w:tcW w:w="4876" w:type="dxa"/>
          </w:tcPr>
          <w:p w:rsidR="003202CC" w:rsidRPr="00D56A66" w:rsidRDefault="000B78FC">
            <w:pPr>
              <w:pStyle w:val="Normal6a"/>
            </w:pPr>
            <w:r w:rsidRPr="00D56A66">
              <w:lastRenderedPageBreak/>
              <w:t>ii.</w:t>
            </w:r>
            <w:r w:rsidRPr="00D56A66">
              <w:tab/>
              <w:t xml:space="preserve">kad </w:t>
            </w:r>
            <w:r w:rsidRPr="00D56A66">
              <w:rPr>
                <w:b/>
                <w:i/>
              </w:rPr>
              <w:t>je usluga ciljano usmjerena na djecu korisnike</w:t>
            </w:r>
            <w:r w:rsidRPr="00D56A66">
              <w:t xml:space="preserve">, različite dobne skupine </w:t>
            </w:r>
            <w:r w:rsidRPr="00D56A66">
              <w:lastRenderedPageBreak/>
              <w:t>djece korisnika i rizik od mamljenja djece za te dobne skupine;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 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iii.</w:t>
            </w:r>
            <w:r w:rsidRPr="00D56A66">
              <w:tab/>
            </w:r>
            <w:r w:rsidRPr="00D56A66">
              <w:rPr>
                <w:b/>
                <w:i/>
              </w:rPr>
              <w:t>dostupnost funkcija koje stvaraju ili povećavaju rizik od mamljenja djece, uključujući funkcije koje:</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 omogućuju korisnicima da traže druge korisnike, posebno one koje omogućuju odraslim korisnicima da traže djecu korisnike,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omogućuju korisnicima da izravno stupe u kontakt s drugim korisnicima, posebno u privatnoj komunikaciji,</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omogućuju korisnicima dijeljenje slika ili videozapisa s drugim korisnicima, posebno u privatnoj komunikaciji.</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Tekst koji je predložila Komisija rezultirao bi obuhvaćanjem SVIH usluga za razmjenu poruka.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iii.</w:t>
            </w:r>
            <w:r w:rsidRPr="00D56A66">
              <w:tab/>
              <w:t xml:space="preserve">dostupnost funkcija koje stvaraju ili povećavaju rizik </w:t>
            </w:r>
            <w:r w:rsidRPr="00D56A66">
              <w:rPr>
                <w:b/>
                <w:i/>
              </w:rPr>
              <w:t>od mamljenja</w:t>
            </w:r>
            <w:r w:rsidRPr="00D56A66">
              <w:t xml:space="preserve"> djece, uključujući funkcije koje:</w:t>
            </w:r>
          </w:p>
        </w:tc>
        <w:tc>
          <w:tcPr>
            <w:tcW w:w="4876" w:type="dxa"/>
          </w:tcPr>
          <w:p w:rsidR="003202CC" w:rsidRPr="00D56A66" w:rsidRDefault="000B78FC">
            <w:pPr>
              <w:pStyle w:val="Normal6a"/>
            </w:pPr>
            <w:r w:rsidRPr="00D56A66">
              <w:t>iii.</w:t>
            </w:r>
            <w:r w:rsidRPr="00D56A66">
              <w:tab/>
              <w:t xml:space="preserve">dostupnost funkcija koje stvaraju ili povećavaju </w:t>
            </w:r>
            <w:r w:rsidRPr="00D56A66">
              <w:rPr>
                <w:b/>
                <w:i/>
              </w:rPr>
              <w:t>bitan, sistemski, ozbiljan</w:t>
            </w:r>
            <w:r w:rsidRPr="00D56A66">
              <w:t xml:space="preserve"> rizik </w:t>
            </w:r>
            <w:r w:rsidRPr="00D56A66">
              <w:rPr>
                <w:b/>
                <w:i/>
              </w:rPr>
              <w:t>za prava</w:t>
            </w:r>
            <w:r w:rsidRPr="00D56A66">
              <w:t xml:space="preserve"> djece, uključujući funkcije koje: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iii.</w:t>
            </w:r>
            <w:r w:rsidRPr="00D56A66">
              <w:tab/>
              <w:t>dostupnost funkcija koje stvaraju ili povećavaju rizik od mamljenja djece, uključujući funkcije koje:</w:t>
            </w:r>
          </w:p>
        </w:tc>
        <w:tc>
          <w:tcPr>
            <w:tcW w:w="4876" w:type="dxa"/>
          </w:tcPr>
          <w:p w:rsidR="003202CC" w:rsidRPr="00D56A66" w:rsidRDefault="000B78FC">
            <w:pPr>
              <w:pStyle w:val="Normal6a"/>
            </w:pPr>
            <w:r w:rsidRPr="00D56A66">
              <w:t>iii.</w:t>
            </w:r>
            <w:r w:rsidRPr="00D56A66">
              <w:tab/>
              <w:t xml:space="preserve">dostupnost funkcija koje stvaraju ili povećavaju </w:t>
            </w:r>
            <w:r w:rsidRPr="00D56A66">
              <w:rPr>
                <w:b/>
                <w:i/>
              </w:rPr>
              <w:t>ozbiljan sistemski</w:t>
            </w:r>
            <w:r w:rsidRPr="00D56A66">
              <w:t xml:space="preserve"> rizik od mamljenja djece, uključujući funkcije koje: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traže druge korisnike, posebno one koje omogućuju odraslim korisnicima da traže djecu korisnike,</w:t>
            </w:r>
          </w:p>
        </w:tc>
        <w:tc>
          <w:tcPr>
            <w:tcW w:w="4876" w:type="dxa"/>
          </w:tcPr>
          <w:p w:rsidR="003202CC" w:rsidRPr="00D56A66" w:rsidRDefault="000B78FC">
            <w:pPr>
              <w:pStyle w:val="Normal6a"/>
            </w:pPr>
            <w:r w:rsidRPr="00D56A66">
              <w:t>—</w:t>
            </w:r>
            <w:r w:rsidRPr="00D56A66">
              <w:tab/>
              <w:t xml:space="preserve">omogućuju korisnicima da traže druge korisnike, </w:t>
            </w:r>
            <w:r w:rsidRPr="00D56A66">
              <w:rPr>
                <w:b/>
                <w:i/>
              </w:rPr>
              <w:t>među ostalim putem tražilica izvan same usluge, a</w:t>
            </w:r>
            <w:r w:rsidRPr="00D56A66">
              <w:t xml:space="preserve"> posebno one koje omogućuju odraslim korisnicima da traže djecu korisnike,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traže druge korisnike, posebno one koje omogućuju odraslim korisnicima da traže djecu korisnike,</w:t>
            </w:r>
          </w:p>
        </w:tc>
        <w:tc>
          <w:tcPr>
            <w:tcW w:w="4876" w:type="dxa"/>
          </w:tcPr>
          <w:p w:rsidR="003202CC" w:rsidRPr="00D56A66" w:rsidRDefault="000B78FC">
            <w:pPr>
              <w:pStyle w:val="Normal6a"/>
            </w:pPr>
            <w:r w:rsidRPr="00D56A66">
              <w:t>—</w:t>
            </w:r>
            <w:r w:rsidRPr="00D56A66">
              <w:tab/>
              <w:t xml:space="preserve">omogućuju korisnicima da traže druge korisnike, posebno one koje omogućuju odraslim korisnicima da traže djecu korisnike, </w:t>
            </w:r>
            <w:r w:rsidRPr="00D56A66">
              <w:rPr>
                <w:b/>
                <w:i/>
              </w:rPr>
              <w:t>osobito preko usluga koje su ciljano i izravno usmjerene na djecu,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traže druge korisnike</w:t>
            </w:r>
            <w:r w:rsidRPr="00D56A66">
              <w:rPr>
                <w:b/>
                <w:i/>
              </w:rPr>
              <w:t>, posebno one koje omogućuju odraslim korisnicima da traže</w:t>
            </w:r>
            <w:r w:rsidRPr="00D56A66">
              <w:t xml:space="preserve"> djecu </w:t>
            </w:r>
            <w:r w:rsidRPr="00D56A66">
              <w:rPr>
                <w:b/>
                <w:i/>
              </w:rPr>
              <w:t>korisnike</w:t>
            </w:r>
            <w:r w:rsidRPr="00D56A66">
              <w:t>,</w:t>
            </w:r>
          </w:p>
        </w:tc>
        <w:tc>
          <w:tcPr>
            <w:tcW w:w="4876" w:type="dxa"/>
          </w:tcPr>
          <w:p w:rsidR="003202CC" w:rsidRPr="00D56A66" w:rsidRDefault="000B78FC">
            <w:pPr>
              <w:pStyle w:val="Normal6a"/>
            </w:pPr>
            <w:r w:rsidRPr="00D56A66">
              <w:t>—</w:t>
            </w:r>
            <w:r w:rsidRPr="00D56A66">
              <w:tab/>
              <w:t xml:space="preserve">omogućuju korisnicima da traže druge korisnike </w:t>
            </w:r>
            <w:r w:rsidRPr="00D56A66">
              <w:rPr>
                <w:b/>
                <w:i/>
              </w:rPr>
              <w:t>preko usluga koje su ciljano i izravno usmjerene na</w:t>
            </w:r>
            <w:r w:rsidRPr="00D56A66">
              <w:t xml:space="preserve"> djecu,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traže druge korisnike</w:t>
            </w:r>
            <w:r w:rsidRPr="00D56A66">
              <w:rPr>
                <w:b/>
                <w:i/>
              </w:rPr>
              <w:t>, posebno one koje omogućuju odraslim korisnicima da traže</w:t>
            </w:r>
            <w:r w:rsidRPr="00D56A66">
              <w:t xml:space="preserve"> djecu korisnike,</w:t>
            </w:r>
          </w:p>
        </w:tc>
        <w:tc>
          <w:tcPr>
            <w:tcW w:w="4876" w:type="dxa"/>
          </w:tcPr>
          <w:p w:rsidR="003202CC" w:rsidRPr="00D56A66" w:rsidRDefault="000B78FC">
            <w:pPr>
              <w:pStyle w:val="Normal6a"/>
            </w:pPr>
            <w:r w:rsidRPr="00D56A66">
              <w:t>—</w:t>
            </w:r>
            <w:r w:rsidRPr="00D56A66">
              <w:tab/>
              <w:t>omogućuju korisnicima da traže druge korisnike</w:t>
            </w:r>
            <w:r w:rsidRPr="00D56A66">
              <w:rPr>
                <w:b/>
                <w:i/>
              </w:rPr>
              <w:t> preko usluga koje su ciljano i izravno usmjerene na</w:t>
            </w:r>
            <w:r w:rsidRPr="00D56A66">
              <w:t> djecu korisnike,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679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omogućuju korisnicima da izravno stupe u kontakt s drugim korisnicima, posebno </w:t>
            </w:r>
            <w:r w:rsidRPr="00D56A66">
              <w:rPr>
                <w:b/>
                <w:i/>
              </w:rPr>
              <w:t>u privatnoj komunikaciji</w:t>
            </w:r>
            <w:r w:rsidRPr="00D56A66">
              <w:t>,</w:t>
            </w:r>
          </w:p>
        </w:tc>
        <w:tc>
          <w:tcPr>
            <w:tcW w:w="4876" w:type="dxa"/>
          </w:tcPr>
          <w:p w:rsidR="003202CC" w:rsidRPr="00D56A66" w:rsidRDefault="000B78FC">
            <w:pPr>
              <w:pStyle w:val="Normal6a"/>
            </w:pPr>
            <w:r w:rsidRPr="00D56A66">
              <w:t>—</w:t>
            </w:r>
            <w:r w:rsidRPr="00D56A66">
              <w:tab/>
              <w:t xml:space="preserve">omogućuju korisnicima da izravno stupe u </w:t>
            </w:r>
            <w:r w:rsidRPr="00D56A66">
              <w:rPr>
                <w:b/>
                <w:i/>
              </w:rPr>
              <w:t>neželjeni</w:t>
            </w:r>
            <w:r w:rsidRPr="00D56A66">
              <w:t xml:space="preserve"> kontakt s drugim korisnicima </w:t>
            </w:r>
            <w:r w:rsidRPr="00D56A66">
              <w:rPr>
                <w:b/>
                <w:i/>
              </w:rPr>
              <w:t>te da započnu komunikaciju i povežu se s djecom</w:t>
            </w:r>
            <w:r w:rsidRPr="00D56A66">
              <w:t xml:space="preserve">, posebno </w:t>
            </w:r>
            <w:r w:rsidRPr="00D56A66">
              <w:rPr>
                <w:b/>
                <w:i/>
              </w:rPr>
              <w:t>preko usluga koje su ciljano i izravno usmjerene na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izravno stupe u kontakt s drugim korisnicima, posebno u privatnoj komunikaciji,</w:t>
            </w:r>
          </w:p>
        </w:tc>
        <w:tc>
          <w:tcPr>
            <w:tcW w:w="4876" w:type="dxa"/>
          </w:tcPr>
          <w:p w:rsidR="003202CC" w:rsidRPr="00D56A66" w:rsidRDefault="000B78FC">
            <w:pPr>
              <w:pStyle w:val="Normal6a"/>
            </w:pPr>
            <w:r w:rsidRPr="00D56A66">
              <w:t>—</w:t>
            </w:r>
            <w:r w:rsidRPr="00D56A66">
              <w:tab/>
              <w:t xml:space="preserve">omogućuju korisnicima da izravno stupe u kontakt s drugim korisnicima </w:t>
            </w:r>
            <w:r w:rsidRPr="00D56A66">
              <w:rPr>
                <w:b/>
                <w:i/>
              </w:rPr>
              <w:t>preko usluga koje su ciljano i izravno usmjerene na djecu korisnike</w:t>
            </w:r>
            <w:r w:rsidRPr="00D56A66">
              <w:t>, posebno u privatnoj komunikaciji,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lastRenderedPageBreak/>
              <w:t>—</w:t>
            </w:r>
            <w:r w:rsidRPr="00D56A66">
              <w:tab/>
              <w:t xml:space="preserve">omogućuju korisnicima da </w:t>
            </w:r>
            <w:r w:rsidRPr="00D56A66">
              <w:rPr>
                <w:b/>
                <w:i/>
              </w:rPr>
              <w:t>izravno</w:t>
            </w:r>
            <w:r w:rsidRPr="00D56A66">
              <w:t xml:space="preserve"> stupe u kontakt s drugim korisnicima, posebno u privatnoj komunikaciji,</w:t>
            </w:r>
          </w:p>
        </w:tc>
        <w:tc>
          <w:tcPr>
            <w:tcW w:w="4876" w:type="dxa"/>
          </w:tcPr>
          <w:p w:rsidR="003202CC" w:rsidRPr="00D56A66" w:rsidRDefault="000B78FC">
            <w:pPr>
              <w:pStyle w:val="Normal6a"/>
            </w:pPr>
            <w:r w:rsidRPr="00D56A66">
              <w:t>—</w:t>
            </w:r>
            <w:r w:rsidRPr="00D56A66">
              <w:tab/>
              <w:t xml:space="preserve">omogućuju korisnicima da stupe u </w:t>
            </w:r>
            <w:r w:rsidRPr="00D56A66">
              <w:rPr>
                <w:b/>
                <w:i/>
              </w:rPr>
              <w:t>neželjeni</w:t>
            </w:r>
            <w:r w:rsidRPr="00D56A66">
              <w:t xml:space="preserve"> kontakt s drugim korisnicima, posebno u privatnoj komunikaciji,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da izravno stupe u kontakt s drugim korisnicima</w:t>
            </w:r>
            <w:r w:rsidRPr="00D56A66">
              <w:rPr>
                <w:b/>
                <w:i/>
              </w:rPr>
              <w:t>, posebno u privatnoj komunikaciji</w:t>
            </w:r>
            <w:r w:rsidRPr="00D56A66">
              <w:t>,</w:t>
            </w:r>
          </w:p>
        </w:tc>
        <w:tc>
          <w:tcPr>
            <w:tcW w:w="4876" w:type="dxa"/>
          </w:tcPr>
          <w:p w:rsidR="003202CC" w:rsidRPr="00D56A66" w:rsidRDefault="000B78FC">
            <w:pPr>
              <w:pStyle w:val="Normal6a"/>
            </w:pPr>
            <w:r w:rsidRPr="00D56A66">
              <w:t>—</w:t>
            </w:r>
            <w:r w:rsidRPr="00D56A66">
              <w:tab/>
              <w:t xml:space="preserve">omogućuju korisnicima da izravno stupe u </w:t>
            </w:r>
            <w:r w:rsidRPr="00D56A66">
              <w:rPr>
                <w:b/>
                <w:i/>
              </w:rPr>
              <w:t>neželjeni</w:t>
            </w:r>
            <w:r w:rsidRPr="00D56A66">
              <w:t xml:space="preserve"> kontakt s drugim korisnicima </w:t>
            </w:r>
            <w:r w:rsidRPr="00D56A66">
              <w:rPr>
                <w:b/>
                <w:i/>
              </w:rPr>
              <w:t>izravno preko usluga koje su ciljano i izravno usmjerene na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omogućuju korisnicima dijeljenje slika ili videozapisa </w:t>
            </w:r>
            <w:r w:rsidRPr="00D56A66">
              <w:rPr>
                <w:b/>
                <w:i/>
              </w:rPr>
              <w:t>s drugim korisnicima</w:t>
            </w:r>
            <w:r w:rsidRPr="00D56A66">
              <w:t>, posebno u privatnoj komunikaciji.</w:t>
            </w:r>
          </w:p>
        </w:tc>
        <w:tc>
          <w:tcPr>
            <w:tcW w:w="4876" w:type="dxa"/>
          </w:tcPr>
          <w:p w:rsidR="003202CC" w:rsidRPr="00D56A66" w:rsidRDefault="000B78FC">
            <w:pPr>
              <w:pStyle w:val="Normal6a"/>
            </w:pPr>
            <w:r w:rsidRPr="00D56A66">
              <w:t>—</w:t>
            </w:r>
            <w:r w:rsidRPr="00D56A66">
              <w:tab/>
              <w:t>omogućuju korisnicima dijeljenje slika ili videozapisa </w:t>
            </w:r>
            <w:r w:rsidRPr="00D56A66">
              <w:rPr>
                <w:b/>
                <w:i/>
              </w:rPr>
              <w:t>preko usluga koje su ciljano i izravno usmjerene na djecu korisnike</w:t>
            </w:r>
            <w:r w:rsidRPr="00D56A66">
              <w:t>, posebno u privatnoj komunikaciji.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684</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dijeljenje slika ili videozapisa s drugim korisnicima, posebno u privatnoj komunikaciji.</w:t>
            </w:r>
          </w:p>
        </w:tc>
        <w:tc>
          <w:tcPr>
            <w:tcW w:w="4876" w:type="dxa"/>
          </w:tcPr>
          <w:p w:rsidR="003202CC" w:rsidRPr="00D56A66" w:rsidRDefault="000B78FC">
            <w:pPr>
              <w:pStyle w:val="Normal6a"/>
            </w:pPr>
            <w:r w:rsidRPr="00D56A66">
              <w:t>—</w:t>
            </w:r>
            <w:r w:rsidRPr="00D56A66">
              <w:tab/>
              <w:t xml:space="preserve">omogućuju korisnicima dijeljenje </w:t>
            </w:r>
            <w:r w:rsidRPr="00D56A66">
              <w:rPr>
                <w:b/>
                <w:i/>
              </w:rPr>
              <w:t>neželjenih</w:t>
            </w:r>
            <w:r w:rsidRPr="00D56A66">
              <w:t xml:space="preserve"> slika ili videozapisa s drugim korisnicima, posebno u privatnoj komunikaciji.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omogućuju korisnicima dijeljenje slika ili videozapisa s drugim korisnicima</w:t>
            </w:r>
            <w:r w:rsidRPr="00D56A66">
              <w:rPr>
                <w:b/>
                <w:i/>
              </w:rPr>
              <w:t>, posebno u privatnoj komunikaciji</w:t>
            </w:r>
            <w:r w:rsidRPr="00D56A66">
              <w:t>.</w:t>
            </w:r>
          </w:p>
        </w:tc>
        <w:tc>
          <w:tcPr>
            <w:tcW w:w="4876" w:type="dxa"/>
          </w:tcPr>
          <w:p w:rsidR="003202CC" w:rsidRPr="00D56A66" w:rsidRDefault="000B78FC">
            <w:pPr>
              <w:pStyle w:val="Normal6a"/>
            </w:pPr>
            <w:r w:rsidRPr="00D56A66">
              <w:t>—</w:t>
            </w:r>
            <w:r w:rsidRPr="00D56A66">
              <w:tab/>
              <w:t xml:space="preserve">omogućuju korisnicima dijeljenje slika ili videozapisa s drugim korisnicima </w:t>
            </w:r>
            <w:r w:rsidRPr="00D56A66">
              <w:rPr>
                <w:b/>
                <w:i/>
              </w:rPr>
              <w:t>preko usluga koje su ciljano i izravno usmjerene na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omogućuju korisnicima dijeljenje slika ili videozapisa s drugim korisnicima, </w:t>
            </w:r>
            <w:r w:rsidRPr="00D56A66">
              <w:lastRenderedPageBreak/>
              <w:t xml:space="preserve">posebno </w:t>
            </w:r>
            <w:r w:rsidRPr="00D56A66">
              <w:rPr>
                <w:b/>
                <w:i/>
              </w:rPr>
              <w:t>u privatnoj komunikaciji</w:t>
            </w:r>
            <w:r w:rsidRPr="00D56A66">
              <w:t>.</w:t>
            </w:r>
          </w:p>
        </w:tc>
        <w:tc>
          <w:tcPr>
            <w:tcW w:w="4876" w:type="dxa"/>
          </w:tcPr>
          <w:p w:rsidR="003202CC" w:rsidRPr="00D56A66" w:rsidRDefault="000B78FC">
            <w:pPr>
              <w:pStyle w:val="Normal6a"/>
            </w:pPr>
            <w:r w:rsidRPr="00D56A66">
              <w:lastRenderedPageBreak/>
              <w:t>—</w:t>
            </w:r>
            <w:r w:rsidRPr="00D56A66">
              <w:tab/>
              <w:t xml:space="preserve">omogućuju korisnicima dijeljenje slika ili videozapisa s drugim korisnicima, </w:t>
            </w:r>
            <w:r w:rsidRPr="00D56A66">
              <w:lastRenderedPageBreak/>
              <w:t xml:space="preserve">posebno </w:t>
            </w:r>
            <w:r w:rsidRPr="00D56A66">
              <w:rPr>
                <w:b/>
                <w:i/>
              </w:rPr>
              <w:t>preko usluga koje su ciljano i izravno usmjerene na djecu</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w:t>
            </w:r>
            <w:r w:rsidRPr="00D56A66">
              <w:tab/>
              <w:t xml:space="preserve">omogućuju korisnicima dijeljenje </w:t>
            </w:r>
            <w:r w:rsidRPr="00D56A66">
              <w:rPr>
                <w:b/>
                <w:i/>
              </w:rPr>
              <w:t>slika ili videozapisa</w:t>
            </w:r>
            <w:r w:rsidRPr="00D56A66">
              <w:t xml:space="preserve"> s drugim korisnicima, posebno u privatnoj komunikaciji.</w:t>
            </w:r>
          </w:p>
        </w:tc>
        <w:tc>
          <w:tcPr>
            <w:tcW w:w="4876" w:type="dxa"/>
          </w:tcPr>
          <w:p w:rsidR="003202CC" w:rsidRPr="00D56A66" w:rsidRDefault="000B78FC">
            <w:pPr>
              <w:pStyle w:val="Normal6a"/>
            </w:pPr>
            <w:r w:rsidRPr="00D56A66">
              <w:t>—</w:t>
            </w:r>
            <w:r w:rsidRPr="00D56A66">
              <w:tab/>
              <w:t xml:space="preserve">omogućuju korisnicima dijeljenje </w:t>
            </w:r>
            <w:r w:rsidRPr="00D56A66">
              <w:rPr>
                <w:b/>
                <w:i/>
              </w:rPr>
              <w:t>sadržaja</w:t>
            </w:r>
            <w:r w:rsidRPr="00D56A66">
              <w:t xml:space="preserve"> s drugim korisnicima, posebno u privatnoj komunikaciji.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omogućuju korisnicima da odaberu korisnička imena koja sadržavaju prikaz dobi korisnika ili koja daju naslutiti njihovu dob;</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omogućuju djeci korisnicima da odaberu korisnička imena koja sadržavaju informacije o lokaciji djece korisnika;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omogućuju korisnicima da doznaju ili pogode lokaciju djece korisnika.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689</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 – alineja 3.a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w:t>
            </w:r>
            <w:r w:rsidRPr="00D56A66">
              <w:tab/>
            </w:r>
            <w:r w:rsidRPr="00D56A66">
              <w:rPr>
                <w:b/>
                <w:i/>
              </w:rPr>
              <w:t>mogućnost da korisnici pretražuju i stupaju u kontakt s drugim korisnicima na temelju kriterija dobi ili lokacije;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iii.a</w:t>
            </w:r>
            <w:r w:rsidRPr="00D56A66">
              <w:tab/>
            </w:r>
            <w:r w:rsidRPr="00D56A66">
              <w:rPr>
                <w:b/>
                <w:i/>
              </w:rPr>
              <w:t>mogućnost da korisnici odabiri korisnička imena koja daju naslutiti dob ili lokaciju korisnika.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Miriam Lexmann, François-Xavier Bellamy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točka e – podtočka iii.a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iii.a</w:t>
            </w:r>
            <w:r w:rsidRPr="00D56A66">
              <w:tab/>
            </w:r>
            <w:r w:rsidRPr="00D56A66">
              <w:rPr>
                <w:b/>
                <w:i/>
              </w:rPr>
              <w:t>u kojoj mjeri djeca imaju pristup sadržaju za koji postoji dobna granica.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lastRenderedPageBreak/>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 – podstavak 1.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Procjene rizika nikad ne podrazumijevaju opću obvezu praćenja, obvezu traženja informacija o sadržaju privatne komunikacije ni obvezu pružatelja usluga da traže informacije o nezakonitom sadržaju.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Abir Al-Sahlani, Maite Pagazaurtundúa, Olivier Chastel, Fabienne Keller,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2.a</w:t>
            </w:r>
            <w:r w:rsidRPr="00D56A66">
              <w:tab/>
            </w:r>
            <w:r w:rsidRPr="00D56A66">
              <w:rPr>
                <w:b/>
                <w:i/>
              </w:rPr>
              <w:t>Kad pužatelji usluga smještaja na poslužitelju i pružatelji interpersonalnih komunikacijskih usluga u svrhu smanjenja rizika ponude sustave osiguravanja dobi ili provjere dobi, te mjere ispunjavaju sljedeće kriterije: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 štite privatnost korisnika i ne otkrivaju podatke prikupljene u svrhu osiguranja dobi u bilo koju drugu svrhu,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 ne prikupljaju podatke koji nisu nužni radi osiguranja dobi,</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 moraju biti razmjerne rizicima povezanima s proizvodom ili uslugom koji predstavljaju rizik od zlouporabe radi seksualnog zlostavljanja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 predviđaju odgovarajuće pravne lijekove i mehanizme pravne zaštite za korisnike čija je dob pogrešno utvrđena.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ovoj se izmjeni predlaže formulacija kojom se provjera dobi čini alatom koji se temelji na integriranoj sigurnosti i koji pružatelji usluga moraju sami uvesti kako bi se poboljšala prevencija.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Paul Tang,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2.a</w:t>
            </w:r>
            <w:r w:rsidRPr="00D56A66">
              <w:tab/>
            </w:r>
            <w:r w:rsidRPr="00D56A66">
              <w:rPr>
                <w:b/>
                <w:i/>
              </w:rPr>
              <w:t>Kad pužatelji usluga smještaja na poslužitelju i pružatelji interpersonalnih komunikacijskih usluga u svrhu smanjenja rizika ponude sustave osiguravanja dobi ili provjere dobi, te mjere ispunjavaju sljedeće kriterije: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 štite privatnost korisnika i ne otkrivaju podatke prikupljene u svrhu osiguranja dobi u bilo koju drugu svrhu,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 ne prikupljaju podatke koji nisu nužni radi osiguranja dobi,</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 moraju biti razmjerne rizicima povezanima s proizvodom ili uslugom koji predstavljaju rizik od zlouporabe radi seksualnog zlostavljanja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 predviđaju odgovarajuće pravne lijekove i mehanizme pravne zaštite za korisnike čija je dob pogrešno utvrđena.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 xml:space="preserve">Sara Skyttedal, David Lega, Andrey Kovatchev, Tomáš Zdechovský, Stefan Berger, Christian Doleschal, Helmut Geuking, Ivan Štefanec, Peter </w:t>
      </w:r>
      <w:r w:rsidRPr="00D56A66">
        <w:lastRenderedPageBreak/>
        <w:t>Pollák, Johan Nissinen,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2.a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2.a</w:t>
            </w:r>
            <w:r w:rsidRPr="00D56A66">
              <w:tab/>
            </w:r>
            <w:r w:rsidRPr="00D56A66">
              <w:rPr>
                <w:b/>
                <w:i/>
              </w:rPr>
              <w:t>Gdje je to primjereno, pružatelj u zasebnom odjeljku svoje procjene rizika procjenjuje dobrovoljnu upotrebu posebnih tehnologija za obradu osobnih i drugih podataka u mjeri u kojoj je to neophodno za otkrivanje, prijavljivanje i uklanjanje materijala koji sadržava seksualno zlostavljanje djece na internetu u okviru njegovih usluga.</w:t>
            </w:r>
            <w:r w:rsidRPr="00D56A66">
              <w:t xml:space="preserve"> </w:t>
            </w:r>
            <w:r w:rsidRPr="00D56A66">
              <w:rPr>
                <w:b/>
                <w:i/>
              </w:rPr>
              <w:t>Takvom dobrovoljnom uporabom posebnih tehnologija ni u kojem se slučaju ne smije ugroziti integritet i povjerljivost cjelovitog šifriranog sadržaja i komunikacije.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Kao što je predložio izvjestitelj, uz dodatak da navedena dobrovoljna upotreba posebnih tehnologija ni u kojem slučaju ne smije ugroziti integritet i povjerljivost cjelovitog šifriranog sadržaja i komunikacije.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Pružatelj može zatražiti od EU-ova centra da </w:t>
            </w:r>
            <w:r w:rsidRPr="00D56A66">
              <w:rPr>
                <w:b/>
                <w:i/>
              </w:rPr>
              <w:t>provede analizu reprezentativnih, anonimnih uzoraka podataka kako bi se utvrdilo moguće seksualno zlostavljanje djece na internetu i pridonijelo procjeni</w:t>
            </w:r>
            <w:r w:rsidRPr="00D56A66">
              <w:t xml:space="preserve"> rizika.</w:t>
            </w:r>
          </w:p>
        </w:tc>
        <w:tc>
          <w:tcPr>
            <w:tcW w:w="4876" w:type="dxa"/>
          </w:tcPr>
          <w:p w:rsidR="003202CC" w:rsidRPr="00D56A66" w:rsidRDefault="000B78FC">
            <w:pPr>
              <w:pStyle w:val="Normal6a"/>
            </w:pPr>
            <w:r w:rsidRPr="00D56A66">
              <w:t xml:space="preserve">Pružatelj </w:t>
            </w:r>
            <w:r w:rsidRPr="00D56A66">
              <w:rPr>
                <w:b/>
                <w:i/>
              </w:rPr>
              <w:t>usluga</w:t>
            </w:r>
            <w:r w:rsidRPr="00D56A66">
              <w:t xml:space="preserve"> može zatražiti od EU-ova centra da </w:t>
            </w:r>
            <w:r w:rsidRPr="00D56A66">
              <w:rPr>
                <w:b/>
                <w:i/>
              </w:rPr>
              <w:t>podupre procjenu</w:t>
            </w:r>
            <w:r w:rsidRPr="00D56A66">
              <w:t xml:space="preserv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697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Pružatelj može zatražiti od EU-ova centra da provede analizu </w:t>
            </w:r>
            <w:r w:rsidRPr="00D56A66">
              <w:rPr>
                <w:b/>
                <w:i/>
              </w:rPr>
              <w:t>reprezentativnih, anonimnih uzoraka podataka</w:t>
            </w:r>
            <w:r w:rsidRPr="00D56A66">
              <w:t xml:space="preserve"> kako bi se </w:t>
            </w:r>
            <w:r w:rsidRPr="00D56A66">
              <w:rPr>
                <w:b/>
                <w:i/>
              </w:rPr>
              <w:t>utvrdilo moguće seksualno zlostavljanje djece na internetu i</w:t>
            </w:r>
            <w:r w:rsidRPr="00D56A66">
              <w:t xml:space="preserve"> pridonijelo procjeni rizika.</w:t>
            </w:r>
          </w:p>
        </w:tc>
        <w:tc>
          <w:tcPr>
            <w:tcW w:w="4876" w:type="dxa"/>
          </w:tcPr>
          <w:p w:rsidR="003202CC" w:rsidRPr="00D56A66" w:rsidRDefault="000B78FC">
            <w:pPr>
              <w:pStyle w:val="Normal6a"/>
            </w:pPr>
            <w:r w:rsidRPr="00D56A66">
              <w:t xml:space="preserve">Pružatelj može zatražiti od EU-ova centra da provede analizu </w:t>
            </w:r>
            <w:r w:rsidRPr="00D56A66">
              <w:rPr>
                <w:b/>
                <w:i/>
              </w:rPr>
              <w:t>metodologije za ocjenu rizika</w:t>
            </w:r>
            <w:r w:rsidRPr="00D56A66">
              <w:t xml:space="preserve"> kako bi se pridonijelo procjeni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Nijedan od zahtjeva navedenih u stavku 2. ne bi iziskivao ispitivanje uzoraka podataka. Valja bolje poduprijeti pružatelje usluga analizom metodologije koju upotrebljavaju za procjene rizika kako bi se poboljšali rezultati i pružila potpora MSP-ovima.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Ni taj zahtjev ni naknadna analiza koju EU-ov centar može provesti ne oslobađa pružatelja od obveze provođenja procjene rizika u skladu sa stavcima 1. i 2. ovog članka i ispunjavanja drugih obveza utvrđenih u ovoj Uredbi.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699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3. – stavak 3.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Troškove EU-ova centra nastale zbog </w:t>
            </w:r>
            <w:r w:rsidRPr="00D56A66">
              <w:rPr>
                <w:b/>
                <w:i/>
              </w:rPr>
              <w:t>provođenja te analize snosit će</w:t>
            </w:r>
            <w:r w:rsidRPr="00D56A66">
              <w:t xml:space="preserve"> pružatelj koji je analizu zatražio. Međutim, ako je pružatelj mikropoduzeće, malo ili srednje poduzeće </w:t>
            </w:r>
            <w:r w:rsidRPr="00D56A66">
              <w:rPr>
                <w:b/>
                <w:i/>
              </w:rPr>
              <w:t>i ako je zahtjev opravdano potreban da bi pridonio procjeni rizika</w:t>
            </w:r>
            <w:r w:rsidRPr="00D56A66">
              <w:t>, troškove će snositi EU-ov centar.</w:t>
            </w:r>
          </w:p>
        </w:tc>
        <w:tc>
          <w:tcPr>
            <w:tcW w:w="4876" w:type="dxa"/>
          </w:tcPr>
          <w:p w:rsidR="003202CC" w:rsidRPr="00D56A66" w:rsidRDefault="000B78FC">
            <w:pPr>
              <w:pStyle w:val="Normal6a"/>
            </w:pPr>
            <w:r w:rsidRPr="00D56A66">
              <w:t xml:space="preserve">Troškove EU-ova centra nastale zbog </w:t>
            </w:r>
            <w:r w:rsidRPr="00D56A66">
              <w:rPr>
                <w:b/>
                <w:i/>
              </w:rPr>
              <w:t>potpore procjeni rizika snosi</w:t>
            </w:r>
            <w:r w:rsidRPr="00D56A66">
              <w:t xml:space="preserve"> pružatelj koji je analizu zatražio. Međutim, ako je pružatelj mikropoduzeće, malo ili srednje poduzeće, troškove će snositi EU-ov centar.</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Troškove EU-ova centra nastale zbog provođenja te analize snosit će pružatelj koji je analizu zatražio. Međutim, ako je pružatelj mikropoduzeće, malo ili srednje poduzeće </w:t>
            </w:r>
            <w:r w:rsidRPr="00D56A66">
              <w:rPr>
                <w:b/>
                <w:i/>
              </w:rPr>
              <w:t>i ako je zahtjev</w:t>
            </w:r>
            <w:r w:rsidRPr="00D56A66">
              <w:t xml:space="preserve"> opravdano potreban da bi pridonio procjeni rizika</w:t>
            </w:r>
            <w:r w:rsidRPr="00D56A66">
              <w:rPr>
                <w:b/>
                <w:i/>
              </w:rPr>
              <w:t>, troškove će snositi EU-ov centar</w:t>
            </w:r>
            <w:r w:rsidRPr="00D56A66">
              <w:t>.</w:t>
            </w:r>
          </w:p>
        </w:tc>
        <w:tc>
          <w:tcPr>
            <w:tcW w:w="4876" w:type="dxa"/>
          </w:tcPr>
          <w:p w:rsidR="003202CC" w:rsidRPr="00D56A66" w:rsidRDefault="000B78FC">
            <w:pPr>
              <w:pStyle w:val="Normal6a"/>
            </w:pPr>
            <w:r w:rsidRPr="00D56A66">
              <w:t>Troškove EU-ova centra nastale zbog provođenja te analize snosit će pružatelj koji je analizu zatražio. Međutim, ako je pružatelj mikropoduzeće, malo ili srednje poduzeće</w:t>
            </w:r>
            <w:r w:rsidRPr="00D56A66">
              <w:rPr>
                <w:b/>
                <w:i/>
              </w:rPr>
              <w:t>, troškove će snositi EU-ov centar.</w:t>
            </w:r>
            <w:r w:rsidRPr="00D56A66">
              <w:t xml:space="preserve"> </w:t>
            </w:r>
            <w:r w:rsidRPr="00D56A66">
              <w:rPr>
                <w:b/>
                <w:i/>
              </w:rPr>
              <w:t>Centar može odbiti zahtjev ako on nije</w:t>
            </w:r>
            <w:r w:rsidRPr="00D56A66">
              <w:t xml:space="preserve"> opravdano potreban da bi pridonio procjeni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 xml:space="preserve">Komisija je ovlaštena donositi delegirane akte u skladu s člankom 86. kako bi ovu Uredbu dopunila potrebnim detaljnim </w:t>
            </w:r>
            <w:r w:rsidRPr="00D56A66">
              <w:rPr>
                <w:b/>
                <w:i/>
              </w:rPr>
              <w:lastRenderedPageBreak/>
              <w:t>pravilima o određivanju i naplaćivanju tih troškova i pravilima o primjeni izuzeća za mikropoduzeća te mala i srednja poduzeća.</w:t>
            </w:r>
          </w:p>
        </w:tc>
        <w:tc>
          <w:tcPr>
            <w:tcW w:w="4876" w:type="dxa"/>
          </w:tcPr>
          <w:p w:rsidR="003202CC" w:rsidRPr="00D56A66" w:rsidRDefault="000B78FC">
            <w:pPr>
              <w:pStyle w:val="Normal6a"/>
            </w:pPr>
            <w:r w:rsidRPr="00D56A66">
              <w:rPr>
                <w:b/>
                <w:i/>
              </w:rPr>
              <w:lastRenderedPageBreak/>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Komisija je ovlaštena donositi delegirane akte u skladu s člankom 86. kako bi ovu Uredbu dopunila potrebnim detaljnim pravilima o određivanju i naplaćivanju tih troškova i pravilima o primjeni izuzeća za mikropoduzeća te mala i srednja poduzeća.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3.a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3.a</w:t>
            </w:r>
            <w:r w:rsidRPr="00D56A66">
              <w:tab/>
            </w:r>
            <w:r w:rsidRPr="00D56A66">
              <w:rPr>
                <w:b/>
                <w:i/>
              </w:rPr>
              <w:t>Procjene rizika moraju se provoditi kada je to prijeko potrebno i moraju biti razmjerne te nikad ne podrazumijevaju opću obvezu praćenja, obvezu traženja informacija o sadržaju privatne komunikacije ni obvezu pružatelja usluga da traže informacije o nezakonitom sadržaju.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7491A" w:rsidRDefault="0037491A"/>
          <w:p w:rsidR="0037491A" w:rsidRPr="0037491A" w:rsidRDefault="0037491A" w:rsidP="0037491A"/>
          <w:p w:rsidR="0037491A" w:rsidRPr="0037491A" w:rsidRDefault="0037491A" w:rsidP="0037491A"/>
          <w:p w:rsidR="0037491A" w:rsidRPr="0037491A" w:rsidRDefault="0037491A" w:rsidP="0037491A"/>
          <w:p w:rsidR="0037491A" w:rsidRPr="0037491A" w:rsidRDefault="0037491A" w:rsidP="0037491A"/>
          <w:p w:rsidR="0037491A" w:rsidRPr="0037491A" w:rsidRDefault="0037491A" w:rsidP="0037491A"/>
          <w:p w:rsidR="0037491A" w:rsidRPr="0037491A" w:rsidRDefault="0037491A" w:rsidP="0037491A"/>
          <w:p w:rsidR="003202CC" w:rsidRPr="0037491A" w:rsidRDefault="003202CC" w:rsidP="0037491A">
            <w:pPr>
              <w:ind w:firstLine="720"/>
            </w:pPr>
          </w:p>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Pružatelj provodi prvu procjenu rizika do [datum početka primjene ove Uredbe + </w:t>
            </w:r>
            <w:r w:rsidRPr="00D56A66">
              <w:rPr>
                <w:b/>
                <w:i/>
              </w:rPr>
              <w:t>tri mjeseca</w:t>
            </w:r>
            <w:r w:rsidRPr="00D56A66">
              <w:t xml:space="preserve">] ili, ako pružatelj nije nudio tu uslugu u Uniji do [datum početka primjene ove Uredbe], u roku od </w:t>
            </w:r>
            <w:r w:rsidRPr="00D56A66">
              <w:rPr>
                <w:b/>
                <w:i/>
              </w:rPr>
              <w:t>tri mjeseca</w:t>
            </w:r>
            <w:r w:rsidRPr="00D56A66">
              <w:t xml:space="preserve"> od datuma kad je počeo nuditi tu uslugu u Uniji.</w:t>
            </w:r>
          </w:p>
        </w:tc>
        <w:tc>
          <w:tcPr>
            <w:tcW w:w="4876" w:type="dxa"/>
          </w:tcPr>
          <w:p w:rsidR="003202CC" w:rsidRPr="00D56A66" w:rsidRDefault="000B78FC">
            <w:pPr>
              <w:pStyle w:val="Normal6a"/>
            </w:pPr>
            <w:r w:rsidRPr="00D56A66">
              <w:t xml:space="preserve">Pružatelj provodi prvu procjenu rizika do [datum početka primjene ove Uredbe + </w:t>
            </w:r>
            <w:r w:rsidRPr="00D56A66">
              <w:rPr>
                <w:b/>
                <w:i/>
              </w:rPr>
              <w:t>šest mjeseci</w:t>
            </w:r>
            <w:r w:rsidRPr="00D56A66">
              <w:t xml:space="preserve">] ili, ako pružatelj nije nudio tu uslugu u Uniji do [datum početka primjene ove Uredbe], u roku od </w:t>
            </w:r>
            <w:r w:rsidRPr="00D56A66">
              <w:rPr>
                <w:b/>
                <w:i/>
              </w:rPr>
              <w:t>šest mjeseci</w:t>
            </w:r>
            <w:r w:rsidRPr="00D56A66">
              <w:t xml:space="preserve"> od datuma kad je počeo nuditi tu uslugu u Uniji.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Nakon toga pružatelj ažurira procjenu rizika prema potrebi i barem jednom svake tri godine od datuma kad je posljednji put proveo ili ažurirao procjenu rizika.</w:t>
            </w:r>
            <w:r w:rsidRPr="00D56A66">
              <w:t xml:space="preserve"> </w:t>
            </w:r>
            <w:r w:rsidRPr="00D56A66">
              <w:rPr>
                <w:b/>
                <w:i/>
              </w:rPr>
              <w:t>Međutim:</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(a) kad je riječ o usluzi koja podliježe nalogu za otkrivanje izdanom u skladu s člankom 7., pružatelj ažurira procjenu rizika najkasnije dva mjeseca prije isteka razdoblja primjene naloga za otkrivanje;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(b) koordinacijsko tijelo u državi poslovnog nastana može zatražiti od pružatelja da ažurira procjenu rizika na datum koji je opravdano raniji od datuma iz drugog podstavka ako postoje dokazi koji upućuju na moguću bitnu promjenu rizika od upotrebe usluge u svrhu seksualnog zlostavljanja djece na </w:t>
            </w:r>
            <w:r w:rsidRPr="00D56A66">
              <w:rPr>
                <w:b/>
                <w:i/>
              </w:rPr>
              <w:lastRenderedPageBreak/>
              <w:t>internetu.</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Nakon toga pružatelj ažurira procjenu rizika prema potrebi i barem jednom svake </w:t>
            </w:r>
            <w:r w:rsidRPr="00D56A66">
              <w:rPr>
                <w:b/>
                <w:i/>
              </w:rPr>
              <w:t>tri</w:t>
            </w:r>
            <w:r w:rsidRPr="00D56A66">
              <w:t xml:space="preserve"> godine od datuma kad je posljednji put proveo ili ažurirao procjenu rizika. Međutim:</w:t>
            </w:r>
          </w:p>
        </w:tc>
        <w:tc>
          <w:tcPr>
            <w:tcW w:w="4876" w:type="dxa"/>
          </w:tcPr>
          <w:p w:rsidR="003202CC" w:rsidRPr="00D56A66" w:rsidRDefault="000B78FC">
            <w:pPr>
              <w:pStyle w:val="Normal6a"/>
            </w:pPr>
            <w:r w:rsidRPr="00D56A66">
              <w:t>Nakon toga pružatelj ažurira procjenu rizika prema potrebi i barem jednom svake godine od datuma kad je posljednji put proveo ili ažurirao procjenu rizika. Međutim: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Nakon toga pružatelj ažurira procjenu rizika prema potrebi i barem jednom svake tri godine od datuma kad je posljednji put proveo ili ažurirao procjenu rizika. </w:t>
            </w:r>
            <w:r w:rsidRPr="00D56A66">
              <w:rPr>
                <w:b/>
                <w:i/>
              </w:rPr>
              <w:t>Međutim:</w:t>
            </w:r>
          </w:p>
        </w:tc>
        <w:tc>
          <w:tcPr>
            <w:tcW w:w="4876" w:type="dxa"/>
          </w:tcPr>
          <w:p w:rsidR="003202CC" w:rsidRPr="00D56A66" w:rsidRDefault="000B78FC">
            <w:pPr>
              <w:pStyle w:val="Normal6a"/>
            </w:pPr>
            <w:r w:rsidRPr="00D56A66">
              <w:t>Nakon toga pružatelj ažurira procjenu rizika prema potrebi i barem jednom svake tri godine od datuma kad je posljednji put proveo ili ažurirao procjenu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(a)</w:t>
            </w:r>
            <w:r w:rsidRPr="00D56A66">
              <w:tab/>
            </w:r>
            <w:r w:rsidRPr="00D56A66">
              <w:rPr>
                <w:b/>
                <w:i/>
              </w:rPr>
              <w:t>kad je riječ o usluzi koja podliježe nalogu za otkrivanje izdanom u skladu s člankom 7., pružatelj ažurira procjenu rizika najkasnije dva mjeseca prije isteka razdoblja primjene naloga za otkrivanje;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709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 xml:space="preserve">kad je riječ o usluzi koja podliježe nalogu za otkrivanje izdanom u skladu s člankom 7., pružatelj ažurira procjenu rizika najkasnije dva mjeseca </w:t>
            </w:r>
            <w:r w:rsidRPr="00D56A66">
              <w:rPr>
                <w:b/>
                <w:i/>
              </w:rPr>
              <w:t>prije</w:t>
            </w:r>
            <w:r w:rsidRPr="00D56A66">
              <w:t xml:space="preserve"> isteka razdoblja primjene naloga za otkrivanje;</w:t>
            </w:r>
          </w:p>
        </w:tc>
        <w:tc>
          <w:tcPr>
            <w:tcW w:w="4876" w:type="dxa"/>
          </w:tcPr>
          <w:p w:rsidR="003202CC" w:rsidRPr="00D56A66" w:rsidRDefault="000B78FC">
            <w:pPr>
              <w:pStyle w:val="Normal6a"/>
            </w:pPr>
            <w:r w:rsidRPr="00D56A66">
              <w:t>(a)</w:t>
            </w:r>
            <w:r w:rsidRPr="00D56A66">
              <w:tab/>
              <w:t xml:space="preserve">kad je riječ o usluzi koja podliježe nalogu za otkrivanje izdanom u skladu s člankom 7., pružatelj ažurira procjenu rizika najkasnije dva mjeseca </w:t>
            </w:r>
            <w:r w:rsidRPr="00D56A66">
              <w:rPr>
                <w:b/>
                <w:i/>
              </w:rPr>
              <w:t>nakon</w:t>
            </w:r>
            <w:r w:rsidRPr="00D56A66">
              <w:t xml:space="preserve"> isteka razdoblja primjene naloga za otkrivanje;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Pružatelj će tek nakon provedbe naloga za otkrivanje znati stvarno stanje rizika.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(b)</w:t>
            </w:r>
            <w:r w:rsidRPr="00D56A66">
              <w:tab/>
            </w:r>
            <w:r w:rsidRPr="00D56A66">
              <w:rPr>
                <w:b/>
                <w:i/>
              </w:rPr>
              <w:t xml:space="preserve">koordinacijsko tijelo u državi poslovnog nastana može zatražiti od pružatelja da ažurira procjenu rizika na datum koji je opravdano raniji od datuma iz drugog podstavka ako postoje dokazi </w:t>
            </w:r>
            <w:r w:rsidRPr="00D56A66">
              <w:rPr>
                <w:b/>
                <w:i/>
              </w:rPr>
              <w:lastRenderedPageBreak/>
              <w:t>koji upućuju na moguću bitnu promjenu rizika od upotrebe usluge u svrhu seksualnog zlostavljanja djece na internetu.</w:t>
            </w:r>
          </w:p>
        </w:tc>
        <w:tc>
          <w:tcPr>
            <w:tcW w:w="4876" w:type="dxa"/>
          </w:tcPr>
          <w:p w:rsidR="003202CC" w:rsidRPr="00D56A66" w:rsidRDefault="000B78FC">
            <w:pPr>
              <w:pStyle w:val="Normal6a"/>
            </w:pPr>
            <w:r w:rsidRPr="00D56A66">
              <w:rPr>
                <w:b/>
                <w:i/>
              </w:rPr>
              <w:lastRenderedPageBreak/>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4.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(b)</w:t>
            </w:r>
            <w:r w:rsidRPr="00D56A66">
              <w:tab/>
            </w:r>
            <w:r w:rsidRPr="00D56A66">
              <w:rPr>
                <w:b/>
                <w:i/>
              </w:rPr>
              <w:t>koordinacijsko tijelo u državi poslovnog nastana može zatražiti od pružatelja da ažurira procjenu rizika na datum koji je opravdano raniji od datuma iz drugog podstavka ako postoje dokazi koji upućuju na moguću bitnu promjenu rizika od upotrebe usluge u svrhu seksualnog zlostavljanja djece na internetu.</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5.</w:t>
            </w:r>
            <w:r w:rsidRPr="00D56A66">
              <w:tab/>
            </w:r>
            <w:r w:rsidRPr="00D56A66">
              <w:rPr>
                <w:b/>
                <w:i/>
              </w:rPr>
              <w:t xml:space="preserve">Procjena rizika uključuje procjenu mogućeg rizika od upotrebe usluge u svrhu seksualnog zlostavljanja djece na internetu preostalog nakon što se poduzmu mjere za smanjenje rizika u </w:t>
            </w:r>
            <w:r w:rsidRPr="00D56A66">
              <w:rPr>
                <w:b/>
                <w:i/>
              </w:rPr>
              <w:lastRenderedPageBreak/>
              <w:t>skladu s člankom 4.</w:t>
            </w:r>
          </w:p>
        </w:tc>
        <w:tc>
          <w:tcPr>
            <w:tcW w:w="4876" w:type="dxa"/>
          </w:tcPr>
          <w:p w:rsidR="003202CC" w:rsidRPr="00D56A66" w:rsidRDefault="000B78FC">
            <w:pPr>
              <w:pStyle w:val="Normal6a"/>
            </w:pPr>
            <w:r w:rsidRPr="00D56A66">
              <w:rPr>
                <w:b/>
                <w:i/>
              </w:rPr>
              <w:lastRenderedPageBreak/>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5.</w:t>
            </w:r>
            <w:r w:rsidRPr="00D56A66">
              <w:tab/>
            </w:r>
            <w:r w:rsidRPr="00D56A66">
              <w:rPr>
                <w:b/>
                <w:i/>
              </w:rPr>
              <w:t>Procjena rizika uključuje procjenu mogućeg rizika od upotrebe usluge u svrhu seksualnog zlostavljanja djece na internetu preostalog nakon što se poduzmu mjere za smanjenje rizika u skladu s člankom 4.</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5.</w:t>
            </w:r>
            <w:r w:rsidRPr="00D56A66">
              <w:tab/>
            </w:r>
            <w:r w:rsidRPr="00D56A66">
              <w:rPr>
                <w:b/>
                <w:i/>
              </w:rPr>
              <w:t>Procjena rizika uključuje procjenu mogućeg rizika od upotrebe usluge u svrhu seksualnog zlostavljanja djece na internetu preostalog nakon što se poduzmu mjere za smanjenje rizika u skladu s člankom 4.</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5.</w:t>
            </w:r>
            <w:r w:rsidRPr="00D56A66">
              <w:tab/>
            </w:r>
            <w:r w:rsidRPr="00D56A66">
              <w:rPr>
                <w:b/>
                <w:i/>
              </w:rPr>
              <w:t>Procjena rizika uključuje procjenu mogućeg rizika od upotrebe usluge u svrhu seksualnog zlostavljanja djece na internetu preostalog nakon što se poduzmu mjere za smanjenje rizika u skladu s člankom 4.</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5.</w:t>
            </w:r>
            <w:r w:rsidRPr="00D56A66">
              <w:tab/>
              <w:t xml:space="preserve">Procjena rizika uključuje procjenu </w:t>
            </w:r>
            <w:r w:rsidRPr="00D56A66">
              <w:rPr>
                <w:b/>
                <w:i/>
              </w:rPr>
              <w:t>mogućeg</w:t>
            </w:r>
            <w:r w:rsidRPr="00D56A66">
              <w:t xml:space="preserve"> rizika od upotrebe usluge u svrhu seksualnog zlostavljanja djece na internetu preostalog nakon što se poduzmu mjere za smanjenje rizika u skladu s člankom 4.</w:t>
            </w:r>
          </w:p>
        </w:tc>
        <w:tc>
          <w:tcPr>
            <w:tcW w:w="4876" w:type="dxa"/>
          </w:tcPr>
          <w:p w:rsidR="003202CC" w:rsidRPr="00D56A66" w:rsidRDefault="000B78FC">
            <w:pPr>
              <w:pStyle w:val="Normal6a"/>
            </w:pPr>
            <w:r w:rsidRPr="00D56A66">
              <w:t>5.</w:t>
            </w:r>
            <w:r w:rsidRPr="00D56A66">
              <w:tab/>
              <w:t xml:space="preserve">Procjena rizika uključuje procjenu </w:t>
            </w:r>
            <w:r w:rsidRPr="00D56A66">
              <w:rPr>
                <w:b/>
                <w:i/>
              </w:rPr>
              <w:t>razumno predvidljivog preostalog sistemskog i ozbiljnog</w:t>
            </w:r>
            <w:r w:rsidRPr="00D56A66">
              <w:t xml:space="preserve"> rizika od upotrebe usluge u svrhu seksualnog zlostavljanja djece na internetu preostalog nakon što se poduzmu mjere za smanjenje rizika u skladu s člankom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6.</w:t>
            </w:r>
            <w:r w:rsidRPr="00D56A66">
              <w:tab/>
              <w:t xml:space="preserve">Nakon što provede javno savjetovanje, </w:t>
            </w:r>
            <w:r w:rsidRPr="00D56A66">
              <w:rPr>
                <w:b/>
                <w:i/>
              </w:rPr>
              <w:t>Komisija</w:t>
            </w:r>
            <w:r w:rsidRPr="00D56A66">
              <w:t xml:space="preserve"> u suradnji s </w:t>
            </w:r>
            <w:r w:rsidRPr="00D56A66">
              <w:rPr>
                <w:b/>
                <w:i/>
              </w:rPr>
              <w:t>koordinacijskim tijelima i EU-ovim centrom</w:t>
            </w:r>
            <w:r w:rsidRPr="00D56A66">
              <w:t xml:space="preserve"> može izdati smjernice o </w:t>
            </w:r>
            <w:r w:rsidRPr="00D56A66">
              <w:rPr>
                <w:b/>
                <w:i/>
              </w:rPr>
              <w:t xml:space="preserve">primjeni stavaka od 1. do 5., posebno uzimajući u obzir relevantan tehnološki razvoj i </w:t>
            </w:r>
            <w:r w:rsidRPr="00D56A66">
              <w:rPr>
                <w:b/>
                <w:i/>
              </w:rPr>
              <w:lastRenderedPageBreak/>
              <w:t>načine na koje se nude i koriste usluge obuhvaćene tim odredbama</w:t>
            </w:r>
            <w:r w:rsidRPr="00D56A66">
              <w:t>.</w:t>
            </w:r>
          </w:p>
        </w:tc>
        <w:tc>
          <w:tcPr>
            <w:tcW w:w="4876" w:type="dxa"/>
          </w:tcPr>
          <w:p w:rsidR="003202CC" w:rsidRPr="00D56A66" w:rsidRDefault="000B78FC">
            <w:pPr>
              <w:pStyle w:val="Normal6a"/>
            </w:pPr>
            <w:r w:rsidRPr="00D56A66">
              <w:lastRenderedPageBreak/>
              <w:t>6.</w:t>
            </w:r>
            <w:r w:rsidRPr="00D56A66">
              <w:tab/>
              <w:t xml:space="preserve">Nakon što provede javno savjetovanje, </w:t>
            </w:r>
            <w:r w:rsidRPr="00D56A66">
              <w:rPr>
                <w:b/>
                <w:i/>
              </w:rPr>
              <w:t>EU-ov centar</w:t>
            </w:r>
            <w:r w:rsidRPr="00D56A66">
              <w:t xml:space="preserve"> u suradnji s </w:t>
            </w:r>
            <w:r w:rsidRPr="00D56A66">
              <w:rPr>
                <w:b/>
                <w:i/>
              </w:rPr>
              <w:t>Europskim odborom za zaštitu podataka i koordinacijskim tijelima</w:t>
            </w:r>
            <w:r w:rsidRPr="00D56A66">
              <w:t xml:space="preserve"> može izdati smjernice o </w:t>
            </w:r>
            <w:r w:rsidRPr="00D56A66">
              <w:rPr>
                <w:b/>
                <w:i/>
              </w:rPr>
              <w:t>provedbi procjene rizika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koordinacijskim tijelima</w:t>
            </w:r>
            <w:r w:rsidRPr="00D56A66">
              <w:t xml:space="preserve"> i EU-ovim centrom može izdati smjernice o primjeni stavaka od 1. do 5.,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Europskim odborom za zaštitu podataka, Agencijom za temeljna prava</w:t>
            </w:r>
            <w:r w:rsidRPr="00D56A66">
              <w:t xml:space="preserve"> i EU-ovim centrom može izdati smjernice o primjeni stavaka od 1. do 5., posebno uzimajući u obzir relevantan tehnološki razvoj i načine na koje se nude i koriste usluge obuhvaćene tim odredbama.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719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6.</w:t>
            </w:r>
            <w:r w:rsidRPr="00D56A66">
              <w:tab/>
              <w:t>Nakon što provede javno savjetovanje, Komisija u suradnji s koordinacijskim tijelima i EU-ovim centrom može izdati smjernice o primjeni stavaka od 1. do 5.,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6.</w:t>
            </w:r>
            <w:r w:rsidRPr="00D56A66">
              <w:tab/>
              <w:t xml:space="preserve">Nakon što provede javno savjetovanje, Komisija u suradnji s koordinacijskim tijelima i EU-ovim centrom </w:t>
            </w:r>
            <w:r w:rsidRPr="00D56A66">
              <w:rPr>
                <w:b/>
                <w:i/>
              </w:rPr>
              <w:t>te nakon savjetovanja s Europskim odborom za zaštitu podataka</w:t>
            </w:r>
            <w:r w:rsidRPr="00D56A66">
              <w:t xml:space="preserve"> može izdati smjernice o primjeni stavaka od 1. do 5., posebno uzimajući u obzir relevantan tehnološki razvoj i načine na koje se nude i koriste usluge obuhvaćene tim odredbama.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koordinacijskim tijelima</w:t>
            </w:r>
            <w:r w:rsidRPr="00D56A66">
              <w:t xml:space="preserve"> i EU-ovim centrom može izdati smjernice o primjeni stavaka od 1. do 5.,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Europskim odborom za zaštitu podataka, Agencijom za temeljna prava</w:t>
            </w:r>
            <w:r w:rsidRPr="00D56A66">
              <w:t xml:space="preserve"> i EU-ovim centrom može izdati smjernice o primjeni stavaka od 1. do 5., posebno uzimajući u obzir relevantan tehnološki razvoj i načine na koje se nude i koriste usluge obuhvaćene tim odredbama.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koordinacijskim tijelima</w:t>
            </w:r>
            <w:r w:rsidRPr="00D56A66">
              <w:t xml:space="preserve"> i EU-ovim centrom može izdati smjernice o primjeni stavaka od 1. do 5.,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6.</w:t>
            </w:r>
            <w:r w:rsidRPr="00D56A66">
              <w:tab/>
              <w:t xml:space="preserve">Nakon što provede javno savjetovanje, Komisija u suradnji s </w:t>
            </w:r>
            <w:r w:rsidRPr="00D56A66">
              <w:rPr>
                <w:b/>
                <w:i/>
              </w:rPr>
              <w:t>Europskim odborom za zaštitu podataka</w:t>
            </w:r>
            <w:r w:rsidRPr="00D56A66">
              <w:t xml:space="preserve"> i EU-ovim centrom može izdati smjernice o primjeni stavaka od 1. do 5., posebno uzimajući u obzir relevantan tehnološki razvoj i načine na koje se nude i koriste usluge obuhvaćene tim odredbama.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3.a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3.a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Šifriranje s kraja na kraj</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Šifriranje s kraja na kraj važan je instrument kojim se jamči sigurnost, cjelovitost i povjerljivost komunikacija korisnika, među ostalim i komunikacija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Ništa u ovoj Uredbi ne smije se tumačiti kao zabranu pružateljima relevantnih usluga informacijskog društva da u svojim uslugama primjenjuju šifriranje s kraja na kraj, odnosno kao ograničavanje ili dovođenje u pitanje takvog šifriranja s kraja na kraj.</w:t>
            </w:r>
            <w:r w:rsidRPr="00D56A66">
              <w:t xml:space="preserve"> </w:t>
            </w:r>
            <w:r w:rsidRPr="00D56A66">
              <w:rPr>
                <w:b/>
                <w:i/>
              </w:rPr>
              <w:t>Države članice pružateljima relevantnih usluga informacijskog društva ne nameću nikakve obveze zbog kojih bi ih se spriječilo u pružanju usluga šifriranih s kraja na kraj niti dopuštaju upotrebu provjere sadržaja na samom uređaju klijenta ili sličnih tehnika ili bilo kojeg drugog softvera uvedenog na terminalnoj opremi korisnika u svrhu otkrivanja i prijavljivanja seksualnog zlostavljanja djece na internetu.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 xml:space="preserve"> </w:t>
            </w:r>
            <w:r w:rsidRPr="00D56A66">
              <w:rPr>
                <w:b/>
                <w:i/>
              </w:rPr>
              <w:t xml:space="preserve">Države članice ne smiju nametati nikakve obveze pružateljima usluga šifriranja, pružateljima relevantnih usluga informacijskog društva ili bilo kojoj drugoj organizaciji u pogledu bilo koje razine lanca opskrbe koja bi dovela do slabljenja sigurnosti njihovih mreža i usluga, kao što je zaobilaženje </w:t>
            </w:r>
            <w:r w:rsidRPr="00D56A66">
              <w:rPr>
                <w:b/>
                <w:i/>
              </w:rPr>
              <w:lastRenderedPageBreak/>
              <w:t>autentifikacije i pristup šifriranim podacima ili stvaranje namjernih slabosti pružatelja usluga kako bi im se omogućio pristup šifriranim podacima.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w:t>
            </w:r>
            <w:r w:rsidRPr="00D56A66">
              <w:t xml:space="preserve"> </w:t>
            </w:r>
            <w:r w:rsidRPr="00D56A66">
              <w:rPr>
                <w:b/>
                <w:i/>
              </w:rPr>
              <w:t>Ništa u ovoj Uredbi ne smije se tumačiti kao dovođenje u pitanja zabrane općeg praćenja u skladu s pravom EU-a.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Smanjenje rizika</w:t>
            </w:r>
          </w:p>
        </w:tc>
        <w:tc>
          <w:tcPr>
            <w:tcW w:w="4876" w:type="dxa"/>
          </w:tcPr>
          <w:p w:rsidR="003202CC" w:rsidRPr="00D56A66" w:rsidRDefault="000B78FC">
            <w:pPr>
              <w:pStyle w:val="Normal6a"/>
            </w:pPr>
            <w:r w:rsidRPr="00D56A66">
              <w:t xml:space="preserve">Smanjenje rizika </w:t>
            </w:r>
            <w:r w:rsidRPr="00D56A66">
              <w:rPr>
                <w:b/>
                <w:i/>
              </w:rPr>
              <w:t>i integrirana sigurnost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Smanjenje rizika</w:t>
            </w:r>
          </w:p>
        </w:tc>
        <w:tc>
          <w:tcPr>
            <w:tcW w:w="4876" w:type="dxa"/>
          </w:tcPr>
          <w:p w:rsidR="003202CC" w:rsidRPr="00D56A66" w:rsidRDefault="000B78FC">
            <w:pPr>
              <w:pStyle w:val="Normal6a"/>
            </w:pPr>
            <w:r w:rsidRPr="00D56A66">
              <w:t>4.</w:t>
            </w:r>
            <w:r w:rsidRPr="00D56A66">
              <w:tab/>
            </w:r>
            <w:r w:rsidRPr="00D56A66">
              <w:rPr>
                <w:b/>
                <w:i/>
              </w:rPr>
              <w:t>Integrirana sigurnost i</w:t>
            </w:r>
            <w:r w:rsidRPr="00D56A66">
              <w:t xml:space="preserve"> smanjenje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Smanjenje rizika</w:t>
            </w:r>
          </w:p>
        </w:tc>
        <w:tc>
          <w:tcPr>
            <w:tcW w:w="4876" w:type="dxa"/>
          </w:tcPr>
          <w:p w:rsidR="003202CC" w:rsidRPr="00D56A66" w:rsidRDefault="000B78FC">
            <w:pPr>
              <w:pStyle w:val="Normal6a"/>
            </w:pPr>
            <w:r w:rsidRPr="00D56A66">
              <w:rPr>
                <w:b/>
                <w:i/>
              </w:rPr>
              <w:t>Posebne mjere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ab/>
            </w:r>
            <w:r w:rsidRPr="00D56A66">
              <w:rPr>
                <w:b/>
                <w:i/>
              </w:rPr>
              <w:t>Pružatelji usluga smještaja informacija na poslužitelju i pružatelji usluga interpersonalne komunikacijske usluge raspolažu mehanizmima koji omogućuju da se svaku osobu ili subjekt obavijesti o prisutnosti određenih informacija u njihovim uslugama koje ta osoba ili taj subjekt smatra seksualnim zlostavljanjem djece na internetu.Ta se obveza ne smije tumačiti kao opća obveza praćenja ili opća obveza zadržavanja podataka.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Takvi mehanizmi moraju biti lako dostupni, prilagođeni djeci i moraju omogućavati slanje obavijesti elektroničkim sredstvima.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[U roku od šest mjeseci nakon stupanja na snagu] Komisija donosi delegirani akt kojim se utvrđuju zahtjevi u pogledu strukture jedinstvenog prepoznatljivog mehanizma obavješćivanja iz ovog članka, među ostalim o izgledu jedinstvene, lako prepoznatljive ikone u korisničkom sučelju.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Pružatelji usluga smještaja informacija na poslužitelju i pružatelji interpersonalnih komunikacijskih usluga </w:t>
            </w:r>
            <w:r w:rsidRPr="00D56A66">
              <w:rPr>
                <w:b/>
                <w:i/>
              </w:rPr>
              <w:lastRenderedPageBreak/>
              <w:t>ciljano usmjerenih na djecu mogu primijeniti zahtjeve u pogledu strukture i izgleda navedene u delegiranom aktu iz ovog stavka.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Korisničko prijavljivanje od ključne je važnosti u borbi protiv seksualnog zlostavljanja djece na internetu. Uspostavom jedinstvenog prepoznatljivog mehanizma obavješćivanja u svim uslugama smještaja na poslužitelju i interpersonalnih komunikacijskih usluga osnažujemo ranjive korisnike, kao korisnike koji bi inače zanemarili sadržaj, da poduzmu žurne mjere. Time se povećava sigurnost svih korisnika. Primjena zahtjeva u pogledu strukture i izgleda trebala bi biti obvezna za usluge smještaja na poslužitelju i interpersonalne komunikacijske usluge koje su ciljano i izravno usmjerene na djecu.</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mjere za smanjenje rizika, prilagođene </w:t>
            </w:r>
            <w:r w:rsidRPr="00D56A66">
              <w:rPr>
                <w:b/>
                <w:i/>
              </w:rPr>
              <w:t>riziku utvrđenom</w:t>
            </w:r>
            <w:r w:rsidRPr="00D56A66">
              <w:t xml:space="preserve"> u skladu s člankom 3., kako bi umanjili taj rizik. </w:t>
            </w:r>
            <w:r w:rsidRPr="00D56A66">
              <w:rPr>
                <w:b/>
                <w:i/>
              </w:rPr>
              <w:t>Te</w:t>
            </w:r>
            <w:r w:rsidRPr="00D56A66">
              <w:t xml:space="preserve"> mjere </w:t>
            </w:r>
            <w:r w:rsidRPr="00D56A66">
              <w:rPr>
                <w:b/>
                <w:i/>
              </w:rPr>
              <w:t>uključuju</w:t>
            </w:r>
            <w:r w:rsidRPr="00D56A66">
              <w:t xml:space="preserve">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poduzimaju razumne mjere za smanjenje rizika, prilagođene </w:t>
            </w:r>
            <w:r w:rsidRPr="00D56A66">
              <w:rPr>
                <w:b/>
                <w:i/>
              </w:rPr>
              <w:t>sistemskim rizicima utvrđenima</w:t>
            </w:r>
            <w:r w:rsidRPr="00D56A66">
              <w:t xml:space="preserve"> u skladu s člankom 3., kako bi umanjili taj rizik. </w:t>
            </w:r>
            <w:r w:rsidRPr="00D56A66">
              <w:rPr>
                <w:b/>
                <w:i/>
              </w:rPr>
              <w:t>Takve</w:t>
            </w:r>
            <w:r w:rsidRPr="00D56A66">
              <w:t xml:space="preserve"> mjere</w:t>
            </w:r>
            <w:r w:rsidRPr="00D56A66">
              <w:rPr>
                <w:b/>
                <w:i/>
              </w:rPr>
              <w:t>, ako je primjenjivo i tehnički izvedivo, a da se njima ne ugrožava tehnička cjelovitost ili poslovni model platforme ili usluge i ne ugrožavaju povjerljivost komunikacija na toj usluzi, mogu uključivati</w:t>
            </w:r>
            <w:r w:rsidRPr="00D56A66">
              <w:t xml:space="preserve">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lastRenderedPageBreak/>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mjere za smanjenje rizika, prilagođene riziku utvrđenom u skladu s člankom 3., kako bi umanjili taj rizik. </w:t>
            </w:r>
            <w:r w:rsidRPr="00D56A66">
              <w:rPr>
                <w:b/>
                <w:i/>
              </w:rPr>
              <w:t>Te</w:t>
            </w:r>
            <w:r w:rsidRPr="00D56A66">
              <w:t xml:space="preserv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poduzimaju razumne mjere za smanjenje rizika, prilagođene </w:t>
            </w:r>
            <w:r w:rsidRPr="00D56A66">
              <w:rPr>
                <w:b/>
                <w:i/>
              </w:rPr>
              <w:t>bitnom, sistemskom, ozbiljnom</w:t>
            </w:r>
            <w:r w:rsidRPr="00D56A66">
              <w:t xml:space="preserve"> riziku utvrđenom u skladu s člankom 3., kako bi umanjili taj rizik. </w:t>
            </w:r>
            <w:r w:rsidRPr="00D56A66">
              <w:rPr>
                <w:b/>
                <w:i/>
              </w:rPr>
              <w:t>Takve ciljane</w:t>
            </w:r>
            <w:r w:rsidRPr="00D56A66">
              <w:t xml:space="preserve"> mjere uključuju nešto ili sve od sljedećeg</w:t>
            </w:r>
            <w:r w:rsidRPr="00D56A66">
              <w:rPr>
                <w:b/>
                <w:i/>
              </w:rPr>
              <w:t>, ako je primjenjivo i tehnički izvedivo, bez ugrožavanja tehničke cjelovitosti ili poslovnog modela pružatelja usluga, kao ni sigurnosti, cjelovitosti i povjerljivosti komunikacija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729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mjere za smanjenje rizika, prilagođene </w:t>
            </w:r>
            <w:r w:rsidRPr="00D56A66">
              <w:rPr>
                <w:b/>
                <w:i/>
              </w:rPr>
              <w:t>riziku utvrđenom</w:t>
            </w:r>
            <w:r w:rsidRPr="00D56A66">
              <w:t xml:space="preserve"> u skladu s člankom 3., kako bi umanjili </w:t>
            </w:r>
            <w:r w:rsidRPr="00D56A66">
              <w:rPr>
                <w:b/>
                <w:i/>
              </w:rPr>
              <w:t>taj rizik.</w:t>
            </w:r>
            <w:r w:rsidRPr="00D56A66">
              <w:t xml:space="preserve"> </w:t>
            </w:r>
            <w:r w:rsidRPr="00D56A66">
              <w:rPr>
                <w:b/>
                <w:i/>
              </w:rPr>
              <w:t>Te</w:t>
            </w:r>
            <w:r w:rsidRPr="00D56A66">
              <w:t xml:space="preserv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poduzimaju razumne mjere za smanjenje rizika, prilagođene </w:t>
            </w:r>
            <w:r w:rsidRPr="00D56A66">
              <w:rPr>
                <w:b/>
                <w:i/>
              </w:rPr>
              <w:t>sistemskim rizicima utvrđenima</w:t>
            </w:r>
            <w:r w:rsidRPr="00D56A66">
              <w:t xml:space="preserve"> u skladu s člankom 3., kako bi umanjili </w:t>
            </w:r>
            <w:r w:rsidRPr="00D56A66">
              <w:rPr>
                <w:b/>
                <w:i/>
              </w:rPr>
              <w:t>takve rizike.</w:t>
            </w:r>
            <w:r w:rsidRPr="00D56A66">
              <w:t xml:space="preserve"> </w:t>
            </w:r>
            <w:r w:rsidRPr="00D56A66">
              <w:rPr>
                <w:b/>
                <w:i/>
              </w:rPr>
              <w:t>Takve</w:t>
            </w:r>
            <w:r w:rsidRPr="00D56A66">
              <w:t xml:space="preserve"> mjere</w:t>
            </w:r>
            <w:r w:rsidRPr="00D56A66">
              <w:rPr>
                <w:b/>
                <w:i/>
              </w:rPr>
              <w:t xml:space="preserve">, ako je primjenjivo i tehnički izvedivo, a da se njima ne ugrožava tehnička cjelovitost ili poslovni model platforme ili usluge i ne ugrožavaju povjerljivost komunikacija na </w:t>
            </w:r>
            <w:r w:rsidRPr="00D56A66">
              <w:rPr>
                <w:b/>
                <w:i/>
              </w:rPr>
              <w:lastRenderedPageBreak/>
              <w:t>toj usluzi,</w:t>
            </w:r>
            <w:r w:rsidRPr="00D56A66">
              <w:t xml:space="preserve"> uključuju nešto ili sve od sljedećeg:</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Usmjerenost na „sistemske” rizike. Kako bi tekst ostao otporan na promjene u budućnosti, detaljne mjere bi pružateljima trebalo preporučiti, a ne nametnuti.</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w:t>
            </w:r>
            <w:r w:rsidRPr="00D56A66">
              <w:rPr>
                <w:b/>
                <w:i/>
              </w:rPr>
              <w:t>informacija</w:t>
            </w:r>
            <w:r w:rsidRPr="00D56A66">
              <w:t xml:space="preserve"> na poslužitelju i pružatelji interpersonalnih komunikacijskih usluga poduzimaju </w:t>
            </w:r>
            <w:r w:rsidRPr="00D56A66">
              <w:rPr>
                <w:b/>
                <w:i/>
              </w:rPr>
              <w:t>razumne mjere za smanjenje rizika,</w:t>
            </w:r>
            <w:r w:rsidRPr="00D56A66">
              <w:t xml:space="preserve"> prilagođene riziku utvrđenom u skladu s člankom 3.</w:t>
            </w:r>
            <w:r w:rsidRPr="00D56A66">
              <w:rPr>
                <w:b/>
                <w:i/>
              </w:rPr>
              <w:t>, kako bi umanjili taj rizik</w:t>
            </w:r>
            <w:r w:rsidRPr="00D56A66">
              <w:t>. Te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na poslužitelju i pružatelji </w:t>
            </w:r>
            <w:r w:rsidRPr="00D56A66">
              <w:rPr>
                <w:b/>
                <w:i/>
              </w:rPr>
              <w:t>javno dostupnih brojevno neovisnih</w:t>
            </w:r>
            <w:r w:rsidRPr="00D56A66">
              <w:t xml:space="preserve"> interpersonalnih komunikacijskih usluga </w:t>
            </w:r>
            <w:r w:rsidRPr="00D56A66">
              <w:rPr>
                <w:b/>
                <w:i/>
              </w:rPr>
              <w:t>koji su izloženi znatnoj količini materijala koji sadržava seksualno zlostavljanje djece</w:t>
            </w:r>
            <w:r w:rsidRPr="00D56A66">
              <w:t xml:space="preserve"> poduzimaju </w:t>
            </w:r>
            <w:r w:rsidRPr="00D56A66">
              <w:rPr>
                <w:b/>
                <w:i/>
              </w:rPr>
              <w:t>proporcionalne i učinkovite posebne mjere</w:t>
            </w:r>
            <w:r w:rsidRPr="00D56A66">
              <w:t xml:space="preserve"> prilagođene </w:t>
            </w:r>
            <w:r w:rsidRPr="00D56A66">
              <w:rPr>
                <w:b/>
                <w:i/>
              </w:rPr>
              <w:t>ozbiljnom sistemskom</w:t>
            </w:r>
            <w:r w:rsidRPr="00D56A66">
              <w:t xml:space="preserve"> riziku utvrđenom u skladu s člankom 3. </w:t>
            </w:r>
            <w:r w:rsidRPr="00D56A66">
              <w:rPr>
                <w:b/>
                <w:i/>
              </w:rPr>
              <w:t>Odluku o odabiru posebnih mjera donosi pružatelj usluga smještaja na poslužitelju</w:t>
            </w:r>
            <w:r w:rsidRPr="00D56A66">
              <w:t>. Te mjere uključuju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Odabir mjera iz Uredbe o terorističkim sadržajima na internetu, članak 5. stavak 2.</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w:t>
            </w:r>
            <w:r w:rsidRPr="00D56A66">
              <w:rPr>
                <w:b/>
                <w:i/>
              </w:rPr>
              <w:t>poduzimaju</w:t>
            </w:r>
            <w:r w:rsidRPr="00D56A66">
              <w:t xml:space="preserve"> razumne mjere za smanjenje rizika, prilagođene riziku utvrđenom u skladu s člankom 3., kako bi umanjili taj rizik. </w:t>
            </w:r>
            <w:r w:rsidRPr="00D56A66">
              <w:rPr>
                <w:b/>
                <w:i/>
              </w:rPr>
              <w:t>Te</w:t>
            </w:r>
            <w:r w:rsidRPr="00D56A66">
              <w:t xml:space="preserv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w:t>
            </w:r>
            <w:r w:rsidRPr="00D56A66">
              <w:rPr>
                <w:b/>
                <w:i/>
              </w:rPr>
              <w:t>uspostavljaju</w:t>
            </w:r>
            <w:r w:rsidRPr="00D56A66">
              <w:t xml:space="preserve"> razumne</w:t>
            </w:r>
            <w:r w:rsidRPr="00D56A66">
              <w:rPr>
                <w:b/>
                <w:i/>
              </w:rPr>
              <w:t>, proporcionalne i ciljane</w:t>
            </w:r>
            <w:r w:rsidRPr="00D56A66">
              <w:t xml:space="preserve"> mjere za smanjenje rizika, prilagođene </w:t>
            </w:r>
            <w:r w:rsidRPr="00D56A66">
              <w:rPr>
                <w:b/>
                <w:i/>
              </w:rPr>
              <w:t>njihovim uslugama i ozbiljnom sistemskom</w:t>
            </w:r>
            <w:r w:rsidRPr="00D56A66">
              <w:t xml:space="preserve"> riziku utvrđenom u skladu s člankom 3., kako bi umanjili taj rizik. </w:t>
            </w:r>
            <w:r w:rsidRPr="00D56A66">
              <w:rPr>
                <w:b/>
                <w:i/>
              </w:rPr>
              <w:t>Takve</w:t>
            </w:r>
            <w:r w:rsidRPr="00D56A66">
              <w:t xml:space="preserve"> mjere </w:t>
            </w:r>
            <w:r w:rsidRPr="00D56A66">
              <w:rPr>
                <w:b/>
                <w:i/>
              </w:rPr>
              <w:t>nikada ne uključuju opću obvezu praćenja ili opću obvezu zadržavanja podataka i</w:t>
            </w:r>
            <w:r w:rsidRPr="00D56A66">
              <w:t xml:space="preserve"> uključuju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poduzimaju razumne mjere za smanjenje rizika, prilagođene riziku utvrđenom u skladu s člankom 3., kako bi umanjili taj rizik. Te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mjere za smanjenje rizika, </w:t>
            </w:r>
            <w:r w:rsidRPr="00D56A66">
              <w:rPr>
                <w:b/>
                <w:i/>
              </w:rPr>
              <w:t>uzimajući u obzir pravo na privatni život i zaštitu osobnih podataka, </w:t>
            </w:r>
            <w:r w:rsidRPr="00D56A66">
              <w:t>prilagođene riziku utvrđenom u skladu s člankom 3., kako bi umanjili taj rizik. Te mjere uključuju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poduzimaju razumne mjere za smanjenje rizika, prilagođene riziku utvrđenom u skladu s člankom 3., kako bi umanjili taj rizik. Te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w:t>
            </w:r>
            <w:r w:rsidRPr="00D56A66">
              <w:rPr>
                <w:b/>
                <w:i/>
              </w:rPr>
              <w:t>i proporcionalne</w:t>
            </w:r>
            <w:r w:rsidRPr="00D56A66">
              <w:t xml:space="preserve"> mjere za smanjenje rizika, prilagođene riziku utvrđenom u skladu s člankom 3. </w:t>
            </w:r>
            <w:r w:rsidRPr="00D56A66">
              <w:rPr>
                <w:b/>
                <w:i/>
              </w:rPr>
              <w:t>i njihovoj usluzi</w:t>
            </w:r>
            <w:r w:rsidRPr="00D56A66">
              <w:t>, kako bi umanjili taj rizik. Te mjere uključuju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Abir Al-Sahlani, Maite Pagazaurtundúa, Olivier Chastel, Fabienne Keller,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poduzimaju razumne mjere za smanjenje rizika, prilagođene riziku utvrđenom u skladu s člankom 3., kako bi umanjili taj rizik. Te mjere uključuju nešto ili sve od sljedećeg:</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poduzimaju razumne mjere za smanjenje rizika, prilagođene </w:t>
            </w:r>
            <w:r w:rsidRPr="00D56A66">
              <w:rPr>
                <w:b/>
                <w:i/>
              </w:rPr>
              <w:t>njihovoj konkretnoj usluzi i</w:t>
            </w:r>
            <w:r w:rsidRPr="00D56A66">
              <w:t xml:space="preserve"> riziku utvrđenom u skladu s člankom 3., kako bi umanjili taj rizik. Te mjere uključuju nešto ili sve od sljedećeg:</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 xml:space="preserve">prilagodbu pružateljeva sustava za moderiranje sadržaja ili sustava za </w:t>
            </w:r>
            <w:r w:rsidRPr="00D56A66">
              <w:lastRenderedPageBreak/>
              <w:t>preporučivanje, njegovih procesa donošenja odluka, funkcioniranja ili funkcija usluge, ili sadržaja ili izvršenja njegovih uvjetâ poslovanja poduzimanjem odgovarajućih tehničkih i operativnih mjera te angažiranjem odgovarajućeg osoblja;</w:t>
            </w:r>
          </w:p>
        </w:tc>
        <w:tc>
          <w:tcPr>
            <w:tcW w:w="4876" w:type="dxa"/>
          </w:tcPr>
          <w:p w:rsidR="003202CC" w:rsidRPr="00D56A66" w:rsidRDefault="000B78FC">
            <w:pPr>
              <w:pStyle w:val="Normal6a"/>
            </w:pPr>
            <w:r w:rsidRPr="00D56A66">
              <w:lastRenderedPageBreak/>
              <w:t>(a)</w:t>
            </w:r>
            <w:r w:rsidRPr="00D56A66">
              <w:tab/>
              <w:t xml:space="preserve">prilagodbu pružateljeva sustava za moderiranje sadržaja ili sustava za </w:t>
            </w:r>
            <w:r w:rsidRPr="00D56A66">
              <w:lastRenderedPageBreak/>
              <w:t xml:space="preserve">preporučivanje, </w:t>
            </w:r>
            <w:r w:rsidRPr="00D56A66">
              <w:rPr>
                <w:b/>
                <w:i/>
              </w:rPr>
              <w:t>uključujući alate za praćenje izraza i pokazatelja na javnim površinama,</w:t>
            </w:r>
            <w:r w:rsidRPr="00D56A66">
              <w:t xml:space="preserve"> njegovih procesa donošenja odluka, funkcioniranja ili funkcija usluge, ili sadržaja ili izvršenja njegovih uvjetâ poslovanja </w:t>
            </w:r>
            <w:r w:rsidRPr="00D56A66">
              <w:rPr>
                <w:b/>
                <w:i/>
              </w:rPr>
              <w:t>, djelotvornih, lako dostupnih i dobno primjerenih alata za podnošenje prijava ili protokola za analizu prijavljenog sadržaja i poduzimanje odgovarajućih mjera, i to</w:t>
            </w:r>
            <w:r w:rsidRPr="00D56A66">
              <w:t xml:space="preserve"> poduzimanjem odgovarajućih tehničkih i operativnih mjera te angažiranjem odgovarajućeg osoblja;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prilagodbu pružateljeva sustava za moderiranje sadržaja ili sustava za preporučivanje, njegovih procesa donošenja odluka, funkcioniranja ili funkcija usluge, ili sadržaja ili izvršenja njegovih uvjetâ poslovanja poduzimanjem odgovarajućih tehničkih i operativnih mjera te angažiranjem odgovarajućeg osoblja;</w:t>
            </w:r>
          </w:p>
        </w:tc>
        <w:tc>
          <w:tcPr>
            <w:tcW w:w="4876" w:type="dxa"/>
          </w:tcPr>
          <w:p w:rsidR="003202CC" w:rsidRPr="00D56A66" w:rsidRDefault="000B78FC">
            <w:pPr>
              <w:pStyle w:val="Normal6a"/>
            </w:pPr>
            <w:r w:rsidRPr="00D56A66">
              <w:t>(a)</w:t>
            </w:r>
            <w:r w:rsidRPr="00D56A66">
              <w:tab/>
            </w:r>
            <w:r w:rsidRPr="00D56A66">
              <w:rPr>
                <w:b/>
                <w:i/>
              </w:rPr>
              <w:t>ispitivanje i</w:t>
            </w:r>
            <w:r w:rsidRPr="00D56A66">
              <w:t xml:space="preserve"> prilagodbu pružateljeva sustava za moderiranje sadržaja ili sustava za preporučivanje, njegovih procesa donošenja odluka, funkcioniranja ili funkcija usluge, ili sadržaja ili izvršenja njegovih uvjetâ poslovanja poduzimanjem </w:t>
            </w:r>
            <w:r w:rsidRPr="00D56A66">
              <w:rPr>
                <w:b/>
                <w:i/>
              </w:rPr>
              <w:t>najsuvremenijih</w:t>
            </w:r>
            <w:r w:rsidRPr="00D56A66">
              <w:t xml:space="preserve"> odgovarajućih tehničkih i operativnih mjera te angažiranjem odgovarajućeg osoblja</w:t>
            </w:r>
            <w:r w:rsidRPr="00D56A66">
              <w:rPr>
                <w:b/>
                <w:i/>
              </w:rPr>
              <w:t>, uključujući brzinu i kvalitetu obrade obavijesti i prijava povezanih sa seksualnim zlostavljanjem djece na internetu i, prema potrebi, brzo uklanjanje prijavljenog sadržaja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prilagodbu pružateljeva sustava za moderiranje sadržaja ili sustava za preporučivanje, njegovih procesa donošenja odluka</w:t>
            </w:r>
            <w:r w:rsidRPr="00D56A66">
              <w:rPr>
                <w:b/>
                <w:i/>
              </w:rPr>
              <w:t>, funkcioniranja ili funkcija usluge, ili sadržaja</w:t>
            </w:r>
            <w:r w:rsidRPr="00D56A66">
              <w:t xml:space="preserve"> ili izvršenja njegovih uvjetâ poslovanja poduzimanjem odgovarajućih tehničkih i operativnih mjera te angažiranjem odgovarajućeg osoblja;</w:t>
            </w:r>
          </w:p>
        </w:tc>
        <w:tc>
          <w:tcPr>
            <w:tcW w:w="4876" w:type="dxa"/>
          </w:tcPr>
          <w:p w:rsidR="003202CC" w:rsidRPr="00D56A66" w:rsidRDefault="000B78FC">
            <w:pPr>
              <w:pStyle w:val="Normal6a"/>
            </w:pPr>
            <w:r w:rsidRPr="00D56A66">
              <w:t>(a)</w:t>
            </w:r>
            <w:r w:rsidRPr="00D56A66">
              <w:tab/>
              <w:t>prilagodbu pružateljeva sustava za moderiranje sadržaja ili sustava za preporučivanje, njegovih procesa donošenja odluka ili izvršenja njegovih uvjetâ poslovanja poduzimanjem odgovarajućih tehničkih i operativnih mjera te angažiranjem odgovarajućeg osoblja;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prilagodbu pružateljeva sustava za moderiranje sadržaja ili sustava za preporučivanje, njegovih procesa donošenja odluka, funkcioniranja ili funkcija usluge</w:t>
            </w:r>
            <w:r w:rsidRPr="00D56A66">
              <w:rPr>
                <w:b/>
                <w:i/>
              </w:rPr>
              <w:t>, ili sadržaja ili izvršenja njegovih uvjetâ poslovanja</w:t>
            </w:r>
            <w:r w:rsidRPr="00D56A66">
              <w:t xml:space="preserve"> poduzimanjem odgovarajućih tehničkih i operativnih mjera te angažiranjem odgovarajućeg osoblja;</w:t>
            </w:r>
          </w:p>
        </w:tc>
        <w:tc>
          <w:tcPr>
            <w:tcW w:w="4876" w:type="dxa"/>
          </w:tcPr>
          <w:p w:rsidR="003202CC" w:rsidRPr="00D56A66" w:rsidRDefault="000B78FC">
            <w:pPr>
              <w:pStyle w:val="Normal6a"/>
            </w:pPr>
            <w:r w:rsidRPr="00D56A66">
              <w:t>(a)</w:t>
            </w:r>
            <w:r w:rsidRPr="00D56A66">
              <w:tab/>
              <w:t xml:space="preserve">prilagodbu pružateljeva sustava za moderiranje sadržaja ili sustava za preporučivanje, njegovih procesa donošenja odluka, funkcioniranja ili funkcija usluge poduzimanjem odgovarajućih tehničkih i operativnih mjera te angažiranjem odgovarajućeg osoblja </w:t>
            </w:r>
            <w:r w:rsidRPr="00D56A66">
              <w:rPr>
                <w:b/>
                <w:i/>
              </w:rPr>
              <w:t>kako bi se žurno uklonio materijal koji sadržava seksualno zlostavljanje djece ili onemogućio pristup tom materijalu;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739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prilagodbu dizajna, značajki i funkcija njihovih usluga kako bi osigurali visoku razinu privatnosti, zaštite podataka te tehničke i integrirane sigurnosti i zaštite, uključujući nešto ili sve od sljedećeg:</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 tehničko ograničavanje korisnicima stupanja u izravan kontakt s drugim korisnicima, posebno u privatnoj komunikaciji.</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 tehničko ograničavanje korisnicima izravne razmjene slika ili videozapisa preko usluga;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 tehničko ograničavanje korisnicima izravne razmjene osobnih podataka za kontakt s drugim korisnicima, kao što su telefonski brojevi, kućne adrese i adrese e-pošte, u vidu uspoređivanja prema pravilima;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 tehničko ograničavanje korisnicima izrade snimki zaslona ili videozapisa zaslona unutar usluge;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 tehničko ograničavanje korisnicima izravnog prosljeđivanja slika i videozapisa drugim korisnicima bez pristanka;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(f) omogućivanje roditeljima djeteta ili djetetovom zakonskom zastupniku da se služe korisnim alatima za roditeljsku kontrolu kojima se štiti povjerljivost komunikacije djeteta;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(g) poticanje djece da prije početka korištenja određenom uslugom razgovaraju sa svojim roditeljima o tome kako usluga funkcionira i koji su dostupni alati za roditeljsku kontrolu.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Usluge koje primjene mjere opisane u ovoj točki mogu omogućiti korisnicima da promijene postavke na pojedinačnoj razini.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prilagodbu dizajna, značajki i funkcija njihove usluge kako bi osigurali najvišu razinu privatnosti te tehničke i integrirane sigurnosti i zaštite, posebno radi zaštite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Olivier Chastel, Fabienne Keller, Maite Pagazaurtundúa, Abir Al-Sahlani,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osmišljavanje obrazovnih kampanja i kampanja za podizanje svijesti usmjerenih na informiranje i upozoravanje korisnika u vezi s rizicima seksualnog zlostavljanja djece na internetu, uključujući informacije primjerene djeci;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osmišljavanje obrazovnih kampanja i kampanja za podizanje svijesti usmjerenih na informiranje i upozoravanje korisnika u vezi s rizicima seksualnog zlostavljanja djece na internetu, uključujući informacije primjerene djeci;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osiguravanje lako dostupnih mehanizama prilagođenih korisnicima s pomoću kojih korisnici mogu prijaviti pružatelju usluga navodno seksualno zlostavljanje djece na internetu ili ga na to upozoriti;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Iz Uredbe o terorističkom sadržaju na internetu, članak 5. stavak 2. točka (b)</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(aa)</w:t>
            </w:r>
            <w:r w:rsidRPr="00D56A66">
              <w:tab/>
            </w:r>
            <w:r w:rsidRPr="00D56A66">
              <w:rPr>
                <w:b/>
                <w:i/>
              </w:rPr>
              <w:t>pružanje integrirane sigurnosti kako bi se osigurale sigurne i zaštićene usluge, posebno za djecu;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(ab)</w:t>
            </w:r>
            <w:r w:rsidRPr="00D56A66">
              <w:tab/>
            </w:r>
            <w:r w:rsidRPr="00D56A66">
              <w:rPr>
                <w:b/>
                <w:i/>
              </w:rPr>
              <w:t>pružanje tehničkih mjera i alata koji korisnicima omogućuju upravljanje vlastitom privatnošću, vidljivošću, dostupnošću i sigurnošću te koji su postavljeni na najprivatnije i najsigurnije razine prema zadanim postavkama;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Mišljenje Europskog nadzornika za zaštitu podataka i Europskog odbora za zaštitu podataka, točka 118.</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(ab)</w:t>
            </w:r>
            <w:r w:rsidRPr="00D56A66">
              <w:tab/>
            </w:r>
            <w:r w:rsidRPr="00D56A66">
              <w:rPr>
                <w:b/>
                <w:i/>
              </w:rPr>
              <w:t>primjenu odgovarajućih provjera dobi, kao što su alati za roditeljsku kontrolu, kako bi se spriječio pristup i izloženost maloljetnih osoba neprimjerenom sadržaju ili uslugama,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(ab)</w:t>
            </w:r>
            <w:r w:rsidRPr="00D56A66">
              <w:tab/>
            </w:r>
            <w:r w:rsidRPr="00D56A66">
              <w:rPr>
                <w:b/>
                <w:i/>
              </w:rPr>
              <w:t>pružanje nekoliko funkcija izvješćivanja u okviru svojih usluga kako bi korisnici usluga mogli prijaviti i označiti sadržaj i materijal;</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ac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(ac)</w:t>
            </w:r>
            <w:r w:rsidRPr="00D56A66">
              <w:tab/>
            </w:r>
            <w:r w:rsidRPr="00D56A66">
              <w:rPr>
                <w:b/>
                <w:i/>
              </w:rPr>
              <w:t>traženje potvrde identiteta korisnika prije nego što se nepoznatom korisniku omogući komunikacija i prije nego što se prikaže njegova poruka;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749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ad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(ad)</w:t>
            </w:r>
            <w:r w:rsidRPr="00D56A66">
              <w:tab/>
            </w:r>
            <w:r w:rsidRPr="00D56A66">
              <w:rPr>
                <w:b/>
                <w:i/>
              </w:rPr>
              <w:t xml:space="preserve">neobavezno ili automatsko traženje potvrde identiteta korisnika i pružanje smjernica prije prikazivanja ili dijeljenja </w:t>
            </w:r>
            <w:r w:rsidRPr="00D56A66">
              <w:rPr>
                <w:b/>
                <w:i/>
              </w:rPr>
              <w:lastRenderedPageBreak/>
              <w:t>određenog sadržaja, kao što je golotinja, pri čemu pružatelj osigurava da nijedna naznaka postupka i sadržaja ne odlazi s korisnikova uređaja i da je korisniku to zajamčeno;</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ae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(ae)</w:t>
            </w:r>
            <w:r w:rsidRPr="00D56A66">
              <w:tab/>
            </w:r>
            <w:r w:rsidRPr="00D56A66">
              <w:rPr>
                <w:b/>
                <w:i/>
              </w:rPr>
              <w:t>pružanje alata na istaknutom mjestu na svojoj platformi kojima se korisnicima omogućuje da zatraže pomoć od svoje lokalne linije za pomoć</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af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(af)</w:t>
            </w:r>
            <w:r w:rsidRPr="00D56A66">
              <w:tab/>
            </w:r>
            <w:r w:rsidRPr="00D56A66">
              <w:rPr>
                <w:b/>
                <w:i/>
              </w:rPr>
              <w:t>informiranje i podsjećanje korisnika i nekorisnika, kao što su roditelji, u trenutku potrebe u vezi s time što se smatra seksualnim zlostavljanjem djece na internetu i što je tipično ponašanje počinitelja;</w:t>
            </w:r>
            <w:r w:rsidRPr="00D56A66">
              <w:t xml:space="preserve"> </w:t>
            </w:r>
            <w:r w:rsidRPr="00D56A66">
              <w:rPr>
                <w:b/>
                <w:i/>
              </w:rPr>
              <w:t>pružanje savjeta o sigurnom ponašanju i posljedicama nezakonitog ponašanja na vidljiv, lako dostupan i lako razumljiv način;</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ag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(ag)</w:t>
            </w:r>
            <w:r w:rsidRPr="00D56A66">
              <w:tab/>
            </w:r>
            <w:r w:rsidRPr="00D56A66">
              <w:rPr>
                <w:b/>
                <w:i/>
              </w:rPr>
              <w:t>informiranje korisnika i nekorisnika o vanjskim resursima i uslugama u regiji korisnika o sprečavanju seksualnog zlostavljanja djece, savjetovanje putem telefonskih linija za pomoć, pomoć žrtvama i obrazovne resurse putem dežurnih linija i organizacija za zaštitu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ah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(ah)</w:t>
            </w:r>
            <w:r w:rsidRPr="00D56A66">
              <w:tab/>
            </w:r>
            <w:r w:rsidRPr="00D56A66">
              <w:rPr>
                <w:b/>
                <w:i/>
              </w:rPr>
              <w:t>ljudsko moderiranje javno dostupnih razgovora, na temelju nasumičnih provjera, i ljudsko moderiranje javno dostupnih, posebnih kanala na kojima postoji visok rizik od seksualnog zlostavljanja djece na internetu;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ai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(ai)</w:t>
            </w:r>
            <w:r w:rsidRPr="00D56A66">
              <w:tab/>
            </w:r>
            <w:r w:rsidRPr="00D56A66">
              <w:rPr>
                <w:b/>
                <w:i/>
              </w:rPr>
              <w:t>osiguravanje lako dostupnih mehanizama kojima korisnici blokiraju ili utišavaju druge korisnike;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aj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(aj)</w:t>
            </w:r>
            <w:r w:rsidRPr="00D56A66">
              <w:tab/>
            </w:r>
            <w:r w:rsidRPr="00D56A66">
              <w:rPr>
                <w:b/>
                <w:i/>
              </w:rPr>
              <w:t>prikazivanje upozorenja i savjeta korisnicima koji su izloženi riziku od počinjenja kaznenih djela ili viktimizacije ako pružatelj usluga osigura da nijedna naznaka postupka i sadržaja ne odlazi s korisnikova uređaja i da je korisniku to zajamčeno;</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ak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(ak)</w:t>
            </w:r>
            <w:r w:rsidRPr="00D56A66">
              <w:tab/>
            </w:r>
            <w:r w:rsidRPr="00D56A66">
              <w:rPr>
                <w:b/>
                <w:i/>
              </w:rPr>
              <w:t>informiranje roditelja o prirodi usluge i ponuđenim funkcijama te o tome kako prijaviti ili dojaviti pružatelju usluga navodno seksualno zlostavljanje djece na internetu;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al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(al)</w:t>
            </w:r>
            <w:r w:rsidRPr="00D56A66">
              <w:tab/>
            </w:r>
            <w:r w:rsidRPr="00D56A66">
              <w:rPr>
                <w:b/>
                <w:i/>
              </w:rPr>
              <w:t>sve druge mehanizme za podizanje svijesti o seksualnom zlostavljanju djece na internetu u okviru svojih usluga;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jačanje pružateljevih internih procesa ili internog nadzora nad funkcioniranjem usluge;</w:t>
            </w:r>
          </w:p>
        </w:tc>
        <w:tc>
          <w:tcPr>
            <w:tcW w:w="4876" w:type="dxa"/>
          </w:tcPr>
          <w:p w:rsidR="003202CC" w:rsidRPr="00D56A66" w:rsidRDefault="000B78FC">
            <w:pPr>
              <w:pStyle w:val="Normal6a"/>
            </w:pPr>
            <w:r w:rsidRPr="00D56A66">
              <w:t>(b)</w:t>
            </w:r>
            <w:r w:rsidRPr="00D56A66">
              <w:tab/>
              <w:t>jačanje pružateljevih internih procesa ili internog nadzora nad funkcioniranjem usluge</w:t>
            </w:r>
            <w:r w:rsidRPr="00D56A66">
              <w:rPr>
                <w:b/>
                <w:i/>
              </w:rPr>
              <w:t>, korisničko testiranje i prikupljanje povratnih informacija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759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ba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(ba)</w:t>
            </w:r>
            <w:r w:rsidRPr="00D56A66">
              <w:tab/>
            </w:r>
            <w:r w:rsidRPr="00D56A66">
              <w:rPr>
                <w:b/>
                <w:i/>
              </w:rPr>
              <w:t xml:space="preserve">uvođenje i stalno unapređivanje funkcija i protokola za sprečavanje i smanjenje rizika od seksualnog </w:t>
            </w:r>
            <w:r w:rsidRPr="00D56A66">
              <w:rPr>
                <w:b/>
                <w:i/>
              </w:rPr>
              <w:lastRenderedPageBreak/>
              <w:t>zlostavljanja djece na internetu te redovita procjena njihove učinkovitosti s obzirom na najnovija tehnološka dostignuća i trendove u širenju i monetizaciji materijala koji sadržava seksualno zlostavljanje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bb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(bb)</w:t>
            </w:r>
            <w:r w:rsidRPr="00D56A66">
              <w:tab/>
            </w:r>
            <w:r w:rsidRPr="00D56A66">
              <w:rPr>
                <w:b/>
                <w:i/>
              </w:rPr>
              <w:t>upotreba posebnih tehnologija na dobrovoljnoj osnovi isključivo u svrhu sprečavanja i otkrivanja seksualnog zlostavljanja djece na internetu u skladu s člankom 4.a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 xml:space="preserve">pokretanje ili prilagodbu suradnje, u skladu s pravom tržišnog natjecanja, s drugim pružateljima usluga smještaja informacija na poslužitelju ili pružateljima interpersonalnih komunikacijskih usluga, javnim tijelima, organizacijama civilnog društva ili, ako je primjenjivo, subjektima </w:t>
            </w:r>
            <w:r w:rsidRPr="00D56A66">
              <w:lastRenderedPageBreak/>
              <w:t>kojima je dodijeljen status pouzdanog prijavitelja u skladu s člankom 19. Uredbe (EU) …/… [o jedinstvenom tržištu digitalnih usluga (Akt o digitalnim uslugama) i izmjeni Direktive 2000/31/EZ].</w:t>
            </w:r>
          </w:p>
        </w:tc>
        <w:tc>
          <w:tcPr>
            <w:tcW w:w="4876" w:type="dxa"/>
          </w:tcPr>
          <w:p w:rsidR="003202CC" w:rsidRPr="00D56A66" w:rsidRDefault="000B78FC">
            <w:pPr>
              <w:pStyle w:val="Normal6a"/>
            </w:pPr>
            <w:r w:rsidRPr="00D56A66">
              <w:lastRenderedPageBreak/>
              <w:t>(c)</w:t>
            </w:r>
            <w:r w:rsidRPr="00D56A66">
              <w:tab/>
              <w:t xml:space="preserve">pokretanje ili prilagodbu suradnje, u skladu s pravom tržišnog natjecanja, s drugim pružateljima usluga smještaja informacija na poslužitelju ili pružateljima </w:t>
            </w:r>
            <w:r w:rsidRPr="00D56A66">
              <w:rPr>
                <w:b/>
                <w:i/>
              </w:rPr>
              <w:t>brojevno neovisnih</w:t>
            </w:r>
            <w:r w:rsidRPr="00D56A66">
              <w:t xml:space="preserve"> interpersonalnih komunikacijskih usluga, javnim tijelima, organizacijama civilnog društva ili, ako je </w:t>
            </w:r>
            <w:r w:rsidRPr="00D56A66">
              <w:lastRenderedPageBreak/>
              <w:t>primjenjivo, subjektima kojima je dodijeljen status pouzdanog prijavitelja u skladu s člankom 19. Uredbe (EU) …/… [o jedinstvenom tržištu digitalnih usluga (Akt o digitalnim uslugama) i izmjeni Direktive 2000/31/EZ].</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pokretanje ili prilagodbu suradnje, u skladu s pravom tržišnog natjecanja, s drugim pružateljima usluga smještaja informacija na poslužitelju ili pružateljima interpersonalnih komunikacijskih usluga, javnim tijelima, organizacijama civilnog društva ili, ako je primjenjivo, subjektima kojima je dodijeljen status pouzdanog prijavitelja u skladu s člankom 19. Uredbe (EU) …/… [o jedinstvenom tržištu digitalnih usluga (Akt o digitalnim uslugama) i izmjeni Direktive 2000/31/EZ].</w:t>
            </w:r>
          </w:p>
        </w:tc>
        <w:tc>
          <w:tcPr>
            <w:tcW w:w="4876" w:type="dxa"/>
          </w:tcPr>
          <w:p w:rsidR="003202CC" w:rsidRPr="00D56A66" w:rsidRDefault="000B78FC">
            <w:pPr>
              <w:pStyle w:val="Normal6a"/>
            </w:pPr>
            <w:r w:rsidRPr="00D56A66">
              <w:t>(c)</w:t>
            </w:r>
            <w:r w:rsidRPr="00D56A66">
              <w:tab/>
              <w:t xml:space="preserve">pokretanje ili prilagodbu suradnje, u skladu s pravom tržišnog natjecanja, s drugim pružateljima usluga smještaja informacija na poslužitelju ili pružateljima </w:t>
            </w:r>
            <w:r w:rsidRPr="00D56A66">
              <w:rPr>
                <w:b/>
                <w:i/>
              </w:rPr>
              <w:t>brojevno neovisnih</w:t>
            </w:r>
            <w:r w:rsidRPr="00D56A66">
              <w:t xml:space="preserve"> interpersonalnih komunikacijskih usluga, javnim tijelima, organizacijama civilnog društva ili, ako je primjenjivo, subjektima kojima je dodijeljen status pouzdanog prijavitelja u skladu s člankom 19. Uredbe (EU) …/… [o jedinstvenom tržištu digitalnih usluga (Akt o digitalnim uslugama) i izmjeni Direktive 2000/31/EZ].</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 xml:space="preserve">pokretanje ili prilagodbu suradnje, u skladu s pravom tržišnog natjecanja, s </w:t>
            </w:r>
            <w:r w:rsidRPr="00D56A66">
              <w:lastRenderedPageBreak/>
              <w:t xml:space="preserve">drugim pružateljima </w:t>
            </w:r>
            <w:r w:rsidRPr="00D56A66">
              <w:rPr>
                <w:b/>
                <w:i/>
              </w:rPr>
              <w:t>usluga smještaja informacija na poslužitelju ili pružateljima interpersonalnih komunikacijskih usluga</w:t>
            </w:r>
            <w:r w:rsidRPr="00D56A66">
              <w:t>, javnim tijelima, organizacijama civilnog društva ili, ako je primjenjivo, subjektima kojima je dodijeljen status pouzdanog prijavitelja u skladu s člankom 19. Uredbe (EU) …/… [o jedinstvenom tržištu digitalnih usluga (Akt o digitalnim uslugama) i izmjeni Direktive 2000/31/EZ].</w:t>
            </w:r>
          </w:p>
        </w:tc>
        <w:tc>
          <w:tcPr>
            <w:tcW w:w="4876" w:type="dxa"/>
          </w:tcPr>
          <w:p w:rsidR="003202CC" w:rsidRPr="00D56A66" w:rsidRDefault="000B78FC">
            <w:pPr>
              <w:pStyle w:val="Normal6a"/>
            </w:pPr>
            <w:r w:rsidRPr="00D56A66">
              <w:lastRenderedPageBreak/>
              <w:t>(c)</w:t>
            </w:r>
            <w:r w:rsidRPr="00D56A66">
              <w:tab/>
              <w:t xml:space="preserve">pokretanje ili prilagodbu suradnje, u skladu s pravom tržišnog natjecanja, s </w:t>
            </w:r>
            <w:r w:rsidRPr="00D56A66">
              <w:lastRenderedPageBreak/>
              <w:t xml:space="preserve">drugim pružateljima </w:t>
            </w:r>
            <w:r w:rsidRPr="00D56A66">
              <w:rPr>
                <w:b/>
                <w:i/>
              </w:rPr>
              <w:t>relevantnih usluga informacijskog društva</w:t>
            </w:r>
            <w:r w:rsidRPr="00D56A66">
              <w:t>, javnim tijelima, organizacijama civilnog društva ili, ako je primjenjivo, subjektima kojima je dodijeljen status pouzdanog prijavitelja u skladu s člankom 19. Uredbe (EU) …/… [o jedinstvenom tržištu digitalnih usluga (Akt o digitalnim uslugama) i izmjeni Direktive 2000/31/EZ].</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Alessandra Mussolini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 – podtočka 1.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ab/>
            </w:r>
            <w:r w:rsidRPr="00D56A66">
              <w:rPr>
                <w:b/>
                <w:i/>
              </w:rPr>
              <w:t>uvođenje jasne i lako prepoznatljive ikone za trenutačno i učinkovito podnošenje prijave o sadržaju koji se u skladu s člankom 1. ove Uredbe smatra neprimjerenim.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{IT}</w:t>
      </w:r>
      <w:r w:rsidRPr="00D56A66">
        <w:t>it</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uspostava posebnih preventivnih mjera kako bi se istaknuli rizici povezani s korištenjem njihovih usluga.</w:t>
            </w:r>
            <w:r w:rsidRPr="00D56A66">
              <w:t xml:space="preserve"> </w:t>
            </w:r>
            <w:r w:rsidRPr="00D56A66">
              <w:rPr>
                <w:b/>
                <w:i/>
              </w:rPr>
              <w:t>Takva komunikacija usmjerena je na roditelje i na maloljetne korisnike sredstvima prilagođenima djeci.</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omogućavanje korisnicima da pružatelju prijave seksualno zlostavljanje djece na internetu, ili da ga o njemu obavijeste, uz pomoć alata kojima je lako pristupiti i koji su prikladni dobi korisnika, uključujući već dostupne kanale za anonimno prijavljivanje;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jačanje mjera za podizanje svijesti i prilagodbu njihova internetskog sučelja za poboljšano informiranje korisnika, uključujući informacije primjerene djeci usmjerene na utvrđeni rizik;</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lastRenderedPageBreak/>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prilagodbu dizajna, značajki i funkcija njihovih usluga kako bi osigurali visoku razinu privatnosti te tehničke i integrirane sigurnosti i zaštite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769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obrada metapodataka u skladu s člankom 4.a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(cb)</w:t>
            </w:r>
            <w:r w:rsidRPr="00D56A66">
              <w:tab/>
            </w:r>
            <w:r w:rsidRPr="00D56A66">
              <w:rPr>
                <w:b/>
                <w:i/>
              </w:rPr>
              <w:t>uspostava posebnog mehanizma izvješćivanja, koji je prilagođen djeci i kojem je jednostavno pristupiti.</w:t>
            </w:r>
            <w:r w:rsidRPr="00D56A66">
              <w:t xml:space="preserve"> </w:t>
            </w:r>
            <w:r w:rsidRPr="00D56A66">
              <w:rPr>
                <w:b/>
                <w:i/>
              </w:rPr>
              <w:t>Takvi alati trebali bi biti vidljivi i lako dostupni korisniku na internetskoj stranici za izravnu komunikaciju.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(cb)</w:t>
            </w:r>
            <w:r w:rsidRPr="00D56A66">
              <w:tab/>
            </w:r>
            <w:r w:rsidRPr="00D56A66">
              <w:rPr>
                <w:b/>
                <w:i/>
              </w:rPr>
              <w:t>omogućivanje sigurnih kanala za samoprijavljivanje za djecu, njihove roditelje ili zakonske skrbnike.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cb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(cb)</w:t>
            </w:r>
            <w:r w:rsidRPr="00D56A66">
              <w:tab/>
            </w:r>
            <w:r w:rsidRPr="00D56A66">
              <w:rPr>
                <w:b/>
                <w:i/>
              </w:rPr>
              <w:t>uključivanje jasno vidljivih i prepoznatljivih podataka o najnižoj dobi za korištenje usluge;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cc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(cc)</w:t>
            </w:r>
            <w:r w:rsidRPr="00D56A66">
              <w:tab/>
            </w:r>
            <w:r w:rsidRPr="00D56A66">
              <w:rPr>
                <w:b/>
                <w:i/>
              </w:rPr>
              <w:t xml:space="preserve">pokretanje ciljanih mjera za zaštitu prava djeteta i alata čiji je cilj pomoći korisnicima da ukažu na materijal koji sadržava seksualno zlostavljanje djece i pomoći djeci da signaliziraju </w:t>
            </w:r>
            <w:r w:rsidRPr="00D56A66">
              <w:rPr>
                <w:b/>
                <w:i/>
              </w:rPr>
              <w:lastRenderedPageBreak/>
              <w:t>zlostavljanje ili dobiju podršku;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Annalisa Tardino</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 – točka cc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(cc)</w:t>
            </w:r>
            <w:r w:rsidRPr="00D56A66">
              <w:tab/>
            </w:r>
            <w:r w:rsidRPr="00D56A66">
              <w:rPr>
                <w:b/>
                <w:i/>
              </w:rPr>
              <w:t>uspostavljanje mehanizama za podizanje svijesti među odraslim korisnicima kako bi se upozorilo na moguća kršenja ove Uredbe.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Maite Pagazaurtundúa,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 xml:space="preserve">Pružatelji usluga smještaja na poslužitelju i pružatelji interpersonalnih komunikacijskih usluga nastavljaju dobrovoljno upotrebljavati posebne tehnologije, kao mjere za smanjenje rizika, za obradu osobnih i drugih podataka u mjeri koja je prijeko potrebna za otkrivanje, prijavljivanje i uklanjanje seksualnog zlostavljanja djece na internetu na njihovim uslugama i za ublažavanje rizika od zlouporabe njihovih usluga u svrhu seksualnog zlostavljanja djece na internetu, među ostalim u svrhu mamljenja djece, na temelju procjene rizika provedene ili ažurirane u skladu s člankom 3. i prethodnog odobrenja </w:t>
            </w:r>
            <w:r w:rsidRPr="00D56A66">
              <w:rPr>
                <w:b/>
                <w:i/>
              </w:rPr>
              <w:lastRenderedPageBreak/>
              <w:t>koordinacijskog tijela;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Pružatelji usluga smještaja informacija na poslužitelju i pružatelji interpersonalnih komunikacijskih usluga nastavljaju dobrovoljno upotrebljavati posebne tehnologije, kao mjere za smanjenje rizika, za obradu osobnih i drugih podataka u mjeri koja je nužna za otkrivanje, prijavljivanje i uklanjanje seksualnog zlostavljanja na internetu na njihovim uslugama i za ublažavanje rizika od zlouporabe njihovih usluga u svrhu seksualnog zlostavljanja djece na internetu, među ostalim u svrhu mamljenja djece, na temelju procjene rizika provedene ili ažurirane u skladu s člankom 3. i prethodnog odobrenja koordinacijskog tijela;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 xml:space="preserve">Pružatelji usluga smještaja na poslužitelju i pružatelji interpersonalnih </w:t>
            </w:r>
            <w:r w:rsidRPr="00D56A66">
              <w:rPr>
                <w:b/>
                <w:i/>
              </w:rPr>
              <w:lastRenderedPageBreak/>
              <w:t>komunikacijskih usluga koje su izravno usmjerene na djecu dužni su ispuniti zahtjeve u pogledu dizajna kako je navedeno u delegiranom aktu iz stavka -1. i poduzeti sve mjere za smanjenje rizika kako je navedeno u stavku 1. točki (aa) ovog članka kako bi se taj rizik sveo na najmanju moguću mjeru.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Takve usluge korisnicima omogućuju da promijene postavke na pojedinačnoj razini.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Obveze smanjenja rizika postoje kada je to prijeko potrebno i moraju biti razmjerne te nikad ne podrazumijevaju opću obvezu praćenja, obvezu traženja informacija o sadržaju privatne komunikacije, što je u suprotnosti s člankom 5. Direktive o e-privatnosti, ni obvezu pružatelja usluga da traže informacije o nezakonitom sadržaju.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779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Olivier Chastel, Lucia Ďuriš Nicholsonová</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1.b</w:t>
            </w:r>
            <w:r w:rsidRPr="00D56A66">
              <w:tab/>
            </w:r>
            <w:r w:rsidRPr="00D56A66">
              <w:rPr>
                <w:b/>
                <w:i/>
              </w:rPr>
              <w:t xml:space="preserve">Koordinacijsko tijelo odlučuje </w:t>
            </w:r>
            <w:r w:rsidRPr="00D56A66">
              <w:rPr>
                <w:b/>
                <w:i/>
              </w:rPr>
              <w:lastRenderedPageBreak/>
              <w:t>hoće li postupiti u skladu sa stavkom 1.a u roku od najviše tri mjeseca nakon primitka zahtjeva pružatelja.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1.b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1.b</w:t>
            </w:r>
            <w:r w:rsidRPr="00D56A66">
              <w:tab/>
            </w:r>
            <w:r w:rsidRPr="00D56A66">
              <w:rPr>
                <w:b/>
                <w:i/>
              </w:rPr>
              <w:t>Koordinacijsko tijelo odlučuje hoće li postupiti u skladu sa stavkom 1.a u roku od najviše tri mjeseca nakon primitka zahtjeva pružatelja.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2.</w:t>
            </w:r>
            <w:r w:rsidRPr="00D56A66">
              <w:tab/>
            </w:r>
            <w:r w:rsidRPr="00D56A66">
              <w:rPr>
                <w:b/>
                <w:i/>
              </w:rPr>
              <w:t>Mjere za smanjenje rizika moraju biti</w:t>
            </w:r>
            <w:r w:rsidRPr="00D56A66">
              <w:t>:</w:t>
            </w:r>
          </w:p>
        </w:tc>
        <w:tc>
          <w:tcPr>
            <w:tcW w:w="4876" w:type="dxa"/>
          </w:tcPr>
          <w:p w:rsidR="003202CC" w:rsidRPr="00D56A66" w:rsidRDefault="000B78FC">
            <w:pPr>
              <w:pStyle w:val="Normal6a"/>
            </w:pPr>
            <w:r w:rsidRPr="00D56A66">
              <w:t>2.</w:t>
            </w:r>
            <w:r w:rsidRPr="00D56A66">
              <w:tab/>
            </w:r>
            <w:r w:rsidRPr="00D56A66">
              <w:rPr>
                <w:b/>
                <w:i/>
              </w:rPr>
              <w:t>Posebne mjere ispunjavaju sve sljedeće zahtjeve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4.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djelotvorne u smanjivanju utvrđenog rizika;</w:t>
            </w:r>
          </w:p>
        </w:tc>
        <w:tc>
          <w:tcPr>
            <w:tcW w:w="4876" w:type="dxa"/>
          </w:tcPr>
          <w:p w:rsidR="003202CC" w:rsidRPr="00D56A66" w:rsidRDefault="000B78FC">
            <w:pPr>
              <w:pStyle w:val="Normal6a"/>
            </w:pPr>
            <w:r w:rsidRPr="00D56A66">
              <w:t>(a)</w:t>
            </w:r>
            <w:r w:rsidRPr="00D56A66">
              <w:tab/>
              <w:t xml:space="preserve">djelotvorne </w:t>
            </w:r>
            <w:r w:rsidRPr="00D56A66">
              <w:rPr>
                <w:b/>
                <w:i/>
              </w:rPr>
              <w:t>su i učinkovite</w:t>
            </w:r>
            <w:r w:rsidRPr="00D56A66">
              <w:t xml:space="preserve"> u smanjivanju utvrđenog </w:t>
            </w:r>
            <w:r w:rsidRPr="00D56A66">
              <w:rPr>
                <w:b/>
                <w:i/>
              </w:rPr>
              <w:t>ozbiljnog</w:t>
            </w:r>
            <w:r w:rsidRPr="00D56A66">
              <w:t xml:space="preserv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djelotvorne u smanjivanju utvrđenog rizika;</w:t>
            </w:r>
          </w:p>
        </w:tc>
        <w:tc>
          <w:tcPr>
            <w:tcW w:w="4876" w:type="dxa"/>
          </w:tcPr>
          <w:p w:rsidR="003202CC" w:rsidRPr="00D56A66" w:rsidRDefault="000B78FC">
            <w:pPr>
              <w:pStyle w:val="Normal6a"/>
            </w:pPr>
            <w:r w:rsidRPr="00D56A66">
              <w:t>(a)</w:t>
            </w:r>
            <w:r w:rsidRPr="00D56A66">
              <w:tab/>
              <w:t xml:space="preserve">djelotvorne </w:t>
            </w:r>
            <w:r w:rsidRPr="00D56A66">
              <w:rPr>
                <w:b/>
                <w:i/>
              </w:rPr>
              <w:t>su</w:t>
            </w:r>
            <w:r w:rsidRPr="00D56A66">
              <w:t xml:space="preserve"> u smanjivanju utvrđenog </w:t>
            </w:r>
            <w:r w:rsidRPr="00D56A66">
              <w:rPr>
                <w:b/>
                <w:i/>
              </w:rPr>
              <w:t>značajnog, sistemskog i ozbiljnog</w:t>
            </w:r>
            <w:r w:rsidRPr="00D56A66">
              <w:t xml:space="preserv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djelotvorne u smanjivanju utvrđenog rizika;</w:t>
            </w:r>
          </w:p>
        </w:tc>
        <w:tc>
          <w:tcPr>
            <w:tcW w:w="4876" w:type="dxa"/>
          </w:tcPr>
          <w:p w:rsidR="003202CC" w:rsidRPr="00D56A66" w:rsidRDefault="000B78FC">
            <w:pPr>
              <w:pStyle w:val="Normal6a"/>
            </w:pPr>
            <w:r w:rsidRPr="00D56A66">
              <w:t>(a)</w:t>
            </w:r>
            <w:r w:rsidRPr="00D56A66">
              <w:tab/>
              <w:t xml:space="preserve">djelotvorne </w:t>
            </w:r>
            <w:r w:rsidRPr="00D56A66">
              <w:rPr>
                <w:b/>
                <w:i/>
              </w:rPr>
              <w:t>su</w:t>
            </w:r>
            <w:r w:rsidRPr="00D56A66">
              <w:t xml:space="preserve"> u smanjivanju utvrđenog </w:t>
            </w:r>
            <w:r w:rsidRPr="00D56A66">
              <w:rPr>
                <w:b/>
                <w:i/>
              </w:rPr>
              <w:t>ozbiljnog sistemskog</w:t>
            </w:r>
            <w:r w:rsidRPr="00D56A66">
              <w:t xml:space="preserv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lastRenderedPageBreak/>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ciljane i razmjerne tom riziku, posebno uzimajući u obzir ozbiljnost rizika kao i pružateljeve financijske i tehnološke mogućnosti te broj korisnika;</w:t>
            </w:r>
          </w:p>
        </w:tc>
        <w:tc>
          <w:tcPr>
            <w:tcW w:w="4876" w:type="dxa"/>
          </w:tcPr>
          <w:p w:rsidR="003202CC" w:rsidRPr="00D56A66" w:rsidRDefault="000B78FC">
            <w:pPr>
              <w:pStyle w:val="Normal6a"/>
            </w:pPr>
            <w:r w:rsidRPr="00D56A66">
              <w:t>(b)</w:t>
            </w:r>
            <w:r w:rsidRPr="00D56A66">
              <w:tab/>
              <w:t xml:space="preserve">ciljane </w:t>
            </w:r>
            <w:r w:rsidRPr="00D56A66">
              <w:rPr>
                <w:b/>
                <w:i/>
              </w:rPr>
              <w:t>su</w:t>
            </w:r>
            <w:r w:rsidRPr="00D56A66">
              <w:t xml:space="preserve"> i razmjerne tom riziku, posebno uzimajući u obzir ozbiljnost rizika</w:t>
            </w:r>
            <w:r w:rsidRPr="00D56A66">
              <w:rPr>
                <w:b/>
                <w:i/>
              </w:rPr>
              <w:t>, osiguravajući da je zadiranje u temeljno pravo na privatnost i druga prava utvrđena Poveljom ograničeno na ono što je prijeko potrebno,</w:t>
            </w:r>
            <w:r w:rsidRPr="00D56A66">
              <w:t xml:space="preserve"> kao i </w:t>
            </w:r>
            <w:r w:rsidRPr="00D56A66">
              <w:rPr>
                <w:b/>
                <w:i/>
              </w:rPr>
              <w:t>na</w:t>
            </w:r>
            <w:r w:rsidRPr="00D56A66">
              <w:t xml:space="preserve"> pružateljeve financijske i tehnološke mogućnosti te broj korisnika;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ciljane i razmjerne tom riziku</w:t>
            </w:r>
            <w:r w:rsidRPr="00D56A66">
              <w:rPr>
                <w:b/>
                <w:i/>
              </w:rPr>
              <w:t>, posebno uzimajući u obzir ozbiljnost rizika kao i pružateljeve financijske i tehnološke mogućnosti te broj korisnika;</w:t>
            </w:r>
          </w:p>
        </w:tc>
        <w:tc>
          <w:tcPr>
            <w:tcW w:w="4876" w:type="dxa"/>
          </w:tcPr>
          <w:p w:rsidR="003202CC" w:rsidRPr="00D56A66" w:rsidRDefault="000B78FC">
            <w:pPr>
              <w:pStyle w:val="Normal6a"/>
            </w:pPr>
            <w:r w:rsidRPr="00D56A66">
              <w:t>(b)</w:t>
            </w:r>
            <w:r w:rsidRPr="00D56A66">
              <w:tab/>
              <w:t xml:space="preserve">ciljane </w:t>
            </w:r>
            <w:r w:rsidRPr="00D56A66">
              <w:rPr>
                <w:b/>
                <w:i/>
              </w:rPr>
              <w:t>su</w:t>
            </w:r>
            <w:r w:rsidRPr="00D56A66">
              <w:t xml:space="preserve"> i razmjerne tom riziku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ciljane i razmjerne tom riziku, posebno uzimajući u obzir ozbiljnost rizika kao i pružateljeve financijske </w:t>
            </w:r>
            <w:r w:rsidRPr="00D56A66">
              <w:rPr>
                <w:b/>
                <w:i/>
              </w:rPr>
              <w:t>i tehnološke mogućnosti te</w:t>
            </w:r>
            <w:r w:rsidRPr="00D56A66">
              <w:t xml:space="preserve"> broj korisnika;</w:t>
            </w:r>
          </w:p>
        </w:tc>
        <w:tc>
          <w:tcPr>
            <w:tcW w:w="4876" w:type="dxa"/>
          </w:tcPr>
          <w:p w:rsidR="003202CC" w:rsidRPr="00D56A66" w:rsidRDefault="000B78FC">
            <w:pPr>
              <w:pStyle w:val="Normal6a"/>
            </w:pPr>
            <w:r w:rsidRPr="00D56A66">
              <w:t>(b)</w:t>
            </w:r>
            <w:r w:rsidRPr="00D56A66">
              <w:tab/>
              <w:t xml:space="preserve">ciljane </w:t>
            </w:r>
            <w:r w:rsidRPr="00D56A66">
              <w:rPr>
                <w:b/>
                <w:i/>
              </w:rPr>
              <w:t>su</w:t>
            </w:r>
            <w:r w:rsidRPr="00D56A66">
              <w:t xml:space="preserve"> i razmjerne tom riziku, posebno uzimajući u obzir ozbiljnost rizika</w:t>
            </w:r>
            <w:r w:rsidRPr="00D56A66">
              <w:rPr>
                <w:b/>
                <w:i/>
              </w:rPr>
              <w:t>, bilo kakav učinak na funkcionalnost usluge</w:t>
            </w:r>
            <w:r w:rsidRPr="00D56A66">
              <w:t xml:space="preserve"> kao i pružateljeve financijske </w:t>
            </w:r>
            <w:r w:rsidRPr="00D56A66">
              <w:rPr>
                <w:b/>
                <w:i/>
              </w:rPr>
              <w:t>snage te tehničke i operativne sposobnosti,</w:t>
            </w:r>
            <w:r w:rsidRPr="00D56A66">
              <w:t xml:space="preserve"> broj korisnika </w:t>
            </w:r>
            <w:r w:rsidRPr="00D56A66">
              <w:rPr>
                <w:b/>
                <w:i/>
              </w:rPr>
              <w:t>i količinu sadržaja koji pružaju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ciljane i razmjerne tom riziku, posebno uzimajući u obzir ozbiljnost rizika kao i </w:t>
            </w:r>
            <w:r w:rsidRPr="00D56A66">
              <w:rPr>
                <w:b/>
                <w:i/>
              </w:rPr>
              <w:t>pružateljeve financijske i tehnološke mogućnosti</w:t>
            </w:r>
            <w:r w:rsidRPr="00D56A66">
              <w:t xml:space="preserve"> te broj korisnika;</w:t>
            </w:r>
          </w:p>
        </w:tc>
        <w:tc>
          <w:tcPr>
            <w:tcW w:w="4876" w:type="dxa"/>
          </w:tcPr>
          <w:p w:rsidR="003202CC" w:rsidRPr="00D56A66" w:rsidRDefault="000B78FC">
            <w:pPr>
              <w:pStyle w:val="Normal6a"/>
            </w:pPr>
            <w:r w:rsidRPr="00D56A66">
              <w:t>(b)</w:t>
            </w:r>
            <w:r w:rsidRPr="00D56A66">
              <w:tab/>
              <w:t xml:space="preserve">ciljane i razmjerne tom </w:t>
            </w:r>
            <w:r w:rsidRPr="00D56A66">
              <w:rPr>
                <w:b/>
                <w:i/>
              </w:rPr>
              <w:t>ozbiljnom sistemskom</w:t>
            </w:r>
            <w:r w:rsidRPr="00D56A66">
              <w:t xml:space="preserve"> riziku, posebno uzimajući u obzir ozbiljnost rizika kao i </w:t>
            </w:r>
            <w:r w:rsidRPr="00D56A66">
              <w:rPr>
                <w:b/>
                <w:i/>
              </w:rPr>
              <w:t>pružateljeva financijska i tehnološka ograničenja</w:t>
            </w:r>
            <w:r w:rsidRPr="00D56A66">
              <w:t xml:space="preserve"> te broj korisnika;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789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ciljane i razmjerne tom riziku, posebno uzimajući u obzir ozbiljnost rizika kao i </w:t>
            </w:r>
            <w:r w:rsidRPr="00D56A66">
              <w:rPr>
                <w:b/>
                <w:i/>
              </w:rPr>
              <w:t>pružateljeve</w:t>
            </w:r>
            <w:r w:rsidRPr="00D56A66">
              <w:t xml:space="preserve"> financijske </w:t>
            </w:r>
            <w:r w:rsidRPr="00D56A66">
              <w:rPr>
                <w:b/>
                <w:i/>
              </w:rPr>
              <w:t>i tehnološke</w:t>
            </w:r>
            <w:r w:rsidRPr="00D56A66">
              <w:t xml:space="preserve"> mogućnosti te broj korisnika;</w:t>
            </w:r>
          </w:p>
        </w:tc>
        <w:tc>
          <w:tcPr>
            <w:tcW w:w="4876" w:type="dxa"/>
          </w:tcPr>
          <w:p w:rsidR="003202CC" w:rsidRPr="00D56A66" w:rsidRDefault="000B78FC">
            <w:pPr>
              <w:pStyle w:val="Normal6a"/>
            </w:pPr>
            <w:r w:rsidRPr="00D56A66">
              <w:t>(b)</w:t>
            </w:r>
            <w:r w:rsidRPr="00D56A66">
              <w:tab/>
              <w:t>ciljane i razmjerne tom riziku, posebno uzimajući u obzir ozbiljnost rizika kao i financijske mogućnosti te broj korisnika;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790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primjenjivane savjesno i bez diskriminiranja, vodeći računa u svim okolnostima o mogućim posljedicama koje mjere za smanjenje rizika mogu imati na ostvarivanje temeljnih prava svih osoba na koje se te mjere odnose;</w:t>
            </w:r>
          </w:p>
        </w:tc>
        <w:tc>
          <w:tcPr>
            <w:tcW w:w="4876" w:type="dxa"/>
          </w:tcPr>
          <w:p w:rsidR="003202CC" w:rsidRPr="00D56A66" w:rsidRDefault="000B78FC">
            <w:pPr>
              <w:pStyle w:val="Normal6a"/>
            </w:pPr>
            <w:r w:rsidRPr="00D56A66">
              <w:t>(c)</w:t>
            </w:r>
            <w:r w:rsidRPr="00D56A66">
              <w:tab/>
              <w:t xml:space="preserve">primjenjivane savjesno i bez diskriminiranja, </w:t>
            </w:r>
            <w:r w:rsidRPr="00D56A66">
              <w:rPr>
                <w:b/>
                <w:i/>
              </w:rPr>
              <w:t>uz temeljitu procjenu,</w:t>
            </w:r>
            <w:r w:rsidRPr="00D56A66">
              <w:t xml:space="preserve"> vodeći računa u svim okolnostima o mogućim posljedicama koje mjere za smanjenje rizika mogu imati na ostvarivanje temeljnih prava svih osoba na koje se te mjere odnose</w:t>
            </w:r>
            <w:r w:rsidRPr="00D56A66">
              <w:rPr>
                <w:b/>
                <w:i/>
              </w:rPr>
              <w:t>, a posebno prava na privatnost, zaštitu podataka i slobodu izražavanja, te na zaštitu integriteta i sigurnosti platformi i usluga, uključujući one koje su šifrirane s kraja na kraj</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primjenjivane savjesno i bez diskriminiranja, vodeći računa u svim okolnostima o mogućim posljedicama koje mjere za smanjenje rizika mogu imati na ostvarivanje temeljnih prava svih osoba na koje se te mjere odnose;</w:t>
            </w:r>
          </w:p>
        </w:tc>
        <w:tc>
          <w:tcPr>
            <w:tcW w:w="4876" w:type="dxa"/>
          </w:tcPr>
          <w:p w:rsidR="003202CC" w:rsidRPr="00D56A66" w:rsidRDefault="000B78FC">
            <w:pPr>
              <w:pStyle w:val="Normal6a"/>
            </w:pPr>
            <w:r w:rsidRPr="00D56A66">
              <w:t>(c)</w:t>
            </w:r>
            <w:r w:rsidRPr="00D56A66">
              <w:tab/>
              <w:t xml:space="preserve">primjenjivane savjesno i bez diskriminiranja, </w:t>
            </w:r>
            <w:r w:rsidRPr="00D56A66">
              <w:rPr>
                <w:b/>
                <w:i/>
              </w:rPr>
              <w:t>uz temeljitu procjenu,</w:t>
            </w:r>
            <w:r w:rsidRPr="00D56A66">
              <w:t xml:space="preserve"> vodeći računa u svim okolnostima o mogućim posljedicama koje mjere za smanjenje rizika mogu imati na ostvarivanje temeljnih prava svih osoba na koje se te mjere odnose</w:t>
            </w:r>
            <w:r w:rsidRPr="00D56A66">
              <w:rPr>
                <w:b/>
                <w:i/>
              </w:rPr>
              <w:t>, a posebno poštuju li one prava na privatnost, zaštitu podataka i slobodu izražavanja te štite li integritet i sigurnost platformi i usluga, uključujući one koje su šifrirane s kraja na kraj</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792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primjenjivane savjesno i bez diskriminiranja, vodeći računa u svim okolnostima o mogućim posljedicama koje mjere za smanjenje rizika mogu imati na ostvarivanje temeljnih prava svih osoba na koje se te mjere odnose;</w:t>
            </w:r>
          </w:p>
        </w:tc>
        <w:tc>
          <w:tcPr>
            <w:tcW w:w="4876" w:type="dxa"/>
          </w:tcPr>
          <w:p w:rsidR="003202CC" w:rsidRPr="00D56A66" w:rsidRDefault="000B78FC">
            <w:pPr>
              <w:pStyle w:val="Normal6a"/>
            </w:pPr>
            <w:r w:rsidRPr="00D56A66">
              <w:t>(c)</w:t>
            </w:r>
            <w:r w:rsidRPr="00D56A66">
              <w:tab/>
              <w:t>primjenjivane savjesno i bez diskriminiranja, vodeći računa u svim okolnostima o mogućim posljedicama koje mjere za smanjenje rizika mogu imati na ostvarivanje temeljnih prava svih osoba na koje se te mjere odnose</w:t>
            </w:r>
            <w:r w:rsidRPr="00D56A66">
              <w:rPr>
                <w:b/>
                <w:i/>
              </w:rPr>
              <w:t>, posebno prava na privatnost, zaštitu podataka i slobodu izražavanja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primjenjivane savjesno i bez diskriminiranja, vodeći računa u svim okolnostima o mogućim posljedicama koje mjere za smanjenje rizika mogu imati na ostvarivanje temeljnih prava svih osoba na koje se te mjere odnose;</w:t>
            </w:r>
          </w:p>
        </w:tc>
        <w:tc>
          <w:tcPr>
            <w:tcW w:w="4876" w:type="dxa"/>
          </w:tcPr>
          <w:p w:rsidR="003202CC" w:rsidRPr="00D56A66" w:rsidRDefault="000B78FC">
            <w:pPr>
              <w:pStyle w:val="Normal6a"/>
            </w:pPr>
            <w:r w:rsidRPr="00D56A66">
              <w:t>(c)</w:t>
            </w:r>
            <w:r w:rsidRPr="00D56A66">
              <w:tab/>
              <w:t xml:space="preserve">primjenjivane savjesno i bez diskriminiranja, vodeći računa </w:t>
            </w:r>
            <w:r w:rsidRPr="00D56A66">
              <w:rPr>
                <w:b/>
                <w:i/>
              </w:rPr>
              <w:t>uz puno poštovanje</w:t>
            </w:r>
            <w:r w:rsidRPr="00D56A66">
              <w:t xml:space="preserve"> u svim okolnostima o mogućim posljedicama koje mjere za smanjenje rizika mogu imati na ostvarivanje temeljnih prava svih osoba na koje se te mjere odnose;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r>
            <w:r w:rsidRPr="00D56A66">
              <w:rPr>
                <w:b/>
                <w:i/>
              </w:rPr>
              <w:t>primjenjivane</w:t>
            </w:r>
            <w:r w:rsidRPr="00D56A66">
              <w:t xml:space="preserve"> savjesno i bez diskriminiranja, vodeći računa u svim okolnostima o mogućim posljedicama koje mjere za smanjenje rizika mogu imati na ostvarivanje temeljnih prava svih osoba na koje se te mjere odnose;</w:t>
            </w:r>
          </w:p>
        </w:tc>
        <w:tc>
          <w:tcPr>
            <w:tcW w:w="4876" w:type="dxa"/>
          </w:tcPr>
          <w:p w:rsidR="003202CC" w:rsidRPr="00D56A66" w:rsidRDefault="000B78FC">
            <w:pPr>
              <w:pStyle w:val="Normal6a"/>
            </w:pPr>
            <w:r w:rsidRPr="00D56A66">
              <w:t>(c)</w:t>
            </w:r>
            <w:r w:rsidRPr="00D56A66">
              <w:tab/>
            </w:r>
            <w:r w:rsidRPr="00D56A66">
              <w:rPr>
                <w:b/>
                <w:i/>
              </w:rPr>
              <w:t>primjenjuju se</w:t>
            </w:r>
            <w:r w:rsidRPr="00D56A66">
              <w:t xml:space="preserve"> savjesno i bez diskriminiranja, vodeći računa u svim okolnostima o mogućim posljedicama koje mjere za smanjenje rizika mogu imati na ostvarivanje temeljnih prava svih osoba na koje se te mjere odnose;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na način kojim se ne dovodi u pitanje šifriranje s kraja na kraj;</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 xml:space="preserve">uvedene, preispitane, ukinute ili proširene, prema potrebi, svaki put kad se provodi ili ažurira procjena rizika u skladu s člankom 3. stavkom 4., u roku od </w:t>
            </w:r>
            <w:r w:rsidRPr="00D56A66">
              <w:rPr>
                <w:b/>
                <w:i/>
              </w:rPr>
              <w:t>tri mjeseca</w:t>
            </w:r>
            <w:r w:rsidRPr="00D56A66">
              <w:t xml:space="preserve"> od datuma navedenog u tom članku.</w:t>
            </w:r>
          </w:p>
        </w:tc>
        <w:tc>
          <w:tcPr>
            <w:tcW w:w="4876" w:type="dxa"/>
          </w:tcPr>
          <w:p w:rsidR="003202CC" w:rsidRPr="00D56A66" w:rsidRDefault="000B78FC">
            <w:pPr>
              <w:pStyle w:val="Normal6a"/>
            </w:pPr>
            <w:r w:rsidRPr="00D56A66">
              <w:t>(d)</w:t>
            </w:r>
            <w:r w:rsidRPr="00D56A66">
              <w:tab/>
              <w:t xml:space="preserve">uvedene, preispitane, ukinute ili proširene, prema potrebi, svaki put kad se provodi ili ažurira procjena rizika u skladu s člankom 3. stavkom 4., u </w:t>
            </w:r>
            <w:r w:rsidRPr="00D56A66">
              <w:rPr>
                <w:b/>
                <w:i/>
              </w:rPr>
              <w:t>najkraćem mogućem roku, a svakako u</w:t>
            </w:r>
            <w:r w:rsidRPr="00D56A66">
              <w:t xml:space="preserve"> roku od </w:t>
            </w:r>
            <w:r w:rsidRPr="00D56A66">
              <w:rPr>
                <w:b/>
                <w:i/>
              </w:rPr>
              <w:t>šest mjeseci</w:t>
            </w:r>
            <w:r w:rsidRPr="00D56A66">
              <w:t xml:space="preserve"> od datuma navedenog u tom članku.</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uvedene, preispitane, ukinute ili proširene, prema potrebi, svaki put kad se provodi ili ažurira procjena rizika u skladu s člankom 3. stavkom 4., u roku od tri mjeseca od datuma navedenog u tom članku.</w:t>
            </w:r>
          </w:p>
        </w:tc>
        <w:tc>
          <w:tcPr>
            <w:tcW w:w="4876" w:type="dxa"/>
          </w:tcPr>
          <w:p w:rsidR="003202CC" w:rsidRPr="00D56A66" w:rsidRDefault="000B78FC">
            <w:pPr>
              <w:pStyle w:val="Normal6a"/>
            </w:pPr>
            <w:r w:rsidRPr="00D56A66">
              <w:t>(d)</w:t>
            </w:r>
            <w:r w:rsidRPr="00D56A66">
              <w:tab/>
              <w:t xml:space="preserve">uvedene </w:t>
            </w:r>
            <w:r w:rsidRPr="00D56A66">
              <w:rPr>
                <w:b/>
                <w:i/>
              </w:rPr>
              <w:t>su</w:t>
            </w:r>
            <w:r w:rsidRPr="00D56A66">
              <w:t>, preispitane, ukinute ili proširene, prema potrebi, svaki put kad se provodi ili ažurira procjena rizika u skladu s člankom 3. stavkom 4., u roku od tri mjeseca od datuma navedenog u tom članku.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 – točka da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(da)</w:t>
            </w:r>
            <w:r w:rsidRPr="00D56A66">
              <w:tab/>
            </w:r>
            <w:r w:rsidRPr="00D56A66">
              <w:rPr>
                <w:b/>
                <w:i/>
              </w:rPr>
              <w:t>poštuju načela tehničke i integrirane zaštite podataka te smanjenja količine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799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2.a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2.a</w:t>
            </w:r>
            <w:r w:rsidRPr="00D56A66">
              <w:tab/>
            </w:r>
            <w:r w:rsidRPr="00D56A66">
              <w:rPr>
                <w:b/>
                <w:i/>
              </w:rPr>
              <w:t>Ako se procjenom rizika koja se provodi ili ažurira u skladu s člankom 3. utvrdi da postoji rizik od korištenja usluge koja se upotrebljava za širenje, pohranu ili stavljanje na raspolaganje materijala koji provjereno sadržava seksualno zlostavljanje djece, razumne mjere ublažavanja mogu uključivati dobrovoljne mjere za otkrivanje i uklanjanje takvog materijala u skladu s člankom 4. točkom (a).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&lt;Members&gt;</w:t>
      </w:r>
      <w:r w:rsidRPr="00D56A66">
        <w:t>Rob Rooken, Paul Tang, Karen Melchior,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3.</w:t>
            </w:r>
            <w:r w:rsidRPr="00D56A66">
              <w:tab/>
            </w:r>
            <w:r w:rsidRPr="00D56A66">
              <w:rPr>
                <w:b/>
                <w:i/>
              </w:rPr>
              <w:t>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 xml:space="preserve">Nije potrebno da interpersonalne komunikacijske usluge provjeravaju dob korisnika jer se sve posebne mjere (za smanjenje rizika) mogu i trebale bi se primjenjivati na sve korisnike. Provjera dobi i potreba za predočavanjem identifikacijske isprave ili pokazivanjem lica znači da korisnik ne može imati povjerenja u anonimnost pri postavljanju računa e-pošte ili sustava za razmjenu poruka ili u anonimnom razgovoru, što znači da bi ih se moglo identificirati i što je izvor rizika od curenja podataka. To sprečava npr. anonimnu medijsku komunikaciju s izvorima koji riskiraju kazneni progon (npr. zviždači). Također bi se provjerom dobi </w:t>
      </w:r>
      <w:r w:rsidRPr="00D56A66">
        <w:lastRenderedPageBreak/>
        <w:t>prikupljali osobni podaci djece te bi ih se izložilo vjerojatnom curenju informacija i zlostavljanju, među ostalim za vrbovanje djece. Samo prošle godine na internet su procurili osobni podaci 500 milijuna korisnika Facebooka.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3.</w:t>
            </w:r>
            <w:r w:rsidRPr="00D56A66">
              <w:tab/>
            </w:r>
            <w:r w:rsidRPr="00D56A66">
              <w:rPr>
                <w:b/>
                <w:i/>
              </w:rPr>
              <w:t>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 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3.</w:t>
            </w:r>
            <w:r w:rsidRPr="00D56A66">
              <w:tab/>
            </w:r>
            <w:r w:rsidRPr="00D56A66">
              <w:rPr>
                <w:b/>
                <w:i/>
              </w:rPr>
              <w:t>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lastRenderedPageBreak/>
        <w:t>&lt;TitreJust&gt;</w:t>
      </w:r>
      <w:r w:rsidRPr="00D56A66">
        <w:t>Obrazloženje</w:t>
      </w:r>
      <w:r w:rsidRPr="00D56A66">
        <w:rPr>
          <w:rStyle w:val="HideTWBExt"/>
        </w:rPr>
        <w:t>&lt;/TitreJust&gt;</w:t>
      </w:r>
    </w:p>
    <w:p w:rsidR="003202CC" w:rsidRPr="00D56A66" w:rsidRDefault="000B78FC">
      <w:pPr>
        <w:pStyle w:val="AmJustText"/>
      </w:pPr>
      <w:r w:rsidRPr="00D56A66">
        <w:t>Tekst koji je predložila Komisija doveo bi do postavljanja dobnih granica za aplikacije za razmjenu poruka. Provjera dobi onemogućila bi anonimnu komunikaciju za građane koji poštuju zakone.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3.</w:t>
            </w:r>
            <w:r w:rsidRPr="00D56A66">
              <w:tab/>
            </w:r>
            <w:r w:rsidRPr="00D56A66">
              <w:rPr>
                <w:b/>
                <w:i/>
              </w:rPr>
              <w:t>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Olivier Chastel, Maite Pagazaurtundúa, Abir Al-Sahlani, Fabienne Keller,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w:t>
            </w:r>
            <w:r w:rsidRPr="00D56A66">
              <w:lastRenderedPageBreak/>
              <w:t xml:space="preserve">skladu s člankom 3. utvrdili rizik od upotrebe svojih usluga u svrhu mamljenja djece, poduzimaju mjere </w:t>
            </w:r>
            <w:r w:rsidRPr="00D56A66">
              <w:rPr>
                <w:b/>
                <w:i/>
              </w:rPr>
              <w:t>potrebne</w:t>
            </w:r>
            <w:r w:rsidRPr="00D56A66">
              <w:t xml:space="preserve"> za provjeru i procjenu dobi kako bi pouzdano </w:t>
            </w:r>
            <w:r w:rsidRPr="00D56A66">
              <w:rPr>
                <w:b/>
                <w:i/>
              </w:rPr>
              <w:t>identificirali</w:t>
            </w:r>
            <w:r w:rsidRPr="00D56A66">
              <w:t xml:space="preserve"> djecu korisnike svojih usluga, što će im omogućiti da poduzmu mjere za smanjenje rizika.</w:t>
            </w:r>
          </w:p>
        </w:tc>
        <w:tc>
          <w:tcPr>
            <w:tcW w:w="4876" w:type="dxa"/>
          </w:tcPr>
          <w:p w:rsidR="003202CC" w:rsidRPr="00D56A66" w:rsidRDefault="000B78FC">
            <w:pPr>
              <w:pStyle w:val="Normal6a"/>
            </w:pPr>
            <w:r w:rsidRPr="00D56A66">
              <w:lastRenderedPageBreak/>
              <w:t>3.</w:t>
            </w:r>
            <w:r w:rsidRPr="00D56A66">
              <w:tab/>
              <w:t xml:space="preserve">Pružatelji interpersonalnih komunikacijskih usluga koji su na temelju procjene rizika provedene ili ažurirane u </w:t>
            </w:r>
            <w:r w:rsidRPr="00D56A66">
              <w:lastRenderedPageBreak/>
              <w:t xml:space="preserve">skladu s člankom 3. utvrdili rizik od upotrebe svojih usluga u svrhu mamljenja djece, poduzimaju </w:t>
            </w:r>
            <w:r w:rsidRPr="00D56A66">
              <w:rPr>
                <w:b/>
                <w:i/>
              </w:rPr>
              <w:t>potrebne i proporcionalne</w:t>
            </w:r>
            <w:r w:rsidRPr="00D56A66">
              <w:t xml:space="preserve"> mjere za provjeru i procjenu dobi kako bi pouzdano </w:t>
            </w:r>
            <w:r w:rsidRPr="00D56A66">
              <w:rPr>
                <w:b/>
                <w:i/>
              </w:rPr>
              <w:t>mogli razlikovati</w:t>
            </w:r>
            <w:r w:rsidRPr="00D56A66">
              <w:t xml:space="preserve"> djecu korisnike </w:t>
            </w:r>
            <w:r w:rsidRPr="00D56A66">
              <w:rPr>
                <w:b/>
                <w:i/>
              </w:rPr>
              <w:t>i odrasle korisnike</w:t>
            </w:r>
            <w:r w:rsidRPr="00D56A66">
              <w:t xml:space="preserve"> svojih usluga, što će im omogućiti da poduzmu mjere za smanjenje rizika </w:t>
            </w:r>
            <w:r w:rsidRPr="00D56A66">
              <w:rPr>
                <w:b/>
                <w:i/>
              </w:rPr>
              <w:t>i zaštitu djece korisnika</w:t>
            </w:r>
            <w:r w:rsidRPr="00D56A66">
              <w:t>.</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Sustavi za osiguranje starosti ili provjeru dobi kao mjera za smanjenje rizika primjenjuju se samo ako ispunjavaju kriterije iz članka 3. stavka 2.a ove Uredbe.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Paul Tang,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mjere potrebne za provjeru i procjenu dobi kako bi pouzdano </w:t>
            </w:r>
            <w:r w:rsidRPr="00D56A66">
              <w:rPr>
                <w:b/>
                <w:i/>
              </w:rPr>
              <w:t>identificirali</w:t>
            </w:r>
            <w:r w:rsidRPr="00D56A66">
              <w:t xml:space="preserve"> djecu korisnike svojih usluga, što će im omogućiti da poduzmu mjere za smanjenje rizika.</w:t>
            </w:r>
          </w:p>
        </w:tc>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mjere potrebne za provjeru i procjenu dobi kako bi pouzdano </w:t>
            </w:r>
            <w:r w:rsidRPr="00D56A66">
              <w:rPr>
                <w:b/>
                <w:i/>
              </w:rPr>
              <w:t>mogli razlikovati</w:t>
            </w:r>
            <w:r w:rsidRPr="00D56A66">
              <w:t xml:space="preserve"> djecu korisnike </w:t>
            </w:r>
            <w:r w:rsidRPr="00D56A66">
              <w:rPr>
                <w:b/>
                <w:i/>
              </w:rPr>
              <w:t>i odrasle korisnike</w:t>
            </w:r>
            <w:r w:rsidRPr="00D56A66">
              <w:t xml:space="preserve"> svojih usluga, što će im omogućiti da poduzmu mjere za smanjenje rizika. </w:t>
            </w:r>
            <w:r w:rsidRPr="00D56A66">
              <w:rPr>
                <w:b/>
                <w:i/>
              </w:rPr>
              <w:t>Sustavi za osiguranje starosti ili provjeru dobi kao mjere za smanjenje rizika primjenjuju se samo ako ispunjavaju kriterije iz članka 3. stavka 2.a ove Uredbe.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Loránt Vincze, Miriam Lexmann, François-Xavier Bellamy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w:t>
            </w:r>
          </w:p>
        </w:tc>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mjere potrebne za provjeru i procjenu dobi kako bi pouzdano identificirali djecu korisnike svojih usluga, što će im omogućiti da poduzmu mjere za smanjenje rizika </w:t>
            </w:r>
            <w:r w:rsidRPr="00D56A66">
              <w:rPr>
                <w:b/>
                <w:i/>
              </w:rPr>
              <w:t>te uvedu učinkovite mjere za blokiranje pristupa djece internetskim stranicama na koje se primjenjuje ograničenje dobi koje se primjenjuje u skladu s nacionalnim pravom</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Michal Šimečka,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w:t>
            </w:r>
            <w:r w:rsidRPr="00D56A66">
              <w:rPr>
                <w:b/>
                <w:i/>
              </w:rPr>
              <w:t xml:space="preserve">mjere potrebne za provjeru i procjenu dobi kako bi pouzdano identificirali djecu korisnike svojih usluga, što će im omogućiti da </w:t>
            </w:r>
            <w:r w:rsidRPr="00D56A66">
              <w:rPr>
                <w:b/>
                <w:i/>
              </w:rPr>
              <w:lastRenderedPageBreak/>
              <w:t>poduzmu</w:t>
            </w:r>
            <w:r w:rsidRPr="00D56A66">
              <w:t xml:space="preserve"> mjere za smanjenje rizika.</w:t>
            </w:r>
          </w:p>
        </w:tc>
        <w:tc>
          <w:tcPr>
            <w:tcW w:w="4876" w:type="dxa"/>
          </w:tcPr>
          <w:p w:rsidR="003202CC" w:rsidRPr="00D56A66" w:rsidRDefault="000B78FC">
            <w:pPr>
              <w:pStyle w:val="Normal6a"/>
            </w:pPr>
            <w:r w:rsidRPr="00D56A66">
              <w:lastRenderedPageBreak/>
              <w:t>3.</w:t>
            </w:r>
            <w:r w:rsidRPr="00D56A66">
              <w:tab/>
              <w:t xml:space="preserve">Pružatelji interpersonalnih komunikacijskih usluga koji su na temelju procjene rizika provedene ili ažurirane u skladu s člankom 3. utvrdili rizik od upotrebe svojih usluga u svrhu mamljenja djece, poduzimaju </w:t>
            </w:r>
            <w:r w:rsidRPr="00D56A66">
              <w:rPr>
                <w:b/>
                <w:i/>
              </w:rPr>
              <w:t>razumne i proporcionalne</w:t>
            </w:r>
            <w:r w:rsidRPr="00D56A66">
              <w:t xml:space="preserve"> mjere za smanjenje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mjere </w:t>
            </w:r>
            <w:r w:rsidRPr="00D56A66">
              <w:rPr>
                <w:b/>
                <w:i/>
              </w:rPr>
              <w:t>potrebne za provjeru</w:t>
            </w:r>
            <w:r w:rsidRPr="00D56A66">
              <w:t xml:space="preserve"> i procjenu dobi kako bi pouzdano </w:t>
            </w:r>
            <w:r w:rsidRPr="00D56A66">
              <w:rPr>
                <w:b/>
                <w:i/>
              </w:rPr>
              <w:t>identificirali</w:t>
            </w:r>
            <w:r w:rsidRPr="00D56A66">
              <w:t xml:space="preserve"> djecu korisnike svojih usluga, što će im omogućiti da poduzmu mjere za smanjenje rizika.</w:t>
            </w:r>
          </w:p>
        </w:tc>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w:t>
            </w:r>
            <w:r w:rsidRPr="00D56A66">
              <w:rPr>
                <w:b/>
                <w:i/>
              </w:rPr>
              <w:t>potrebne i proporcionalne</w:t>
            </w:r>
            <w:r w:rsidRPr="00D56A66">
              <w:t xml:space="preserve"> mjere </w:t>
            </w:r>
            <w:r w:rsidRPr="00D56A66">
              <w:rPr>
                <w:b/>
                <w:i/>
              </w:rPr>
              <w:t>za osiguravanje starosti</w:t>
            </w:r>
            <w:r w:rsidRPr="00D56A66">
              <w:t xml:space="preserve"> i procjenu dobi kako bi pouzdano </w:t>
            </w:r>
            <w:r w:rsidRPr="00D56A66">
              <w:rPr>
                <w:b/>
                <w:i/>
              </w:rPr>
              <w:t>mogli razlikovati</w:t>
            </w:r>
            <w:r w:rsidRPr="00D56A66">
              <w:t xml:space="preserve"> djecu korisnike </w:t>
            </w:r>
            <w:r w:rsidRPr="00D56A66">
              <w:rPr>
                <w:b/>
                <w:i/>
              </w:rPr>
              <w:t>i odrasle korisnike</w:t>
            </w:r>
            <w:r w:rsidRPr="00D56A66">
              <w:t xml:space="preserve"> svojih usluga, što će im omogućiti da poduzmu mjere za smanjenje rizika </w:t>
            </w:r>
            <w:r w:rsidRPr="00D56A66">
              <w:rPr>
                <w:b/>
                <w:i/>
              </w:rPr>
              <w:t>i zaštitu djece korisnika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809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poduzimaju </w:t>
            </w:r>
            <w:r w:rsidRPr="00D56A66">
              <w:rPr>
                <w:b/>
                <w:i/>
              </w:rPr>
              <w:t>mjere</w:t>
            </w:r>
            <w:r w:rsidRPr="00D56A66">
              <w:t xml:space="preserve"> potrebne </w:t>
            </w:r>
            <w:r w:rsidRPr="00D56A66">
              <w:rPr>
                <w:b/>
                <w:i/>
              </w:rPr>
              <w:t xml:space="preserve">za provjeru i procjenu dobi kako bi pouzdano identificirali djecu korisnike svojih usluga, što će im omogućiti da </w:t>
            </w:r>
            <w:r w:rsidRPr="00D56A66">
              <w:rPr>
                <w:b/>
                <w:i/>
              </w:rPr>
              <w:lastRenderedPageBreak/>
              <w:t>poduzmu mjere za smanjenje rizika</w:t>
            </w:r>
            <w:r w:rsidRPr="00D56A66">
              <w:t>.</w:t>
            </w:r>
          </w:p>
        </w:tc>
        <w:tc>
          <w:tcPr>
            <w:tcW w:w="4876" w:type="dxa"/>
          </w:tcPr>
          <w:p w:rsidR="003202CC" w:rsidRPr="00D56A66" w:rsidRDefault="000B78FC">
            <w:pPr>
              <w:pStyle w:val="Normal6a"/>
            </w:pPr>
            <w:r w:rsidRPr="00D56A66">
              <w:lastRenderedPageBreak/>
              <w:t>3.</w:t>
            </w:r>
            <w:r w:rsidRPr="00D56A66">
              <w:tab/>
              <w:t xml:space="preserve">Pružatelji interpersonalnih komunikacijskih usluga koji su na temelju procjene rizika provedene ili ažurirane u skladu s člankom 3. utvrdili rizik od upotrebe svojih usluga u svrhu mamljenja djece, poduzimaju potrebne </w:t>
            </w:r>
            <w:r w:rsidRPr="00D56A66">
              <w:rPr>
                <w:b/>
                <w:i/>
              </w:rPr>
              <w:t>mjere s integriranom sigurnošću, uključujući mjere iz članka 4. stavka 1.a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3.</w:t>
            </w:r>
            <w:r w:rsidRPr="00D56A66">
              <w:tab/>
              <w:t xml:space="preserve">Pružatelji interpersonalnih komunikacijskih usluga koji su na temelju procjene rizika provedene ili ažurirane u skladu s člankom 3. utvrdili rizik od upotrebe svojih usluga u svrhu mamljenja djece, </w:t>
            </w:r>
            <w:r w:rsidRPr="00D56A66">
              <w:rPr>
                <w:b/>
                <w:i/>
              </w:rPr>
              <w:t>poduzimaju mjere potrebne za provjeru i procjenu dobi</w:t>
            </w:r>
            <w:r w:rsidRPr="00D56A66">
              <w:t xml:space="preserve"> kako bi </w:t>
            </w:r>
            <w:r w:rsidRPr="00D56A66">
              <w:rPr>
                <w:b/>
                <w:i/>
              </w:rPr>
              <w:t>pouzdano</w:t>
            </w:r>
            <w:r w:rsidRPr="00D56A66">
              <w:t xml:space="preserve"> identificirali djecu korisnike svojih usluga</w:t>
            </w:r>
            <w:r w:rsidRPr="00D56A66">
              <w:rPr>
                <w:b/>
                <w:i/>
              </w:rPr>
              <w:t>, što će im omogućiti da poduzmu mjere za smanjenje rizika</w:t>
            </w:r>
            <w:r w:rsidRPr="00D56A66">
              <w:t>.</w:t>
            </w:r>
          </w:p>
        </w:tc>
        <w:tc>
          <w:tcPr>
            <w:tcW w:w="4876" w:type="dxa"/>
          </w:tcPr>
          <w:p w:rsidR="003202CC" w:rsidRPr="00D56A66" w:rsidRDefault="000B78FC">
            <w:pPr>
              <w:pStyle w:val="Normal6a"/>
            </w:pPr>
            <w:r w:rsidRPr="00D56A66">
              <w:t>3.</w:t>
            </w:r>
            <w:r w:rsidRPr="00D56A66">
              <w:tab/>
              <w:t xml:space="preserve">Pružatelji </w:t>
            </w:r>
            <w:r w:rsidRPr="00D56A66">
              <w:rPr>
                <w:b/>
                <w:i/>
              </w:rPr>
              <w:t>brojevno neovisnih</w:t>
            </w:r>
            <w:r w:rsidRPr="00D56A66">
              <w:t xml:space="preserve"> interpersonalnih komunikacijskih usluga koji su na temelju procjene rizika provedene ili ažurirane u skladu s člankom 3. utvrdili </w:t>
            </w:r>
            <w:r w:rsidRPr="00D56A66">
              <w:rPr>
                <w:b/>
                <w:i/>
              </w:rPr>
              <w:t>sistemski</w:t>
            </w:r>
            <w:r w:rsidRPr="00D56A66">
              <w:t xml:space="preserve"> rizik od upotrebe svojih usluga u svrhu mamljenja djece, </w:t>
            </w:r>
            <w:r w:rsidRPr="00D56A66">
              <w:rPr>
                <w:b/>
                <w:i/>
              </w:rPr>
              <w:t>mogu poduzimati proporcionalne mjere</w:t>
            </w:r>
            <w:r w:rsidRPr="00D56A66">
              <w:t xml:space="preserve"> kako bi identificirali djecu korisnike svojih usluga </w:t>
            </w:r>
            <w:r w:rsidRPr="00D56A66">
              <w:rPr>
                <w:b/>
                <w:i/>
              </w:rPr>
              <w:t>ili kako bi djetetu korisniku omogućili da sporazumno identificira samo sebe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3.a</w:t>
            </w:r>
            <w:r w:rsidRPr="00D56A66">
              <w:tab/>
            </w:r>
            <w:r w:rsidRPr="00D56A66">
              <w:rPr>
                <w:b/>
                <w:i/>
              </w:rPr>
              <w:t xml:space="preserve">Nijednim zahtjevom za poduzimanje posebnih mjera ne dovodi se u pitanje članak 8. Uredbe (EU) 2022/2065 [o jedinstvenom tržištu digitalnih usluga (Akt o digitalnim uslugama) i izmjeni Direktive 2000/31/EZ] i ne zahtijeva se ni opća obveza pružatelja usluga smještaja na poslužitelju da prate informacije koje dostavljaju ili pohranjuju, ni opća obveza </w:t>
            </w:r>
            <w:r w:rsidRPr="00D56A66">
              <w:rPr>
                <w:b/>
                <w:i/>
              </w:rPr>
              <w:lastRenderedPageBreak/>
              <w:t>aktivnog traženja činjenica ili okolnosti koje bi ukazivale na nezakonitu aktivnost.</w:t>
            </w:r>
            <w:r w:rsidRPr="00D56A66">
              <w:t xml:space="preserve"> </w:t>
            </w:r>
            <w:r w:rsidRPr="00D56A66">
              <w:rPr>
                <w:b/>
                <w:i/>
              </w:rPr>
              <w:t>Zahtjev za poduzimanje posebnih mjera ne uključuje obvezu primjene mjera ex ante kontrole koje se temelje na automatiziranim alatima ili filtriranju informacija pri učitavanju, ometanja tajnosti komunikacija ili ograničavanja mogućnosti anonimnog korištenja usluge.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3.a</w:t>
            </w:r>
            <w:r w:rsidRPr="00D56A66">
              <w:tab/>
            </w:r>
            <w:r w:rsidRPr="00D56A66">
              <w:rPr>
                <w:b/>
                <w:i/>
              </w:rPr>
              <w:t>Mjere za smanjenje rizika provode se kada je to prijeko potrebno i moraju biti razmjerne te nikad ne podrazumijevaju opću obvezu praćenja, obvezu traženja informacija o sadržaju privatne komunikacije, što je u suprotnosti s člankom 5. Direktive o e-privatnosti, ni obvezu pružatelja usluga da traže informacije o nezakonitom sadržaju.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3.b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3.b</w:t>
            </w:r>
            <w:r w:rsidRPr="00D56A66">
              <w:tab/>
            </w:r>
            <w:r w:rsidRPr="00D56A66">
              <w:rPr>
                <w:b/>
                <w:i/>
              </w:rPr>
              <w:t xml:space="preserve">Ništa se iz ove Uredbe ne bi smjelo tumačiti kao zabrana, ograničavanje, zaobilaženje ili ugrožavanje pružanja ili </w:t>
            </w:r>
            <w:r w:rsidRPr="00D56A66">
              <w:rPr>
                <w:b/>
                <w:i/>
              </w:rPr>
              <w:lastRenderedPageBreak/>
              <w:t>uporabe šifriranih usluga.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 xml:space="preserve">Pružatelji usluga smještaja informacija na poslužitelju i pružatelji interpersonalnih komunikacijskih usluga u svojim uvjetima poslovanja moraju jasno opisati mjere za smanjenje rizika koje su poduzeli. </w:t>
            </w:r>
            <w:r w:rsidRPr="00D56A66">
              <w:rPr>
                <w:b/>
                <w:i/>
              </w:rPr>
              <w:t>Taj opis ne smije sadržavati informacije koje mogu umanjiti djelotvornost mjera za smanjenje rizika.</w:t>
            </w:r>
          </w:p>
        </w:tc>
        <w:tc>
          <w:tcPr>
            <w:tcW w:w="4876" w:type="dxa"/>
          </w:tcPr>
          <w:p w:rsidR="003202CC" w:rsidRPr="00D56A66" w:rsidRDefault="000B78FC">
            <w:pPr>
              <w:pStyle w:val="Normal6a"/>
            </w:pPr>
            <w:r w:rsidRPr="00D56A66">
              <w:t>4.</w:t>
            </w:r>
            <w:r w:rsidRPr="00D56A66">
              <w:tab/>
              <w:t>Pružatelji usluga smještaja informacija na poslužitelju i pružatelji interpersonalnih komunikacijskih usluga u svojim uvjetima poslovanja moraju jasno opisati mjere za smanjenje rizika koje su poduzeli.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 xml:space="preserve">Pružatelji usluga smještaja informacija na poslužitelju i pružatelji interpersonalnih komunikacijskih usluga u svojim uvjetima poslovanja moraju jasno opisati mjere za smanjenje rizika koje su poduzeli. Taj opis ne smije sadržavati informacije </w:t>
            </w:r>
            <w:r w:rsidRPr="00D56A66">
              <w:rPr>
                <w:b/>
                <w:i/>
              </w:rPr>
              <w:t>koje mogu</w:t>
            </w:r>
            <w:r w:rsidRPr="00D56A66">
              <w:t xml:space="preserve"> umanjiti djelotvornost mjera za smanjenje rizika.</w:t>
            </w:r>
          </w:p>
        </w:tc>
        <w:tc>
          <w:tcPr>
            <w:tcW w:w="4876" w:type="dxa"/>
          </w:tcPr>
          <w:p w:rsidR="003202CC" w:rsidRPr="00D56A66" w:rsidRDefault="000B78FC">
            <w:pPr>
              <w:pStyle w:val="Normal6a"/>
            </w:pPr>
            <w:r w:rsidRPr="00D56A66">
              <w:t>4.</w:t>
            </w:r>
            <w:r w:rsidRPr="00D56A66">
              <w:tab/>
            </w:r>
            <w:r w:rsidRPr="00D56A66">
              <w:rPr>
                <w:b/>
                <w:i/>
              </w:rPr>
              <w:t>Gdje je prikladno,</w:t>
            </w:r>
            <w:r w:rsidRPr="00D56A66">
              <w:t xml:space="preserve"> pružatelji usluga smještaja informacija na poslužitelju i pružatelji </w:t>
            </w:r>
            <w:r w:rsidRPr="00D56A66">
              <w:rPr>
                <w:b/>
                <w:i/>
              </w:rPr>
              <w:t>brojevno neovisnih</w:t>
            </w:r>
            <w:r w:rsidRPr="00D56A66">
              <w:t xml:space="preserve"> interpersonalnih komunikacijskih usluga u svojim uvjetima poslovanja moraju jasno opisati mjere za smanjenje rizika koje su poduzeli. Taj opis ne smije sadržavati informacije </w:t>
            </w:r>
            <w:r w:rsidRPr="00D56A66">
              <w:rPr>
                <w:b/>
                <w:i/>
              </w:rPr>
              <w:t>za koje je izgledno da će</w:t>
            </w:r>
            <w:r w:rsidRPr="00D56A66">
              <w:t xml:space="preserve"> umanjiti djelotvornost mjera za smanjenje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Pružatelji usluga smještaja informacija na poslužitelju i pružatelji interpersonalnih komunikacijskih usluga u svojim uvjetima poslovanja moraju jasno opisati mjere za smanjenje rizika koje su poduzeli. Taj opis ne smije sadržavati informacije koje mogu umanjiti djelotvornost mjera za smanjenje rizika.</w:t>
            </w:r>
          </w:p>
        </w:tc>
        <w:tc>
          <w:tcPr>
            <w:tcW w:w="4876" w:type="dxa"/>
          </w:tcPr>
          <w:p w:rsidR="003202CC" w:rsidRPr="00D56A66" w:rsidRDefault="000B78FC">
            <w:pPr>
              <w:pStyle w:val="Normal6a"/>
            </w:pPr>
            <w:r w:rsidRPr="00D56A66">
              <w:t>4.</w:t>
            </w:r>
            <w:r w:rsidRPr="00D56A66">
              <w:tab/>
              <w:t xml:space="preserve">Pružatelji usluga smještaja informacija na poslužitelju i pružatelji </w:t>
            </w:r>
            <w:r w:rsidRPr="00D56A66">
              <w:rPr>
                <w:b/>
                <w:i/>
              </w:rPr>
              <w:t>brojevno neovisnih</w:t>
            </w:r>
            <w:r w:rsidRPr="00D56A66">
              <w:t xml:space="preserve"> interpersonalnih komunikacijskih usluga u svojim uvjetima poslovanja moraju jasno opisati mjere za smanjenje rizika koje su poduzeli. Taj opis ne smije sadržavati informacije koje mogu umanjiti djelotvornost mjera za smanjenje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Pružatelji usluga smještaja informacija na poslužitelju i pružatelji interpersonalnih komunikacijskih usluga u svojim uvjetima poslovanja moraju jasno opisati mjere za smanjenje rizika koje su poduzeli. Taj opis ne smije sadržavati informacije koje mogu umanjiti djelotvornost mjera za smanjenje rizika.</w:t>
            </w:r>
          </w:p>
        </w:tc>
        <w:tc>
          <w:tcPr>
            <w:tcW w:w="4876" w:type="dxa"/>
          </w:tcPr>
          <w:p w:rsidR="003202CC" w:rsidRPr="00D56A66" w:rsidRDefault="000B78FC">
            <w:pPr>
              <w:pStyle w:val="Normal6a"/>
            </w:pPr>
            <w:r w:rsidRPr="00D56A66">
              <w:t>4.</w:t>
            </w:r>
            <w:r w:rsidRPr="00D56A66">
              <w:tab/>
              <w:t xml:space="preserve">Pružatelji usluga smještaja informacija na poslužitelju i pružatelji </w:t>
            </w:r>
            <w:r w:rsidRPr="00D56A66">
              <w:rPr>
                <w:b/>
                <w:i/>
              </w:rPr>
              <w:t>brojevno neovisnih</w:t>
            </w:r>
            <w:r w:rsidRPr="00D56A66">
              <w:t xml:space="preserve"> interpersonalnih komunikacijskih usluga u svojim uvjetima poslovanja moraju jasno opisati mjere za smanjenje rizika koje su poduzeli. Taj opis ne smije sadržavati informacije koje mogu umanjiti djelotvornost mjera za smanjenje rizika.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5.</w:t>
            </w:r>
            <w:r w:rsidRPr="00D56A66">
              <w:tab/>
              <w:t xml:space="preserve">Nakon što provede javno savjetovanje, Komisija u suradnji s </w:t>
            </w:r>
            <w:r w:rsidRPr="00D56A66">
              <w:rPr>
                <w:b/>
                <w:i/>
              </w:rPr>
              <w:t>koordinacijskim tijelima</w:t>
            </w:r>
            <w:r w:rsidRPr="00D56A66">
              <w:t xml:space="preserve"> i EU-ovim centrom može izdati smjernice o primjeni stavaka 1., 2., 3. i 4.,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5.</w:t>
            </w:r>
            <w:r w:rsidRPr="00D56A66">
              <w:tab/>
              <w:t xml:space="preserve">Nakon što provede javno savjetovanje, Komisija u suradnji s </w:t>
            </w:r>
            <w:r w:rsidRPr="00D56A66">
              <w:rPr>
                <w:b/>
                <w:i/>
              </w:rPr>
              <w:t>Europskim odborom za zaštitu podataka, Agencijom za temeljna prava</w:t>
            </w:r>
            <w:r w:rsidRPr="00D56A66">
              <w:t xml:space="preserve"> i EU-ovim centrom može izdati smjernice o primjeni stavaka 1., 2., 3. i 4., posebno uzimajući u obzir relevantan tehnološki razvoj i načine na koje se nude i koriste usluge obuhvaćene tim odredbama.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Europski odbor za zaštitu podataka također izdaje smjernice za poštovanje Opće uredbe o zaštiti podataka u pogledu postojećih i budućih tehnologija koje se upotrebljavaju za otkrivanje materijala koji sadržava seksualno zlostavljanje djece u šifriranim i nešifriranim okružjima.Tijela za zaštitu podataka zadužena su za nadzor primjene tih smjernica.U pogledu bilo koje posebne tehnologije koja se upotrebljava u svrhu utvrđenu u članku 7. nužno je provesti obveznu prethodnu procjenu učinka na zaštitu podataka iz članka 35. Uredbe (EU) 2016/679 i obvezni postupak prethodnog savjetovanja iz članka 36. te uredbe.Nadležna tijela procjenjuju sve tehnologije koje se upotrebljavaju ili koje će se upotrebljavati za otkrivanje materijala koji sadržavaju seksualno zlostavljanje djece u svjetlu Uredbe (EU) 2016/679 i Direktive 2002/58/EZ.</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Europska komisija u suradnji s Europskim odborom za zaštitu podataka i </w:t>
            </w:r>
            <w:r w:rsidRPr="00D56A66">
              <w:rPr>
                <w:b/>
                <w:i/>
              </w:rPr>
              <w:lastRenderedPageBreak/>
              <w:t>Agencijom za temeljna prava izdaje smjernice o tome kako pružatelji usluga mogu provoditi mjere za provjeru dobi i procjenu dobi uz potpuno poštovanje Povelje o temeljnim pravima i Opće uredbe o zaštiti podataka.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819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5.</w:t>
            </w:r>
            <w:r w:rsidRPr="00D56A66">
              <w:tab/>
              <w:t xml:space="preserve">Nakon što provede javno savjetovanje, Komisija u suradnji s </w:t>
            </w:r>
            <w:r w:rsidRPr="00D56A66">
              <w:rPr>
                <w:b/>
                <w:i/>
              </w:rPr>
              <w:t>koordinacijskim tijelima i EU-ovim centrom</w:t>
            </w:r>
            <w:r w:rsidRPr="00D56A66">
              <w:t xml:space="preserve"> može izdati smjernice o primjeni stavaka 1., 2., 3. i 4.,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5.</w:t>
            </w:r>
            <w:r w:rsidRPr="00D56A66">
              <w:tab/>
              <w:t xml:space="preserve">Nakon što provede javno savjetovanje, Komisija u suradnji s </w:t>
            </w:r>
            <w:r w:rsidRPr="00D56A66">
              <w:rPr>
                <w:b/>
                <w:i/>
              </w:rPr>
              <w:t>EU-ovim centro, Europskim odborom za zaštitu podataka i Agencijom za temeljna prava</w:t>
            </w:r>
            <w:r w:rsidRPr="00D56A66">
              <w:t xml:space="preserve"> može izdati smjernice o primjeni stavaka 1., 2., 3. i 4., posebno uzimajući u obzir relevantan tehnološki razvoj i načine na koje se nude i koriste usluge obuhvaćene tim odredbama.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Europska komisija u suradnji s Europskim odborom za zaštitu podataka i Agencijom za temeljna prava izdaje smjernice o tome kako pružatelji usluga mogu provoditi mjere za provjeru dobi i procjenu dobi, posebno na temelju selektivnog otkrivanja atributa, uz potpuno poštovanje Povelje o temeljnim pravima i Uredbe (EU) 2016/679.</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5.</w:t>
            </w:r>
            <w:r w:rsidRPr="00D56A66">
              <w:tab/>
              <w:t xml:space="preserve">Nakon što provede javno savjetovanje, </w:t>
            </w:r>
            <w:r w:rsidRPr="00D56A66">
              <w:rPr>
                <w:b/>
                <w:i/>
              </w:rPr>
              <w:t>Komisija</w:t>
            </w:r>
            <w:r w:rsidRPr="00D56A66">
              <w:t xml:space="preserve"> u suradnji s koordinacijskim tijelima </w:t>
            </w:r>
            <w:r w:rsidRPr="00D56A66">
              <w:rPr>
                <w:b/>
                <w:i/>
              </w:rPr>
              <w:t>i EU-ovim centrom</w:t>
            </w:r>
            <w:r w:rsidRPr="00D56A66">
              <w:t xml:space="preserve"> može izdati smjernice o primjeni stavaka 1., 2., 3. i 4.</w:t>
            </w:r>
            <w:r w:rsidRPr="00D56A66">
              <w:rPr>
                <w:b/>
                <w:i/>
              </w:rPr>
              <w:t>,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5.</w:t>
            </w:r>
            <w:r w:rsidRPr="00D56A66">
              <w:tab/>
              <w:t xml:space="preserve">Nakon što provede javno savjetovanje, </w:t>
            </w:r>
            <w:r w:rsidRPr="00D56A66">
              <w:rPr>
                <w:b/>
                <w:i/>
              </w:rPr>
              <w:t>EU-ov centar</w:t>
            </w:r>
            <w:r w:rsidRPr="00D56A66">
              <w:t xml:space="preserve"> u suradnji s koordinacijskim tijelima može izdati smjernice o primjeni stavaka 1., 2., 3. i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5.</w:t>
            </w:r>
            <w:r w:rsidRPr="00D56A66">
              <w:tab/>
              <w:t xml:space="preserve">Nakon što provede javno savjetovanje, Komisija u suradnji s koordinacijskim tijelima i EU-ovim centrom može izdati smjernice o primjeni stavaka </w:t>
            </w:r>
            <w:r w:rsidRPr="00D56A66">
              <w:rPr>
                <w:b/>
                <w:i/>
              </w:rPr>
              <w:t>1., 2., 3. i 4</w:t>
            </w:r>
            <w:r w:rsidRPr="00D56A66">
              <w:t>.,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5.</w:t>
            </w:r>
            <w:r w:rsidRPr="00D56A66">
              <w:tab/>
              <w:t xml:space="preserve">Nakon što provede javno savjetovanje, Komisija u suradnji s koordinacijskim tijelima i EU-ovim centrom može izdati smjernice o primjeni stavaka </w:t>
            </w:r>
            <w:r w:rsidRPr="00D56A66">
              <w:rPr>
                <w:b/>
                <w:i/>
              </w:rPr>
              <w:t>od 1. i 2</w:t>
            </w:r>
            <w:r w:rsidRPr="00D56A66">
              <w:t>., posebno uzimajući u obzir relevantan tehnološki razvoj i načine na koje se nude i koriste usluge obuhvaćene tim odredbama.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5.a</w:t>
            </w:r>
            <w:r w:rsidRPr="00D56A66">
              <w:tab/>
            </w:r>
            <w:r w:rsidRPr="00D56A66">
              <w:rPr>
                <w:b/>
                <w:i/>
              </w:rPr>
              <w:t xml:space="preserve">Europski odbor za zaštitu podataka (EDPB) izdaje smjernice za poštovanje Opće uredbe o zaštiti podataka u pogledu postojećih i budućih </w:t>
            </w:r>
            <w:r w:rsidRPr="00D56A66">
              <w:rPr>
                <w:b/>
                <w:i/>
              </w:rPr>
              <w:lastRenderedPageBreak/>
              <w:t>tehnologija koje se upotrebljavaju za otkrivanje materijala koji sadržava seksualno zlostavljanje djece u šifriranim i nešifriranim okružjima.</w:t>
            </w:r>
            <w:r w:rsidRPr="00D56A66">
              <w:t xml:space="preserve"> </w:t>
            </w:r>
            <w:r w:rsidRPr="00D56A66">
              <w:rPr>
                <w:b/>
                <w:i/>
              </w:rPr>
              <w:t>Tijela za zaštitu podataka zadužena su za nadzor primjene smjernica EDPB-a i procjenjuju sve tehnologije koje se trenutačno upotrebljavaju ili će se upotrebljavati za skeniranje sadržaja komunikacija s ciljem otkrivanja materijala koji sadržavaju seksualno zlostavljanje djece ili bilo koje druge vrste sadržaja s obzirom na Uredbu (EU) 2016/679 (Opća uredba o zaštiti podataka) i Direktivu 2002/58/EZ Europskog parlamenta i Vijeća od 12. srpnja 2002. o obradi osobnih podataka i zaštiti privatnosti u području elektroničkih komunikacija (Direktiva o privatnosti i elektroničkim komunikacijama).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 – stavak 5.a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5.a</w:t>
            </w:r>
            <w:r w:rsidRPr="00D56A66">
              <w:tab/>
            </w:r>
            <w:r w:rsidRPr="00D56A66">
              <w:rPr>
                <w:b/>
                <w:i/>
              </w:rPr>
              <w:t>Prije uvođenja bilo koje posebne tehnologije u skladu s ovim člankom moraju se provesti prethodna procjena učinka na zaštitu podataka iz članka 35. Uredbe (EU) 2016/679 i obvezni postupak prethodnog savjetovanja iz članka 36. te uredbe.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4. – stavak 5.b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5.b</w:t>
            </w:r>
            <w:r w:rsidRPr="00D56A66">
              <w:tab/>
            </w:r>
            <w:r w:rsidRPr="00D56A66">
              <w:rPr>
                <w:b/>
                <w:i/>
              </w:rPr>
              <w:t>Ako se mjere za smanjenje rizika koje pružatelj usluga provodi u skladu sa stavkom 1. pokažu neučinkovitima ili nedostatnima, koordinacijsko tijelo ima ovlast naložiti pružatelju usluga da postupi u skladu s ovim člankom, među ostalim tako da mu naloži da poduzme posebne mjere za smanjenje rizika u skladu s ovim člankom.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4.a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Dodatni zahtjevi za dobrovoljno otkrivanje i uklanjanje materijala koji provjereno sadržava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Pružatelji usluga smještaja informacija na poslužitelju i pružatelji interpersonalnih komunikacijskih usluga koji poduzimaju mjere u skladu s člankom 4. stavkom 2. radi dobrovoljnog otkrivanja i uklanjanja materijala koji sadržava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 to čine u skladu s Uredbom (EU) 2016/679 (Opća uredba o zaštiti podataka) i primjenjivim nacionalnim pravom koje se odnosi na obradu osobnih podataka povezanih s kaznenim djelima ili navodnim kaznenim djelima;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b) osiguravaju da je obrada osobnih podataka ograničena na ono što je strogo potrebno u svrhu sprečavanja, otkrivanja </w:t>
            </w:r>
            <w:r w:rsidRPr="00D56A66">
              <w:rPr>
                <w:b/>
                <w:i/>
              </w:rPr>
              <w:lastRenderedPageBreak/>
              <w:t>i prijavljivanja seksualnog zlostavljanja djece na internetu i uklanjanja materijala koji sadržava seksualno zlostavljanje djece i, ako seksualno zlostavljanje djece na internetu nije otkriveno i potvrđeno kao takvo, da se odmah briše;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 provode unutarnje postupke kako bi se osiguralo da se novi materijal koji sadržava seksualno zlostavljanje djece ili mamljenje djece ne prijavljuje relevantnim tijelima bez prethodne ljudske potvrde;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 smatraju da svaka takva obrada sadržaja ili podataka o prometu koja je započela nakon datuma ove Uredbe predstavlja visok rizik za prava i slobode pojedinaca za potrebe članaka 35. i 36. Uredbe (EU) 2016/679 te da provodi prethodnu procjenu učinka na zaštitu podataka i savjetuje se sa svojim relevantnim nadzornim tijelom.</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w:t>
            </w:r>
            <w:r w:rsidRPr="00D56A66">
              <w:t xml:space="preserve"> </w:t>
            </w:r>
            <w:r w:rsidRPr="00D56A66">
              <w:rPr>
                <w:b/>
                <w:i/>
              </w:rPr>
              <w:t>Pružatelj usluga utvrdio je dokaze o znatnom riziku da se usluga upotrebljava u svrhu seksualnog zlostavljanja djece na internetu u procjeni rizika koja se provodi ili ažurira u skladu s člankom 3. i za koju je vjerojatno, unatoč svim mjerama za smanjenje rizika koje je pružatelj možda poduzeo ili će poduzeti, da se usluga upotrebljava u znatnoj mjeri za širenje materijala koji sadržava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w:t>
            </w:r>
            <w:r w:rsidRPr="00D56A66">
              <w:t xml:space="preserve"> </w:t>
            </w:r>
            <w:r w:rsidRPr="00D56A66">
              <w:rPr>
                <w:b/>
                <w:i/>
              </w:rPr>
              <w:t>Pružatelj je proveo dodatne i odgovarajuće tehnološke i operativne kontrole, zaštitne mjere i mjere za otkrivanje seksualnog zlostavljanja djece na internetu i upotrebe tehnologija u skladu s člankom 10. te s obzirom na načelo tehničke i integrirane zaštite podataka utvrđeno u članku 25. Uredbe (EU) 2016/679.</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4.</w:t>
            </w:r>
            <w:r w:rsidRPr="00D56A66">
              <w:t xml:space="preserve"> </w:t>
            </w:r>
            <w:r w:rsidRPr="00D56A66">
              <w:rPr>
                <w:b/>
                <w:i/>
              </w:rPr>
              <w:t xml:space="preserve">Pružatelj usluga izrađuje i podnosi koordinacijskom tijelu i EU-ovu centru plan provedbe u kojem navodi mjere koje namjerava poduzeti radi dobrovoljnog otkrivanja materijala koji sadržava </w:t>
            </w:r>
            <w:r w:rsidRPr="00D56A66">
              <w:rPr>
                <w:b/>
                <w:i/>
              </w:rPr>
              <w:lastRenderedPageBreak/>
              <w:t>seksualno zlostavljanje djece, uključujući detaljne informacije o predviđenim tehnologijama i zaštitnim mjerama te, prema potrebi, prilaže mišljenje nadležnog tijela za zaštitu podataka i navodi kako je plan provedbe prilagođen s obzirom na ishod procjene učinka na zaštitu podataka i tog mišljenja.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5.</w:t>
            </w:r>
            <w:r w:rsidRPr="00D56A66">
              <w:t xml:space="preserve"> </w:t>
            </w:r>
            <w:r w:rsidRPr="00D56A66">
              <w:rPr>
                <w:b/>
                <w:i/>
              </w:rPr>
              <w:t>Pružatelj jednom godišnje objavljuje i nadležnom nadzornom tijelu i Komisiji podnosi izvješće o obradi osobnih podataka u skladu s ovom Uredbom, uključujući o vrsti i količini obrađenih podataka, broju utvrđenih slučajeva, mjerama primijenjenima za odabir i poboljšanje ključnih pokazatelja, djelotvornosti različitih tehnologija koje se upotrebljavaju, politici zadržavanja i primijenjenim mjerama za zaštitu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Ova predložena izmjena trebala bi se smatrati preliminarnom verzijom kojom se želi pokrenuti temeljita i promišljena rasprava o tome kako uključiti dobrovoljno otkrivanje, ali i poboljšati dobrovoljno otkrivanje, te omogućiti pružateljima usluga da nastave sa svojim dobrovoljnim naporima.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4.a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Pravna osnova za smanjenje rizika obradom metapodataka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 xml:space="preserve">Na temelju dostavljene procjene rizika </w:t>
            </w:r>
            <w:r w:rsidRPr="00D56A66">
              <w:rPr>
                <w:b/>
                <w:i/>
              </w:rPr>
              <w:lastRenderedPageBreak/>
              <w:t>i, ako je primjenjivo, dodatnih informacija, koordinacijsko tijelo poslovnog nastana ovlašteno je ovlastiti pružatelja usluga smještaja na poslužitelju ili pružatelja interpersonalnih komunikacijskih usluga na poslužitelju ili od pružatelja interpersonalnih komunikacijskih usluga da obrađuje metapodatke u mjeri koja je nužna i razmjerna za ublažavanje rizika od zlouporabe njihovih usluga u svrhu seksualnog zlostavljanja djece na internetu, kao mjera ublažavanja u skladu s člankom 4.</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Pri procjeni treba li zatražiti obradu metapodataka, koordinacijsko tijelo uzima u obzir eventualno zadiranje u prava na privatnost i zaštitu podataka korisnika usluge koje takva obrada podrazumijeva te utvrđuje bi li, u predmetnom slučaju, obrada metapodataka bila djelotvorna u smanjenju rizika od upotrebe usluge u svrhu seksualnog zlostavljanja djece, te da je neophodna i razmjerna.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w:t>
            </w:r>
            <w:r w:rsidRPr="00D56A66">
              <w:t xml:space="preserve"> </w:t>
            </w:r>
            <w:r w:rsidRPr="00D56A66">
              <w:rPr>
                <w:b/>
                <w:i/>
              </w:rPr>
              <w:t>Ako obrađuju metapodatke kao mjeru za smanjenje rizika, pružatelji u svojim uvjetima poslovanja obavješćuju svoje korisnike o takvoj obradi, uključujući informacije o mogućnosti podnošenja pritužbi nadležnom tijelu za zaštitu podataka u vezi s relevantnom obradom, u skladu s Uredbom (EU) 2016/679, i o načinima za sudsku zaštitu.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4.a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4.a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Posebne mjere za platforme koje se prvenstveno upotrebljavaju za širenje pornografskog sadržaja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Ako se internetska platforma prvenstveno koristi za širenje pornografskog sadržaja koji su izradili korisnici, platforma poduzima potrebne tehničke i organizacijske mjere kako bi osigurala sljedeće: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 mehanizme izvješćivanja prilagođene korisnicima za prijavljivanje navodnog materijala povezanog sa seksualnim zlostavljanjem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b) odgovarajuće profesionalno moderiranje ljudskog sadržaja za brzu obradu obavijesti o navodnom materijalu koji sadržava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 automatske manizme i elemente dizajna sučelja za informiranje korisnika o vanjskim resursima u regiji korisnika o sprečavanju seksualnog zlostavljanja djece, savjetovanje putem specijaliziranih telefonskih linija za pomoć, pomoć žrtvama i obrazovne resurse putem dežurnih linija i organizacija za zaštitu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 automatsko otkrivanje pretraživanja materijala koji sadržava seksualno zlostavljanje djece, upozorenja i obavijesti o savjetima prikazanih korisnicima koji vrše takva pretraživanja te označivanje pretraživanja i korisnika za ljudsko moderiranje;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4.b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4.b</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Posebne mjere za brojevno neovisne interpersonalne komunikacijske usluge unutar igara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Pružatelji internetskih igara koji u okviru svojih igara upravljaju brojevno neovisnim interpersonalnim komunikacijskim uslugama i koji su izloženi znatnoj količini seksualnog zlostavljanja djece na internetu poduzimaju sve sljedeće posebne mjere uz zahtjeve iz članka 4.:</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 sprečavaju korisnike da započnu neželjeni kontakt s drugim korisnicima;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 olakšavaju jednostavno prijavljivanje materijala koji navnodno sadržava seksualno zlostavljanje djece;</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 pružaju tehničke mjere i alate koji korisnicima omogućuju upravljanje vlastitom privatnošću, vidljivošću, dostupnošću i sigurnošću te koji su postavljeni na najprivatnije i najsigurnije razine prema zadanim postavkama;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4. pružaju alate na istaknutom mjestu na svojoj platformi kojima se korisnicima i potencijalnim žrtvama omogućuje da zatraže pomoć od svoje lokalne linije za pomoć</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829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5.</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lastRenderedPageBreak/>
              <w:t>Izvješćivanje o rizicima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usluga smještaja informacija na poslužitelju i pružatelji interpersonalnih komunikacijskih usluga, u roku od tri mjeseca od datuma iz članka 3. stavka 4., koordinacijskom tijelu u državi poslovnog nastana šalju izvješće u kojem navode: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postupak i rezultate procjene rizika provedene ili ažurirane u skladu s člankom 3., uključujući procjenu mogućeg preostalog rizika iz članka 3. stavka 5.;</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sve mjere za smanjenje rizika poduzete u skladu s člankom 4.</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U roku od tri mjeseca nakon što primi izvješće, koordinacijsko tijelo u državi poslovnog nastana ocjenjuje ga i utvrđuje, na toj osnovi i uzimajući u obzir sve relevantne informacije koje su mu dostupne, je li procjena rizika provedena ili ažurirana i jesu li mjere za smanjenje rizika poduzete u skladu sa zahtjevima iz članaka 3. i 4.</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Ako mu je to potrebno za ocjenu, to koordinacijsko tijelo može zatražiti od pružatelja dodatne informacije u razumnom roku koje to koordinacijsko tijelo odredi. Taj rok ne smije biti dulji od dva tjedna.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Rok iz prvog podstavka obustavlja se do dostave tih dodatnih informacija.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Ne dovodeći u pitanje članak 7. i članke od 27. do 29., ako zahtjevi iz članaka 3. i 4. nisu ispunjeni, koordinacijsko tijelo zahtijeva od pružatelja da prema potrebi ponovno provede ili ažurira procjenu rizika ili da uvede, preispita, ukine ili proširi mjere za smanjenje rizika u razumnom roku koje to koordinacijsko tijelo odredi. Taj rok ne smije biti dulji od mjesec dana.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lastRenderedPageBreak/>
              <w:t>5. Kad šalju izvješće koordinacijskom tijelu u državi poslovnog nastana u skladu sa stavkom 1., pružatelji su dužni poslati izvješće i EU-ovu centru.</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6. Ako je to potrebno za procjenu iz članka 6. stavka 2., pružatelji šalju izvješće pružateljima trgovina softverskih aplikacija na njihov zahtjev. Pružatelji prema potrebi mogu ukloniti povjerljive informacije iz izvješćâ.</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Izvješćivanje o rizicima</w:t>
            </w:r>
          </w:p>
        </w:tc>
        <w:tc>
          <w:tcPr>
            <w:tcW w:w="4876" w:type="dxa"/>
          </w:tcPr>
          <w:p w:rsidR="003202CC" w:rsidRPr="00D56A66" w:rsidRDefault="000B78FC">
            <w:pPr>
              <w:pStyle w:val="Normal6a"/>
            </w:pPr>
            <w:r w:rsidRPr="00D56A66">
              <w:rPr>
                <w:b/>
                <w:i/>
              </w:rPr>
              <w:t>Prijavljivanje rizika i nadzor</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 roku od tri mjeseca od datuma iz članka 3. stavka 4., koordinacijskom tijelu u državi poslovnog nastana šalju izvješće u kojem navode:</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w:t>
            </w:r>
            <w:r w:rsidRPr="00D56A66">
              <w:rPr>
                <w:b/>
                <w:i/>
              </w:rPr>
              <w:t>na koje se primjenjuje članak 3.</w:t>
            </w:r>
            <w:r w:rsidRPr="00D56A66">
              <w:t>, u roku od tri mjeseca od datuma iz članka 3. stavka 4., koordinacijskom tijelu u državi poslovnog nastana šalju izvješće u kojem navode: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 roku od tri mjeseca od datuma iz članka 3. stavka 4., koordinacijskom tijelu u državi poslovnog nastana šalju izvješće u kojem navode:</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u roku od tri mjeseca od datuma iz članka 3. stavka 4., koordinacijskom tijelu u državi poslovnog nastana šalju izvješće u kojem navode: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usluga smještaja informacija na poslužitelju i pružatelji interpersonalnih komunikacijskih usluga, u roku od tri mjeseca od datuma iz članka 3. stavka 4., koordinacijskom tijelu u državi poslovnog nastana šalju izvješće u kojem navode:</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w:t>
            </w:r>
            <w:r w:rsidRPr="00D56A66">
              <w:rPr>
                <w:b/>
                <w:i/>
              </w:rPr>
              <w:t>brojevno neovisnih</w:t>
            </w:r>
            <w:r w:rsidRPr="00D56A66">
              <w:t xml:space="preserve"> interpersonalnih komunikacijskih usluga, u roku od tri mjeseca od datuma iz članka 3. stavka 4., koordinacijskom tijelu u državi poslovnog nastana šalju izvješće u kojem navode: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834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u roku od </w:t>
            </w:r>
            <w:r w:rsidRPr="00D56A66">
              <w:rPr>
                <w:b/>
                <w:i/>
              </w:rPr>
              <w:t>tri</w:t>
            </w:r>
            <w:r w:rsidRPr="00D56A66">
              <w:t xml:space="preserve"> mjeseca od datuma iz članka 3. stavka 4., koordinacijskom tijelu u državi poslovnog nastana šalju izvješće u kojem navode:</w:t>
            </w:r>
          </w:p>
        </w:tc>
        <w:tc>
          <w:tcPr>
            <w:tcW w:w="4876" w:type="dxa"/>
          </w:tcPr>
          <w:p w:rsidR="003202CC" w:rsidRPr="00D56A66" w:rsidRDefault="000B78FC">
            <w:pPr>
              <w:pStyle w:val="Normal6a"/>
            </w:pPr>
            <w:r w:rsidRPr="00D56A66">
              <w:t>1.</w:t>
            </w:r>
            <w:r w:rsidRPr="00D56A66">
              <w:tab/>
              <w:t xml:space="preserve">Pružatelji usluga smještaja informacija na poslužitelju i pružatelji interpersonalnih komunikacijskih usluga, u roku od </w:t>
            </w:r>
            <w:r w:rsidRPr="00D56A66">
              <w:rPr>
                <w:b/>
                <w:i/>
              </w:rPr>
              <w:t>jednog</w:t>
            </w:r>
            <w:r w:rsidRPr="00D56A66">
              <w:t xml:space="preserve"> mjeseca od datuma iz članka 3. stavka 4., koordinacijskom tijelu u državi poslovnog nastana šalju izvješće u kojem navode: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postupak i rezultate procjene rizika provedene ili ažurirane u skladu s člankom 3.</w:t>
            </w:r>
            <w:r w:rsidRPr="00D56A66">
              <w:rPr>
                <w:b/>
                <w:i/>
              </w:rPr>
              <w:t>, uključujući procjenu mogućeg preostalog rizika iz članka 3. stavka 5.</w:t>
            </w:r>
            <w:r w:rsidRPr="00D56A66">
              <w:t>;</w:t>
            </w:r>
          </w:p>
        </w:tc>
        <w:tc>
          <w:tcPr>
            <w:tcW w:w="4876" w:type="dxa"/>
          </w:tcPr>
          <w:p w:rsidR="003202CC" w:rsidRPr="00D56A66" w:rsidRDefault="000B78FC">
            <w:pPr>
              <w:pStyle w:val="Normal6a"/>
            </w:pPr>
            <w:r w:rsidRPr="00D56A66">
              <w:t>(a)</w:t>
            </w:r>
            <w:r w:rsidRPr="00D56A66">
              <w:tab/>
              <w:t>postupak i rezultate procjene rizika provedene ili ažurirane u skladu s člankom 3.;</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 xml:space="preserve">postupak i rezultate procjene rizika provedene ili ažurirane u skladu s člankom 3., </w:t>
            </w:r>
            <w:r w:rsidRPr="00D56A66">
              <w:rPr>
                <w:b/>
                <w:i/>
              </w:rPr>
              <w:t>uključujući procjenu mogućeg preostalog rizika iz članka 3. stavka 5.;</w:t>
            </w:r>
          </w:p>
        </w:tc>
        <w:tc>
          <w:tcPr>
            <w:tcW w:w="4876" w:type="dxa"/>
          </w:tcPr>
          <w:p w:rsidR="003202CC" w:rsidRPr="00D56A66" w:rsidRDefault="000B78FC">
            <w:pPr>
              <w:pStyle w:val="Normal6a"/>
            </w:pPr>
            <w:r w:rsidRPr="00D56A66">
              <w:t>(a)</w:t>
            </w:r>
            <w:r w:rsidRPr="00D56A66">
              <w:tab/>
              <w:t>postupak i rezultate procjene rizika provedene ili ažurirane u skladu s člankom 3.,</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r>
            <w:r w:rsidRPr="00D56A66">
              <w:rPr>
                <w:b/>
                <w:i/>
              </w:rPr>
              <w:t>postupak i</w:t>
            </w:r>
            <w:r w:rsidRPr="00D56A66">
              <w:t xml:space="preserve"> rezultate procjene rizika provedene ili ažurirane u skladu s člankom 3., uključujući procjenu </w:t>
            </w:r>
            <w:r w:rsidRPr="00D56A66">
              <w:rPr>
                <w:b/>
                <w:i/>
              </w:rPr>
              <w:t>mogućeg preostalog</w:t>
            </w:r>
            <w:r w:rsidRPr="00D56A66">
              <w:t xml:space="preserve"> rizika iz članka 3. stavka 5.;</w:t>
            </w:r>
          </w:p>
        </w:tc>
        <w:tc>
          <w:tcPr>
            <w:tcW w:w="4876" w:type="dxa"/>
          </w:tcPr>
          <w:p w:rsidR="003202CC" w:rsidRPr="00D56A66" w:rsidRDefault="000B78FC">
            <w:pPr>
              <w:pStyle w:val="Normal6a"/>
            </w:pPr>
            <w:r w:rsidRPr="00D56A66">
              <w:t>(a)</w:t>
            </w:r>
            <w:r w:rsidRPr="00D56A66">
              <w:tab/>
              <w:t xml:space="preserve">rezultate procjene rizika provedene ili ažurirane u skladu s člankom 3., uključujući procjenu </w:t>
            </w:r>
            <w:r w:rsidRPr="00D56A66">
              <w:rPr>
                <w:b/>
                <w:i/>
              </w:rPr>
              <w:t>svih razumno predvidljivih preostalih sistemskih</w:t>
            </w:r>
            <w:r w:rsidRPr="00D56A66">
              <w:t xml:space="preserve"> rizika iz članka 3. stavka 5.;</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Maite Pagazaurtundúa, Olivier Chastel, Fabienne Keller,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sve mjere za smanjenje rizika </w:t>
            </w:r>
            <w:r w:rsidRPr="00D56A66">
              <w:rPr>
                <w:b/>
                <w:i/>
              </w:rPr>
              <w:t>poduzete</w:t>
            </w:r>
            <w:r w:rsidRPr="00D56A66">
              <w:t xml:space="preserve"> u skladu s člankom 4.</w:t>
            </w:r>
          </w:p>
        </w:tc>
        <w:tc>
          <w:tcPr>
            <w:tcW w:w="4876" w:type="dxa"/>
          </w:tcPr>
          <w:p w:rsidR="003202CC" w:rsidRPr="00D56A66" w:rsidRDefault="000B78FC">
            <w:pPr>
              <w:pStyle w:val="Normal6a"/>
            </w:pPr>
            <w:r w:rsidRPr="00D56A66">
              <w:t>(b)</w:t>
            </w:r>
            <w:r w:rsidRPr="00D56A66">
              <w:tab/>
              <w:t xml:space="preserve">sve </w:t>
            </w:r>
            <w:r w:rsidRPr="00D56A66">
              <w:rPr>
                <w:b/>
                <w:i/>
              </w:rPr>
              <w:t>poduzete </w:t>
            </w:r>
            <w:r w:rsidRPr="00D56A66">
              <w:t xml:space="preserve">mjere za smanjenje rizika </w:t>
            </w:r>
            <w:r w:rsidRPr="00D56A66">
              <w:rPr>
                <w:b/>
                <w:i/>
              </w:rPr>
              <w:t>i mjere za koje je potrebno prethodno odobrenje</w:t>
            </w:r>
            <w:r w:rsidRPr="00D56A66">
              <w:t xml:space="preserve"> u skladu s člankom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Članak 4., stavak 1.a</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839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sve </w:t>
            </w:r>
            <w:r w:rsidRPr="00D56A66">
              <w:rPr>
                <w:b/>
                <w:i/>
              </w:rPr>
              <w:t>mjere za smanjenje rizika</w:t>
            </w:r>
            <w:r w:rsidRPr="00D56A66">
              <w:t xml:space="preserve"> poduzete u skladu s </w:t>
            </w:r>
            <w:r w:rsidRPr="00D56A66">
              <w:rPr>
                <w:b/>
                <w:i/>
              </w:rPr>
              <w:t>člankom 4.</w:t>
            </w:r>
          </w:p>
        </w:tc>
        <w:tc>
          <w:tcPr>
            <w:tcW w:w="4876" w:type="dxa"/>
          </w:tcPr>
          <w:p w:rsidR="003202CC" w:rsidRPr="00D56A66" w:rsidRDefault="000B78FC">
            <w:pPr>
              <w:pStyle w:val="Normal6a"/>
            </w:pPr>
            <w:r w:rsidRPr="00D56A66">
              <w:t>(b)</w:t>
            </w:r>
            <w:r w:rsidRPr="00D56A66">
              <w:tab/>
              <w:t xml:space="preserve">sve </w:t>
            </w:r>
            <w:r w:rsidRPr="00D56A66">
              <w:rPr>
                <w:b/>
                <w:i/>
              </w:rPr>
              <w:t>posebne mjere</w:t>
            </w:r>
            <w:r w:rsidRPr="00D56A66">
              <w:t xml:space="preserve"> poduzete u skladu s </w:t>
            </w:r>
            <w:r w:rsidRPr="00D56A66">
              <w:rPr>
                <w:b/>
                <w:i/>
              </w:rPr>
              <w:t>člancima 4., 4.a i 4.b.</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2.</w:t>
            </w:r>
            <w:r w:rsidRPr="00D56A66">
              <w:tab/>
              <w:t xml:space="preserve">U roku od tri mjeseca nakon što primi izvješće, koordinacijsko tijelo u državi poslovnog nastana ocjenjuje ga i utvrđuje, na toj osnovi i uzimajući u obzir sve relevantne informacije koje su mu dostupne, je li procjena rizika provedena ili ažurirana i jesu li mjere </w:t>
            </w:r>
            <w:r w:rsidRPr="00D56A66">
              <w:rPr>
                <w:b/>
                <w:i/>
              </w:rPr>
              <w:t>za smanjenje rizika poduzete</w:t>
            </w:r>
            <w:r w:rsidRPr="00D56A66">
              <w:t xml:space="preserve"> u skladu sa zahtjevima iz članaka 3. i 4.</w:t>
            </w:r>
          </w:p>
        </w:tc>
        <w:tc>
          <w:tcPr>
            <w:tcW w:w="4876" w:type="dxa"/>
          </w:tcPr>
          <w:p w:rsidR="003202CC" w:rsidRPr="00D56A66" w:rsidRDefault="000B78FC">
            <w:pPr>
              <w:pStyle w:val="Normal6a"/>
            </w:pPr>
            <w:r w:rsidRPr="00D56A66">
              <w:t>2.</w:t>
            </w:r>
            <w:r w:rsidRPr="00D56A66">
              <w:tab/>
              <w:t xml:space="preserve">U roku od tri mjeseca nakon što primi izvješće, koordinacijsko tijelo u državi poslovnog nastana ocjenjuje ga i utvrđuje, na toj osnovi i uzimajući u obzir sve relevantne informacije koje su mu dostupne, je li procjena rizika provedena ili ažurirana i jesu li </w:t>
            </w:r>
            <w:r w:rsidRPr="00D56A66">
              <w:rPr>
                <w:b/>
                <w:i/>
              </w:rPr>
              <w:t>posebne</w:t>
            </w:r>
            <w:r w:rsidRPr="00D56A66">
              <w:t xml:space="preserve"> mjere </w:t>
            </w:r>
            <w:r w:rsidRPr="00D56A66">
              <w:rPr>
                <w:b/>
                <w:i/>
              </w:rPr>
              <w:t>i plan provedbe poduzeti</w:t>
            </w:r>
            <w:r w:rsidRPr="00D56A66">
              <w:t xml:space="preserve"> u skladu sa zahtjevima iz članaka 3. i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2.</w:t>
            </w:r>
            <w:r w:rsidRPr="00D56A66">
              <w:tab/>
              <w:t xml:space="preserve">U roku od </w:t>
            </w:r>
            <w:r w:rsidRPr="00D56A66">
              <w:rPr>
                <w:b/>
                <w:i/>
              </w:rPr>
              <w:t>tri</w:t>
            </w:r>
            <w:r w:rsidRPr="00D56A66">
              <w:t xml:space="preserve"> mjeseca nakon što </w:t>
            </w:r>
            <w:r w:rsidRPr="00D56A66">
              <w:lastRenderedPageBreak/>
              <w:t>primi izvješće, koordinacijsko tijelo u državi poslovnog nastana ocjenjuje ga i utvrđuje, na toj osnovi i uzimajući u obzir sve relevantne informacije koje su mu dostupne, je li procjena rizika provedena ili ažurirana i jesu li mjere za smanjenje rizika poduzete u skladu sa zahtjevima iz članaka 3. i 4.</w:t>
            </w:r>
          </w:p>
        </w:tc>
        <w:tc>
          <w:tcPr>
            <w:tcW w:w="4876" w:type="dxa"/>
          </w:tcPr>
          <w:p w:rsidR="003202CC" w:rsidRPr="00D56A66" w:rsidRDefault="000B78FC">
            <w:pPr>
              <w:pStyle w:val="Normal6a"/>
            </w:pPr>
            <w:r w:rsidRPr="00D56A66">
              <w:lastRenderedPageBreak/>
              <w:t>2.</w:t>
            </w:r>
            <w:r w:rsidRPr="00D56A66">
              <w:tab/>
              <w:t xml:space="preserve">U roku od </w:t>
            </w:r>
            <w:r w:rsidRPr="00D56A66">
              <w:rPr>
                <w:b/>
                <w:i/>
              </w:rPr>
              <w:t>jednog</w:t>
            </w:r>
            <w:r w:rsidRPr="00D56A66">
              <w:t xml:space="preserve"> mjeseca nakon </w:t>
            </w:r>
            <w:r w:rsidRPr="00D56A66">
              <w:lastRenderedPageBreak/>
              <w:t>što primi izvješće, koordinacijsko tijelo u državi poslovnog nastana ocjenjuje ga i utvrđuje, na toj osnovi i uzimajući u obzir sve relevantne informacije koje su mu dostupne, je li procjena rizika provedena ili ažurirana i jesu li mjere za smanjenje rizika poduzete u skladu sa zahtjevima iz članaka 3. i 4.</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3.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mu je to potrebno za ocjenu, to koordinacijsko tijelo može zatražiti od pružatelja dodatne informacije </w:t>
            </w:r>
            <w:r w:rsidRPr="00D56A66">
              <w:rPr>
                <w:b/>
                <w:i/>
              </w:rPr>
              <w:t>u razumnom roku koje to koordinacijsko tijelo odredi.</w:t>
            </w:r>
            <w:r w:rsidRPr="00D56A66">
              <w:t xml:space="preserve"> </w:t>
            </w:r>
            <w:r w:rsidRPr="00D56A66">
              <w:rPr>
                <w:b/>
                <w:i/>
              </w:rPr>
              <w:t>Taj rok ne smije biti dulji od dva tjedna</w:t>
            </w:r>
            <w:r w:rsidRPr="00D56A66">
              <w:t>.</w:t>
            </w:r>
          </w:p>
        </w:tc>
        <w:tc>
          <w:tcPr>
            <w:tcW w:w="4876" w:type="dxa"/>
          </w:tcPr>
          <w:p w:rsidR="003202CC" w:rsidRPr="00D56A66" w:rsidRDefault="000B78FC">
            <w:pPr>
              <w:pStyle w:val="Normal6a"/>
            </w:pPr>
            <w:r w:rsidRPr="00D56A66">
              <w:t xml:space="preserve">Ako mu je to potrebno za ocjenu, to koordinacijsko tijelo može zatražiti od pružatelja dodatne informacije </w:t>
            </w:r>
            <w:r w:rsidRPr="00D56A66">
              <w:rPr>
                <w:b/>
                <w:i/>
              </w:rPr>
              <w:t>koje se pružaju bez nepotrebnog odgađanja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3.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Rok iz prvog podstavka obustavlja se do dostave tih dodatnih informacija.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844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 xml:space="preserve">Ne dovodeći u pitanje članak 7. i članke od 27. do 29., ako zahtjevi iz članaka 3. i 4. nisu ispunjeni, koordinacijsko tijelo zahtijeva od pružatelja da </w:t>
            </w:r>
            <w:r w:rsidRPr="00D56A66">
              <w:rPr>
                <w:b/>
                <w:i/>
              </w:rPr>
              <w:t>prema potrebi ponovno provede ili</w:t>
            </w:r>
            <w:r w:rsidRPr="00D56A66">
              <w:t xml:space="preserve"> ažurira procjenu rizika ili da </w:t>
            </w:r>
            <w:r w:rsidRPr="00D56A66">
              <w:rPr>
                <w:b/>
                <w:i/>
              </w:rPr>
              <w:t>uvede, preispita, ukine ili proširi mjere za smanjenje rizika</w:t>
            </w:r>
            <w:r w:rsidRPr="00D56A66">
              <w:t xml:space="preserve"> u razumnom roku koje to koordinacijsko tijelo odredi. Taj rok ne smije biti dulji od mjesec dana.</w:t>
            </w:r>
          </w:p>
        </w:tc>
        <w:tc>
          <w:tcPr>
            <w:tcW w:w="4876" w:type="dxa"/>
          </w:tcPr>
          <w:p w:rsidR="003202CC" w:rsidRPr="00D56A66" w:rsidRDefault="000B78FC">
            <w:pPr>
              <w:pStyle w:val="Normal6a"/>
            </w:pPr>
            <w:r w:rsidRPr="00D56A66">
              <w:t>4.</w:t>
            </w:r>
            <w:r w:rsidRPr="00D56A66">
              <w:tab/>
              <w:t xml:space="preserve">Ne dovodeći u pitanje članak 7. i članke od 27. do 29., ako zahtjevi iz članaka 3. i 4. nisu ispunjeni, koordinacijsko tijelo zahtijeva od pružatelja da </w:t>
            </w:r>
            <w:r w:rsidRPr="00D56A66">
              <w:rPr>
                <w:b/>
                <w:i/>
              </w:rPr>
              <w:t>ciljano</w:t>
            </w:r>
            <w:r w:rsidRPr="00D56A66">
              <w:t xml:space="preserve"> ažurira procjenu rizika ili da </w:t>
            </w:r>
            <w:r w:rsidRPr="00D56A66">
              <w:rPr>
                <w:b/>
                <w:i/>
              </w:rPr>
              <w:t>poduzme potrebne mjere da se odigura poštovanje članaka 3. i 4.</w:t>
            </w:r>
            <w:r w:rsidRPr="00D56A66">
              <w:t xml:space="preserve"> u razumnom roku koje to koordinacijsko tijelo odredi. Taj rok ne smije biti dulji od mjesec dana. </w:t>
            </w:r>
            <w:r w:rsidRPr="00D56A66">
              <w:rPr>
                <w:b/>
                <w:i/>
              </w:rPr>
              <w:t>Pružatelj usluga može odabrati vrstu posebnih mjera koje će poduzeti.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Radi usklađivanja s Uredbom o terorističkim sadržajima na internetu, mjere odabire pružatelja usluga.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4. – točka 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(a)</w:t>
            </w:r>
            <w:r w:rsidRPr="00D56A66">
              <w:tab/>
            </w:r>
            <w:r w:rsidRPr="00D56A66">
              <w:rPr>
                <w:b/>
                <w:i/>
              </w:rPr>
              <w:t>Ako koordinacijsko tijelo smatra da poduzete mjere ublažavanja nisu u skladu s člankom 4., upućuje odluku pružatelju usluga u kojoj od njega zahtijeva da poduzme potrebne mjere kako bi se osiguralo poštovanje članka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846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4.a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4.a</w:t>
            </w:r>
            <w:r w:rsidRPr="00D56A66">
              <w:tab/>
            </w:r>
            <w:r w:rsidRPr="00D56A66">
              <w:rPr>
                <w:b/>
                <w:i/>
              </w:rPr>
              <w:t>Pružatelj može u bilo kojem trenutku zatražiti od nadležnog koordinacijskog tijela da preispita i, prema potrebi, izmijeni ili opozove odluku iz stavka 4.</w:t>
            </w:r>
            <w:r w:rsidRPr="00D56A66">
              <w:t xml:space="preserve"> </w:t>
            </w:r>
            <w:r w:rsidRPr="00D56A66">
              <w:rPr>
                <w:b/>
                <w:i/>
              </w:rPr>
              <w:t>To tijelo u roku od tri mjeseca od primitka zahtjeva donosi obrazloženu odluku o zahtjevu na temelju objektivnih čimbenika i o toj odluci obavješćuje pružatelja.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6.</w:t>
            </w:r>
            <w:r w:rsidRPr="00D56A66">
              <w:tab/>
            </w:r>
            <w:r w:rsidRPr="00D56A66">
              <w:rPr>
                <w:b/>
                <w:i/>
              </w:rPr>
              <w:t>Ako je to potrebno za procjenu iz članka 6. stavka 2., pružatelji šalju izvješće pružateljima trgovina softverskih aplikacija na njihov zahtjev.</w:t>
            </w:r>
            <w:r w:rsidRPr="00D56A66">
              <w:t xml:space="preserve"> </w:t>
            </w:r>
            <w:r w:rsidRPr="00D56A66">
              <w:rPr>
                <w:b/>
                <w:i/>
              </w:rPr>
              <w:t>Pružatelji prema potrebi mogu ukloniti povjerljive informacije iz izvješćâ.</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Birgit Sippel</w:t>
      </w:r>
      <w:r w:rsidRPr="00D56A66">
        <w:rPr>
          <w:rStyle w:val="HideTWBExt"/>
        </w:rPr>
        <w:t>&lt;/Members&gt;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6.</w:t>
            </w:r>
            <w:r w:rsidRPr="00D56A66">
              <w:tab/>
            </w:r>
            <w:r w:rsidRPr="00D56A66">
              <w:rPr>
                <w:b/>
                <w:i/>
              </w:rPr>
              <w:t>Ako je to potrebno za procjenu iz članka 6. stavka 2., pružatelji šalju izvješće pružateljima trgovina softverskih aplikacija na njihov zahtjev.</w:t>
            </w:r>
            <w:r w:rsidRPr="00D56A66">
              <w:t xml:space="preserve"> </w:t>
            </w:r>
            <w:r w:rsidRPr="00D56A66">
              <w:rPr>
                <w:b/>
                <w:i/>
              </w:rPr>
              <w:t>Pružatelji prema potrebi mogu ukloniti povjerljive informacije iz izvješćâ.</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849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6.</w:t>
            </w:r>
            <w:r w:rsidRPr="00D56A66">
              <w:tab/>
            </w:r>
            <w:r w:rsidRPr="00D56A66">
              <w:rPr>
                <w:b/>
                <w:i/>
              </w:rPr>
              <w:t>Ako je to potrebno za procjenu iz članka 6. stavka 2., pružatelji šalju izvješće pružateljima trgovina softverskih aplikacija na njihov zahtjev.</w:t>
            </w:r>
            <w:r w:rsidRPr="00D56A66">
              <w:t xml:space="preserve"> </w:t>
            </w:r>
            <w:r w:rsidRPr="00D56A66">
              <w:rPr>
                <w:b/>
                <w:i/>
              </w:rPr>
              <w:t>Pružatelji prema potrebi mogu ukloniti povjerljive informacije iz izvješćâ.</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5. – stavak 6. – podstavak 1.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Pružatelji usluga, EU-ov centar te sva europska i nacionalna tijela koja upravljaju osobnim podacima djece ili odraslih dužni su poštovati Opću uredbu o </w:t>
            </w:r>
            <w:r w:rsidRPr="00D56A66">
              <w:rPr>
                <w:b/>
                <w:i/>
              </w:rPr>
              <w:lastRenderedPageBreak/>
              <w:t>zaštiti podataka.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 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poduzimaju razumne mjere kako bi spriječili djecu korisnike da pristupe softverskim aplikacijama za koje su 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3. Pružatelji trgovina softverskih aplikacija javno objavljuju informacije kojima se opisuju postupak i kriteriji primijenjeni u procjeni rizika i informacije kojima se opisuju mjere iz </w:t>
            </w:r>
            <w:r w:rsidRPr="00D56A66">
              <w:rPr>
                <w:b/>
                <w:i/>
              </w:rPr>
              <w:lastRenderedPageBreak/>
              <w:t>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Tekst koji je predložila Komisija doveo bi do postavljanja dobnih granica za aplikacije za razmjenu poruka. Provjera dobi onemogućila bi anonimnu komunikaciju za građane koji poštuju zakone.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&lt;Members&gt;</w:t>
      </w:r>
      <w:r w:rsidRPr="00D56A66">
        <w:t>Rob Rooken, Paul Tang, Karen Melchior,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(b) poduzimaju razumne mjere kako bi spriječili djecu korisnike da pristupe softverskim aplikacijama za koje su utvrdili da postoji znatan rizik od </w:t>
            </w:r>
            <w:r w:rsidRPr="00D56A66">
              <w:rPr>
                <w:b/>
                <w:i/>
              </w:rPr>
              <w:lastRenderedPageBreak/>
              <w:t>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 Pružatelji trgovina softverskih aplikacija javno objavljuju informacije kojima se opisuju postupak i kriteriji primijenjeni u procjeni rizika i 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Predloženi članak u suprotnosti je s Aktom o digitalnim uslugama i značio bi da adolescenti mlađi od 18 godina više ne bi mogli upotrebljavati uobičajene aplikacije s komunikacijskim funkcijama kao što su Messenger, društveni mediji, igre ili aplikacije za videokonferencije – čak ni kako bi ostali u kontaktu sa svojim roditeljima. Također bi se provjerom dobi prikupljali osobni podaci djece te bi ih se izložilo vjerojatnom curenju informacija i zlostavljanju, što povećava rizik od vrbovanje djece. Samo prošle godine na internet su procurili osobni podaci 500 milijuna korisnika Facebooka.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poduzimaju razumne mjere kako bi spriječili djecu korisnike da pristupe softverskim aplikacijama za koje su 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 Pružatelji trgovina softverskih aplikacija javno objavljuju informacije kojima se opisuju postupak i kriteriji primijenjeni u procjeni rizika i 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4. Nakon što provede javno savjetovanje, Komisija u suradnji s koordinacijskim tijelima i EU-ovim centrom može izdati smjernice o primjeni stavaka 1., 2. i 3., posebno uzimajući u obzir relevantan tehnološki razvoj i načine na koje se nude i koriste usluge obuhvaćene tim </w:t>
            </w:r>
            <w:r w:rsidRPr="00D56A66">
              <w:rPr>
                <w:b/>
                <w:i/>
              </w:rPr>
              <w:lastRenderedPageBreak/>
              <w:t>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Trgovine aplikacijama nisu</w:t>
      </w:r>
    </w:p>
    <w:p w:rsidR="003202CC" w:rsidRPr="00D56A66" w:rsidRDefault="000B78FC">
      <w:pPr>
        <w:pStyle w:val="AmJustText"/>
      </w:pPr>
      <w:r w:rsidRPr="00D56A66">
        <w:t>u najboljem položaju za usklađivanje s</w:t>
      </w:r>
    </w:p>
    <w:p w:rsidR="003202CC" w:rsidRPr="00D56A66" w:rsidRDefault="000B78FC">
      <w:pPr>
        <w:pStyle w:val="AmJustText"/>
      </w:pPr>
      <w:r w:rsidRPr="00D56A66">
        <w:t>tim obvezama zbog njihovih</w:t>
      </w:r>
    </w:p>
    <w:p w:rsidR="003202CC" w:rsidRPr="00D56A66" w:rsidRDefault="000B78FC">
      <w:pPr>
        <w:pStyle w:val="AmJustText"/>
      </w:pPr>
      <w:r w:rsidRPr="00D56A66">
        <w:t>tehničkih i pravnih ograničenja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poduzimaju razumne mjere kako bi spriječili djecu korisnike da pristupe softverskim aplikacijama za koje su 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2. Pri procjeni rizika iz stavka 1. pružatelj </w:t>
            </w:r>
            <w:r w:rsidRPr="00D56A66">
              <w:rPr>
                <w:b/>
                <w:i/>
              </w:rPr>
              <w:lastRenderedPageBreak/>
              <w:t>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 Pružatelji trgovina softverskih aplikacija javno objavljuju informacije kojima se opisuju postupak i kriteriji primijenjeni u procjeni rizika i 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(b) poduzimaju razumne mjere kako bi spriječili djecu korisnike da pristupe softverskim aplikacijama za koje su </w:t>
            </w:r>
            <w:r w:rsidRPr="00D56A66">
              <w:rPr>
                <w:b/>
                <w:i/>
              </w:rPr>
              <w:lastRenderedPageBreak/>
              <w:t>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 Pružatelji trgovina softverskih aplikacija javno objavljuju informacije kojima se opisuju postupak i kriteriji primijenjeni u procjeni rizika i 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1. Pružatelji trgovina softverskih </w:t>
            </w:r>
            <w:r w:rsidRPr="00D56A66">
              <w:rPr>
                <w:b/>
                <w:i/>
              </w:rPr>
              <w:lastRenderedPageBreak/>
              <w:t>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poduzimaju razumne mjere kako bi spriječili djecu korisnike da pristupe softverskim aplikacijama za koje su 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3. Pružatelji trgovina softverskih aplikacija javno objavljuju informacije kojima se opisuju postupak i kriteriji primijenjeni u procjeni rizika i 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Te su odredbe u suprotnosti s Aktom o digitalnim uslugama.</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jc w:val="center"/>
            </w:pPr>
            <w:r w:rsidRPr="00D56A66">
              <w:rPr>
                <w:b/>
                <w:i/>
              </w:rPr>
              <w:t>Članak 6.</w:t>
            </w:r>
            <w:r w:rsidRPr="00D56A66">
              <w:tab/>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jc w:val="center"/>
            </w:pPr>
            <w:r w:rsidRPr="00D56A66">
              <w:rPr>
                <w:b/>
                <w:i/>
              </w:rPr>
              <w:t>Obveze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1. Pružatelji trgovina softverskih aplikacija: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ulažu razuman trud kako bi, ako je moguće zajedno s pružateljima softverskih aplikacija, procijenili predstavlja li ijedna usluga koja se nudi u okviru softverskih aplikacija kojima oni posreduju rizik od upotrebe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poduzimaju razumne mjere kako bi spriječili djecu korisnike da pristupe softverskim aplikacijama za koje su utvrdili da postoji znatan rizik od korištenja predmetne usluge u svrhu mamljenja djece;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poduzimaju mjere potrebne za provjeru i procjenu dobi kako bi pouzdano identificirali djecu koja su korisnici njihovih usluga, što će im omogućiti da poduzmu mjere iz točke (b).</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2. Pri procjeni rizika iz stavka 1. pružatelj uzima u obzir sve dostupne informacije, uključujući rezultate procjene rizika provedene ili ažurirane u skladu s člankom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3. Pružatelji trgovina softverskih aplikacija javno objavljuju informacije kojima se opisuju postupak i kriteriji primijenjeni u procjeni rizika i </w:t>
            </w:r>
            <w:r w:rsidRPr="00D56A66">
              <w:rPr>
                <w:b/>
                <w:i/>
              </w:rPr>
              <w:lastRenderedPageBreak/>
              <w:t>informacije kojima se opisuju mjere iz stavka 1. Taj opis ne smije sadržavati informacije koje mogu umanjiti djelotvornost procjene tih mjera.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4. Nakon što provede javno savjetovanje, Komisija u suradnji s koordinacijskim tijelima i EU-ovim centrom može izdati smjernice o primjeni stavaka 1., 2. i 3., posebno uzimajući u obzir relevantan tehnološki razvoj i načine na koje se nude i koriste usluge obuhvaćene tim odredbama.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Pružatelji trgovina softverskih aplikacija:</w:t>
            </w:r>
          </w:p>
        </w:tc>
        <w:tc>
          <w:tcPr>
            <w:tcW w:w="4876" w:type="dxa"/>
          </w:tcPr>
          <w:p w:rsidR="003202CC" w:rsidRPr="00D56A66" w:rsidRDefault="000B78FC">
            <w:pPr>
              <w:pStyle w:val="Normal6a"/>
            </w:pPr>
            <w:r w:rsidRPr="00D56A66">
              <w:t>1.</w:t>
            </w:r>
            <w:r w:rsidRPr="00D56A66">
              <w:tab/>
              <w:t>Pružatelji trgovina softverskih aplikacija</w:t>
            </w:r>
            <w:r w:rsidRPr="00D56A66">
              <w:rPr>
                <w:b/>
                <w:i/>
              </w:rPr>
              <w:t>, koji se smatraju nadzornicima pristupa prema Uredbi (EU) 2022/1925 (Akt o digitalnim tržištima)</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859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r>
            <w:r w:rsidRPr="00D56A66">
              <w:rPr>
                <w:b/>
                <w:i/>
              </w:rPr>
              <w:t>ulažu razuman trud kako bi, ako je moguće zajedno s pružateljima softverskih</w:t>
            </w:r>
            <w:r w:rsidRPr="00D56A66">
              <w:t xml:space="preserve"> aplikacija</w:t>
            </w:r>
            <w:r w:rsidRPr="00D56A66">
              <w:rPr>
                <w:b/>
                <w:i/>
              </w:rPr>
              <w:t>, procijenili predstavlja li ijedna usluga koja se nudi u okviru softverskih aplikacija kojima oni posreduju</w:t>
            </w:r>
            <w:r w:rsidRPr="00D56A66">
              <w:t xml:space="preserve"> rizik </w:t>
            </w:r>
            <w:r w:rsidRPr="00D56A66">
              <w:rPr>
                <w:b/>
                <w:i/>
              </w:rPr>
              <w:t>od upotrebe u svrhu mamljenja djece</w:t>
            </w:r>
            <w:r w:rsidRPr="00D56A66">
              <w:t>;</w:t>
            </w:r>
          </w:p>
        </w:tc>
        <w:tc>
          <w:tcPr>
            <w:tcW w:w="4876" w:type="dxa"/>
          </w:tcPr>
          <w:p w:rsidR="003202CC" w:rsidRPr="00D56A66" w:rsidRDefault="000B78FC">
            <w:pPr>
              <w:pStyle w:val="Normal6a"/>
            </w:pPr>
            <w:r w:rsidRPr="00D56A66">
              <w:t>(a)</w:t>
            </w:r>
            <w:r w:rsidRPr="00D56A66">
              <w:tab/>
            </w:r>
            <w:r w:rsidRPr="00D56A66">
              <w:rPr>
                <w:b/>
                <w:i/>
              </w:rPr>
              <w:t>na temelju informacija koje su dostavili razvojni programeri</w:t>
            </w:r>
            <w:r w:rsidRPr="00D56A66">
              <w:t xml:space="preserve"> aplikacija </w:t>
            </w:r>
            <w:r w:rsidRPr="00D56A66">
              <w:rPr>
                <w:b/>
                <w:i/>
              </w:rPr>
              <w:t>navode imaju li aplikacije značajke koje bi mogle predstavljati</w:t>
            </w:r>
            <w:r w:rsidRPr="00D56A66">
              <w:t xml:space="preserve"> rizik </w:t>
            </w:r>
            <w:r w:rsidRPr="00D56A66">
              <w:rPr>
                <w:b/>
                <w:i/>
              </w:rPr>
              <w:t>za djecu</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poduzimaju razumne mjere kako bi spriječili djecu korisnike da pristupe softverskim aplikacijama za koje su utvrdili da postoji znatan rizik od korištenja predmetne usluge u svrhu </w:t>
            </w:r>
            <w:r w:rsidRPr="00D56A66">
              <w:rPr>
                <w:b/>
                <w:i/>
              </w:rPr>
              <w:t>mamljenja</w:t>
            </w:r>
            <w:r w:rsidRPr="00D56A66">
              <w:t xml:space="preserve"> djece</w:t>
            </w:r>
            <w:r w:rsidRPr="00D56A66">
              <w:rPr>
                <w:b/>
                <w:i/>
              </w:rPr>
              <w:t>;</w:t>
            </w:r>
          </w:p>
        </w:tc>
        <w:tc>
          <w:tcPr>
            <w:tcW w:w="4876" w:type="dxa"/>
          </w:tcPr>
          <w:p w:rsidR="003202CC" w:rsidRPr="00D56A66" w:rsidRDefault="000B78FC">
            <w:pPr>
              <w:pStyle w:val="Normal6a"/>
            </w:pPr>
            <w:r w:rsidRPr="00D56A66">
              <w:t>(b)</w:t>
            </w:r>
            <w:r w:rsidRPr="00D56A66">
              <w:tab/>
              <w:t xml:space="preserve">poduzimaju razumne mjere kako bi spriječili djecu korisnike da pristupe softverskim aplikacijama za koje su utvrdili da postoji znatan rizik od korištenja predmetne usluge u svrhu </w:t>
            </w:r>
            <w:r w:rsidRPr="00D56A66">
              <w:rPr>
                <w:b/>
                <w:i/>
              </w:rPr>
              <w:t>izrabljivanja</w:t>
            </w:r>
            <w:r w:rsidRPr="00D56A66">
              <w:t xml:space="preserve"> djece </w:t>
            </w:r>
            <w:r w:rsidRPr="00D56A66">
              <w:rPr>
                <w:b/>
                <w:i/>
              </w:rPr>
              <w:t>ili ako je razvojni inženjer softverske aplikacije obavijestio trgovinu softverskih aplikacija da dječjim korisnicima ne omogućuju da se njome koriste, da softverska aplikacija ima odgovarajući model ocjenjivanja dobi ili da je razvojni inženjer softverske aplikacije zatražio od trgovine softverskih aplikacija da djeci korisnicima ne omogućuje preuzimanje njezinih softverskih aplikacija.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r>
            <w:r w:rsidRPr="00D56A66">
              <w:rPr>
                <w:b/>
                <w:i/>
              </w:rPr>
              <w:t>poduzimaju razumne mjere kako bi spriječili djecu korisnike da pristupe</w:t>
            </w:r>
            <w:r w:rsidRPr="00D56A66">
              <w:t xml:space="preserve"> softverskim aplikacijama za koje su utvrdili da postoji znatan rizik od korištenja predmetne usluge u svrhu mamljenja djece;</w:t>
            </w:r>
          </w:p>
        </w:tc>
        <w:tc>
          <w:tcPr>
            <w:tcW w:w="4876" w:type="dxa"/>
          </w:tcPr>
          <w:p w:rsidR="003202CC" w:rsidRPr="00D56A66" w:rsidRDefault="000B78FC">
            <w:pPr>
              <w:pStyle w:val="Normal6a"/>
            </w:pPr>
            <w:r w:rsidRPr="00D56A66">
              <w:t>(b)</w:t>
            </w:r>
            <w:r w:rsidRPr="00D56A66">
              <w:tab/>
            </w:r>
            <w:r w:rsidRPr="00D56A66">
              <w:rPr>
                <w:b/>
                <w:i/>
              </w:rPr>
              <w:t>obaviještavaju dotičnog pružatelja softverskih aplikacija i EU-ov centar o</w:t>
            </w:r>
            <w:r w:rsidRPr="00D56A66">
              <w:t xml:space="preserve"> softverskim aplikacijama za koje su utvrdili da postoji znatan rizik od korištenja predmetne usluge u svrhu mamljenja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poduzimaju razumne mjere kako bi spriječili djecu korisnike da pristupe softverskim aplikacijama za koje su utvrdili da postoji znatan rizik od korištenja predmetne usluge u svrhu mamljenja djece</w:t>
            </w:r>
            <w:r w:rsidRPr="00D56A66">
              <w:rPr>
                <w:b/>
                <w:i/>
              </w:rPr>
              <w:t>;</w:t>
            </w:r>
          </w:p>
        </w:tc>
        <w:tc>
          <w:tcPr>
            <w:tcW w:w="4876" w:type="dxa"/>
          </w:tcPr>
          <w:p w:rsidR="003202CC" w:rsidRPr="00D56A66" w:rsidRDefault="000B78FC">
            <w:pPr>
              <w:pStyle w:val="Normal6a"/>
            </w:pPr>
            <w:r w:rsidRPr="00D56A66">
              <w:t>(b)</w:t>
            </w:r>
            <w:r w:rsidRPr="00D56A66">
              <w:tab/>
              <w:t xml:space="preserve">poduzimaju razumne mjere kako bi spriječili djecu korisnike da pristupe softverskim aplikacijama za koje su utvrdili da postoji znatan rizik od korištenja predmetne usluge u svrhu mamljenja djece </w:t>
            </w:r>
            <w:r w:rsidRPr="00D56A66">
              <w:rPr>
                <w:b/>
                <w:i/>
              </w:rPr>
              <w:t>ili ako:</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predviđanje učinkovitijih i strožih obveza za trgovine softverskih aplikacija.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r>
            <w:r w:rsidRPr="00D56A66">
              <w:rPr>
                <w:b/>
                <w:i/>
              </w:rPr>
              <w:t>poduzimaju razumne mjere kako bi spriječili djecu korisnike da pristupe softverskim aplikacijama za koje su utvrdili da postoji znatan rizik od korištenja predmetne usluge u svrhu mamljenja djece</w:t>
            </w:r>
            <w:r w:rsidRPr="00D56A66">
              <w:t>;</w:t>
            </w:r>
          </w:p>
        </w:tc>
        <w:tc>
          <w:tcPr>
            <w:tcW w:w="4876" w:type="dxa"/>
          </w:tcPr>
          <w:p w:rsidR="003202CC" w:rsidRPr="00D56A66" w:rsidRDefault="000B78FC">
            <w:pPr>
              <w:pStyle w:val="Normal6a"/>
            </w:pPr>
            <w:r w:rsidRPr="00D56A66">
              <w:t>(b)</w:t>
            </w:r>
            <w:r w:rsidRPr="00D56A66">
              <w:tab/>
            </w:r>
            <w:r w:rsidRPr="00D56A66">
              <w:rPr>
                <w:b/>
                <w:i/>
              </w:rPr>
              <w:t>na temelju informacija koje su dostavili razvojni programeri aplikacija navode jesu li u aplikaciji poduzete mjere za ublažavanje rizika za djecu te koje su mjere poduzete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864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 – podtočka i.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w:t>
            </w:r>
            <w:r w:rsidRPr="00D56A66">
              <w:tab/>
            </w:r>
            <w:r w:rsidRPr="00D56A66">
              <w:rPr>
                <w:b/>
                <w:i/>
              </w:rPr>
              <w:t>programer softverske aplikacije odlučio je obavijestiti trgovinu softverskih aplikacija da je u skladu s njegovim uvjetima korištenja djeci korisnicima zabranjeno korištenje tom aplikacijom,</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predviđanje učinkovitijih i strožih obveza za trgovine softverskih aplikacija.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 – podtočka ii.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ii.</w:t>
            </w:r>
            <w:r w:rsidRPr="00D56A66">
              <w:tab/>
            </w:r>
            <w:r w:rsidRPr="00D56A66">
              <w:rPr>
                <w:b/>
                <w:i/>
              </w:rPr>
              <w:t>softverska aplikacija ima uspostavljen odgovarajući model klasifikacije prema dobi ili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predviđanje učinkovitijih i strožih obveza za trgovine softverskih aplikacija.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866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b – podtočka iii.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iii.</w:t>
            </w:r>
            <w:r w:rsidRPr="00D56A66">
              <w:tab/>
            </w:r>
            <w:r w:rsidRPr="00D56A66">
              <w:rPr>
                <w:b/>
                <w:i/>
              </w:rPr>
              <w:t>programer softverske aplikacije zatražio je od trgovine softverskih aplikacija da djeci korisnicima ne dopušta preuzimanje njegovih softverskih aplikacija.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 prijedlogom izvjestitelja, predviđanje učinkovitijih i strožih obveza za trgovine softverskih aplikacija.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poduzimaju mjere potrebne za provjeru i procjenu dobi kako bi pouzdano identificirali djecu koja su korisnici njihovih usluga, što će im omogućiti da poduzmu mjere iz točke (b).</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Michal Šimečka,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poduzimaju mjere potrebne za provjeru i procjenu dobi kako bi pouzdano identificirali djecu koja su korisnici njihovih usluga, što će im omogućiti da poduzmu mjere iz točke (b).</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869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 – točka ca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(ca)</w:t>
            </w:r>
            <w:r w:rsidRPr="00D56A66">
              <w:tab/>
            </w:r>
            <w:r w:rsidRPr="00D56A66">
              <w:rPr>
                <w:b/>
                <w:i/>
              </w:rPr>
              <w:t>na temelju informacija koje su dostavili razvojni programeri aplikacija navode najnižu dob za uporabu zahtjeva, kako je utvrđeno u uvjetima poslovanja pružatelja zahtjeva;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Abir Al-Sahlani,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 xml:space="preserve">Pružatelji softverskih aplikacija koji su obaviješteni da je u pogledu njihovih softverskih aplikacija utvrđen znatan rizik od korištenja dotične usluge u svrhu mamljenja djece poduzimaju razumne i razmjerne mjere za smanjenje </w:t>
            </w:r>
            <w:r w:rsidRPr="00D56A66">
              <w:rPr>
                <w:b/>
                <w:i/>
              </w:rPr>
              <w:lastRenderedPageBreak/>
              <w:t>rizika.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2.</w:t>
            </w:r>
            <w:r w:rsidRPr="00D56A66">
              <w:tab/>
            </w:r>
            <w:r w:rsidRPr="00D56A66">
              <w:rPr>
                <w:b/>
                <w:i/>
              </w:rPr>
              <w:t>Pri procjeni rizika iz stavka 1. pružatelj uzima u obzir sve dostupne informacije, uključujući rezultate procjene rizika provedene ili ažurirane u skladu s člankom 3.</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3.</w:t>
            </w:r>
            <w:r w:rsidRPr="00D56A66">
              <w:tab/>
            </w:r>
            <w:r w:rsidRPr="00D56A66">
              <w:rPr>
                <w:b/>
                <w:i/>
              </w:rPr>
              <w:t>Pružatelji trgovina softverskih aplikacija javno objavljuju informacije kojima se opisuju postupak i kriteriji primijenjeni u procjeni rizika i informacije kojima se opisuju mjere iz stavka 1.</w:t>
            </w:r>
            <w:r w:rsidRPr="00D56A66">
              <w:t xml:space="preserve"> </w:t>
            </w:r>
            <w:r w:rsidRPr="00D56A66">
              <w:rPr>
                <w:b/>
                <w:i/>
              </w:rPr>
              <w:t>Taj opis ne smije sadržavati informacije koje mogu umanjiti djelotvornost procjene tih mjera.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6.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4.</w:t>
            </w:r>
            <w:r w:rsidRPr="00D56A66">
              <w:tab/>
              <w:t xml:space="preserve">Nakon što provede javno savjetovanje, Komisija u suradnji s </w:t>
            </w:r>
            <w:r w:rsidRPr="00D56A66">
              <w:rPr>
                <w:b/>
                <w:i/>
              </w:rPr>
              <w:t>koordinacijskim tijelima i EU-ovim centrom</w:t>
            </w:r>
            <w:r w:rsidRPr="00D56A66">
              <w:t xml:space="preserve"> može izdati smjernice o primjeni stavaka 1., 2. i 3., posebno uzimajući u obzir relevantan tehnološki razvoj i načine na koje se nude i koriste usluge obuhvaćene tim odredbama.</w:t>
            </w:r>
          </w:p>
        </w:tc>
        <w:tc>
          <w:tcPr>
            <w:tcW w:w="4876" w:type="dxa"/>
          </w:tcPr>
          <w:p w:rsidR="003202CC" w:rsidRPr="00D56A66" w:rsidRDefault="000B78FC">
            <w:pPr>
              <w:pStyle w:val="Normal6a"/>
            </w:pPr>
            <w:r w:rsidRPr="00D56A66">
              <w:t>4.</w:t>
            </w:r>
            <w:r w:rsidRPr="00D56A66">
              <w:tab/>
              <w:t xml:space="preserve">Nakon što provede javno savjetovanje, Komisija u suradnji s </w:t>
            </w:r>
            <w:r w:rsidRPr="00D56A66">
              <w:rPr>
                <w:b/>
                <w:i/>
              </w:rPr>
              <w:t>EU-ovim centro, Europskim odborom za zaštitu podataka i Agencijom za temeljna prava</w:t>
            </w:r>
            <w:r w:rsidRPr="00D56A66">
              <w:t xml:space="preserve"> može izdati smjernice o primjeni stavaka 1., 2.</w:t>
            </w:r>
            <w:r w:rsidRPr="00D56A66">
              <w:rPr>
                <w:b/>
                <w:i/>
              </w:rPr>
              <w:t>,</w:t>
            </w:r>
            <w:r w:rsidRPr="00D56A66">
              <w:t xml:space="preserve"> i 3., posebno uzimajući u obzir relevantan tehnološki razvoj i načine na koje se nude i koriste usluge obuhvaćene tim odredbama.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Carles Puigdemont i Casamajó</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6.a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Šifrirane usluge i obrada metapodataka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Nijedan dio ove Uredbe ne smije se tumačiti kao zabranu ili slabljenje prolaznog šifriranja.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w:t>
            </w:r>
            <w:r w:rsidRPr="00D56A66">
              <w:t xml:space="preserve"> </w:t>
            </w:r>
            <w:r w:rsidRPr="00D56A66">
              <w:rPr>
                <w:b/>
                <w:i/>
              </w:rPr>
              <w:t>Na temelju dostavljene procjene rizika i, ako je primjenjivo, dodatnih informacija koordinacijsko tijelo u državi poslovnog nastana ima ovlast zatražiti od nadležnog pravosudnog tijela države članice koja ga je imenovala ili drugog neovisnog upravnog tijela te države članice da pružatelja usluga smještaja na poslužitelju ili pružatelja interpersonalnih komunikacijskih usluga ovlasti za obradu metapodataka u mjeri u kojoj je to neophodno i razmjerno za smanjenje rizika od zlouporabe njihovih usluga u svrhu seksualnog zlostavljanja djece na internetu.</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Pri procjeni treba li zatražiti obradu metapodataka, koordinacijsko tijelo uzima u obzir eventualno zadiranje u prava na privatnost i zaštitu podataka korisnika usluge koje takva obrada podrazumijeva te utvrđuje bi li, u predmetnom slučaju, obrada metapodataka bila djelotvorna u smanjenju rizika od upotrebe usluge u svrhu seksualnog zlostavljanja djece, te da je neophodna i razmjerna.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3.</w:t>
            </w:r>
            <w:r w:rsidRPr="00D56A66">
              <w:t xml:space="preserve"> </w:t>
            </w:r>
            <w:r w:rsidRPr="00D56A66">
              <w:rPr>
                <w:b/>
                <w:i/>
              </w:rPr>
              <w:t>Ne dovodeći u pitanje Uredbu (EU) 2016/679, pružatelji u svojim uvjetima korištenja obavješćuju korisnike o takvoj obradi, uključujući informacije o mogućnosti podnošenja pritužbi nadležnim tijelima za obradu podataka u vezi s relevantnom obradom i dostupnim oblicima pravne zaštite.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Sara Skyttedal, David Lega, Andrey Kovatchev, Tomáš Zdechovský, Stefan Berger, Christian Doleschal, Helmut Geuking, Ivan Štefanec, Peter Pollák, Johan Nissinen, Tomas Tobé, Jessica Polfjärd, Jörgen Warborn, Arba Kokalari, Karen Melchior, Lukas Mandl, 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6.a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Usluge šifrirane s kraja na kraj</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Ništa u ovoj Uredbi ne smije se tumačiti kao zabrana ili ugrožavanje integriteta i povjerljivosti sadržaja i komunikacija šifriranih s kraja na kraj.</w:t>
            </w:r>
            <w:r w:rsidRPr="00D56A66">
              <w:t xml:space="preserve"> </w:t>
            </w:r>
            <w:r w:rsidRPr="00D56A66">
              <w:rPr>
                <w:b/>
                <w:i/>
              </w:rPr>
              <w:t>Kao ugrožavanje cjelovitosti cjelovitog šifriranog sadržaja i komunikacija podrazumijeva se obrada svih podataka kojom bi se ugrozio integritet i povjerljivost sadržaja i komunikacije šifrirane s kraja na kraj.</w:t>
            </w:r>
            <w:r w:rsidRPr="00D56A66">
              <w:t xml:space="preserve"> </w:t>
            </w:r>
            <w:r w:rsidRPr="00D56A66">
              <w:rPr>
                <w:b/>
                <w:i/>
              </w:rPr>
              <w:t xml:space="preserve">Stoga se ništa u ovoj Uredbi ne smije tumačiti kao </w:t>
            </w:r>
            <w:r w:rsidRPr="00D56A66">
              <w:rPr>
                <w:b/>
                <w:i/>
              </w:rPr>
              <w:lastRenderedPageBreak/>
              <w:t>opravdanje za postupak provjere sadržaja na samom uređaju klijenta uz curenje informacija putem hardvera ili druge mjere kojima pružatelj usluge smještaja informacija na poslužitelju ili pružatelj interpersonalnih komunikacijskih usluga trećim stranama omogućuje pristup sadržaju šifriranom s kraja na kraj.</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Iako je dobrodošla razlika između šifriranog sadržaja s kraja na kraj i sadržaja koji nije šifriran s kraja na kraj i komunikacija, koju je izvjestitelj uveo u amandman 106. odbora LIBE, dobrodošla je snažnija formulacija o temeljnoj važnosti integriteta i povjerljivosti šifriranog sadržaja i komunikacija s kraja na kraj. Postupak provjere sadržaja na samom uređaju klijenta (client side scanning) i curenje informacija putem hardvera (side-channel leaks) primjer su prakse kojom se, iako ne nužno „oslabljuje” šifriranje s kraja na kraj, i dalje ugrožava integritet i povjerljivost sadržaja i komunikacija šifriranih s kraja na kraj.</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 Sara Skyttedal, Jessica Polfjärd, Tomas Tobé,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6.a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Usluge šifrirane s kraja na kraj</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Ništa u ovoj Uredbi ne smije se tumačiti kao zabrana, slabljenje ili ugrožavanje integriteta i povjerljivosti sadržaja i komunikacija šifriranih s kraja na kraj.</w:t>
            </w:r>
            <w:r w:rsidRPr="00D56A66">
              <w:t xml:space="preserve"> </w:t>
            </w:r>
            <w:r w:rsidRPr="00D56A66">
              <w:rPr>
                <w:b/>
                <w:i/>
              </w:rPr>
              <w:t>Stoga se ništa u ovoj Uredbi ne smije tumačiti kao opravdanje za postupak provjere sadržaja na samom uređaju klijenta uz curenje informacija putem hardvera ili druge mjere kojima pružatelj usluge smještaja informacija na poslužitelju ili pružatelj interpersonalnih komunikacijskih usluga trećim stranama omogućuje pristup sadržaju šifriranom s kraja na kraj.</w:t>
            </w:r>
            <w:r w:rsidRPr="00D56A66">
              <w:t xml:space="preserve"> </w:t>
            </w:r>
            <w:r w:rsidRPr="00D56A66">
              <w:rPr>
                <w:b/>
                <w:i/>
              </w:rPr>
              <w:t xml:space="preserve">Nijedan pružatelj usluge </w:t>
            </w:r>
            <w:r w:rsidRPr="00D56A66">
              <w:rPr>
                <w:b/>
                <w:i/>
              </w:rPr>
              <w:lastRenderedPageBreak/>
              <w:t>smještaja informacija na poslužitelju ili pružatelj interpersonalnih komunikacijskih usluga nije obvezan omogućiti ili stvoriti pristup komunikacijama zaobilaženjem autentifikacije korisnika ili šifriranja u okviru područja primjene ove Uredbe.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 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6.a</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Šifrirane usluge i obrada metapodataka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w:t>
            </w:r>
            <w:r w:rsidRPr="00D56A66">
              <w:t xml:space="preserve"> </w:t>
            </w:r>
            <w:r w:rsidRPr="00D56A66">
              <w:rPr>
                <w:b/>
                <w:i/>
              </w:rPr>
              <w:t>Nijedan dio ove Uredbe ne smije se tumačiti kao zabranu ili slabljenje prolaznog šifriranja.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6.b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Članak 6.b</w:t>
            </w:r>
            <w:r w:rsidRPr="00D56A66">
              <w:tab/>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jc w:val="center"/>
            </w:pPr>
            <w:r w:rsidRPr="00D56A66">
              <w:rPr>
                <w:b/>
                <w:i/>
              </w:rPr>
              <w:t>Trgovine softverskih aplikacija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 Pružatelji trgovina softverskih aplikacija: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 xml:space="preserve">(a) poduzimaju razumne mjere kako bi spriječili djecu korisnike da pristupe softverskim aplikacijama za koje su utvrdili da postoji znatan rizik od korištenja predmetne usluge u svrhu </w:t>
            </w:r>
            <w:r w:rsidRPr="00D56A66">
              <w:rPr>
                <w:b/>
                <w:i/>
              </w:rPr>
              <w:lastRenderedPageBreak/>
              <w:t>mamljenja djece;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879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Cornelia Ernst, Clare Daly</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 xml:space="preserve">Sven Simon, Christian Doleschal, Niclas Herbst, Jessica </w:t>
      </w:r>
      <w:r w:rsidRPr="00D56A66">
        <w:lastRenderedPageBreak/>
        <w:t>Polfjärd, Tomas Tobé,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Izdavanje </w:t>
            </w:r>
            <w:r w:rsidRPr="00D56A66">
              <w:rPr>
                <w:b/>
                <w:i/>
              </w:rPr>
              <w:t>nalogâ</w:t>
            </w:r>
            <w:r w:rsidRPr="00D56A66">
              <w:t xml:space="preserve"> za otkrivanje</w:t>
            </w:r>
          </w:p>
        </w:tc>
        <w:tc>
          <w:tcPr>
            <w:tcW w:w="4876" w:type="dxa"/>
          </w:tcPr>
          <w:p w:rsidR="003202CC" w:rsidRPr="00D56A66" w:rsidRDefault="000B78FC">
            <w:pPr>
              <w:pStyle w:val="Normal6a"/>
            </w:pPr>
            <w:r w:rsidRPr="00D56A66">
              <w:t xml:space="preserve">Izdavanje </w:t>
            </w:r>
            <w:r w:rsidRPr="00D56A66">
              <w:rPr>
                <w:b/>
                <w:i/>
              </w:rPr>
              <w:t>ciljanih naloga</w:t>
            </w:r>
            <w:r w:rsidRPr="00D56A66">
              <w:t xml:space="preserve"> za otkrivanje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Izdavanje nalogâ za otkrivanje</w:t>
            </w:r>
          </w:p>
        </w:tc>
        <w:tc>
          <w:tcPr>
            <w:tcW w:w="4876" w:type="dxa"/>
          </w:tcPr>
          <w:p w:rsidR="003202CC" w:rsidRPr="00D56A66" w:rsidRDefault="000B78FC">
            <w:pPr>
              <w:pStyle w:val="Normal6a"/>
            </w:pPr>
            <w:r w:rsidRPr="00D56A66">
              <w:t>(Ne odnosi se na hrvatsku verziju.)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naslov</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7.</w:t>
            </w:r>
            <w:r w:rsidRPr="00D56A66">
              <w:tab/>
              <w:t>Izdavanje nalogâ za otkrivanje</w:t>
            </w:r>
          </w:p>
        </w:tc>
        <w:tc>
          <w:tcPr>
            <w:tcW w:w="4876" w:type="dxa"/>
          </w:tcPr>
          <w:p w:rsidR="003202CC" w:rsidRPr="00D56A66" w:rsidRDefault="000B78FC">
            <w:pPr>
              <w:pStyle w:val="Normal6a"/>
            </w:pPr>
            <w:r w:rsidRPr="00D56A66">
              <w:t>(Ne odnosi se na hrvatsku verziju.)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1.</w:t>
            </w:r>
            <w:r w:rsidRPr="00D56A66">
              <w:tab/>
            </w:r>
            <w:r w:rsidRPr="00D56A66">
              <w:rPr>
                <w:b/>
                <w:i/>
              </w:rPr>
              <w:t>Koordinacijsko tijelo u državi poslovnog nastana ovlašteno je zatražiti od nadležnog pravosudnog tijela države članice koja ga je imenovala ili od drugog neovisnog upravnog tijela te države članice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 Theresa Bielowski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r>
            <w:r w:rsidRPr="00D56A66">
              <w:rPr>
                <w:b/>
                <w:i/>
              </w:rPr>
              <w:t>Koordinacijsko tijelo u državi poslovnog nastana ovlašteno je zatražiti od nadležnog pravosudnog</w:t>
            </w:r>
            <w:r w:rsidRPr="00D56A66">
              <w:t xml:space="preserve"> tijela države članice </w:t>
            </w:r>
            <w:r w:rsidRPr="00D56A66">
              <w:rPr>
                <w:b/>
                <w:i/>
              </w:rPr>
              <w:t>koja ga je imenovala ili od drugog neovisnog upravnog tijela te države članice da izda</w:t>
            </w:r>
            <w:r w:rsidRPr="00D56A66">
              <w:t xml:space="preserve"> nalog za otkrivanje kojim se od pružatelja usluga smještaja </w:t>
            </w:r>
            <w:r w:rsidRPr="00D56A66">
              <w:rPr>
                <w:b/>
                <w:i/>
              </w:rPr>
              <w:t>informacija</w:t>
            </w:r>
            <w:r w:rsidRPr="00D56A66">
              <w:t xml:space="preserve"> na poslužitelju ili </w:t>
            </w:r>
            <w:r w:rsidRPr="00D56A66">
              <w:rPr>
                <w:b/>
                <w:i/>
              </w:rPr>
              <w:t>od</w:t>
            </w:r>
            <w:r w:rsidRPr="00D56A66">
              <w:t xml:space="preserve"> pružatelja interpersonalnih komunikacijskih usluga </w:t>
            </w:r>
            <w:r w:rsidRPr="00D56A66">
              <w:rPr>
                <w:b/>
                <w:i/>
              </w:rPr>
              <w:t>koji je</w:t>
            </w:r>
            <w:r w:rsidRPr="00D56A66">
              <w:t xml:space="preserve"> u nadležnosti te države članice zahtijeva da poduzme mjere navedene u članku 10. radi otkrivanja </w:t>
            </w:r>
            <w:r w:rsidRPr="00D56A66">
              <w:rPr>
                <w:b/>
                <w:i/>
              </w:rPr>
              <w:t>seksualnog zlostavljanja</w:t>
            </w:r>
            <w:r w:rsidRPr="00D56A66">
              <w:t xml:space="preserve"> djece </w:t>
            </w:r>
            <w:r w:rsidRPr="00D56A66">
              <w:rPr>
                <w:b/>
                <w:i/>
              </w:rPr>
              <w:t>na internetu u okviru određene usluge</w:t>
            </w:r>
            <w:r w:rsidRPr="00D56A66">
              <w:t>.</w:t>
            </w:r>
          </w:p>
        </w:tc>
        <w:tc>
          <w:tcPr>
            <w:tcW w:w="4876" w:type="dxa"/>
          </w:tcPr>
          <w:p w:rsidR="003202CC" w:rsidRPr="00D56A66" w:rsidRDefault="000B78FC">
            <w:pPr>
              <w:pStyle w:val="Normal6a"/>
            </w:pPr>
            <w:r w:rsidRPr="00D56A66">
              <w:t>1.</w:t>
            </w:r>
            <w:r w:rsidRPr="00D56A66">
              <w:tab/>
            </w:r>
            <w:r w:rsidRPr="00D56A66">
              <w:rPr>
                <w:b/>
                <w:i/>
              </w:rPr>
              <w:t>Nadležno pravosudno tijelo može na zahtjev koordinacijskog</w:t>
            </w:r>
            <w:r w:rsidRPr="00D56A66">
              <w:t xml:space="preserve"> tijela države članice </w:t>
            </w:r>
            <w:r w:rsidRPr="00D56A66">
              <w:rPr>
                <w:b/>
                <w:i/>
              </w:rPr>
              <w:t>koje je imenovalo pravosudno tijelo izdati</w:t>
            </w:r>
            <w:r w:rsidRPr="00D56A66">
              <w:t xml:space="preserve"> nalog za otkrivanje kojim se od pružatelja usluga smještaja na poslužitelju ili pružatelja </w:t>
            </w:r>
            <w:r w:rsidRPr="00D56A66">
              <w:rPr>
                <w:b/>
                <w:i/>
              </w:rPr>
              <w:t>brojevno neovisnih</w:t>
            </w:r>
            <w:r w:rsidRPr="00D56A66">
              <w:t xml:space="preserve"> interpersonalnih komunikacijskih usluga u nadležnosti te države članice zahtijeva da poduzme mjere navedene u članku 10. radi otkrivanja </w:t>
            </w:r>
            <w:r w:rsidRPr="00D56A66">
              <w:rPr>
                <w:b/>
                <w:i/>
              </w:rPr>
              <w:t>materijala koji sadržava seksualno zlostavljanje</w:t>
            </w:r>
            <w:r w:rsidRPr="00D56A66">
              <w:t xml:space="preserve"> djece </w:t>
            </w:r>
            <w:r w:rsidRPr="00D56A66">
              <w:rPr>
                <w:b/>
                <w:i/>
              </w:rPr>
              <w:t xml:space="preserve">povezanog s određenom terminalnom opremom ili posebnim korisničkim računom, ako postoji opravdana sumnja da je takav sadržaj pohranjen na toj terminalnoj </w:t>
            </w:r>
            <w:r w:rsidRPr="00D56A66">
              <w:rPr>
                <w:b/>
                <w:i/>
              </w:rPr>
              <w:lastRenderedPageBreak/>
              <w:t>opremi ili na tom korisničkom računu</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Ne odnosi se na hrvatsku verziju. Nalozi za otkrivanje („detection warrants”) usmjereni su na posebne uređaje ili posebne korisničke račune osobe osumnjičene za koju postoji opravdana sumnja da posjeduje „poznati materijal koji sadržava seksualno zlostavljanje djece”. Te naloge mogu izdati samo nadležna pravosudna tijela.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w:t>
            </w:r>
            <w:r w:rsidRPr="00D56A66">
              <w:rPr>
                <w:b/>
                <w:i/>
              </w:rPr>
              <w:t>u državi</w:t>
            </w:r>
            <w:r w:rsidRPr="00D56A66">
              <w:t xml:space="preserve"> poslovnog nastana ovlašteno je zatražiti od nadležnog pravosudnog tijela države članice koja ga je imenovala </w:t>
            </w:r>
            <w:r w:rsidRPr="00D56A66">
              <w:rPr>
                <w:b/>
                <w:i/>
              </w:rPr>
              <w:t>ili od drugog neovisnog upravnog tijela te države članice da izda nalog</w:t>
            </w:r>
            <w:r w:rsidRPr="00D56A66">
              <w:t xml:space="preserve"> za otkrivanje kojim se od pružatelja usluga smještaja </w:t>
            </w:r>
            <w:r w:rsidRPr="00D56A66">
              <w:rPr>
                <w:b/>
                <w:i/>
              </w:rPr>
              <w:t>informacija</w:t>
            </w:r>
            <w:r w:rsidRPr="00D56A66">
              <w:t xml:space="preserve"> na poslužitelju ili </w:t>
            </w:r>
            <w:r w:rsidRPr="00D56A66">
              <w:rPr>
                <w:b/>
                <w:i/>
              </w:rPr>
              <w:t>od pružatelja</w:t>
            </w:r>
            <w:r w:rsidRPr="00D56A66">
              <w:t xml:space="preserve"> interpersonalnih komunikacijskih usluga </w:t>
            </w:r>
            <w:r w:rsidRPr="00D56A66">
              <w:rPr>
                <w:b/>
                <w:i/>
              </w:rPr>
              <w:t>koji je</w:t>
            </w:r>
            <w:r w:rsidRPr="00D56A66">
              <w:t xml:space="preserve"> u nadležnosti te države članice zahtijeva da poduzme mjere </w:t>
            </w:r>
            <w:r w:rsidRPr="00D56A66">
              <w:rPr>
                <w:b/>
                <w:i/>
              </w:rPr>
              <w:t>navedene u članku</w:t>
            </w:r>
            <w:r w:rsidRPr="00D56A66">
              <w:t xml:space="preserve"> 10. radi otkrivanja </w:t>
            </w:r>
            <w:r w:rsidRPr="00D56A66">
              <w:rPr>
                <w:b/>
                <w:i/>
              </w:rPr>
              <w:t>seksualnog zlostavljanja</w:t>
            </w:r>
            <w:r w:rsidRPr="00D56A66">
              <w:t xml:space="preserve"> djece </w:t>
            </w:r>
            <w:r w:rsidRPr="00D56A66">
              <w:rPr>
                <w:b/>
                <w:i/>
              </w:rPr>
              <w:t>na internetu u okviru određene usluge</w:t>
            </w:r>
            <w:r w:rsidRPr="00D56A66">
              <w:t>.</w:t>
            </w:r>
          </w:p>
        </w:tc>
        <w:tc>
          <w:tcPr>
            <w:tcW w:w="4876" w:type="dxa"/>
          </w:tcPr>
          <w:p w:rsidR="003202CC" w:rsidRPr="00D56A66" w:rsidRDefault="000B78FC">
            <w:pPr>
              <w:pStyle w:val="Normal6a"/>
            </w:pPr>
            <w:r w:rsidRPr="00D56A66">
              <w:t>1.</w:t>
            </w:r>
            <w:r w:rsidRPr="00D56A66">
              <w:tab/>
              <w:t xml:space="preserve">Koordinacijsko tijelo poslovnog nastana ovlašteno je zatražiti od nadležnog pravosudnog tijela države članice koja ga je imenovala </w:t>
            </w:r>
            <w:r w:rsidRPr="00D56A66">
              <w:rPr>
                <w:b/>
                <w:i/>
              </w:rPr>
              <w:t>da razmotri izdavanje naloga</w:t>
            </w:r>
            <w:r w:rsidRPr="00D56A66">
              <w:t xml:space="preserve"> za otkrivanje kojim se od pružatelja usluga smještaja na poslužitelju ili </w:t>
            </w:r>
            <w:r w:rsidRPr="00D56A66">
              <w:rPr>
                <w:b/>
                <w:i/>
              </w:rPr>
              <w:t>pružatelja brojevno neovisnih</w:t>
            </w:r>
            <w:r w:rsidRPr="00D56A66">
              <w:t xml:space="preserve"> interpersonalnih komunikacijskih usluga u nadležnosti te države članice zahtijeva da poduzme mjere </w:t>
            </w:r>
            <w:r w:rsidRPr="00D56A66">
              <w:rPr>
                <w:b/>
                <w:i/>
              </w:rPr>
              <w:t>iz članka</w:t>
            </w:r>
            <w:r w:rsidRPr="00D56A66">
              <w:t xml:space="preserve"> 10. radi otkrivanja </w:t>
            </w:r>
            <w:r w:rsidRPr="00D56A66">
              <w:rPr>
                <w:b/>
                <w:i/>
              </w:rPr>
              <w:t>materijala koji sadržava seksualno zlostavljanje</w:t>
            </w:r>
            <w:r w:rsidRPr="00D56A66">
              <w:t xml:space="preserve"> djece </w:t>
            </w:r>
            <w:r w:rsidRPr="00D56A66">
              <w:rPr>
                <w:b/>
                <w:i/>
              </w:rPr>
              <w:t>povezanog s određenom terminalnom opremom ili posebnim korisničkim računima ako postoji opravdana sumnja da se takav sadržaj nalazi na tom korisničkom računu ili na toj terminalnoj opremi</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 xml:space="preserve">Svaki nalog za otkrivanje mora biti ciljani i treba ga pokrenuti samo ako postoji opravdana </w:t>
      </w:r>
      <w:r w:rsidRPr="00D56A66">
        <w:lastRenderedPageBreak/>
        <w:t>sumnja.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 Jessica Polfjärd, Tomas Tobé,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u državi poslovnog nastana ovlašteno je zatražiti od nadležnog pravosudnog tijela države članice koja ga je imenovala </w:t>
            </w:r>
            <w:r w:rsidRPr="00D56A66">
              <w:rPr>
                <w:b/>
                <w:i/>
              </w:rPr>
              <w:t>ili od drugog neovisnog upravnog tijela te države članice</w:t>
            </w:r>
            <w:r w:rsidRPr="00D56A66">
              <w:t xml:space="preserv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t>1.</w:t>
            </w:r>
            <w:r w:rsidRPr="00D56A66">
              <w:tab/>
              <w:t xml:space="preserve">Koordinacijsko tijelo u državi poslovnog nastana ovlašteno je zatražiti od nadležnog pravosudnog tijela države članice koja ga je imenovala da izda </w:t>
            </w:r>
            <w:r w:rsidRPr="00D56A66">
              <w:rPr>
                <w:b/>
                <w:i/>
              </w:rPr>
              <w:t>ciljani</w:t>
            </w:r>
            <w:r w:rsidRPr="00D56A66">
              <w:t xml:space="preserve"> nalog za otkrivanje kojim se od pružatelja usluga smještaja informacija na poslužitelju ili od pružatelja interpersonalnih komunikacijskih usluga koji je u nadležnosti te države članice zahtijeva da poduzme mjere navedene u članku 10. radi otkrivanja </w:t>
            </w:r>
            <w:r w:rsidRPr="00D56A66">
              <w:rPr>
                <w:b/>
                <w:i/>
              </w:rPr>
              <w:t>pojedinačnih slučajeva</w:t>
            </w:r>
            <w:r w:rsidRPr="00D56A66">
              <w:t xml:space="preserve"> seksualnog zlostavljanja djece na internetu u okviru određene usluge. </w:t>
            </w:r>
            <w:r w:rsidRPr="00D56A66">
              <w:rPr>
                <w:b/>
                <w:i/>
              </w:rPr>
              <w:t>Područje primjene ciljanog naloga za otkrivanje ograničeno je na pojedinačne korisnike ili skupine korisnika za koje postoje dokazi da bi njihovo ponašanje moglo biti povezano s kaznenim djelima seksualnog zlostavljanja djece.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U skladu sa sudskom praksom Suda Europske unije nalozi za otkrivanje koji bi bili općeniti i neselektivni vjerojatno bi kršili načelo proporcionalnosti. Stoga su nalozi za otkrivanje ograničeni na pojedinačne slučajeve u kojima postoji vjerojatni uzrok za kaznena djela. (usp. stavak 66. mišljenja Pravne službe Vijeća (dok. 8787/23)).</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889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&lt;Members&gt;</w:t>
      </w:r>
      <w:r w:rsidRPr="00D56A66">
        <w:t>Rob Rooken, Paul Tang, Karen Melchior,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w:t>
            </w:r>
            <w:r w:rsidRPr="00D56A66">
              <w:rPr>
                <w:b/>
                <w:i/>
              </w:rPr>
              <w:t>u državi</w:t>
            </w:r>
            <w:r w:rsidRPr="00D56A66">
              <w:t xml:space="preserve"> poslovnog nastana ovlašteno je zatražiti od nadležnog pravosudnog tijela države članice koja ga je imenovala </w:t>
            </w:r>
            <w:r w:rsidRPr="00D56A66">
              <w:rPr>
                <w:b/>
                <w:i/>
              </w:rPr>
              <w:t>ili od drugog neovisnog upravnog tijela te države članice</w:t>
            </w:r>
            <w:r w:rsidRPr="00D56A66">
              <w:t xml:space="preserve"> da izda nalog za otkrivanje kojim se od pružatelja usluga smještaja </w:t>
            </w:r>
            <w:r w:rsidRPr="00D56A66">
              <w:rPr>
                <w:b/>
                <w:i/>
              </w:rPr>
              <w:t>informacija</w:t>
            </w:r>
            <w:r w:rsidRPr="00D56A66">
              <w:t xml:space="preserve"> na poslužitelju ili </w:t>
            </w:r>
            <w:r w:rsidRPr="00D56A66">
              <w:rPr>
                <w:b/>
                <w:i/>
              </w:rPr>
              <w:t>od</w:t>
            </w:r>
            <w:r w:rsidRPr="00D56A66">
              <w:t xml:space="preserve"> pružatelja interpersonalnih komunikacijskih usluga </w:t>
            </w:r>
            <w:r w:rsidRPr="00D56A66">
              <w:rPr>
                <w:b/>
                <w:i/>
              </w:rPr>
              <w:t>koji je</w:t>
            </w:r>
            <w:r w:rsidRPr="00D56A66">
              <w:t xml:space="preserve"> u nadležnosti te države članice zahtijeva da poduzme mjere navedene u članku 10. radi otkrivanja </w:t>
            </w:r>
            <w:r w:rsidRPr="00D56A66">
              <w:rPr>
                <w:b/>
                <w:i/>
              </w:rPr>
              <w:t>seksualnog zlostavljanja</w:t>
            </w:r>
            <w:r w:rsidRPr="00D56A66">
              <w:t xml:space="preserve"> djece na </w:t>
            </w:r>
            <w:r w:rsidRPr="00D56A66">
              <w:rPr>
                <w:b/>
                <w:i/>
              </w:rPr>
              <w:t>internetu u okviru određene</w:t>
            </w:r>
            <w:r w:rsidRPr="00D56A66">
              <w:t xml:space="preserve"> usluge.</w:t>
            </w:r>
          </w:p>
        </w:tc>
        <w:tc>
          <w:tcPr>
            <w:tcW w:w="4876" w:type="dxa"/>
          </w:tcPr>
          <w:p w:rsidR="003202CC" w:rsidRPr="00D56A66" w:rsidRDefault="000B78FC">
            <w:pPr>
              <w:pStyle w:val="Normal6a"/>
            </w:pPr>
            <w:r w:rsidRPr="00D56A66">
              <w:t>1.</w:t>
            </w:r>
            <w:r w:rsidRPr="00D56A66">
              <w:tab/>
              <w:t xml:space="preserve">Koordinacijsko tijelo poslovnog nastana ovlašteno je zatražiti od nadležnog pravosudnog tijela države članice koja ga je imenovala da izda nalog za otkrivanje kojim se od pružatelja usluga smještaja na poslužitelju ili pružatelja </w:t>
            </w:r>
            <w:r w:rsidRPr="00D56A66">
              <w:rPr>
                <w:b/>
                <w:i/>
              </w:rPr>
              <w:t>javno dostupnih brojevno neovisnih</w:t>
            </w:r>
            <w:r w:rsidRPr="00D56A66">
              <w:t xml:space="preserve"> interpersonalnih komunikacijskih usluga u nadležnosti te države članice zahtijeva da poduzme mjere navedene u članku 10. radi otkrivanja </w:t>
            </w:r>
            <w:r w:rsidRPr="00D56A66">
              <w:rPr>
                <w:b/>
                <w:i/>
              </w:rPr>
              <w:t>materijala koji sadržava seksualno zlostavljanje</w:t>
            </w:r>
            <w:r w:rsidRPr="00D56A66">
              <w:t xml:space="preserve"> djece na </w:t>
            </w:r>
            <w:r w:rsidRPr="00D56A66">
              <w:rPr>
                <w:b/>
                <w:i/>
              </w:rPr>
              <w:t>slikama ili videozapisima sadržanima u učitavanju ili komunikaciji jednog ili više konkretnih korisnika te</w:t>
            </w:r>
            <w:r w:rsidRPr="00D56A66">
              <w:t xml:space="preserve"> usluge</w:t>
            </w:r>
            <w:r w:rsidRPr="00D56A66">
              <w:rPr>
                <w:b/>
                <w:i/>
              </w:rPr>
              <w:t>, ako postoji opravdana sumnja da su ti korisnici počinili kaznena djela seksualnog zlostavljanja djece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Dopuštanje automatskog pretraživanja svih privatnih poruka poslanih putem usluge ili dijela usluge predstavljalo bi neciljani masovni nadzor privatnih komunikacija milijuna osoba koje čak nisu ni na daljinu povezane sa seksualnim iskorištavanjem djece, kršilo bi temeljna prava i dovelo bi do poništenja cijelog sustava otkrivanja na sudu, ne bi li se bolje zaštitila djeca. Neselektivno pretraživanje podataka na poslužitelju prekršilo bi zabranu općeg praćenja. Zatvaranje komunikacija i učitavanja osumnjičenika sudskim nalogom i upotreba tehnologije za filtriranje slika i videozapisa za potencijalne materijale koji sadržavaju seksualno zlostavljanje djece opravdano je. Ne postoji dovoljno pouzdana, transparentna i neovisno provjerena automatizirana tehnologija za traženje djece.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Moritz Körner, Sophia in 't Veld, Yana Toom, Morten Petersen, Abir Al-Sahlani, Jan-Christoph Oetjen, Svenja Hahn, Karen Melchior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lastRenderedPageBreak/>
              <w:t>1.</w:t>
            </w:r>
            <w:r w:rsidRPr="00D56A66">
              <w:tab/>
              <w:t xml:space="preserve">Koordinacijsko tijelo u državi poslovnog nastana ovlašteno je zatražiti od nadležnog pravosudnog tijela države članice koja ga je imenovala </w:t>
            </w:r>
            <w:r w:rsidRPr="00D56A66">
              <w:rPr>
                <w:b/>
                <w:i/>
              </w:rPr>
              <w:t>ili od drugog neovisnog upravnog tijela te države članice</w:t>
            </w:r>
            <w:r w:rsidRPr="00D56A66">
              <w:t xml:space="preserv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t>1.</w:t>
            </w:r>
            <w:r w:rsidRPr="00D56A66">
              <w:tab/>
              <w:t xml:space="preserve">Koordinacijsko tijelo u državi poslovnog nastana ovlašteno je zatražiti od nadležnog pravosudnog tijela države članice koja ga je imenovala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 </w:t>
            </w:r>
            <w:r w:rsidRPr="00D56A66">
              <w:rPr>
                <w:b/>
                <w:i/>
              </w:rPr>
              <w:t>u okviru internetskih aktivnosti osoba za koje se sumnja da su uključene u seksualno zlostavljanje djece i osoba kojima je zabranjeno obavljanje aktivnosti koje uključuju djecu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Prema mišljenju Pravne službe Vijeća 8787/23, ako Vijeće odluči zadržati interpersonalnu komunikaciju u okviru područja primjene režima naloga za otkrivanje, na taj bi režim trebalo ciljati tako da se primjenjuje na osobe u odnosu na koje postoje razumni razlozi za vjerovanje da one na neki način sudjeluju u kaznenom djelu, počinjavaju ili su počinile kazneno djelo seksualnog zlostavljanja djece ili imaju vezu, barem neizravno, s počinjenjem kaznenih djela seksualnog zlostavljanja.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u državi poslovnog nastana ovlašteno je zatražiti od </w:t>
            </w:r>
            <w:r w:rsidRPr="00D56A66">
              <w:rPr>
                <w:b/>
                <w:i/>
              </w:rPr>
              <w:t>nadležnog pravosudnog tijela države članice koja ga je imenovala ili od drugog neovisnog upravnog tijela te države članice</w:t>
            </w:r>
            <w:r w:rsidRPr="00D56A66">
              <w:t xml:space="preserve"> da izda nalog za otkrivanje kojim se od pružatelja usluga smještaja informacija na poslužitelju ili od pružatelja interpersonalnih komunikacijskih usluga koji je u nadležnosti te države članice </w:t>
            </w:r>
            <w:r w:rsidRPr="00D56A66">
              <w:lastRenderedPageBreak/>
              <w:t xml:space="preserve">zahtijeva da poduzme mjere </w:t>
            </w:r>
            <w:r w:rsidRPr="00D56A66">
              <w:rPr>
                <w:b/>
                <w:i/>
              </w:rPr>
              <w:t>navedene u članku 10.</w:t>
            </w:r>
            <w:r w:rsidRPr="00D56A66">
              <w:t xml:space="preserve"> radi otkrivanja seksualnog zlostavljanja djece na internetu </w:t>
            </w:r>
            <w:r w:rsidRPr="00D56A66">
              <w:rPr>
                <w:b/>
                <w:i/>
              </w:rPr>
              <w:t>u okviru određene usluge</w:t>
            </w:r>
            <w:r w:rsidRPr="00D56A66">
              <w:t>.</w:t>
            </w:r>
          </w:p>
        </w:tc>
        <w:tc>
          <w:tcPr>
            <w:tcW w:w="4876" w:type="dxa"/>
          </w:tcPr>
          <w:p w:rsidR="003202CC" w:rsidRPr="00D56A66" w:rsidRDefault="000B78FC">
            <w:pPr>
              <w:pStyle w:val="Normal6a"/>
            </w:pPr>
            <w:r w:rsidRPr="00D56A66">
              <w:lastRenderedPageBreak/>
              <w:t>1.</w:t>
            </w:r>
            <w:r w:rsidRPr="00D56A66">
              <w:tab/>
              <w:t xml:space="preserve">Koordinacijsko tijelo u državi poslovnog nastana ovlašteno je zatražiti od </w:t>
            </w:r>
            <w:r w:rsidRPr="00D56A66">
              <w:rPr>
                <w:b/>
                <w:i/>
              </w:rPr>
              <w:t>suda u državi članici</w:t>
            </w:r>
            <w:r w:rsidRPr="00D56A66">
              <w:t xml:space="preserve"> da izda nalog za otkrivanje kojim se od pružatelja usluga smještaja informacija na poslužitelju ili od pružatelja interpersonalnih komunikacijskih usluga koji je u nadležnosti te države članice zahtijeva da poduzme mjere radi otkrivanja seksualnog zlostavljanja djece na internetu </w:t>
            </w:r>
            <w:r w:rsidRPr="00D56A66">
              <w:rPr>
                <w:b/>
                <w:i/>
              </w:rPr>
              <w:t xml:space="preserve">ako postoji </w:t>
            </w:r>
            <w:r w:rsidRPr="00D56A66">
              <w:rPr>
                <w:b/>
                <w:i/>
              </w:rPr>
              <w:lastRenderedPageBreak/>
              <w:t>vjerojatan razlog za sumnju na nezakonitu aktivnost</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Pojašnjava da sud mora izdati nalog za otkrivanje.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Maite Pagazaurtundúa, Moritz Körner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u državi poslovnog nastana ovlašteno je zatražiti od nadležnog pravosudnog tijela države članice koja ga je imenovala </w:t>
            </w:r>
            <w:r w:rsidRPr="00D56A66">
              <w:rPr>
                <w:b/>
                <w:i/>
              </w:rPr>
              <w:t>ili od drugog neovisnog upravnog tijela te države članice</w:t>
            </w:r>
            <w:r w:rsidRPr="00D56A66">
              <w:t xml:space="preserv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t>1.</w:t>
            </w:r>
            <w:r w:rsidRPr="00D56A66">
              <w:tab/>
              <w:t>Koordinacijsko tijelo u državi poslovnog nastana ovlašteno je zatražiti od nadležnog pravosudnog tijela države članice koja ga je imenovala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 xml:space="preserve">Koordinacijsko tijelo u državi </w:t>
            </w:r>
            <w:r w:rsidRPr="00D56A66">
              <w:lastRenderedPageBreak/>
              <w:t xml:space="preserve">poslovnog nastana ovlašteno je zatražiti od nadležnog pravosudnog tijela države članice koja ga je imenovala </w:t>
            </w:r>
            <w:r w:rsidRPr="00D56A66">
              <w:rPr>
                <w:b/>
                <w:i/>
              </w:rPr>
              <w:t>ili od drugog neovisnog upravnog tijela te države članice</w:t>
            </w:r>
            <w:r w:rsidRPr="00D56A66">
              <w:t xml:space="preserv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lastRenderedPageBreak/>
              <w:t>1.</w:t>
            </w:r>
            <w:r w:rsidRPr="00D56A66">
              <w:tab/>
              <w:t xml:space="preserve">Koordinacijsko tijelo u državi </w:t>
            </w:r>
            <w:r w:rsidRPr="00D56A66">
              <w:lastRenderedPageBreak/>
              <w:t xml:space="preserve">poslovnog nastana ovlašteno je zatražiti od nadležnog pravosudnog tijela države članice koja ga je imenovala da izda </w:t>
            </w:r>
            <w:r w:rsidRPr="00D56A66">
              <w:rPr>
                <w:b/>
                <w:i/>
              </w:rPr>
              <w:t>ciljani</w:t>
            </w:r>
            <w:r w:rsidRPr="00D56A66">
              <w:t xml:space="preserve">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Lucia Ďuriš Nicholsonová, Fabienne Keller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1.</w:t>
            </w:r>
            <w:r w:rsidRPr="00D56A66">
              <w:tab/>
              <w:t>Koordinacijsko tijelo u državi poslovnog nastana ovlašteno je zatražiti od nadležnog pravosudnog tijela države članice koja ga je imenovala ili od drugog neovisnog upravnog tijela te države članice da izda nalog za otkrivanje kojim se od pružatelja usluga smještaja informacija na poslužitelju ili od pružatelja interpersonalnih komunikacijskih usluga koji je u nadležnosti te države članice zahtijeva da poduzme mjere navedene u članku 10. radi otkrivanja seksualnog zlostavljanja djece na internetu u okviru određene usluge.</w:t>
            </w:r>
          </w:p>
        </w:tc>
        <w:tc>
          <w:tcPr>
            <w:tcW w:w="4876" w:type="dxa"/>
          </w:tcPr>
          <w:p w:rsidR="003202CC" w:rsidRPr="00D56A66" w:rsidRDefault="000B78FC">
            <w:pPr>
              <w:pStyle w:val="Normal6a"/>
            </w:pPr>
            <w:r w:rsidRPr="00D56A66">
              <w:t>1.</w:t>
            </w:r>
            <w:r w:rsidRPr="00D56A66">
              <w:tab/>
              <w:t xml:space="preserve">Koordinacijsko tijelo u državi poslovnog nastana ovlašteno je zatražiti od nadležnog pravosudnog tijela države članice koja ga je imenovala ili od drugog neovisnog upravnog tijela te države članice da izda nalog za otkrivanje kojim se od pružatelja usluga smještaja informacija na poslužitelju ili od pružatelja interpersonalnih komunikacijskih usluga koji je u nadležnosti te države članice zahtijeva da poduzme mjere navedene u članku 10. radi otkrivanja </w:t>
            </w:r>
            <w:r w:rsidRPr="00D56A66">
              <w:rPr>
                <w:b/>
                <w:i/>
              </w:rPr>
              <w:t>i sprečavanja</w:t>
            </w:r>
            <w:r w:rsidRPr="00D56A66">
              <w:t xml:space="preserve"> seksualnog zlostavljanja djece na internetu u okviru određene usluge.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Olivier Chastel, Lucia Ďuriš Nicholsonová</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Koordinacijsko tijelo poslovnog nastana ovlašteno je pružatelju usluga odobriti dobrovoljnu upotrebu posebnih tehnologija za obradu osobnih podataka i drugih podataka u mjeri u kojoj je to nužno za otkrivanje, prijavljivanje i uklanjanje seksualnog zlostavljanja djece na internetu u okviru njegovih usluga te za ublažavanje rizika od zlouporabe njegovih usluga u svrhu seksualnog zlostavljanja djece na internetu, nakon procjene rizika koju provodi pružatelj usluga u skladu s člankom 3. ove Uredbe.</w:t>
            </w:r>
            <w:r w:rsidRPr="00D56A66">
              <w:t xml:space="preserve"> </w:t>
            </w:r>
            <w:r w:rsidRPr="00D56A66">
              <w:rPr>
                <w:b/>
                <w:i/>
              </w:rPr>
              <w:t>Ima ovlast definirati uvjete ovlaštenja pružatelja za poduzimanje mjera navedenih u članku 10. radi otkrivanja seksualnog zlostavljanja djece na internetu u okviru određene usluge.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Rob Rooken</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Nalozi za otkrivanje usmjereni su samo na pružatelje usluga smještaja na poslužitelju ili pružatelje brojevno neovisnih interpersonalnih komunikacijskih usluga koji ne ispunjavaju zahtjeve navedene u člancima 3., 4. i 5. ove Uredbe.</w:t>
            </w:r>
            <w:r w:rsidRPr="00D56A66">
              <w:t xml:space="preserve"> </w:t>
            </w:r>
            <w:r w:rsidRPr="00D56A66">
              <w:rPr>
                <w:b/>
                <w:i/>
              </w:rPr>
              <w:t xml:space="preserve">One se izdaju tek nakon što se iscrpe sve mjere iz prethodno navedenih članaka i nakon što se za ciljane pružatelje za koje se razumno može očekivati da imaju tehničku i operativnu sposobnost djelovanja može očekivati da imaju tehničku i operativnu </w:t>
            </w:r>
            <w:r w:rsidRPr="00D56A66">
              <w:rPr>
                <w:b/>
                <w:i/>
              </w:rPr>
              <w:lastRenderedPageBreak/>
              <w:t>sposobnost djelovanja.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Nalozi za otkrivanje mogu biti iznimno invazivni za privatnost i temeljna prava korisnika, kao što je zaštita njihove osobne sfere. Cilj je ove izmjene uspostaviti ravnotežu tako što će se osigurati da navedeni nalog bude krajnja mjera i da se ne nameće pružatelju usluga automatski. Cilj se može odnositi samo na pružatelje koji ne ispunjavaju zahtjeve iz članaka 3., 4. i 5., a očekuje se da će to učiniti samo oni koji imaju sposobnost djelovanja.</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&lt;Members&gt;</w:t>
      </w:r>
      <w:r w:rsidRPr="00D56A66">
        <w:t>Rob Rooken, Paul Tang, Karen Melchior,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Interpersonalne komunikacije na koje se primjenjuje ili će se primjenjivati šifriranje s ciljem okončanja šifriranja ne podliježu mjerama navedenima u članku 10.</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Izričito isključiti skeniranje sa strane klijenta i otkrivanje privatnih komunikacija na osobnim uređajima prije primjene šifriranja s kraja na kraj ili nakon primanja poruke od kraja do kraja. Time se štite povjerljivost i integritet osobnih uređaja koji bi trebali raditi za njihova vlasnika, a ne protiv njih.</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Tomas Tobé, Jessica Polfjärd, Jörgen Warborn, Arba Kokalari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1.a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lastRenderedPageBreak/>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1.a</w:t>
            </w:r>
            <w:r w:rsidRPr="00D56A66">
              <w:tab/>
            </w:r>
            <w:r w:rsidRPr="00D56A66">
              <w:rPr>
                <w:b/>
                <w:i/>
              </w:rPr>
              <w:t>Takav se nalog za otkrivanje u najvećoj mogućoj mjeri ograničava i navodi, pri čemu se ne zahtijeva masovno otkrivanje putem cijelih službi.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899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2.</w:t>
            </w:r>
            <w:r w:rsidRPr="00D56A66">
              <w:tab/>
            </w:r>
            <w:r w:rsidRPr="00D56A66">
              <w:rPr>
                <w:b/>
                <w:i/>
              </w:rPr>
              <w:t>Prije nego što zatraži izdavanje naloga za otkrivanje, koordinacijsko tijelo u državi poslovnog nastana provodi istrage i procjene potrebne da bi se utvrdilo jesu li ispunjeni uvjeti iz stavka 4.</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U tu svrhu to koordinacijsko tijelo prema potrebi može zahtijevati od pružatelja da dostavi potrebne informacije uz prijavu te dodatne informacije iz članka 5. stavka 1. odnosno stavka 3., u razumnom roku koji to tijelo odredi ili zatražiti od EU-ova centra, drugog javnog tijela ili relevantnih stručnjaka ili subjekata da dostave potrebne dodatne informacije.</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Prije nego što zatraži izdavanje</w:t>
            </w:r>
            <w:r w:rsidRPr="00D56A66">
              <w:t xml:space="preserve"> naloga za otkrivanje</w:t>
            </w:r>
            <w:r w:rsidRPr="00D56A66">
              <w:rPr>
                <w:b/>
                <w:i/>
              </w:rPr>
              <w:t xml:space="preserve">, koordinacijsko tijelo u državi poslovnog nastana provodi istrage i </w:t>
            </w:r>
            <w:r w:rsidRPr="00D56A66">
              <w:rPr>
                <w:b/>
                <w:i/>
              </w:rPr>
              <w:lastRenderedPageBreak/>
              <w:t>procjene potrebne da bi se utvrdilo jesu li ispunjeni uvjeti iz stavka 4</w:t>
            </w:r>
            <w:r w:rsidRPr="00D56A66">
              <w:t>.</w:t>
            </w:r>
          </w:p>
        </w:tc>
        <w:tc>
          <w:tcPr>
            <w:tcW w:w="4876" w:type="dxa"/>
          </w:tcPr>
          <w:p w:rsidR="003202CC" w:rsidRPr="00D56A66" w:rsidRDefault="000B78FC">
            <w:pPr>
              <w:pStyle w:val="Normal6a"/>
            </w:pPr>
            <w:r w:rsidRPr="00D56A66">
              <w:rPr>
                <w:b/>
                <w:i/>
              </w:rPr>
              <w:lastRenderedPageBreak/>
              <w:t>Zahtjev koordinacijskog tijela za uspostavu ciljanog</w:t>
            </w:r>
            <w:r w:rsidRPr="00D56A66">
              <w:t xml:space="preserve"> naloga za otkrivanje </w:t>
            </w:r>
            <w:r w:rsidRPr="00D56A66">
              <w:rPr>
                <w:b/>
                <w:i/>
              </w:rPr>
              <w:t xml:space="preserve">uključuje sve dokaze koji upućuju na </w:t>
            </w:r>
            <w:r w:rsidRPr="00D56A66">
              <w:rPr>
                <w:b/>
                <w:i/>
              </w:rPr>
              <w:lastRenderedPageBreak/>
              <w:t>pojedinačno ili kolektivno ponašanje kojim se uspostavlja veza s kaznenim djelima seksualnog zlostavljanja djece, posebno s prethodnim kaznenim djelima</w:t>
            </w:r>
            <w:r w:rsidRPr="00D56A66">
              <w:t>.</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Prije nego što zatraži izdavanje naloga za otkrivanje, koordinacijsko tijelo u državi poslovnog nastana provodi istrage i procjene potrebne da bi se utvrdilo jesu li ispunjeni uvjeti iz stavka 4.</w:t>
            </w:r>
          </w:p>
        </w:tc>
        <w:tc>
          <w:tcPr>
            <w:tcW w:w="4876" w:type="dxa"/>
          </w:tcPr>
          <w:p w:rsidR="003202CC" w:rsidRPr="00D56A66" w:rsidRDefault="000B78FC">
            <w:pPr>
              <w:pStyle w:val="Normal6a"/>
            </w:pPr>
            <w:r w:rsidRPr="00D56A66">
              <w:t>Prije nego što zatraži izdavanje naloga za otkrivanje, koordinacijsko tijelo u državi poslovnog nastana provodi istrage i procjene potrebne da bi se utvrdilo jesu li ispunjeni uvjeti iz stavka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Prije nego što zatraži izdavanje naloga za otkrivanje, koordinacijsko tijelo u državi poslovnog nastana provodi </w:t>
            </w:r>
            <w:r w:rsidRPr="00D56A66">
              <w:rPr>
                <w:b/>
                <w:i/>
              </w:rPr>
              <w:t>istrage i</w:t>
            </w:r>
            <w:r w:rsidRPr="00D56A66">
              <w:t xml:space="preserve"> procjene potrebne da bi se utvrdilo jesu li ispunjeni uvjeti iz stavka 4.</w:t>
            </w:r>
          </w:p>
        </w:tc>
        <w:tc>
          <w:tcPr>
            <w:tcW w:w="4876" w:type="dxa"/>
          </w:tcPr>
          <w:p w:rsidR="003202CC" w:rsidRPr="00D56A66" w:rsidRDefault="000B78FC">
            <w:pPr>
              <w:pStyle w:val="Normal6a"/>
            </w:pPr>
            <w:r w:rsidRPr="00D56A66">
              <w:t>Prije nego što zatraži izdavanje naloga za otkrivanje, koordinacijsko tijelo u državi poslovnog nastana provodi procjene potrebne da bi se utvrdilo jesu li ispunjeni uvjeti iz stavka 4.</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U tu svrhu to koordinacijsko tijelo prema potrebi može zahtijevati od pružatelja da dostavi </w:t>
            </w:r>
            <w:r w:rsidRPr="00D56A66">
              <w:rPr>
                <w:b/>
                <w:i/>
              </w:rPr>
              <w:t>potrebne informacije uz prijavu te dodatne informacije iz članka 5. stavka 1. odnosno stavka 3.,</w:t>
            </w:r>
            <w:r w:rsidRPr="00D56A66">
              <w:t xml:space="preserve"> u razumnom roku koji to tijelo odredi ili zatražiti od EU-ova centra, drugog javnog tijela ili relevantnih stručnjaka ili subjekata da dostave potrebne dodatne informacije.</w:t>
            </w:r>
          </w:p>
        </w:tc>
        <w:tc>
          <w:tcPr>
            <w:tcW w:w="4876" w:type="dxa"/>
          </w:tcPr>
          <w:p w:rsidR="003202CC" w:rsidRPr="00D56A66" w:rsidRDefault="000B78FC">
            <w:pPr>
              <w:pStyle w:val="Normal6a"/>
            </w:pPr>
            <w:r w:rsidRPr="00D56A66">
              <w:t>U tu svrhu to koordinacijsko tijelo prema potrebi može zahtijevati od pružatelja da dostavi </w:t>
            </w:r>
            <w:r w:rsidRPr="00D56A66">
              <w:rPr>
                <w:b/>
                <w:i/>
              </w:rPr>
              <w:t>dokaze</w:t>
            </w:r>
            <w:r w:rsidRPr="00D56A66">
              <w:t xml:space="preserve"> u razumnom roku koji to tijelo odredi ili zatražiti od EU-ova centra, drugog javnog tijela ili relevantnih stručnjaka ili subjekata da dostave potrebne dodatne informacije.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U tu svrhu to koordinacijsko tijelo prema potrebi može zahtijevati od pružatelja da dostavi potrebne informacije uz prijavu te dodatne informacije iz članka 5. stavka 1. odnosno stavka 3., u razumnom roku koji to tijelo odredi ili zatražiti od </w:t>
            </w:r>
            <w:r w:rsidRPr="00D56A66">
              <w:rPr>
                <w:b/>
                <w:i/>
              </w:rPr>
              <w:t>EU-ova centra,</w:t>
            </w:r>
            <w:r w:rsidRPr="00D56A66">
              <w:t xml:space="preserve"> drugog javnog tijela ili relevantnih stručnjaka ili subjekata da dostave potrebne dodatne informacije.</w:t>
            </w:r>
          </w:p>
        </w:tc>
        <w:tc>
          <w:tcPr>
            <w:tcW w:w="4876" w:type="dxa"/>
          </w:tcPr>
          <w:p w:rsidR="003202CC" w:rsidRPr="00D56A66" w:rsidRDefault="000B78FC">
            <w:pPr>
              <w:pStyle w:val="Normal6a"/>
            </w:pPr>
            <w:r w:rsidRPr="00D56A66">
              <w:t>U tu svrhu to koordinacijsko tijelo prema potrebi može zahtijevati od pružatelja da dostavi potrebne informacije uz prijavu te dodatne informacije iz članka 5. stavka 1. odnosno stavka 3., u razumnom roku koji to tijelo odredi ili zatražiti od drugog javnog tijela ili relevantnih stručnjaka ili subjekata da dostave potrebne dodatne informacije.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Vincenzo Sofo, Jadwiga Wiśniewska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lastRenderedPageBreak/>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2.a (novi)</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2.a</w:t>
            </w:r>
            <w:r w:rsidRPr="00D56A66">
              <w:tab/>
            </w:r>
            <w:r w:rsidRPr="00D56A66">
              <w:rPr>
                <w:b/>
                <w:i/>
              </w:rPr>
              <w:t>Razlozi za izdavanje naloga nadilaze negativne posljedice za prava i legitimne interese svih strana na koje se taj nalog odnosi, posebno uzimajući u obzir potrebu da se osigura pravedna ravnoteža između temeljnih prava tih osoba.</w:t>
            </w:r>
            <w:r w:rsidRPr="00D56A66">
              <w:t xml:space="preserve"> </w:t>
            </w:r>
            <w:r w:rsidRPr="00D56A66">
              <w:rPr>
                <w:b/>
                <w:i/>
              </w:rPr>
              <w:t>Nalog je krajnja mjera i izdaje se na temelju analize svakog pojedinog slučaja.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lastRenderedPageBreak/>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koordinacijsko tijelo u državi poslovnog nastana zauzme </w:t>
            </w:r>
            <w:r w:rsidRPr="00D56A66">
              <w:rPr>
                <w:b/>
                <w:i/>
              </w:rPr>
              <w:t>privremeno</w:t>
            </w:r>
            <w:r w:rsidRPr="00D56A66">
              <w:t xml:space="preserve"> stajalište da su uvjeti iz stavka 4. ispunjeni, ono:</w:t>
            </w:r>
          </w:p>
        </w:tc>
        <w:tc>
          <w:tcPr>
            <w:tcW w:w="4876" w:type="dxa"/>
          </w:tcPr>
          <w:p w:rsidR="003202CC" w:rsidRPr="00D56A66" w:rsidRDefault="000B78FC">
            <w:pPr>
              <w:pStyle w:val="Normal6a"/>
            </w:pPr>
            <w:r w:rsidRPr="00D56A66">
              <w:t>Ako koordinacijsko tijelo u državi poslovnog nastana zauzme stajalište da su uvjeti iz stavka 4. ispunjeni, ono:</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909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sastavlja nacrt zahtjeva za izdavanje naloga za otkrivanje, u kojem navodi glavne elemente sadržaja naloga za otkrivanje koji namjerava zatražiti i razloge zašto ga zahtijeva;</w:t>
            </w:r>
          </w:p>
        </w:tc>
        <w:tc>
          <w:tcPr>
            <w:tcW w:w="4876" w:type="dxa"/>
          </w:tcPr>
          <w:p w:rsidR="003202CC" w:rsidRPr="00D56A66" w:rsidRDefault="000B78FC">
            <w:pPr>
              <w:pStyle w:val="Normal6a"/>
            </w:pPr>
            <w:r w:rsidRPr="00D56A66">
              <w:t>(a)</w:t>
            </w:r>
            <w:r w:rsidRPr="00D56A66">
              <w:tab/>
              <w:t xml:space="preserve">sastavlja nacrt zahtjeva </w:t>
            </w:r>
            <w:r w:rsidRPr="00D56A66">
              <w:rPr>
                <w:b/>
                <w:i/>
              </w:rPr>
              <w:t>nadležnom pravosudnom tijelu države članice koja ga je imenovala</w:t>
            </w:r>
            <w:r w:rsidRPr="00D56A66">
              <w:t xml:space="preserve"> za izdavanje naloga za otkrivanje, u kojem navodi glavne elemente sadržaja naloga za otkrivanje koji namjerava zatražiti i razloge zašto ga zahtijeva;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lastRenderedPageBreak/>
              <w:t>(a)</w:t>
            </w:r>
            <w:r w:rsidRPr="00D56A66">
              <w:tab/>
              <w:t>sastavlja nacrt zahtjeva za izdavanje naloga za otkrivanje, u kojem navodi glavne elemente sadržaja naloga za otkrivanje koji namjerava zatražiti i razloge zašto ga zahtijeva;</w:t>
            </w:r>
          </w:p>
        </w:tc>
        <w:tc>
          <w:tcPr>
            <w:tcW w:w="4876" w:type="dxa"/>
          </w:tcPr>
          <w:p w:rsidR="003202CC" w:rsidRPr="00D56A66" w:rsidRDefault="000B78FC">
            <w:pPr>
              <w:pStyle w:val="Normal6a"/>
            </w:pPr>
            <w:r w:rsidRPr="00D56A66">
              <w:t>(a)</w:t>
            </w:r>
            <w:r w:rsidRPr="00D56A66">
              <w:tab/>
              <w:t xml:space="preserve">sastavlja nacrt zahtjeva </w:t>
            </w:r>
            <w:r w:rsidRPr="00D56A66">
              <w:rPr>
                <w:b/>
                <w:i/>
              </w:rPr>
              <w:t>nadležnom pravosudnom tijelu države članice koja ga je imenovala</w:t>
            </w:r>
            <w:r w:rsidRPr="00D56A66">
              <w:t xml:space="preserve"> za izdavanje naloga za otkrivanje, u kojem navodi glavne elemente sadržaja naloga za otkrivanje koji namjerava zatražiti i razloge zašto ga zahtijeva;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 xml:space="preserve">sastavlja nacrt zahtjeva za izdavanje naloga za otkrivanje, </w:t>
            </w:r>
            <w:r w:rsidRPr="00D56A66">
              <w:rPr>
                <w:b/>
                <w:i/>
              </w:rPr>
              <w:t>u kojem navodi</w:t>
            </w:r>
            <w:r w:rsidRPr="00D56A66">
              <w:t xml:space="preserve"> glavne elemente sadržaja naloga za otkrivanje koji namjerava zatražiti i razloge </w:t>
            </w:r>
            <w:r w:rsidRPr="00D56A66">
              <w:rPr>
                <w:b/>
                <w:i/>
              </w:rPr>
              <w:t>zašto ga zahtijeva</w:t>
            </w:r>
            <w:r w:rsidRPr="00D56A66">
              <w:t>;</w:t>
            </w:r>
          </w:p>
        </w:tc>
        <w:tc>
          <w:tcPr>
            <w:tcW w:w="4876" w:type="dxa"/>
          </w:tcPr>
          <w:p w:rsidR="003202CC" w:rsidRPr="00D56A66" w:rsidRDefault="000B78FC">
            <w:pPr>
              <w:pStyle w:val="Normal6a"/>
            </w:pPr>
            <w:r w:rsidRPr="00D56A66">
              <w:t>(a)</w:t>
            </w:r>
            <w:r w:rsidRPr="00D56A66">
              <w:tab/>
              <w:t xml:space="preserve">sastavlja nacrt zahtjeva za izdavanje naloga za otkrivanje, </w:t>
            </w:r>
            <w:r w:rsidRPr="00D56A66">
              <w:rPr>
                <w:b/>
                <w:i/>
              </w:rPr>
              <w:t>navodeći činjeničnu i pravnu osnovu na kojoj se temelji zahtjev,</w:t>
            </w:r>
            <w:r w:rsidRPr="00D56A66">
              <w:t xml:space="preserve"> glavne elemente sadržaja naloga za otkrivanje koji namjerava zatražiti i razloge </w:t>
            </w:r>
            <w:r w:rsidRPr="00D56A66">
              <w:rPr>
                <w:b/>
                <w:i/>
              </w:rPr>
              <w:t>za njegovo traženje</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sastavlja nacrt zahtjeva za izdavanje naloga za otkrivanje, u kojem navodi glavne elemente sadržaja naloga za otkrivanje koji namjerava zatražiti i razloge zašto ga zahtijeva;</w:t>
            </w:r>
          </w:p>
        </w:tc>
        <w:tc>
          <w:tcPr>
            <w:tcW w:w="4876" w:type="dxa"/>
          </w:tcPr>
          <w:p w:rsidR="003202CC" w:rsidRPr="00D56A66" w:rsidRDefault="000B78FC">
            <w:pPr>
              <w:pStyle w:val="Normal6a"/>
            </w:pPr>
            <w:r w:rsidRPr="00D56A66">
              <w:t>(a)</w:t>
            </w:r>
            <w:r w:rsidRPr="00D56A66">
              <w:tab/>
              <w:t xml:space="preserve">sastavlja nacrt zahtjeva za izdavanje naloga za otkrivanje, u kojem navodi </w:t>
            </w:r>
            <w:r w:rsidRPr="00D56A66">
              <w:rPr>
                <w:b/>
                <w:i/>
              </w:rPr>
              <w:t>ciljane osumnjičenike ili aktivnosti,</w:t>
            </w:r>
            <w:r w:rsidRPr="00D56A66">
              <w:t xml:space="preserve"> glavne elemente sadržaja naloga za otkrivanje koji namjerava zatražiti i razloge zašto ga zahtijeva;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(b)</w:t>
            </w:r>
            <w:r w:rsidRPr="00D56A66">
              <w:tab/>
            </w:r>
            <w:r w:rsidRPr="00D56A66">
              <w:rPr>
                <w:b/>
                <w:i/>
              </w:rPr>
              <w:t>dostavlja nacrt zahtjeva pružatelju i EU-ovu centru;</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Tiemo Wölken, René Repasi</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dostavlja nacrt zahtjeva </w:t>
            </w:r>
            <w:r w:rsidRPr="00D56A66">
              <w:rPr>
                <w:b/>
                <w:i/>
              </w:rPr>
              <w:t>pružatelju i EU-ovu centru</w:t>
            </w:r>
            <w:r w:rsidRPr="00D56A66">
              <w:t>;</w:t>
            </w:r>
          </w:p>
        </w:tc>
        <w:tc>
          <w:tcPr>
            <w:tcW w:w="4876" w:type="dxa"/>
          </w:tcPr>
          <w:p w:rsidR="003202CC" w:rsidRPr="00D56A66" w:rsidRDefault="000B78FC">
            <w:pPr>
              <w:pStyle w:val="Normal6a"/>
            </w:pPr>
            <w:r w:rsidRPr="00D56A66">
              <w:t>(b)</w:t>
            </w:r>
            <w:r w:rsidRPr="00D56A66">
              <w:tab/>
              <w:t xml:space="preserve">dostavlja nacrt zahtjeva </w:t>
            </w:r>
            <w:r w:rsidRPr="00D56A66">
              <w:rPr>
                <w:b/>
                <w:i/>
              </w:rPr>
              <w:t>nadzornim tijelima imenovanima u skladu s poglavljem VI. odjeljkom 1. Uredbe (EU) 2016/678 i od njih zahtijeva da obavlja svoje zadaće u okviru nadležnosti u skladu s poglavljem VI. odjeljkom 2. Uredbe (EU) 2016/678 te da mišljenje o nacrtu zahtjeva u razumnom roku koji odredi to koordinacijsko tijelo</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 xml:space="preserve">u ime Odbora za građanske slobode, pravosuđe i unutarnje </w:t>
      </w:r>
      <w:r w:rsidRPr="00D56A66">
        <w:lastRenderedPageBreak/>
        <w:t>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omogućuje pružatelju da iznese primjedbe na nacrt zahtjeva u razumnom roku koji to koordinacijsko tijelo odredi;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omogućuje pružatelju da iznese primjedbe na nacrt zahtjeva u razumnom roku koji to koordinacijsko tijelo odredi;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omogućuje pružatelju da iznese primjedbe na nacrt zahtjeva u razumnom roku koji to koordinacijsko tijelo odredi;</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lastRenderedPageBreak/>
        <w:t>&lt;Amend&gt;</w:t>
      </w:r>
      <w:r w:rsidRPr="00D56A66">
        <w:t>Amandman</w:t>
      </w:r>
      <w:r w:rsidRPr="00D56A66">
        <w:tab/>
      </w:r>
      <w:r w:rsidRPr="00D56A66">
        <w:tab/>
      </w:r>
      <w:r w:rsidRPr="00D56A66">
        <w:rPr>
          <w:rStyle w:val="HideTWBExt"/>
        </w:rPr>
        <w:t>&lt;NumAm&gt;</w:t>
      </w:r>
      <w:r w:rsidRPr="00D56A66">
        <w:t>918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poziva EU-ov centar da iznese svoje mišljenje o nacrtu zahtjeva u roku od četiri tjedna od datuma primitka nacrta zahtjeva.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919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poziva EU-ov centar da iznese svoje mišljenje o nacrtu zahtjeva u roku od četiri tjedna od datuma primitka nacrta zahtjeva.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Maria Grapini</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 xml:space="preserve">poziva EU-ov centar da iznese svoje mišljenje o nacrtu zahtjeva u roku od </w:t>
            </w:r>
            <w:r w:rsidRPr="00D56A66">
              <w:rPr>
                <w:b/>
                <w:i/>
              </w:rPr>
              <w:lastRenderedPageBreak/>
              <w:t>četiri</w:t>
            </w:r>
            <w:r w:rsidRPr="00D56A66">
              <w:t xml:space="preserve"> tjedna od datuma primitka nacrta zahtjeva.</w:t>
            </w:r>
          </w:p>
        </w:tc>
        <w:tc>
          <w:tcPr>
            <w:tcW w:w="4876" w:type="dxa"/>
          </w:tcPr>
          <w:p w:rsidR="003202CC" w:rsidRPr="00D56A66" w:rsidRDefault="000B78FC">
            <w:pPr>
              <w:pStyle w:val="Normal6a"/>
            </w:pPr>
            <w:r w:rsidRPr="00D56A66">
              <w:lastRenderedPageBreak/>
              <w:t>(d)</w:t>
            </w:r>
            <w:r w:rsidRPr="00D56A66">
              <w:tab/>
              <w:t xml:space="preserve">poziva EU-ov centar da iznese svoje mišljenje o nacrtu zahtjeva u roku od </w:t>
            </w:r>
            <w:r w:rsidRPr="00D56A66">
              <w:rPr>
                <w:b/>
                <w:i/>
              </w:rPr>
              <w:lastRenderedPageBreak/>
              <w:t>dva</w:t>
            </w:r>
            <w:r w:rsidRPr="00D56A66">
              <w:t xml:space="preserve"> tjedna od datuma primitka nacrta zahtjeva.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{RO}</w:t>
      </w:r>
      <w:r w:rsidRPr="00D56A66">
        <w:t>ro</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1. – točka da (nova)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3202CC">
            <w:pPr>
              <w:pStyle w:val="Normal6a"/>
            </w:pPr>
          </w:p>
        </w:tc>
        <w:tc>
          <w:tcPr>
            <w:tcW w:w="4876" w:type="dxa"/>
          </w:tcPr>
          <w:p w:rsidR="003202CC" w:rsidRPr="00D56A66" w:rsidRDefault="000B78FC">
            <w:pPr>
              <w:pStyle w:val="Normal6a"/>
            </w:pPr>
            <w:r w:rsidRPr="00D56A66">
              <w:rPr>
                <w:b/>
                <w:i/>
              </w:rPr>
              <w:t>(da)</w:t>
            </w:r>
            <w:r w:rsidRPr="00D56A66">
              <w:tab/>
            </w:r>
            <w:r w:rsidRPr="00D56A66">
              <w:rPr>
                <w:b/>
                <w:i/>
              </w:rPr>
              <w:t>traži od nadzornih tijela imenovanih u skladu s poglavljem VI. odjeljkom 1. Uredbe (EU) 2016/678 da obavljaju svoje zadaće u nadležnosti u skladu s poglavljem VI. odjeljkom 2. Uredbe (EU) 2016/678 i dostaviti mišljenje o nacrtu zahtjeva u razumnom roku koji odredi to koordinacijsko tijelo;</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Ako, uzevši u obzir primjedbe pružatelja i mišljenje EU-ova centra, koordinacijsko tijelo ostane pri stajalištu da su uvjeti iz stavka 4. ispunjeni, prema potrebi prilagođava nacrt zahtjeva i ponovno ga dostavlja pružatelju.</w:t>
            </w:r>
            <w:r w:rsidRPr="00D56A66">
              <w:t xml:space="preserve"> </w:t>
            </w:r>
            <w:r w:rsidRPr="00D56A66">
              <w:rPr>
                <w:b/>
                <w:i/>
              </w:rPr>
              <w:t>Pružatelj u tom slučaju poduzima sve od navedenog u razumnom roku koji to koordinacijsko tijelo odredi:</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 xml:space="preserve">(a) sastavlja plan provedbe u kojem utvrđuje mjere koje namjerava poduzeti kako bi izvršio predviđeni nalog za </w:t>
            </w:r>
            <w:r w:rsidRPr="00D56A66">
              <w:rPr>
                <w:b/>
                <w:i/>
              </w:rPr>
              <w:lastRenderedPageBreak/>
              <w:t>otkrivanje, uključujući detaljne informacije o predviđenim tehnologijama i zaštitnim mjerama;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ako se nacrt plana provedbe odnosi na predviđeni nalog za otkrivanje koji se tiče mamljenja djece, a koji nije produljenje prethodno izdanog naloga za otkrivanje bez bitnih promjena, provodi procjenu učinka na zaštitu podataka i postupak prethodnog savjetovanja iz članka 35. odnosno članka 36. Uredbe (EU) 2016/679 u vezi s mjerama utvrđenima u planu provedbe;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ako se primjenjuje točka (b) ili ako su ispunjeni zahtjevi iz članaka 35. i 36. Uredbe (EU) 2016/679, prilagođava nacrt plana provedbe ako je to potrebno s obzirom na ishod procjene učinka na zaštitu podataka te kako bi se uzelo u obzir mišljenje tijela za zaštitu podataka izneseno u odgovoru na prethodno savjetovanje;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(d) dostavlja plan provedbe tom koordinacijskom tijelu i prema potrebi prilaže mišljenje nadležnog tijela za zaštitu podataka te navodi kako je plan provedbe prilagođen s obzirom na ishod procjene učinka na zaštitu podataka i s obzirom na to mišljenje.</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 xml:space="preserve">Ako, uzevši u obzir primjedbe pružatelja i mišljenje EU-ova centra, koordinacijsko tijelo ostane pri stajalištu da su uvjeti iz stavka 4. ispunjeni, prema potrebi prilagođava nacrt zahtjeva i ponovno ga </w:t>
            </w:r>
            <w:r w:rsidRPr="00D56A66">
              <w:rPr>
                <w:b/>
                <w:i/>
              </w:rPr>
              <w:lastRenderedPageBreak/>
              <w:t>dostavlja pružatelju.</w:t>
            </w:r>
            <w:r w:rsidRPr="00D56A66">
              <w:t xml:space="preserve"> </w:t>
            </w:r>
            <w:r w:rsidRPr="00D56A66">
              <w:rPr>
                <w:b/>
                <w:i/>
              </w:rPr>
              <w:t>Pružatelj u tom slučaju poduzima sve od navedenog u razumnom roku koji to koordinacijsko tijelo odredi:</w:t>
            </w:r>
          </w:p>
        </w:tc>
        <w:tc>
          <w:tcPr>
            <w:tcW w:w="4876" w:type="dxa"/>
          </w:tcPr>
          <w:p w:rsidR="003202CC" w:rsidRPr="00D56A66" w:rsidRDefault="000B78FC">
            <w:pPr>
              <w:pStyle w:val="Normal6a"/>
            </w:pPr>
            <w:r w:rsidRPr="00D56A66">
              <w:rPr>
                <w:b/>
                <w:i/>
              </w:rPr>
              <w:lastRenderedPageBreak/>
              <w:t>Briše se.</w:t>
            </w:r>
          </w:p>
        </w:tc>
      </w:tr>
      <w:tr w:rsidR="003202CC" w:rsidRPr="00D56A66">
        <w:trPr>
          <w:jc w:val="center"/>
        </w:trPr>
        <w:tc>
          <w:tcPr>
            <w:tcW w:w="4876" w:type="dxa"/>
          </w:tcPr>
          <w:p w:rsidR="003202CC" w:rsidRPr="00D56A66" w:rsidRDefault="000B78FC">
            <w:pPr>
              <w:pStyle w:val="Normal6a"/>
            </w:pPr>
            <w:r w:rsidRPr="00D56A66">
              <w:rPr>
                <w:b/>
                <w:i/>
              </w:rPr>
              <w:t>(a) sastavlja plan provedbe u kojem utvrđuje mjere koje namjerava poduzeti kako bi izvršio predviđeni nalog za otkrivanje, uključujući detaljne informacije o predviđenim tehnologijama i zaštitnim mjerama;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ako se nacrt plana provedbe odnosi na predviđeni nalog za otkrivanje koji se tiče mamljenja djece, a koji nije produljenje prethodno izdanog naloga za otkrivanje bez bitnih promjena, provodi procjenu učinka na zaštitu podataka i postupak prethodnog savjetovanja iz članka 35. odnosno članka 36. Uredbe (EU) 2016/679 u vezi s mjerama utvrđenima u planu provedbe;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ako se primjenjuje točka (b) ili ako su ispunjeni zahtjevi iz članaka 35. i 36. Uredbe (EU) 2016/679, prilagođava nacrt plana provedbe ako je to potrebno s obzirom na ishod procjene učinka na zaštitu podataka te kako bi se uzelo u obzir mišljenje tijela za zaštitu podataka izneseno u odgovoru na prethodno savjetovanje;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(d) dostavlja plan provedbe tom koordinacijskom tijelu i prema potrebi prilaže mišljenje nadležnog tijela za zaštitu podataka te navodi kako je plan provedbe prilagođen s obzirom na ishod procjene učinka na zaštitu podataka i s obzirom na to mišljenje.</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lastRenderedPageBreak/>
        <w:t>&lt;Article&gt;</w:t>
      </w:r>
      <w:r w:rsidRPr="00D56A66">
        <w:t>Članak 7. – stavak 3. – podstavak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uzevši u obzir primjedbe pružatelja i mišljenje EU-ova centra, koordinacijsko tijelo ostane pri stajalištu da su uvjeti iz stavka 4. ispunjeni, </w:t>
            </w:r>
            <w:r w:rsidRPr="00D56A66">
              <w:rPr>
                <w:b/>
                <w:i/>
              </w:rPr>
              <w:t>prema potrebi prilagođava nacrt zahtjeva i ponovno ga</w:t>
            </w:r>
            <w:r w:rsidRPr="00D56A66">
              <w:t xml:space="preserve"> dostavlja pružatelju</w:t>
            </w:r>
            <w:r w:rsidRPr="00D56A66">
              <w:rPr>
                <w:b/>
                <w:i/>
              </w:rPr>
              <w:t>.</w:t>
            </w:r>
            <w:r w:rsidRPr="00D56A66">
              <w:t xml:space="preserve"> </w:t>
            </w:r>
            <w:r w:rsidRPr="00D56A66">
              <w:rPr>
                <w:b/>
                <w:i/>
              </w:rPr>
              <w:t>Pružatelj u tom slučaju poduzima sve od navedenog u razumnom roku koji to koordinacijsko tijelo odredi</w:t>
            </w:r>
            <w:r w:rsidRPr="00D56A66">
              <w:t>:</w:t>
            </w:r>
          </w:p>
        </w:tc>
        <w:tc>
          <w:tcPr>
            <w:tcW w:w="4876" w:type="dxa"/>
          </w:tcPr>
          <w:p w:rsidR="003202CC" w:rsidRPr="00D56A66" w:rsidRDefault="000B78FC">
            <w:pPr>
              <w:pStyle w:val="Normal6a"/>
            </w:pPr>
            <w:r w:rsidRPr="00D56A66">
              <w:t xml:space="preserve">Ako, uzevši u obzir primjedbe pružatelja i mišljenje EU-ova centra, koordinacijsko tijelo ostane pri stajalištu da su uvjeti iz stavka 4. ispunjeni, </w:t>
            </w:r>
            <w:r w:rsidRPr="00D56A66">
              <w:rPr>
                <w:b/>
                <w:i/>
              </w:rPr>
              <w:t>od nadležnog pravosudnog tijela odgovornog za izdavanje takvih naloga u skladu sa stavkom 4. traži sudsko potvrđivanje naloga za otkrivanje.</w:t>
            </w:r>
            <w:r w:rsidRPr="00D56A66">
              <w:t xml:space="preserve"> </w:t>
            </w:r>
            <w:r w:rsidRPr="00D56A66">
              <w:rPr>
                <w:b/>
                <w:i/>
              </w:rPr>
              <w:t>Po primitku sudske potvrde naloga koordinacijsko tijelo</w:t>
            </w:r>
            <w:r w:rsidRPr="00D56A66">
              <w:t xml:space="preserve"> dostavlja </w:t>
            </w:r>
            <w:r w:rsidRPr="00D56A66">
              <w:rPr>
                <w:b/>
                <w:i/>
              </w:rPr>
              <w:t>nalog, prema potrebi prilagođen</w:t>
            </w:r>
            <w:r w:rsidRPr="00D56A66">
              <w:t xml:space="preserve"> pružatelju </w:t>
            </w:r>
            <w:r w:rsidRPr="00D56A66">
              <w:rPr>
                <w:b/>
                <w:i/>
              </w:rPr>
              <w:t>usluga.</w:t>
            </w:r>
            <w:r w:rsidRPr="00D56A66">
              <w:t xml:space="preserve"> </w:t>
            </w:r>
            <w:r w:rsidRPr="00D56A66">
              <w:rPr>
                <w:b/>
                <w:i/>
              </w:rPr>
              <w:t>Prije nego što zatraži sudsku potvrdu naloga za otkrivanje, koordinacijsko tijelo zahtijeva od pružatelja usluga da učini sve od sljedećeg u razumnom roku</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Ako, uzevši u obzir primjedbe pružatelja i mišljenje EU-ova centra, koordinacijsko tijelo ostane pri stajalištu da su uvjeti iz stavka 4. ispunjeni, prema potrebi prilagođava nacrt zahtjeva i ponovno ga dostavlja pružatelju. Pružatelj u tom slučaju poduzima sve od navedenog u razumnom roku koji to koordinacijsko tijelo odredi:</w:t>
            </w:r>
          </w:p>
        </w:tc>
        <w:tc>
          <w:tcPr>
            <w:tcW w:w="4876" w:type="dxa"/>
          </w:tcPr>
          <w:p w:rsidR="003202CC" w:rsidRPr="00D56A66" w:rsidRDefault="000B78FC">
            <w:pPr>
              <w:pStyle w:val="Normal6a"/>
            </w:pPr>
            <w:r w:rsidRPr="00D56A66">
              <w:t xml:space="preserve">Ako, uzevši u obzir primjedbe pružatelja i mišljenje EU-ova centra, </w:t>
            </w:r>
            <w:r w:rsidRPr="00D56A66">
              <w:rPr>
                <w:b/>
                <w:i/>
              </w:rPr>
              <w:t>a posebno uzimajući u obzir procjenu tehničkog odbora Centra EU-a iz članka 66. stavka 6. točke (aNOV),</w:t>
            </w:r>
            <w:r w:rsidRPr="00D56A66">
              <w:t xml:space="preserve"> koordinacijsko tijelo ostane pri stajalištu da su uvjeti iz stavka 4. ispunjeni, prema potrebi prilagođava nacrt zahtjeva i ponovno ga dostavlja pružatelju. Pružatelj u tom slučaju poduzima sve od navedenog u razumnom roku koji to koordinacijsko tijelo odredi: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Tiemo Wölken, René Repasi</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w:t>
            </w:r>
            <w:r w:rsidRPr="00D56A66">
              <w:rPr>
                <w:b/>
                <w:i/>
              </w:rPr>
              <w:t>uzevši</w:t>
            </w:r>
            <w:r w:rsidRPr="00D56A66">
              <w:t xml:space="preserve"> u obzir primjedbe </w:t>
            </w:r>
            <w:r w:rsidRPr="00D56A66">
              <w:rPr>
                <w:b/>
                <w:i/>
              </w:rPr>
              <w:t>pružatelja i mišljenje EU-ova centra,</w:t>
            </w:r>
            <w:r w:rsidRPr="00D56A66">
              <w:t xml:space="preserve"> koordinacijsko tijelo </w:t>
            </w:r>
            <w:r w:rsidRPr="00D56A66">
              <w:rPr>
                <w:b/>
                <w:i/>
              </w:rPr>
              <w:t>ostane pri stajalištu</w:t>
            </w:r>
            <w:r w:rsidRPr="00D56A66">
              <w:t xml:space="preserve"> da su uvjeti iz stavka 4. </w:t>
            </w:r>
            <w:r w:rsidRPr="00D56A66">
              <w:rPr>
                <w:b/>
                <w:i/>
              </w:rPr>
              <w:t>ispunjeni, prema potrebi prilagođava</w:t>
            </w:r>
            <w:r w:rsidRPr="00D56A66">
              <w:t xml:space="preserve"> nacrt zahtjeva </w:t>
            </w:r>
            <w:r w:rsidRPr="00D56A66">
              <w:rPr>
                <w:b/>
                <w:i/>
              </w:rPr>
              <w:t>i ponovno ga dostavlja pružatelju.</w:t>
            </w:r>
            <w:r w:rsidRPr="00D56A66">
              <w:t xml:space="preserve"> </w:t>
            </w:r>
            <w:r w:rsidRPr="00D56A66">
              <w:rPr>
                <w:b/>
                <w:i/>
              </w:rPr>
              <w:t>Pružatelj u tom slučaju poduzima sve od navedenog u razumnom roku koji to koordinacijsko tijelo odredi</w:t>
            </w:r>
            <w:r w:rsidRPr="00D56A66">
              <w:t>:</w:t>
            </w:r>
          </w:p>
        </w:tc>
        <w:tc>
          <w:tcPr>
            <w:tcW w:w="4876" w:type="dxa"/>
          </w:tcPr>
          <w:p w:rsidR="003202CC" w:rsidRPr="00D56A66" w:rsidRDefault="000B78FC">
            <w:pPr>
              <w:pStyle w:val="Normal6a"/>
            </w:pPr>
            <w:r w:rsidRPr="00D56A66">
              <w:t xml:space="preserve">Ako, </w:t>
            </w:r>
            <w:r w:rsidRPr="00D56A66">
              <w:rPr>
                <w:b/>
                <w:i/>
              </w:rPr>
              <w:t>uzimajući</w:t>
            </w:r>
            <w:r w:rsidRPr="00D56A66">
              <w:t xml:space="preserve"> u obzir primjedbe </w:t>
            </w:r>
            <w:r w:rsidRPr="00D56A66">
              <w:rPr>
                <w:b/>
                <w:i/>
              </w:rPr>
              <w:t>nadležnih nadzornih tijela imenovanih u skladu s poglavljem VI. odjeljkom 1. Uredbe (EU) 2016/678, to</w:t>
            </w:r>
            <w:r w:rsidRPr="00D56A66">
              <w:t xml:space="preserve"> koordinacijsko tijelo </w:t>
            </w:r>
            <w:r w:rsidRPr="00D56A66">
              <w:rPr>
                <w:b/>
                <w:i/>
              </w:rPr>
              <w:t>i dalje smatra</w:t>
            </w:r>
            <w:r w:rsidRPr="00D56A66">
              <w:t xml:space="preserve"> da su </w:t>
            </w:r>
            <w:r w:rsidRPr="00D56A66">
              <w:rPr>
                <w:b/>
                <w:i/>
              </w:rPr>
              <w:t>ispunjeni</w:t>
            </w:r>
            <w:r w:rsidRPr="00D56A66">
              <w:t xml:space="preserve"> uvjeti iz stavka 4.</w:t>
            </w:r>
            <w:r w:rsidRPr="00D56A66">
              <w:rPr>
                <w:b/>
                <w:i/>
              </w:rPr>
              <w:t>, ono ponovno podnosi</w:t>
            </w:r>
            <w:r w:rsidRPr="00D56A66">
              <w:t xml:space="preserve"> nacrt zahtjeva</w:t>
            </w:r>
            <w:r w:rsidRPr="00D56A66">
              <w:rPr>
                <w:b/>
                <w:i/>
              </w:rPr>
              <w:t>, prilagođen prema potrebi, i</w:t>
            </w:r>
            <w:r w:rsidRPr="00D56A66">
              <w:t>:</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(a)</w:t>
            </w:r>
            <w:r w:rsidRPr="00D56A66">
              <w:tab/>
            </w:r>
            <w:r w:rsidRPr="00D56A66">
              <w:rPr>
                <w:b/>
                <w:i/>
              </w:rPr>
              <w:t>sastavlja plan provedbe u kojem utvrđuje mjere koje namjerava poduzeti kako bi izvršio predviđeni nalog za otkrivanje, uključujući detaljne informacije o predviđenim tehnologijama i zaštitnim mjerama;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928</w:t>
      </w:r>
      <w:r w:rsidRPr="00D56A66">
        <w:rPr>
          <w:rStyle w:val="HideTWBExt"/>
        </w:rPr>
        <w:t>&lt;/NumAm&gt;</w:t>
      </w:r>
    </w:p>
    <w:p w:rsidR="003202CC" w:rsidRPr="00D56A66" w:rsidRDefault="000B78FC">
      <w:pPr>
        <w:pStyle w:val="NormalBold"/>
      </w:pPr>
      <w:r w:rsidRPr="00D56A66">
        <w:rPr>
          <w:rStyle w:val="HideTWBExt"/>
        </w:rPr>
        <w:lastRenderedPageBreak/>
        <w:t>&lt;RepeatBlock-By&gt;&lt;Members&gt;</w:t>
      </w:r>
      <w:r w:rsidRPr="00D56A66">
        <w:t>Javier Moreno Sánchez, Juan Fernando López Aguilar, Domènec Ruiz Devesa, Pietro Bartolo, Hilde Vautmans, Antonio López-Istúriz White, Milan Brglez, Heléne Fritzon, Estrella Durá Ferrandis, Evin Incir, Carina Ohlsson, Caterina Chinnici, Cyrus Engerer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sastavlja plan provedbe u kojem utvrđuje mjere koje namjerava poduzeti kako bi izvršio predviđeni nalog za otkrivanje, uključujući detaljne informacije o predviđenim tehnologijama i zaštitnim mjerama;</w:t>
            </w:r>
          </w:p>
        </w:tc>
        <w:tc>
          <w:tcPr>
            <w:tcW w:w="4876" w:type="dxa"/>
          </w:tcPr>
          <w:p w:rsidR="003202CC" w:rsidRPr="00D56A66" w:rsidRDefault="000B78FC">
            <w:pPr>
              <w:pStyle w:val="Normal6a"/>
            </w:pPr>
            <w:r w:rsidRPr="00D56A66">
              <w:t>(a)</w:t>
            </w:r>
            <w:r w:rsidRPr="00D56A66">
              <w:tab/>
              <w:t xml:space="preserve">sastavlja plan provedbe u kojem utvrđuje mjere koje namjerava poduzeti kako bi izvršio predviđeni nalog za otkrivanje, uključujući detaljne informacije o predviđenim tehnologijama i zaštitnim mjerama; </w:t>
            </w:r>
            <w:r w:rsidRPr="00D56A66">
              <w:rPr>
                <w:b/>
                <w:i/>
              </w:rPr>
              <w:t>u planu provedbe izričito se utvrđuju posebne mjere koje pružatelj usluga namjerava poduzeti kako bi suzbio potencijalni sigurnosni rizik koji bi mogao biti povezan s izvršenjem naloga za otkrivanje u okviru njegovih usluga.</w:t>
            </w:r>
            <w:r w:rsidRPr="00D56A66">
              <w:t xml:space="preserve"> </w:t>
            </w:r>
            <w:r w:rsidRPr="00D56A66">
              <w:rPr>
                <w:b/>
                <w:i/>
              </w:rPr>
              <w:t>Pružatelj usluga može se savjetovati s EU-ovim centrom, a posebno njegovim tehnološkim odborom, kako bi dobio potporu pri utvrđivanju odgovarajućih mjera u tom pogledu;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929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sastavlja plan provedbe u kojem utvrđuje mjere koje namjerava poduzeti kako bi izvršio predviđeni nalog za otkrivanje, uključujući detaljne informacije o predviđenim tehnologijama i zaštitnim mjerama;</w:t>
            </w:r>
          </w:p>
        </w:tc>
        <w:tc>
          <w:tcPr>
            <w:tcW w:w="4876" w:type="dxa"/>
          </w:tcPr>
          <w:p w:rsidR="003202CC" w:rsidRPr="00D56A66" w:rsidRDefault="000B78FC">
            <w:pPr>
              <w:pStyle w:val="Normal6a"/>
            </w:pPr>
            <w:r w:rsidRPr="00D56A66">
              <w:t>(a)</w:t>
            </w:r>
            <w:r w:rsidRPr="00D56A66">
              <w:tab/>
              <w:t xml:space="preserve">sastavlja plan provedbe u kojem utvrđuje </w:t>
            </w:r>
            <w:r w:rsidRPr="00D56A66">
              <w:rPr>
                <w:b/>
                <w:i/>
              </w:rPr>
              <w:t>konkretnu osobu ili osobe koje tijelo namjerava istražiti,</w:t>
            </w:r>
            <w:r w:rsidRPr="00D56A66">
              <w:t xml:space="preserve"> mjere koje namjerava poduzeti kako bi izvršio predviđeni nalog za otkrivanje, uključujući detaljne informacije o predviđenim tehnologijama i zaštitnim mjerama;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a</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(a)</w:t>
            </w:r>
            <w:r w:rsidRPr="00D56A66">
              <w:tab/>
              <w:t>sastavlja plan provedbe u kojem utvrđuje mjere koje namjerava poduzeti kako bi izvršio predviđeni nalog za otkrivanje, uključujući detaljne informacije o predviđenim tehnologijama i zaštitnim mjerama;</w:t>
            </w:r>
          </w:p>
        </w:tc>
        <w:tc>
          <w:tcPr>
            <w:tcW w:w="4876" w:type="dxa"/>
          </w:tcPr>
          <w:p w:rsidR="003202CC" w:rsidRPr="00D56A66" w:rsidRDefault="000B78FC">
            <w:pPr>
              <w:pStyle w:val="Normal6a"/>
            </w:pPr>
            <w:r w:rsidRPr="00D56A66">
              <w:t>(a)</w:t>
            </w:r>
            <w:r w:rsidRPr="00D56A66">
              <w:tab/>
              <w:t>sastavlja plan provedbe u kojem utvrđuje mjere koje namjerava poduzeti kako bi izvršio predviđeni nalog za otkrivanje, uključujući detaljne informacije o predviđenim tehnologijama i zaštitnim mjerama;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(b)</w:t>
            </w:r>
            <w:r w:rsidRPr="00D56A66">
              <w:tab/>
            </w:r>
            <w:r w:rsidRPr="00D56A66">
              <w:rPr>
                <w:b/>
                <w:i/>
              </w:rPr>
              <w:t>ako se nacrt plana provedbe odnosi na predviđeni nalog za otkrivanje koji se tiče mamljenja djece, a koji nije produljenje prethodno izdanog naloga za otkrivanje bez bitnih promjena, provodi procjenu učinka na zaštitu podataka i postupak prethodnog savjetovanja iz članka 35. odnosno članka 36.</w:t>
            </w:r>
            <w:r w:rsidRPr="00D56A66">
              <w:t xml:space="preserve"> </w:t>
            </w:r>
            <w:r w:rsidRPr="00D56A66">
              <w:rPr>
                <w:b/>
                <w:i/>
              </w:rPr>
              <w:t>Uredbe (EU) 2016/679 u vezi s mjerama utvrđenima u planu provedbe;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r>
            <w:r w:rsidRPr="00D56A66">
              <w:rPr>
                <w:b/>
                <w:i/>
              </w:rPr>
              <w:t>ako se nacrt plana provedbe odnosi na predviđeni nalog za otkrivanje koji se tiče mamljenja djece, a koji nije produljenje prethodno izdanog naloga za otkrivanje bez bitnih promjena, provodi</w:t>
            </w:r>
            <w:r w:rsidRPr="00D56A66">
              <w:t xml:space="preserve"> procjenu učinka na zaštitu podataka i postupak prethodnog savjetovanja iz članka 35. odnosno članka 36. Uredbe (EU) 2016/679 u vezi s mjerama utvrđenima u planu provedbe;</w:t>
            </w:r>
          </w:p>
        </w:tc>
        <w:tc>
          <w:tcPr>
            <w:tcW w:w="4876" w:type="dxa"/>
          </w:tcPr>
          <w:p w:rsidR="003202CC" w:rsidRPr="00D56A66" w:rsidRDefault="000B78FC">
            <w:pPr>
              <w:pStyle w:val="Normal6a"/>
            </w:pPr>
            <w:r w:rsidRPr="00D56A66">
              <w:t>(b)</w:t>
            </w:r>
            <w:r w:rsidRPr="00D56A66">
              <w:tab/>
            </w:r>
            <w:r w:rsidRPr="00D56A66">
              <w:rPr>
                <w:b/>
                <w:i/>
              </w:rPr>
              <w:t>traži</w:t>
            </w:r>
            <w:r w:rsidRPr="00D56A66">
              <w:t xml:space="preserve"> procjenu učinka na zaštitu podataka i postupak prethodnog savjetovanja iz članka 35. odnosno članka 36. Uredbe (EU) 2016/679 u vezi s mjerama utvrđenima u planu provedbe;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ako se nacrt plana provedbe odnosi na predviđeni nalog za otkrivanje koji se </w:t>
            </w:r>
            <w:r w:rsidRPr="00D56A66">
              <w:rPr>
                <w:b/>
                <w:i/>
              </w:rPr>
              <w:t>tiče mamljenja</w:t>
            </w:r>
            <w:r w:rsidRPr="00D56A66">
              <w:t xml:space="preserve"> djece, </w:t>
            </w:r>
            <w:r w:rsidRPr="00D56A66">
              <w:rPr>
                <w:b/>
                <w:i/>
              </w:rPr>
              <w:t>a koji</w:t>
            </w:r>
            <w:r w:rsidRPr="00D56A66">
              <w:t xml:space="preserve"> nije produljenje prethodno izdanog naloga za otkrivanje bez bitnih promjena, provodi procjenu učinka na zaštitu podataka i postupak prethodnog savjetovanja iz članka 35. odnosno članka 36. Uredbe (EU) 2016/679 u vezi s mjerama utvrđenima u planu provedbe;</w:t>
            </w:r>
          </w:p>
        </w:tc>
        <w:tc>
          <w:tcPr>
            <w:tcW w:w="4876" w:type="dxa"/>
          </w:tcPr>
          <w:p w:rsidR="003202CC" w:rsidRPr="00D56A66" w:rsidRDefault="000B78FC">
            <w:pPr>
              <w:pStyle w:val="Normal6a"/>
            </w:pPr>
            <w:r w:rsidRPr="00D56A66">
              <w:t>(b)</w:t>
            </w:r>
            <w:r w:rsidRPr="00D56A66">
              <w:tab/>
              <w:t xml:space="preserve">ako se nacrt plana provedbe odnosi na predviđeni nalog za otkrivanje koji se </w:t>
            </w:r>
            <w:r w:rsidRPr="00D56A66">
              <w:rPr>
                <w:b/>
                <w:i/>
              </w:rPr>
              <w:t>odnosi na opravdanu sumnju da jedan ili više konkretnih korisnika provodi širenje materijala koji sadržava seksualno zlostavljanje</w:t>
            </w:r>
            <w:r w:rsidRPr="00D56A66">
              <w:t xml:space="preserve"> djece, </w:t>
            </w:r>
            <w:r w:rsidRPr="00D56A66">
              <w:rPr>
                <w:b/>
                <w:i/>
              </w:rPr>
              <w:t>i ako</w:t>
            </w:r>
            <w:r w:rsidRPr="00D56A66">
              <w:t xml:space="preserve"> nije produljenje prethodno izdanog naloga za otkrivanje bez bitnih promjena, provodi procjenu učinka na zaštitu podataka i postupak prethodnog savjetovanja iz članka 35. odnosno </w:t>
            </w:r>
            <w:r w:rsidRPr="00D56A66">
              <w:lastRenderedPageBreak/>
              <w:t>članka 36. Uredbe (EU) 2016/679 u vezi s mjerama utvrđenima u planu provedbe;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Karolin Braunsberger-Reinhold</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ako se nacrt plana provedbe odnosi na predviđeni nalog za otkrivanje koji se tiče mamljenja djece, a koji nije produljenje prethodno izdanog naloga za otkrivanje bez bitnih promjena, provodi procjenu učinka na zaštitu podataka i postupak prethodnog savjetovanja iz članka 35. odnosno članka 36. Uredbe (EU) 2016/679 u vezi s mjerama utvrđenima u planu provedbe;</w:t>
            </w:r>
          </w:p>
        </w:tc>
        <w:tc>
          <w:tcPr>
            <w:tcW w:w="4876" w:type="dxa"/>
          </w:tcPr>
          <w:p w:rsidR="003202CC" w:rsidRPr="00D56A66" w:rsidRDefault="000B78FC">
            <w:pPr>
              <w:pStyle w:val="Normal6a"/>
            </w:pPr>
            <w:r w:rsidRPr="00D56A66">
              <w:t>(b)</w:t>
            </w:r>
            <w:r w:rsidRPr="00D56A66">
              <w:tab/>
              <w:t>ako se nacrt plana provedbe odnosi na predviđeni nalog za otkrivanje koji se tiče mamljenja djece, a koji nije produljenje prethodno izdanog naloga za otkrivanje bez bitnih promjena, provodi procjenu učinka na zaštitu podataka</w:t>
            </w:r>
            <w:r w:rsidRPr="00D56A66">
              <w:rPr>
                <w:b/>
                <w:i/>
              </w:rPr>
              <w:t>, procjenu učinka rizika od seksualnog zlostavljanja djece na prava djeteta</w:t>
            </w:r>
            <w:r w:rsidRPr="00D56A66">
              <w:t xml:space="preserve"> i postupak prethodnog savjetovanja iz članka 35. odnosno članka 36. Uredbe (EU) 2016/679 u vezi s mjerama utvrđenima u planu provedbe;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Hilde Vautmans, Fabienne Keller, Olivier Chastel, Lucia Ďuriš Nicholsonová</w:t>
      </w:r>
      <w:r w:rsidRPr="000B78FC">
        <w:t>, Nathalie Loiseau</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b</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(b)</w:t>
            </w:r>
            <w:r w:rsidRPr="00D56A66">
              <w:tab/>
              <w:t xml:space="preserve">ako se nacrt plana provedbe odnosi na predviđeni nalog za otkrivanje koji se tiče mamljenja djece, a koji nije produljenje prethodno izdanog naloga za otkrivanje bez bitnih promjena, provodi procjenu učinka na zaštitu podataka i postupak prethodnog savjetovanja iz članka 35. odnosno članka 36. Uredbe </w:t>
            </w:r>
            <w:r w:rsidRPr="00D56A66">
              <w:lastRenderedPageBreak/>
              <w:t>(EU) 2016/679 u vezi s mjerama utvrđenima u planu provedbe;</w:t>
            </w:r>
          </w:p>
        </w:tc>
        <w:tc>
          <w:tcPr>
            <w:tcW w:w="4876" w:type="dxa"/>
          </w:tcPr>
          <w:p w:rsidR="003202CC" w:rsidRPr="00D56A66" w:rsidRDefault="000B78FC">
            <w:pPr>
              <w:pStyle w:val="Normal6a"/>
            </w:pPr>
            <w:r w:rsidRPr="00D56A66">
              <w:lastRenderedPageBreak/>
              <w:t>(b)</w:t>
            </w:r>
            <w:r w:rsidRPr="00D56A66">
              <w:tab/>
              <w:t xml:space="preserve">ako se nacrt plana provedbe odnosi na predviđeni nalog za otkrivanje koji se tiče </w:t>
            </w:r>
            <w:r w:rsidRPr="00D56A66">
              <w:rPr>
                <w:b/>
                <w:i/>
              </w:rPr>
              <w:t>novog materijala koji sadržava seksualno zlostavljanje djece i</w:t>
            </w:r>
            <w:r w:rsidRPr="00D56A66">
              <w:t xml:space="preserve"> mamljenja djece, a koji nije produljenje prethodno izdanog naloga za otkrivanje bez bitnih promjena, provodi procjenu učinka na zaštitu podataka i postupak prethodnog </w:t>
            </w:r>
            <w:r w:rsidRPr="00D56A66">
              <w:lastRenderedPageBreak/>
              <w:t>savjetovanja iz članka 35. odnosno članka 36. Uredbe (EU) 2016/679 u vezi s mjerama utvrđenima u planu provedbe;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(c)</w:t>
            </w:r>
            <w:r w:rsidRPr="00D56A66">
              <w:tab/>
            </w:r>
            <w:r w:rsidRPr="00D56A66">
              <w:rPr>
                <w:b/>
                <w:i/>
              </w:rPr>
              <w:t>ako se primjenjuje točka (b) ili ako su ispunjeni zahtjevi iz članaka 35. i 36.</w:t>
            </w:r>
            <w:r w:rsidRPr="00D56A66">
              <w:t xml:space="preserve"> </w:t>
            </w:r>
            <w:r w:rsidRPr="00D56A66">
              <w:rPr>
                <w:b/>
                <w:i/>
              </w:rPr>
              <w:t>Uredbe (EU) 2016/679, prilagođava nacrt plana provedbe ako je to potrebno s obzirom na ishod procjene učinka na zaštitu podataka te kako bi se uzelo u obzir mišljenje tijela za zaštitu podataka izneseno u odgovoru na prethodno savjetovanje;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r>
            <w:r w:rsidRPr="00D56A66">
              <w:rPr>
                <w:b/>
                <w:i/>
              </w:rPr>
              <w:t>ako se primjenjuje točka (b) ili ako su ispunjeni zahtjevi iz članaka 35. i 36.</w:t>
            </w:r>
            <w:r w:rsidRPr="00D56A66">
              <w:t xml:space="preserve"> </w:t>
            </w:r>
            <w:r w:rsidRPr="00D56A66">
              <w:rPr>
                <w:b/>
                <w:i/>
              </w:rPr>
              <w:t>Uredbe (EU) 2016/679,</w:t>
            </w:r>
            <w:r w:rsidRPr="00D56A66">
              <w:t xml:space="preserve"> prilagođava nacrt plana provedbe ako je to potrebno s obzirom na ishod procjene učinka na zaštitu podataka te kako bi se uzelo u obzir </w:t>
            </w:r>
            <w:r w:rsidRPr="00D56A66">
              <w:lastRenderedPageBreak/>
              <w:t>mišljenje tijela za zaštitu podataka izneseno u odgovoru na prethodno savjetovanje;</w:t>
            </w:r>
          </w:p>
        </w:tc>
        <w:tc>
          <w:tcPr>
            <w:tcW w:w="4876" w:type="dxa"/>
          </w:tcPr>
          <w:p w:rsidR="003202CC" w:rsidRPr="00D56A66" w:rsidRDefault="000B78FC">
            <w:pPr>
              <w:pStyle w:val="Normal6a"/>
            </w:pPr>
            <w:r w:rsidRPr="00D56A66">
              <w:lastRenderedPageBreak/>
              <w:t>(c)</w:t>
            </w:r>
            <w:r w:rsidRPr="00D56A66">
              <w:tab/>
              <w:t xml:space="preserve">prilagođava nacrt plana provedbe ako je to potrebno s obzirom na ishod procjene učinka na zaštitu podataka te kako bi se uzelo u obzir mišljenje tijela za zaštitu podataka izneseno u odgovoru na </w:t>
            </w:r>
            <w:r w:rsidRPr="00D56A66">
              <w:lastRenderedPageBreak/>
              <w:t>prethodno savjetovanje;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Karolin Braunsberger-Reinhold</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ako se primjenjuje točka (b) ili ako su ispunjeni zahtjevi iz članaka 35. i 36. Uredbe (EU) 2016/679, prilagođava nacrt plana provedbe ako je to potrebno s obzirom na ishod procjene učinka na zaštitu podataka te kako bi se uzelo u obzir mišljenje tijela za zaštitu podataka izneseno u odgovoru na prethodno savjetovanje;</w:t>
            </w:r>
          </w:p>
        </w:tc>
        <w:tc>
          <w:tcPr>
            <w:tcW w:w="4876" w:type="dxa"/>
          </w:tcPr>
          <w:p w:rsidR="003202CC" w:rsidRPr="00D56A66" w:rsidRDefault="000B78FC">
            <w:pPr>
              <w:pStyle w:val="Normal6a"/>
            </w:pPr>
            <w:r w:rsidRPr="00D56A66">
              <w:t>(c)</w:t>
            </w:r>
            <w:r w:rsidRPr="00D56A66">
              <w:tab/>
              <w:t>ako se primjenjuje točka (b) ili ako su ispunjeni zahtjevi iz članaka 35. i 36. Uredbe (EU) 2016/679, prilagođava nacrt plana provedbe ako je to potrebno s obzirom na ishod procjene učinka na zaštitu podataka</w:t>
            </w:r>
            <w:r w:rsidRPr="00D56A66">
              <w:rPr>
                <w:b/>
                <w:i/>
              </w:rPr>
              <w:t>, procjene učinka rizika od seksualnog zlostavljanja djece na prava djece</w:t>
            </w:r>
            <w:r w:rsidRPr="00D56A66">
              <w:t xml:space="preserve"> te kako bi se uzelo u obzir mišljenje tijela za zaštitu podataka izneseno u odgovoru na prethodno savjetovanje;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939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c.</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(c)</w:t>
            </w:r>
            <w:r w:rsidRPr="00D56A66">
              <w:tab/>
              <w:t xml:space="preserve">ako se primjenjuje točka (b) ili ako su ispunjeni zahtjevi iz članaka 35. i 36. Uredbe (EU) 2016/679, prilagođava nacrt plana provedbe ako je to potrebno s obzirom na ishod procjene učinka na zaštitu podataka te kako bi se uzelo u obzir mišljenje tijela za zaštitu podataka izneseno u odgovoru na prethodno </w:t>
            </w:r>
            <w:r w:rsidRPr="00D56A66">
              <w:lastRenderedPageBreak/>
              <w:t>savjetovanje;</w:t>
            </w:r>
          </w:p>
        </w:tc>
        <w:tc>
          <w:tcPr>
            <w:tcW w:w="4876" w:type="dxa"/>
          </w:tcPr>
          <w:p w:rsidR="003202CC" w:rsidRPr="00D56A66" w:rsidRDefault="000B78FC">
            <w:pPr>
              <w:pStyle w:val="Normal6a"/>
            </w:pPr>
            <w:r w:rsidRPr="00D56A66">
              <w:lastRenderedPageBreak/>
              <w:t>(c)</w:t>
            </w:r>
            <w:r w:rsidRPr="00D56A66">
              <w:tab/>
              <w:t xml:space="preserve">ako se primjenjuje točka (b) ili ako su ispunjeni zahtjevi iz članaka 35. i 36. Uredbe (EU) 2016/679, prilagođava nacrt plana provedbe ako je to potrebno s obzirom na ishod procjene učinka na zaštitu podataka te kako bi se </w:t>
            </w:r>
            <w:r w:rsidRPr="00D56A66">
              <w:rPr>
                <w:b/>
                <w:i/>
              </w:rPr>
              <w:t>maksimalno</w:t>
            </w:r>
            <w:r w:rsidRPr="00D56A66">
              <w:t xml:space="preserve"> uzelo u obzir mišljenje tijela za zaštitu podataka izneseno u odgovoru na </w:t>
            </w:r>
            <w:r w:rsidRPr="00D56A66">
              <w:lastRenderedPageBreak/>
              <w:t>prethodno savjetovanje;</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(d)</w:t>
            </w:r>
            <w:r w:rsidRPr="00D56A66">
              <w:tab/>
            </w:r>
            <w:r w:rsidRPr="00D56A66">
              <w:rPr>
                <w:b/>
                <w:i/>
              </w:rPr>
              <w:t>dostavlja plan provedbe tom koordinacijskom tijelu i prema potrebi prilaže mišljenje nadležnog tijela za zaštitu podataka te navodi kako je plan provedbe prilagođen s obzirom na ishod procjene učinka na zaštitu podataka i s obzirom na to mišljenje.</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 xml:space="preserve">dostavlja plan provedbe tom </w:t>
            </w:r>
            <w:r w:rsidRPr="00D56A66">
              <w:rPr>
                <w:b/>
                <w:i/>
              </w:rPr>
              <w:t>koordinacijskom</w:t>
            </w:r>
            <w:r w:rsidRPr="00D56A66">
              <w:t xml:space="preserve"> tijelu </w:t>
            </w:r>
            <w:r w:rsidRPr="00D56A66">
              <w:rPr>
                <w:b/>
                <w:i/>
              </w:rPr>
              <w:t>i prema potrebi</w:t>
            </w:r>
            <w:r w:rsidRPr="00D56A66">
              <w:t xml:space="preserve"> prilaže mišljenje nadležnog tijela za zaštitu podataka te navodi kako je plan provedbe prilagođen s obzirom na ishod procjene učinka na zaštitu podataka i s obzirom na to mišljenje.</w:t>
            </w:r>
          </w:p>
        </w:tc>
        <w:tc>
          <w:tcPr>
            <w:tcW w:w="4876" w:type="dxa"/>
          </w:tcPr>
          <w:p w:rsidR="003202CC" w:rsidRPr="00D56A66" w:rsidRDefault="000B78FC">
            <w:pPr>
              <w:pStyle w:val="Normal6a"/>
            </w:pPr>
            <w:r w:rsidRPr="00D56A66">
              <w:t>(d)</w:t>
            </w:r>
            <w:r w:rsidRPr="00D56A66">
              <w:tab/>
              <w:t xml:space="preserve">dostavlja plan provedbe tom </w:t>
            </w:r>
            <w:r w:rsidRPr="00D56A66">
              <w:rPr>
                <w:b/>
                <w:i/>
              </w:rPr>
              <w:t>nadležnom pravosudnom</w:t>
            </w:r>
            <w:r w:rsidRPr="00D56A66">
              <w:t xml:space="preserve"> tijelu </w:t>
            </w:r>
            <w:r w:rsidRPr="00D56A66">
              <w:rPr>
                <w:b/>
                <w:i/>
              </w:rPr>
              <w:t>države članice koja ga je imenovala i</w:t>
            </w:r>
            <w:r w:rsidRPr="00D56A66">
              <w:t xml:space="preserve"> prilaže mišljenje nadležnog tijela za zaštitu podataka te navodi kako je plan provedbe prilagođen s obzirom na ishod procjene učinka na zaštitu podataka i s obzirom na to mišljenje.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2. – točka d</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(d)</w:t>
            </w:r>
            <w:r w:rsidRPr="00D56A66">
              <w:tab/>
              <w:t xml:space="preserve">dostavlja plan provedbe tom koordinacijskom tijelu i prema potrebi prilaže mišljenje nadležnog tijela za zaštitu podataka te navodi kako je plan provedbe prilagođen </w:t>
            </w:r>
            <w:r w:rsidRPr="00D56A66">
              <w:rPr>
                <w:b/>
                <w:i/>
              </w:rPr>
              <w:t>s obzirom na</w:t>
            </w:r>
            <w:r w:rsidRPr="00D56A66">
              <w:t xml:space="preserve"> ishod procjene učinka na zaštitu podataka i s obzirom na to mišljenje.</w:t>
            </w:r>
          </w:p>
        </w:tc>
        <w:tc>
          <w:tcPr>
            <w:tcW w:w="4876" w:type="dxa"/>
          </w:tcPr>
          <w:p w:rsidR="003202CC" w:rsidRPr="00D56A66" w:rsidRDefault="000B78FC">
            <w:pPr>
              <w:pStyle w:val="Normal6a"/>
            </w:pPr>
            <w:r w:rsidRPr="00D56A66">
              <w:t>(d)</w:t>
            </w:r>
            <w:r w:rsidRPr="00D56A66">
              <w:tab/>
              <w:t xml:space="preserve">dostavlja plan provedbe tom koordinacijskom tijelu i prema potrebi prilaže mišljenje nadležnog tijela za zaštitu podataka te navodi kako je plan provedbe prilagođen </w:t>
            </w:r>
            <w:r w:rsidRPr="00D56A66">
              <w:rPr>
                <w:b/>
                <w:i/>
              </w:rPr>
              <w:t>kako bi se potpuno uzeo u obzir</w:t>
            </w:r>
            <w:r w:rsidRPr="00D56A66">
              <w:t xml:space="preserve"> ishod procjene učinka na zaštitu podataka i s obzirom na to mišljenje.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Ako, uzevši u obzir plan provedbe pružatelja i mišljenje tijela za zaštitu podataka, to koordinacijsko tijelo ostane pri stajalištu da su uvjeti iz stavka 4. ispunjeni, prema potrebi prilagođava zahtjev za izdavanje naloga za otkrivanje i dostavlja ga nadležnom pravosudnom tijelu ili neovisnom upravnom tijelu.</w:t>
            </w:r>
            <w:r w:rsidRPr="00D56A66">
              <w:t xml:space="preserve"> </w:t>
            </w:r>
            <w:r w:rsidRPr="00D56A66">
              <w:rPr>
                <w:b/>
                <w:i/>
              </w:rPr>
              <w:t>Tom zahtjevu prilaže plan provedbe pružatelja i mišljenja EU-ova centra i tijela za zaštitu podataka.</w:t>
            </w:r>
          </w:p>
        </w:tc>
        <w:tc>
          <w:tcPr>
            <w:tcW w:w="4876" w:type="dxa"/>
          </w:tcPr>
          <w:p w:rsidR="003202CC" w:rsidRPr="00D56A66" w:rsidRDefault="000B78FC">
            <w:pPr>
              <w:pStyle w:val="Normal6a"/>
            </w:pPr>
            <w:r w:rsidRPr="00D56A66">
              <w:rPr>
                <w:b/>
                <w:i/>
              </w:rPr>
              <w:t>Briše se.</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944</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Paul Tang, Alex Agius Saliba</w:t>
      </w:r>
      <w:r w:rsidRPr="00D56A66">
        <w:rPr>
          <w:rStyle w:val="HideTWBExt"/>
        </w:rPr>
        <w:t>&lt;/Members&gt;</w:t>
      </w:r>
    </w:p>
    <w:p w:rsidR="003202CC" w:rsidRPr="00D56A66" w:rsidRDefault="000B78FC">
      <w:pPr>
        <w:pStyle w:val="NormalBold"/>
      </w:pPr>
      <w:r w:rsidRPr="00D56A66">
        <w:rPr>
          <w:rStyle w:val="HideTWBExt"/>
        </w:rPr>
        <w:lastRenderedPageBreak/>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uzevši u obzir </w:t>
            </w:r>
            <w:r w:rsidRPr="00D56A66">
              <w:rPr>
                <w:b/>
                <w:i/>
              </w:rPr>
              <w:t>plan provedbe pružatelja i</w:t>
            </w:r>
            <w:r w:rsidRPr="00D56A66">
              <w:t xml:space="preserve"> mišljenje tijela za zaštitu podataka, to koordinacijsko tijelo ostane pri stajalištu da su uvjeti iz stavka 4. ispunjeni, prema potrebi prilagođava zahtjev za izdavanje naloga za otkrivanje i dostavlja ga nadležnom pravosudnom </w:t>
            </w:r>
            <w:r w:rsidRPr="00D56A66">
              <w:rPr>
                <w:b/>
                <w:i/>
              </w:rPr>
              <w:t>tijelu ili neovisnom upravnom</w:t>
            </w:r>
            <w:r w:rsidRPr="00D56A66">
              <w:t xml:space="preserve"> tijelu. Tom zahtjevu prilaže </w:t>
            </w:r>
            <w:r w:rsidRPr="00D56A66">
              <w:rPr>
                <w:b/>
                <w:i/>
              </w:rPr>
              <w:t>plan provedbe pružatelja i mišljenja EU-ova centra i</w:t>
            </w:r>
            <w:r w:rsidRPr="00D56A66">
              <w:t xml:space="preserve"> tijela za zaštitu podataka.</w:t>
            </w:r>
          </w:p>
        </w:tc>
        <w:tc>
          <w:tcPr>
            <w:tcW w:w="4876" w:type="dxa"/>
          </w:tcPr>
          <w:p w:rsidR="003202CC" w:rsidRPr="00D56A66" w:rsidRDefault="000B78FC">
            <w:pPr>
              <w:pStyle w:val="Normal6a"/>
            </w:pPr>
            <w:r w:rsidRPr="00D56A66">
              <w:t xml:space="preserve">Ako, uzevši u obzir mišljenje tijela za zaštitu podataka, to koordinacijsko tijelo ostane pri stajalištu da su uvjeti iz stavka 4. ispunjeni, prema potrebi prilagođava zahtjev za izdavanje naloga za otkrivanje i dostavlja ga nadležnom pravosudnom tijelu. Tom zahtjevu prilaže </w:t>
            </w:r>
            <w:r w:rsidRPr="00D56A66">
              <w:rPr>
                <w:b/>
                <w:i/>
              </w:rPr>
              <w:t>mišljenje</w:t>
            </w:r>
            <w:r w:rsidRPr="00D56A66">
              <w:t xml:space="preserve"> tijela za zaštitu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945</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Tiemo Wölken, René Repasi</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u ime Odbora za građanske slobode, pravosuđe i unutarnje 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uzevši u obzir </w:t>
            </w:r>
            <w:r w:rsidRPr="00D56A66">
              <w:rPr>
                <w:b/>
                <w:i/>
              </w:rPr>
              <w:t>plan provedbe pružatelja i</w:t>
            </w:r>
            <w:r w:rsidRPr="00D56A66">
              <w:t xml:space="preserve"> mišljenje tijela za zaštitu podataka, to koordinacijsko tijelo ostane pri stajalištu da su uvjeti iz stavka 4. ispunjeni, prema potrebi prilagođava zahtjev za izdavanje naloga za otkrivanje i dostavlja ga nadležnom pravosudnom tijelu </w:t>
            </w:r>
            <w:r w:rsidRPr="00D56A66">
              <w:rPr>
                <w:b/>
                <w:i/>
              </w:rPr>
              <w:t>ili neovisnom upravnom tijelu</w:t>
            </w:r>
            <w:r w:rsidRPr="00D56A66">
              <w:t xml:space="preserve">. Tom zahtjevu prilaže plan </w:t>
            </w:r>
            <w:r w:rsidRPr="00D56A66">
              <w:rPr>
                <w:b/>
                <w:i/>
              </w:rPr>
              <w:t>provedbe pružatelja</w:t>
            </w:r>
            <w:r w:rsidRPr="00D56A66">
              <w:t xml:space="preserve"> i mišljenja </w:t>
            </w:r>
            <w:r w:rsidRPr="00D56A66">
              <w:rPr>
                <w:b/>
                <w:i/>
              </w:rPr>
              <w:t>EU-ova centra i</w:t>
            </w:r>
            <w:r w:rsidRPr="00D56A66">
              <w:t xml:space="preserve"> tijela za zaštitu podataka.</w:t>
            </w:r>
          </w:p>
        </w:tc>
        <w:tc>
          <w:tcPr>
            <w:tcW w:w="4876" w:type="dxa"/>
          </w:tcPr>
          <w:p w:rsidR="003202CC" w:rsidRPr="00D56A66" w:rsidRDefault="000B78FC">
            <w:pPr>
              <w:pStyle w:val="Normal6a"/>
            </w:pPr>
            <w:r w:rsidRPr="00D56A66">
              <w:t>Ako, uzevši u obzir mišljenje tijela za zaštitu podataka, to koordinacijsko tijelo ostane pri stajalištu da su uvjeti iz stavka 4. ispunjeni, prema potrebi prilagođava zahtjev za izdavanje naloga za otkrivanje i dostavlja ga nadležnom pravosudnom tijelu. Tom zahtjevu prilaže plan i mišljenja tijela za zaštitu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lastRenderedPageBreak/>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946</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Charlie Weimers, 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uzevši u obzir plan provedbe pružatelja i mišljenje tijela za zaštitu podataka, to koordinacijsko tijelo ostane pri stajalištu da su uvjeti iz stavka 4. ispunjeni, prema potrebi prilagođava zahtjev za izdavanje naloga za otkrivanje i dostavlja ga nadležnom </w:t>
            </w:r>
            <w:r w:rsidRPr="00D56A66">
              <w:rPr>
                <w:b/>
                <w:i/>
              </w:rPr>
              <w:t>pravosudnom tijelu ili neovisnom upravnom tijelu</w:t>
            </w:r>
            <w:r w:rsidRPr="00D56A66">
              <w:t>. Tom zahtjevu prilaže plan provedbe pružatelja i mišljenja EU-ova centra i tijela za zaštitu podataka.</w:t>
            </w:r>
          </w:p>
        </w:tc>
        <w:tc>
          <w:tcPr>
            <w:tcW w:w="4876" w:type="dxa"/>
          </w:tcPr>
          <w:p w:rsidR="003202CC" w:rsidRPr="00D56A66" w:rsidRDefault="000B78FC">
            <w:pPr>
              <w:pStyle w:val="Normal6a"/>
            </w:pPr>
            <w:r w:rsidRPr="00D56A66">
              <w:t xml:space="preserve">Ako, uzevši u obzir plan provedbe pružatelja i mišljenje tijela za zaštitu podataka, to koordinacijsko tijelo ostane pri stajalištu da su uvjeti iz stavka 4. ispunjeni, prema potrebi prilagođava zahtjev za izdavanje naloga za otkrivanje i dostavlja ga nadležnom </w:t>
            </w:r>
            <w:r w:rsidRPr="00D56A66">
              <w:rPr>
                <w:b/>
                <w:i/>
              </w:rPr>
              <w:t>sudu</w:t>
            </w:r>
            <w:r w:rsidRPr="00D56A66">
              <w:t>. Tom zahtjevu prilaže plan provedbe pružatelja i mišljenja EU-ova centra i tijela za zaštitu podataka.</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pPr>
        <w:pStyle w:val="AmJustTitle"/>
      </w:pPr>
      <w:r w:rsidRPr="00D56A66">
        <w:rPr>
          <w:rStyle w:val="HideTWBExt"/>
        </w:rPr>
        <w:t>&lt;TitreJust&gt;</w:t>
      </w:r>
      <w:r w:rsidRPr="00D56A66">
        <w:t>Obrazloženje</w:t>
      </w:r>
      <w:r w:rsidRPr="00D56A66">
        <w:rPr>
          <w:rStyle w:val="HideTWBExt"/>
        </w:rPr>
        <w:t>&lt;/TitreJust&gt;</w:t>
      </w:r>
    </w:p>
    <w:p w:rsidR="003202CC" w:rsidRPr="00D56A66" w:rsidRDefault="000B78FC">
      <w:pPr>
        <w:pStyle w:val="AmJustText"/>
      </w:pPr>
      <w:r w:rsidRPr="00D56A66">
        <w:t>Pojašnjava da sud države članice izdaje nalog za otkrivanje.</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947</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Patrick Breyer</w:t>
      </w:r>
      <w:r w:rsidRPr="00D56A66">
        <w:rPr>
          <w:rStyle w:val="HideTWBExt"/>
        </w:rPr>
        <w:t>&lt;/Members&gt;</w:t>
      </w:r>
    </w:p>
    <w:p w:rsidR="003202CC" w:rsidRPr="00D56A66" w:rsidRDefault="000B78FC">
      <w:r w:rsidRPr="00D56A66">
        <w:rPr>
          <w:rStyle w:val="HideTWBExt"/>
        </w:rPr>
        <w:t>&lt;AuNomDe&gt;</w:t>
      </w:r>
      <w:r w:rsidRPr="00D56A66">
        <w:rPr>
          <w:rStyle w:val="HideTWBInt"/>
        </w:rPr>
        <w:t>{Verts/ALE}</w:t>
      </w:r>
      <w:r w:rsidRPr="00D56A66">
        <w:t>u ime Kluba zastupnika Verts/ALE-a</w:t>
      </w:r>
      <w:r w:rsidRPr="00D56A66">
        <w:rPr>
          <w:rStyle w:val="HideTWBExt"/>
        </w:rPr>
        <w:t>&lt;/AuNomDe&gt;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3. – podstavak 3.</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Ako, uzevši u obzir plan provedbe pružatelja i mišljenje tijela za zaštitu podataka, to koordinacijsko tijelo </w:t>
            </w:r>
            <w:r w:rsidRPr="00D56A66">
              <w:rPr>
                <w:b/>
                <w:i/>
              </w:rPr>
              <w:t>ostane</w:t>
            </w:r>
            <w:r w:rsidRPr="00D56A66">
              <w:t xml:space="preserve"> pri stajalištu da su uvjeti iz stavka 4. ispunjeni, prema potrebi prilagođava zahtjev za izdavanje naloga za otkrivanje i dostavlja ga nadležnom pravosudnom tijelu </w:t>
            </w:r>
            <w:r w:rsidRPr="00D56A66">
              <w:rPr>
                <w:b/>
                <w:i/>
              </w:rPr>
              <w:t>ili neovisnom upravnom</w:t>
            </w:r>
            <w:r w:rsidRPr="00D56A66">
              <w:t xml:space="preserve"> tijelu. Tom zahtjevu prilaže plan provedbe pružatelja i mišljenja EU-ova centra i tijela za zaštitu </w:t>
            </w:r>
            <w:r w:rsidRPr="00D56A66">
              <w:lastRenderedPageBreak/>
              <w:t>podataka.</w:t>
            </w:r>
          </w:p>
        </w:tc>
        <w:tc>
          <w:tcPr>
            <w:tcW w:w="4876" w:type="dxa"/>
          </w:tcPr>
          <w:p w:rsidR="003202CC" w:rsidRPr="00D56A66" w:rsidRDefault="000B78FC">
            <w:pPr>
              <w:pStyle w:val="Normal6a"/>
            </w:pPr>
            <w:r w:rsidRPr="00D56A66">
              <w:lastRenderedPageBreak/>
              <w:t xml:space="preserve">Ako, uzevši u obzir plan provedbe pružatelja i </w:t>
            </w:r>
            <w:r w:rsidRPr="00D56A66">
              <w:rPr>
                <w:b/>
                <w:i/>
              </w:rPr>
              <w:t>maksimalno uzimajući u obzir</w:t>
            </w:r>
            <w:r w:rsidRPr="00D56A66">
              <w:t xml:space="preserve"> mišljenje tijela za zaštitu podataka, to koordinacijsko tijelo </w:t>
            </w:r>
            <w:r w:rsidRPr="00D56A66">
              <w:rPr>
                <w:b/>
                <w:i/>
              </w:rPr>
              <w:t>bude</w:t>
            </w:r>
            <w:r w:rsidRPr="00D56A66">
              <w:t xml:space="preserve"> pri stajalištu da su uvjeti iz stavka 4. ispunjeni, prema potrebi prilagođava zahtjev za </w:t>
            </w:r>
            <w:r w:rsidRPr="00D56A66">
              <w:rPr>
                <w:b/>
                <w:i/>
              </w:rPr>
              <w:t>validiranje i</w:t>
            </w:r>
            <w:r w:rsidRPr="00D56A66">
              <w:t xml:space="preserve"> izdavanje naloga za otkrivanje i dostavlja ga nadležnom pravosudnom tijelu tijelu. Tom zahtjevu prilaže plan provedbe pružatelja i mišljenja EU-ova centra i tijela </w:t>
            </w:r>
            <w:r w:rsidRPr="00D56A66">
              <w:lastRenderedPageBreak/>
              <w:t>za zaštitu podataka.</w:t>
            </w:r>
          </w:p>
        </w:tc>
      </w:tr>
    </w:tbl>
    <w:p w:rsidR="003202CC" w:rsidRPr="00D56A66" w:rsidRDefault="000B78FC">
      <w:pPr>
        <w:pStyle w:val="AmOrLang"/>
      </w:pPr>
      <w:r w:rsidRPr="00D56A66">
        <w:lastRenderedPageBreak/>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948</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4.</w:t>
            </w:r>
            <w:r w:rsidRPr="00D56A66">
              <w:tab/>
            </w:r>
            <w:r w:rsidRPr="00D56A66">
              <w:rPr>
                <w:b/>
                <w:i/>
              </w:rPr>
              <w:t>Koordinacijsko tijelo u državi poslovnog nastana zahtijeva izdavanje naloga za otkrivanje, a nadležno pravosudno tijelo ili neovisno upravno tijelo izdaje nalog za otkrivanje kad smatra da su ispunjeni sljedeći uvjeti:</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(a) postoje dokazi o znatnom riziku od upotrebe usluge u svrhu seksualnog zlostavljanja djece na internetu u smislu stavaka 5., 6. i 7., ovisno o slučaju;</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(b) razlozi za izdavanje naloga za otkrivanje nadilaze negativne posljedice za prava i legitimne interese svih osoba na koje se taj nalog odnosi, posebno uzimajući u obzir potrebu da se osigura pravedna ravnoteža između temeljnih prava tih osoba.</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Kad se procjenjuje jesu li ispunjeni uvjeti iz prvog podstavka, uzimaju se u obzir sve relevantne činjenice i okolnosti pojedinog slučaja, a posebno:</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(a) procjena rizika koju je pružatelj proveo ili ažurirao i sve mjere za smanjenje rizika koje je pružatelj poduzeo u skladu s člancima 3. i 4., uključujući mjere uvedene, preispitane, ukinute ili proširene u skladu s člankom 5. stavkom 4., ovisno o slučaju;</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(b) sve dodatne informacije dobivene u skladu sa stavkom 2. ili druge relevantne dostupne informacije, posebno one koje se odnose na korištenje, osmišljavanje i </w:t>
            </w:r>
            <w:r w:rsidRPr="00D56A66">
              <w:rPr>
                <w:b/>
                <w:i/>
              </w:rPr>
              <w:lastRenderedPageBreak/>
              <w:t>pružanje usluge, na financijske i tehnološke mogućnosti i veličinu pružatelja te na moguće posljedice mjera koje treba poduzeti kako bi se izvršio nalog za otkrivanje za sve druge osobe na koje se te mjere odnose;</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(c) stajališta i plan provedbe pružatelja dostavljeni u skladu sa stavkom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(d) mišljenja EU-ova centra i tijela za zaštitu podataka dostavljena u skladu sa stavkom 3.</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Kad je riječ o drugom podstavku točki (d), ako koordinacijsko tijelo znatno odstupa od mišljenja EU-ova centra, o tome obavješćuje EU-ov centar i Komisiju, navodeći točke u kojima odstupa od njega i glavne razloge za odstupanje.</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949</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Cristian Terheş</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 – podstavak 1.</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rPr>
                <w:b/>
                <w:i/>
              </w:rPr>
              <w:t>Koordinacijsko tijelo u državi poslovnog nastana zahtijeva izdavanje naloga za otkrivanje, a nadležno pravosudno tijelo ili neovisno upravno tijelo izdaje nalog za otkrivanje kad smatra da su ispunjeni sljedeći uvjeti:</w:t>
            </w:r>
          </w:p>
        </w:tc>
        <w:tc>
          <w:tcPr>
            <w:tcW w:w="4876" w:type="dxa"/>
          </w:tcPr>
          <w:p w:rsidR="003202CC" w:rsidRPr="00D56A66" w:rsidRDefault="000B78FC">
            <w:pPr>
              <w:pStyle w:val="Normal6a"/>
            </w:pPr>
            <w:r w:rsidRPr="00D56A66">
              <w:rPr>
                <w:b/>
                <w:i/>
              </w:rPr>
              <w:t>Briše se.</w:t>
            </w:r>
          </w:p>
        </w:tc>
      </w:tr>
      <w:tr w:rsidR="003202CC" w:rsidRPr="00D56A66">
        <w:trPr>
          <w:jc w:val="center"/>
        </w:trPr>
        <w:tc>
          <w:tcPr>
            <w:tcW w:w="4876" w:type="dxa"/>
          </w:tcPr>
          <w:p w:rsidR="003202CC" w:rsidRPr="00D56A66" w:rsidRDefault="000B78FC">
            <w:pPr>
              <w:pStyle w:val="Normal6a"/>
            </w:pPr>
            <w:r w:rsidRPr="00D56A66">
              <w:rPr>
                <w:b/>
                <w:i/>
              </w:rPr>
              <w:t>(a) postoje dokazi o znatnom riziku od upotrebe usluge u svrhu seksualnog zlostavljanja djece na internetu u smislu stavaka 5., 6. i 7., ovisno o slučaju;</w:t>
            </w:r>
          </w:p>
        </w:tc>
        <w:tc>
          <w:tcPr>
            <w:tcW w:w="4876" w:type="dxa"/>
          </w:tcPr>
          <w:p w:rsidR="003202CC" w:rsidRPr="00D56A66" w:rsidRDefault="003202CC">
            <w:pPr>
              <w:pStyle w:val="Normal6a"/>
            </w:pPr>
          </w:p>
        </w:tc>
      </w:tr>
      <w:tr w:rsidR="003202CC" w:rsidRPr="00D56A66">
        <w:trPr>
          <w:jc w:val="center"/>
        </w:trPr>
        <w:tc>
          <w:tcPr>
            <w:tcW w:w="4876" w:type="dxa"/>
          </w:tcPr>
          <w:p w:rsidR="003202CC" w:rsidRPr="00D56A66" w:rsidRDefault="000B78FC">
            <w:pPr>
              <w:pStyle w:val="Normal6a"/>
            </w:pPr>
            <w:r w:rsidRPr="00D56A66">
              <w:rPr>
                <w:b/>
                <w:i/>
              </w:rPr>
              <w:t xml:space="preserve">(b) razlozi za izdavanje naloga za otkrivanje nadilaze negativne posljedice za prava i legitimne interese svih osoba na koje se taj nalog odnosi, posebno uzimajući u obzir potrebu da se osigura pravedna ravnoteža između temeljnih </w:t>
            </w:r>
            <w:r w:rsidRPr="00D56A66">
              <w:rPr>
                <w:b/>
                <w:i/>
              </w:rPr>
              <w:lastRenderedPageBreak/>
              <w:t>prava tih osoba.</w:t>
            </w:r>
          </w:p>
        </w:tc>
        <w:tc>
          <w:tcPr>
            <w:tcW w:w="4876" w:type="dxa"/>
          </w:tcPr>
          <w:p w:rsidR="003202CC" w:rsidRPr="00D56A66" w:rsidRDefault="003202CC">
            <w:pPr>
              <w:pStyle w:val="Normal6a"/>
            </w:pP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950</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 – podstavak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Koordinacijsko tijelo u državi poslovnog nastana zahtijeva izdavanje naloga za otkrivanje, a nadležno pravosudno tijelo </w:t>
            </w:r>
            <w:r w:rsidRPr="00D56A66">
              <w:rPr>
                <w:b/>
                <w:i/>
              </w:rPr>
              <w:t>ili neovisno upravno tijelo</w:t>
            </w:r>
            <w:r w:rsidRPr="00D56A66">
              <w:t xml:space="preserve"> izdaje nalog za otkrivanje kad smatra da su ispunjeni sljedeći uvjeti:</w:t>
            </w:r>
          </w:p>
        </w:tc>
        <w:tc>
          <w:tcPr>
            <w:tcW w:w="4876" w:type="dxa"/>
          </w:tcPr>
          <w:p w:rsidR="003202CC" w:rsidRPr="00D56A66" w:rsidRDefault="000B78FC">
            <w:pPr>
              <w:pStyle w:val="Normal6a"/>
            </w:pPr>
            <w:r w:rsidRPr="00D56A66">
              <w:t>Koordinacijsko tijelo u državi poslovnog nastana zahtijeva izdavanje naloga za otkrivanje, a nadležno pravosudno tijelo izdaje nalog za otkrivanje kad smatra da su ispunjeni sljedeći uvjeti: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951</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Maite Pagazaurtundúa, Moritz Körner</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 – podstavak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Koordinacijsko tijelo u državi poslovnog nastana zahtijeva izdavanje naloga za otkrivanje, a nadležno pravosudno tijelo </w:t>
            </w:r>
            <w:r w:rsidRPr="00D56A66">
              <w:rPr>
                <w:b/>
                <w:i/>
              </w:rPr>
              <w:t>ili neovisno upravno tijelo</w:t>
            </w:r>
            <w:r w:rsidRPr="00D56A66">
              <w:t xml:space="preserve"> izdaje nalog za otkrivanje kad smatra da su ispunjeni sljedeći uvjeti:</w:t>
            </w:r>
          </w:p>
        </w:tc>
        <w:tc>
          <w:tcPr>
            <w:tcW w:w="4876" w:type="dxa"/>
          </w:tcPr>
          <w:p w:rsidR="003202CC" w:rsidRPr="00D56A66" w:rsidRDefault="000B78FC">
            <w:pPr>
              <w:pStyle w:val="Normal6a"/>
            </w:pPr>
            <w:r w:rsidRPr="00D56A66">
              <w:t>Koordinacijsko tijelo u državi poslovnog nastana zahtijeva izdavanje naloga za otkrivanje, a nadležno pravosudno tijelo izdaje nalog za otkrivanje kad smatra da su ispunjeni sljedeći uvjeti: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952</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René Repasi, Tiemo Wölken</w:t>
      </w:r>
      <w:r w:rsidRPr="00D56A66">
        <w:rPr>
          <w:rStyle w:val="HideTWBExt"/>
        </w:rPr>
        <w:t>&lt;/Members&gt;</w:t>
      </w:r>
    </w:p>
    <w:p w:rsidR="003202CC" w:rsidRPr="00D56A66" w:rsidRDefault="000B78FC">
      <w:r w:rsidRPr="00D56A66">
        <w:rPr>
          <w:rStyle w:val="HideTWBExt"/>
        </w:rPr>
        <w:t>&lt;AuNomDe&gt;</w:t>
      </w:r>
      <w:r w:rsidRPr="00D56A66">
        <w:rPr>
          <w:rStyle w:val="HideTWBInt"/>
        </w:rPr>
        <w:t>{S&amp;D}</w:t>
      </w:r>
      <w:r w:rsidRPr="00D56A66">
        <w:t>u ime Kluba zastupnika S&amp;D-a</w:t>
      </w:r>
      <w:r w:rsidRPr="00D56A66">
        <w:rPr>
          <w:rStyle w:val="HideTWBExt"/>
        </w:rPr>
        <w:t>&lt;/AuNomDe&gt;</w:t>
      </w:r>
    </w:p>
    <w:p w:rsidR="003202CC" w:rsidRPr="00D56A66" w:rsidRDefault="000B78FC">
      <w:pPr>
        <w:pStyle w:val="NormalBold"/>
      </w:pPr>
      <w:r w:rsidRPr="00D56A66">
        <w:rPr>
          <w:rStyle w:val="HideTWBExt"/>
        </w:rPr>
        <w:t>&lt;Members&gt;</w:t>
      </w:r>
      <w:r w:rsidRPr="00D56A66">
        <w:t>Petar Vitanov</w:t>
      </w:r>
      <w:r w:rsidRPr="00D56A66">
        <w:rPr>
          <w:rStyle w:val="HideTWBExt"/>
        </w:rPr>
        <w:t>&lt;/Members&gt;</w:t>
      </w:r>
    </w:p>
    <w:p w:rsidR="003202CC" w:rsidRPr="00D56A66" w:rsidRDefault="000B78FC">
      <w:r w:rsidRPr="00D56A66">
        <w:rPr>
          <w:rStyle w:val="HideTWBExt"/>
        </w:rPr>
        <w:t>&lt;AuNomDe&gt;</w:t>
      </w:r>
      <w:r w:rsidRPr="00D56A66">
        <w:rPr>
          <w:rStyle w:val="HideTWBInt"/>
        </w:rPr>
        <w:t>{LIBE}</w:t>
      </w:r>
      <w:r w:rsidRPr="00D56A66">
        <w:t xml:space="preserve">u ime Odbora za građanske slobode, pravosuđe i unutarnje </w:t>
      </w:r>
      <w:r w:rsidRPr="00D56A66">
        <w:lastRenderedPageBreak/>
        <w:t>poslove</w:t>
      </w:r>
      <w:r w:rsidRPr="00D56A66">
        <w:rPr>
          <w:rStyle w:val="HideTWBExt"/>
        </w:rPr>
        <w:t>&lt;/AuNomDe&gt;</w:t>
      </w:r>
    </w:p>
    <w:p w:rsidR="003202CC" w:rsidRPr="00D56A66" w:rsidRDefault="000B78FC">
      <w:pPr>
        <w:pStyle w:val="NormalBold"/>
      </w:pPr>
      <w:r w:rsidRPr="00D56A66">
        <w:rPr>
          <w:rStyle w:val="HideTWBExt"/>
        </w:rPr>
        <w:t>&lt;Members&gt;</w:t>
      </w:r>
      <w:r w:rsidRPr="00D56A66">
        <w:t>Birgit Sippel</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 – podstavak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Koordinacijsko tijelo u državi poslovnog nastana zahtijeva izdavanje naloga za otkrivanje, a nadležno pravosudno tijelo </w:t>
            </w:r>
            <w:r w:rsidRPr="00D56A66">
              <w:rPr>
                <w:b/>
                <w:i/>
              </w:rPr>
              <w:t>ili neovisno upravno tijelo</w:t>
            </w:r>
            <w:r w:rsidRPr="00D56A66">
              <w:t xml:space="preserve"> izdaje nalog za otkrivanje kad smatra da su ispunjeni sljedeći uvjeti:</w:t>
            </w:r>
          </w:p>
        </w:tc>
        <w:tc>
          <w:tcPr>
            <w:tcW w:w="4876" w:type="dxa"/>
          </w:tcPr>
          <w:p w:rsidR="003202CC" w:rsidRPr="00D56A66" w:rsidRDefault="000B78FC">
            <w:pPr>
              <w:pStyle w:val="Normal6a"/>
            </w:pPr>
            <w:r w:rsidRPr="00D56A66">
              <w:t>Koordinacijsko tijelo u državi poslovnog nastana zahtijeva izdavanje naloga za otkrivanje, a nadležno pravosudno tijelo izdaje nalog za otkrivanje kad smatra da su ispunjeni sljedeći uvjeti:</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pPr>
        <w:pStyle w:val="AmNumberTabs"/>
      </w:pPr>
      <w:r w:rsidRPr="00D56A66">
        <w:rPr>
          <w:rStyle w:val="HideTWBExt"/>
        </w:rPr>
        <w:t>&lt;Amend&gt;</w:t>
      </w:r>
      <w:r w:rsidRPr="00D56A66">
        <w:t>Amandman</w:t>
      </w:r>
      <w:r w:rsidRPr="00D56A66">
        <w:tab/>
      </w:r>
      <w:r w:rsidRPr="00D56A66">
        <w:tab/>
      </w:r>
      <w:r w:rsidRPr="00D56A66">
        <w:rPr>
          <w:rStyle w:val="HideTWBExt"/>
        </w:rPr>
        <w:t>&lt;NumAm&gt;</w:t>
      </w:r>
      <w:r w:rsidRPr="00D56A66">
        <w:t>953</w:t>
      </w:r>
      <w:r w:rsidRPr="00D56A66">
        <w:rPr>
          <w:rStyle w:val="HideTWBExt"/>
        </w:rPr>
        <w:t>&lt;/NumAm&gt;</w:t>
      </w:r>
    </w:p>
    <w:p w:rsidR="003202CC" w:rsidRPr="00D56A66" w:rsidRDefault="000B78FC">
      <w:pPr>
        <w:pStyle w:val="NormalBold"/>
      </w:pPr>
      <w:r w:rsidRPr="00D56A66">
        <w:rPr>
          <w:rStyle w:val="HideTWBExt"/>
        </w:rPr>
        <w:t>&lt;RepeatBlock-By&gt;&lt;Members&gt;</w:t>
      </w:r>
      <w:r w:rsidRPr="00D56A66">
        <w:t>Sven Simon, Christian Doleschal, Niclas Herbst</w:t>
      </w:r>
      <w:r w:rsidRPr="00D56A66">
        <w:rPr>
          <w:rStyle w:val="HideTWBExt"/>
        </w:rPr>
        <w:t>&lt;/Members&gt;</w:t>
      </w:r>
    </w:p>
    <w:p w:rsidR="003202CC" w:rsidRPr="00D56A66" w:rsidRDefault="000B78FC">
      <w:pPr>
        <w:pStyle w:val="NormalBold"/>
      </w:pPr>
      <w:r w:rsidRPr="00D56A66">
        <w:rPr>
          <w:rStyle w:val="HideTWBExt"/>
        </w:rPr>
        <w:t>&lt;/RepeatBlock-By&gt;</w:t>
      </w:r>
    </w:p>
    <w:p w:rsidR="003202CC" w:rsidRPr="00D56A66" w:rsidRDefault="000B78FC">
      <w:pPr>
        <w:pStyle w:val="NormalBold"/>
      </w:pPr>
      <w:r w:rsidRPr="00D56A66">
        <w:rPr>
          <w:rStyle w:val="HideTWBExt"/>
        </w:rPr>
        <w:t>&lt;DocAmend&gt;</w:t>
      </w:r>
      <w:r w:rsidRPr="00D56A66">
        <w:t>Prijedlog uredbe</w:t>
      </w:r>
      <w:r w:rsidRPr="00D56A66">
        <w:rPr>
          <w:rStyle w:val="HideTWBExt"/>
        </w:rPr>
        <w:t>&lt;/DocAmend&gt;</w:t>
      </w:r>
    </w:p>
    <w:p w:rsidR="003202CC" w:rsidRPr="00D56A66" w:rsidRDefault="000B78FC">
      <w:pPr>
        <w:pStyle w:val="NormalBold"/>
      </w:pPr>
      <w:r w:rsidRPr="00D56A66">
        <w:rPr>
          <w:rStyle w:val="HideTWBExt"/>
        </w:rPr>
        <w:t>&lt;Article&gt;</w:t>
      </w:r>
      <w:r w:rsidRPr="00D56A66">
        <w:t>Članak 7. – stavak 4. – podstavak 1. – uvodni dio</w:t>
      </w:r>
      <w:r w:rsidRPr="00D56A6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02CC" w:rsidRPr="00D56A66">
        <w:trPr>
          <w:trHeight w:hRule="exact" w:val="240"/>
          <w:jc w:val="center"/>
        </w:trPr>
        <w:tc>
          <w:tcPr>
            <w:tcW w:w="9752" w:type="dxa"/>
            <w:gridSpan w:val="2"/>
          </w:tcPr>
          <w:p w:rsidR="003202CC" w:rsidRPr="00D56A66" w:rsidRDefault="003202CC"/>
        </w:tc>
      </w:tr>
      <w:tr w:rsidR="003202CC" w:rsidRPr="00D56A66">
        <w:trPr>
          <w:trHeight w:val="240"/>
          <w:jc w:val="center"/>
        </w:trPr>
        <w:tc>
          <w:tcPr>
            <w:tcW w:w="4876" w:type="dxa"/>
          </w:tcPr>
          <w:p w:rsidR="003202CC" w:rsidRPr="00D56A66" w:rsidRDefault="000B78FC">
            <w:pPr>
              <w:pStyle w:val="AmColumnHeading"/>
            </w:pPr>
            <w:r w:rsidRPr="00D56A66">
              <w:t>Tekst koji je predložila Komisija</w:t>
            </w:r>
          </w:p>
        </w:tc>
        <w:tc>
          <w:tcPr>
            <w:tcW w:w="4876" w:type="dxa"/>
          </w:tcPr>
          <w:p w:rsidR="003202CC" w:rsidRPr="00D56A66" w:rsidRDefault="000B78FC">
            <w:pPr>
              <w:pStyle w:val="AmColumnHeading"/>
            </w:pPr>
            <w:r w:rsidRPr="00D56A66">
              <w:t>Izmjena</w:t>
            </w:r>
          </w:p>
        </w:tc>
      </w:tr>
      <w:tr w:rsidR="003202CC" w:rsidRPr="00D56A66">
        <w:trPr>
          <w:jc w:val="center"/>
        </w:trPr>
        <w:tc>
          <w:tcPr>
            <w:tcW w:w="4876" w:type="dxa"/>
          </w:tcPr>
          <w:p w:rsidR="003202CC" w:rsidRPr="00D56A66" w:rsidRDefault="000B78FC">
            <w:pPr>
              <w:pStyle w:val="Normal6a"/>
            </w:pPr>
            <w:r w:rsidRPr="00D56A66">
              <w:t xml:space="preserve">Koordinacijsko tijelo u državi poslovnog nastana zahtijeva izdavanje naloga za otkrivanje, a nadležno pravosudno tijelo </w:t>
            </w:r>
            <w:r w:rsidRPr="00D56A66">
              <w:rPr>
                <w:b/>
                <w:i/>
              </w:rPr>
              <w:t>ili neovisno upravno tijelo</w:t>
            </w:r>
            <w:r w:rsidRPr="00D56A66">
              <w:t xml:space="preserve"> izdaje nalog za otkrivanje </w:t>
            </w:r>
            <w:r w:rsidRPr="00D56A66">
              <w:rPr>
                <w:b/>
                <w:i/>
              </w:rPr>
              <w:t>kad smatra da su ispunjeni sljedeći uvjeti:</w:t>
            </w:r>
          </w:p>
        </w:tc>
        <w:tc>
          <w:tcPr>
            <w:tcW w:w="4876" w:type="dxa"/>
          </w:tcPr>
          <w:p w:rsidR="003202CC" w:rsidRPr="00D56A66" w:rsidRDefault="000B78FC">
            <w:pPr>
              <w:pStyle w:val="Normal6a"/>
            </w:pPr>
            <w:r w:rsidRPr="00D56A66">
              <w:t xml:space="preserve">Koordinacijsko tijelo u državi poslovnog nastana zahtijeva izdavanje </w:t>
            </w:r>
            <w:r w:rsidRPr="00D56A66">
              <w:rPr>
                <w:b/>
                <w:i/>
              </w:rPr>
              <w:t>ciljanog</w:t>
            </w:r>
            <w:r w:rsidRPr="00D56A66">
              <w:t xml:space="preserve"> naloga za otkrivanje, a nadležno pravosudno tijelo izdaje nalog za </w:t>
            </w:r>
            <w:r w:rsidRPr="00D56A66">
              <w:rPr>
                <w:b/>
                <w:i/>
              </w:rPr>
              <w:t>ciljano</w:t>
            </w:r>
            <w:r w:rsidRPr="00D56A66">
              <w:t xml:space="preserve"> otkrivanje </w:t>
            </w:r>
            <w:r w:rsidRPr="00D56A66">
              <w:rPr>
                <w:b/>
                <w:i/>
              </w:rPr>
              <w:t>u skladu s primjenjivim pravnim standardom za dokaze u kaznenom pravu.</w:t>
            </w:r>
          </w:p>
        </w:tc>
      </w:tr>
    </w:tbl>
    <w:p w:rsidR="003202CC" w:rsidRPr="00D56A66" w:rsidRDefault="000B78FC">
      <w:pPr>
        <w:pStyle w:val="AmOrLang"/>
      </w:pPr>
      <w:r w:rsidRPr="00D56A66">
        <w:t xml:space="preserve">Or. </w:t>
      </w:r>
      <w:r w:rsidRPr="00D56A66">
        <w:rPr>
          <w:rStyle w:val="HideTWBExt"/>
        </w:rPr>
        <w:t>&lt;Original&gt;</w:t>
      </w:r>
      <w:r w:rsidRPr="00D56A66">
        <w:rPr>
          <w:rStyle w:val="HideTWBInt"/>
        </w:rPr>
        <w:t>{EN}</w:t>
      </w:r>
      <w:r w:rsidRPr="00D56A66">
        <w:t>en</w:t>
      </w:r>
      <w:r w:rsidRPr="00D56A66">
        <w:rPr>
          <w:rStyle w:val="HideTWBExt"/>
        </w:rPr>
        <w:t>&lt;/Original&gt;</w:t>
      </w:r>
    </w:p>
    <w:p w:rsidR="003202CC" w:rsidRPr="00D56A66" w:rsidRDefault="000B78FC">
      <w:r w:rsidRPr="00D56A66">
        <w:rPr>
          <w:rStyle w:val="HideTWBExt"/>
        </w:rPr>
        <w:t>&lt;/Amend&gt;</w:t>
      </w:r>
    </w:p>
    <w:p w:rsidR="003202CC" w:rsidRPr="00D56A66" w:rsidRDefault="000B78FC">
      <w:r w:rsidRPr="00D56A66">
        <w:rPr>
          <w:rStyle w:val="HideTWBExt"/>
        </w:rPr>
        <w:t>&lt;/RepeatBlock-Amend&gt;</w:t>
      </w:r>
    </w:p>
    <w:sectPr w:rsidR="003202CC" w:rsidRPr="00D56A66" w:rsidSect="00477D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80E" w:rsidRPr="00D56A66" w:rsidRDefault="000B78FC">
      <w:r w:rsidRPr="00D56A66">
        <w:separator/>
      </w:r>
    </w:p>
  </w:endnote>
  <w:endnote w:type="continuationSeparator" w:id="0">
    <w:p w:rsidR="00EA480E" w:rsidRPr="00D56A66" w:rsidRDefault="000B78FC">
      <w:r w:rsidRPr="00D56A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E9" w:rsidRPr="00D56A66" w:rsidRDefault="00477DE9" w:rsidP="00477DE9">
    <w:pPr>
      <w:pStyle w:val="EPFooter"/>
    </w:pPr>
    <w:r w:rsidRPr="00D56A66">
      <w:t>PE</w:t>
    </w:r>
    <w:r w:rsidRPr="00D56A66">
      <w:rPr>
        <w:rStyle w:val="HideTWBExt"/>
      </w:rPr>
      <w:t>&lt;NoPE&gt;</w:t>
    </w:r>
    <w:r w:rsidRPr="00D56A66">
      <w:t>749.189</w:t>
    </w:r>
    <w:r w:rsidRPr="00D56A66">
      <w:rPr>
        <w:rStyle w:val="HideTWBExt"/>
      </w:rPr>
      <w:t>&lt;/NoPE&gt;&lt;Version&gt;</w:t>
    </w:r>
    <w:r w:rsidRPr="00D56A66">
      <w:t>v02-00</w:t>
    </w:r>
    <w:r w:rsidRPr="00D56A66">
      <w:rPr>
        <w:rStyle w:val="HideTWBExt"/>
      </w:rPr>
      <w:t>&lt;/Version&gt;</w:t>
    </w:r>
    <w:r w:rsidRPr="00D56A66">
      <w:tab/>
    </w:r>
    <w:r w:rsidRPr="00D56A66">
      <w:fldChar w:fldCharType="begin"/>
    </w:r>
    <w:r w:rsidRPr="00D56A66">
      <w:instrText xml:space="preserve"> PAGE  \* MERGEFORMAT </w:instrText>
    </w:r>
    <w:r w:rsidRPr="00D56A66">
      <w:fldChar w:fldCharType="separate"/>
    </w:r>
    <w:r w:rsidR="0063465C">
      <w:rPr>
        <w:noProof/>
      </w:rPr>
      <w:t>2</w:t>
    </w:r>
    <w:r w:rsidRPr="00D56A66">
      <w:fldChar w:fldCharType="end"/>
    </w:r>
    <w:r w:rsidRPr="00D56A66">
      <w:t>/</w:t>
    </w:r>
    <w:fldSimple w:instr=" NUMPAGES  \* MERGEFORMAT ">
      <w:r w:rsidR="0063465C">
        <w:rPr>
          <w:noProof/>
        </w:rPr>
        <w:t>202</w:t>
      </w:r>
    </w:fldSimple>
    <w:r w:rsidRPr="00D56A66">
      <w:tab/>
    </w:r>
    <w:r w:rsidRPr="00D56A66">
      <w:rPr>
        <w:rStyle w:val="HideTWBExt"/>
      </w:rPr>
      <w:t>&lt;PathFdR&gt;</w:t>
    </w:r>
    <w:r w:rsidRPr="00D56A66">
      <w:t>AM\1284108HR.docx</w:t>
    </w:r>
    <w:r w:rsidRPr="00D56A66">
      <w:rPr>
        <w:rStyle w:val="HideTWBExt"/>
      </w:rPr>
      <w:t>&lt;/PathFdR&gt;</w:t>
    </w:r>
  </w:p>
  <w:p w:rsidR="003202CC" w:rsidRPr="00D56A66" w:rsidRDefault="00477DE9" w:rsidP="00477DE9">
    <w:pPr>
      <w:pStyle w:val="EPFooter2"/>
    </w:pPr>
    <w:r w:rsidRPr="00D56A66">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E9" w:rsidRPr="00D56A66" w:rsidRDefault="00477DE9" w:rsidP="00477DE9">
    <w:pPr>
      <w:pStyle w:val="EPFooter"/>
    </w:pPr>
    <w:r w:rsidRPr="00D56A66">
      <w:rPr>
        <w:rStyle w:val="HideTWBExt"/>
      </w:rPr>
      <w:t>&lt;PathFdR&gt;</w:t>
    </w:r>
    <w:r w:rsidRPr="00D56A66">
      <w:t>AM\1284108HR.docx</w:t>
    </w:r>
    <w:r w:rsidRPr="00D56A66">
      <w:rPr>
        <w:rStyle w:val="HideTWBExt"/>
      </w:rPr>
      <w:t>&lt;/PathFdR&gt;</w:t>
    </w:r>
    <w:r w:rsidRPr="00D56A66">
      <w:tab/>
    </w:r>
    <w:r w:rsidRPr="00D56A66">
      <w:fldChar w:fldCharType="begin"/>
    </w:r>
    <w:r w:rsidRPr="00D56A66">
      <w:instrText xml:space="preserve"> PAGE  \* MERGEFORMAT </w:instrText>
    </w:r>
    <w:r w:rsidRPr="00D56A66">
      <w:fldChar w:fldCharType="separate"/>
    </w:r>
    <w:r w:rsidR="0063465C">
      <w:rPr>
        <w:noProof/>
      </w:rPr>
      <w:t>3</w:t>
    </w:r>
    <w:r w:rsidRPr="00D56A66">
      <w:fldChar w:fldCharType="end"/>
    </w:r>
    <w:r w:rsidRPr="00D56A66">
      <w:t>/</w:t>
    </w:r>
    <w:fldSimple w:instr=" NUMPAGES  \* MERGEFORMAT ">
      <w:r w:rsidR="0063465C">
        <w:rPr>
          <w:noProof/>
        </w:rPr>
        <w:t>202</w:t>
      </w:r>
    </w:fldSimple>
    <w:r w:rsidRPr="00D56A66">
      <w:tab/>
      <w:t>PE</w:t>
    </w:r>
    <w:r w:rsidRPr="00D56A66">
      <w:rPr>
        <w:rStyle w:val="HideTWBExt"/>
      </w:rPr>
      <w:t>&lt;NoPE&gt;</w:t>
    </w:r>
    <w:r w:rsidRPr="00D56A66">
      <w:t>749.189</w:t>
    </w:r>
    <w:r w:rsidRPr="00D56A66">
      <w:rPr>
        <w:rStyle w:val="HideTWBExt"/>
      </w:rPr>
      <w:t>&lt;/NoPE&gt;&lt;Version&gt;</w:t>
    </w:r>
    <w:r w:rsidRPr="00D56A66">
      <w:t>v02-00</w:t>
    </w:r>
    <w:r w:rsidRPr="00D56A66">
      <w:rPr>
        <w:rStyle w:val="HideTWBExt"/>
      </w:rPr>
      <w:t>&lt;/Version&gt;</w:t>
    </w:r>
  </w:p>
  <w:p w:rsidR="003202CC" w:rsidRPr="00D56A66" w:rsidRDefault="00477DE9" w:rsidP="00477DE9">
    <w:pPr>
      <w:pStyle w:val="EPFooter2"/>
    </w:pPr>
    <w:r w:rsidRPr="00D56A66">
      <w:tab/>
    </w:r>
    <w:r w:rsidRPr="00D56A66">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E9" w:rsidRPr="00D56A66" w:rsidRDefault="00477DE9" w:rsidP="00477DE9">
    <w:pPr>
      <w:pStyle w:val="EPFooter"/>
    </w:pPr>
    <w:r w:rsidRPr="00D56A66">
      <w:rPr>
        <w:rStyle w:val="HideTWBExt"/>
      </w:rPr>
      <w:t>&lt;PathFdR&gt;</w:t>
    </w:r>
    <w:r w:rsidRPr="00D56A66">
      <w:t>AM\1284108HR.docx</w:t>
    </w:r>
    <w:r w:rsidRPr="00D56A66">
      <w:rPr>
        <w:rStyle w:val="HideTWBExt"/>
      </w:rPr>
      <w:t>&lt;/PathFdR&gt;</w:t>
    </w:r>
    <w:r w:rsidRPr="00D56A66">
      <w:tab/>
    </w:r>
    <w:r w:rsidRPr="00D56A66">
      <w:tab/>
      <w:t>PE</w:t>
    </w:r>
    <w:r w:rsidRPr="00D56A66">
      <w:rPr>
        <w:rStyle w:val="HideTWBExt"/>
      </w:rPr>
      <w:t>&lt;NoPE&gt;</w:t>
    </w:r>
    <w:r w:rsidRPr="00D56A66">
      <w:t>749.189</w:t>
    </w:r>
    <w:r w:rsidRPr="00D56A66">
      <w:rPr>
        <w:rStyle w:val="HideTWBExt"/>
      </w:rPr>
      <w:t>&lt;/NoPE&gt;&lt;Version&gt;</w:t>
    </w:r>
    <w:r w:rsidRPr="00D56A66">
      <w:t>v02-00</w:t>
    </w:r>
    <w:r w:rsidRPr="00D56A66">
      <w:rPr>
        <w:rStyle w:val="HideTWBExt"/>
      </w:rPr>
      <w:t>&lt;/Version&gt;</w:t>
    </w:r>
  </w:p>
  <w:p w:rsidR="003202CC" w:rsidRPr="00D56A66" w:rsidRDefault="00477DE9" w:rsidP="00477DE9">
    <w:pPr>
      <w:pStyle w:val="EPFooter2"/>
    </w:pPr>
    <w:r w:rsidRPr="00D56A66">
      <w:t>HR</w:t>
    </w:r>
    <w:r w:rsidRPr="00D56A66">
      <w:tab/>
    </w:r>
    <w:r w:rsidRPr="00D56A66">
      <w:rPr>
        <w:b w:val="0"/>
        <w:i/>
        <w:color w:val="C0C0C0"/>
        <w:sz w:val="22"/>
      </w:rPr>
      <w:t>Ujedinjena u raznolikosti</w:t>
    </w:r>
    <w:r w:rsidRPr="00D56A66">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80E" w:rsidRPr="00D56A66" w:rsidRDefault="000B78FC">
      <w:r w:rsidRPr="00D56A66">
        <w:separator/>
      </w:r>
    </w:p>
  </w:footnote>
  <w:footnote w:type="continuationSeparator" w:id="0">
    <w:p w:rsidR="00EA480E" w:rsidRPr="00D56A66" w:rsidRDefault="000B78FC">
      <w:r w:rsidRPr="00D56A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65C" w:rsidRDefault="00634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65C" w:rsidRDefault="00634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65C" w:rsidRDefault="00634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HR"/>
    <w:docVar w:name="TXTLANGUEMIN" w:val="hr"/>
    <w:docVar w:name="TXTNRPE" w:val="749.189"/>
    <w:docVar w:name="TXTPEorAP" w:val="PE"/>
    <w:docVar w:name="TXTROUTE" w:val="AM\1284108HR.docx"/>
    <w:docVar w:name="TXTVERSION" w:val="02-00"/>
  </w:docVars>
  <w:rsids>
    <w:rsidRoot w:val="00A77B3E"/>
    <w:rsid w:val="000B78FC"/>
    <w:rsid w:val="003202CC"/>
    <w:rsid w:val="0037491A"/>
    <w:rsid w:val="00477DE9"/>
    <w:rsid w:val="0063465C"/>
    <w:rsid w:val="00A77B3E"/>
    <w:rsid w:val="00CA2A55"/>
    <w:rsid w:val="00D56A66"/>
    <w:rsid w:val="00EA4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741F107D-1ADA-4B4D-9E41-6E322D18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77DE9"/>
    <w:pPr>
      <w:tabs>
        <w:tab w:val="center" w:pos="4513"/>
        <w:tab w:val="right" w:pos="9026"/>
      </w:tabs>
    </w:pPr>
  </w:style>
  <w:style w:type="character" w:customStyle="1" w:styleId="HeaderChar">
    <w:name w:val="Header Char"/>
    <w:basedOn w:val="DefaultParagraphFont"/>
    <w:link w:val="Header"/>
    <w:rsid w:val="00477DE9"/>
    <w:rPr>
      <w:sz w:val="24"/>
      <w:szCs w:val="24"/>
    </w:rPr>
  </w:style>
  <w:style w:type="paragraph" w:styleId="Footer">
    <w:name w:val="footer"/>
    <w:basedOn w:val="Normal"/>
    <w:link w:val="FooterChar"/>
    <w:semiHidden/>
    <w:unhideWhenUsed/>
    <w:rsid w:val="000B78FC"/>
    <w:pPr>
      <w:tabs>
        <w:tab w:val="center" w:pos="4513"/>
        <w:tab w:val="right" w:pos="9026"/>
      </w:tabs>
    </w:pPr>
  </w:style>
  <w:style w:type="character" w:customStyle="1" w:styleId="FooterChar">
    <w:name w:val="Footer Char"/>
    <w:basedOn w:val="DefaultParagraphFont"/>
    <w:link w:val="Footer"/>
    <w:semiHidden/>
    <w:rsid w:val="000B78FC"/>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37635</Words>
  <Characters>220643</Characters>
  <Application>Microsoft Office Word</Application>
  <DocSecurity>0</DocSecurity>
  <Lines>9859</Lines>
  <Paragraphs>4135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2023-08-29T08:44:00Z</dcterms:created>
  <dcterms:modified xsi:type="dcterms:W3CDTF">2023-08-29T08:44:00Z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16937</vt:lpwstr>
  </property>
  <property fmtid="{D5CDD505-2E9C-101B-9397-08002B2CF9AE}" pid="7" name="dmxml.render.traceId">
    <vt:lpwstr>649af87c0e6e2f949065ca73fa37d5f8</vt:lpwstr>
  </property>
  <property fmtid="{D5CDD505-2E9C-101B-9397-08002B2CF9AE}" pid="8" name="FooterPath">
    <vt:lpwstr>AM\1284108HR.docx</vt:lpwstr>
  </property>
  <property fmtid="{D5CDD505-2E9C-101B-9397-08002B2CF9AE}" pid="9" name="PE Number">
    <vt:lpwstr>749.189</vt:lpwstr>
  </property>
  <property fmtid="{D5CDD505-2E9C-101B-9397-08002B2CF9AE}" pid="10" name="UID">
    <vt:lpwstr>eu.europa.europarl-DIN1-2023-0000076124_02.00-hr-01.00_text-xml</vt:lpwstr>
  </property>
  <property fmtid="{D5CDD505-2E9C-101B-9397-08002B2CF9AE}" pid="11" name="LastEdited with">
    <vt:lpwstr>9.14.1 Build [20230315]</vt:lpwstr>
  </property>
  <property fmtid="{D5CDD505-2E9C-101B-9397-08002B2CF9AE}" pid="12" name="Bookout">
    <vt:lpwstr>OK - 2023/08/29 10:44</vt:lpwstr>
  </property>
</Properties>
</file>