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C62DB" w:rsidRPr="000077BA" w:rsidTr="00764A4D">
        <w:trPr>
          <w:trHeight w:hRule="exact" w:val="1417"/>
          <w:jc w:val="center"/>
        </w:trPr>
        <w:tc>
          <w:tcPr>
            <w:tcW w:w="6804" w:type="dxa"/>
            <w:vAlign w:val="center"/>
          </w:tcPr>
          <w:p w:rsidR="008C62DB" w:rsidRPr="000077BA" w:rsidRDefault="008C62DB" w:rsidP="00764A4D">
            <w:pPr>
              <w:pStyle w:val="EPName"/>
            </w:pPr>
            <w:r w:rsidRPr="000077BA">
              <w:t>Európsky parlament</w:t>
            </w:r>
          </w:p>
          <w:p w:rsidR="008C62DB" w:rsidRPr="000077BA" w:rsidRDefault="008C62DB" w:rsidP="00764A4D">
            <w:pPr>
              <w:pStyle w:val="EPTerm"/>
            </w:pPr>
            <w:r w:rsidRPr="000077BA">
              <w:t>2019 – 2024</w:t>
            </w:r>
          </w:p>
        </w:tc>
        <w:tc>
          <w:tcPr>
            <w:tcW w:w="2268" w:type="dxa"/>
          </w:tcPr>
          <w:p w:rsidR="008C62DB" w:rsidRPr="000077BA" w:rsidRDefault="008C62DB" w:rsidP="00764A4D">
            <w:pPr>
              <w:pStyle w:val="EPLogo"/>
            </w:pPr>
            <w:r w:rsidRPr="000077BA">
              <w:rPr>
                <w:noProof/>
                <w:lang w:eastAsia="en-GB"/>
              </w:rPr>
              <w:drawing>
                <wp:inline distT="0" distB="0" distL="0" distR="0" wp14:anchorId="5A47E3D6" wp14:editId="12FC8068">
                  <wp:extent cx="1162050" cy="63817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8C62DB" w:rsidRPr="000077BA" w:rsidRDefault="008C62DB" w:rsidP="008C62DB">
      <w:pPr>
        <w:pStyle w:val="LineTop"/>
      </w:pPr>
      <w:r w:rsidRPr="000077BA">
        <w:t xml:space="preserve"> </w:t>
      </w:r>
    </w:p>
    <w:p w:rsidR="008C62DB" w:rsidRPr="000077BA" w:rsidRDefault="008C62DB" w:rsidP="008C62DB">
      <w:pPr>
        <w:pStyle w:val="EPBody"/>
      </w:pPr>
      <w:r w:rsidRPr="000077BA">
        <w:rPr>
          <w:rStyle w:val="HideTWBExt"/>
          <w:rFonts w:eastAsia="Times New Roman"/>
          <w:i w:val="0"/>
        </w:rPr>
        <w:t>&lt;Commission&gt;</w:t>
      </w:r>
      <w:r w:rsidRPr="000077BA">
        <w:rPr>
          <w:rStyle w:val="HideTWBInt"/>
          <w:i w:val="0"/>
        </w:rPr>
        <w:t>{LIBE}</w:t>
      </w:r>
      <w:r w:rsidRPr="000077BA">
        <w:t>Výbor pre občianske slobody, spravodlivosť a vnútorné veci</w:t>
      </w:r>
      <w:r w:rsidRPr="000077BA">
        <w:rPr>
          <w:rStyle w:val="HideTWBExt"/>
          <w:rFonts w:eastAsia="Times New Roman"/>
          <w:i w:val="0"/>
        </w:rPr>
        <w:t>&lt;/Commission&gt;</w:t>
      </w:r>
    </w:p>
    <w:p w:rsidR="008C62DB" w:rsidRPr="000077BA" w:rsidRDefault="008C62DB" w:rsidP="008C62DB">
      <w:pPr>
        <w:pStyle w:val="LineBottom"/>
      </w:pPr>
      <w:r w:rsidRPr="000077BA">
        <w:t xml:space="preserve"> </w:t>
      </w:r>
    </w:p>
    <w:p w:rsidR="008C62DB" w:rsidRPr="000077BA" w:rsidRDefault="008C62DB" w:rsidP="008C62DB">
      <w:pPr>
        <w:pStyle w:val="CoverReference"/>
      </w:pPr>
      <w:r w:rsidRPr="000077BA">
        <w:rPr>
          <w:rStyle w:val="HideTWBExt"/>
          <w:rFonts w:eastAsia="Times New Roman"/>
          <w:b w:val="0"/>
        </w:rPr>
        <w:t>&lt;RefProc&gt;</w:t>
      </w:r>
      <w:r w:rsidRPr="000077BA">
        <w:t>2022/0155</w:t>
      </w:r>
      <w:r w:rsidRPr="000077BA">
        <w:rPr>
          <w:rStyle w:val="HideTWBExt"/>
          <w:rFonts w:eastAsia="Times New Roman"/>
          <w:b w:val="0"/>
        </w:rPr>
        <w:t>&lt;/RefProc&gt;&lt;RefTypeProc&gt;</w:t>
      </w:r>
      <w:r w:rsidRPr="000077BA">
        <w:t>(COD)</w:t>
      </w:r>
      <w:r w:rsidRPr="000077BA">
        <w:rPr>
          <w:rStyle w:val="HideTWBExt"/>
          <w:rFonts w:eastAsia="Times New Roman"/>
          <w:b w:val="0"/>
        </w:rPr>
        <w:t>&lt;/RefTypeProc&gt;</w:t>
      </w:r>
    </w:p>
    <w:p w:rsidR="008C62DB" w:rsidRPr="000077BA" w:rsidRDefault="008C62DB" w:rsidP="008C62DB">
      <w:pPr>
        <w:pStyle w:val="CoverDate"/>
      </w:pPr>
      <w:r w:rsidRPr="000077BA">
        <w:rPr>
          <w:rStyle w:val="HideTWBExt"/>
        </w:rPr>
        <w:t>&lt;Date&gt;</w:t>
      </w:r>
      <w:r w:rsidR="00F6180F">
        <w:rPr>
          <w:rStyle w:val="HideTWBInt"/>
        </w:rPr>
        <w:t>{28</w:t>
      </w:r>
      <w:r w:rsidRPr="000077BA">
        <w:rPr>
          <w:rStyle w:val="HideTWBInt"/>
        </w:rPr>
        <w:t>/0</w:t>
      </w:r>
      <w:r w:rsidR="00F6180F">
        <w:rPr>
          <w:rStyle w:val="HideTWBInt"/>
        </w:rPr>
        <w:t>7</w:t>
      </w:r>
      <w:r w:rsidRPr="000077BA">
        <w:rPr>
          <w:rStyle w:val="HideTWBInt"/>
        </w:rPr>
        <w:t>/2023}</w:t>
      </w:r>
      <w:r w:rsidR="00F6180F">
        <w:t>28</w:t>
      </w:r>
      <w:r w:rsidRPr="000077BA">
        <w:t>.</w:t>
      </w:r>
      <w:r w:rsidR="00F6180F">
        <w:t>7</w:t>
      </w:r>
      <w:r w:rsidRPr="000077BA">
        <w:t>.2023</w:t>
      </w:r>
      <w:r w:rsidRPr="000077BA">
        <w:rPr>
          <w:rStyle w:val="HideTWBExt"/>
        </w:rPr>
        <w:t>&lt;/Date&gt;</w:t>
      </w:r>
    </w:p>
    <w:p w:rsidR="008C62DB" w:rsidRPr="000077BA" w:rsidRDefault="008C62DB" w:rsidP="008C62DB">
      <w:pPr>
        <w:pStyle w:val="CoverDocType"/>
      </w:pPr>
      <w:r w:rsidRPr="000077BA">
        <w:rPr>
          <w:rStyle w:val="HideTWBExt"/>
          <w:b w:val="0"/>
        </w:rPr>
        <w:t>&lt;TypeAM&gt;</w:t>
      </w:r>
      <w:r w:rsidRPr="000077BA">
        <w:t>POZMEŇUJÚCE NÁVRHY</w:t>
      </w:r>
      <w:r w:rsidRPr="000077BA">
        <w:rPr>
          <w:rStyle w:val="HideTWBExt"/>
          <w:b w:val="0"/>
        </w:rPr>
        <w:t>&lt;/TypeAM&gt;</w:t>
      </w:r>
    </w:p>
    <w:p w:rsidR="008C62DB" w:rsidRPr="000077BA" w:rsidRDefault="008C62DB" w:rsidP="008C62DB">
      <w:pPr>
        <w:pStyle w:val="CoverDocType24a"/>
      </w:pPr>
      <w:r w:rsidRPr="000077BA">
        <w:rPr>
          <w:rStyle w:val="HideTWBExt"/>
          <w:rFonts w:eastAsia="Times New Roman"/>
          <w:b w:val="0"/>
        </w:rPr>
        <w:t>&lt;RangeAM&gt;</w:t>
      </w:r>
      <w:r w:rsidRPr="000077BA">
        <w:t>954 – 1332</w:t>
      </w:r>
      <w:r w:rsidRPr="000077BA">
        <w:rPr>
          <w:rStyle w:val="HideTWBExt"/>
          <w:rFonts w:eastAsia="Times New Roman"/>
          <w:b w:val="0"/>
        </w:rPr>
        <w:t>&lt;/RangeAM&gt;</w:t>
      </w:r>
    </w:p>
    <w:p w:rsidR="008C62DB" w:rsidRPr="000077BA" w:rsidRDefault="008C62DB" w:rsidP="008C62DB">
      <w:pPr>
        <w:pStyle w:val="CoverBold"/>
      </w:pPr>
      <w:r w:rsidRPr="000077BA">
        <w:rPr>
          <w:rStyle w:val="HideTWBExt"/>
          <w:b w:val="0"/>
        </w:rPr>
        <w:t>&lt;TitreType&gt;</w:t>
      </w:r>
      <w:r w:rsidRPr="000077BA">
        <w:t>Návrh správy</w:t>
      </w:r>
      <w:r w:rsidRPr="000077BA">
        <w:rPr>
          <w:rStyle w:val="HideTWBExt"/>
          <w:b w:val="0"/>
        </w:rPr>
        <w:t>&lt;/TitreType&gt;</w:t>
      </w:r>
    </w:p>
    <w:p w:rsidR="008C62DB" w:rsidRPr="000077BA" w:rsidRDefault="008C62DB" w:rsidP="008C62DB">
      <w:pPr>
        <w:pStyle w:val="CoverBold"/>
      </w:pPr>
      <w:r w:rsidRPr="000077BA">
        <w:rPr>
          <w:rStyle w:val="HideTWBExt"/>
          <w:b w:val="0"/>
        </w:rPr>
        <w:t>&lt;Rapporteur&gt;</w:t>
      </w:r>
      <w:r w:rsidRPr="000077BA">
        <w:t>Javier Zarzalejos</w:t>
      </w:r>
      <w:r w:rsidRPr="000077BA">
        <w:rPr>
          <w:rStyle w:val="HideTWBExt"/>
          <w:b w:val="0"/>
        </w:rPr>
        <w:t>&lt;/Rapporteur&gt;</w:t>
      </w:r>
    </w:p>
    <w:p w:rsidR="008C62DB" w:rsidRPr="000077BA" w:rsidRDefault="008C62DB" w:rsidP="008C62DB">
      <w:pPr>
        <w:pStyle w:val="CoverNormal24a"/>
      </w:pPr>
      <w:r w:rsidRPr="000077BA">
        <w:rPr>
          <w:rStyle w:val="HideTWBExt"/>
        </w:rPr>
        <w:t>&lt;DocRefPE&gt;</w:t>
      </w:r>
      <w:r w:rsidRPr="000077BA">
        <w:t>(PE746.811v01-00)</w:t>
      </w:r>
      <w:r w:rsidRPr="000077BA">
        <w:rPr>
          <w:rStyle w:val="HideTWBExt"/>
        </w:rPr>
        <w:t>&lt;/DocRefPE&gt;</w:t>
      </w:r>
    </w:p>
    <w:p w:rsidR="008C62DB" w:rsidRPr="000077BA" w:rsidRDefault="008C62DB" w:rsidP="008C62DB">
      <w:pPr>
        <w:pStyle w:val="CoverNormal24a"/>
      </w:pPr>
      <w:r w:rsidRPr="000077BA">
        <w:rPr>
          <w:rStyle w:val="HideTWBExt"/>
        </w:rPr>
        <w:t>&lt;Titre&gt;</w:t>
      </w:r>
      <w:r w:rsidRPr="000077BA">
        <w:t>Stanovenie pravidiel predchádzania sexuálnemu zneužívaniu detí a boja proti nemu</w:t>
      </w:r>
      <w:r w:rsidRPr="000077BA">
        <w:rPr>
          <w:rStyle w:val="HideTWBExt"/>
        </w:rPr>
        <w:t>&lt;/Titre&gt;</w:t>
      </w:r>
    </w:p>
    <w:p w:rsidR="008C62DB" w:rsidRPr="000077BA" w:rsidRDefault="008C62DB" w:rsidP="008C62DB">
      <w:pPr>
        <w:pStyle w:val="CoverNormal"/>
      </w:pPr>
      <w:r w:rsidRPr="000077BA">
        <w:rPr>
          <w:rStyle w:val="HideTWBExt"/>
        </w:rPr>
        <w:t>&lt;DocAmend&gt;</w:t>
      </w:r>
      <w:r w:rsidRPr="000077BA">
        <w:t>Návrh nariadenia</w:t>
      </w:r>
      <w:r w:rsidRPr="000077BA">
        <w:rPr>
          <w:rStyle w:val="HideTWBExt"/>
        </w:rPr>
        <w:t>&lt;/DocAmend&gt;</w:t>
      </w:r>
    </w:p>
    <w:p w:rsidR="008C62DB" w:rsidRPr="000077BA" w:rsidRDefault="008C62DB" w:rsidP="008C62DB">
      <w:pPr>
        <w:pStyle w:val="CoverNormal24a"/>
      </w:pPr>
      <w:r w:rsidRPr="000077BA">
        <w:rPr>
          <w:rStyle w:val="HideTWBExt"/>
        </w:rPr>
        <w:t>&lt;DocRef&gt;</w:t>
      </w:r>
      <w:r w:rsidRPr="000077BA">
        <w:t>(COM(2022)0209 – C9-0174/2022 – 2022/0155(COD))</w:t>
      </w:r>
      <w:r w:rsidRPr="000077BA">
        <w:rPr>
          <w:rStyle w:val="HideTWBExt"/>
        </w:rPr>
        <w:t>&lt;/DocRef&gt;</w:t>
      </w:r>
    </w:p>
    <w:p w:rsidR="008C62DB" w:rsidRPr="000077BA" w:rsidRDefault="008C62DB" w:rsidP="008C62DB">
      <w:r w:rsidRPr="000077BA">
        <w:br w:type="page"/>
      </w:r>
      <w:r w:rsidRPr="000077BA">
        <w:lastRenderedPageBreak/>
        <w:t>AM_Com_LegReport</w:t>
      </w:r>
    </w:p>
    <w:p w:rsidR="008C62DB" w:rsidRPr="000077BA" w:rsidRDefault="008C62DB" w:rsidP="008C62DB">
      <w:pPr>
        <w:pStyle w:val="AmNumberTabs"/>
      </w:pPr>
      <w:r w:rsidRPr="000077BA">
        <w:br w:type="page"/>
      </w:r>
      <w:r w:rsidRPr="000077BA">
        <w:rPr>
          <w:rStyle w:val="HideTWBExt"/>
          <w:b w:val="0"/>
        </w:rPr>
        <w:lastRenderedPageBreak/>
        <w:t>&lt;RepeatBlock-Amend&gt;&lt;Amend&gt;</w:t>
      </w:r>
      <w:r w:rsidRPr="000077BA">
        <w:t>Pozmeňujúci návrh</w:t>
      </w:r>
      <w:r w:rsidRPr="000077BA">
        <w:tab/>
      </w:r>
      <w:r w:rsidRPr="000077BA">
        <w:tab/>
      </w:r>
      <w:r w:rsidRPr="000077BA">
        <w:rPr>
          <w:rStyle w:val="HideTWBExt"/>
          <w:b w:val="0"/>
        </w:rPr>
        <w:t>&lt;NumAm&gt;</w:t>
      </w:r>
      <w:r w:rsidRPr="000077BA">
        <w:t>954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Koordinačný orgán v krajine usadenia požiada o vydanie príkazu na zistenie a príslušný súdny orgán </w:t>
            </w:r>
            <w:r w:rsidRPr="000077BA">
              <w:rPr>
                <w:b/>
                <w:bCs/>
                <w:i/>
                <w:iCs/>
              </w:rPr>
              <w:t>alebo nezávislý správny orgán</w:t>
            </w:r>
            <w:r w:rsidRPr="000077BA">
              <w:t xml:space="preserve"> vydá príkaz na zistenie, ak sa domnieva, že sú splnené tieto podmienky:</w:t>
            </w:r>
          </w:p>
        </w:tc>
        <w:tc>
          <w:tcPr>
            <w:tcW w:w="4876" w:type="dxa"/>
          </w:tcPr>
          <w:p w:rsidR="008C62DB" w:rsidRPr="000077BA" w:rsidRDefault="008C62DB" w:rsidP="00764A4D">
            <w:pPr>
              <w:pStyle w:val="Normal6a"/>
            </w:pPr>
            <w:r w:rsidRPr="000077BA">
              <w:rPr>
                <w:color w:val="000005"/>
              </w:rPr>
              <w:t>Koordinačný orgán v krajine usadenia požiada</w:t>
            </w:r>
            <w:r w:rsidRPr="000077BA">
              <w:rPr>
                <w:b/>
                <w:bCs/>
                <w:i/>
                <w:iCs/>
                <w:color w:val="000005"/>
              </w:rPr>
              <w:t xml:space="preserve"> na základe opodstatneného odôvodnenia</w:t>
            </w:r>
            <w:r w:rsidRPr="000077BA">
              <w:rPr>
                <w:color w:val="000005"/>
              </w:rPr>
              <w:t xml:space="preserve"> o vydanie príkazu na zistenie a príslušný súdny orgán vydá príkaz na zistenie, ak sa domnieva, že sú splnené tieto podmienky:</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pPr>
        <w:pStyle w:val="AmNumberTabs"/>
      </w:pPr>
      <w:r w:rsidRPr="000077BA">
        <w:rPr>
          <w:rStyle w:val="HideTWBExt"/>
          <w:b w:val="0"/>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955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a)</w:t>
            </w:r>
            <w:r w:rsidRPr="000077BA">
              <w:tab/>
            </w:r>
            <w:r w:rsidRPr="000077BA">
              <w:rPr>
                <w:b/>
                <w:i/>
              </w:rPr>
              <w:t>existujú dôkazy o významnom riziku, že sa služba využíva na účely sexuálneho zneužívania detí online v zmysle odsekov 5, 6 a 7, podľa vhodnosti;</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956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a)</w:t>
            </w:r>
            <w:r w:rsidRPr="000077BA">
              <w:tab/>
            </w:r>
            <w:r w:rsidRPr="000077BA">
              <w:rPr>
                <w:b/>
                <w:i/>
              </w:rPr>
              <w:t xml:space="preserve">existujú dôkazy o významnom riziku, že sa služba využíva na účely sexuálneho zneužívania detí online </w:t>
            </w:r>
            <w:r w:rsidRPr="000077BA">
              <w:rPr>
                <w:b/>
                <w:i/>
              </w:rPr>
              <w:lastRenderedPageBreak/>
              <w:t>v zmysle odsekov 5, 6 a 7, podľa vhodnosti;</w:t>
            </w:r>
          </w:p>
        </w:tc>
        <w:tc>
          <w:tcPr>
            <w:tcW w:w="4876" w:type="dxa"/>
          </w:tcPr>
          <w:p w:rsidR="008C62DB" w:rsidRPr="000077BA" w:rsidRDefault="008C62DB" w:rsidP="00764A4D">
            <w:pPr>
              <w:pStyle w:val="Normal6a"/>
            </w:pPr>
            <w:r w:rsidRPr="000077BA">
              <w:rPr>
                <w:b/>
                <w:i/>
                <w:color w:val="000005"/>
              </w:rPr>
              <w:lastRenderedPageBreak/>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957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existujú dôkazy o </w:t>
            </w:r>
            <w:r w:rsidRPr="000077BA">
              <w:rPr>
                <w:b/>
                <w:bCs/>
                <w:i/>
                <w:iCs/>
              </w:rPr>
              <w:t>významnom</w:t>
            </w:r>
            <w:r w:rsidRPr="000077BA">
              <w:t xml:space="preserve"> riziku, že sa služba využíva na účely sexuálneho zneužívania detí online</w:t>
            </w:r>
            <w:r w:rsidRPr="000077BA">
              <w:rPr>
                <w:b/>
                <w:bCs/>
                <w:i/>
                <w:iCs/>
              </w:rPr>
              <w:t xml:space="preserve"> v zmysle odsekov 5, 6 a 7, podľa vhodnosti</w:t>
            </w:r>
            <w:r w:rsidRPr="000077BA">
              <w:t>;</w:t>
            </w:r>
          </w:p>
        </w:tc>
        <w:tc>
          <w:tcPr>
            <w:tcW w:w="4876" w:type="dxa"/>
          </w:tcPr>
          <w:p w:rsidR="008C62DB" w:rsidRPr="000077BA" w:rsidRDefault="008C62DB" w:rsidP="00764A4D">
            <w:pPr>
              <w:pStyle w:val="Normal6a"/>
            </w:pPr>
            <w:r w:rsidRPr="000077BA">
              <w:rPr>
                <w:color w:val="000005"/>
              </w:rPr>
              <w:t>a)</w:t>
            </w:r>
            <w:r w:rsidRPr="000077BA">
              <w:rPr>
                <w:color w:val="000005"/>
              </w:rPr>
              <w:tab/>
              <w:t xml:space="preserve">existujú </w:t>
            </w:r>
            <w:r w:rsidRPr="000077BA">
              <w:rPr>
                <w:b/>
                <w:bCs/>
                <w:i/>
                <w:iCs/>
                <w:color w:val="000005"/>
              </w:rPr>
              <w:t xml:space="preserve">jasné </w:t>
            </w:r>
            <w:r w:rsidRPr="000077BA">
              <w:rPr>
                <w:color w:val="000005"/>
              </w:rPr>
              <w:t>dôkazy o </w:t>
            </w:r>
            <w:r w:rsidRPr="000077BA">
              <w:rPr>
                <w:b/>
                <w:bCs/>
                <w:i/>
                <w:iCs/>
                <w:color w:val="000005"/>
              </w:rPr>
              <w:t>systémovom</w:t>
            </w:r>
            <w:r w:rsidRPr="000077BA">
              <w:rPr>
                <w:color w:val="000005"/>
              </w:rPr>
              <w:t xml:space="preserve"> riziku, že sa služba využíva na účely sexuálneho zneužívania detí online;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958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existujú dôkazy </w:t>
            </w:r>
            <w:r w:rsidRPr="000077BA">
              <w:rPr>
                <w:b/>
                <w:bCs/>
                <w:i/>
                <w:iCs/>
              </w:rPr>
              <w:t>o významnom riziku</w:t>
            </w:r>
            <w:r w:rsidRPr="000077BA">
              <w:t xml:space="preserve">, že sa služba využíva na účely sexuálneho zneužívania detí </w:t>
            </w:r>
            <w:r w:rsidRPr="000077BA">
              <w:rPr>
                <w:b/>
                <w:bCs/>
                <w:i/>
                <w:iCs/>
              </w:rPr>
              <w:t>online</w:t>
            </w:r>
            <w:r w:rsidRPr="000077BA">
              <w:t xml:space="preserve"> v zmysle odsekov 5, 6 a 7, podľa vhodnosti;</w:t>
            </w:r>
          </w:p>
        </w:tc>
        <w:tc>
          <w:tcPr>
            <w:tcW w:w="4876" w:type="dxa"/>
          </w:tcPr>
          <w:p w:rsidR="008C62DB" w:rsidRPr="000077BA" w:rsidRDefault="008C62DB" w:rsidP="00764A4D">
            <w:pPr>
              <w:pStyle w:val="Normal6a"/>
            </w:pPr>
            <w:r w:rsidRPr="000077BA">
              <w:rPr>
                <w:color w:val="000005"/>
              </w:rPr>
              <w:t>a)</w:t>
            </w:r>
            <w:r w:rsidRPr="000077BA">
              <w:rPr>
                <w:color w:val="000005"/>
              </w:rPr>
              <w:tab/>
              <w:t>existujú dôkazy</w:t>
            </w:r>
            <w:r w:rsidRPr="000077BA">
              <w:rPr>
                <w:b/>
                <w:bCs/>
                <w:i/>
                <w:iCs/>
                <w:color w:val="000005"/>
              </w:rPr>
              <w:t xml:space="preserve"> vedúce k dôvodnému podozreniu</w:t>
            </w:r>
            <w:r w:rsidRPr="000077BA">
              <w:rPr>
                <w:color w:val="000005"/>
              </w:rPr>
              <w:t>, že sa služba využíva na účely</w:t>
            </w:r>
            <w:r w:rsidRPr="000077BA">
              <w:rPr>
                <w:b/>
                <w:bCs/>
                <w:i/>
                <w:iCs/>
                <w:color w:val="000005"/>
              </w:rPr>
              <w:t xml:space="preserve"> šírenia alebo získavania materiálu v oblasti</w:t>
            </w:r>
            <w:r w:rsidRPr="000077BA">
              <w:rPr>
                <w:color w:val="000005"/>
              </w:rPr>
              <w:t xml:space="preserve"> sexuálneho zneužívania detí </w:t>
            </w:r>
            <w:r w:rsidRPr="000077BA">
              <w:rPr>
                <w:b/>
                <w:bCs/>
                <w:i/>
                <w:iCs/>
                <w:color w:val="000005"/>
              </w:rPr>
              <w:t>jedným alebo viacerými používateľmi,</w:t>
            </w:r>
            <w:r w:rsidRPr="000077BA">
              <w:rPr>
                <w:color w:val="000005"/>
              </w:rPr>
              <w:t xml:space="preserve"> v zmysle odsekov 5, 6 a 7, podľa vhodnosti;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959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existujú dôkazy </w:t>
            </w:r>
            <w:r w:rsidRPr="000077BA">
              <w:rPr>
                <w:b/>
                <w:bCs/>
                <w:i/>
                <w:iCs/>
              </w:rPr>
              <w:t>o významnom riziku</w:t>
            </w:r>
            <w:r w:rsidRPr="000077BA">
              <w:t xml:space="preserve">, že sa </w:t>
            </w:r>
            <w:r w:rsidRPr="000077BA">
              <w:rPr>
                <w:b/>
                <w:bCs/>
                <w:i/>
                <w:iCs/>
              </w:rPr>
              <w:t>služba využíva</w:t>
            </w:r>
            <w:r w:rsidRPr="000077BA">
              <w:t xml:space="preserve"> na účely sexuálneho zneužívania detí online v zmysle odsekov 5, 6 a 7, podľa vhodnosti;</w:t>
            </w:r>
          </w:p>
        </w:tc>
        <w:tc>
          <w:tcPr>
            <w:tcW w:w="4876" w:type="dxa"/>
          </w:tcPr>
          <w:p w:rsidR="008C62DB" w:rsidRPr="000077BA" w:rsidRDefault="008C62DB" w:rsidP="00764A4D">
            <w:pPr>
              <w:pStyle w:val="Normal6a"/>
            </w:pPr>
            <w:r w:rsidRPr="000077BA">
              <w:rPr>
                <w:color w:val="000005"/>
              </w:rPr>
              <w:t>a)</w:t>
            </w:r>
            <w:r w:rsidRPr="000077BA">
              <w:rPr>
                <w:color w:val="000005"/>
              </w:rPr>
              <w:tab/>
              <w:t>existujú</w:t>
            </w:r>
            <w:r w:rsidRPr="000077BA">
              <w:rPr>
                <w:b/>
                <w:bCs/>
                <w:i/>
                <w:iCs/>
                <w:color w:val="000005"/>
              </w:rPr>
              <w:t xml:space="preserve"> podstatné</w:t>
            </w:r>
            <w:r w:rsidRPr="000077BA">
              <w:rPr>
                <w:color w:val="000005"/>
              </w:rPr>
              <w:t xml:space="preserve"> dôkazy</w:t>
            </w:r>
            <w:r w:rsidRPr="000077BA">
              <w:rPr>
                <w:b/>
                <w:bCs/>
                <w:i/>
                <w:iCs/>
                <w:color w:val="000005"/>
              </w:rPr>
              <w:t xml:space="preserve"> preukazujúce dôvodné podozrenie</w:t>
            </w:r>
            <w:r w:rsidRPr="000077BA">
              <w:rPr>
                <w:color w:val="000005"/>
              </w:rPr>
              <w:t xml:space="preserve">, že </w:t>
            </w:r>
            <w:r w:rsidRPr="000077BA">
              <w:rPr>
                <w:b/>
                <w:bCs/>
                <w:i/>
                <w:iCs/>
                <w:color w:val="000005"/>
              </w:rPr>
              <w:t>jednotlivé účty alebo skupiny účtov</w:t>
            </w:r>
            <w:r w:rsidRPr="000077BA">
              <w:rPr>
                <w:color w:val="000005"/>
              </w:rPr>
              <w:t xml:space="preserve"> sa </w:t>
            </w:r>
            <w:r w:rsidRPr="000077BA">
              <w:rPr>
                <w:b/>
                <w:bCs/>
                <w:i/>
                <w:iCs/>
                <w:color w:val="000005"/>
              </w:rPr>
              <w:t>využívajú</w:t>
            </w:r>
            <w:r w:rsidRPr="000077BA">
              <w:rPr>
                <w:color w:val="000005"/>
              </w:rPr>
              <w:t xml:space="preserve"> na účely sexuálneho zneužívania detí online v zmysle odsekov 5, 6 a 7, podľa vhodnosti;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960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existujú dôkazy </w:t>
            </w:r>
            <w:r w:rsidRPr="000077BA">
              <w:rPr>
                <w:b/>
                <w:bCs/>
                <w:i/>
                <w:iCs/>
              </w:rPr>
              <w:t>o významnom riziku</w:t>
            </w:r>
            <w:r w:rsidRPr="000077BA">
              <w:t xml:space="preserve">, že sa </w:t>
            </w:r>
            <w:r w:rsidRPr="000077BA">
              <w:rPr>
                <w:b/>
                <w:bCs/>
                <w:i/>
                <w:iCs/>
              </w:rPr>
              <w:t>služba využíva</w:t>
            </w:r>
            <w:r w:rsidRPr="000077BA">
              <w:t xml:space="preserve"> na účely sexuálneho zneužívania detí online v zmysle odsekov 5, 6 a 7, podľa vhodnosti;</w:t>
            </w:r>
          </w:p>
        </w:tc>
        <w:tc>
          <w:tcPr>
            <w:tcW w:w="4876" w:type="dxa"/>
          </w:tcPr>
          <w:p w:rsidR="008C62DB" w:rsidRPr="000077BA" w:rsidRDefault="008C62DB" w:rsidP="00764A4D">
            <w:pPr>
              <w:pStyle w:val="Normal6a"/>
            </w:pPr>
            <w:r w:rsidRPr="000077BA">
              <w:rPr>
                <w:color w:val="000005"/>
              </w:rPr>
              <w:t>a)</w:t>
            </w:r>
            <w:r w:rsidRPr="000077BA">
              <w:rPr>
                <w:color w:val="000005"/>
              </w:rPr>
              <w:tab/>
              <w:t xml:space="preserve">existujú </w:t>
            </w:r>
            <w:r w:rsidRPr="000077BA">
              <w:rPr>
                <w:b/>
                <w:bCs/>
                <w:i/>
                <w:iCs/>
                <w:color w:val="000005"/>
              </w:rPr>
              <w:t xml:space="preserve">podstatné </w:t>
            </w:r>
            <w:r w:rsidRPr="000077BA">
              <w:rPr>
                <w:color w:val="000005"/>
              </w:rPr>
              <w:t>dôkazy</w:t>
            </w:r>
            <w:r w:rsidRPr="000077BA">
              <w:rPr>
                <w:b/>
                <w:bCs/>
                <w:i/>
                <w:iCs/>
                <w:color w:val="000005"/>
              </w:rPr>
              <w:t xml:space="preserve"> vedúce k dôvodnému podozreniu</w:t>
            </w:r>
            <w:r w:rsidRPr="000077BA">
              <w:rPr>
                <w:color w:val="000005"/>
              </w:rPr>
              <w:t xml:space="preserve">, že </w:t>
            </w:r>
            <w:r w:rsidRPr="000077BA">
              <w:rPr>
                <w:b/>
                <w:bCs/>
                <w:i/>
                <w:iCs/>
                <w:color w:val="000005"/>
              </w:rPr>
              <w:t>jednotlivé účty alebo skupiny účtov</w:t>
            </w:r>
            <w:r w:rsidRPr="000077BA">
              <w:rPr>
                <w:color w:val="000005"/>
              </w:rPr>
              <w:t xml:space="preserve"> sa </w:t>
            </w:r>
            <w:r w:rsidRPr="000077BA">
              <w:rPr>
                <w:b/>
                <w:bCs/>
                <w:i/>
                <w:iCs/>
                <w:color w:val="000005"/>
              </w:rPr>
              <w:t>využívajú</w:t>
            </w:r>
            <w:r w:rsidRPr="000077BA">
              <w:rPr>
                <w:color w:val="000005"/>
              </w:rPr>
              <w:t xml:space="preserve"> na účely sexuálneho zneužívania detí online v zmysle odsekov 5, 6 a 7, podľa vhodnosti;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961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Charlie Weimers, 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existujú dôkazy</w:t>
            </w:r>
            <w:r w:rsidRPr="000077BA">
              <w:rPr>
                <w:b/>
                <w:bCs/>
                <w:i/>
                <w:iCs/>
              </w:rPr>
              <w:t xml:space="preserve"> o významnom riziku</w:t>
            </w:r>
            <w:r w:rsidRPr="000077BA">
              <w:t xml:space="preserve">, že sa služba využíva na účely </w:t>
            </w:r>
            <w:r w:rsidRPr="000077BA">
              <w:lastRenderedPageBreak/>
              <w:t>sexuálneho zneužívania detí online v zmysle odsekov 5, 6 a 7, podľa vhodnosti;</w:t>
            </w:r>
          </w:p>
        </w:tc>
        <w:tc>
          <w:tcPr>
            <w:tcW w:w="4876" w:type="dxa"/>
          </w:tcPr>
          <w:p w:rsidR="008C62DB" w:rsidRPr="000077BA" w:rsidRDefault="008C62DB" w:rsidP="00764A4D">
            <w:pPr>
              <w:pStyle w:val="Normal6a"/>
            </w:pPr>
            <w:r w:rsidRPr="000077BA">
              <w:rPr>
                <w:color w:val="000005"/>
              </w:rPr>
              <w:lastRenderedPageBreak/>
              <w:t>a)</w:t>
            </w:r>
            <w:r w:rsidRPr="000077BA">
              <w:rPr>
                <w:color w:val="000005"/>
              </w:rPr>
              <w:tab/>
              <w:t xml:space="preserve">existujú dôkazy, že sa služba využíva na účely sexuálneho zneužívania </w:t>
            </w:r>
            <w:r w:rsidRPr="000077BA">
              <w:rPr>
                <w:color w:val="000005"/>
              </w:rPr>
              <w:lastRenderedPageBreak/>
              <w:t>detí online v zmysle odsekov 5, 6 a 7, podľa vhodnosti;</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962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a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aa)</w:t>
            </w:r>
            <w:r w:rsidRPr="000077BA">
              <w:rPr>
                <w:color w:val="000005"/>
              </w:rPr>
              <w:tab/>
            </w:r>
            <w:r w:rsidRPr="000077BA">
              <w:rPr>
                <w:b/>
                <w:i/>
                <w:color w:val="000005"/>
              </w:rPr>
              <w:t>skutočné alebo potenciálne dôsledky pre práva a oprávnené záujmy všetkých dotknutých strán vrátane možného nedodržania základných práv zakotvených v charte danými opatreniami;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963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b)</w:t>
            </w:r>
            <w:r w:rsidRPr="000077BA">
              <w:tab/>
            </w:r>
            <w:r w:rsidRPr="000077BA">
              <w:rPr>
                <w:b/>
                <w:i/>
              </w:rPr>
              <w:t>dôvody vydania príkazu na zistenie prevažujú nad negatívnymi dôsledkami pre práva a oprávnené záujmy všetkých dotknutých strán, najmä so zreteľom na potrebu zabezpečiť spravodlivú rovnováhu medzi základnými právami týchto strán.</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964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lastRenderedPageBreak/>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b)</w:t>
            </w:r>
            <w:r w:rsidRPr="000077BA">
              <w:tab/>
            </w:r>
            <w:r w:rsidRPr="000077BA">
              <w:rPr>
                <w:b/>
                <w:i/>
              </w:rPr>
              <w:t>dôvody vydania príkazu na zistenie prevažujú nad negatívnymi dôsledkami pre práva a oprávnené záujmy všetkých dotknutých strán, najmä so zreteľom na potrebu zabezpečiť spravodlivú rovnováhu medzi základnými právami týchto strán.</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965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r>
            <w:r w:rsidRPr="000077BA">
              <w:rPr>
                <w:b/>
                <w:bCs/>
                <w:i/>
                <w:iCs/>
              </w:rPr>
              <w:t>dôvody vydania</w:t>
            </w:r>
            <w:r w:rsidRPr="000077BA">
              <w:t xml:space="preserve"> príkazu na zistenie </w:t>
            </w:r>
            <w:r w:rsidRPr="000077BA">
              <w:rPr>
                <w:b/>
                <w:bCs/>
                <w:i/>
                <w:iCs/>
              </w:rPr>
              <w:t>prevažujú</w:t>
            </w:r>
            <w:r w:rsidRPr="000077BA">
              <w:t xml:space="preserve"> nad negatívnymi dôsledkami pre práva a oprávnené záujmy všetkých dotknutých strán, najmä so zreteľom na potrebu zabezpečiť spravodlivú rovnováhu medzi základnými právami týchto strán.</w:t>
            </w:r>
          </w:p>
        </w:tc>
        <w:tc>
          <w:tcPr>
            <w:tcW w:w="4876" w:type="dxa"/>
          </w:tcPr>
          <w:p w:rsidR="008C62DB" w:rsidRPr="000077BA" w:rsidRDefault="008C62DB" w:rsidP="00764A4D">
            <w:pPr>
              <w:pStyle w:val="Normal6a"/>
            </w:pPr>
            <w:r w:rsidRPr="000077BA">
              <w:rPr>
                <w:color w:val="000005"/>
              </w:rPr>
              <w:t>b)</w:t>
            </w:r>
            <w:r w:rsidRPr="000077BA">
              <w:rPr>
                <w:color w:val="000005"/>
              </w:rPr>
              <w:tab/>
            </w:r>
            <w:r w:rsidRPr="000077BA">
              <w:rPr>
                <w:b/>
                <w:bCs/>
                <w:i/>
                <w:iCs/>
                <w:color w:val="000005"/>
              </w:rPr>
              <w:t>vydanie</w:t>
            </w:r>
            <w:r w:rsidRPr="000077BA">
              <w:rPr>
                <w:color w:val="000005"/>
              </w:rPr>
              <w:t xml:space="preserve"> príkazu na zistenie</w:t>
            </w:r>
            <w:r w:rsidRPr="000077BA">
              <w:rPr>
                <w:b/>
                <w:bCs/>
                <w:i/>
                <w:iCs/>
                <w:color w:val="000005"/>
              </w:rPr>
              <w:t xml:space="preserve"> je nevyhnutné a primerané a</w:t>
            </w:r>
            <w:r w:rsidRPr="000077BA">
              <w:rPr>
                <w:color w:val="000005"/>
              </w:rPr>
              <w:t xml:space="preserve"> </w:t>
            </w:r>
            <w:r w:rsidRPr="000077BA">
              <w:rPr>
                <w:b/>
                <w:bCs/>
                <w:i/>
                <w:iCs/>
                <w:color w:val="000005"/>
              </w:rPr>
              <w:t>prevažuje</w:t>
            </w:r>
            <w:r w:rsidRPr="000077BA">
              <w:rPr>
                <w:color w:val="000005"/>
              </w:rPr>
              <w:t xml:space="preserve"> nad negatívnymi dôsledkami pre práva a oprávnené záujmy všetkých dotknutých strán, najmä so zreteľom na potrebu zabezpečiť spravodlivú rovnováhu medzi základnými právami týchto strán.</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966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t>dôvody vydania príkazu na zistenie prevažujú nad negatívnymi dôsledkami pre práva a oprávnené záujmy všetkých dotknutých strán, najmä so zreteľom na potrebu zabezpečiť spravodlivú rovnováhu medzi základnými právami týchto strán.</w:t>
            </w:r>
          </w:p>
        </w:tc>
        <w:tc>
          <w:tcPr>
            <w:tcW w:w="4876" w:type="dxa"/>
          </w:tcPr>
          <w:p w:rsidR="008C62DB" w:rsidRPr="000077BA" w:rsidRDefault="008C62DB" w:rsidP="00764A4D">
            <w:pPr>
              <w:pStyle w:val="Normal6a"/>
            </w:pPr>
            <w:r w:rsidRPr="000077BA">
              <w:rPr>
                <w:i/>
                <w:iCs/>
                <w:color w:val="000005"/>
              </w:rPr>
              <w:t>(Netýka sa slovenskej verzie.)</w:t>
            </w:r>
            <w:r w:rsidRPr="000077BA">
              <w:rPr>
                <w:color w:val="000005"/>
              </w:rPr>
              <w:tab/>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967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Lucia Ďuriš Nicholsonová, Fabienne Keller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b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ba)</w:t>
            </w:r>
            <w:r w:rsidRPr="000077BA">
              <w:rPr>
                <w:color w:val="000005"/>
              </w:rPr>
              <w:tab/>
            </w:r>
            <w:r w:rsidRPr="000077BA">
              <w:rPr>
                <w:b/>
                <w:i/>
                <w:color w:val="000005"/>
              </w:rPr>
              <w:t>poskytovateľ neprijal všetky rozumné a primerané zmierňujúce opatrenia v zmysle článku 4, aby zabránil a minimalizoval riziko, že služba bude použitá na účely sexuálneho zneužívania detí online;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968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b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ba)</w:t>
            </w:r>
            <w:r w:rsidRPr="000077BA">
              <w:rPr>
                <w:color w:val="000005"/>
              </w:rPr>
              <w:tab/>
            </w:r>
            <w:r w:rsidRPr="000077BA">
              <w:rPr>
                <w:b/>
                <w:i/>
                <w:color w:val="000005"/>
              </w:rPr>
              <w:t>príkaz na zistenie nemá vplyv na bezpečnosť a dôvernosť komunikácie vo všeobecnom meradle.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969</w:t>
      </w:r>
      <w:r w:rsidRPr="000077BA">
        <w:rPr>
          <w:rStyle w:val="HideTWBExt"/>
          <w:b w:val="0"/>
        </w:rPr>
        <w:t>&lt;/NumAm&gt;</w:t>
      </w:r>
    </w:p>
    <w:p w:rsidR="008C62DB" w:rsidRPr="000077BA" w:rsidRDefault="008C62DB" w:rsidP="008C62DB">
      <w:pPr>
        <w:pStyle w:val="NormalBold"/>
      </w:pPr>
      <w:r w:rsidRPr="000077BA">
        <w:rPr>
          <w:rStyle w:val="HideTWBExt"/>
          <w:b w:val="0"/>
        </w:rPr>
        <w:lastRenderedPageBreak/>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b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ba)</w:t>
            </w:r>
            <w:r w:rsidRPr="000077BA">
              <w:rPr>
                <w:color w:val="000005"/>
              </w:rPr>
              <w:tab/>
            </w:r>
            <w:r w:rsidRPr="000077BA">
              <w:rPr>
                <w:b/>
                <w:i/>
                <w:color w:val="000005"/>
              </w:rPr>
              <w:t>príkaz na zistenie nemá vplyv na bezpečnosť a dôvernosť komunikácie vo všeobecnom meradle;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970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b b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bb)</w:t>
            </w:r>
            <w:r w:rsidRPr="000077BA">
              <w:rPr>
                <w:color w:val="000005"/>
              </w:rPr>
              <w:tab/>
            </w:r>
            <w:r w:rsidRPr="000077BA">
              <w:rPr>
                <w:b/>
                <w:i/>
                <w:color w:val="000005"/>
              </w:rPr>
              <w:t>technológia použitá na ochranu komunikácie, ako napríklad akýkoľvek druh šifrovania, nesmie byť ovplyvnená alebo narušená príkazom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971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b b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bb)</w:t>
            </w:r>
            <w:r w:rsidRPr="000077BA">
              <w:rPr>
                <w:color w:val="000005"/>
              </w:rPr>
              <w:tab/>
            </w:r>
            <w:r w:rsidRPr="000077BA">
              <w:rPr>
                <w:b/>
                <w:i/>
                <w:color w:val="000005"/>
              </w:rPr>
              <w:t>technológia použitá na ochranu komunikácie, ako napríklad akýkoľvek druh šifrovania, nesmie byť ovplyvnená alebo narušená príkazom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972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b c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bc)</w:t>
            </w:r>
            <w:r w:rsidRPr="000077BA">
              <w:rPr>
                <w:color w:val="000005"/>
              </w:rPr>
              <w:tab/>
            </w:r>
            <w:r w:rsidRPr="000077BA">
              <w:rPr>
                <w:b/>
                <w:i/>
                <w:color w:val="000005"/>
              </w:rPr>
              <w:t>všetky opatrenia uvedené v článkoch 3, 4 a 5 boli vyčerpané.</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Cieľom tejto zmeny je zabezpečiť, aby proces vydávania príkazu na zistenie podliehal primeraným a účinným zárukám a neohrozoval komunikáciu používateľov alebo technológie poskytovateľov. Príkaz sa vydá najmä vtedy, ak nemá vplyv na bezpečnosť a dôvernosť komunikácie.</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973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1 – písmeno b d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bd)</w:t>
            </w:r>
            <w:r w:rsidRPr="000077BA">
              <w:rPr>
                <w:color w:val="000005"/>
              </w:rPr>
              <w:tab/>
            </w:r>
            <w:r w:rsidRPr="000077BA">
              <w:rPr>
                <w:b/>
                <w:i/>
                <w:color w:val="000005"/>
              </w:rPr>
              <w:t>nič v príkaze na vyšetrovanie nemožno vykladať tak, že to vyžaduje alebo nabáda, aby poskytovateľ oslabil, prelomil, obišiel alebo inak narušil alebo obmedzil šifrovanie, bezpečnosť alebo iné prostriedky ochrany dôvernosti komunikácie, platformy alebo služby poskytovateľa.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974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Pri posudzovaní, či boli splnené podmienky prvého pododseku, sa zohľadňujú všetky relevantné skutočnosti a okolnosti daného prípadu, najmä:</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vykonané alebo aktualizované posúdenie rizika a akékoľvek zmierňujúce opatrenia prijaté poskytovateľom podľa článkov 3 a 4 vrátane zmierňujúcich opatrení, ktoré sa zaviedli, preskúmali, zrušili, prípadne rozšírili podľa článku 5 ods. 4;</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akékoľvek dodatočné informácie získané podľa odseku 2 alebo akékoľvek iné relevantné informácie, ktoré má k dispozícii, najmä pokiaľ ide o používanie, návrh a prevádzku služby, pokiaľ ide o finančné a technologické kapacity a veľkosť poskytovateľa a pokiaľ ide o možné dôsledky opatrení, ktoré sa majú prijať na vykonanie príkazu na zistenie, pre všetky ostatné dotknuté strany;</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stanoviská a poskytovateľov plán vykonávania predložené podľa odseku 3;</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d) stanoviská centra EÚ a orgánu pre ochranu osobných údajov predložené podľa odseku 3.</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975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Pri posudzovaní, či boli splnené podmienky prvého pododseku, sa zohľadňujú všetky relevantné skutočnosti a okolnosti daného prípadu, najmä:</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lastRenderedPageBreak/>
              <w:t>a) vykonané alebo aktualizované posúdenie rizika a akékoľvek zmierňujúce opatrenia prijaté poskytovateľom podľa článkov 3 a 4 vrátane zmierňujúcich opatrení, ktoré sa zaviedli, preskúmali, zrušili, prípadne rozšírili podľa článku 5 ods. 4;</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akékoľvek dodatočné informácie získané podľa odseku 2 alebo akékoľvek iné relevantné informácie, ktoré má k dispozícii, najmä pokiaľ ide o používanie, návrh a prevádzku služby, pokiaľ ide o finančné a technologické kapacity a veľkosť poskytovateľa a pokiaľ ide o možné dôsledky opatrení, ktoré sa majú prijať na vykonanie príkazu na zistenie, pre všetky ostatné dotknuté strany;</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stanoviská a poskytovateľov plán vykonávania predložené podľa odseku 3;</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d) stanoviská centra EÚ a orgánu pre ochranu osobných údajov predložené podľa odseku 3.</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976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Pri posudzovaní, či boli splnené podmienky prvého pododseku, sa zohľadňujú všetky relevantné skutočnosti a okolnosti daného prípadu, najmä:</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vykonané alebo aktualizované posúdenie rizika a akékoľvek zmierňujúce opatrenia prijaté poskytovateľom podľa článkov 3 a 4 vrátane zmierňujúcich opatrení, ktoré sa zaviedli, preskúmali, zrušili, prípadne rozšírili podľa článku 5 ods. 4;</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lastRenderedPageBreak/>
              <w:t>b) akékoľvek dodatočné informácie získané podľa odseku 2 alebo akékoľvek iné relevantné informácie, ktoré má k dispozícii, najmä pokiaľ ide o používanie, návrh a prevádzku služby, pokiaľ ide o finančné a technologické kapacity a veľkosť poskytovateľa a pokiaľ ide o možné dôsledky opatrení, ktoré sa majú prijať na vykonanie príkazu na zistenie, pre všetky ostatné dotknuté strany;</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stanoviská a poskytovateľov plán vykonávania predložené podľa odseku 3;</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d) stanoviská centra EÚ a orgánu pre ochranu osobných údajov predložené podľa odseku 3.</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977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 – písmeno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-a)</w:t>
            </w:r>
            <w:r w:rsidRPr="000077BA">
              <w:rPr>
                <w:color w:val="000005"/>
              </w:rPr>
              <w:tab/>
            </w:r>
            <w:r w:rsidRPr="000077BA">
              <w:rPr>
                <w:b/>
                <w:i/>
                <w:color w:val="000005"/>
              </w:rPr>
              <w:t>dostupnosť informácií na primeraný opis konkrétneho účelu a rozsahu príkazu vrátane právneho základu podozrenia;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978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a)</w:t>
            </w:r>
            <w:r w:rsidRPr="000077BA">
              <w:tab/>
            </w:r>
            <w:r w:rsidRPr="000077BA">
              <w:rPr>
                <w:b/>
                <w:i/>
              </w:rPr>
              <w:t xml:space="preserve">vykonané alebo aktualizované posúdenie rizika a akékoľvek zmierňujúce </w:t>
            </w:r>
            <w:r w:rsidRPr="000077BA">
              <w:rPr>
                <w:b/>
                <w:i/>
              </w:rPr>
              <w:lastRenderedPageBreak/>
              <w:t>opatrenia prijaté poskytovateľom podľa článkov 3 a 4 vrátane zmierňujúcich opatrení, ktoré sa zaviedli, preskúmali, zrušili, prípadne rozšírili podľa článku 5 ods. 4;</w:t>
            </w:r>
          </w:p>
        </w:tc>
        <w:tc>
          <w:tcPr>
            <w:tcW w:w="4876" w:type="dxa"/>
          </w:tcPr>
          <w:p w:rsidR="008C62DB" w:rsidRPr="000077BA" w:rsidRDefault="008C62DB" w:rsidP="00764A4D">
            <w:pPr>
              <w:pStyle w:val="Normal6a"/>
            </w:pPr>
            <w:r w:rsidRPr="000077BA">
              <w:rPr>
                <w:b/>
                <w:i/>
                <w:color w:val="000005"/>
              </w:rPr>
              <w:lastRenderedPageBreak/>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979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 – písmeno a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aa)</w:t>
            </w:r>
            <w:r w:rsidRPr="000077BA">
              <w:rPr>
                <w:color w:val="000005"/>
              </w:rPr>
              <w:tab/>
            </w:r>
            <w:r w:rsidRPr="000077BA">
              <w:rPr>
                <w:b/>
                <w:i/>
                <w:color w:val="000005"/>
              </w:rPr>
              <w:t>či by prokurátor alebo sudca mali dostatočné informácie na vydanie príkazu s pokynmi opisujúcimi konkrétny účel a rozsah v súvislosti s plánovanými technológiami na vykonanie príkazu vrátane dôvodov, na základe ktorých sú dotknuté osoby podozrivé v zmysle práva Únie alebo vnútroštátneho práva;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980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b)</w:t>
            </w:r>
            <w:r w:rsidRPr="000077BA">
              <w:tab/>
            </w:r>
            <w:r w:rsidRPr="000077BA">
              <w:rPr>
                <w:b/>
                <w:i/>
              </w:rPr>
              <w:t xml:space="preserve">akékoľvek dodatočné informácie získané podľa odseku 2 alebo akékoľvek iné relevantné informácie, ktoré má k dispozícii, najmä pokiaľ ide o používanie, návrh a prevádzku služby, pokiaľ ide o finančné a technologické </w:t>
            </w:r>
            <w:r w:rsidRPr="000077BA">
              <w:rPr>
                <w:b/>
                <w:i/>
              </w:rPr>
              <w:lastRenderedPageBreak/>
              <w:t>kapacity a veľkosť poskytovateľa a pokiaľ ide o možné dôsledky opatrení, ktoré sa majú prijať na vykonanie príkazu na zistenie, pre všetky ostatné dotknuté strany;</w:t>
            </w:r>
          </w:p>
        </w:tc>
        <w:tc>
          <w:tcPr>
            <w:tcW w:w="4876" w:type="dxa"/>
          </w:tcPr>
          <w:p w:rsidR="008C62DB" w:rsidRPr="000077BA" w:rsidRDefault="008C62DB" w:rsidP="00764A4D">
            <w:pPr>
              <w:pStyle w:val="Normal6a"/>
            </w:pPr>
            <w:r w:rsidRPr="000077BA">
              <w:rPr>
                <w:b/>
                <w:i/>
                <w:color w:val="000005"/>
              </w:rPr>
              <w:lastRenderedPageBreak/>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981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t>akékoľvek dodatočné informácie získané podľa odseku 2 alebo akékoľvek iné relevantné informácie, ktoré má k dispozícii, najmä pokiaľ ide o používanie, návrh a prevádzku služby, pokiaľ ide o finančné a technologické kapacity a veľkosť poskytovateľa a pokiaľ ide o možné dôsledky opatrení, ktoré sa majú prijať na vykonanie príkazu na zistenie, pre všetky ostatné dotknuté strany;</w:t>
            </w:r>
          </w:p>
        </w:tc>
        <w:tc>
          <w:tcPr>
            <w:tcW w:w="4876" w:type="dxa"/>
          </w:tcPr>
          <w:p w:rsidR="008C62DB" w:rsidRPr="000077BA" w:rsidRDefault="008C62DB" w:rsidP="00764A4D">
            <w:pPr>
              <w:pStyle w:val="Normal6a"/>
            </w:pPr>
            <w:r w:rsidRPr="000077BA">
              <w:rPr>
                <w:i/>
                <w:iCs/>
                <w:color w:val="000005"/>
              </w:rPr>
              <w:t>(Netýka sa slovenskej verzie.)</w:t>
            </w:r>
            <w:r w:rsidRPr="000077BA">
              <w:rPr>
                <w:color w:val="000005"/>
              </w:rPr>
              <w:tab/>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982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c)</w:t>
            </w:r>
            <w:r w:rsidRPr="000077BA">
              <w:tab/>
            </w:r>
            <w:r w:rsidRPr="000077BA">
              <w:rPr>
                <w:b/>
                <w:i/>
              </w:rPr>
              <w:t>stanoviská a poskytovateľov plán vykonávania predložené podľa odseku 3;</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983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c)</w:t>
            </w:r>
            <w:r w:rsidRPr="000077BA">
              <w:tab/>
            </w:r>
            <w:r w:rsidRPr="000077BA">
              <w:rPr>
                <w:b/>
                <w:i/>
              </w:rPr>
              <w:t>stanoviská a poskytovateľov plán vykonávania predložené podľa odseku 3;</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984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c)</w:t>
            </w:r>
            <w:r w:rsidRPr="000077BA">
              <w:tab/>
              <w:t>stanoviská a poskytovateľov plán vykonávania predložené podľa odseku 3;</w:t>
            </w:r>
          </w:p>
        </w:tc>
        <w:tc>
          <w:tcPr>
            <w:tcW w:w="4876" w:type="dxa"/>
          </w:tcPr>
          <w:p w:rsidR="008C62DB" w:rsidRPr="000077BA" w:rsidRDefault="008C62DB" w:rsidP="00764A4D">
            <w:pPr>
              <w:pStyle w:val="Normal6a"/>
            </w:pPr>
            <w:r w:rsidRPr="000077BA">
              <w:rPr>
                <w:color w:val="000005"/>
              </w:rPr>
              <w:t>c)</w:t>
            </w:r>
            <w:r w:rsidRPr="000077BA">
              <w:rPr>
                <w:color w:val="000005"/>
              </w:rPr>
              <w:tab/>
              <w:t>stanoviská</w:t>
            </w:r>
            <w:r w:rsidRPr="000077BA">
              <w:rPr>
                <w:b/>
                <w:bCs/>
                <w:i/>
                <w:iCs/>
                <w:color w:val="000005"/>
              </w:rPr>
              <w:t xml:space="preserve"> vrátane tých, ktoré sa týkajú technickej uskutočniteľnosti,</w:t>
            </w:r>
            <w:r w:rsidRPr="000077BA">
              <w:rPr>
                <w:color w:val="000005"/>
              </w:rPr>
              <w:t xml:space="preserve"> a poskytovateľov plán vykonávania predložené podľa odseku 3;</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985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lastRenderedPageBreak/>
              <w:t>d)</w:t>
            </w:r>
            <w:r w:rsidRPr="000077BA">
              <w:tab/>
            </w:r>
            <w:r w:rsidRPr="000077BA">
              <w:rPr>
                <w:b/>
                <w:i/>
              </w:rPr>
              <w:t>stanoviská centra EÚ a orgánu pre ochranu osobných údajov predložené podľa odseku 3.</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986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w:t>
            </w:r>
            <w:r w:rsidRPr="000077BA">
              <w:tab/>
              <w:t xml:space="preserve">stanoviská </w:t>
            </w:r>
            <w:r w:rsidRPr="000077BA">
              <w:rPr>
                <w:b/>
                <w:bCs/>
                <w:i/>
                <w:iCs/>
              </w:rPr>
              <w:t>centra EÚ a </w:t>
            </w:r>
            <w:r w:rsidRPr="000077BA">
              <w:t>orgánu pre ochranu osobných údajov predložené podľa odseku 3.</w:t>
            </w:r>
          </w:p>
        </w:tc>
        <w:tc>
          <w:tcPr>
            <w:tcW w:w="4876" w:type="dxa"/>
          </w:tcPr>
          <w:p w:rsidR="008C62DB" w:rsidRPr="000077BA" w:rsidRDefault="008C62DB" w:rsidP="00764A4D">
            <w:pPr>
              <w:pStyle w:val="Normal6a"/>
            </w:pPr>
            <w:r w:rsidRPr="000077BA">
              <w:rPr>
                <w:color w:val="000005"/>
              </w:rPr>
              <w:t>d)</w:t>
            </w:r>
            <w:r w:rsidRPr="000077BA">
              <w:rPr>
                <w:color w:val="000005"/>
              </w:rPr>
              <w:tab/>
              <w:t>stanoviská orgánu pre ochranu osobných údajov predložené podľa odseku 3</w:t>
            </w:r>
            <w:r w:rsidRPr="000077BA">
              <w:rPr>
                <w:b/>
                <w:bCs/>
                <w:i/>
                <w:iCs/>
                <w:color w:val="000005"/>
              </w:rPr>
              <w:t xml:space="preserve"> a prípadne stanovisko koordinačného orgánu vydané v súlade s článkom 5 ods. 4b</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987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2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w:t>
            </w:r>
            <w:r w:rsidRPr="000077BA">
              <w:tab/>
            </w:r>
            <w:r w:rsidRPr="000077BA">
              <w:rPr>
                <w:b/>
                <w:bCs/>
                <w:i/>
                <w:iCs/>
              </w:rPr>
              <w:t>stanoviská centra EÚ a</w:t>
            </w:r>
            <w:r w:rsidRPr="000077BA">
              <w:t> orgánu pre ochranu osobných údajov predložené podľa odseku 3.</w:t>
            </w:r>
          </w:p>
        </w:tc>
        <w:tc>
          <w:tcPr>
            <w:tcW w:w="4876" w:type="dxa"/>
          </w:tcPr>
          <w:p w:rsidR="008C62DB" w:rsidRPr="000077BA" w:rsidRDefault="008C62DB" w:rsidP="00764A4D">
            <w:pPr>
              <w:pStyle w:val="Normal6a"/>
            </w:pPr>
            <w:r w:rsidRPr="000077BA">
              <w:rPr>
                <w:color w:val="000005"/>
              </w:rPr>
              <w:t>d)</w:t>
            </w:r>
            <w:r w:rsidRPr="000077BA">
              <w:rPr>
                <w:color w:val="000005"/>
              </w:rPr>
              <w:tab/>
            </w:r>
            <w:r w:rsidRPr="000077BA">
              <w:rPr>
                <w:b/>
                <w:bCs/>
                <w:i/>
                <w:iCs/>
                <w:color w:val="000005"/>
              </w:rPr>
              <w:t>stanovisko</w:t>
            </w:r>
            <w:r w:rsidRPr="000077BA">
              <w:rPr>
                <w:color w:val="000005"/>
              </w:rPr>
              <w:t> orgánu pre ochranu osobných údajov predložené podľa odseku 3.</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988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lastRenderedPageBreak/>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Pokiaľ ide o druhý pododsek písm. d), ak sa tento koordinačný orgán podstatne odchyľuje od stanoviska centra EÚ, informuje o tom centrum EÚ a Komisiu, pričom uvedie body, v ktorých sa odchýlil, a hlavné dôvody tohto odchýlenia.</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989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Pokiaľ ide o druhý pododsek písm. d), ak sa tento koordinačný orgán podstatne odchyľuje od stanoviska centra EÚ, informuje o tom centrum EÚ a Komisiu, pričom uvedie body, v ktorých sa odchýlil, a hlavné dôvody tohto odchýlenia.</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990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Pokiaľ ide o druhý pododsek písm. d), ak </w:t>
            </w:r>
            <w:r w:rsidRPr="000077BA">
              <w:lastRenderedPageBreak/>
              <w:t xml:space="preserve">sa tento koordinačný orgán podstatne odchyľuje od stanoviska </w:t>
            </w:r>
            <w:r w:rsidRPr="000077BA">
              <w:rPr>
                <w:b/>
                <w:bCs/>
                <w:i/>
                <w:iCs/>
              </w:rPr>
              <w:t>centra EÚ</w:t>
            </w:r>
            <w:r w:rsidRPr="000077BA">
              <w:t xml:space="preserve">, informuje o tom </w:t>
            </w:r>
            <w:r w:rsidRPr="000077BA">
              <w:rPr>
                <w:b/>
                <w:bCs/>
                <w:i/>
                <w:iCs/>
              </w:rPr>
              <w:t>centrum EÚ a Komisiu</w:t>
            </w:r>
            <w:r w:rsidRPr="000077BA">
              <w:t>, pričom uvedie body, v ktorých sa odchýlil, a hlavné dôvody tohto odchýlenia.</w:t>
            </w:r>
          </w:p>
        </w:tc>
        <w:tc>
          <w:tcPr>
            <w:tcW w:w="4876" w:type="dxa"/>
          </w:tcPr>
          <w:p w:rsidR="008C62DB" w:rsidRPr="000077BA" w:rsidRDefault="008C62DB" w:rsidP="00764A4D">
            <w:pPr>
              <w:pStyle w:val="Normal6a"/>
            </w:pPr>
            <w:r w:rsidRPr="000077BA">
              <w:rPr>
                <w:color w:val="000005"/>
              </w:rPr>
              <w:lastRenderedPageBreak/>
              <w:t xml:space="preserve">Pokiaľ ide o druhý pododsek písm. d), ak </w:t>
            </w:r>
            <w:r w:rsidRPr="000077BA">
              <w:rPr>
                <w:color w:val="000005"/>
              </w:rPr>
              <w:lastRenderedPageBreak/>
              <w:t xml:space="preserve">sa tento koordinačný orgán podstatne odchyľuje od stanoviska </w:t>
            </w:r>
            <w:r w:rsidRPr="000077BA">
              <w:rPr>
                <w:b/>
                <w:bCs/>
                <w:i/>
                <w:iCs/>
                <w:color w:val="000005"/>
              </w:rPr>
              <w:t>orgánu na ochranu údajov</w:t>
            </w:r>
            <w:r w:rsidRPr="000077BA">
              <w:rPr>
                <w:color w:val="000005"/>
              </w:rPr>
              <w:t xml:space="preserve">, informuje o tom </w:t>
            </w:r>
            <w:r w:rsidRPr="000077BA">
              <w:rPr>
                <w:b/>
                <w:bCs/>
                <w:i/>
                <w:iCs/>
                <w:color w:val="000005"/>
              </w:rPr>
              <w:t>orgán na ochranu údajov</w:t>
            </w:r>
            <w:r w:rsidRPr="000077BA">
              <w:rPr>
                <w:color w:val="000005"/>
              </w:rPr>
              <w:t>, pričom uvedie body, v ktorých sa odchýlil, a hlavné dôvody tohto odchýlenia.</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991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4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bCs/>
                <w:i/>
                <w:iCs/>
              </w:rPr>
              <w:t>Pokiaľ ide o druhý pododsek písm. d),</w:t>
            </w:r>
            <w:r w:rsidRPr="000077BA">
              <w:rPr>
                <w:b/>
                <w:bCs/>
              </w:rPr>
              <w:t xml:space="preserve"> </w:t>
            </w:r>
            <w:r w:rsidRPr="000077BA">
              <w:t xml:space="preserve">ak sa tento koordinačný orgán podstatne odchyľuje od stanoviska </w:t>
            </w:r>
            <w:r w:rsidRPr="000077BA">
              <w:rPr>
                <w:b/>
                <w:bCs/>
                <w:i/>
                <w:iCs/>
              </w:rPr>
              <w:t>centra EÚ</w:t>
            </w:r>
            <w:r w:rsidRPr="000077BA">
              <w:t xml:space="preserve">, informuje o tom </w:t>
            </w:r>
            <w:r w:rsidRPr="000077BA">
              <w:rPr>
                <w:b/>
                <w:bCs/>
                <w:i/>
                <w:iCs/>
              </w:rPr>
              <w:t>centrum EÚ</w:t>
            </w:r>
            <w:r w:rsidRPr="000077BA">
              <w:t xml:space="preserve"> a Komisiu, pričom uvedie body, v ktorých sa odchýlil, a hlavné dôvody tohto odchýlenia.</w:t>
            </w:r>
          </w:p>
        </w:tc>
        <w:tc>
          <w:tcPr>
            <w:tcW w:w="4876" w:type="dxa"/>
          </w:tcPr>
          <w:p w:rsidR="008C62DB" w:rsidRPr="000077BA" w:rsidRDefault="008C62DB" w:rsidP="00764A4D">
            <w:pPr>
              <w:pStyle w:val="Normal6a"/>
            </w:pPr>
            <w:r w:rsidRPr="000077BA">
              <w:rPr>
                <w:color w:val="000005"/>
              </w:rPr>
              <w:t xml:space="preserve">Ak sa tento koordinačný orgán podstatne odchyľuje od stanoviska </w:t>
            </w:r>
            <w:r w:rsidRPr="000077BA">
              <w:rPr>
                <w:b/>
                <w:bCs/>
                <w:i/>
                <w:iCs/>
                <w:color w:val="000005"/>
              </w:rPr>
              <w:t>orgánov na ochranu údajov</w:t>
            </w:r>
            <w:r w:rsidRPr="000077BA">
              <w:rPr>
                <w:color w:val="000005"/>
              </w:rPr>
              <w:t xml:space="preserve">, informuje o tom </w:t>
            </w:r>
            <w:r w:rsidRPr="000077BA">
              <w:rPr>
                <w:b/>
                <w:bCs/>
                <w:i/>
                <w:iCs/>
                <w:color w:val="000005"/>
              </w:rPr>
              <w:t>orgány na ochranu údajov</w:t>
            </w:r>
            <w:r w:rsidRPr="000077BA">
              <w:rPr>
                <w:color w:val="000005"/>
              </w:rPr>
              <w:t xml:space="preserve"> a Komisiu, pričom uvedie body, v ktorých sa odchýlil, a hlavné dôvody tohto odchýlenia.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992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5</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5.</w:t>
            </w:r>
            <w:r w:rsidRPr="000077BA">
              <w:tab/>
            </w:r>
            <w:r w:rsidRPr="000077BA">
              <w:rPr>
                <w:b/>
                <w:i/>
              </w:rPr>
              <w:t>Pokiaľ ide o príkazy na zistenie súvisiace so šírením známeho materiálu obsahujúceho sexuálne zneužívanie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a) napriek akýmkoľvek zmierňujúcim opatreniam, ktoré poskytovateľ mohol prijať alebo prijme, sa služba pravdepodobne v značnej miere využíva na šírenie známeho materiálu </w:t>
            </w:r>
            <w:r w:rsidRPr="000077BA">
              <w:rPr>
                <w:b/>
                <w:i/>
              </w:rPr>
              <w:lastRenderedPageBreak/>
              <w:t>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existujú dôkazy o tom, že táto služba alebo porovnateľná služba, ak táto služba ešte nebola v Únii ponúkaná k dátumu žiadosti o vydanie príkazu na zistenie, sa za posledných 12 mesiacov v značnej miere využívala na šírenie známeho materiálu obsahujúceho sexuálne zneužívanie detí.</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993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5</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5.</w:t>
            </w:r>
            <w:r w:rsidRPr="000077BA">
              <w:tab/>
            </w:r>
            <w:r w:rsidRPr="000077BA">
              <w:rPr>
                <w:b/>
                <w:i/>
              </w:rPr>
              <w:t>Pokiaľ ide o príkazy na zistenie súvisiace so šírením známeho materiálu obsahujúceho sexuálne zneužívanie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napriek akýmkoľvek zmierňujúcim opatreniam, ktoré poskytovateľ mohol prijať alebo prijme, sa služba pravdepodobne v značnej miere využíva na šírenie známeho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existujú dôkazy o tom, že táto služba alebo porovnateľná služba, ak táto služba ešte nebola v Únii ponúkaná k dátumu žiadosti o vydanie príkazu na zistenie, sa za posledných 12 mesiacov v značnej miere využívala na šírenie známeho materiálu obsahujúceho sexuálne zneužívanie detí.</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994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5</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5.</w:t>
            </w:r>
            <w:r w:rsidRPr="000077BA">
              <w:tab/>
            </w:r>
            <w:r w:rsidRPr="000077BA">
              <w:rPr>
                <w:b/>
                <w:i/>
              </w:rPr>
              <w:t>Pokiaľ ide o príkazy na zistenie súvisiace so šírením známeho materiálu obsahujúceho sexuálne zneužívanie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napriek akýmkoľvek zmierňujúcim opatreniam, ktoré poskytovateľ mohol prijať alebo prijme, sa služba pravdepodobne v značnej miere využíva na šírenie známeho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existujú dôkazy o tom, že táto služba alebo porovnateľná služba, ak táto služba ešte nebola v Únii ponúkaná k dátumu žiadosti o vydanie príkazu na zistenie, sa za posledných 12 mesiacov v značnej miere využívala na šírenie známeho materiálu obsahujúceho sexuálne zneužívanie detí.</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995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5</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5.</w:t>
            </w:r>
            <w:r w:rsidRPr="000077BA">
              <w:tab/>
            </w:r>
            <w:r w:rsidRPr="000077BA">
              <w:rPr>
                <w:b/>
                <w:i/>
              </w:rPr>
              <w:t xml:space="preserve">Pokiaľ ide o príkazy na zistenie súvisiace so šírením známeho materiálu obsahujúceho sexuálne zneužívanie detí, </w:t>
            </w:r>
            <w:r w:rsidRPr="000077BA">
              <w:rPr>
                <w:b/>
                <w:i/>
              </w:rPr>
              <w:lastRenderedPageBreak/>
              <w:t>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lastRenderedPageBreak/>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napriek akýmkoľvek zmierňujúcim opatreniam, ktoré poskytovateľ mohol prijať alebo prijme, sa služba pravdepodobne v značnej miere využíva na šírenie známeho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existujú dôkazy o tom, že táto služba alebo porovnateľná služba, ak táto služba ešte nebola v Únii ponúkaná k dátumu žiadosti o vydanie príkazu na zistenie, sa za posledných 12 mesiacov v značnej miere využívala na šírenie známeho materiálu obsahujúceho sexuálne zneužívanie detí.</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996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5</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5.</w:t>
            </w:r>
            <w:r w:rsidRPr="000077BA">
              <w:tab/>
            </w:r>
            <w:r w:rsidRPr="000077BA">
              <w:rPr>
                <w:b/>
                <w:i/>
              </w:rPr>
              <w:t>Pokiaľ ide o príkazy na zistenie súvisiace so šírením známeho materiálu obsahujúceho sexuálne zneužívanie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napriek akýmkoľvek zmierňujúcim opatreniam, ktoré poskytovateľ mohol prijať alebo prijme, sa služba pravdepodobne v značnej miere využíva na šírenie známeho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b) existujú dôkazy o tom, že táto služba alebo porovnateľná služba, ak táto služba ešte nebola v Únii ponúkaná k dátumu žiadosti o vydanie príkazu na zistenie, sa za posledných 12 mesiacov v značnej </w:t>
            </w:r>
            <w:r w:rsidRPr="000077BA">
              <w:rPr>
                <w:b/>
                <w:i/>
              </w:rPr>
              <w:lastRenderedPageBreak/>
              <w:t>miere využívala na šírenie známeho materiálu obsahujúceho sexuálne zneužívanie detí.</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997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5</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5.</w:t>
            </w:r>
            <w:r w:rsidRPr="000077BA">
              <w:tab/>
            </w:r>
            <w:r w:rsidRPr="000077BA">
              <w:rPr>
                <w:b/>
                <w:i/>
              </w:rPr>
              <w:t>Pokiaľ ide o príkazy na zistenie súvisiace so šírením známeho materiálu obsahujúceho sexuálne zneužívanie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napriek akýmkoľvek zmierňujúcim opatreniam, ktoré poskytovateľ mohol prijať alebo prijme, sa služba pravdepodobne v značnej miere využíva na šírenie známeho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existujú dôkazy o tom, že táto služba alebo porovnateľná služba, ak táto služba ešte nebola v Únii ponúkaná k dátumu žiadosti o vydanie príkazu na zistenie, sa za posledných 12 mesiacov v značnej miere využívala na šírenie známeho materiálu obsahujúceho sexuálne zneužívanie detí.</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998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5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a)</w:t>
            </w:r>
            <w:r w:rsidRPr="000077BA">
              <w:tab/>
            </w:r>
            <w:r w:rsidRPr="000077BA">
              <w:rPr>
                <w:b/>
                <w:i/>
              </w:rPr>
              <w:t>napriek akýmkoľvek zmierňujúcim opatreniam, ktoré poskytovateľ mohol prijať alebo prijme, sa služba pravdepodobne v značnej miere využíva na šírenie známeho materiálu obsahujúceho sexuálne zneužívanie detí;</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999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5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b)</w:t>
            </w:r>
            <w:r w:rsidRPr="000077BA">
              <w:tab/>
            </w:r>
            <w:r w:rsidRPr="000077BA">
              <w:rPr>
                <w:b/>
                <w:i/>
              </w:rPr>
              <w:t>existujú dôkazy o tom, že táto služba alebo porovnateľná služba, ak táto služba ešte nebola v Únii ponúkaná k dátumu žiadosti o vydanie príkazu na zistenie, sa za posledných 12 mesiacov v značnej miere využívala na šírenie známeho materiálu obsahujúceho sexuálne zneužívanie detí.</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1000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6.</w:t>
            </w:r>
            <w:r w:rsidRPr="000077BA">
              <w:tab/>
            </w:r>
            <w:r w:rsidRPr="000077BA">
              <w:rPr>
                <w:b/>
                <w:i/>
              </w:rPr>
              <w:t>Pokiaľ ide o príkazy na zistenie súvisiace so šírením nového materiálu obsahujúceho sexuálne zneužívanie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lastRenderedPageBreak/>
              <w:t>a) napriek akýmkoľvek zmierňujúcim opatreniam, ktoré poskytovateľ už možno prijal alebo prijme, sa služba pravdepodobne v značnej miere využíva na šírenie nového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existujú dôkazy o tom, že táto služba alebo porovnateľná služba, ak táto služba ešte nebola v Únii ponúkaná k dátumu žiadosti o vydanie príkazu na zistenie, sa za posledných 12 mesiacov v značnej miere využívala na šírenie nového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v prípade iných služieb, ako sú služby umožňujúce živý prenos pornografických predstavení v zmysle vymedzenia v článku 2 písm. e) smernice 2011/93/EÚ:</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1. v súvislosti so službou bol vydaný príkaz na zistenie šírenia známeho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2. poskytovateľ podal významný počet oznámení súvisiacich so známym materiálom obsahujúcim sexuálne zneužívanie detí, ktorý bol zistený prostredníctvom opatrení prijatých na vykonanie príkazu na zistenie uvedeného v odseku 1, podľa článku 12.</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1001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6.</w:t>
            </w:r>
            <w:r w:rsidRPr="000077BA">
              <w:tab/>
            </w:r>
            <w:r w:rsidRPr="000077BA">
              <w:rPr>
                <w:b/>
                <w:i/>
              </w:rPr>
              <w:t xml:space="preserve">Pokiaľ ide o príkazy na zistenie </w:t>
            </w:r>
            <w:r w:rsidRPr="000077BA">
              <w:rPr>
                <w:b/>
                <w:i/>
              </w:rPr>
              <w:lastRenderedPageBreak/>
              <w:t>súvisiace so šírením nového materiálu obsahujúceho sexuálne zneužívanie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lastRenderedPageBreak/>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napriek akýmkoľvek zmierňujúcim opatreniam, ktoré poskytovateľ už možno prijal alebo prijme, sa služba pravdepodobne v značnej miere využíva na šírenie nového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existujú dôkazy o tom, že táto služba alebo porovnateľná služba, ak táto služba ešte nebola v Únii ponúkaná k dátumu žiadosti o vydanie príkazu na zistenie, sa za posledných 12 mesiacov v značnej miere využívala na šírenie nového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v prípade iných služieb, ako sú služby umožňujúce živý prenos pornografických predstavení v zmysle vymedzenia v článku 2 písm. e) smernice 2011/93/EÚ:</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1. v súvislosti so službou bol vydaný príkaz na zistenie šírenia známeho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2. poskytovateľ podal významný počet oznámení súvisiacich so známym materiálom obsahujúcim sexuálne zneužívanie detí, ktorý bol zistený prostredníctvom opatrení prijatých na vykonanie príkazu na zistenie uvedeného v odseku 1, podľa článku 12.</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1002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lastRenderedPageBreak/>
              <w:t>6.</w:t>
            </w:r>
            <w:r w:rsidRPr="000077BA">
              <w:tab/>
            </w:r>
            <w:r w:rsidRPr="000077BA">
              <w:rPr>
                <w:b/>
                <w:i/>
              </w:rPr>
              <w:t>Pokiaľ ide o príkazy na zistenie súvisiace so šírením nového materiálu obsahujúceho sexuálne zneužívanie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napriek akýmkoľvek zmierňujúcim opatreniam, ktoré poskytovateľ už možno prijal alebo prijme, sa služba pravdepodobne v značnej miere využíva na šírenie nového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existujú dôkazy o tom, že táto služba alebo porovnateľná služba, ak táto služba ešte nebola v Únii ponúkaná k dátumu žiadosti o vydanie príkazu na zistenie, sa za posledných 12 mesiacov v značnej miere využívala na šírenie nového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v prípade iných služieb, ako sú služby umožňujúce živý prenos pornografických predstavení v zmysle vymedzenia v článku 2 písm. e) smernice 2011/93/EÚ:</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1. v súvislosti so službou bol vydaný príkaz na zistenie šírenia známeho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2. poskytovateľ podal významný počet oznámení súvisiacich so známym materiálom obsahujúcim sexuálne zneužívanie detí, ktorý bol zistený prostredníctvom opatrení prijatých na vykonanie príkazu na zistenie uvedeného v odseku 1, podľa článku 12.</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1003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6.</w:t>
            </w:r>
            <w:r w:rsidRPr="000077BA">
              <w:tab/>
            </w:r>
            <w:r w:rsidRPr="000077BA">
              <w:rPr>
                <w:b/>
                <w:i/>
              </w:rPr>
              <w:t>Pokiaľ ide o príkazy na zistenie súvisiace so šírením nového materiálu obsahujúceho sexuálne zneužívanie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napriek akýmkoľvek zmierňujúcim opatreniam, ktoré poskytovateľ už možno prijal alebo prijme, sa služba pravdepodobne v značnej miere využíva na šírenie nového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existujú dôkazy o tom, že táto služba alebo porovnateľná služba, ak táto služba ešte nebola v Únii ponúkaná k dátumu žiadosti o vydanie príkazu na zistenie, sa za posledných 12 mesiacov v značnej miere využívala na šírenie nového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v prípade iných služieb, ako sú služby umožňujúce živý prenos pornografických predstavení v zmysle vymedzenia v článku 2 písm. e) smernice 2011/93/EÚ:</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1. v súvislosti so službou bol vydaný príkaz na zistenie šírenia známeho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2. poskytovateľ podal významný počet oznámení súvisiacich so známym materiálom obsahujúcim sexuálne zneužívanie detí, ktorý bol zistený prostredníctvom opatrení prijatých na vykonanie príkazu na zistenie uvedeného v odseku 1, podľa článku 12.</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1004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Theresa Bielowski</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6.</w:t>
            </w:r>
            <w:r w:rsidRPr="000077BA">
              <w:tab/>
            </w:r>
            <w:r w:rsidRPr="000077BA">
              <w:rPr>
                <w:b/>
                <w:i/>
              </w:rPr>
              <w:t>Pokiaľ ide o príkazy na zistenie súvisiace so šírením nového materiálu obsahujúceho sexuálne zneužívanie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napriek akýmkoľvek zmierňujúcim opatreniam, ktoré poskytovateľ už možno prijal alebo prijme, sa služba pravdepodobne v značnej miere využíva na šírenie nového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existujú dôkazy o tom, že táto služba alebo porovnateľná služba, ak táto služba ešte nebola v Únii ponúkaná k dátumu žiadosti o vydanie príkazu na zistenie, sa za posledných 12 mesiacov v značnej miere využívala na šírenie nového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v prípade iných služieb, ako sú služby umožňujúce živý prenos pornografických predstavení v zmysle vymedzenia v článku 2 písm. e) smernice 2011/93/EÚ:</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1. v súvislosti so službou bol vydaný príkaz na zistenie šírenia známeho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2. poskytovateľ podal významný počet oznámení súvisiacich so známym materiálom obsahujúcim sexuálne zneužívanie detí, ktorý bol zistený prostredníctvom opatrení prijatých na vykonanie príkazu na zistenie uvedeného v odseku 1, podľa článku 12.</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1005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lastRenderedPageBreak/>
        <w:t>&lt;Article&gt;</w:t>
      </w:r>
      <w:r w:rsidRPr="000077BA">
        <w:t>Článok 7 – odsek 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6.</w:t>
            </w:r>
            <w:r w:rsidRPr="000077BA">
              <w:tab/>
            </w:r>
            <w:r w:rsidRPr="000077BA">
              <w:rPr>
                <w:b/>
                <w:i/>
              </w:rPr>
              <w:t>Pokiaľ ide o príkazy na zistenie súvisiace so šírením nového materiálu obsahujúceho sexuálne zneužívanie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napriek akýmkoľvek zmierňujúcim opatreniam, ktoré poskytovateľ už možno prijal alebo prijme, sa služba pravdepodobne v značnej miere využíva na šírenie nového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existujú dôkazy o tom, že táto služba alebo porovnateľná služba, ak táto služba ešte nebola v Únii ponúkaná k dátumu žiadosti o vydanie príkazu na zistenie, sa za posledných 12 mesiacov v značnej miere využívala na šírenie nového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v prípade iných služieb, ako sú služby umožňujúce živý prenos pornografických predstavení v zmysle vymedzenia v článku 2 písm. e) smernice 2011/93/EÚ:</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1. v súvislosti so službou bol vydaný príkaz na zistenie šírenia známeho materiálu obsahujúceho sexuálne 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2. poskytovateľ podal významný počet oznámení súvisiacich so známym materiálom obsahujúcim sexuálne zneužívanie detí, ktorý bol zistený prostredníctvom opatrení prijatých na vykonanie príkazu na zistenie uvedeného v odseku 1, podľa článku 12.</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1006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7</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7.</w:t>
            </w:r>
            <w:r w:rsidRPr="000077BA">
              <w:tab/>
            </w:r>
            <w:r w:rsidRPr="000077BA">
              <w:rPr>
                <w:b/>
                <w:i/>
              </w:rPr>
              <w:t>Pokiaľ ide o príkazy na zistenie súvisiace s kontaktovaním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poskytovateľ sa považuje za poskytovateľa interpersonálnych komunikačných služieb;</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napriek akýmkoľvek zmierňujúcim opatreniam, ktoré poskytovateľ už možno prijal alebo prijme, sa služba pravdepodobne v značnej miere využíva na kontaktovanie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existujú dôkazy o tom, že táto služba alebo porovnateľná služba, ak táto služba ešte nebola v Únii ponúkaná k dátumu žiadosti o vydanie príkazu na zistenie, sa za posledných 12 mesiacov v značnej miere využívala na kontaktovanie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Príkazy na zistenie súvisiace s kontaktovaním detí sa vzťahujú len na interpersonálnu komunikáciu, keď je jedným z používateľov detský používateľ.</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1007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7</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7.</w:t>
            </w:r>
            <w:r w:rsidRPr="000077BA">
              <w:tab/>
            </w:r>
            <w:r w:rsidRPr="000077BA">
              <w:rPr>
                <w:b/>
                <w:i/>
              </w:rPr>
              <w:t>Pokiaľ ide o príkazy na zistenie súvisiace s kontaktovaním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lastRenderedPageBreak/>
              <w:t>a) poskytovateľ sa považuje za poskytovateľa interpersonálnych komunikačných služieb;</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napriek akýmkoľvek zmierňujúcim opatreniam, ktoré poskytovateľ už možno prijal alebo prijme, sa služba pravdepodobne v značnej miere využíva na kontaktovanie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existujú dôkazy o tom, že táto služba alebo porovnateľná služba, ak táto služba ešte nebola v Únii ponúkaná k dátumu žiadosti o vydanie príkazu na zistenie, sa za posledných 12 mesiacov v značnej miere využívala na kontaktovanie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Príkazy na zistenie súvisiace s kontaktovaním detí sa vzťahujú len na interpersonálnu komunikáciu, keď je jedným z používateľov detský používateľ.</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1008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7</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7.</w:t>
            </w:r>
            <w:r w:rsidRPr="000077BA">
              <w:tab/>
            </w:r>
            <w:r w:rsidRPr="000077BA">
              <w:rPr>
                <w:b/>
                <w:i/>
              </w:rPr>
              <w:t>Pokiaľ ide o príkazy na zistenie súvisiace s kontaktovaním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poskytovateľ sa považuje za poskytovateľa interpersonálnych komunikačných služieb;</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napriek akýmkoľvek zmierňujúcim opatreniam, ktoré poskytovateľ už možno prijal alebo prijme, sa služba pravdepodobne v značnej miere využíva na kontaktovanie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c) existujú dôkazy o tom, že táto služba alebo porovnateľná služba, ak táto služba </w:t>
            </w:r>
            <w:r w:rsidRPr="000077BA">
              <w:rPr>
                <w:b/>
                <w:i/>
              </w:rPr>
              <w:lastRenderedPageBreak/>
              <w:t>ešte nebola v Únii ponúkaná k dátumu žiadosti o vydanie príkazu na zistenie, sa za posledných 12 mesiacov v značnej miere využívala na kontaktovanie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Príkazy na zistenie súvisiace s kontaktovaním detí sa vzťahujú len na interpersonálnu komunikáciu, keď je jedným z používateľov detský používateľ.</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1009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7</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7.</w:t>
            </w:r>
            <w:r w:rsidRPr="000077BA">
              <w:tab/>
            </w:r>
            <w:r w:rsidRPr="000077BA">
              <w:rPr>
                <w:b/>
                <w:i/>
              </w:rPr>
              <w:t>Pokiaľ ide o príkazy na zistenie súvisiace s kontaktovaním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poskytovateľ sa považuje za poskytovateľa interpersonálnych komunikačných služieb;</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napriek akýmkoľvek zmierňujúcim opatreniam, ktoré poskytovateľ už možno prijal alebo prijme, sa služba pravdepodobne v značnej miere využíva na kontaktovanie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existujú dôkazy o tom, že táto služba alebo porovnateľná služba, ak táto služba ešte nebola v Únii ponúkaná k dátumu žiadosti o vydanie príkazu na zistenie, sa za posledných 12 mesiacov v značnej miere využívala na kontaktovanie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Príkazy na zistenie súvisiace s kontaktovaním detí sa vzťahujú len na interpersonálnu komunikáciu, keď je jedným z používateľov detský používateľ.</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1010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Theresa Bielowski</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7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Pokiaľ ide o príkazy na zistenie súvisiace s kontaktovaním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poskytovateľ sa považuje za poskytovateľa interpersonálnych komunikačných služieb;</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napriek akýmkoľvek zmierňujúcim opatreniam, ktoré poskytovateľ už možno prijal alebo prijme, sa služba pravdepodobne v značnej miere využíva na kontaktovanie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existujú dôkazy o tom, že táto služba alebo porovnateľná služba, ak táto služba ešte nebola v Únii ponúkaná k dátumu žiadosti o vydanie príkazu na zistenie, sa za posledných 12 mesiacov v značnej miere využívala na kontaktovanie detí.</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1011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Charlie Weimers, Cristian Terheş, 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7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Pokiaľ ide o príkazy na zistenie súvisiace s kontaktovaním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lastRenderedPageBreak/>
              <w:t>a) poskytovateľ sa považuje za poskytovateľa interpersonálnych komunikačných služieb;</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napriek akýmkoľvek zmierňujúcim opatreniam, ktoré poskytovateľ už možno prijal alebo prijme, sa služba pravdepodobne v značnej miere využíva na kontaktovanie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existujú dôkazy o tom, že táto služba alebo porovnateľná služba, ak táto služba ešte nebola v Únii ponúkaná k dátumu žiadosti o vydanie príkazu na zistenie, sa za posledných 12 mesiacov v značnej miere využívala na kontaktovanie detí.</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Vykonávanie textu navrhovaného Komisiou by predstavovalo rozsiahly zásah do súkromia a vyžadovalo by si technológiu umelej inteligencie, ktorá v súčasnosti nie je k dispozícii.</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1012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7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Pokiaľ ide o príkazy na zistenie súvisiace s kontaktovaním detí, významné riziko uvedené v odseku 4 prvom pododseku písm. a) existuje, ak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poskytovateľ sa považuje za poskytovateľa interpersonálnych komunikačných služieb;</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b) napriek akýmkoľvek zmierňujúcim opatreniam, ktoré poskytovateľ už možno prijal alebo prijme, sa služba </w:t>
            </w:r>
            <w:r w:rsidRPr="000077BA">
              <w:rPr>
                <w:b/>
                <w:i/>
              </w:rPr>
              <w:lastRenderedPageBreak/>
              <w:t>pravdepodobne v značnej miere využíva na kontaktovanie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existujú dôkazy o tom, že táto služba alebo porovnateľná služba, ak táto služba ešte nebola v Únii ponúkaná k dátumu žiadosti o vydanie príkazu na zistenie, sa za posledných 12 mesiacov v značnej miere využívala na kontaktovanie detí.</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1013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7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Príkazy na zistenie súvisiace s kontaktovaním detí sa vzťahujú len na interpersonálnu komunikáciu, keď je jedným z používateľov detský používateľ.</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1014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Annalisa Tardino</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7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Príkazy na zistenie súvisiace s kontaktovaním detí sa vzťahujú len na interpersonálnu komunikáciu, keď je jedným z používateľov detský používateľ.</w:t>
            </w:r>
          </w:p>
        </w:tc>
        <w:tc>
          <w:tcPr>
            <w:tcW w:w="4876" w:type="dxa"/>
          </w:tcPr>
          <w:p w:rsidR="008C62DB" w:rsidRPr="000077BA" w:rsidRDefault="008C62DB" w:rsidP="00764A4D">
            <w:pPr>
              <w:pStyle w:val="Normal6a"/>
            </w:pPr>
            <w:r w:rsidRPr="000077BA">
              <w:rPr>
                <w:color w:val="000005"/>
              </w:rPr>
              <w:t>Príkazy na zistenie súvisiace s kontaktovaním detí sa vzťahujú len na interpersonálnu komunikáciu, keď je jedným z používateľov detský používateľ</w:t>
            </w:r>
            <w:r w:rsidRPr="000077BA">
              <w:rPr>
                <w:b/>
                <w:bCs/>
                <w:i/>
                <w:iCs/>
                <w:color w:val="000005"/>
              </w:rPr>
              <w:t xml:space="preserve"> a druhý používateľ je dospelá osoba</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1015</w:t>
      </w:r>
      <w:r w:rsidRPr="000077BA">
        <w:rPr>
          <w:rStyle w:val="HideTWBExt"/>
          <w:b w:val="0"/>
        </w:rPr>
        <w:t>&lt;/NumAm&gt;</w:t>
      </w:r>
    </w:p>
    <w:p w:rsidR="008C62DB" w:rsidRPr="000077BA" w:rsidRDefault="008C62DB" w:rsidP="008C62DB">
      <w:pPr>
        <w:pStyle w:val="NormalBold"/>
      </w:pPr>
      <w:r w:rsidRPr="000077BA">
        <w:rPr>
          <w:rStyle w:val="HideTWBExt"/>
          <w:b w:val="0"/>
        </w:rPr>
        <w:lastRenderedPageBreak/>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8.</w:t>
            </w:r>
            <w:r w:rsidRPr="000077BA">
              <w:tab/>
            </w:r>
            <w:r w:rsidRPr="000077BA">
              <w:rPr>
                <w:b/>
                <w:i/>
              </w:rPr>
              <w:t>Keď koordinačný orgán v krajine usadenia žiada o vydanie príkazov na zistenie a keď príslušný súdny alebo nezávislý správny orgán vydávajú príkaz na zistenie, zacielia ho a spresnia tak, aby negatívne dôsledky uvedené v odseku 4 prvom pododseku písm. b) zostali obmedzené na to, čo je nevyhnutne potrebné na účinné riešenie významného rizika uvedeného v písmene a).</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Na tento účel zohľadňujú všetky relevantné parametre vrátane dostupnosti dostatočne spoľahlivých technológií na zisťovanie v tom zmysle, že v maximálnej možnej miere obmedzujú chybovosť zisťovania, a ich vhodnosti a účinnosti na dosiahnutie cieľov tohto nariadenia, ako aj vplyv opatrení na práva dotknutých používateľov, a požiadajú o prijatie najmenej rušivých opatrení spomedzi niekoľkých rovnako účinných opatrení podľa článku 10.</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Predovšetkým zabezpečujú:</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a) ak je toto riziko obmedzené na identifikovateľnú časť alebo funkciu služby, aby sa požadované opatrenia uplatňovali len v súvislosti s touto časťou alebo funkciou;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ak je to potrebné, najmä s cieľom obmedziť takéto negatívne dôsledky, aby sa stanovili účinné a primerané záruky nad rámec tých, ktoré sú uvedené v článku 10 ods. 4, 5 a 6;</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s výhradou odseku 9, aby zostalo obdobie uplatňovania obmedzené len nevyhnutne potrebný čas.</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1016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8.</w:t>
            </w:r>
            <w:r w:rsidRPr="000077BA">
              <w:tab/>
            </w:r>
            <w:r w:rsidRPr="000077BA">
              <w:rPr>
                <w:b/>
                <w:i/>
              </w:rPr>
              <w:t>Keď koordinačný orgán v krajine usadenia žiada o vydanie príkazov na zistenie a keď príslušný súdny alebo nezávislý správny orgán vydávajú príkaz na zistenie, zacielia ho a spresnia tak, aby negatívne dôsledky uvedené v odseku 4 prvom pododseku písm. b) zostali obmedzené na to, čo je nevyhnutne potrebné na účinné riešenie významného rizika uvedeného v písmene a).</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Na tento účel zohľadňujú všetky relevantné parametre vrátane dostupnosti dostatočne spoľahlivých technológií na zisťovanie v tom zmysle, že v maximálnej možnej miere obmedzujú chybovosť zisťovania, a ich vhodnosti a účinnosti na dosiahnutie cieľov tohto nariadenia, ako aj vplyv opatrení na práva dotknutých používateľov, a požiadajú o prijatie najmenej rušivých opatrení spomedzi niekoľkých rovnako účinných opatrení podľa článku 10.</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Predovšetkým zabezpečujú:</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a) ak je toto riziko obmedzené na identifikovateľnú časť alebo funkciu služby, aby sa požadované opatrenia uplatňovali len v súvislosti s touto časťou alebo funkciou;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ak je to potrebné, najmä s cieľom obmedziť takéto negatívne dôsledky, aby sa stanovili účinné a primerané záruky nad rámec tých, ktoré sú uvedené v článku 10 ods. 4, 5 a 6;</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s výhradou odseku 9, aby zostalo obdobie uplatňovania obmedzené len nevyhnutne potrebný čas.</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1017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Sara Skyttedal, David Lega, Andrey Kovatchev, Tomáš Zdechovský, Stefan Berger, Christian Doleschal, Helmut Geuking, Ivan Štefanec, Peter Pollák, Johan Nissinen, Tomas Tobé, Jessica Polfjärd, Jörgen Warborn, Arba Kokalari, Karen Melchior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Keď koordinačný orgán v krajine usadenia žiada o vydanie príkazov na zistenie a keď príslušný súdny alebo nezávislý správny orgán vydávajú príkaz na zistenie, </w:t>
            </w:r>
            <w:r w:rsidRPr="000077BA">
              <w:rPr>
                <w:b/>
                <w:bCs/>
                <w:i/>
                <w:iCs/>
              </w:rPr>
              <w:t>zacielia</w:t>
            </w:r>
            <w:r w:rsidRPr="000077BA">
              <w:t xml:space="preserve"> ho a spresnia tak, aby negatívne dôsledky uvedené v odseku </w:t>
            </w:r>
            <w:r w:rsidRPr="000077BA">
              <w:rPr>
                <w:b/>
                <w:bCs/>
                <w:i/>
                <w:iCs/>
              </w:rPr>
              <w:t>4 prvom pododseku písm. b)</w:t>
            </w:r>
            <w:r w:rsidRPr="000077BA">
              <w:t xml:space="preserve"> zostali obmedzené na to, čo je nevyhnutne potrebné na účinné riešenie významného rizika uvedeného v písmene a).</w:t>
            </w:r>
          </w:p>
        </w:tc>
        <w:tc>
          <w:tcPr>
            <w:tcW w:w="4876" w:type="dxa"/>
          </w:tcPr>
          <w:p w:rsidR="008C62DB" w:rsidRPr="000077BA" w:rsidRDefault="008C62DB" w:rsidP="00764A4D">
            <w:pPr>
              <w:pStyle w:val="Normal6a"/>
            </w:pPr>
            <w:r w:rsidRPr="000077BA">
              <w:rPr>
                <w:color w:val="000005"/>
              </w:rPr>
              <w:t xml:space="preserve">Keď koordinačný orgán v krajine usadenia žiada o vydanie príkazov na zistenie a keď príslušný súdny alebo nezávislý správny orgán vydávajú príkaz na zistenie, </w:t>
            </w:r>
            <w:r w:rsidRPr="000077BA">
              <w:rPr>
                <w:b/>
                <w:bCs/>
                <w:i/>
                <w:iCs/>
                <w:color w:val="000005"/>
              </w:rPr>
              <w:t>v súlade s článkom 8 nariadenia (EÚ) 2022/2065</w:t>
            </w:r>
            <w:r w:rsidRPr="000077BA">
              <w:rPr>
                <w:color w:val="000005"/>
              </w:rPr>
              <w:t xml:space="preserve"> ho </w:t>
            </w:r>
            <w:r w:rsidRPr="000077BA">
              <w:rPr>
                <w:b/>
                <w:bCs/>
                <w:i/>
                <w:iCs/>
                <w:color w:val="000005"/>
              </w:rPr>
              <w:t>zacielia</w:t>
            </w:r>
            <w:r w:rsidRPr="000077BA">
              <w:rPr>
                <w:color w:val="000005"/>
              </w:rPr>
              <w:t xml:space="preserve"> a spresnia tak, aby negatívne dôsledky uvedené v odseku </w:t>
            </w:r>
            <w:r w:rsidRPr="000077BA">
              <w:rPr>
                <w:b/>
                <w:bCs/>
                <w:i/>
                <w:iCs/>
                <w:color w:val="000005"/>
              </w:rPr>
              <w:t>2</w:t>
            </w:r>
            <w:r w:rsidRPr="000077BA">
              <w:rPr>
                <w:color w:val="000005"/>
              </w:rPr>
              <w:t xml:space="preserve"> zostali obmedzené na to, čo je nevyhnutne potrebné</w:t>
            </w:r>
            <w:r w:rsidRPr="000077BA">
              <w:rPr>
                <w:b/>
                <w:bCs/>
                <w:i/>
                <w:iCs/>
                <w:color w:val="000005"/>
              </w:rPr>
              <w:t>, odôvodnené a primerané</w:t>
            </w:r>
            <w:r w:rsidRPr="000077BA">
              <w:rPr>
                <w:color w:val="000005"/>
              </w:rPr>
              <w:t xml:space="preserve"> na účinné riešenie významného rizika uvedeného v písmene a)</w:t>
            </w:r>
            <w:r w:rsidRPr="000077BA">
              <w:rPr>
                <w:b/>
                <w:bCs/>
                <w:i/>
                <w:iCs/>
                <w:color w:val="000005"/>
              </w:rPr>
              <w:t>, a obmedzia príkaz na zistenie na identifikovateľnú časť alebo funkciu služby, ako je konkrétny komunikačný kanál alebo konkrétna skupina používateľov identifikovaných s osobitosťou, v súvislosti s ktorými sa identifikovalo významné riziko</w:t>
            </w:r>
            <w:r w:rsidRPr="000077BA">
              <w:rPr>
                <w:color w:val="000005"/>
              </w:rPr>
              <w:t xml:space="preserve">. </w:t>
            </w:r>
            <w:r w:rsidRPr="000077BA">
              <w:rPr>
                <w:b/>
                <w:i/>
                <w:color w:val="000005"/>
              </w:rPr>
              <w:t>V súlade s článkom 6a sa žiadny takýto príkaz na zistenie nesmie vykladať ako zákaz alebo narušenie integrity a dôvernosti obsahu a komunikácie šifrovanej medzi koncovými zariadeniami.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Príkazy na odhalenie musia byť odôvodnené, primerané, cielené a časovo obmedzené, a musia sa týkať identifikovateľnej časti konkrétnej služby, používateľov alebo skupiny používateľov, aby sa obmedzil zásah do základných práv, ako je právo na súkromie.</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1018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 Sara Skyttedal, Jessica Polfjärd, Tomas Tobé, Arba Kokalari</w:t>
      </w:r>
      <w:r w:rsidRPr="000077BA">
        <w:rPr>
          <w:rStyle w:val="HideTWBExt"/>
          <w:b w:val="0"/>
        </w:rPr>
        <w:t>&lt;/Members&gt;</w:t>
      </w:r>
    </w:p>
    <w:p w:rsidR="008C62DB" w:rsidRPr="000077BA" w:rsidRDefault="008C62DB" w:rsidP="008C62DB">
      <w:pPr>
        <w:pStyle w:val="NormalBold"/>
      </w:pPr>
      <w:r w:rsidRPr="000077BA">
        <w:rPr>
          <w:rStyle w:val="HideTWBExt"/>
          <w:b w:val="0"/>
        </w:rPr>
        <w:lastRenderedPageBreak/>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Keď koordinačný orgán v krajine usadenia žiada o vydanie príkazov na zistenie a keď príslušný </w:t>
            </w:r>
            <w:r w:rsidRPr="000077BA">
              <w:rPr>
                <w:b/>
                <w:bCs/>
                <w:i/>
                <w:iCs/>
              </w:rPr>
              <w:t>súdny</w:t>
            </w:r>
            <w:r w:rsidRPr="000077BA">
              <w:t xml:space="preserve"> alebo</w:t>
            </w:r>
            <w:r w:rsidRPr="000077BA">
              <w:rPr>
                <w:b/>
                <w:bCs/>
                <w:i/>
                <w:iCs/>
              </w:rPr>
              <w:t xml:space="preserve"> nezávislý správny</w:t>
            </w:r>
            <w:r w:rsidRPr="000077BA">
              <w:t xml:space="preserve"> orgán vydávajú príkaz na zistenie, zacielia ho a spresnia tak, aby </w:t>
            </w:r>
            <w:r w:rsidRPr="000077BA">
              <w:rPr>
                <w:b/>
                <w:bCs/>
                <w:i/>
                <w:iCs/>
              </w:rPr>
              <w:t>negatívne dôsledky uvedené v odseku 4 prvom pododseku písm. b) zostali obmedzené na to, čo je nevyhnutne potrebné na účinné riešenie významného rizika uvedeného v písmene a)</w:t>
            </w:r>
            <w:r w:rsidRPr="000077BA">
              <w:t>.</w:t>
            </w:r>
          </w:p>
        </w:tc>
        <w:tc>
          <w:tcPr>
            <w:tcW w:w="4876" w:type="dxa"/>
          </w:tcPr>
          <w:p w:rsidR="008C62DB" w:rsidRPr="000077BA" w:rsidRDefault="008C62DB" w:rsidP="00764A4D">
            <w:pPr>
              <w:pStyle w:val="Normal6a"/>
            </w:pPr>
            <w:r w:rsidRPr="000077BA">
              <w:rPr>
                <w:color w:val="000005"/>
              </w:rPr>
              <w:t xml:space="preserve">Keď koordinačný orgán v krajine usadenia žiada o vydanie príkazov na zistenie a keď príslušný </w:t>
            </w:r>
            <w:r w:rsidRPr="000077BA">
              <w:rPr>
                <w:b/>
                <w:bCs/>
                <w:i/>
                <w:iCs/>
                <w:color w:val="000005"/>
              </w:rPr>
              <w:t>súd</w:t>
            </w:r>
            <w:r w:rsidRPr="000077BA">
              <w:rPr>
                <w:color w:val="000005"/>
              </w:rPr>
              <w:t xml:space="preserve"> alebo orgán vydávajú </w:t>
            </w:r>
            <w:r w:rsidRPr="000077BA">
              <w:rPr>
                <w:b/>
                <w:bCs/>
                <w:i/>
                <w:iCs/>
                <w:color w:val="000005"/>
              </w:rPr>
              <w:t xml:space="preserve">cielený </w:t>
            </w:r>
            <w:r w:rsidRPr="000077BA">
              <w:rPr>
                <w:color w:val="000005"/>
              </w:rPr>
              <w:t xml:space="preserve">príkaz na zistenie, zacielia ho a spresnia tak, aby </w:t>
            </w:r>
            <w:r w:rsidRPr="000077BA">
              <w:rPr>
                <w:b/>
                <w:i/>
                <w:color w:val="000005"/>
              </w:rPr>
              <w:t>bol účinný a primeraný vzhľadom na platné normy trestného práva</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1019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Keď koordinačný orgán v krajine usadenia žiada o vydanie príkazov na zistenie a keď príslušný súdny alebo nezávislý správny orgán vydávajú príkaz na zistenie, </w:t>
            </w:r>
            <w:r w:rsidRPr="000077BA">
              <w:rPr>
                <w:b/>
                <w:bCs/>
                <w:i/>
                <w:iCs/>
              </w:rPr>
              <w:t>zacielia</w:t>
            </w:r>
            <w:r w:rsidRPr="000077BA">
              <w:t xml:space="preserve"> ho a spresnia tak, aby negatívne dôsledky uvedené v odseku 4 prvom pododseku písm. b) zostali obmedzené na to, čo je nevyhnutne potrebné na účinné riešenie </w:t>
            </w:r>
            <w:r w:rsidRPr="000077BA">
              <w:rPr>
                <w:b/>
                <w:bCs/>
                <w:i/>
                <w:iCs/>
              </w:rPr>
              <w:t>významného rizika</w:t>
            </w:r>
            <w:r w:rsidRPr="000077BA">
              <w:t xml:space="preserve"> uvedeného v písmene a).</w:t>
            </w:r>
          </w:p>
        </w:tc>
        <w:tc>
          <w:tcPr>
            <w:tcW w:w="4876" w:type="dxa"/>
          </w:tcPr>
          <w:p w:rsidR="008C62DB" w:rsidRPr="000077BA" w:rsidRDefault="008C62DB" w:rsidP="00764A4D">
            <w:pPr>
              <w:pStyle w:val="Normal6a"/>
            </w:pPr>
            <w:r w:rsidRPr="000077BA">
              <w:rPr>
                <w:color w:val="000005"/>
              </w:rPr>
              <w:t>Keď koordinačný orgán v krajine usadenia žiada o vydanie príkazov na zistenie a keď príslušný súdny alebo nezávislý správny orgán vydávajú príkaz na zistenie,</w:t>
            </w:r>
            <w:r w:rsidRPr="000077BA">
              <w:rPr>
                <w:b/>
                <w:bCs/>
                <w:i/>
                <w:iCs/>
                <w:color w:val="000005"/>
              </w:rPr>
              <w:t xml:space="preserve"> v súlade s článkom 8 nariadenia (EÚ) 2022/2065</w:t>
            </w:r>
            <w:r w:rsidRPr="000077BA">
              <w:rPr>
                <w:color w:val="000005"/>
              </w:rPr>
              <w:t xml:space="preserve"> ho</w:t>
            </w:r>
            <w:r w:rsidRPr="000077BA">
              <w:rPr>
                <w:b/>
                <w:bCs/>
                <w:i/>
                <w:iCs/>
                <w:color w:val="000005"/>
              </w:rPr>
              <w:t xml:space="preserve"> zacielia</w:t>
            </w:r>
            <w:r w:rsidRPr="000077BA">
              <w:rPr>
                <w:color w:val="000005"/>
              </w:rPr>
              <w:t xml:space="preserve"> a spresnia tak, aby negatívne dôsledky uvedené v odseku 4 prvom pododseku písm. b) zostali obmedzené na to, čo je nevyhnutne potrebné</w:t>
            </w:r>
            <w:r w:rsidRPr="000077BA">
              <w:rPr>
                <w:b/>
                <w:bCs/>
                <w:i/>
                <w:iCs/>
                <w:color w:val="000005"/>
              </w:rPr>
              <w:t>, odôvodnené a primerané</w:t>
            </w:r>
            <w:r w:rsidRPr="000077BA">
              <w:rPr>
                <w:color w:val="000005"/>
              </w:rPr>
              <w:t xml:space="preserve"> na účinné riešenie </w:t>
            </w:r>
            <w:r w:rsidRPr="000077BA">
              <w:rPr>
                <w:b/>
                <w:bCs/>
                <w:i/>
                <w:iCs/>
                <w:color w:val="000005"/>
              </w:rPr>
              <w:t>dôvodného podozrenia</w:t>
            </w:r>
            <w:r w:rsidRPr="000077BA">
              <w:rPr>
                <w:color w:val="000005"/>
              </w:rPr>
              <w:t xml:space="preserve"> uvedeného v písmene 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1020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Keď koordinačný orgán v krajine usadenia žiada o vydanie príkazov na zistenie a keď príslušný súdny </w:t>
            </w:r>
            <w:r w:rsidRPr="000077BA">
              <w:rPr>
                <w:b/>
                <w:bCs/>
                <w:i/>
                <w:iCs/>
              </w:rPr>
              <w:t>alebo nezávislý správny</w:t>
            </w:r>
            <w:r w:rsidRPr="000077BA">
              <w:t xml:space="preserve"> orgán </w:t>
            </w:r>
            <w:r w:rsidRPr="000077BA">
              <w:rPr>
                <w:b/>
                <w:bCs/>
                <w:i/>
                <w:iCs/>
              </w:rPr>
              <w:t>vydávajú</w:t>
            </w:r>
            <w:r w:rsidRPr="000077BA">
              <w:t xml:space="preserve"> príkaz na zistenie, </w:t>
            </w:r>
            <w:r w:rsidRPr="000077BA">
              <w:rPr>
                <w:b/>
                <w:bCs/>
                <w:i/>
                <w:iCs/>
              </w:rPr>
              <w:t>zacielia</w:t>
            </w:r>
            <w:r w:rsidRPr="000077BA">
              <w:t xml:space="preserve"> ho a </w:t>
            </w:r>
            <w:r w:rsidRPr="000077BA">
              <w:rPr>
                <w:b/>
                <w:bCs/>
                <w:i/>
                <w:iCs/>
              </w:rPr>
              <w:t>spresnia</w:t>
            </w:r>
            <w:r w:rsidRPr="000077BA">
              <w:t xml:space="preserve"> tak, aby negatívne dôsledky uvedené v odseku 4 prvom pododseku písm. b) zostali obmedzené na to, čo je nevyhnutne potrebné na účinné </w:t>
            </w:r>
            <w:r w:rsidRPr="000077BA">
              <w:rPr>
                <w:b/>
                <w:bCs/>
                <w:i/>
                <w:iCs/>
              </w:rPr>
              <w:t>riešenie významného rizika uvedeného v písmene a)</w:t>
            </w:r>
            <w:r w:rsidRPr="000077BA">
              <w:t>.</w:t>
            </w:r>
          </w:p>
        </w:tc>
        <w:tc>
          <w:tcPr>
            <w:tcW w:w="4876" w:type="dxa"/>
          </w:tcPr>
          <w:p w:rsidR="008C62DB" w:rsidRPr="000077BA" w:rsidRDefault="008C62DB" w:rsidP="00764A4D">
            <w:pPr>
              <w:pStyle w:val="Normal6a"/>
            </w:pPr>
            <w:r w:rsidRPr="000077BA">
              <w:rPr>
                <w:color w:val="000005"/>
              </w:rPr>
              <w:t>Keď koordinačný orgán v krajine usadenia žiada o</w:t>
            </w:r>
            <w:r w:rsidRPr="000077BA">
              <w:rPr>
                <w:b/>
                <w:bCs/>
                <w:i/>
                <w:iCs/>
                <w:color w:val="000005"/>
              </w:rPr>
              <w:t xml:space="preserve"> validáciu súdu a</w:t>
            </w:r>
            <w:r w:rsidRPr="000077BA">
              <w:rPr>
                <w:color w:val="000005"/>
              </w:rPr>
              <w:t xml:space="preserve"> vydanie príkazov na zistenie a keď príslušný súdny orgán </w:t>
            </w:r>
            <w:r w:rsidRPr="000077BA">
              <w:rPr>
                <w:b/>
                <w:bCs/>
                <w:i/>
                <w:iCs/>
                <w:color w:val="000005"/>
              </w:rPr>
              <w:t>vydáva</w:t>
            </w:r>
            <w:r w:rsidRPr="000077BA">
              <w:rPr>
                <w:color w:val="000005"/>
              </w:rPr>
              <w:t xml:space="preserve"> príkaz na zistenie, </w:t>
            </w:r>
            <w:r w:rsidRPr="000077BA">
              <w:rPr>
                <w:b/>
                <w:bCs/>
                <w:i/>
                <w:iCs/>
                <w:color w:val="000005"/>
              </w:rPr>
              <w:t>zacieli</w:t>
            </w:r>
            <w:r w:rsidRPr="000077BA">
              <w:rPr>
                <w:color w:val="000005"/>
              </w:rPr>
              <w:t xml:space="preserve"> ho a </w:t>
            </w:r>
            <w:r w:rsidRPr="000077BA">
              <w:rPr>
                <w:b/>
                <w:bCs/>
                <w:i/>
                <w:iCs/>
                <w:color w:val="000005"/>
              </w:rPr>
              <w:t>spresní</w:t>
            </w:r>
            <w:r w:rsidRPr="000077BA">
              <w:rPr>
                <w:color w:val="000005"/>
              </w:rPr>
              <w:t xml:space="preserve"> tak, aby negatívne dôsledky uvedené v odseku 4 prvom pododseku písm. b) zostali obmedzené na to, čo je nevyhnutne potrebné</w:t>
            </w:r>
            <w:r w:rsidRPr="000077BA">
              <w:rPr>
                <w:b/>
                <w:bCs/>
                <w:i/>
                <w:iCs/>
                <w:color w:val="000005"/>
              </w:rPr>
              <w:t xml:space="preserve"> a primerané</w:t>
            </w:r>
            <w:r w:rsidRPr="000077BA">
              <w:rPr>
                <w:color w:val="000005"/>
              </w:rPr>
              <w:t xml:space="preserve"> na</w:t>
            </w:r>
            <w:r w:rsidRPr="000077BA">
              <w:rPr>
                <w:b/>
                <w:bCs/>
                <w:i/>
                <w:iCs/>
                <w:color w:val="000005"/>
              </w:rPr>
              <w:t xml:space="preserve"> získanie požadovaných informácií na</w:t>
            </w:r>
            <w:r w:rsidRPr="000077BA">
              <w:rPr>
                <w:color w:val="000005"/>
              </w:rPr>
              <w:t xml:space="preserve"> účinné </w:t>
            </w:r>
            <w:r w:rsidRPr="000077BA">
              <w:rPr>
                <w:b/>
                <w:bCs/>
                <w:i/>
                <w:iCs/>
                <w:color w:val="000005"/>
              </w:rPr>
              <w:t>vyšetrovanie prípadu a zhromaždenie požadovaných informácií na posúdenie existencie trestného činu</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1021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Charlie Weimers, 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Keď koordinačný orgán v krajine usadenia žiada o vydanie príkazov na zistenie a keď </w:t>
            </w:r>
            <w:r w:rsidRPr="000077BA">
              <w:rPr>
                <w:b/>
                <w:bCs/>
                <w:i/>
                <w:iCs/>
              </w:rPr>
              <w:t>príslušný súdny alebo nezávislý správny orgán vydávajú</w:t>
            </w:r>
            <w:r w:rsidRPr="000077BA">
              <w:t xml:space="preserve"> príkaz na zistenie, </w:t>
            </w:r>
            <w:r w:rsidRPr="000077BA">
              <w:rPr>
                <w:b/>
                <w:bCs/>
                <w:i/>
                <w:iCs/>
              </w:rPr>
              <w:t>zacielia</w:t>
            </w:r>
            <w:r w:rsidRPr="000077BA">
              <w:t xml:space="preserve"> ho a </w:t>
            </w:r>
            <w:r w:rsidRPr="000077BA">
              <w:rPr>
                <w:b/>
                <w:bCs/>
                <w:i/>
                <w:iCs/>
              </w:rPr>
              <w:t>spresnia</w:t>
            </w:r>
            <w:r w:rsidRPr="000077BA">
              <w:t xml:space="preserve"> tak, aby negatívne dôsledky uvedené v odseku 4 prvom pododseku písm. b) zostali obmedzené na to, čo je nevyhnutne potrebné na účinné riešenie významného rizika uvedeného v písmene a).</w:t>
            </w:r>
          </w:p>
        </w:tc>
        <w:tc>
          <w:tcPr>
            <w:tcW w:w="4876" w:type="dxa"/>
          </w:tcPr>
          <w:p w:rsidR="008C62DB" w:rsidRPr="000077BA" w:rsidRDefault="008C62DB" w:rsidP="00764A4D">
            <w:pPr>
              <w:pStyle w:val="Normal6a"/>
            </w:pPr>
            <w:r w:rsidRPr="000077BA">
              <w:rPr>
                <w:color w:val="000005"/>
              </w:rPr>
              <w:t xml:space="preserve">Keď koordinačný orgán v krajine usadenia žiada o vydanie príkazov na zistenie a keď </w:t>
            </w:r>
            <w:r w:rsidRPr="000077BA">
              <w:rPr>
                <w:b/>
                <w:bCs/>
                <w:i/>
                <w:iCs/>
                <w:color w:val="000005"/>
              </w:rPr>
              <w:t>súd vydáva</w:t>
            </w:r>
            <w:r w:rsidRPr="000077BA">
              <w:rPr>
                <w:color w:val="000005"/>
              </w:rPr>
              <w:t xml:space="preserve"> príkaz na zistenie, </w:t>
            </w:r>
            <w:r w:rsidRPr="000077BA">
              <w:rPr>
                <w:b/>
                <w:bCs/>
                <w:i/>
                <w:iCs/>
                <w:color w:val="000005"/>
              </w:rPr>
              <w:t>zacieli</w:t>
            </w:r>
            <w:r w:rsidRPr="000077BA">
              <w:rPr>
                <w:color w:val="000005"/>
              </w:rPr>
              <w:t xml:space="preserve"> ho a </w:t>
            </w:r>
            <w:r w:rsidRPr="000077BA">
              <w:rPr>
                <w:b/>
                <w:bCs/>
                <w:i/>
                <w:iCs/>
                <w:color w:val="000005"/>
              </w:rPr>
              <w:t>spresní</w:t>
            </w:r>
            <w:r w:rsidRPr="000077BA">
              <w:rPr>
                <w:color w:val="000005"/>
              </w:rPr>
              <w:t xml:space="preserve"> tak, aby negatívne dôsledky uvedené v odseku 4 prvom pododseku písm. b) zostali obmedzené na to, čo je nevyhnutne potrebné na účinné riešenie významného rizika uvedeného v písmene 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Objasňuje, že príkaz na zistenie vydáva súd členského štátu.</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1022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Keď koordinačný orgán v krajine usadenia žiada o vydanie príkazov na zistenie a keď príslušný súdny </w:t>
            </w:r>
            <w:r w:rsidRPr="000077BA">
              <w:rPr>
                <w:b/>
                <w:bCs/>
                <w:i/>
                <w:iCs/>
              </w:rPr>
              <w:t>alebo nezávislý správny orgán vydávajú</w:t>
            </w:r>
            <w:r w:rsidRPr="000077BA">
              <w:t xml:space="preserve"> príkaz na zistenie, </w:t>
            </w:r>
            <w:r w:rsidRPr="000077BA">
              <w:rPr>
                <w:b/>
                <w:bCs/>
                <w:i/>
                <w:iCs/>
              </w:rPr>
              <w:t>zacielia</w:t>
            </w:r>
            <w:r w:rsidRPr="000077BA">
              <w:t xml:space="preserve"> ho a </w:t>
            </w:r>
            <w:r w:rsidRPr="000077BA">
              <w:rPr>
                <w:b/>
                <w:bCs/>
                <w:i/>
                <w:iCs/>
              </w:rPr>
              <w:t>spresnia</w:t>
            </w:r>
            <w:r w:rsidRPr="000077BA">
              <w:t xml:space="preserve"> tak, aby negatívne dôsledky uvedené v odseku 4 prvom pododseku písm. b) zostali obmedzené na to, čo je nevyhnutne potrebné na účinné riešenie </w:t>
            </w:r>
            <w:r w:rsidRPr="000077BA">
              <w:rPr>
                <w:b/>
                <w:bCs/>
                <w:i/>
                <w:iCs/>
              </w:rPr>
              <w:t>významného rizika</w:t>
            </w:r>
            <w:r w:rsidRPr="000077BA">
              <w:t xml:space="preserve"> uvedeného v písmene a).</w:t>
            </w:r>
          </w:p>
        </w:tc>
        <w:tc>
          <w:tcPr>
            <w:tcW w:w="4876" w:type="dxa"/>
          </w:tcPr>
          <w:p w:rsidR="008C62DB" w:rsidRPr="000077BA" w:rsidRDefault="008C62DB" w:rsidP="00764A4D">
            <w:pPr>
              <w:pStyle w:val="Normal6a"/>
            </w:pPr>
            <w:r w:rsidRPr="000077BA">
              <w:rPr>
                <w:color w:val="000005"/>
              </w:rPr>
              <w:t xml:space="preserve">Keď koordinačný orgán v krajine usadenia žiada o vydanie príkazov na zistenie a keď príslušný </w:t>
            </w:r>
            <w:r w:rsidRPr="000077BA">
              <w:rPr>
                <w:b/>
                <w:bCs/>
                <w:i/>
                <w:iCs/>
                <w:color w:val="000005"/>
              </w:rPr>
              <w:t>súd vydáva</w:t>
            </w:r>
            <w:r w:rsidRPr="000077BA">
              <w:rPr>
                <w:color w:val="000005"/>
              </w:rPr>
              <w:t xml:space="preserve"> príkaz na zistenie, </w:t>
            </w:r>
            <w:r w:rsidRPr="000077BA">
              <w:rPr>
                <w:b/>
                <w:bCs/>
                <w:i/>
                <w:iCs/>
                <w:color w:val="000005"/>
              </w:rPr>
              <w:t>zacieli</w:t>
            </w:r>
            <w:r w:rsidRPr="000077BA">
              <w:rPr>
                <w:color w:val="000005"/>
              </w:rPr>
              <w:t xml:space="preserve"> ho a </w:t>
            </w:r>
            <w:r w:rsidRPr="000077BA">
              <w:rPr>
                <w:b/>
                <w:bCs/>
                <w:i/>
                <w:iCs/>
                <w:color w:val="000005"/>
              </w:rPr>
              <w:t>spresní</w:t>
            </w:r>
            <w:r w:rsidRPr="000077BA">
              <w:rPr>
                <w:color w:val="000005"/>
              </w:rPr>
              <w:t xml:space="preserve"> tak, aby negatívne dôsledky uvedené v odseku 4 prvom pododseku písm. b) zostali obmedzené na to, čo je nevyhnutne potrebné na účinné riešenie </w:t>
            </w:r>
            <w:r w:rsidRPr="000077BA">
              <w:rPr>
                <w:b/>
                <w:bCs/>
                <w:i/>
                <w:iCs/>
                <w:color w:val="000005"/>
              </w:rPr>
              <w:t>dôvodného podozrenia</w:t>
            </w:r>
            <w:r w:rsidRPr="000077BA">
              <w:rPr>
                <w:color w:val="000005"/>
              </w:rPr>
              <w:t xml:space="preserve"> uvedeného v písmene 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1023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Hilde Vautmans, Fabienne Keller, Olivier Chastel, Lucia Ďuriš Nicholsonová</w:t>
      </w:r>
      <w:r w:rsidR="00F6180F">
        <w:t>, Nathalie Loiseau</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Na tento účel zohľadňujú všetky relevantné parametre vrátane dostupnosti dostatočne spoľahlivých technológií na zisťovanie </w:t>
            </w:r>
            <w:r w:rsidRPr="000077BA">
              <w:rPr>
                <w:b/>
                <w:bCs/>
                <w:i/>
                <w:iCs/>
              </w:rPr>
              <w:t>v tom zmysle, že</w:t>
            </w:r>
            <w:r w:rsidRPr="000077BA">
              <w:t xml:space="preserve"> v maximálnej možnej miere obmedzujú chybovosť zisťovania</w:t>
            </w:r>
            <w:r w:rsidRPr="000077BA">
              <w:rPr>
                <w:b/>
                <w:bCs/>
                <w:i/>
                <w:iCs/>
              </w:rPr>
              <w:t>, a ich</w:t>
            </w:r>
            <w:r w:rsidRPr="000077BA">
              <w:t xml:space="preserve"> vhodnosti a účinnosti na dosiahnutie cieľov tohto nariadenia</w:t>
            </w:r>
            <w:r w:rsidRPr="000077BA">
              <w:rPr>
                <w:b/>
                <w:bCs/>
                <w:i/>
                <w:iCs/>
              </w:rPr>
              <w:t>, ako aj vplyv</w:t>
            </w:r>
            <w:r w:rsidRPr="000077BA">
              <w:t xml:space="preserve"> opatrení na práva dotknutých používateľov, </w:t>
            </w:r>
            <w:r w:rsidRPr="000077BA">
              <w:rPr>
                <w:b/>
                <w:bCs/>
                <w:i/>
                <w:iCs/>
              </w:rPr>
              <w:t>a požiadajú o prijatie</w:t>
            </w:r>
            <w:r w:rsidRPr="000077BA">
              <w:t xml:space="preserve"> najmenej </w:t>
            </w:r>
            <w:r w:rsidRPr="000077BA">
              <w:rPr>
                <w:b/>
                <w:bCs/>
                <w:i/>
                <w:iCs/>
              </w:rPr>
              <w:t>rušivých opatrení</w:t>
            </w:r>
            <w:r w:rsidRPr="000077BA">
              <w:t xml:space="preserve"> spomedzi niekoľkých rovnako účinných opatrení podľa článku 10.</w:t>
            </w:r>
          </w:p>
        </w:tc>
        <w:tc>
          <w:tcPr>
            <w:tcW w:w="4876" w:type="dxa"/>
          </w:tcPr>
          <w:p w:rsidR="008C62DB" w:rsidRPr="000077BA" w:rsidRDefault="008C62DB" w:rsidP="00764A4D">
            <w:pPr>
              <w:pStyle w:val="Normal6a"/>
            </w:pPr>
            <w:r w:rsidRPr="000077BA">
              <w:rPr>
                <w:color w:val="000005"/>
              </w:rPr>
              <w:t>Na tento účel zohľadňujú všetky relevantné parametre vrátane</w:t>
            </w:r>
            <w:r w:rsidRPr="000077BA">
              <w:rPr>
                <w:b/>
                <w:i/>
                <w:color w:val="000005"/>
              </w:rPr>
              <w:t>:</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i)</w:t>
            </w:r>
            <w:r w:rsidRPr="000077BA">
              <w:rPr>
                <w:color w:val="000005"/>
              </w:rPr>
              <w:t xml:space="preserve"> dostupnosti dostatočne spoľahlivých technológií na zisťovanie</w:t>
            </w:r>
            <w:r w:rsidRPr="000077BA">
              <w:rPr>
                <w:b/>
                <w:i/>
                <w:color w:val="000005"/>
              </w:rPr>
              <w:t>, ktoré možno nasadiť bez toho, aby sa narušila bezpečnosť príslušnej služby</w:t>
            </w:r>
            <w:r w:rsidRPr="000077BA">
              <w:rPr>
                <w:b/>
                <w:bCs/>
                <w:i/>
                <w:iCs/>
                <w:color w:val="000005"/>
              </w:rPr>
              <w:t>, a ktoré</w:t>
            </w:r>
            <w:r w:rsidRPr="000077BA">
              <w:rPr>
                <w:color w:val="000005"/>
              </w:rPr>
              <w:t xml:space="preserve"> v maximálnej možnej miere obmedzujú chybovosť zisťovania</w:t>
            </w:r>
            <w:r w:rsidRPr="000077BA">
              <w:rPr>
                <w:b/>
                <w:i/>
                <w:color w:val="000005"/>
              </w:rPr>
              <w:t>;</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ii)</w:t>
            </w:r>
            <w:r w:rsidRPr="000077BA">
              <w:rPr>
                <w:color w:val="000005"/>
              </w:rPr>
              <w:t xml:space="preserve"> vhodnosti a účinnosti </w:t>
            </w:r>
            <w:r w:rsidRPr="000077BA">
              <w:rPr>
                <w:b/>
                <w:i/>
                <w:color w:val="000005"/>
              </w:rPr>
              <w:t>dostupných technológií</w:t>
            </w:r>
            <w:r w:rsidRPr="000077BA">
              <w:rPr>
                <w:color w:val="000005"/>
              </w:rPr>
              <w:t xml:space="preserve"> na dosiahnutie cieľov tohto nariadenia</w:t>
            </w:r>
            <w:r w:rsidRPr="000077BA">
              <w:rPr>
                <w:b/>
                <w:i/>
                <w:color w:val="000005"/>
              </w:rPr>
              <w:t>;</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iii)</w:t>
            </w:r>
            <w:r w:rsidRPr="000077BA">
              <w:rPr>
                <w:color w:val="000005"/>
              </w:rPr>
              <w:t xml:space="preserve"> </w:t>
            </w:r>
            <w:r w:rsidRPr="000077BA">
              <w:rPr>
                <w:b/>
                <w:bCs/>
                <w:i/>
                <w:iCs/>
                <w:color w:val="000005"/>
              </w:rPr>
              <w:t>vplyvu</w:t>
            </w:r>
            <w:r w:rsidRPr="000077BA">
              <w:rPr>
                <w:color w:val="000005"/>
              </w:rPr>
              <w:t xml:space="preserve"> opatrení na práva dotknutých používateľov, </w:t>
            </w:r>
            <w:r w:rsidRPr="000077BA">
              <w:rPr>
                <w:b/>
                <w:i/>
                <w:color w:val="000005"/>
              </w:rPr>
              <w:t>čím sa zabezpečí, aby sa príkazy na zistenie požadovali a vydávali len vtedy, keď sú k dispozícii dostatočne spoľahlivé technológie v súlade s bodom i), a aby</w:t>
            </w:r>
            <w:r w:rsidRPr="000077BA">
              <w:rPr>
                <w:color w:val="000005"/>
              </w:rPr>
              <w:t xml:space="preserve"> </w:t>
            </w:r>
            <w:r w:rsidRPr="000077BA">
              <w:rPr>
                <w:b/>
                <w:i/>
                <w:color w:val="000005"/>
              </w:rPr>
              <w:t xml:space="preserve">sa zvolili </w:t>
            </w:r>
            <w:r w:rsidRPr="000077BA">
              <w:rPr>
                <w:color w:val="000005"/>
              </w:rPr>
              <w:t xml:space="preserve">najmenej </w:t>
            </w:r>
            <w:r w:rsidRPr="000077BA">
              <w:rPr>
                <w:b/>
                <w:bCs/>
                <w:i/>
                <w:iCs/>
                <w:color w:val="000005"/>
              </w:rPr>
              <w:t>rušivé opatrenia</w:t>
            </w:r>
            <w:r w:rsidRPr="000077BA">
              <w:rPr>
                <w:color w:val="000005"/>
              </w:rPr>
              <w:t xml:space="preserve"> spomedzi niekoľkých rovnako účinných opatrení podľa článku 10.</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1024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Na tento účel zohľadňujú všetky relevantné parametre vrátane dostupnosti dostatočne spoľahlivých technológií na zisťovanie v tom zmysle, že v maximálnej možnej miere obmedzujú chybovosť zisťovania, a ich vhodnosti a účinnosti na dosiahnutie cieľov tohto nariadenia, ako aj vplyv opatrení na práva dotknutých používateľov, a požiadajú o prijatie najmenej rušivých opatrení spomedzi niekoľkých rovnako účinných opatrení podľa článku 10.</w:t>
            </w:r>
          </w:p>
        </w:tc>
        <w:tc>
          <w:tcPr>
            <w:tcW w:w="4876" w:type="dxa"/>
          </w:tcPr>
          <w:p w:rsidR="008C62DB" w:rsidRPr="000077BA" w:rsidRDefault="008C62DB" w:rsidP="00764A4D">
            <w:pPr>
              <w:pStyle w:val="Normal6a"/>
            </w:pPr>
            <w:r w:rsidRPr="000077BA">
              <w:rPr>
                <w:color w:val="000005"/>
              </w:rPr>
              <w:t xml:space="preserve">Na tento účel zohľadňujú všetky relevantné parametre vrátane </w:t>
            </w:r>
            <w:r w:rsidRPr="000077BA">
              <w:rPr>
                <w:b/>
                <w:bCs/>
                <w:i/>
                <w:iCs/>
                <w:color w:val="000005"/>
              </w:rPr>
              <w:t xml:space="preserve">technickej uskutočniteľnosti, </w:t>
            </w:r>
            <w:r w:rsidRPr="000077BA">
              <w:rPr>
                <w:color w:val="000005"/>
              </w:rPr>
              <w:t>dostupnosti dostatočne spoľahlivých technológií na zisťovanie v tom zmysle, že v maximálnej možnej miere obmedzujú chybovosť zisťovania, a ich vhodnosti a účinnosti na dosiahnutie cieľov tohto nariadenia,</w:t>
            </w:r>
            <w:r w:rsidRPr="000077BA">
              <w:rPr>
                <w:b/>
                <w:bCs/>
                <w:i/>
                <w:iCs/>
                <w:color w:val="000005"/>
              </w:rPr>
              <w:t xml:space="preserve"> najmä riziko nesprávnej identifikácie zákonného prejavu ako nezákonného obsahu,</w:t>
            </w:r>
            <w:r w:rsidRPr="000077BA">
              <w:rPr>
                <w:color w:val="000005"/>
              </w:rPr>
              <w:t xml:space="preserve"> ako aj vplyv opatrení na práva dotknutých používateľov</w:t>
            </w:r>
            <w:r w:rsidRPr="000077BA">
              <w:rPr>
                <w:b/>
                <w:bCs/>
                <w:i/>
                <w:iCs/>
                <w:color w:val="000005"/>
              </w:rPr>
              <w:t xml:space="preserve"> a na bezpečnosť, integritu a dôvernosť ich komunikácie</w:t>
            </w:r>
            <w:r w:rsidRPr="000077BA">
              <w:rPr>
                <w:color w:val="000005"/>
              </w:rPr>
              <w:t xml:space="preserve">, a požiadajú o prijatie najmenej rušivých opatrení spomedzi niekoľkých rovnako účinných opatrení podľa článku 10. </w:t>
            </w:r>
            <w:r w:rsidRPr="000077BA">
              <w:rPr>
                <w:b/>
                <w:i/>
                <w:color w:val="000005"/>
              </w:rPr>
              <w:t xml:space="preserve">Na tento účel zabezpečia, aby technológie dokázali dostatočne presne rozlišovať medzi </w:t>
            </w:r>
            <w:r w:rsidRPr="000077BA">
              <w:rPr>
                <w:b/>
                <w:i/>
                <w:color w:val="000005"/>
              </w:rPr>
              <w:lastRenderedPageBreak/>
              <w:t>známym materiálom o zneužívaní detí a zákonným prejavom, aby nebol potrebný ľudský zásah.</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1025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Javier Moreno Sánchez, Juan Fernando López Aguilar, Domènec Ruiz Devesa, Pietro Bartolo, Hilde Vautmans, Antonio López-Istúriz White, Milan Brglez, Heléne Fritzon, Estrella Durá Ferrandis, Evin Incir, Carina Ohlsson, Caterina Chinnici, Cyrus Engerer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Na tento účel zohľadňujú všetky relevantné parametre vrátane dostupnosti dostatočne spoľahlivých technológií na zisťovanie </w:t>
            </w:r>
            <w:r w:rsidRPr="000077BA">
              <w:rPr>
                <w:b/>
                <w:bCs/>
                <w:i/>
                <w:iCs/>
              </w:rPr>
              <w:t>v tom zmysle, že</w:t>
            </w:r>
            <w:r w:rsidRPr="000077BA">
              <w:t xml:space="preserve"> v maximálnej možnej miere obmedzujú chybovosť zisťovania</w:t>
            </w:r>
            <w:r w:rsidRPr="000077BA">
              <w:rPr>
                <w:b/>
                <w:bCs/>
                <w:i/>
                <w:iCs/>
              </w:rPr>
              <w:t>, a ich</w:t>
            </w:r>
            <w:r w:rsidRPr="000077BA">
              <w:t xml:space="preserve"> vhodnosti a účinnosti na dosiahnutie cieľov tohto nariadenia</w:t>
            </w:r>
            <w:r w:rsidRPr="000077BA">
              <w:rPr>
                <w:b/>
                <w:bCs/>
                <w:i/>
                <w:iCs/>
              </w:rPr>
              <w:t>, ako aj vplyv</w:t>
            </w:r>
            <w:r w:rsidRPr="000077BA">
              <w:t xml:space="preserve"> opatrení na práva dotknutých používateľov, </w:t>
            </w:r>
            <w:r w:rsidRPr="000077BA">
              <w:rPr>
                <w:b/>
                <w:bCs/>
                <w:i/>
                <w:iCs/>
              </w:rPr>
              <w:t>a požiadajú o prijatie</w:t>
            </w:r>
            <w:r w:rsidRPr="000077BA">
              <w:t xml:space="preserve"> najmenej </w:t>
            </w:r>
            <w:r w:rsidRPr="000077BA">
              <w:rPr>
                <w:b/>
                <w:bCs/>
                <w:i/>
                <w:iCs/>
              </w:rPr>
              <w:t>rušivých opatrení</w:t>
            </w:r>
            <w:r w:rsidRPr="000077BA">
              <w:t xml:space="preserve"> spomedzi niekoľkých rovnako účinných opatrení podľa článku 10.</w:t>
            </w:r>
          </w:p>
        </w:tc>
        <w:tc>
          <w:tcPr>
            <w:tcW w:w="4876" w:type="dxa"/>
          </w:tcPr>
          <w:p w:rsidR="008C62DB" w:rsidRPr="000077BA" w:rsidRDefault="008C62DB" w:rsidP="00764A4D">
            <w:pPr>
              <w:pStyle w:val="Normal6a"/>
            </w:pPr>
            <w:r w:rsidRPr="000077BA">
              <w:rPr>
                <w:color w:val="000005"/>
              </w:rPr>
              <w:t>Na tento účel zohľadňujú všetky relevantné parametre vrátane</w:t>
            </w:r>
            <w:r w:rsidRPr="000077BA">
              <w:rPr>
                <w:b/>
                <w:i/>
                <w:color w:val="000005"/>
              </w:rPr>
              <w:t>:</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i)</w:t>
            </w:r>
            <w:r w:rsidRPr="000077BA">
              <w:rPr>
                <w:color w:val="000005"/>
              </w:rPr>
              <w:t xml:space="preserve"> dostupnosti dostatočne spoľahlivých technológií na zisťovanie</w:t>
            </w:r>
            <w:r w:rsidRPr="000077BA">
              <w:rPr>
                <w:b/>
                <w:i/>
                <w:color w:val="000005"/>
              </w:rPr>
              <w:t>, ktoré možno nasadiť bez toho, aby sa narušila bezpečnosť príslušnej služby</w:t>
            </w:r>
            <w:r w:rsidRPr="000077BA">
              <w:rPr>
                <w:b/>
                <w:bCs/>
                <w:i/>
                <w:iCs/>
                <w:color w:val="000005"/>
              </w:rPr>
              <w:t>, a ktoré</w:t>
            </w:r>
            <w:r w:rsidRPr="000077BA">
              <w:rPr>
                <w:color w:val="000005"/>
              </w:rPr>
              <w:t xml:space="preserve"> v maximálnej možnej miere obmedzujú chybovosť zisťovania</w:t>
            </w:r>
            <w:r w:rsidRPr="000077BA">
              <w:rPr>
                <w:b/>
                <w:i/>
                <w:color w:val="000005"/>
              </w:rPr>
              <w:t>;</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 xml:space="preserve">ii) </w:t>
            </w:r>
            <w:r w:rsidRPr="000077BA">
              <w:rPr>
                <w:color w:val="000005"/>
              </w:rPr>
              <w:t xml:space="preserve">vhodnosti a účinnosti </w:t>
            </w:r>
            <w:r w:rsidRPr="000077BA">
              <w:rPr>
                <w:b/>
                <w:i/>
                <w:color w:val="000005"/>
              </w:rPr>
              <w:t>dostupných technológií</w:t>
            </w:r>
            <w:r w:rsidRPr="000077BA">
              <w:rPr>
                <w:color w:val="000005"/>
              </w:rPr>
              <w:t xml:space="preserve"> na dosiahnutie cieľov tohto nariadenia</w:t>
            </w:r>
            <w:r w:rsidRPr="000077BA">
              <w:rPr>
                <w:b/>
                <w:i/>
                <w:color w:val="000005"/>
              </w:rPr>
              <w:t>;</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iii)</w:t>
            </w:r>
            <w:r w:rsidRPr="000077BA">
              <w:rPr>
                <w:color w:val="000005"/>
              </w:rPr>
              <w:t xml:space="preserve"> </w:t>
            </w:r>
            <w:r w:rsidRPr="000077BA">
              <w:rPr>
                <w:b/>
                <w:bCs/>
                <w:i/>
                <w:iCs/>
                <w:color w:val="000005"/>
              </w:rPr>
              <w:t>vplyvu</w:t>
            </w:r>
            <w:r w:rsidRPr="000077BA">
              <w:rPr>
                <w:color w:val="000005"/>
              </w:rPr>
              <w:t xml:space="preserve"> opatrení na práva dotknutých používateľov, </w:t>
            </w:r>
            <w:r w:rsidRPr="000077BA">
              <w:rPr>
                <w:b/>
                <w:i/>
                <w:color w:val="000005"/>
              </w:rPr>
              <w:t>čím sa zabezpečí, aby sa príkazy na zistenie požadovali a vydávali len vtedy, keď sú k dispozícii dostatočne spoľahlivé technológie v súlade s bodom i), a aby</w:t>
            </w:r>
            <w:r w:rsidRPr="000077BA">
              <w:rPr>
                <w:color w:val="000005"/>
              </w:rPr>
              <w:t xml:space="preserve"> </w:t>
            </w:r>
            <w:r w:rsidRPr="000077BA">
              <w:rPr>
                <w:b/>
                <w:i/>
                <w:color w:val="000005"/>
              </w:rPr>
              <w:t xml:space="preserve">sa zvolili </w:t>
            </w:r>
            <w:r w:rsidRPr="000077BA">
              <w:rPr>
                <w:color w:val="000005"/>
              </w:rPr>
              <w:t xml:space="preserve">najmenej </w:t>
            </w:r>
            <w:r w:rsidRPr="000077BA">
              <w:rPr>
                <w:b/>
                <w:bCs/>
                <w:i/>
                <w:iCs/>
                <w:color w:val="000005"/>
              </w:rPr>
              <w:t>rušivé opatrenia</w:t>
            </w:r>
            <w:r w:rsidRPr="000077BA">
              <w:rPr>
                <w:color w:val="000005"/>
              </w:rPr>
              <w:t xml:space="preserve"> spomedzi niekoľkých rovnako účinných opatrení podľa článku 10.</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1026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Na tento účel zohľadňujú všetky relevantné parametre vrátane dostupnosti dostatočne spoľahlivých technológií na zisťovanie v tom zmysle, že v maximálnej možnej miere obmedzujú chybovosť zisťovania, a ich vhodnosti a účinnosti na dosiahnutie cieľov tohto nariadenia, ako aj vplyv opatrení na práva dotknutých používateľov, a požiadajú o prijatie najmenej rušivých opatrení spomedzi niekoľkých rovnako účinných opatrení podľa článku 10.</w:t>
            </w:r>
          </w:p>
        </w:tc>
        <w:tc>
          <w:tcPr>
            <w:tcW w:w="4876" w:type="dxa"/>
          </w:tcPr>
          <w:p w:rsidR="008C62DB" w:rsidRPr="000077BA" w:rsidRDefault="008C62DB" w:rsidP="00764A4D">
            <w:pPr>
              <w:pStyle w:val="Normal6a"/>
            </w:pPr>
            <w:r w:rsidRPr="000077BA">
              <w:rPr>
                <w:color w:val="000005"/>
              </w:rPr>
              <w:t xml:space="preserve">Na tento účel zohľadňujú všetky relevantné parametre vrátane </w:t>
            </w:r>
            <w:r w:rsidRPr="000077BA">
              <w:rPr>
                <w:b/>
                <w:bCs/>
                <w:i/>
                <w:iCs/>
                <w:color w:val="000005"/>
              </w:rPr>
              <w:t xml:space="preserve">technickej uskutočniteľnosti, </w:t>
            </w:r>
            <w:r w:rsidRPr="000077BA">
              <w:rPr>
                <w:color w:val="000005"/>
              </w:rPr>
              <w:t>dostupnosti dostatočne spoľahlivých technológií na zisťovanie v tom zmysle, že v maximálnej možnej miere obmedzujú chybovosť zisťovania, a ich vhodnosti a účinnosti na dosiahnutie cieľov tohto nariadenia</w:t>
            </w:r>
            <w:r w:rsidRPr="000077BA">
              <w:rPr>
                <w:b/>
                <w:bCs/>
                <w:i/>
                <w:iCs/>
                <w:color w:val="000005"/>
              </w:rPr>
              <w:t xml:space="preserve"> vrátane pravdepodobnosti nesprávnej identifikácie zákonného prejavu ako nezákonného obsahu</w:t>
            </w:r>
            <w:r w:rsidRPr="000077BA">
              <w:rPr>
                <w:color w:val="000005"/>
              </w:rPr>
              <w:t>, ako aj vplyv opatrení na práva dotknutých používateľov</w:t>
            </w:r>
            <w:r w:rsidRPr="000077BA">
              <w:rPr>
                <w:b/>
                <w:bCs/>
                <w:i/>
                <w:iCs/>
                <w:color w:val="000005"/>
              </w:rPr>
              <w:t xml:space="preserve"> a na bezpečnosť, integritu a dôvernosť ich komunikácie</w:t>
            </w:r>
            <w:r w:rsidRPr="000077BA">
              <w:rPr>
                <w:color w:val="000005"/>
              </w:rPr>
              <w:t>, a požiadajú o prijatie najmenej rušivých opatrení spomedzi niekoľkých rovnako účinných opatrení podľa článku 10.</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1027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Na tento účel zohľadňujú všetky relevantné parametre vrátane dostupnosti dostatočne spoľahlivých technológií na zisťovanie </w:t>
            </w:r>
            <w:r w:rsidRPr="000077BA">
              <w:lastRenderedPageBreak/>
              <w:t>v tom zmysle, že v maximálnej možnej miere obmedzujú chybovosť zisťovania, a ich vhodnosti a účinnosti na dosiahnutie cieľov tohto nariadenia, ako aj vplyv opatrení na práva dotknutých používateľov, a požiadajú o prijatie najmenej rušivých opatrení spomedzi niekoľkých rovnako účinných opatrení podľa článku 10.</w:t>
            </w:r>
          </w:p>
        </w:tc>
        <w:tc>
          <w:tcPr>
            <w:tcW w:w="4876" w:type="dxa"/>
          </w:tcPr>
          <w:p w:rsidR="008C62DB" w:rsidRPr="000077BA" w:rsidRDefault="008C62DB" w:rsidP="00764A4D">
            <w:pPr>
              <w:pStyle w:val="Normal6a"/>
            </w:pPr>
            <w:r w:rsidRPr="000077BA">
              <w:rPr>
                <w:color w:val="000005"/>
              </w:rPr>
              <w:lastRenderedPageBreak/>
              <w:t xml:space="preserve">Na tento účel zohľadňujú všetky relevantné parametre vrátane dostupnosti dostatočne spoľahlivých technológií na zisťovanie </w:t>
            </w:r>
            <w:r w:rsidRPr="000077BA">
              <w:rPr>
                <w:color w:val="000005"/>
              </w:rPr>
              <w:lastRenderedPageBreak/>
              <w:t>v tom zmysle, že v maximálnej možnej miere obmedzujú chybovosť zisťovania, a ich vhodnosti a účinnosti na dosiahnutie cieľov tohto nariadenia</w:t>
            </w:r>
            <w:r w:rsidRPr="000077BA">
              <w:rPr>
                <w:b/>
                <w:bCs/>
                <w:i/>
                <w:iCs/>
                <w:color w:val="000005"/>
              </w:rPr>
              <w:t xml:space="preserve"> vrátane pravdepodobnosti nesprávnej identifikácie zákonného prejavu ako nezákonného obsahu</w:t>
            </w:r>
            <w:r w:rsidRPr="000077BA">
              <w:rPr>
                <w:color w:val="000005"/>
              </w:rPr>
              <w:t xml:space="preserve">, ako aj vplyv opatrení na práva dotknutých používateľov, a požiadajú o prijatie najmenej rušivých opatrení spomedzi niekoľkých rovnako účinných opatrení podľa článku 10. </w:t>
            </w:r>
            <w:r w:rsidRPr="000077BA">
              <w:rPr>
                <w:b/>
                <w:i/>
                <w:color w:val="000005"/>
              </w:rPr>
              <w:t>Metódy používané na zistenie materiálov týkajúcich sa sexuálneho zneužívania detí musia byť schopné rozlišovať medzi zákonným a nezákonným obsahom bez potreby akéhokoľvek nezávislého ľudského posúdenia.</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1028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Predovšetkým zabezpečujú:</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ak je toto riziko obmedzené na identifikovateľnú časť alebo funkciu služby, aby sa požadované opatrenia uplatňovali len v súvislosti s touto časťou alebo funkciou;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ak je to potrebné, najmä s cieľom obmedziť takéto negatívne dôsledky, aby sa stanovili účinné a primerané záruky nad rámec tých, ktoré sú uvedené v článku 10 ods. 4, 5 a 6;</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s výhradou odseku 9, aby zostalo obdobie uplatňovania obmedzené len nevyhnutne potrebný čas.</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1029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Predovšetkým zabezpečujú:</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ak je toto riziko obmedzené na identifikovateľnú časť alebo funkciu služby, aby sa požadované opatrenia uplatňovali len v súvislosti s touto časťou alebo funkciou;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ak je to potrebné, najmä s cieľom obmedziť takéto negatívne dôsledky, aby sa stanovili účinné a primerané záruky nad rámec tých, ktoré sú uvedené v článku 10 ods. 4, 5 a 6;</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s výhradou odseku 9, aby zostalo obdobie uplatňovania obmedzené len nevyhnutne potrebný čas.</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1030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Hilde Vautmans, Fabienne Keller, Olivier Chastel, Lucia Ďuriš Nicholsonová</w:t>
      </w:r>
      <w:r w:rsidR="00F6180F">
        <w:t>, Nathalie Loiseau</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3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ak je toto riziko obmedzené na identifikovateľnú časť alebo funkciu služby, aby sa požadované opatrenia uplatňovali len v súvislosti s touto časťou alebo funkciou;</w:t>
            </w:r>
          </w:p>
        </w:tc>
        <w:tc>
          <w:tcPr>
            <w:tcW w:w="4876" w:type="dxa"/>
          </w:tcPr>
          <w:p w:rsidR="008C62DB" w:rsidRPr="000077BA" w:rsidRDefault="008C62DB" w:rsidP="00764A4D">
            <w:pPr>
              <w:pStyle w:val="Normal6a"/>
            </w:pPr>
            <w:r w:rsidRPr="000077BA">
              <w:rPr>
                <w:color w:val="000005"/>
              </w:rPr>
              <w:t>a)</w:t>
            </w:r>
            <w:r w:rsidRPr="000077BA">
              <w:rPr>
                <w:color w:val="000005"/>
              </w:rPr>
              <w:tab/>
              <w:t>ak</w:t>
            </w:r>
            <w:r w:rsidRPr="000077BA">
              <w:rPr>
                <w:b/>
                <w:bCs/>
                <w:i/>
                <w:iCs/>
                <w:color w:val="000005"/>
              </w:rPr>
              <w:t xml:space="preserve"> informácie zhromaždené v rámci procesu hodnotenia rizika naznačujú, že</w:t>
            </w:r>
            <w:r w:rsidRPr="000077BA">
              <w:rPr>
                <w:color w:val="000005"/>
              </w:rPr>
              <w:t xml:space="preserve"> je toto riziko obmedzené na identifikovateľnú časť alebo funkciu služby,</w:t>
            </w:r>
            <w:r w:rsidRPr="000077BA">
              <w:rPr>
                <w:b/>
                <w:bCs/>
                <w:i/>
                <w:iCs/>
                <w:color w:val="000005"/>
              </w:rPr>
              <w:t xml:space="preserve"> a to bez toho, aby bola prípadne ohrozená účinnosť opatrenia,</w:t>
            </w:r>
            <w:r w:rsidRPr="000077BA">
              <w:rPr>
                <w:color w:val="000005"/>
              </w:rPr>
              <w:t xml:space="preserve"> aby sa </w:t>
            </w:r>
            <w:r w:rsidRPr="000077BA">
              <w:rPr>
                <w:color w:val="000005"/>
              </w:rPr>
              <w:lastRenderedPageBreak/>
              <w:t>požadované opatrenia uplatňovali len v súvislosti s touto časťou alebo funkciou;</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1031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Javier Moreno Sánchez, Juan Fernando López Aguilar, Domènec Ruiz Devesa, Pietro Bartolo, Hilde Vautmans, Antonio López-Istúriz White, Milan Brglez, Heléne Fritzon, Estrella Durá Ferrandis, Evin Incir, Carina Ohlsson, Caterina Chinnici, Cyrus Engerer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3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ak je toto riziko obmedzené na identifikovateľnú časť alebo funkciu služby, aby sa požadované opatrenia uplatňovali len v súvislosti s touto časťou alebo funkciou;</w:t>
            </w:r>
          </w:p>
        </w:tc>
        <w:tc>
          <w:tcPr>
            <w:tcW w:w="4876" w:type="dxa"/>
          </w:tcPr>
          <w:p w:rsidR="008C62DB" w:rsidRPr="000077BA" w:rsidRDefault="008C62DB" w:rsidP="00764A4D">
            <w:pPr>
              <w:pStyle w:val="Normal6a"/>
            </w:pPr>
            <w:r w:rsidRPr="000077BA">
              <w:rPr>
                <w:color w:val="000005"/>
              </w:rPr>
              <w:t>a)</w:t>
            </w:r>
            <w:r w:rsidRPr="000077BA">
              <w:rPr>
                <w:color w:val="000005"/>
              </w:rPr>
              <w:tab/>
              <w:t>ak</w:t>
            </w:r>
            <w:r w:rsidRPr="000077BA">
              <w:rPr>
                <w:b/>
                <w:bCs/>
                <w:i/>
                <w:iCs/>
                <w:color w:val="000005"/>
              </w:rPr>
              <w:t xml:space="preserve"> informácie zhromaždené v rámci procesu hodnotenia rizika naznačujú, že</w:t>
            </w:r>
            <w:r w:rsidRPr="000077BA">
              <w:rPr>
                <w:color w:val="000005"/>
              </w:rPr>
              <w:t xml:space="preserve"> je toto riziko obmedzené na identifikovateľnú časť alebo funkciu služby,</w:t>
            </w:r>
            <w:r w:rsidRPr="000077BA">
              <w:rPr>
                <w:b/>
                <w:bCs/>
                <w:i/>
                <w:iCs/>
                <w:color w:val="000005"/>
              </w:rPr>
              <w:t xml:space="preserve"> a to bez toho, aby bola prípadne ohrozená účinnosť opatrenia,</w:t>
            </w:r>
            <w:r w:rsidRPr="000077BA">
              <w:rPr>
                <w:color w:val="000005"/>
              </w:rPr>
              <w:t xml:space="preserve"> aby sa požadované opatrenia uplatňovali len v súvislosti s touto časťou alebo funkciou;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1032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3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ak je </w:t>
            </w:r>
            <w:r w:rsidRPr="000077BA">
              <w:rPr>
                <w:b/>
                <w:bCs/>
                <w:i/>
                <w:iCs/>
              </w:rPr>
              <w:t>toto riziko</w:t>
            </w:r>
            <w:r w:rsidRPr="000077BA">
              <w:t xml:space="preserve"> obmedzené na </w:t>
            </w:r>
            <w:r w:rsidRPr="000077BA">
              <w:rPr>
                <w:b/>
                <w:bCs/>
                <w:i/>
                <w:iCs/>
              </w:rPr>
              <w:t>identifikovateľnú</w:t>
            </w:r>
            <w:r w:rsidRPr="000077BA">
              <w:t xml:space="preserve"> časť alebo funkciu služby, aby sa požadované opatrenia uplatňovali len v súvislosti s </w:t>
            </w:r>
            <w:r w:rsidRPr="000077BA">
              <w:rPr>
                <w:b/>
                <w:bCs/>
                <w:i/>
                <w:iCs/>
              </w:rPr>
              <w:t>touto časťou</w:t>
            </w:r>
            <w:r w:rsidRPr="000077BA">
              <w:t xml:space="preserve"> alebo </w:t>
            </w:r>
            <w:r w:rsidRPr="000077BA">
              <w:rPr>
                <w:b/>
                <w:bCs/>
                <w:i/>
                <w:iCs/>
              </w:rPr>
              <w:t>funkciou</w:t>
            </w:r>
            <w:r w:rsidRPr="000077BA">
              <w:t>;</w:t>
            </w:r>
          </w:p>
        </w:tc>
        <w:tc>
          <w:tcPr>
            <w:tcW w:w="4876" w:type="dxa"/>
          </w:tcPr>
          <w:p w:rsidR="008C62DB" w:rsidRPr="000077BA" w:rsidRDefault="008C62DB" w:rsidP="00764A4D">
            <w:pPr>
              <w:pStyle w:val="Normal6a"/>
            </w:pPr>
            <w:r w:rsidRPr="000077BA">
              <w:rPr>
                <w:color w:val="000005"/>
              </w:rPr>
              <w:t>a)</w:t>
            </w:r>
            <w:r w:rsidRPr="000077BA">
              <w:rPr>
                <w:color w:val="000005"/>
              </w:rPr>
              <w:tab/>
              <w:t xml:space="preserve">ak je </w:t>
            </w:r>
            <w:r w:rsidRPr="000077BA">
              <w:rPr>
                <w:b/>
                <w:bCs/>
                <w:i/>
                <w:iCs/>
                <w:color w:val="000005"/>
              </w:rPr>
              <w:t>podozrenie</w:t>
            </w:r>
            <w:r w:rsidRPr="000077BA">
              <w:rPr>
                <w:color w:val="000005"/>
              </w:rPr>
              <w:t xml:space="preserve"> obmedzené na </w:t>
            </w:r>
            <w:r w:rsidRPr="000077BA">
              <w:rPr>
                <w:b/>
                <w:bCs/>
                <w:i/>
                <w:iCs/>
                <w:color w:val="000005"/>
              </w:rPr>
              <w:t>dôvernú</w:t>
            </w:r>
            <w:r w:rsidRPr="000077BA">
              <w:rPr>
                <w:color w:val="000005"/>
              </w:rPr>
              <w:t xml:space="preserve"> časť alebo funkciu služby, aby sa požadované opatrenia uplatňovali len v súvislosti s</w:t>
            </w:r>
            <w:r w:rsidRPr="000077BA">
              <w:rPr>
                <w:b/>
                <w:bCs/>
                <w:i/>
                <w:iCs/>
                <w:color w:val="000005"/>
              </w:rPr>
              <w:t xml:space="preserve"> nahrávaním a komunikáciou podozrivých prostredníctvom tejto časti</w:t>
            </w:r>
            <w:r w:rsidRPr="000077BA">
              <w:rPr>
                <w:color w:val="000005"/>
              </w:rPr>
              <w:t xml:space="preserve"> alebo </w:t>
            </w:r>
            <w:r w:rsidRPr="000077BA">
              <w:rPr>
                <w:b/>
                <w:bCs/>
                <w:i/>
                <w:iCs/>
                <w:color w:val="000005"/>
              </w:rPr>
              <w:t>funkcie</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1033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8 – pododsek 3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t>ak je to potrebné, najmä s cieľom obmedziť takéto negatívne dôsledky, aby sa stanovili účinné a primerané záruky nad rámec tých, ktoré sú uvedené v článku 10 ods. 4</w:t>
            </w:r>
            <w:r w:rsidRPr="000077BA">
              <w:rPr>
                <w:b/>
                <w:bCs/>
                <w:i/>
                <w:iCs/>
              </w:rPr>
              <w:t>, 5</w:t>
            </w:r>
            <w:r w:rsidRPr="000077BA">
              <w:t xml:space="preserve"> a </w:t>
            </w:r>
            <w:r w:rsidRPr="000077BA">
              <w:rPr>
                <w:b/>
                <w:bCs/>
                <w:i/>
                <w:iCs/>
              </w:rPr>
              <w:t>6</w:t>
            </w:r>
            <w:r w:rsidRPr="000077BA">
              <w:t>;</w:t>
            </w:r>
          </w:p>
        </w:tc>
        <w:tc>
          <w:tcPr>
            <w:tcW w:w="4876" w:type="dxa"/>
          </w:tcPr>
          <w:p w:rsidR="008C62DB" w:rsidRPr="000077BA" w:rsidRDefault="008C62DB" w:rsidP="00764A4D">
            <w:pPr>
              <w:pStyle w:val="Normal6a"/>
            </w:pPr>
            <w:r w:rsidRPr="000077BA">
              <w:rPr>
                <w:color w:val="000005"/>
              </w:rPr>
              <w:t>b)</w:t>
            </w:r>
            <w:r w:rsidRPr="000077BA">
              <w:rPr>
                <w:color w:val="000005"/>
              </w:rPr>
              <w:tab/>
              <w:t>ak je to potrebné, najmä s cieľom obmedziť takéto negatívne dôsledky, aby sa stanovili účinné a primerané záruky nad rámec tých, ktoré sú uvedené v článku 10 ods. 4 a </w:t>
            </w:r>
            <w:r w:rsidRPr="000077BA">
              <w:rPr>
                <w:b/>
                <w:bCs/>
                <w:i/>
                <w:iCs/>
                <w:color w:val="000005"/>
              </w:rPr>
              <w:t>5</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1034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9.</w:t>
            </w:r>
            <w:r w:rsidRPr="000077BA">
              <w:tab/>
            </w:r>
            <w:r w:rsidRPr="000077BA">
              <w:rPr>
                <w:b/>
                <w:i/>
              </w:rPr>
              <w:t>Príslušný súdny orgán alebo nezávislý správny orgán uvádza v príkaze na zistenie lehotu, počas ktorej sa uplatňuje, vrátane dátumu začatia a dátumu ukončenia.</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Dátum začatia sa stanovuje s prihliadnutím na čas primerane potrebný na to, aby poskytovateľ prijal potrebné opatrenia na prípravu vykonania príkazu na zistenie. Nesmie to byť skôr ako tri mesiace od dátumu, keď sa poskytovateľovi doručil príkaz na zistenie, a neskôr ako 12 mesiacov od tohto dátumu.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Obdobie uplatňovania príkazov na zistenie súvisiacich so šírením známeho alebo nového materiálu obsahujúceho sexuálne zneužívanie detí nesmie presiahnuť 24 mesiacov a obdobie uplatňovania príkazov na zistenie kontaktovania detí nesmie presiahnuť 12 </w:t>
            </w:r>
            <w:r w:rsidRPr="000077BA">
              <w:rPr>
                <w:b/>
                <w:i/>
              </w:rPr>
              <w:lastRenderedPageBreak/>
              <w:t>mesiacov.</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1035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Hilde Vautmans, Fabienne Keller, Olivier Chastel, Lucia Ďuriš Nicholsonová</w:t>
      </w:r>
      <w:r w:rsidR="00F6180F">
        <w:t>, Nathalie Loiseau</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Príslušný súdny orgán alebo nezávislý správny orgán uvádza v príkaze na zistenie lehotu, počas ktorej sa uplatňuje, vrátane dátumu začatia a dátumu ukončenia.</w:t>
            </w:r>
          </w:p>
        </w:tc>
        <w:tc>
          <w:tcPr>
            <w:tcW w:w="4876" w:type="dxa"/>
          </w:tcPr>
          <w:p w:rsidR="008C62DB" w:rsidRPr="000077BA" w:rsidRDefault="008C62DB" w:rsidP="00764A4D">
            <w:pPr>
              <w:pStyle w:val="Normal6a"/>
            </w:pPr>
            <w:r w:rsidRPr="000077BA">
              <w:rPr>
                <w:color w:val="000005"/>
              </w:rPr>
              <w:t>Príslušný súdny orgán alebo nezávislý správny orgán uvádza v príkaze na zistenie lehotu, počas ktorej sa uplatňuje, vrátane dátumu začatia a dátumu ukončenia</w:t>
            </w:r>
            <w:r w:rsidRPr="000077BA">
              <w:rPr>
                <w:b/>
                <w:bCs/>
                <w:i/>
                <w:iCs/>
                <w:color w:val="000005"/>
              </w:rPr>
              <w:t>, v rámci ktorého poskytovatelia hostingových služieb a poskytovatelia služieb interpersonálnej komunikácie preukážu, že ich služby sa už nepoužívajú na sexuálne zneužívanie detí a že ich konkrétna poskytovaná služba už nepredstavuje riziko sexuálneho zneužívania detí</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1036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Charlie Weimers, 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bCs/>
                <w:i/>
                <w:iCs/>
              </w:rPr>
              <w:t>Príslušný súdny orgán alebo nezávislý správny orgán</w:t>
            </w:r>
            <w:r w:rsidRPr="000077BA">
              <w:t xml:space="preserve"> uvádza v príkaze na zistenie lehotu, počas ktorej sa uplatňuje, vrátane dátumu začatia a dátumu ukončenia.</w:t>
            </w:r>
          </w:p>
        </w:tc>
        <w:tc>
          <w:tcPr>
            <w:tcW w:w="4876" w:type="dxa"/>
          </w:tcPr>
          <w:p w:rsidR="008C62DB" w:rsidRPr="000077BA" w:rsidRDefault="008C62DB" w:rsidP="00764A4D">
            <w:pPr>
              <w:pStyle w:val="Normal6a"/>
            </w:pPr>
            <w:r w:rsidRPr="000077BA">
              <w:rPr>
                <w:b/>
                <w:bCs/>
                <w:i/>
                <w:iCs/>
                <w:color w:val="000005"/>
              </w:rPr>
              <w:t>Súd</w:t>
            </w:r>
            <w:r w:rsidRPr="000077BA">
              <w:rPr>
                <w:color w:val="000005"/>
              </w:rPr>
              <w:t xml:space="preserve"> uvádza v príkaze na zistenie lehotu, počas ktorej sa uplatňuje, vrátane dátumu začatia a dátumu ukončenia.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lastRenderedPageBreak/>
        <w:t>&lt;TitreJust&gt;</w:t>
      </w:r>
      <w:r w:rsidRPr="000077BA">
        <w:t>Odôvodnenie</w:t>
      </w:r>
      <w:r w:rsidRPr="000077BA">
        <w:rPr>
          <w:rStyle w:val="HideTWBExt"/>
          <w:i w:val="0"/>
        </w:rPr>
        <w:t>&lt;/TitreJust&gt;</w:t>
      </w:r>
    </w:p>
    <w:p w:rsidR="008C62DB" w:rsidRPr="000077BA" w:rsidRDefault="008C62DB" w:rsidP="008C62DB">
      <w:pPr>
        <w:pStyle w:val="AmJustText"/>
      </w:pPr>
      <w:r w:rsidRPr="000077BA">
        <w:t>Objasňuje, že príkazy na zistenie môže vydávať len súd členského štátu.</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1037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Príslušný súdny orgán alebo nezávislý správny orgán uvádza v príkaze na zistenie lehotu, počas ktorej sa uplatňuje, vrátane dátumu začatia a dátumu ukončenia.</w:t>
            </w:r>
          </w:p>
        </w:tc>
        <w:tc>
          <w:tcPr>
            <w:tcW w:w="4876" w:type="dxa"/>
          </w:tcPr>
          <w:p w:rsidR="008C62DB" w:rsidRPr="000077BA" w:rsidRDefault="008C62DB" w:rsidP="00764A4D">
            <w:pPr>
              <w:pStyle w:val="Normal6a"/>
            </w:pPr>
            <w:r w:rsidRPr="000077BA">
              <w:rPr>
                <w:color w:val="000005"/>
              </w:rPr>
              <w:t>Príslušný súdny orgán alebo nezávislý správny orgán uvádza v</w:t>
            </w:r>
            <w:r w:rsidRPr="000077BA">
              <w:rPr>
                <w:b/>
                <w:bCs/>
                <w:i/>
                <w:iCs/>
                <w:color w:val="000005"/>
              </w:rPr>
              <w:t xml:space="preserve"> cielenom</w:t>
            </w:r>
            <w:r w:rsidRPr="000077BA">
              <w:rPr>
                <w:color w:val="000005"/>
              </w:rPr>
              <w:t> príkaze na zistenie lehotu, počas ktorej sa uplatňuje, vrátane dátumu začatia a dátumu ukončenia.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1038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Príslušný súdny orgán </w:t>
            </w:r>
            <w:r w:rsidRPr="000077BA">
              <w:rPr>
                <w:b/>
                <w:bCs/>
                <w:i/>
                <w:iCs/>
              </w:rPr>
              <w:t>alebo nezávislý správny orgán</w:t>
            </w:r>
            <w:r w:rsidRPr="000077BA">
              <w:t xml:space="preserve"> uvádza v príkaze na zistenie lehotu, počas ktorej sa uplatňuje, vrátane dátumu začatia a dátumu ukončenia.</w:t>
            </w:r>
          </w:p>
        </w:tc>
        <w:tc>
          <w:tcPr>
            <w:tcW w:w="4876" w:type="dxa"/>
          </w:tcPr>
          <w:p w:rsidR="008C62DB" w:rsidRPr="000077BA" w:rsidRDefault="008C62DB" w:rsidP="00764A4D">
            <w:pPr>
              <w:pStyle w:val="Normal6a"/>
            </w:pPr>
            <w:r w:rsidRPr="000077BA">
              <w:rPr>
                <w:color w:val="000005"/>
              </w:rPr>
              <w:t>Príslušný súdny orgán uvádza v príkaze na zistenie lehotu, počas ktorej sa uplatňuje, vrátane dátumu začatia a dátumu ukončenia.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1039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Dátum začatia sa stanovuje s prihliadnutím na čas primerane potrebný na to, aby poskytovateľ prijal potrebné opatrenia na prípravu vykonania príkazu na zistenie. </w:t>
            </w:r>
            <w:r w:rsidRPr="000077BA">
              <w:rPr>
                <w:b/>
                <w:i/>
              </w:rPr>
              <w:t>Nesmie to byť skôr ako tri mesiace od dátumu, keď sa poskytovateľovi doručil príkaz na zistenie, a neskôr ako 12 mesiacov od tohto dátumu.</w:t>
            </w:r>
          </w:p>
        </w:tc>
        <w:tc>
          <w:tcPr>
            <w:tcW w:w="4876" w:type="dxa"/>
          </w:tcPr>
          <w:p w:rsidR="008C62DB" w:rsidRPr="000077BA" w:rsidRDefault="008C62DB" w:rsidP="00764A4D">
            <w:pPr>
              <w:pStyle w:val="Normal6a"/>
            </w:pPr>
            <w:r w:rsidRPr="000077BA">
              <w:rPr>
                <w:color w:val="000005"/>
              </w:rPr>
              <w:t>Dátum začatia sa stanovuje s prihliadnutím na čas primerane potrebný na to, aby poskytovateľ prijal potrebné opatrenia na prípravu vykonania príkazu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1040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Dátum začatia sa stanovuje s prihliadnutím na čas primerane potrebný na to, aby poskytovateľ prijal potrebné opatrenia na prípravu vykonania príkazu na zistenie. Nesmie to byť skôr ako tri mesiace od dátumu, keď sa poskytovateľovi doručil príkaz na zistenie, a neskôr ako 12 mesiacov od tohto dátumu.</w:t>
            </w:r>
          </w:p>
        </w:tc>
        <w:tc>
          <w:tcPr>
            <w:tcW w:w="4876" w:type="dxa"/>
          </w:tcPr>
          <w:p w:rsidR="008C62DB" w:rsidRPr="000077BA" w:rsidRDefault="008C62DB" w:rsidP="00764A4D">
            <w:pPr>
              <w:pStyle w:val="Normal6a"/>
            </w:pPr>
            <w:r w:rsidRPr="000077BA">
              <w:rPr>
                <w:color w:val="000005"/>
              </w:rPr>
              <w:t xml:space="preserve">Dátum začatia sa stanovuje s prihliadnutím na čas primerane potrebný na to, aby poskytovateľ prijal potrebné opatrenia na prípravu vykonania </w:t>
            </w:r>
            <w:r w:rsidRPr="000077BA">
              <w:rPr>
                <w:b/>
                <w:bCs/>
                <w:i/>
                <w:iCs/>
                <w:color w:val="000005"/>
              </w:rPr>
              <w:t xml:space="preserve">cieleného </w:t>
            </w:r>
            <w:r w:rsidRPr="000077BA">
              <w:rPr>
                <w:color w:val="000005"/>
              </w:rPr>
              <w:t xml:space="preserve">príkazu na zistenie. Nesmie to byť skôr ako tri mesiace od dátumu, keď sa poskytovateľovi doručil </w:t>
            </w:r>
            <w:r w:rsidRPr="000077BA">
              <w:rPr>
                <w:b/>
                <w:bCs/>
                <w:i/>
                <w:iCs/>
                <w:color w:val="000005"/>
              </w:rPr>
              <w:t xml:space="preserve">cielený </w:t>
            </w:r>
            <w:r w:rsidRPr="000077BA">
              <w:rPr>
                <w:color w:val="000005"/>
              </w:rPr>
              <w:t>príkaz na zistenie, a neskôr ako 12 mesiacov od tohto dátumu.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1041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lastRenderedPageBreak/>
              <w:t>Dátum začatia sa stanovuje s prihliadnutím na čas primerane potrebný na to, aby poskytovateľ prijal potrebné opatrenia na prípravu vykonania príkazu na zistenie. Nesmie to byť skôr ako tri mesiace od dátumu, keď sa poskytovateľovi doručil príkaz na zistenie, a neskôr ako 12 mesiacov od tohto dátumu.</w:t>
            </w:r>
          </w:p>
        </w:tc>
        <w:tc>
          <w:tcPr>
            <w:tcW w:w="4876" w:type="dxa"/>
          </w:tcPr>
          <w:p w:rsidR="008C62DB" w:rsidRPr="000077BA" w:rsidRDefault="008C62DB" w:rsidP="00764A4D">
            <w:pPr>
              <w:pStyle w:val="Normal6a"/>
            </w:pPr>
            <w:r w:rsidRPr="000077BA">
              <w:rPr>
                <w:i/>
                <w:iCs/>
                <w:color w:val="000005"/>
              </w:rPr>
              <w:t>(Netýka sa slovenskej verzie.)</w:t>
            </w:r>
            <w:r w:rsidRPr="000077BA">
              <w:rPr>
                <w:color w:val="000005"/>
              </w:rPr>
              <w:t xml:space="preserve"> </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1042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Obdobie uplatňovania príkazov na zistenie </w:t>
            </w:r>
            <w:r w:rsidRPr="000077BA">
              <w:rPr>
                <w:b/>
                <w:bCs/>
                <w:i/>
                <w:iCs/>
              </w:rPr>
              <w:t>súvisiacich so šírením známeho alebo nového materiálu obsahujúceho sexuálne zneužívanie detí nesmie presiahnuť 24 mesiacov a obdobie uplatňovania príkazov na zistenie kontaktovania detí nesmie presiahnuť 12 mesiacov</w:t>
            </w:r>
            <w:r w:rsidRPr="000077BA">
              <w:t>.</w:t>
            </w:r>
          </w:p>
        </w:tc>
        <w:tc>
          <w:tcPr>
            <w:tcW w:w="4876" w:type="dxa"/>
          </w:tcPr>
          <w:p w:rsidR="008C62DB" w:rsidRPr="000077BA" w:rsidRDefault="008C62DB" w:rsidP="00764A4D">
            <w:pPr>
              <w:pStyle w:val="Normal6a"/>
            </w:pPr>
            <w:r w:rsidRPr="000077BA">
              <w:rPr>
                <w:color w:val="000005"/>
              </w:rPr>
              <w:t xml:space="preserve">Obdobie uplatňovania príkazov na zistenie </w:t>
            </w:r>
            <w:r w:rsidRPr="000077BA">
              <w:rPr>
                <w:b/>
                <w:bCs/>
                <w:i/>
                <w:iCs/>
                <w:color w:val="000005"/>
              </w:rPr>
              <w:t>je primerané a zohľadňuje všetky príslušné faktory</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1043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Obdobie uplatňovania príkazov na zistenie súvisiacich so šírením známeho </w:t>
            </w:r>
            <w:r w:rsidRPr="000077BA">
              <w:rPr>
                <w:b/>
                <w:bCs/>
                <w:i/>
                <w:iCs/>
              </w:rPr>
              <w:t>alebo nového</w:t>
            </w:r>
            <w:r w:rsidRPr="000077BA">
              <w:t xml:space="preserve"> materiálu obsahujúceho sexuálne zneužívanie detí nesmie presiahnuť </w:t>
            </w:r>
            <w:r w:rsidRPr="000077BA">
              <w:rPr>
                <w:b/>
                <w:bCs/>
                <w:i/>
                <w:iCs/>
              </w:rPr>
              <w:t>24</w:t>
            </w:r>
            <w:r w:rsidRPr="000077BA">
              <w:t xml:space="preserve"> mesiacov</w:t>
            </w:r>
            <w:r w:rsidRPr="000077BA">
              <w:rPr>
                <w:b/>
                <w:bCs/>
                <w:i/>
                <w:iCs/>
              </w:rPr>
              <w:t xml:space="preserve"> a obdobie uplatňovania príkazov na zistenie kontaktovania detí nesmie presiahnuť 12 mesiacov</w:t>
            </w:r>
            <w:r w:rsidRPr="000077BA">
              <w:t>.</w:t>
            </w:r>
          </w:p>
        </w:tc>
        <w:tc>
          <w:tcPr>
            <w:tcW w:w="4876" w:type="dxa"/>
          </w:tcPr>
          <w:p w:rsidR="008C62DB" w:rsidRPr="000077BA" w:rsidRDefault="008C62DB" w:rsidP="00764A4D">
            <w:pPr>
              <w:pStyle w:val="Normal6a"/>
            </w:pPr>
            <w:r w:rsidRPr="000077BA">
              <w:rPr>
                <w:color w:val="000005"/>
              </w:rPr>
              <w:t xml:space="preserve">Obdobie uplatňovania príkazov na zistenie súvisiacich so šírením známeho materiálu obsahujúceho sexuálne zneužívanie detí nesmie presiahnuť </w:t>
            </w:r>
            <w:r w:rsidRPr="000077BA">
              <w:rPr>
                <w:b/>
                <w:bCs/>
                <w:i/>
                <w:iCs/>
                <w:color w:val="000005"/>
              </w:rPr>
              <w:t>6</w:t>
            </w:r>
            <w:r w:rsidRPr="000077BA">
              <w:rPr>
                <w:color w:val="000005"/>
              </w:rPr>
              <w:t xml:space="preserve"> mesiacov.</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1044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Obdobie uplatňovania príkazov na zistenie súvisiacich so šírením známeho alebo nového materiálu obsahujúceho sexuálne zneužívanie detí nesmie presiahnuť 24 mesiacov</w:t>
            </w:r>
            <w:r w:rsidRPr="000077BA">
              <w:rPr>
                <w:b/>
                <w:bCs/>
                <w:i/>
                <w:iCs/>
              </w:rPr>
              <w:t xml:space="preserve"> a obdobie uplatňovania príkazov na zistenie kontaktovania detí nesmie presiahnuť 12 mesiacov</w:t>
            </w:r>
            <w:r w:rsidRPr="000077BA">
              <w:t>.</w:t>
            </w:r>
          </w:p>
        </w:tc>
        <w:tc>
          <w:tcPr>
            <w:tcW w:w="4876" w:type="dxa"/>
          </w:tcPr>
          <w:p w:rsidR="008C62DB" w:rsidRPr="000077BA" w:rsidRDefault="008C62DB" w:rsidP="00764A4D">
            <w:pPr>
              <w:pStyle w:val="Normal6a"/>
            </w:pPr>
            <w:r w:rsidRPr="000077BA">
              <w:rPr>
                <w:color w:val="000005"/>
              </w:rPr>
              <w:t xml:space="preserve">Obdobie uplatňovania </w:t>
            </w:r>
            <w:r w:rsidRPr="000077BA">
              <w:rPr>
                <w:b/>
                <w:bCs/>
                <w:i/>
                <w:iCs/>
                <w:color w:val="000005"/>
              </w:rPr>
              <w:t xml:space="preserve">cielených </w:t>
            </w:r>
            <w:r w:rsidRPr="000077BA">
              <w:rPr>
                <w:color w:val="000005"/>
              </w:rPr>
              <w:t>príkazov na zistenie súvisiacich so šírením známeho alebo nového materiálu obsahujúceho sexuálne zneužívanie detí nesmie presiahnuť 24 mesiacov.</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1045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Obdobie uplatňovania príkazov na zistenie súvisiacich so šírením známeho </w:t>
            </w:r>
            <w:r w:rsidRPr="000077BA">
              <w:rPr>
                <w:b/>
                <w:bCs/>
                <w:i/>
                <w:iCs/>
              </w:rPr>
              <w:t>alebo nového</w:t>
            </w:r>
            <w:r w:rsidRPr="000077BA">
              <w:t xml:space="preserve"> materiálu obsahujúceho sexuálne zneužívanie detí nesmie presiahnuť </w:t>
            </w:r>
            <w:r w:rsidRPr="000077BA">
              <w:rPr>
                <w:b/>
                <w:bCs/>
                <w:i/>
                <w:iCs/>
              </w:rPr>
              <w:t>24</w:t>
            </w:r>
            <w:r w:rsidRPr="000077BA">
              <w:t xml:space="preserve"> mesiacov</w:t>
            </w:r>
            <w:r w:rsidRPr="000077BA">
              <w:rPr>
                <w:b/>
                <w:bCs/>
                <w:i/>
                <w:iCs/>
              </w:rPr>
              <w:t xml:space="preserve"> a obdobie uplatňovania príkazov na zistenie kontaktovania detí nesmie presiahnuť 12 mesiacov</w:t>
            </w:r>
            <w:r w:rsidRPr="000077BA">
              <w:t>.</w:t>
            </w:r>
          </w:p>
        </w:tc>
        <w:tc>
          <w:tcPr>
            <w:tcW w:w="4876" w:type="dxa"/>
          </w:tcPr>
          <w:p w:rsidR="008C62DB" w:rsidRPr="000077BA" w:rsidRDefault="008C62DB" w:rsidP="00764A4D">
            <w:pPr>
              <w:pStyle w:val="Normal6a"/>
            </w:pPr>
            <w:r w:rsidRPr="000077BA">
              <w:rPr>
                <w:color w:val="000005"/>
              </w:rPr>
              <w:t xml:space="preserve">Obdobie uplatňovania príkazov na zistenie súvisiacich so šírením známeho materiálu obsahujúceho sexuálne zneužívanie detí nesmie presiahnuť </w:t>
            </w:r>
            <w:r w:rsidRPr="000077BA">
              <w:rPr>
                <w:b/>
                <w:bCs/>
                <w:i/>
                <w:iCs/>
                <w:color w:val="000005"/>
              </w:rPr>
              <w:t>6</w:t>
            </w:r>
            <w:r w:rsidRPr="000077BA">
              <w:rPr>
                <w:color w:val="000005"/>
              </w:rPr>
              <w:t xml:space="preserve"> mesiacov.</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1046</w:t>
      </w:r>
      <w:r w:rsidRPr="000077BA">
        <w:rPr>
          <w:rStyle w:val="HideTWBExt"/>
          <w:b w:val="0"/>
        </w:rPr>
        <w:t>&lt;/NumAm&gt;</w:t>
      </w:r>
    </w:p>
    <w:p w:rsidR="008C62DB" w:rsidRPr="000077BA" w:rsidRDefault="008C62DB" w:rsidP="008C62DB">
      <w:pPr>
        <w:pStyle w:val="NormalBold"/>
      </w:pPr>
      <w:r w:rsidRPr="000077BA">
        <w:rPr>
          <w:rStyle w:val="HideTWBExt"/>
          <w:b w:val="0"/>
        </w:rPr>
        <w:lastRenderedPageBreak/>
        <w:t>&lt;RepeatBlock-By&gt;&lt;Members&gt;</w:t>
      </w:r>
      <w:r w:rsidRPr="000077BA">
        <w:t>Paul Tang, Alex Agius Saliba, Theresa Bielowski</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3 a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Európsky výbor pre ochranu údajov vydá aj usmernenia týkajúce sa súladu existujúcich a budúcich technológií, ktoré sa používajú na zistenie materiálov týkajúcich sa sexuálneho zneužívania detí v šifrovanom a nešifrovanom prostredí, s nariadením (EÚ) 2016/679. Orgány dohľadu uvedené v tomto nariadení dohliadajú na uplatňovanie týchto usmernení.</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Pred použitím akýchkoľvek osobitných technológií podľa tohto článku sa musí vykonať povinné posúdenie vplyvu na ochranu údajov uvedené v článku 35 nariadenia (EÚ) 2016/679 a povinný postup predchádzajúcej konzultácie uvedený v článku 36 uvedeného nariadenia.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1047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 pododsek 3 b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Príslušné dozorné orgány určené podľa kapitoly VI oddielu 1 nariadenia (EÚ) 2016/678 majú právo napadnúť príkaz na zistenie v rámci právomoci podľa kapitoly VI oddielu 2 nariadenia (EÚ) 2016/678 na súdoch členského štátu príslušného súdneho orgánu, ktorý príkaz na zistenie vydal.</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1048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Tiemo Wölken, René Repasi</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 odsek 9 a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9a.</w:t>
            </w:r>
            <w:r w:rsidRPr="000077BA">
              <w:rPr>
                <w:color w:val="000005"/>
              </w:rPr>
              <w:tab/>
            </w:r>
            <w:r w:rsidRPr="000077BA">
              <w:rPr>
                <w:b/>
                <w:i/>
                <w:color w:val="000005"/>
              </w:rPr>
              <w:t>Príslušné dozorné orgány určené podľa kapitoly VI oddielu 1 nariadenia (EÚ) 2016/678 majú právo napadnúť príkaz na zistenie v rámci právomoci podľa kapitoly VI oddielu 2 nariadenia (EÚ) 2016/678 pred príslušným súdnym orgánom, ktorý príkaz na zistenie vydal.</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1049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Javier Moreno Sánchez, Juan Fernando López Aguilar, Domènec Ruiz Devesa, Pietro Bartolo, Hilde Vautmans, Antonio López-Istúriz White, Milan Brglez, Heléne Fritzon, Estrella Durá Ferrandis, Carina Ohlsson, Caterina Chinnici, Cyrus Engerer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a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jc w:val="center"/>
            </w:pPr>
            <w:r w:rsidRPr="000077BA">
              <w:rPr>
                <w:b/>
                <w:i/>
                <w:color w:val="000005"/>
              </w:rPr>
              <w:t>Článok 7a</w:t>
            </w:r>
            <w:r w:rsidRPr="000077BA">
              <w:rPr>
                <w:color w:val="000005"/>
              </w:rPr>
              <w:tab/>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jc w:val="center"/>
            </w:pPr>
            <w:r w:rsidRPr="000077BA">
              <w:rPr>
                <w:b/>
                <w:i/>
                <w:color w:val="000005"/>
              </w:rPr>
              <w:t>Ochranné opatrenia pre šifrované služby</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 xml:space="preserve">V rozsahu pôsobnosti tohto nariadenia a výlučne s cieľom predchádzať sexuálnemu zneužívaniu detí a bojovať proti nemu sa na poskytovateľov interpersonálnych komunikačných služieb vzťahujú povinnosti predchádzať sexuálnemu zneužívaniu detí online, odhaľovať ho, oznamovať ho a odstraňovať ho vo všetkých svojich službách, ktoré môžu zahŕňať aj služby, </w:t>
            </w:r>
            <w:r w:rsidRPr="000077BA">
              <w:rPr>
                <w:b/>
                <w:i/>
                <w:color w:val="000005"/>
              </w:rPr>
              <w:lastRenderedPageBreak/>
              <w:t>na ktoré sa vzťahuje šifrovanie medzi koncovými zariadeniami, ak existuje významné riziko, že ich konkrétna služba sa zneužíva na sexuálne zneužívanie detí online, a to aj na účely kontaktovania detí, podľa posúdenia rizika stanoveného v článku 3 tohto nariadenia.</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Technológie nasadené na vykonanie príkazu na zistenie podľa článku 7 tohto nariadenia nikdy nezakazujú šifrovanie ani ho neznemožňujú a nasadzujú sa len po predchádzajúcom povolení koordinačného orgánu po konzultácii s príslušným orgánom na ochranu údajov a podliehajú neustálemu monitorovaniu a auditu zo strany príslušného orgánu na ochranu údajov s cieľom overiť ich súlad s právom Únie.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1050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Hilde Vautmans, Fabienne Keller, Olivier Chastel, Lucia Ďuriš Nicholsonová</w:t>
      </w:r>
      <w:r w:rsidR="000E5691">
        <w:t>, Nathalie Loiseau</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7 a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jc w:val="center"/>
            </w:pPr>
            <w:r w:rsidRPr="000077BA">
              <w:rPr>
                <w:b/>
                <w:i/>
                <w:color w:val="000005"/>
              </w:rPr>
              <w:t>Článok 7a</w:t>
            </w:r>
            <w:r w:rsidRPr="000077BA">
              <w:rPr>
                <w:color w:val="000005"/>
              </w:rPr>
              <w:tab/>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jc w:val="center"/>
            </w:pPr>
            <w:r w:rsidRPr="000077BA">
              <w:rPr>
                <w:b/>
                <w:i/>
                <w:color w:val="000005"/>
              </w:rPr>
              <w:t>Ochranné opatrenia pre šifrované služby</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 xml:space="preserve">V rozsahu pôsobnosti tohto nariadenia a výlučne s cieľom predchádzať sexuálnemu zneužívaniu detí a bojovať proti nemu sa na poskytovateľov interpersonálnych komunikačných služieb vzťahujú povinnosti predchádzať sexuálnemu zneužívaniu detí online, odhaľovať ho, nahlasovať ho a odstraňovať ho vo všetkých svojich službách, ktoré môžu zahŕňať aj služby, na ktoré sa vzťahuje šifrovanie medzi koncovými zariadeniami, ak existuje významné riziko, že ich konkrétna služba sa zneužíva na sexuálne zneužívanie detí </w:t>
            </w:r>
            <w:r w:rsidRPr="000077BA">
              <w:rPr>
                <w:b/>
                <w:i/>
                <w:color w:val="000005"/>
              </w:rPr>
              <w:lastRenderedPageBreak/>
              <w:t>online, a to aj na účely obťažovania detí, podľa posúdenia rizika stanoveného v článku 3 tohto nariadenia. Technológie nasadené na vykonanie príkazu na zistenie podľa článku 7 tohto nariadenia nikdy nezakazujú ani neznemožňujú šifrovanie a nasadzujú sa len po predchádzajúcom povolení koordinačného orgánu po konzultácii s príslušným orgánom na ochranu údajov a podliehajú neustálemu monitorovaniu a auditu zo strany príslušného orgánu na ochranu údajov s cieľom overiť ich súlad s právom Únie.</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1051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1052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1053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lastRenderedPageBreak/>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1054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00F77BE2" w:rsidRPr="000077BA">
        <w:t>Článok 8 – názov</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Dodatočné pravidlá týkajúce sa príkazov na zistenie</w:t>
            </w:r>
          </w:p>
        </w:tc>
        <w:tc>
          <w:tcPr>
            <w:tcW w:w="4876" w:type="dxa"/>
          </w:tcPr>
          <w:p w:rsidR="008C62DB" w:rsidRPr="000077BA" w:rsidRDefault="008C62DB" w:rsidP="00764A4D">
            <w:pPr>
              <w:pStyle w:val="Normal6a"/>
            </w:pPr>
            <w:r w:rsidRPr="000077BA">
              <w:rPr>
                <w:color w:val="000005"/>
              </w:rPr>
              <w:t xml:space="preserve">Dodatočné pravidlá týkajúce sa </w:t>
            </w:r>
            <w:r w:rsidRPr="000077BA">
              <w:rPr>
                <w:b/>
                <w:bCs/>
                <w:i/>
                <w:iCs/>
                <w:color w:val="000005"/>
              </w:rPr>
              <w:t xml:space="preserve">cielených </w:t>
            </w:r>
            <w:r w:rsidRPr="000077BA">
              <w:rPr>
                <w:color w:val="000005"/>
              </w:rPr>
              <w:t>príkazov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1055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00F77BE2" w:rsidRPr="000077BA">
        <w:t>Článok 8 – názov</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Dodatočné pravidlá týkajúce sa príkazov na zistenie</w:t>
            </w:r>
          </w:p>
        </w:tc>
        <w:tc>
          <w:tcPr>
            <w:tcW w:w="4876" w:type="dxa"/>
          </w:tcPr>
          <w:p w:rsidR="008C62DB" w:rsidRPr="000077BA" w:rsidRDefault="008C62DB" w:rsidP="00764A4D">
            <w:pPr>
              <w:pStyle w:val="Normal6a"/>
            </w:pPr>
            <w:r w:rsidRPr="000077BA">
              <w:rPr>
                <w:i/>
                <w:iCs/>
                <w:color w:val="000005"/>
              </w:rPr>
              <w:t>(Netýka sa slovenskej verzie.)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1056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00F77BE2" w:rsidRPr="000077BA">
        <w:t>Článok 8 – názov</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Dodatočné pravidlá týkajúce sa príkazov na zistenie</w:t>
            </w:r>
          </w:p>
        </w:tc>
        <w:tc>
          <w:tcPr>
            <w:tcW w:w="4876" w:type="dxa"/>
          </w:tcPr>
          <w:p w:rsidR="008C62DB" w:rsidRPr="000077BA" w:rsidRDefault="008C62DB" w:rsidP="00764A4D">
            <w:pPr>
              <w:pStyle w:val="Normal6a"/>
            </w:pPr>
            <w:r w:rsidRPr="000077BA">
              <w:rPr>
                <w:i/>
                <w:iCs/>
                <w:color w:val="000005"/>
              </w:rPr>
              <w:t>(Netýka sa slovenskej verzie.)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1057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1.</w:t>
            </w:r>
            <w:r w:rsidRPr="000077BA">
              <w:tab/>
            </w:r>
            <w:r w:rsidRPr="000077BA">
              <w:rPr>
                <w:b/>
                <w:i/>
              </w:rPr>
              <w:t>Príkazy na zistenie uvedené v článku 7 vydáva príslušný súdny orgán alebo nezávislý správny orgán, pričom používa vzor stanovený v prílohe I. Príkazy na zistenie zahŕňajú:</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informácie o opatreniach, ktoré sa majú prijať na vykonanie príkazu na zistenie, a to aj o ukazovateľoch, ktoré sa majú použiť, a zárukách, ktoré sa majú stanoviť, ako aj o požiadavkách na oznamovanie stanovených podľa článku 9 ods. 3 a prípadne akýchkoľvek dodatočných zárukách uvedených v článku 7 ods. 8;</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identifikačné údaje príslušného súdneho orgánu alebo nezávislého správneho orgánu, ktorý vydal príkaz na zistenie, a overenie príkazu na zistenie týmto súdnym alebo nezávislým správnym orgánom;</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názov poskytovateľa a podľa potreby jeho právneho zástupcu;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d) konkrétnu službu, v súvislosti s ktorou bol vydaný príkaz na zistenie a podľa potreby časť alebo funkciu dotknutej služby, ako sa uvádza v článku 7 ods. 8;</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e) či vydaný príkaz na zistenie súvisí so </w:t>
            </w:r>
            <w:r w:rsidRPr="000077BA">
              <w:rPr>
                <w:b/>
                <w:i/>
              </w:rPr>
              <w:lastRenderedPageBreak/>
              <w:t>šírením známeho alebo nového materiálu obsahujúceho sexuálne zneužívanie detí alebo s kontaktovaním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f) dátum začatia a dátum ukončenia príkazu na zistenie;</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g) dostatočne podrobné odôvodnenie, v ktorom sa vysvetlí, prečo bol príkaz na zistenie vydaný;</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h) odkaz na toto nariadenie ako právny základ príkazu na zistenie;</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i) dátum, časovú pečiatku a elektronický podpis súdneho alebo nezávislého správneho orgánu, ktorý vydal príkaz na zistenie;</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j) ľahko pochopiteľné informácie o náprave, ktorú má adresát príkazu na zistenie k dispozícii, vrátane informácií o náprave pred súdom a o lehotách uplatniteľných na takúto nápravu.</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1058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Charlie Weimers, 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Príkazy na zistenie uvedené v článku 7 vydáva </w:t>
            </w:r>
            <w:r w:rsidRPr="000077BA">
              <w:rPr>
                <w:b/>
                <w:bCs/>
                <w:i/>
                <w:iCs/>
              </w:rPr>
              <w:t>príslušný súdny orgán alebo nezávislý správny orgán</w:t>
            </w:r>
            <w:r w:rsidRPr="000077BA">
              <w:t>, pričom používa vzor stanovený v prílohe I. Príkazy na zistenie zahŕňajú:</w:t>
            </w:r>
          </w:p>
        </w:tc>
        <w:tc>
          <w:tcPr>
            <w:tcW w:w="4876" w:type="dxa"/>
          </w:tcPr>
          <w:p w:rsidR="008C62DB" w:rsidRPr="000077BA" w:rsidRDefault="008C62DB" w:rsidP="00764A4D">
            <w:pPr>
              <w:pStyle w:val="Normal6a"/>
            </w:pPr>
            <w:r w:rsidRPr="000077BA">
              <w:rPr>
                <w:color w:val="000005"/>
              </w:rPr>
              <w:t>1.</w:t>
            </w:r>
            <w:r w:rsidRPr="000077BA">
              <w:rPr>
                <w:color w:val="000005"/>
              </w:rPr>
              <w:tab/>
              <w:t xml:space="preserve">Príkazy na zablokovanie uvedené v článku 7 vydáva </w:t>
            </w:r>
            <w:r w:rsidRPr="000077BA">
              <w:rPr>
                <w:b/>
                <w:bCs/>
                <w:i/>
                <w:iCs/>
                <w:color w:val="000005"/>
              </w:rPr>
              <w:t>súd</w:t>
            </w:r>
            <w:r w:rsidRPr="000077BA">
              <w:rPr>
                <w:color w:val="000005"/>
              </w:rPr>
              <w:t>, pričom použije vzor stanovený v prílohe VII. Príkazy na zistenie zahŕňajú:</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Objasňuje, že príkazy na zistenie môže vydávať len súd členského štátu.</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1059</w:t>
      </w:r>
      <w:r w:rsidRPr="000077BA">
        <w:rPr>
          <w:rStyle w:val="HideTWBExt"/>
          <w:b w:val="0"/>
        </w:rPr>
        <w:t>&lt;/NumAm&gt;</w:t>
      </w:r>
    </w:p>
    <w:p w:rsidR="008C62DB" w:rsidRPr="000077BA" w:rsidRDefault="008C62DB" w:rsidP="008C62DB">
      <w:pPr>
        <w:pStyle w:val="NormalBold"/>
      </w:pPr>
      <w:r w:rsidRPr="000077BA">
        <w:rPr>
          <w:rStyle w:val="HideTWBExt"/>
          <w:b w:val="0"/>
        </w:rPr>
        <w:lastRenderedPageBreak/>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Príkazy na zistenie uvedené v článku 7 vydáva príslušný súdny orgán </w:t>
            </w:r>
            <w:r w:rsidRPr="000077BA">
              <w:rPr>
                <w:b/>
                <w:bCs/>
                <w:i/>
                <w:iCs/>
              </w:rPr>
              <w:t>alebo nezávislý správny orgán, pričom používa vzor stanovený v prílohe I</w:t>
            </w:r>
            <w:r w:rsidRPr="000077BA">
              <w:t>. Príkazy na zistenie zahŕňajú:</w:t>
            </w:r>
          </w:p>
        </w:tc>
        <w:tc>
          <w:tcPr>
            <w:tcW w:w="4876" w:type="dxa"/>
          </w:tcPr>
          <w:p w:rsidR="008C62DB" w:rsidRPr="000077BA" w:rsidRDefault="008C62DB" w:rsidP="00764A4D">
            <w:pPr>
              <w:pStyle w:val="Normal6a"/>
            </w:pPr>
            <w:r w:rsidRPr="000077BA">
              <w:rPr>
                <w:color w:val="000005"/>
              </w:rPr>
              <w:t>1.</w:t>
            </w:r>
            <w:r w:rsidRPr="000077BA">
              <w:rPr>
                <w:color w:val="000005"/>
              </w:rPr>
              <w:tab/>
              <w:t>Príkazy na zistenie uvedené v článku 7 vydáva príslušný súdny orgán.</w:t>
            </w:r>
            <w:r w:rsidRPr="000077BA">
              <w:rPr>
                <w:b/>
                <w:i/>
                <w:color w:val="000005"/>
              </w:rPr>
              <w:t xml:space="preserve"> </w:t>
            </w:r>
            <w:r w:rsidRPr="000077BA">
              <w:rPr>
                <w:b/>
                <w:bCs/>
                <w:i/>
                <w:iCs/>
                <w:color w:val="000005"/>
              </w:rPr>
              <w:t xml:space="preserve">Cielené </w:t>
            </w:r>
            <w:r w:rsidRPr="000077BA">
              <w:rPr>
                <w:color w:val="000005"/>
              </w:rPr>
              <w:t xml:space="preserve">príkazy na zistenie zahŕňajú </w:t>
            </w:r>
            <w:r w:rsidRPr="000077BA">
              <w:rPr>
                <w:b/>
                <w:i/>
                <w:color w:val="000005"/>
              </w:rPr>
              <w:t>minimálne</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1060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Príkazy na zistenie uvedené v článku 7 vydáva príslušný súdny orgán </w:t>
            </w:r>
            <w:r w:rsidRPr="000077BA">
              <w:rPr>
                <w:b/>
                <w:bCs/>
                <w:i/>
                <w:iCs/>
              </w:rPr>
              <w:t>alebo nezávislý správny orgán</w:t>
            </w:r>
            <w:r w:rsidRPr="000077BA">
              <w:t>, pričom používa vzor stanovený v prílohe I. Príkazy na zistenie zahŕňajú:</w:t>
            </w:r>
          </w:p>
        </w:tc>
        <w:tc>
          <w:tcPr>
            <w:tcW w:w="4876" w:type="dxa"/>
          </w:tcPr>
          <w:p w:rsidR="008C62DB" w:rsidRPr="000077BA" w:rsidRDefault="008C62DB" w:rsidP="00764A4D">
            <w:pPr>
              <w:pStyle w:val="Normal6a"/>
            </w:pPr>
            <w:r w:rsidRPr="000077BA">
              <w:rPr>
                <w:color w:val="000005"/>
              </w:rPr>
              <w:t>1.</w:t>
            </w:r>
            <w:r w:rsidRPr="000077BA">
              <w:rPr>
                <w:color w:val="000005"/>
              </w:rPr>
              <w:tab/>
              <w:t>Príkazy na zistenie uvedené v článku 7 vydáva príslušný súdny orgán, pričom používa vzor stanovený v prílohe I. Príkazy na zistenie zahŕňajú:</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1061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Príkazy na zistenie uvedené v článku 7 vydáva príslušný súdny orgán </w:t>
            </w:r>
            <w:r w:rsidRPr="000077BA">
              <w:rPr>
                <w:b/>
                <w:bCs/>
                <w:i/>
                <w:iCs/>
              </w:rPr>
              <w:lastRenderedPageBreak/>
              <w:t>alebo nezávislý správny orgán</w:t>
            </w:r>
            <w:r w:rsidRPr="000077BA">
              <w:t>, pričom používa vzor stanovený v prílohe I. Príkazy na zistenie zahŕňajú:</w:t>
            </w:r>
          </w:p>
        </w:tc>
        <w:tc>
          <w:tcPr>
            <w:tcW w:w="4876" w:type="dxa"/>
          </w:tcPr>
          <w:p w:rsidR="008C62DB" w:rsidRPr="000077BA" w:rsidRDefault="008C62DB" w:rsidP="00764A4D">
            <w:pPr>
              <w:pStyle w:val="Normal6a"/>
            </w:pPr>
            <w:r w:rsidRPr="000077BA">
              <w:rPr>
                <w:color w:val="000005"/>
              </w:rPr>
              <w:lastRenderedPageBreak/>
              <w:t>1.</w:t>
            </w:r>
            <w:r w:rsidRPr="000077BA">
              <w:rPr>
                <w:color w:val="000005"/>
              </w:rPr>
              <w:tab/>
              <w:t xml:space="preserve">Príkazy na zistenie uvedené v článku 7 vydáva príslušný súdny orgán, </w:t>
            </w:r>
            <w:r w:rsidRPr="000077BA">
              <w:rPr>
                <w:color w:val="000005"/>
              </w:rPr>
              <w:lastRenderedPageBreak/>
              <w:t>pričom používa vzor stanovený v prílohe I. Príkazy na zistenie zahŕňajú:</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Táto zmena a doplnenie by sa mali vykladať tak, že sa v celom tomto článku a v celom tomto nariadení mení výraz „príkazy na zistenie“. Príkazy na zistenie sa zameriavajú na konkrétne zariadenia alebo konkrétne používateľské účty jednotlivých podozrivých osôb, voči ktorým existuje dôvodné podozrenie, že vlastnia „známy materiál týkajúci sa sexuálneho zneužívania detí“. Tieto príkazy môžu vydávať len príslušné súdne orgány.</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1062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Príkazy na zistenie uvedené v článku 7 vydáva príslušný súdny orgán</w:t>
            </w:r>
            <w:r w:rsidRPr="000077BA">
              <w:rPr>
                <w:b/>
                <w:bCs/>
                <w:i/>
                <w:iCs/>
              </w:rPr>
              <w:t xml:space="preserve"> alebo nezávislý správny orgán</w:t>
            </w:r>
            <w:r w:rsidRPr="000077BA">
              <w:t>, pričom používa vzor stanovený v prílohe I. Príkazy na zistenie zahŕňajú:</w:t>
            </w:r>
          </w:p>
        </w:tc>
        <w:tc>
          <w:tcPr>
            <w:tcW w:w="4876" w:type="dxa"/>
          </w:tcPr>
          <w:p w:rsidR="008C62DB" w:rsidRPr="000077BA" w:rsidRDefault="008C62DB" w:rsidP="00764A4D">
            <w:pPr>
              <w:pStyle w:val="Normal6a"/>
            </w:pPr>
            <w:r w:rsidRPr="000077BA">
              <w:rPr>
                <w:color w:val="000005"/>
              </w:rPr>
              <w:t>1.</w:t>
            </w:r>
            <w:r w:rsidRPr="000077BA">
              <w:rPr>
                <w:color w:val="000005"/>
              </w:rPr>
              <w:tab/>
              <w:t>Príkazy na zistenie uvedené v článku 7 vydáva príslušný súdny orgán, pričom používa vzor stanovený v prílohe I. Príkazy na zistenie zahŕňajú:</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1063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Príkazy na zistenie uvedené v článku 7 vydáva príslušný súdny orgán</w:t>
            </w:r>
            <w:r w:rsidRPr="000077BA">
              <w:rPr>
                <w:b/>
                <w:bCs/>
                <w:i/>
                <w:iCs/>
              </w:rPr>
              <w:t xml:space="preserve"> alebo nezávislý správny orgán</w:t>
            </w:r>
            <w:r w:rsidRPr="000077BA">
              <w:t>, pričom používa vzor stanovený v prílohe I. Príkazy na zistenie zahŕňajú:</w:t>
            </w:r>
          </w:p>
        </w:tc>
        <w:tc>
          <w:tcPr>
            <w:tcW w:w="4876" w:type="dxa"/>
          </w:tcPr>
          <w:p w:rsidR="008C62DB" w:rsidRPr="000077BA" w:rsidRDefault="008C62DB" w:rsidP="00764A4D">
            <w:pPr>
              <w:pStyle w:val="Normal6a"/>
            </w:pPr>
            <w:r w:rsidRPr="000077BA">
              <w:rPr>
                <w:color w:val="000005"/>
              </w:rPr>
              <w:t>1.</w:t>
            </w:r>
            <w:r w:rsidRPr="000077BA">
              <w:rPr>
                <w:color w:val="000005"/>
              </w:rPr>
              <w:tab/>
            </w:r>
            <w:r w:rsidRPr="000077BA">
              <w:rPr>
                <w:b/>
                <w:bCs/>
                <w:i/>
                <w:iCs/>
                <w:color w:val="000005"/>
              </w:rPr>
              <w:t xml:space="preserve">Cielené </w:t>
            </w:r>
            <w:r w:rsidRPr="000077BA">
              <w:rPr>
                <w:color w:val="000005"/>
              </w:rPr>
              <w:t xml:space="preserve">príkazy na zistenie uvedené v článku 7 vydáva príslušný súdny orgán, pričom používa vzor stanovený v prílohe I. </w:t>
            </w:r>
            <w:r w:rsidRPr="000077BA">
              <w:rPr>
                <w:b/>
                <w:bCs/>
                <w:i/>
                <w:iCs/>
                <w:color w:val="000005"/>
              </w:rPr>
              <w:t xml:space="preserve">Cielené </w:t>
            </w:r>
            <w:r w:rsidRPr="000077BA">
              <w:rPr>
                <w:color w:val="000005"/>
              </w:rPr>
              <w:t>príkazy na zistenie zahŕňajú:</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1064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informácie o opatreniach, ktoré sa majú prijať na vykonanie príkazu na zistenie, a to aj o ukazovateľoch, ktoré sa majú použiť, a zárukách, ktoré sa majú stanoviť, ako aj o požiadavkách na oznamovanie stanovených podľa článku 9 ods. 3 a prípadne akýchkoľvek dodatočných zárukách uvedených v článku 7 ods. 8;</w:t>
            </w:r>
          </w:p>
        </w:tc>
        <w:tc>
          <w:tcPr>
            <w:tcW w:w="4876" w:type="dxa"/>
          </w:tcPr>
          <w:p w:rsidR="008C62DB" w:rsidRPr="000077BA" w:rsidRDefault="008C62DB" w:rsidP="00764A4D">
            <w:pPr>
              <w:pStyle w:val="Normal6a"/>
            </w:pPr>
            <w:r w:rsidRPr="000077BA">
              <w:rPr>
                <w:color w:val="000005"/>
              </w:rPr>
              <w:t>a)</w:t>
            </w:r>
            <w:r w:rsidRPr="000077BA">
              <w:rPr>
                <w:color w:val="000005"/>
              </w:rPr>
              <w:tab/>
              <w:t>informácie o </w:t>
            </w:r>
            <w:r w:rsidRPr="000077BA">
              <w:rPr>
                <w:b/>
                <w:bCs/>
                <w:i/>
                <w:iCs/>
                <w:color w:val="000005"/>
              </w:rPr>
              <w:t xml:space="preserve">konkrétnych </w:t>
            </w:r>
            <w:r w:rsidRPr="000077BA">
              <w:rPr>
                <w:color w:val="000005"/>
              </w:rPr>
              <w:t>opatreniach, ktoré sa majú prijať na vykonanie príkazu na zistenie, a to aj o</w:t>
            </w:r>
            <w:r w:rsidRPr="000077BA">
              <w:rPr>
                <w:b/>
                <w:bCs/>
                <w:i/>
                <w:iCs/>
                <w:color w:val="000005"/>
              </w:rPr>
              <w:t xml:space="preserve"> konkrétnej osobe alebo konkrétnych osobách, ktorých sa zistenie týka, časovom rozsahu,</w:t>
            </w:r>
            <w:r w:rsidRPr="000077BA">
              <w:rPr>
                <w:color w:val="000005"/>
              </w:rPr>
              <w:t> ukazovateľoch, ktoré sa majú použiť, a zárukách, ktoré sa majú stanoviť, ako aj o požiadavkách na oznamovanie stanovených podľa článku 9 ods. 3 a prípadne akýchkoľvek dodatočných zárukách uvedených v článku 7 ods. 8;</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1065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informácie o opatreniach, ktoré sa majú prijať na vykonanie príkazu na zistenie, a to aj o ukazovateľoch, ktoré sa majú použiť, a zárukách, ktoré sa majú stanoviť, ako aj o požiadavkách na oznamovanie stanovených podľa článku 9 ods. 3</w:t>
            </w:r>
            <w:r w:rsidRPr="000077BA">
              <w:rPr>
                <w:b/>
                <w:bCs/>
                <w:i/>
                <w:iCs/>
              </w:rPr>
              <w:t xml:space="preserve"> a prípadne akýchkoľvek dodatočných zárukách uvedených v článku 7 ods. 8</w:t>
            </w:r>
            <w:r w:rsidRPr="000077BA">
              <w:t>;</w:t>
            </w:r>
          </w:p>
        </w:tc>
        <w:tc>
          <w:tcPr>
            <w:tcW w:w="4876" w:type="dxa"/>
          </w:tcPr>
          <w:p w:rsidR="008C62DB" w:rsidRPr="000077BA" w:rsidRDefault="008C62DB" w:rsidP="00764A4D">
            <w:pPr>
              <w:pStyle w:val="Normal6a"/>
            </w:pPr>
            <w:r w:rsidRPr="000077BA">
              <w:rPr>
                <w:color w:val="000005"/>
              </w:rPr>
              <w:t>a)</w:t>
            </w:r>
            <w:r w:rsidRPr="000077BA">
              <w:rPr>
                <w:color w:val="000005"/>
              </w:rPr>
              <w:tab/>
              <w:t>informácie o opatreniach, ktoré sa majú prijať na vykonanie príkazu na zistenie, a to aj o ukazovateľoch, ktoré sa majú použiť, a zárukách, ktoré sa majú stanoviť, ako aj o požiadavkách na oznamovanie stanovených podľa článku 9 ods. 3;</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1066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a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aa)</w:t>
            </w:r>
            <w:r w:rsidRPr="000077BA">
              <w:rPr>
                <w:color w:val="000005"/>
              </w:rPr>
              <w:tab/>
            </w:r>
            <w:r w:rsidRPr="000077BA">
              <w:rPr>
                <w:b/>
                <w:i/>
                <w:color w:val="000005"/>
              </w:rPr>
              <w:t>informácie týkajúce sa každého zariadenia alebo používateľského účtu s podrobným uvedením konkrétneho účelu a rozsahu príkazu vrátane právneho základu dôvodného podozrenia.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1067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t xml:space="preserve">identifikačné údaje príslušného súdneho orgánu </w:t>
            </w:r>
            <w:r w:rsidRPr="000077BA">
              <w:rPr>
                <w:b/>
                <w:bCs/>
                <w:i/>
                <w:iCs/>
              </w:rPr>
              <w:t>alebo nezávislého správneho orgánu</w:t>
            </w:r>
            <w:r w:rsidRPr="000077BA">
              <w:t xml:space="preserve">, ktorý vydal príkaz na zistenie, a overenie príkazu na zistenie týmto súdnym </w:t>
            </w:r>
            <w:r w:rsidRPr="000077BA">
              <w:rPr>
                <w:b/>
                <w:bCs/>
                <w:i/>
                <w:iCs/>
              </w:rPr>
              <w:t>alebo nezávislým správnym</w:t>
            </w:r>
            <w:r w:rsidRPr="000077BA">
              <w:t xml:space="preserve"> orgánom;</w:t>
            </w:r>
          </w:p>
        </w:tc>
        <w:tc>
          <w:tcPr>
            <w:tcW w:w="4876" w:type="dxa"/>
          </w:tcPr>
          <w:p w:rsidR="008C62DB" w:rsidRPr="000077BA" w:rsidRDefault="008C62DB" w:rsidP="00764A4D">
            <w:pPr>
              <w:pStyle w:val="Normal6a"/>
            </w:pPr>
            <w:r w:rsidRPr="000077BA">
              <w:rPr>
                <w:color w:val="000005"/>
              </w:rPr>
              <w:t>b)</w:t>
            </w:r>
            <w:r w:rsidRPr="000077BA">
              <w:rPr>
                <w:color w:val="000005"/>
              </w:rPr>
              <w:tab/>
              <w:t>identifikačné údaje príslušného súdneho orgánu, ktorý vydal príkaz na zistenie, a overenie príkazu na zistenie týmto súdnym orgánom;</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1068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t xml:space="preserve">identifikačné údaje príslušného súdneho orgánu </w:t>
            </w:r>
            <w:r w:rsidRPr="000077BA">
              <w:rPr>
                <w:b/>
                <w:bCs/>
                <w:i/>
                <w:iCs/>
              </w:rPr>
              <w:t xml:space="preserve">alebo nezávislého </w:t>
            </w:r>
            <w:r w:rsidRPr="000077BA">
              <w:rPr>
                <w:b/>
                <w:bCs/>
                <w:i/>
                <w:iCs/>
              </w:rPr>
              <w:lastRenderedPageBreak/>
              <w:t>správneho orgánu</w:t>
            </w:r>
            <w:r w:rsidRPr="000077BA">
              <w:t xml:space="preserve">, ktorý vydal príkaz na zistenie, a overenie príkazu na zistenie týmto súdnym </w:t>
            </w:r>
            <w:r w:rsidRPr="000077BA">
              <w:rPr>
                <w:b/>
                <w:bCs/>
                <w:i/>
                <w:iCs/>
              </w:rPr>
              <w:t>alebo nezávislým správnym</w:t>
            </w:r>
            <w:r w:rsidRPr="000077BA">
              <w:t xml:space="preserve"> orgánom;</w:t>
            </w:r>
          </w:p>
        </w:tc>
        <w:tc>
          <w:tcPr>
            <w:tcW w:w="4876" w:type="dxa"/>
          </w:tcPr>
          <w:p w:rsidR="008C62DB" w:rsidRPr="000077BA" w:rsidRDefault="008C62DB" w:rsidP="00764A4D">
            <w:pPr>
              <w:pStyle w:val="Normal6a"/>
            </w:pPr>
            <w:r w:rsidRPr="000077BA">
              <w:rPr>
                <w:color w:val="000005"/>
              </w:rPr>
              <w:lastRenderedPageBreak/>
              <w:t>b)</w:t>
            </w:r>
            <w:r w:rsidRPr="000077BA">
              <w:rPr>
                <w:color w:val="000005"/>
              </w:rPr>
              <w:tab/>
              <w:t xml:space="preserve">identifikačné údaje príslušného súdneho orgánu, ktorý vydal príkaz na </w:t>
            </w:r>
            <w:r w:rsidRPr="000077BA">
              <w:rPr>
                <w:color w:val="000005"/>
              </w:rPr>
              <w:lastRenderedPageBreak/>
              <w:t xml:space="preserve">zistenie, a overenie </w:t>
            </w:r>
            <w:r w:rsidRPr="000077BA">
              <w:rPr>
                <w:b/>
                <w:bCs/>
                <w:i/>
                <w:iCs/>
                <w:color w:val="000005"/>
              </w:rPr>
              <w:t xml:space="preserve">cieleného </w:t>
            </w:r>
            <w:r w:rsidRPr="000077BA">
              <w:rPr>
                <w:color w:val="000005"/>
              </w:rPr>
              <w:t>príkazu na zistenie týmto súdnym orgánom;</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1069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c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0E5691">
            <w:pPr>
              <w:pStyle w:val="Normal6a"/>
            </w:pPr>
            <w:r w:rsidRPr="000077BA">
              <w:rPr>
                <w:b/>
                <w:i/>
                <w:color w:val="000005"/>
              </w:rPr>
              <w:t>ca)</w:t>
            </w:r>
            <w:r w:rsidRPr="000077BA">
              <w:rPr>
                <w:color w:val="000005"/>
              </w:rPr>
              <w:tab/>
            </w:r>
            <w:r w:rsidRPr="000077BA">
              <w:rPr>
                <w:b/>
                <w:i/>
                <w:color w:val="000005"/>
              </w:rPr>
              <w:t>c) meno používateľa/používateľov, pre ktorého/ktorých bol vydaný cielený príkaz na zistenie, pokiaľ je známe, a digitálne prezývky, ktoré používateľ/používatelia používa/používajú;</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1070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w:t>
            </w:r>
            <w:r w:rsidRPr="000077BA">
              <w:tab/>
              <w:t>konkrétnu službu, v súvislosti s ktorou bol vydaný príkaz na zistenie a podľa potreby časť alebo funkciu dotknutej služby, ako sa uvádza v článku 7 ods. 8;</w:t>
            </w:r>
          </w:p>
        </w:tc>
        <w:tc>
          <w:tcPr>
            <w:tcW w:w="4876" w:type="dxa"/>
          </w:tcPr>
          <w:p w:rsidR="008C62DB" w:rsidRPr="000077BA" w:rsidRDefault="008C62DB" w:rsidP="00764A4D">
            <w:pPr>
              <w:pStyle w:val="Normal6a"/>
            </w:pPr>
            <w:r w:rsidRPr="000077BA">
              <w:rPr>
                <w:color w:val="000005"/>
              </w:rPr>
              <w:t>d)</w:t>
            </w:r>
            <w:r w:rsidRPr="000077BA">
              <w:rPr>
                <w:color w:val="000005"/>
              </w:rPr>
              <w:tab/>
              <w:t xml:space="preserve">konkrétnu službu, v súvislosti s ktorou bol vydaný </w:t>
            </w:r>
            <w:r w:rsidRPr="000077BA">
              <w:rPr>
                <w:b/>
                <w:bCs/>
                <w:i/>
                <w:iCs/>
                <w:color w:val="000005"/>
              </w:rPr>
              <w:t xml:space="preserve">cielený </w:t>
            </w:r>
            <w:r w:rsidRPr="000077BA">
              <w:rPr>
                <w:color w:val="000005"/>
              </w:rPr>
              <w:t>príkaz na zistenie a podľa potreby časť alebo funkciu dotknutej služby, ako sa uvádza v článku 7 ods. 8;</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1071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lastRenderedPageBreak/>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e</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e)</w:t>
            </w:r>
            <w:r w:rsidRPr="000077BA">
              <w:tab/>
            </w:r>
            <w:r w:rsidRPr="000077BA">
              <w:rPr>
                <w:b/>
                <w:i/>
              </w:rPr>
              <w:t>či vydaný príkaz na zistenie súvisí so šírením známeho alebo nového materiálu obsahujúceho sexuálne zneužívanie detí alebo s kontaktovaním detí;</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1072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e</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e)</w:t>
            </w:r>
            <w:r w:rsidRPr="000077BA">
              <w:tab/>
            </w:r>
            <w:r w:rsidRPr="000077BA">
              <w:rPr>
                <w:b/>
                <w:i/>
              </w:rPr>
              <w:t>či vydaný príkaz na zistenie súvisí so šírením známeho alebo nového materiálu obsahujúceho sexuálne zneužívanie detí alebo s kontaktovaním detí;</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1073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e</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e)</w:t>
            </w:r>
            <w:r w:rsidRPr="000077BA">
              <w:tab/>
            </w:r>
            <w:r w:rsidRPr="000077BA">
              <w:rPr>
                <w:b/>
                <w:i/>
              </w:rPr>
              <w:t xml:space="preserve">či vydaný príkaz na zistenie súvisí so šírením známeho alebo nového materiálu obsahujúceho sexuálne </w:t>
            </w:r>
            <w:r w:rsidRPr="000077BA">
              <w:rPr>
                <w:b/>
                <w:i/>
              </w:rPr>
              <w:lastRenderedPageBreak/>
              <w:t>zneužívanie detí alebo s kontaktovaním detí;</w:t>
            </w:r>
          </w:p>
        </w:tc>
        <w:tc>
          <w:tcPr>
            <w:tcW w:w="4876" w:type="dxa"/>
          </w:tcPr>
          <w:p w:rsidR="008C62DB" w:rsidRPr="000077BA" w:rsidRDefault="008C62DB" w:rsidP="00764A4D">
            <w:pPr>
              <w:pStyle w:val="Normal6a"/>
            </w:pPr>
            <w:r w:rsidRPr="000077BA">
              <w:rPr>
                <w:b/>
                <w:i/>
                <w:color w:val="000005"/>
              </w:rPr>
              <w:lastRenderedPageBreak/>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1074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e</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e)</w:t>
            </w:r>
            <w:r w:rsidRPr="000077BA">
              <w:tab/>
              <w:t>či vydaný príkaz na zistenie súvisí so šírením známeho alebo nového materiálu obsahujúceho sexuálne zneužívanie detí</w:t>
            </w:r>
            <w:r w:rsidRPr="000077BA">
              <w:rPr>
                <w:b/>
                <w:bCs/>
                <w:i/>
                <w:iCs/>
              </w:rPr>
              <w:t xml:space="preserve"> alebo s kontaktovaním detí</w:t>
            </w:r>
            <w:r w:rsidRPr="000077BA">
              <w:t>;</w:t>
            </w:r>
          </w:p>
        </w:tc>
        <w:tc>
          <w:tcPr>
            <w:tcW w:w="4876" w:type="dxa"/>
          </w:tcPr>
          <w:p w:rsidR="008C62DB" w:rsidRPr="000077BA" w:rsidRDefault="008C62DB" w:rsidP="00764A4D">
            <w:pPr>
              <w:pStyle w:val="Normal6a"/>
            </w:pPr>
            <w:r w:rsidRPr="000077BA">
              <w:rPr>
                <w:color w:val="000005"/>
              </w:rPr>
              <w:t>e)</w:t>
            </w:r>
            <w:r w:rsidRPr="000077BA">
              <w:rPr>
                <w:color w:val="000005"/>
              </w:rPr>
              <w:tab/>
              <w:t>či vydaný</w:t>
            </w:r>
            <w:r w:rsidRPr="000077BA">
              <w:rPr>
                <w:b/>
                <w:bCs/>
                <w:i/>
                <w:iCs/>
                <w:color w:val="000005"/>
              </w:rPr>
              <w:t xml:space="preserve"> cielený</w:t>
            </w:r>
            <w:r w:rsidRPr="000077BA">
              <w:rPr>
                <w:color w:val="000005"/>
              </w:rPr>
              <w:t xml:space="preserve"> príkaz na zistenie súvisí so šírením známeho alebo nového materiálu obsahujúceho sexuálne zneužívanie detí;</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1075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Charlie Weimers, Cristian Terheş, 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e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ea)</w:t>
            </w:r>
            <w:r w:rsidRPr="000077BA">
              <w:rPr>
                <w:color w:val="000005"/>
              </w:rPr>
              <w:tab/>
            </w:r>
            <w:r w:rsidRPr="000077BA">
              <w:rPr>
                <w:b/>
                <w:i/>
                <w:color w:val="000005"/>
              </w:rPr>
              <w:t>osobu alebo skupinu osôb, na ktoré sa vzťahuje príkaz na zistenie, a podrobnosti podozrenia z nezákonnej činnosti;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1076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f</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f)</w:t>
            </w:r>
            <w:r w:rsidRPr="000077BA">
              <w:tab/>
              <w:t>dátum začatia a dátum ukončenia príkazu na zistenie;</w:t>
            </w:r>
          </w:p>
        </w:tc>
        <w:tc>
          <w:tcPr>
            <w:tcW w:w="4876" w:type="dxa"/>
          </w:tcPr>
          <w:p w:rsidR="008C62DB" w:rsidRPr="000077BA" w:rsidRDefault="008C62DB" w:rsidP="00764A4D">
            <w:pPr>
              <w:pStyle w:val="Normal6a"/>
            </w:pPr>
            <w:r w:rsidRPr="000077BA">
              <w:rPr>
                <w:color w:val="000005"/>
              </w:rPr>
              <w:t>f)</w:t>
            </w:r>
            <w:r w:rsidRPr="000077BA">
              <w:rPr>
                <w:color w:val="000005"/>
              </w:rPr>
              <w:tab/>
              <w:t xml:space="preserve">dátum začatia a dátum ukončenia </w:t>
            </w:r>
            <w:r w:rsidRPr="000077BA">
              <w:rPr>
                <w:b/>
                <w:bCs/>
                <w:i/>
                <w:iCs/>
                <w:color w:val="000005"/>
              </w:rPr>
              <w:t xml:space="preserve">cieleného </w:t>
            </w:r>
            <w:r w:rsidRPr="000077BA">
              <w:rPr>
                <w:color w:val="000005"/>
              </w:rPr>
              <w:t>príkazu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1077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g</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g)</w:t>
            </w:r>
            <w:r w:rsidRPr="000077BA">
              <w:tab/>
              <w:t>dostatočne podrobné odôvodnenie, v ktorom sa vysvetlí, prečo bol príkaz na zistenie vydaný;</w:t>
            </w:r>
          </w:p>
        </w:tc>
        <w:tc>
          <w:tcPr>
            <w:tcW w:w="4876" w:type="dxa"/>
          </w:tcPr>
          <w:p w:rsidR="008C62DB" w:rsidRPr="000077BA" w:rsidRDefault="008C62DB" w:rsidP="00764A4D">
            <w:pPr>
              <w:pStyle w:val="Normal6a"/>
            </w:pPr>
            <w:r w:rsidRPr="000077BA">
              <w:rPr>
                <w:color w:val="000005"/>
              </w:rPr>
              <w:t>g)</w:t>
            </w:r>
            <w:r w:rsidRPr="000077BA">
              <w:rPr>
                <w:color w:val="000005"/>
              </w:rPr>
              <w:tab/>
              <w:t>dostatočne podrobné odôvodnenie, v ktorom sa vysvetlí, prečo bol príkaz na zistenie vydaný</w:t>
            </w:r>
            <w:r w:rsidRPr="000077BA">
              <w:rPr>
                <w:b/>
                <w:bCs/>
                <w:i/>
                <w:iCs/>
                <w:color w:val="000005"/>
              </w:rPr>
              <w:t xml:space="preserve"> a ako je potrebný, účinný a primeraný</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1078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g</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g)</w:t>
            </w:r>
            <w:r w:rsidRPr="000077BA">
              <w:tab/>
              <w:t xml:space="preserve">dostatočne podrobné </w:t>
            </w:r>
            <w:r w:rsidRPr="000077BA">
              <w:rPr>
                <w:b/>
                <w:bCs/>
                <w:i/>
                <w:iCs/>
              </w:rPr>
              <w:t>odôvodnenie</w:t>
            </w:r>
            <w:r w:rsidRPr="000077BA">
              <w:t>, v ktorom sa vysvetlí, prečo bol príkaz na zistenie vydaný;</w:t>
            </w:r>
          </w:p>
        </w:tc>
        <w:tc>
          <w:tcPr>
            <w:tcW w:w="4876" w:type="dxa"/>
          </w:tcPr>
          <w:p w:rsidR="008C62DB" w:rsidRPr="000077BA" w:rsidRDefault="008C62DB" w:rsidP="00764A4D">
            <w:pPr>
              <w:pStyle w:val="Normal6a"/>
            </w:pPr>
            <w:r w:rsidRPr="000077BA">
              <w:rPr>
                <w:color w:val="000005"/>
              </w:rPr>
              <w:t>g)</w:t>
            </w:r>
            <w:r w:rsidRPr="000077BA">
              <w:rPr>
                <w:color w:val="000005"/>
              </w:rPr>
              <w:tab/>
              <w:t xml:space="preserve">dostatočne podrobné </w:t>
            </w:r>
            <w:r w:rsidRPr="000077BA">
              <w:rPr>
                <w:b/>
                <w:bCs/>
                <w:i/>
                <w:iCs/>
                <w:color w:val="000005"/>
              </w:rPr>
              <w:t>vyhlásenie o dôkazoch</w:t>
            </w:r>
            <w:r w:rsidRPr="000077BA">
              <w:rPr>
                <w:color w:val="000005"/>
              </w:rPr>
              <w:t xml:space="preserve">, v ktorom sa vysvetlí, prečo bol </w:t>
            </w:r>
            <w:r w:rsidRPr="000077BA">
              <w:rPr>
                <w:b/>
                <w:bCs/>
                <w:i/>
                <w:iCs/>
                <w:color w:val="000005"/>
              </w:rPr>
              <w:t xml:space="preserve">cielený </w:t>
            </w:r>
            <w:r w:rsidRPr="000077BA">
              <w:rPr>
                <w:color w:val="000005"/>
              </w:rPr>
              <w:t>príkaz na zistenie vydaný;</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1079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g</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g)</w:t>
            </w:r>
            <w:r w:rsidRPr="000077BA">
              <w:tab/>
            </w:r>
            <w:r w:rsidRPr="000077BA">
              <w:rPr>
                <w:b/>
                <w:bCs/>
                <w:i/>
                <w:iCs/>
              </w:rPr>
              <w:t>dostatočne</w:t>
            </w:r>
            <w:r w:rsidRPr="000077BA">
              <w:t xml:space="preserve"> podrobné odôvodnenie, v ktorom sa vysvetlí, prečo bol príkaz na zistenie vydaný;</w:t>
            </w:r>
          </w:p>
        </w:tc>
        <w:tc>
          <w:tcPr>
            <w:tcW w:w="4876" w:type="dxa"/>
          </w:tcPr>
          <w:p w:rsidR="008C62DB" w:rsidRPr="000077BA" w:rsidRDefault="008C62DB" w:rsidP="00764A4D">
            <w:pPr>
              <w:pStyle w:val="Normal6a"/>
            </w:pPr>
            <w:r w:rsidRPr="000077BA">
              <w:rPr>
                <w:color w:val="000005"/>
              </w:rPr>
              <w:t>g)</w:t>
            </w:r>
            <w:r w:rsidRPr="000077BA">
              <w:rPr>
                <w:color w:val="000005"/>
              </w:rPr>
              <w:tab/>
              <w:t>podrobné odôvodnenie, v ktorom sa vysvetlí, prečo bol príkaz na zistenie vydaný;</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1080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h</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h)</w:t>
            </w:r>
            <w:r w:rsidRPr="000077BA">
              <w:tab/>
              <w:t>odkaz na toto nariadenie ako právny základ príkazu na zistenie;</w:t>
            </w:r>
          </w:p>
        </w:tc>
        <w:tc>
          <w:tcPr>
            <w:tcW w:w="4876" w:type="dxa"/>
          </w:tcPr>
          <w:p w:rsidR="008C62DB" w:rsidRPr="000077BA" w:rsidRDefault="008C62DB" w:rsidP="00764A4D">
            <w:pPr>
              <w:pStyle w:val="Normal6a"/>
            </w:pPr>
            <w:r w:rsidRPr="000077BA">
              <w:rPr>
                <w:color w:val="000005"/>
              </w:rPr>
              <w:t>h)</w:t>
            </w:r>
            <w:r w:rsidRPr="000077BA">
              <w:rPr>
                <w:color w:val="000005"/>
              </w:rPr>
              <w:tab/>
            </w:r>
            <w:r w:rsidRPr="000077BA">
              <w:rPr>
                <w:b/>
                <w:bCs/>
                <w:i/>
                <w:iCs/>
                <w:color w:val="000005"/>
              </w:rPr>
              <w:t>skutkové a právne dôvody odôvodňujúce vydanie príkazu a</w:t>
            </w:r>
            <w:r w:rsidRPr="000077BA">
              <w:rPr>
                <w:color w:val="000005"/>
              </w:rPr>
              <w:t xml:space="preserve"> odkaz na toto nariadenie ako právny základ príkazu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1081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h</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h)</w:t>
            </w:r>
            <w:r w:rsidRPr="000077BA">
              <w:tab/>
              <w:t>odkaz na toto nariadenie ako právny základ príkazu na zistenie;</w:t>
            </w:r>
          </w:p>
        </w:tc>
        <w:tc>
          <w:tcPr>
            <w:tcW w:w="4876" w:type="dxa"/>
          </w:tcPr>
          <w:p w:rsidR="008C62DB" w:rsidRPr="000077BA" w:rsidRDefault="008C62DB" w:rsidP="00764A4D">
            <w:pPr>
              <w:pStyle w:val="Normal6a"/>
            </w:pPr>
            <w:r w:rsidRPr="000077BA">
              <w:rPr>
                <w:color w:val="000005"/>
              </w:rPr>
              <w:t>h)</w:t>
            </w:r>
            <w:r w:rsidRPr="000077BA">
              <w:rPr>
                <w:color w:val="000005"/>
              </w:rPr>
              <w:tab/>
              <w:t xml:space="preserve">odkaz na toto nariadenie ako právny základ </w:t>
            </w:r>
            <w:r w:rsidRPr="000077BA">
              <w:rPr>
                <w:b/>
                <w:bCs/>
                <w:i/>
                <w:iCs/>
                <w:color w:val="000005"/>
              </w:rPr>
              <w:t xml:space="preserve">cieleného </w:t>
            </w:r>
            <w:r w:rsidRPr="000077BA">
              <w:rPr>
                <w:color w:val="000005"/>
              </w:rPr>
              <w:t>príkazu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1082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lastRenderedPageBreak/>
        <w:t>&lt;Article&gt;</w:t>
      </w:r>
      <w:r w:rsidRPr="000077BA">
        <w:t>Článok 8 – odsek 1 – písmeno i</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i)</w:t>
            </w:r>
            <w:r w:rsidRPr="000077BA">
              <w:tab/>
              <w:t xml:space="preserve">dátum, časovú pečiatku a elektronický podpis súdneho </w:t>
            </w:r>
            <w:r w:rsidRPr="000077BA">
              <w:rPr>
                <w:b/>
                <w:bCs/>
                <w:i/>
                <w:iCs/>
              </w:rPr>
              <w:t>alebo nezávislého správneho</w:t>
            </w:r>
            <w:r w:rsidRPr="000077BA">
              <w:t xml:space="preserve"> orgánu, ktorý vydal príkaz na zistenie;</w:t>
            </w:r>
          </w:p>
        </w:tc>
        <w:tc>
          <w:tcPr>
            <w:tcW w:w="4876" w:type="dxa"/>
          </w:tcPr>
          <w:p w:rsidR="008C62DB" w:rsidRPr="000077BA" w:rsidRDefault="008C62DB" w:rsidP="00764A4D">
            <w:pPr>
              <w:pStyle w:val="Normal6a"/>
            </w:pPr>
            <w:r w:rsidRPr="000077BA">
              <w:rPr>
                <w:color w:val="000005"/>
              </w:rPr>
              <w:t>i)</w:t>
            </w:r>
            <w:r w:rsidRPr="000077BA">
              <w:rPr>
                <w:color w:val="000005"/>
              </w:rPr>
              <w:tab/>
              <w:t>dátum, časovú pečiatku a elektronický podpis súdneho orgánu, ktorý vydal príkaz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1083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i</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i)</w:t>
            </w:r>
            <w:r w:rsidRPr="000077BA">
              <w:tab/>
              <w:t xml:space="preserve">dátum, časovú pečiatku a elektronický podpis súdneho </w:t>
            </w:r>
            <w:r w:rsidRPr="000077BA">
              <w:rPr>
                <w:b/>
                <w:bCs/>
                <w:i/>
                <w:iCs/>
              </w:rPr>
              <w:t>alebo nezávislého správneho</w:t>
            </w:r>
            <w:r w:rsidRPr="000077BA">
              <w:t xml:space="preserve"> orgánu, ktorý vydal príkaz na zistenie;</w:t>
            </w:r>
          </w:p>
        </w:tc>
        <w:tc>
          <w:tcPr>
            <w:tcW w:w="4876" w:type="dxa"/>
          </w:tcPr>
          <w:p w:rsidR="008C62DB" w:rsidRPr="000077BA" w:rsidRDefault="008C62DB" w:rsidP="00764A4D">
            <w:pPr>
              <w:pStyle w:val="Normal6a"/>
            </w:pPr>
            <w:r w:rsidRPr="000077BA">
              <w:rPr>
                <w:color w:val="000005"/>
              </w:rPr>
              <w:t>i)</w:t>
            </w:r>
            <w:r w:rsidRPr="000077BA">
              <w:rPr>
                <w:color w:val="000005"/>
              </w:rPr>
              <w:tab/>
              <w:t>dátum, časovú pečiatku a elektronický podpis súdneho orgánu, ktorý vydal príkaz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1084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1 – písmeno j</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j)</w:t>
            </w:r>
            <w:r w:rsidRPr="000077BA">
              <w:tab/>
              <w:t>ľahko pochopiteľné informácie o náprave, ktorú má adresát príkazu na zistenie k dispozícii, vrátane informácií o náprave pred súdom a o lehotách uplatniteľných na takúto nápravu.</w:t>
            </w:r>
          </w:p>
        </w:tc>
        <w:tc>
          <w:tcPr>
            <w:tcW w:w="4876" w:type="dxa"/>
          </w:tcPr>
          <w:p w:rsidR="008C62DB" w:rsidRPr="000077BA" w:rsidRDefault="008C62DB" w:rsidP="00764A4D">
            <w:pPr>
              <w:pStyle w:val="Normal6a"/>
            </w:pPr>
            <w:r w:rsidRPr="000077BA">
              <w:rPr>
                <w:color w:val="000005"/>
              </w:rPr>
              <w:t>j)</w:t>
            </w:r>
            <w:r w:rsidRPr="000077BA">
              <w:rPr>
                <w:color w:val="000005"/>
              </w:rPr>
              <w:tab/>
              <w:t xml:space="preserve">ľahko pochopiteľné informácie o náprave, ktorú má adresát </w:t>
            </w:r>
            <w:r w:rsidRPr="000077BA">
              <w:rPr>
                <w:b/>
                <w:bCs/>
                <w:i/>
                <w:iCs/>
                <w:color w:val="000005"/>
              </w:rPr>
              <w:t xml:space="preserve">cieleného </w:t>
            </w:r>
            <w:r w:rsidRPr="000077BA">
              <w:rPr>
                <w:color w:val="000005"/>
              </w:rPr>
              <w:t>príkazu na zistenie k dispozícii, vrátane informácií o náprave pred súdom a o lehotách uplatniteľných na takúto nápravu.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1085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2.</w:t>
            </w:r>
            <w:r w:rsidRPr="000077BA">
              <w:tab/>
            </w:r>
            <w:r w:rsidRPr="000077BA">
              <w:rPr>
                <w:b/>
                <w:i/>
              </w:rPr>
              <w:t>Príslušný súdny orgán alebo nezávislý správny orgán vydávajúci príkaz na zistenie ho zasiela do hlavného sídla poskytovateľa alebo prípadne jeho právnemu zástupcovi určenému v súlade s článkom 24.</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Príkaz na zistenie sa zasiela na kontaktné miesto poskytovateľa uvedené v článku 23 ods. 1, koordinačnému orgánu v krajine usadenia a centru EÚ prostredníctvom systému zriadeného v súlade s článkom 39 ods. 2.</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Príkaz na zistenie sa vyhotovuje v jazyku, ktorý uviedol poskytovateľ podľa článku 23 ods. 3.</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1086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Charlie Weimers, 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2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bCs/>
                <w:i/>
                <w:iCs/>
              </w:rPr>
              <w:t>Príslušný súdny orgán alebo nezávislý správny orgán</w:t>
            </w:r>
            <w:r w:rsidRPr="000077BA">
              <w:t xml:space="preserve"> vydávajúci príkaz na zistenie ho zasiela do hlavného sídla poskytovateľa alebo prípadne jeho právnemu zástupcovi určenému v súlade s článkom 24.</w:t>
            </w:r>
          </w:p>
        </w:tc>
        <w:tc>
          <w:tcPr>
            <w:tcW w:w="4876" w:type="dxa"/>
          </w:tcPr>
          <w:p w:rsidR="008C62DB" w:rsidRPr="000077BA" w:rsidRDefault="008C62DB" w:rsidP="00764A4D">
            <w:pPr>
              <w:pStyle w:val="Normal6a"/>
            </w:pPr>
            <w:r w:rsidRPr="000077BA">
              <w:rPr>
                <w:b/>
                <w:bCs/>
                <w:i/>
                <w:iCs/>
                <w:color w:val="000005"/>
              </w:rPr>
              <w:t>Súd</w:t>
            </w:r>
            <w:r w:rsidRPr="000077BA">
              <w:rPr>
                <w:color w:val="000005"/>
              </w:rPr>
              <w:t xml:space="preserve"> vydávajúci príkaz na zistenie ho zasiela do hlavného sídla poskytovateľa alebo prípadne jeho právnemu zástupcovi určenému v súlade s článkom 24.</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Objasňuje, že príkazy na zistenie môže vydávať len súd členského štátu.</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1087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2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Príslušný súdny orgán </w:t>
            </w:r>
            <w:r w:rsidRPr="000077BA">
              <w:rPr>
                <w:b/>
                <w:bCs/>
                <w:i/>
                <w:iCs/>
              </w:rPr>
              <w:t>alebo nezávislý správny orgán</w:t>
            </w:r>
            <w:r w:rsidRPr="000077BA">
              <w:t xml:space="preserve"> vydávajúci príkaz na zistenie ho zasiela do hlavného sídla poskytovateľa alebo prípadne jeho právnemu zástupcovi určenému v súlade s článkom 24.</w:t>
            </w:r>
          </w:p>
        </w:tc>
        <w:tc>
          <w:tcPr>
            <w:tcW w:w="4876" w:type="dxa"/>
          </w:tcPr>
          <w:p w:rsidR="008C62DB" w:rsidRPr="000077BA" w:rsidRDefault="008C62DB" w:rsidP="00764A4D">
            <w:pPr>
              <w:pStyle w:val="Normal6a"/>
            </w:pPr>
            <w:r w:rsidRPr="000077BA">
              <w:rPr>
                <w:color w:val="000005"/>
              </w:rPr>
              <w:t>Príslušný súdny orgán vydávajúci príkaz na zistenie ho zasiela do hlavného sídla poskytovateľa alebo prípadne jeho právnemu zástupcovi určenému v súlade s článkom 24.</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1088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2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Príslušný súdny orgán </w:t>
            </w:r>
            <w:r w:rsidRPr="000077BA">
              <w:rPr>
                <w:b/>
                <w:bCs/>
                <w:i/>
                <w:iCs/>
              </w:rPr>
              <w:t>alebo nezávislý správny orgán</w:t>
            </w:r>
            <w:r w:rsidRPr="000077BA">
              <w:t xml:space="preserve"> vydávajúci príkaz na zistenie ho zasiela do hlavného sídla poskytovateľa alebo prípadne jeho právnemu zástupcovi určenému v súlade s článkom 24.</w:t>
            </w:r>
          </w:p>
        </w:tc>
        <w:tc>
          <w:tcPr>
            <w:tcW w:w="4876" w:type="dxa"/>
          </w:tcPr>
          <w:p w:rsidR="008C62DB" w:rsidRPr="000077BA" w:rsidRDefault="008C62DB" w:rsidP="00764A4D">
            <w:pPr>
              <w:pStyle w:val="Normal6a"/>
            </w:pPr>
            <w:r w:rsidRPr="000077BA">
              <w:rPr>
                <w:color w:val="000005"/>
              </w:rPr>
              <w:t xml:space="preserve">Príslušný súdny orgán vydávajúci </w:t>
            </w:r>
            <w:r w:rsidRPr="000077BA">
              <w:rPr>
                <w:b/>
                <w:bCs/>
                <w:i/>
                <w:iCs/>
                <w:color w:val="000005"/>
              </w:rPr>
              <w:t xml:space="preserve">cielený </w:t>
            </w:r>
            <w:r w:rsidRPr="000077BA">
              <w:rPr>
                <w:color w:val="000005"/>
              </w:rPr>
              <w:t>príkaz na zistenie ho zasiela do hlavného sídla poskytovateľa alebo prípadne jeho právnemu zástupcovi určenému v súlade s článkom 24.</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1089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2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Príkaz na zistenie sa zasiela na kontaktné </w:t>
            </w:r>
            <w:r w:rsidRPr="000077BA">
              <w:lastRenderedPageBreak/>
              <w:t>miesto poskytovateľa uvedené v článku 23 ods. 1, koordinačnému orgánu v krajine usadenia a centru EÚ prostredníctvom systému zriadeného v súlade s článkom 39 ods. 2.</w:t>
            </w:r>
          </w:p>
        </w:tc>
        <w:tc>
          <w:tcPr>
            <w:tcW w:w="4876" w:type="dxa"/>
          </w:tcPr>
          <w:p w:rsidR="008C62DB" w:rsidRPr="000077BA" w:rsidRDefault="008C62DB" w:rsidP="00764A4D">
            <w:pPr>
              <w:pStyle w:val="Normal6a"/>
            </w:pPr>
            <w:r w:rsidRPr="000077BA">
              <w:rPr>
                <w:b/>
                <w:bCs/>
                <w:i/>
                <w:iCs/>
                <w:color w:val="000005"/>
              </w:rPr>
              <w:lastRenderedPageBreak/>
              <w:t xml:space="preserve">Cielený </w:t>
            </w:r>
            <w:r w:rsidRPr="000077BA">
              <w:rPr>
                <w:color w:val="000005"/>
              </w:rPr>
              <w:t xml:space="preserve">príkaz na zistenie sa zasiela na </w:t>
            </w:r>
            <w:r w:rsidRPr="000077BA">
              <w:rPr>
                <w:color w:val="000005"/>
              </w:rPr>
              <w:lastRenderedPageBreak/>
              <w:t>kontaktné miesto poskytovateľa uvedené v článku 23 ods. 1, koordinačnému orgánu v krajine usadenia a centru EÚ prostredníctvom systému zriadeného v súlade s článkom 39 ods. 2.</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1090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2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Príkaz na zistenie sa zasiela na kontaktné miesto poskytovateľa uvedené v článku 23 ods. 1, koordinačnému orgánu v krajine usadenia a centru EÚ prostredníctvom systému zriadeného v súlade s článkom 39 ods. 2.</w:t>
            </w:r>
          </w:p>
        </w:tc>
        <w:tc>
          <w:tcPr>
            <w:tcW w:w="4876" w:type="dxa"/>
          </w:tcPr>
          <w:p w:rsidR="008C62DB" w:rsidRPr="000077BA" w:rsidRDefault="008C62DB" w:rsidP="00764A4D">
            <w:pPr>
              <w:pStyle w:val="Normal6a"/>
            </w:pPr>
            <w:r w:rsidRPr="000077BA">
              <w:rPr>
                <w:color w:val="000005"/>
              </w:rPr>
              <w:t xml:space="preserve">Príkaz na zistenie sa </w:t>
            </w:r>
            <w:r w:rsidRPr="000077BA">
              <w:rPr>
                <w:b/>
                <w:bCs/>
                <w:i/>
                <w:iCs/>
                <w:color w:val="000005"/>
              </w:rPr>
              <w:t xml:space="preserve">zabezpečene </w:t>
            </w:r>
            <w:r w:rsidRPr="000077BA">
              <w:rPr>
                <w:color w:val="000005"/>
              </w:rPr>
              <w:t>zasiela na kontaktné miesto poskytovateľa uvedené v článku 23 ods. 1, koordinačnému orgánu v krajine usadenia a centru EÚ prostredníctvom systému zriadeného v súlade s článkom 39 ods. 2.</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1091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2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Príkaz na zistenie sa vyhotovuje v jazyku, ktorý uviedol poskytovateľ podľa článku 23 ods. 3.</w:t>
            </w:r>
          </w:p>
        </w:tc>
        <w:tc>
          <w:tcPr>
            <w:tcW w:w="4876" w:type="dxa"/>
          </w:tcPr>
          <w:p w:rsidR="008C62DB" w:rsidRPr="000077BA" w:rsidRDefault="008C62DB" w:rsidP="00764A4D">
            <w:pPr>
              <w:pStyle w:val="Normal6a"/>
            </w:pPr>
            <w:r w:rsidRPr="000077BA">
              <w:rPr>
                <w:b/>
                <w:bCs/>
                <w:i/>
                <w:iCs/>
                <w:color w:val="000005"/>
              </w:rPr>
              <w:t xml:space="preserve">Cielený </w:t>
            </w:r>
            <w:r w:rsidRPr="000077BA">
              <w:rPr>
                <w:color w:val="000005"/>
              </w:rPr>
              <w:t>príkaz na zistenie sa vyhotovuje v jazyku, ktorý uviedol poskytovateľ podľa článku 23 ods. 3.</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1092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3.</w:t>
            </w:r>
            <w:r w:rsidRPr="000077BA">
              <w:tab/>
            </w:r>
            <w:r w:rsidRPr="000077BA">
              <w:rPr>
                <w:b/>
                <w:i/>
              </w:rPr>
              <w:t>Ak poskytovateľ nemôže vykonať príkaz na zistenie, pretože obsahuje zjavné chyby alebo neobsahuje dostatočné informácie potrebné na jeho vykonanie, bez zbytočného odkladu požiada koordinačný orgán v krajine usadenia o potrebné objasnenie, pričom použije vzor stanovený v prílohe II.</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1093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3.</w:t>
            </w:r>
            <w:r w:rsidRPr="000077BA">
              <w:tab/>
              <w:t xml:space="preserve">Ak poskytovateľ nemôže vykonať príkaz na zistenie, pretože obsahuje </w:t>
            </w:r>
            <w:r w:rsidRPr="000077BA">
              <w:rPr>
                <w:b/>
                <w:bCs/>
                <w:i/>
                <w:iCs/>
              </w:rPr>
              <w:t>zjavné</w:t>
            </w:r>
            <w:r w:rsidRPr="000077BA">
              <w:t xml:space="preserve"> chyby alebo neobsahuje dostatočné informácie potrebné na jeho vykonanie, bez zbytočného odkladu požiada koordinačný orgán v krajine usadenia o potrebné </w:t>
            </w:r>
            <w:r w:rsidRPr="000077BA">
              <w:rPr>
                <w:b/>
                <w:bCs/>
                <w:i/>
                <w:iCs/>
              </w:rPr>
              <w:t>objasnenie</w:t>
            </w:r>
            <w:r w:rsidRPr="000077BA">
              <w:t>, pričom použije vzor stanovený v prílohe II.</w:t>
            </w:r>
          </w:p>
        </w:tc>
        <w:tc>
          <w:tcPr>
            <w:tcW w:w="4876" w:type="dxa"/>
          </w:tcPr>
          <w:p w:rsidR="008C62DB" w:rsidRPr="000077BA" w:rsidRDefault="008C62DB" w:rsidP="00764A4D">
            <w:pPr>
              <w:pStyle w:val="Normal6a"/>
            </w:pPr>
            <w:r w:rsidRPr="000077BA">
              <w:rPr>
                <w:color w:val="000005"/>
              </w:rPr>
              <w:t>3.</w:t>
            </w:r>
            <w:r w:rsidRPr="000077BA">
              <w:rPr>
                <w:color w:val="000005"/>
              </w:rPr>
              <w:tab/>
              <w:t>Ak poskytovateľ nemôže vykonať príkaz na zistenie, pretože obsahuje chyby</w:t>
            </w:r>
            <w:r w:rsidRPr="000077BA">
              <w:rPr>
                <w:b/>
                <w:bCs/>
                <w:i/>
                <w:iCs/>
                <w:color w:val="000005"/>
              </w:rPr>
              <w:t>, zdá sa byť nepotrebný alebo neprimeraný,</w:t>
            </w:r>
            <w:r w:rsidRPr="000077BA">
              <w:rPr>
                <w:color w:val="000005"/>
              </w:rPr>
              <w:t xml:space="preserve"> alebo neobsahuje dostatočné informácie potrebné na jeho vykonanie, bez zbytočného odkladu požiada koordinačný orgán v krajine usadenia o potrebné </w:t>
            </w:r>
            <w:r w:rsidRPr="000077BA">
              <w:rPr>
                <w:b/>
                <w:bCs/>
                <w:i/>
                <w:iCs/>
                <w:color w:val="000005"/>
              </w:rPr>
              <w:t>opravy alebo objasnenia</w:t>
            </w:r>
            <w:r w:rsidRPr="000077BA">
              <w:rPr>
                <w:color w:val="000005"/>
              </w:rPr>
              <w:t>, pričom použije vzor stanovený v prílohe II.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1094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lastRenderedPageBreak/>
              <w:t>3.</w:t>
            </w:r>
            <w:r w:rsidRPr="000077BA">
              <w:tab/>
              <w:t>Ak poskytovateľ nemôže vykonať príkaz na zistenie, pretože obsahuje zjavné chyby alebo neobsahuje dostatočné informácie potrebné na jeho vykonanie, bez zbytočného odkladu požiada koordinačný orgán v krajine usadenia o potrebné objasnenie, pričom použije vzor stanovený v prílohe </w:t>
            </w:r>
            <w:r w:rsidRPr="000077BA">
              <w:rPr>
                <w:b/>
                <w:bCs/>
                <w:i/>
                <w:iCs/>
              </w:rPr>
              <w:t>II</w:t>
            </w:r>
            <w:r w:rsidRPr="000077BA">
              <w:t>.</w:t>
            </w:r>
          </w:p>
        </w:tc>
        <w:tc>
          <w:tcPr>
            <w:tcW w:w="4876" w:type="dxa"/>
          </w:tcPr>
          <w:p w:rsidR="008C62DB" w:rsidRPr="000077BA" w:rsidRDefault="008C62DB" w:rsidP="00764A4D">
            <w:pPr>
              <w:pStyle w:val="Normal6a"/>
            </w:pPr>
            <w:r w:rsidRPr="000077BA">
              <w:rPr>
                <w:color w:val="000005"/>
              </w:rPr>
              <w:t>3.</w:t>
            </w:r>
            <w:r w:rsidRPr="000077BA">
              <w:rPr>
                <w:color w:val="000005"/>
              </w:rPr>
              <w:tab/>
              <w:t>Ak poskytovateľ nemôže vykonať príkaz na zistenie, pretože obsahuje zjavné chyby alebo neobsahuje dostatočné informácie potrebné na jeho vykonanie, bez zbytočného odkladu požiada koordinačný orgán v krajine usadenia o potrebné objasnenie, pričom použije vzor stanovený v prílohe </w:t>
            </w:r>
            <w:r w:rsidRPr="000077BA">
              <w:rPr>
                <w:b/>
                <w:bCs/>
                <w:i/>
                <w:iCs/>
                <w:color w:val="000005"/>
              </w:rPr>
              <w:t>I</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1095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4</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4.</w:t>
            </w:r>
            <w:r w:rsidRPr="000077BA">
              <w:tab/>
            </w:r>
            <w:r w:rsidRPr="000077BA">
              <w:rPr>
                <w:b/>
                <w:i/>
              </w:rPr>
              <w:t>Komisia je splnomocnená prijímať v súlade s článkom 86 delegované akty s cieľom zmeniť v prípade potreby prílohy I a II na zlepšenie vzorov vzhľadom na príslušný technologický vývoj alebo získané praktické skúsenosti.</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1096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 odsek 4</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4.</w:t>
            </w:r>
            <w:r w:rsidRPr="000077BA">
              <w:tab/>
              <w:t xml:space="preserve">Komisia je splnomocnená prijímať v súlade s článkom 86 delegované akty s cieľom zmeniť v prípade potreby </w:t>
            </w:r>
            <w:r w:rsidRPr="000077BA">
              <w:rPr>
                <w:b/>
                <w:bCs/>
                <w:i/>
                <w:iCs/>
              </w:rPr>
              <w:t>prílohy</w:t>
            </w:r>
            <w:r w:rsidRPr="000077BA">
              <w:t> I </w:t>
            </w:r>
            <w:r w:rsidRPr="000077BA">
              <w:rPr>
                <w:b/>
                <w:bCs/>
                <w:i/>
                <w:iCs/>
              </w:rPr>
              <w:t>a II</w:t>
            </w:r>
            <w:r w:rsidRPr="000077BA">
              <w:t xml:space="preserve"> na zlepšenie vzorov vzhľadom na príslušný technologický vývoj alebo získané praktické skúsenosti.</w:t>
            </w:r>
          </w:p>
        </w:tc>
        <w:tc>
          <w:tcPr>
            <w:tcW w:w="4876" w:type="dxa"/>
          </w:tcPr>
          <w:p w:rsidR="008C62DB" w:rsidRPr="000077BA" w:rsidRDefault="008C62DB" w:rsidP="00764A4D">
            <w:pPr>
              <w:pStyle w:val="Normal6a"/>
            </w:pPr>
            <w:r w:rsidRPr="000077BA">
              <w:rPr>
                <w:color w:val="000005"/>
              </w:rPr>
              <w:t>4.</w:t>
            </w:r>
            <w:r w:rsidRPr="000077BA">
              <w:rPr>
                <w:color w:val="000005"/>
              </w:rPr>
              <w:tab/>
              <w:t xml:space="preserve">Komisia je splnomocnená prijímať v súlade s článkom 86 delegované akty s cieľom zmeniť v prípade potreby </w:t>
            </w:r>
            <w:r w:rsidRPr="000077BA">
              <w:rPr>
                <w:b/>
                <w:bCs/>
                <w:i/>
                <w:iCs/>
                <w:color w:val="000005"/>
              </w:rPr>
              <w:t>prílohu</w:t>
            </w:r>
            <w:r w:rsidRPr="000077BA">
              <w:rPr>
                <w:color w:val="000005"/>
              </w:rPr>
              <w:t> I na zlepšenie vzorov vzhľadom na príslušný technologický vývoj alebo získané praktické skúsenosti.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1097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8 a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jc w:val="center"/>
            </w:pPr>
            <w:r w:rsidRPr="000077BA">
              <w:rPr>
                <w:b/>
                <w:i/>
                <w:color w:val="000005"/>
              </w:rPr>
              <w:t>Článok 8a</w:t>
            </w:r>
            <w:r w:rsidRPr="000077BA">
              <w:rPr>
                <w:color w:val="000005"/>
              </w:rPr>
              <w:tab/>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jc w:val="center"/>
            </w:pPr>
            <w:r w:rsidRPr="000077BA">
              <w:rPr>
                <w:b/>
                <w:i/>
                <w:color w:val="000005"/>
              </w:rPr>
              <w:t>Uchovávanie údajov v súvislosti s príkazmi na zistenie</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1. Príkazy na zistenie môžu vyžadovať, aby poskytovateľ urýchlene uchoval jeden alebo viacero z nasledujúcich údajov týkajúcich sa konkrétnych používateľov, na ktorých je príkaz na zistenie mierený, pokiaľ sú údaje pod jeho kontrolou, vrátane nových údajov vytvorených po vydaní príkazu, ako súčasť plánovaného alebo prebiehajúceho trestného vyšetrovania;</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a) prevádzkové údaje;</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i) pseudonymy, prezývky alebo iné identifikačné údaje, ktoré používa/používajú subjekt/subjekty, na ktorého/ktoré sa vyšetrovanie vzťahuje;</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ii) sieťové identifikátory, ako sú IP adresy, čísla portov alebo MAC adresy , ktoré používa/používajú subjekt/subjekty, na ktorého/ktoré sa vyšetrovanie vzťahuje, alebo ktoré sú s ním/nimi spojené;</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iii) akékoľvek iné prevádzkové údaje vrátane metaúdajov o akejkoľvek činnosti súvisiacej so subjektom/subjektmi, na ktorého/ktoré sa vyšetrovanie vzťahuje;</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b) obsahové údaje:</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i) kópie všetkých údajov, ktoré subjekt/subjekty, na ktorého/ktoré sa vyšetrovanie vzťahuje, nahral/nahrali, stiahol/stiahli alebo inak oznámil/oznámili;</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2. Prístup k údajom sa sprístupní orgánom činným v trestnom konaní na základe vnútroštátneho práva krajiny, v ktorej je poskytovateľ usadený.</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3. Poskytovateľ informuje všetkých dotknutých používateľov o príkaze, pokiaľ mu vydávajúci orgán na základe odôvodneného stanoviska nedá pokyn, aby tak neurobil.</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1098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1099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1100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1101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00F77BE2" w:rsidRPr="000077BA">
        <w:t>Článok 9 – názov</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Náprava, informácie, oznamovanie a zmena príkazov na zistenie</w:t>
            </w:r>
          </w:p>
        </w:tc>
        <w:tc>
          <w:tcPr>
            <w:tcW w:w="4876" w:type="dxa"/>
          </w:tcPr>
          <w:p w:rsidR="008C62DB" w:rsidRPr="000077BA" w:rsidRDefault="008C62DB" w:rsidP="00764A4D">
            <w:pPr>
              <w:pStyle w:val="Normal6a"/>
            </w:pPr>
            <w:r w:rsidRPr="000077BA">
              <w:rPr>
                <w:color w:val="000005"/>
              </w:rPr>
              <w:t xml:space="preserve">Náprava, informácie, oznamovanie a zmena </w:t>
            </w:r>
            <w:r w:rsidRPr="000077BA">
              <w:rPr>
                <w:b/>
                <w:bCs/>
                <w:i/>
                <w:iCs/>
                <w:color w:val="000005"/>
              </w:rPr>
              <w:t xml:space="preserve">cielených </w:t>
            </w:r>
            <w:r w:rsidRPr="000077BA">
              <w:rPr>
                <w:color w:val="000005"/>
              </w:rPr>
              <w:t>príkazov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1102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00F77BE2" w:rsidRPr="000077BA">
        <w:t>Článok 9 – názov</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9</w:t>
            </w:r>
            <w:r w:rsidRPr="000077BA">
              <w:tab/>
              <w:t>Náprava, informácie, oznamovanie a zmena príkazov na zistenie</w:t>
            </w:r>
          </w:p>
        </w:tc>
        <w:tc>
          <w:tcPr>
            <w:tcW w:w="4876" w:type="dxa"/>
          </w:tcPr>
          <w:p w:rsidR="008C62DB" w:rsidRPr="000077BA" w:rsidRDefault="008C62DB" w:rsidP="00764A4D">
            <w:pPr>
              <w:pStyle w:val="Normal6a"/>
            </w:pPr>
            <w:r w:rsidRPr="000077BA">
              <w:rPr>
                <w:color w:val="000005"/>
              </w:rPr>
              <w:t>9</w:t>
            </w:r>
            <w:r w:rsidRPr="000077BA">
              <w:rPr>
                <w:color w:val="000005"/>
              </w:rPr>
              <w:tab/>
            </w:r>
            <w:r w:rsidRPr="000077BA">
              <w:rPr>
                <w:i/>
                <w:iCs/>
                <w:color w:val="000005"/>
              </w:rPr>
              <w:t>(Netýka sa slovenskej verzie.)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Táto zmena a doplnenie by sa mali vykladať tak, že sa v celom tomto nariadení mení formulácia „príkazy na zistenie“. Príkazy sú zamerané na jednotlivé podozrivé osoby, môžu ich vydať len príslušné súdne orgány a týkajú sa len „známeho materiálu o sexuálnom zneužívaní detí“.</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1103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lastRenderedPageBreak/>
        <w:t>&lt;Article&gt;</w:t>
      </w:r>
      <w:r w:rsidRPr="000077BA">
        <w:t>Článok 9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1.</w:t>
            </w:r>
            <w:r w:rsidRPr="000077BA">
              <w:tab/>
            </w:r>
            <w:r w:rsidRPr="000077BA">
              <w:rPr>
                <w:b/>
                <w:i/>
              </w:rPr>
              <w:t>Poskytovatelia hostingových služieb a poskytovatelia interpersonálnych komunikačných služieb, ktorí dostali príkaz na zistenie, ako aj používatelia, ktorých sa týkajú opatrenia prijaté na jeho vykonanie, majú právo na účinný prostriedok nápravy. Toto právo zahŕňa právo napadnúť príkaz na zistenie na súdoch členského štátu príslušného súdneho orgánu alebo nezávislého správneho orgánu, ktorý vydal príkaz na zistenie.</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1104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a poskytovatelia interpersonálnych komunikačných služieb, ktorí dostali príkaz na zistenie, ako aj používatelia, ktorých sa týkajú opatrenia prijaté na jeho vykonanie, majú právo na účinný prostriedok nápravy. Toto právo zahŕňa právo napadnúť príkaz na zistenie na súdoch členského štátu príslušného súdneho orgánu alebo nezávislého správneho orgánu, ktorý vydal príkaz na zistenie.</w:t>
            </w:r>
          </w:p>
        </w:tc>
        <w:tc>
          <w:tcPr>
            <w:tcW w:w="4876" w:type="dxa"/>
          </w:tcPr>
          <w:p w:rsidR="008C62DB" w:rsidRPr="000077BA" w:rsidRDefault="008C62DB" w:rsidP="00764A4D">
            <w:pPr>
              <w:pStyle w:val="Normal6a"/>
            </w:pPr>
            <w:r w:rsidRPr="000077BA">
              <w:rPr>
                <w:color w:val="000005"/>
              </w:rPr>
              <w:t>1.</w:t>
            </w:r>
            <w:r w:rsidRPr="000077BA">
              <w:rPr>
                <w:color w:val="000005"/>
              </w:rPr>
              <w:tab/>
              <w:t>Poskytovatelia hostingových služieb a poskytovatelia interpersonálnych komunikačných služieb</w:t>
            </w:r>
            <w:r w:rsidRPr="000077BA">
              <w:rPr>
                <w:b/>
                <w:bCs/>
                <w:i/>
                <w:iCs/>
                <w:color w:val="000005"/>
              </w:rPr>
              <w:t xml:space="preserve"> nezávislých od číslovania</w:t>
            </w:r>
            <w:r w:rsidRPr="000077BA">
              <w:rPr>
                <w:color w:val="000005"/>
              </w:rPr>
              <w:t>, ktorí dostali príkaz na zistenie, ako aj používatelia, ktorých sa týkajú opatrenia prijaté na jeho vykonanie, majú právo na účinný prostriedok nápravy. Toto právo zahŕňa právo napadnúť príkaz na zistenie na súdoch členského štátu príslušného súdneho orgánu alebo nezávislého správneho orgánu, ktorý vydal príkaz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1105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a poskytovatelia interpersonálnych komunikačných služieb, ktorí dostali príkaz na zistenie, ako aj používatelia, ktorých sa týkajú opatrenia prijaté na jeho vykonanie, majú právo na účinný prostriedok nápravy. Toto právo zahŕňa právo napadnúť príkaz na zistenie na súdoch členského štátu príslušného súdneho orgánu</w:t>
            </w:r>
            <w:r w:rsidRPr="000077BA">
              <w:rPr>
                <w:b/>
                <w:bCs/>
                <w:i/>
                <w:iCs/>
              </w:rPr>
              <w:t xml:space="preserve"> alebo nezávislého správneho orgánu</w:t>
            </w:r>
            <w:r w:rsidRPr="000077BA">
              <w:t>, ktorý vydal príkaz na zistenie.</w:t>
            </w:r>
          </w:p>
        </w:tc>
        <w:tc>
          <w:tcPr>
            <w:tcW w:w="4876" w:type="dxa"/>
          </w:tcPr>
          <w:p w:rsidR="008C62DB" w:rsidRPr="000077BA" w:rsidRDefault="008C62DB" w:rsidP="00764A4D">
            <w:pPr>
              <w:pStyle w:val="Normal6a"/>
            </w:pPr>
            <w:r w:rsidRPr="000077BA">
              <w:rPr>
                <w:color w:val="000005"/>
              </w:rPr>
              <w:t>1.</w:t>
            </w:r>
            <w:r w:rsidRPr="000077BA">
              <w:rPr>
                <w:color w:val="000005"/>
              </w:rPr>
              <w:tab/>
              <w:t>Poskytovatelia hostingových služieb a poskytovatelia interpersonálnych komunikačných služieb</w:t>
            </w:r>
            <w:r w:rsidRPr="000077BA">
              <w:rPr>
                <w:b/>
                <w:bCs/>
                <w:i/>
                <w:iCs/>
                <w:color w:val="000005"/>
              </w:rPr>
              <w:t xml:space="preserve"> nezávislých od číslovania</w:t>
            </w:r>
            <w:r w:rsidRPr="000077BA">
              <w:rPr>
                <w:color w:val="000005"/>
              </w:rPr>
              <w:t>, ktorí dostali príkaz na zistenie, ako aj používatelia, ktorých sa týkajú opatrenia prijaté na jeho vykonanie, majú právo na</w:t>
            </w:r>
            <w:r w:rsidRPr="000077BA">
              <w:rPr>
                <w:b/>
                <w:bCs/>
                <w:i/>
                <w:iCs/>
                <w:color w:val="000005"/>
              </w:rPr>
              <w:t xml:space="preserve"> informácie a</w:t>
            </w:r>
            <w:r w:rsidRPr="000077BA">
              <w:rPr>
                <w:color w:val="000005"/>
              </w:rPr>
              <w:t xml:space="preserve"> účinný prostriedok nápravy. Toto právo zahŕňa právo napadnúť príkaz na zistenie na súdoch členského štátu príslušného súdneho orgánu, ktorý vydal príkaz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1106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a poskytovatelia interpersonálnych komunikačných služieb, ktorí dostali príkaz na zistenie, ako aj používatelia, ktorých sa týkajú opatrenia prijaté na jeho vykonanie, majú právo na účinný prostriedok nápravy. Toto právo zahŕňa právo napadnúť príkaz na zistenie na súdoch členského štátu príslušného súdneho orgánu</w:t>
            </w:r>
            <w:r w:rsidRPr="000077BA">
              <w:rPr>
                <w:b/>
                <w:bCs/>
                <w:i/>
                <w:iCs/>
              </w:rPr>
              <w:t xml:space="preserve"> alebo nezávislého správneho orgánu</w:t>
            </w:r>
            <w:r w:rsidRPr="000077BA">
              <w:t>, ktorý vydal príkaz na zistenie.</w:t>
            </w:r>
          </w:p>
        </w:tc>
        <w:tc>
          <w:tcPr>
            <w:tcW w:w="4876" w:type="dxa"/>
          </w:tcPr>
          <w:p w:rsidR="008C62DB" w:rsidRPr="000077BA" w:rsidRDefault="008C62DB" w:rsidP="00764A4D">
            <w:pPr>
              <w:pStyle w:val="Normal6a"/>
            </w:pPr>
            <w:r w:rsidRPr="000077BA">
              <w:rPr>
                <w:color w:val="000005"/>
              </w:rPr>
              <w:t>1.</w:t>
            </w:r>
            <w:r w:rsidRPr="000077BA">
              <w:rPr>
                <w:color w:val="000005"/>
              </w:rPr>
              <w:tab/>
              <w:t xml:space="preserve">Poskytovatelia hostingových služieb a poskytovatelia interpersonálnych komunikačných služieb, ktorí dostali </w:t>
            </w:r>
            <w:r w:rsidRPr="000077BA">
              <w:rPr>
                <w:b/>
                <w:bCs/>
                <w:i/>
                <w:iCs/>
                <w:color w:val="000005"/>
              </w:rPr>
              <w:t xml:space="preserve">cielený </w:t>
            </w:r>
            <w:r w:rsidRPr="000077BA">
              <w:rPr>
                <w:color w:val="000005"/>
              </w:rPr>
              <w:t>príkaz na zistenie, ako aj používatelia, ktorých sa týkajú opatrenia prijaté na jeho vykonanie, majú právo na účinný prostriedok nápravy. Toto právo zahŕňa právo napadnúť</w:t>
            </w:r>
            <w:r w:rsidRPr="000077BA">
              <w:rPr>
                <w:b/>
                <w:bCs/>
                <w:i/>
                <w:iCs/>
                <w:color w:val="000005"/>
              </w:rPr>
              <w:t xml:space="preserve"> cielený</w:t>
            </w:r>
            <w:r w:rsidRPr="000077BA">
              <w:rPr>
                <w:color w:val="000005"/>
              </w:rPr>
              <w:t xml:space="preserve"> príkaz na zistenie na súdoch členského štátu príslušného súdneho orgánu alebo nezávislého správneho orgánu, ktorý vydal príkaz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1107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lastRenderedPageBreak/>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a poskytovatelia interpersonálnych komunikačných služieb, ktorí dostali príkaz na zistenie, ako aj používatelia, ktorých sa týkajú opatrenia prijaté na jeho vykonanie, majú právo na účinný prostriedok nápravy. Toto právo zahŕňa právo napadnúť príkaz na zistenie na súdoch členského štátu príslušného súdneho orgánu</w:t>
            </w:r>
            <w:r w:rsidRPr="000077BA">
              <w:rPr>
                <w:b/>
                <w:bCs/>
                <w:i/>
                <w:iCs/>
              </w:rPr>
              <w:t xml:space="preserve"> alebo nezávislého správneho orgánu</w:t>
            </w:r>
            <w:r w:rsidRPr="000077BA">
              <w:t>, ktorý vydal príkaz na zistenie.</w:t>
            </w:r>
          </w:p>
        </w:tc>
        <w:tc>
          <w:tcPr>
            <w:tcW w:w="4876" w:type="dxa"/>
          </w:tcPr>
          <w:p w:rsidR="008C62DB" w:rsidRPr="000077BA" w:rsidRDefault="008C62DB" w:rsidP="00764A4D">
            <w:pPr>
              <w:pStyle w:val="Normal6a"/>
            </w:pPr>
            <w:r w:rsidRPr="000077BA">
              <w:rPr>
                <w:color w:val="000005"/>
              </w:rPr>
              <w:t>1.</w:t>
            </w:r>
            <w:r w:rsidRPr="000077BA">
              <w:rPr>
                <w:color w:val="000005"/>
              </w:rPr>
              <w:tab/>
              <w:t>Poskytovatelia hostingových služieb a poskytovatelia interpersonálnych komunikačných služieb</w:t>
            </w:r>
            <w:r w:rsidRPr="000077BA">
              <w:rPr>
                <w:b/>
                <w:bCs/>
                <w:i/>
                <w:iCs/>
                <w:color w:val="000005"/>
              </w:rPr>
              <w:t xml:space="preserve"> nezávislých od číslovania</w:t>
            </w:r>
            <w:r w:rsidRPr="000077BA">
              <w:rPr>
                <w:color w:val="000005"/>
              </w:rPr>
              <w:t>, ktorí dostali príkaz na zistenie, ako aj používatelia, ktorých sa týkajú opatrenia prijaté na jeho vykonanie, majú právo na účinný prostriedok nápravy. Toto právo zahŕňa právo napadnúť príkaz na zistenie na súdoch členského štátu príslušného súdneho orgánu alebo nezávislého správneho orgánu, ktorý vydal príkaz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1108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2.</w:t>
            </w:r>
            <w:r w:rsidRPr="000077BA">
              <w:tab/>
            </w:r>
            <w:r w:rsidRPr="000077BA">
              <w:rPr>
                <w:b/>
                <w:i/>
              </w:rPr>
              <w:t>Keď sa príkaz na zistenie stane konečným, príslušný súdny orgán alebo nezávislý správny orgán, ktorý vydal príkaz na zistenie, bez zbytočného odkladu zasiela jeho kópiu koordinačnému orgánu v krajine usadenia. Koordinačný orgán v krajine usadenia potom bez zbytočného odkladu zasiela jeho kópiu všetkým ostatným koordinačným orgánom prostredníctvom systému zriadeného podľa článku 39 ods. 2.</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Na účely prvého pododseku sa príkaz na zistenie stane konečným po uplynutí lehoty na odvolanie, ak nebolo podané odvolanie v súlade s vnútroštátnym právom, alebo po potvrdení príkazu na </w:t>
            </w:r>
            <w:r w:rsidRPr="000077BA">
              <w:rPr>
                <w:b/>
                <w:i/>
              </w:rPr>
              <w:lastRenderedPageBreak/>
              <w:t>zistenie po odvolaní.</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1109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Charlie Weimers, 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2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Keď sa príkaz na zistenie stane konečným, </w:t>
            </w:r>
            <w:r w:rsidRPr="000077BA">
              <w:rPr>
                <w:b/>
                <w:bCs/>
                <w:i/>
                <w:iCs/>
              </w:rPr>
              <w:t>príslušný súdny orgán alebo nezávislý správny orgán</w:t>
            </w:r>
            <w:r w:rsidRPr="000077BA">
              <w:t>, ktorý vydal príkaz na zistenie, bez zbytočného odkladu zasiela jeho kópiu koordinačnému orgánu v krajine usadenia. Koordinačný orgán v krajine usadenia potom bez zbytočného odkladu zasiela jeho kópiu všetkým ostatným koordinačným orgánom prostredníctvom systému zriadeného podľa článku 39 ods. 2.</w:t>
            </w:r>
          </w:p>
        </w:tc>
        <w:tc>
          <w:tcPr>
            <w:tcW w:w="4876" w:type="dxa"/>
          </w:tcPr>
          <w:p w:rsidR="008C62DB" w:rsidRPr="000077BA" w:rsidRDefault="008C62DB" w:rsidP="00764A4D">
            <w:pPr>
              <w:pStyle w:val="Normal6a"/>
            </w:pPr>
            <w:r w:rsidRPr="000077BA">
              <w:rPr>
                <w:color w:val="000005"/>
              </w:rPr>
              <w:t xml:space="preserve">Keď sa príkaz na zistenie stane konečným, </w:t>
            </w:r>
            <w:r w:rsidRPr="000077BA">
              <w:rPr>
                <w:b/>
                <w:bCs/>
                <w:i/>
                <w:iCs/>
                <w:color w:val="000005"/>
              </w:rPr>
              <w:t>súd</w:t>
            </w:r>
            <w:r w:rsidRPr="000077BA">
              <w:rPr>
                <w:color w:val="000005"/>
              </w:rPr>
              <w:t>, ktorý vydal príkaz na zistenie, bez zbytočného odkladu zasiela jeho kópiu koordinačnému orgánu v krajine usadenia. Koordinačný orgán v krajine usadenia potom bez zbytočného odkladu zasiela jeho kópiu všetkým ostatným koordinačným orgánom prostredníctvom systému zriadeného podľa článku 39 ods. 2.</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Objasňuje, že príkazy na zistenie môže vydávať len súd členského štátu.</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1110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2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Keď sa príkaz na zistenie stane konečným, príslušný súdny orgán</w:t>
            </w:r>
            <w:r w:rsidRPr="000077BA">
              <w:rPr>
                <w:b/>
                <w:bCs/>
                <w:i/>
                <w:iCs/>
              </w:rPr>
              <w:t xml:space="preserve"> alebo nezávislý správny orgán</w:t>
            </w:r>
            <w:r w:rsidRPr="000077BA">
              <w:t xml:space="preserve">, ktorý vydal príkaz na zistenie, bez zbytočného odkladu zasiela jeho kópiu koordinačnému orgánu v krajine usadenia. Koordinačný orgán </w:t>
            </w:r>
            <w:r w:rsidRPr="000077BA">
              <w:lastRenderedPageBreak/>
              <w:t>v krajine usadenia potom bez zbytočného odkladu zasiela jeho kópiu všetkým ostatným koordinačným orgánom prostredníctvom systému zriadeného podľa článku 39 ods. 2.</w:t>
            </w:r>
          </w:p>
        </w:tc>
        <w:tc>
          <w:tcPr>
            <w:tcW w:w="4876" w:type="dxa"/>
          </w:tcPr>
          <w:p w:rsidR="008C62DB" w:rsidRPr="000077BA" w:rsidRDefault="008C62DB" w:rsidP="00764A4D">
            <w:pPr>
              <w:pStyle w:val="Normal6a"/>
            </w:pPr>
            <w:r w:rsidRPr="000077BA">
              <w:rPr>
                <w:color w:val="000005"/>
              </w:rPr>
              <w:lastRenderedPageBreak/>
              <w:t xml:space="preserve">Keď sa príkaz na zistenie stane konečným, príslušný súdny orgán, ktorý vydal príkaz na zistenie, bez zbytočného odkladu zasiela jeho kópiu koordinačnému orgánu v krajine usadenia. Koordinačný orgán v krajine usadenia potom bez zbytočného </w:t>
            </w:r>
            <w:r w:rsidRPr="000077BA">
              <w:rPr>
                <w:color w:val="000005"/>
              </w:rPr>
              <w:lastRenderedPageBreak/>
              <w:t>odkladu zasiela jeho kópiu všetkým ostatným koordinačným orgánom prostredníctvom systému zriadeného podľa článku 39 ods. 2.</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1111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2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Keď sa príkaz na zistenie stane konečným, príslušný súdny orgán</w:t>
            </w:r>
            <w:r w:rsidRPr="000077BA">
              <w:rPr>
                <w:b/>
                <w:bCs/>
                <w:i/>
                <w:iCs/>
              </w:rPr>
              <w:t xml:space="preserve"> alebo nezávislý správny orgán</w:t>
            </w:r>
            <w:r w:rsidRPr="000077BA">
              <w:t>, ktorý vydal príkaz na zistenie, bez zbytočného odkladu zasiela jeho kópiu koordinačnému orgánu v krajine usadenia. Koordinačný orgán v krajine usadenia potom bez zbytočného odkladu zasiela jeho kópiu všetkým ostatným koordinačným orgánom prostredníctvom systému zriadeného podľa článku 39 ods. 2.</w:t>
            </w:r>
          </w:p>
        </w:tc>
        <w:tc>
          <w:tcPr>
            <w:tcW w:w="4876" w:type="dxa"/>
          </w:tcPr>
          <w:p w:rsidR="008C62DB" w:rsidRPr="000077BA" w:rsidRDefault="008C62DB" w:rsidP="00764A4D">
            <w:pPr>
              <w:pStyle w:val="Normal6a"/>
            </w:pPr>
            <w:r w:rsidRPr="000077BA">
              <w:rPr>
                <w:color w:val="000005"/>
              </w:rPr>
              <w:t>Keď sa</w:t>
            </w:r>
            <w:r w:rsidRPr="000077BA">
              <w:rPr>
                <w:b/>
                <w:bCs/>
                <w:i/>
                <w:iCs/>
                <w:color w:val="000005"/>
              </w:rPr>
              <w:t xml:space="preserve"> cielený</w:t>
            </w:r>
            <w:r w:rsidRPr="000077BA">
              <w:rPr>
                <w:color w:val="000005"/>
              </w:rPr>
              <w:t xml:space="preserve"> príkaz na zistenie stane konečným, príslušný súdny orgán, ktorý vydal </w:t>
            </w:r>
            <w:r w:rsidRPr="000077BA">
              <w:rPr>
                <w:b/>
                <w:bCs/>
                <w:i/>
                <w:iCs/>
                <w:color w:val="000005"/>
              </w:rPr>
              <w:t xml:space="preserve">cielený </w:t>
            </w:r>
            <w:r w:rsidRPr="000077BA">
              <w:rPr>
                <w:color w:val="000005"/>
              </w:rPr>
              <w:t>príkaz na zistenie, bez zbytočného odkladu zasiela jeho kópiu koordinačnému orgánu v krajine usadenia. Koordinačný orgán v krajine usadenia potom bez zbytočného odkladu zasiela jeho kópiu všetkým ostatným koordinačným orgánom prostredníctvom systému zriadeného podľa článku 39 ods. 2.</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1112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2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Na účely prvého pododseku sa príkaz na zistenie stane konečným po uplynutí lehoty na odvolanie, ak nebolo podané odvolanie v súlade s vnútroštátnym právom, alebo po potvrdení príkazu na zistenie po odvolaní.</w:t>
            </w:r>
          </w:p>
        </w:tc>
        <w:tc>
          <w:tcPr>
            <w:tcW w:w="4876" w:type="dxa"/>
          </w:tcPr>
          <w:p w:rsidR="008C62DB" w:rsidRPr="000077BA" w:rsidRDefault="008C62DB" w:rsidP="00764A4D">
            <w:pPr>
              <w:pStyle w:val="Normal6a"/>
            </w:pPr>
            <w:r w:rsidRPr="000077BA">
              <w:rPr>
                <w:color w:val="000005"/>
              </w:rPr>
              <w:t xml:space="preserve">Na účely prvého pododseku sa </w:t>
            </w:r>
            <w:r w:rsidRPr="000077BA">
              <w:rPr>
                <w:b/>
                <w:bCs/>
                <w:i/>
                <w:iCs/>
                <w:color w:val="000005"/>
              </w:rPr>
              <w:t xml:space="preserve">cielený </w:t>
            </w:r>
            <w:r w:rsidRPr="000077BA">
              <w:rPr>
                <w:color w:val="000005"/>
              </w:rPr>
              <w:t xml:space="preserve">príkaz na zistenie stane konečným po uplynutí lehoty na odvolanie, ak nebolo podané odvolanie v súlade s vnútroštátnym právom, alebo po potvrdení </w:t>
            </w:r>
            <w:r w:rsidRPr="000077BA">
              <w:rPr>
                <w:b/>
                <w:bCs/>
                <w:i/>
                <w:iCs/>
                <w:color w:val="000005"/>
              </w:rPr>
              <w:t xml:space="preserve">cieleného </w:t>
            </w:r>
            <w:r w:rsidRPr="000077BA">
              <w:rPr>
                <w:color w:val="000005"/>
              </w:rPr>
              <w:t>príkazu na zistenie po odvolaní.</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1113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3.</w:t>
            </w:r>
            <w:r w:rsidRPr="000077BA">
              <w:tab/>
            </w:r>
            <w:r w:rsidRPr="000077BA">
              <w:rPr>
                <w:b/>
                <w:i/>
              </w:rPr>
              <w:t>Ak obdobie uplatňovania príkazu na zistenie presahuje 12 mesiacov alebo šesť mesiacov v prípade príkazu na zistenie súvisiaceho s kontaktovaním detí, koordinačný orgán v krajine usadenia požiada poskytovateľa, aby mu aspoň raz podal správu o vykonaní príkazu na zistenie, a to v polovici obdobia uplatňovania.</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Tieto správy obsahujú podrobný opis opatrení prijatých na vykonanie príkazu na zistenie vrátane poskytnutých záruk a informácií o fungovaní týchto opatrení v praxi, najmä o ich účinnosti pri zisťovaní šírenia známeho alebo nového materiálu obsahujúceho sexuálne zneužívanie detí, prípadne pri kontaktovaní detí, a o dôsledkoch týchto opatrení pre práva a oprávnené záujmy všetkých dotknutých strán.</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1114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3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Ak obdobie uplatňovania príkazu na zistenie presahuje 12 mesiacov</w:t>
            </w:r>
            <w:r w:rsidRPr="000077BA">
              <w:rPr>
                <w:b/>
                <w:bCs/>
                <w:i/>
                <w:iCs/>
              </w:rPr>
              <w:t xml:space="preserve"> alebo šesť mesiacov v prípade príkazu na zistenie </w:t>
            </w:r>
            <w:r w:rsidRPr="000077BA">
              <w:rPr>
                <w:b/>
                <w:bCs/>
                <w:i/>
                <w:iCs/>
              </w:rPr>
              <w:lastRenderedPageBreak/>
              <w:t>súvisiaceho s kontaktovaním detí</w:t>
            </w:r>
            <w:r w:rsidRPr="000077BA">
              <w:t>, koordinačný orgán v krajine usadenia požiada poskytovateľa, aby mu aspoň raz podal správu o vykonaní príkazu na zistenie, a to v polovici obdobia uplatňovania.</w:t>
            </w:r>
          </w:p>
        </w:tc>
        <w:tc>
          <w:tcPr>
            <w:tcW w:w="4876" w:type="dxa"/>
          </w:tcPr>
          <w:p w:rsidR="008C62DB" w:rsidRPr="000077BA" w:rsidRDefault="008C62DB" w:rsidP="00764A4D">
            <w:pPr>
              <w:pStyle w:val="Normal6a"/>
            </w:pPr>
            <w:r w:rsidRPr="000077BA">
              <w:rPr>
                <w:color w:val="000005"/>
              </w:rPr>
              <w:lastRenderedPageBreak/>
              <w:t xml:space="preserve">Ak obdobie uplatňovania príkazu na zistenie presahuje 12 mesiacov, koordinačný orgán v krajine usadenia </w:t>
            </w:r>
            <w:r w:rsidRPr="000077BA">
              <w:rPr>
                <w:color w:val="000005"/>
              </w:rPr>
              <w:lastRenderedPageBreak/>
              <w:t>požiada poskytovateľa, aby mu aspoň raz podal správu o vykonaní príkazu na zistenie, a to v polovici obdobia uplatňovania.</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1115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3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Ak obdobie uplatňovania príkazu na zistenie presahuje 12 mesiacov</w:t>
            </w:r>
            <w:r w:rsidRPr="000077BA">
              <w:rPr>
                <w:b/>
                <w:bCs/>
                <w:i/>
                <w:iCs/>
              </w:rPr>
              <w:t xml:space="preserve"> alebo šesť mesiacov v prípade príkazu na zistenie súvisiaceho s kontaktovaním detí</w:t>
            </w:r>
            <w:r w:rsidRPr="000077BA">
              <w:t>, koordinačný orgán v krajine usadenia požiada poskytovateľa, aby mu aspoň raz podal správu o vykonaní príkazu na zistenie, a to v polovici obdobia uplatňovania.</w:t>
            </w:r>
          </w:p>
        </w:tc>
        <w:tc>
          <w:tcPr>
            <w:tcW w:w="4876" w:type="dxa"/>
          </w:tcPr>
          <w:p w:rsidR="008C62DB" w:rsidRPr="000077BA" w:rsidRDefault="008C62DB" w:rsidP="00764A4D">
            <w:pPr>
              <w:pStyle w:val="Normal6a"/>
            </w:pPr>
            <w:r w:rsidRPr="000077BA">
              <w:rPr>
                <w:color w:val="000005"/>
              </w:rPr>
              <w:t>Ak obdobie uplatňovania príkazu na zistenie presahuje 12 mesiacov, koordinačný orgán v krajine usadenia požiada poskytovateľa, aby mu aspoň raz podal správu o vykonaní príkazu na zistenie, a to v polovici obdobia uplatňovania.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1116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Maria Grapini</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3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Ak obdobie uplatňovania príkazu na zistenie presahuje </w:t>
            </w:r>
            <w:r w:rsidRPr="000077BA">
              <w:rPr>
                <w:b/>
                <w:bCs/>
                <w:i/>
                <w:iCs/>
              </w:rPr>
              <w:t>12</w:t>
            </w:r>
            <w:r w:rsidRPr="000077BA">
              <w:t xml:space="preserve"> mesiacov alebo </w:t>
            </w:r>
            <w:r w:rsidRPr="000077BA">
              <w:rPr>
                <w:b/>
                <w:bCs/>
                <w:i/>
                <w:iCs/>
              </w:rPr>
              <w:t>šesť mesiacov</w:t>
            </w:r>
            <w:r w:rsidRPr="000077BA">
              <w:t xml:space="preserve"> v prípade príkazu na zistenie súvisiaceho s kontaktovaním detí, koordinačný orgán v krajine usadenia požiada poskytovateľa, aby mu aspoň raz podal správu o vykonaní príkazu na zistenie, a to v polovici obdobia </w:t>
            </w:r>
            <w:r w:rsidRPr="000077BA">
              <w:lastRenderedPageBreak/>
              <w:t>uplatňovania.</w:t>
            </w:r>
          </w:p>
        </w:tc>
        <w:tc>
          <w:tcPr>
            <w:tcW w:w="4876" w:type="dxa"/>
          </w:tcPr>
          <w:p w:rsidR="008C62DB" w:rsidRPr="000077BA" w:rsidRDefault="008C62DB" w:rsidP="00764A4D">
            <w:pPr>
              <w:pStyle w:val="Normal6a"/>
            </w:pPr>
            <w:r w:rsidRPr="000077BA">
              <w:rPr>
                <w:color w:val="000005"/>
              </w:rPr>
              <w:lastRenderedPageBreak/>
              <w:t xml:space="preserve">Ak obdobie uplatňovania príkazu na zistenie presahuje </w:t>
            </w:r>
            <w:r w:rsidRPr="000077BA">
              <w:rPr>
                <w:b/>
                <w:bCs/>
                <w:i/>
                <w:iCs/>
                <w:color w:val="000005"/>
              </w:rPr>
              <w:t>šesť</w:t>
            </w:r>
            <w:r w:rsidRPr="000077BA">
              <w:rPr>
                <w:color w:val="000005"/>
              </w:rPr>
              <w:t xml:space="preserve"> mesiacov alebo </w:t>
            </w:r>
            <w:r w:rsidRPr="000077BA">
              <w:rPr>
                <w:b/>
                <w:bCs/>
                <w:i/>
                <w:iCs/>
                <w:color w:val="000005"/>
              </w:rPr>
              <w:t>tri mesiace</w:t>
            </w:r>
            <w:r w:rsidRPr="000077BA">
              <w:rPr>
                <w:color w:val="000005"/>
              </w:rPr>
              <w:t xml:space="preserve"> v prípade príkazu na zistenie súvisiaceho s kontaktovaním detí, koordinačný orgán v krajine usadenia požiada poskytovateľa, aby mu aspoň raz podal správu o vykonaní príkazu na zistenie, a to v polovici obdobia </w:t>
            </w:r>
            <w:r w:rsidRPr="000077BA">
              <w:rPr>
                <w:color w:val="000005"/>
              </w:rPr>
              <w:lastRenderedPageBreak/>
              <w:t>uplatňovania.</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{RO}</w:t>
      </w:r>
      <w:r w:rsidRPr="000077BA">
        <w:t>ro</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1117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3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Tieto správy obsahujú podrobný opis opatrení prijatých na vykonanie príkazu na zistenie vrátane poskytnutých záruk a informácií o fungovaní týchto opatrení v praxi, </w:t>
            </w:r>
            <w:r w:rsidRPr="000077BA">
              <w:rPr>
                <w:b/>
                <w:bCs/>
                <w:i/>
                <w:iCs/>
              </w:rPr>
              <w:t>najmä o ich účinnosti pri zisťovaní šírenia známeho alebo nového materiálu obsahujúceho sexuálne zneužívanie detí, prípadne pri kontaktovaní detí,</w:t>
            </w:r>
            <w:r w:rsidRPr="000077BA">
              <w:t xml:space="preserve"> a o dôsledkoch týchto opatrení pre práva a oprávnené záujmy všetkých dotknutých strán.</w:t>
            </w:r>
          </w:p>
        </w:tc>
        <w:tc>
          <w:tcPr>
            <w:tcW w:w="4876" w:type="dxa"/>
          </w:tcPr>
          <w:p w:rsidR="008C62DB" w:rsidRPr="000077BA" w:rsidRDefault="008C62DB" w:rsidP="00764A4D">
            <w:pPr>
              <w:pStyle w:val="Normal6a"/>
            </w:pPr>
            <w:r w:rsidRPr="000077BA">
              <w:rPr>
                <w:color w:val="000005"/>
              </w:rPr>
              <w:t>Tieto správy obsahujú podrobný opis opatrení prijatých na vykonanie príkazu na zistenie vrátane poskytnutých záruk a informácií o fungovaní týchto opatrení v praxi, a o dôsledkoch týchto opatrení pre práva a oprávnené záujmy všetkých dotknutých strán.</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1118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3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Tieto správy obsahujú podrobný opis opatrení prijatých na vykonanie príkazu na zistenie vrátane poskytnutých záruk a informácií o fungovaní týchto opatrení v praxi, najmä o ich účinnosti pri zisťovaní šírenia známeho alebo </w:t>
            </w:r>
            <w:r w:rsidRPr="000077BA">
              <w:rPr>
                <w:b/>
                <w:bCs/>
                <w:i/>
                <w:iCs/>
              </w:rPr>
              <w:t>nového materiálu obsahujúceho sexuálne zneužívanie detí,</w:t>
            </w:r>
            <w:r w:rsidRPr="000077BA">
              <w:t xml:space="preserve"> prípadne </w:t>
            </w:r>
            <w:r w:rsidRPr="000077BA">
              <w:rPr>
                <w:b/>
                <w:bCs/>
                <w:i/>
                <w:iCs/>
              </w:rPr>
              <w:t>pri kontaktovaní detí</w:t>
            </w:r>
            <w:r w:rsidRPr="000077BA">
              <w:t xml:space="preserve">, a o dôsledkoch týchto opatrení pre práva a oprávnené záujmy všetkých dotknutých </w:t>
            </w:r>
            <w:r w:rsidRPr="000077BA">
              <w:lastRenderedPageBreak/>
              <w:t>strán.</w:t>
            </w:r>
          </w:p>
        </w:tc>
        <w:tc>
          <w:tcPr>
            <w:tcW w:w="4876" w:type="dxa"/>
          </w:tcPr>
          <w:p w:rsidR="008C62DB" w:rsidRPr="000077BA" w:rsidRDefault="008C62DB" w:rsidP="00764A4D">
            <w:pPr>
              <w:pStyle w:val="Normal6a"/>
            </w:pPr>
            <w:r w:rsidRPr="000077BA">
              <w:rPr>
                <w:color w:val="000005"/>
              </w:rPr>
              <w:lastRenderedPageBreak/>
              <w:t xml:space="preserve">Tieto správy obsahujú podrobný opis opatrení prijatých na vykonanie príkazu na zistenie vrátane poskytnutých záruk a informácií o fungovaní týchto opatrení v praxi, najmä o ich účinnosti pri zisťovaní šírenia známeho alebo prípadne </w:t>
            </w:r>
            <w:r w:rsidRPr="000077BA">
              <w:rPr>
                <w:b/>
                <w:bCs/>
                <w:i/>
                <w:iCs/>
                <w:color w:val="000005"/>
              </w:rPr>
              <w:t>nového materiálu obsahujúceho sexuálne zneužívanie detí</w:t>
            </w:r>
            <w:r w:rsidRPr="000077BA">
              <w:rPr>
                <w:color w:val="000005"/>
              </w:rPr>
              <w:t>, a o dôsledkoch týchto opatrení pre práva a oprávnené záujmy všetkých dotknutých strán.</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1119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4</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4.</w:t>
            </w:r>
            <w:r w:rsidRPr="000077BA">
              <w:tab/>
            </w:r>
            <w:r w:rsidRPr="000077BA">
              <w:rPr>
                <w:b/>
                <w:i/>
              </w:rPr>
              <w:t>Pokiaľ ide o príkazy na zistenie, ktoré príslušný súdny orgán alebo nezávislý správny orgán vydal na žiadosť koordinačného orgánu v krajine usadenia, tento orgán podľa potreby a v každom prípade po doručení správ uvedených v odseku 3 posúdi, či došlo k podstatným zmenám dôvodov na vydanie príkazov na zistenie, a najmä či sú naďalej splnené podmienky článku 7 ods. 4. V tejto súvislosti zohľadní dodatočné zmierňujúce opatrenia, ktoré môže poskytovateľ prijať na riešenie významného rizika identifikovaného v čase vydania príkazu na zistenie.</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Tento koordinačný orgán požiada príslušný súdny orgán alebo nezávislý správny orgán, ktorý vydal príkaz na zistenie, o zmenu alebo zrušenie takéhoto príkazu, ak je to potrebné vzhľadom na výsledok tohto posúdenia. Na takéto žiadosti sa ustanovenia tohto oddielu vzťahujú mutatis mutandis.</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1120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4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Pokiaľ ide o príkazy na zistenie, ktoré príslušný súdny orgán</w:t>
            </w:r>
            <w:r w:rsidRPr="000077BA">
              <w:rPr>
                <w:b/>
                <w:bCs/>
                <w:i/>
                <w:iCs/>
              </w:rPr>
              <w:t xml:space="preserve"> alebo nezávislý správny orgán</w:t>
            </w:r>
            <w:r w:rsidRPr="000077BA">
              <w:t xml:space="preserve"> vydal na žiadosť koordinačného orgánu v krajine usadenia, tento orgán podľa potreby a v každom prípade po doručení správ uvedených v odseku 3 posúdi, či došlo k podstatným zmenám dôvodov na vydanie príkazov na zistenie, a najmä či </w:t>
            </w:r>
            <w:r w:rsidRPr="000077BA">
              <w:rPr>
                <w:b/>
                <w:bCs/>
                <w:i/>
                <w:iCs/>
              </w:rPr>
              <w:t>sú naďalej splnené podmienky článku 7 ods. 4. V tejto súvislosti zohľadní dodatočné zmierňujúce opatrenia, ktoré môže poskytovateľ prijať na riešenie významného rizika identifikovaného v čase vydania príkazu na zistenie</w:t>
            </w:r>
            <w:r w:rsidRPr="000077BA">
              <w:t>.</w:t>
            </w:r>
          </w:p>
        </w:tc>
        <w:tc>
          <w:tcPr>
            <w:tcW w:w="4876" w:type="dxa"/>
          </w:tcPr>
          <w:p w:rsidR="008C62DB" w:rsidRPr="000077BA" w:rsidRDefault="008C62DB" w:rsidP="00764A4D">
            <w:pPr>
              <w:pStyle w:val="Normal6a"/>
            </w:pPr>
            <w:r w:rsidRPr="000077BA">
              <w:rPr>
                <w:color w:val="000005"/>
              </w:rPr>
              <w:t xml:space="preserve">Pokiaľ ide o </w:t>
            </w:r>
            <w:r w:rsidRPr="000077BA">
              <w:rPr>
                <w:b/>
                <w:bCs/>
                <w:i/>
                <w:iCs/>
                <w:color w:val="000005"/>
              </w:rPr>
              <w:t xml:space="preserve">cielené </w:t>
            </w:r>
            <w:r w:rsidRPr="000077BA">
              <w:rPr>
                <w:color w:val="000005"/>
              </w:rPr>
              <w:t xml:space="preserve">príkazy na zistenie, ktoré príslušný súdny orgán vydal na žiadosť koordinačného orgánu v krajine usadenia, tento orgán podľa potreby a v každom prípade po doručení správ uvedených v odseku 3 posúdi, či došlo k podstatným zmenám dôvodov na vydanie príkazov na zistenie, a najmä či </w:t>
            </w:r>
            <w:r w:rsidRPr="000077BA">
              <w:rPr>
                <w:b/>
                <w:bCs/>
                <w:i/>
                <w:iCs/>
                <w:color w:val="000005"/>
              </w:rPr>
              <w:t>boli dôkazy podložené</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1121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4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Pokiaľ ide o príkazy na zistenie, ktoré príslušný súdny orgán</w:t>
            </w:r>
            <w:r w:rsidRPr="000077BA">
              <w:rPr>
                <w:b/>
                <w:bCs/>
                <w:i/>
                <w:iCs/>
              </w:rPr>
              <w:t xml:space="preserve"> alebo nezávislý správny orgán</w:t>
            </w:r>
            <w:r w:rsidRPr="000077BA">
              <w:t xml:space="preserve"> vydal na žiadosť koordinačného orgánu v krajine usadenia, tento orgán podľa potreby a v každom prípade po doručení správ uvedených v odseku 3 posúdi, či došlo k podstatným zmenám dôvodov na vydanie príkazov na zistenie, a najmä či sú naďalej splnené podmienky článku 7 ods. 4. V tejto súvislosti zohľadní dodatočné zmierňujúce opatrenia, ktoré môže poskytovateľ prijať na riešenie </w:t>
            </w:r>
            <w:r w:rsidRPr="000077BA">
              <w:rPr>
                <w:b/>
                <w:bCs/>
                <w:i/>
                <w:iCs/>
              </w:rPr>
              <w:t>významného rizika</w:t>
            </w:r>
            <w:r w:rsidRPr="000077BA">
              <w:t xml:space="preserve"> identifikovaného v čase vydania príkazu na zistenie.</w:t>
            </w:r>
          </w:p>
        </w:tc>
        <w:tc>
          <w:tcPr>
            <w:tcW w:w="4876" w:type="dxa"/>
          </w:tcPr>
          <w:p w:rsidR="008C62DB" w:rsidRPr="000077BA" w:rsidRDefault="008C62DB" w:rsidP="00764A4D">
            <w:pPr>
              <w:pStyle w:val="Normal6a"/>
            </w:pPr>
            <w:r w:rsidRPr="000077BA">
              <w:rPr>
                <w:color w:val="000005"/>
              </w:rPr>
              <w:t xml:space="preserve">Pokiaľ ide o príkazy na zistenie, ktoré príslušný súdny orgán vydal na žiadosť koordinačného orgánu v krajine usadenia, tento orgán podľa potreby a v každom prípade po doručení správ uvedených v odseku 3 posúdi, či došlo k podstatným zmenám dôvodov na vydanie príkazov na zistenie, a najmä či sú naďalej splnené podmienky článku 7 ods. 4. V tejto súvislosti zohľadní dodatočné zmierňujúce opatrenia, ktoré môže poskytovateľ prijať na riešenie </w:t>
            </w:r>
            <w:r w:rsidRPr="000077BA">
              <w:rPr>
                <w:b/>
                <w:bCs/>
                <w:i/>
                <w:iCs/>
                <w:color w:val="000005"/>
              </w:rPr>
              <w:t>dôvodného podozrenia alebo dôkazu</w:t>
            </w:r>
            <w:r w:rsidRPr="000077BA">
              <w:rPr>
                <w:color w:val="000005"/>
              </w:rPr>
              <w:t xml:space="preserve"> identifikovaného v čase vydania príkazu na zistenie.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1122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4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Tento koordinačný orgán požiada príslušný súdny orgán</w:t>
            </w:r>
            <w:r w:rsidRPr="000077BA">
              <w:rPr>
                <w:b/>
                <w:bCs/>
                <w:i/>
                <w:iCs/>
              </w:rPr>
              <w:t xml:space="preserve"> alebo nezávislý správny orgán</w:t>
            </w:r>
            <w:r w:rsidRPr="000077BA">
              <w:t>, ktorý vydal príkaz na zistenie, o zmenu alebo zrušenie takéhoto príkazu, ak je to potrebné vzhľadom na výsledok tohto posúdenia. Na takéto žiadosti sa ustanovenia tohto oddielu vzťahujú mutatis mutandis.</w:t>
            </w:r>
          </w:p>
        </w:tc>
        <w:tc>
          <w:tcPr>
            <w:tcW w:w="4876" w:type="dxa"/>
          </w:tcPr>
          <w:p w:rsidR="008C62DB" w:rsidRPr="000077BA" w:rsidRDefault="008C62DB" w:rsidP="00764A4D">
            <w:pPr>
              <w:pStyle w:val="Normal6a"/>
            </w:pPr>
            <w:r w:rsidRPr="000077BA">
              <w:rPr>
                <w:color w:val="000005"/>
              </w:rPr>
              <w:t>Tento koordinačný orgán požiada príslušný súdny orgán, ktorý vydal príkaz na zistenie, o zmenu alebo zrušenie takéhoto príkazu, ak je to potrebné vzhľadom na výsledok tohto posúdenia. Na takéto žiadosti sa ustanovenia tohto oddielu vzťahujú mutatis mutandis.</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1123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9 – odsek 4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Tento koordinačný orgán požiada príslušný súdny orgán</w:t>
            </w:r>
            <w:r w:rsidRPr="000077BA">
              <w:rPr>
                <w:b/>
                <w:bCs/>
                <w:i/>
                <w:iCs/>
              </w:rPr>
              <w:t xml:space="preserve"> alebo nezávislý správny orgán</w:t>
            </w:r>
            <w:r w:rsidRPr="000077BA">
              <w:t>, ktorý vydal príkaz na zistenie, o zmenu alebo zrušenie takéhoto príkazu, ak je to potrebné vzhľadom na výsledok tohto posúdenia. Na takéto žiadosti sa ustanovenia tohto oddielu vzťahujú mutatis mutandis.</w:t>
            </w:r>
          </w:p>
        </w:tc>
        <w:tc>
          <w:tcPr>
            <w:tcW w:w="4876" w:type="dxa"/>
          </w:tcPr>
          <w:p w:rsidR="008C62DB" w:rsidRPr="000077BA" w:rsidRDefault="008C62DB" w:rsidP="00764A4D">
            <w:pPr>
              <w:pStyle w:val="Normal6a"/>
            </w:pPr>
            <w:r w:rsidRPr="000077BA">
              <w:rPr>
                <w:color w:val="000005"/>
              </w:rPr>
              <w:t>Tento koordinačný orgán požiada príslušný súdny orgán, ktorý vydal príkaz na zistenie, o zmenu alebo zrušenie takéhoto príkazu, ak je to potrebné vzhľadom na výsledok tohto posúdenia. Na takéto žiadosti sa ustanovenia tohto oddielu vzťahujú mutatis mutandis.</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1124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lastRenderedPageBreak/>
        <w:t>&lt;Article&gt;</w:t>
      </w:r>
      <w:r w:rsidRPr="000077BA">
        <w:t>Článok 10</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1125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1126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1127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1.</w:t>
            </w:r>
            <w:r w:rsidRPr="000077BA">
              <w:tab/>
            </w:r>
            <w:r w:rsidRPr="000077BA">
              <w:rPr>
                <w:b/>
                <w:i/>
              </w:rPr>
              <w:t xml:space="preserve">Poskytovatelia hostingových služieb a poskytovatelia interpersonálnych komunikačných služieb, ktorí prijali príkaz na zistenie, ho vykonajú </w:t>
            </w:r>
            <w:r w:rsidRPr="000077BA">
              <w:rPr>
                <w:b/>
                <w:i/>
              </w:rPr>
              <w:lastRenderedPageBreak/>
              <w:t>nainštalovaním a prevádzkou technológií na zisťovanie šírenia známeho alebo nového materiálu obsahujúceho sexuálne zneužívanie detí, prípadne kontaktovania detí, pričom použijú zodpovedajúce ukazovatele poskytnuté centrom EÚ v súlade s článkom 46.</w:t>
            </w:r>
          </w:p>
        </w:tc>
        <w:tc>
          <w:tcPr>
            <w:tcW w:w="4876" w:type="dxa"/>
          </w:tcPr>
          <w:p w:rsidR="008C62DB" w:rsidRPr="000077BA" w:rsidRDefault="008C62DB" w:rsidP="00764A4D">
            <w:pPr>
              <w:pStyle w:val="Normal6a"/>
            </w:pPr>
            <w:r w:rsidRPr="000077BA">
              <w:rPr>
                <w:b/>
                <w:i/>
                <w:color w:val="000005"/>
              </w:rPr>
              <w:lastRenderedPageBreak/>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1128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Moritz Körner, Sophia in 't Veld, Yana Toom, Morten Petersen, Abir Al-Sahlani, Michal Šimečka, Jan-Christoph Oetjen, Svenja Hahn, Karen Melchior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a poskytovatelia interpersonálnych komunikačných služieb, ktorí prijali príkaz na zistenie, ho vykonajú nainštalovaním a prevádzkou technológií na zisťovanie šírenia známeho alebo nového materiálu obsahujúceho sexuálne zneužívanie detí, prípadne kontaktovania detí, pričom použijú zodpovedajúce ukazovatele poskytnuté centrom EÚ v súlade s článkom 46.</w:t>
            </w:r>
          </w:p>
        </w:tc>
        <w:tc>
          <w:tcPr>
            <w:tcW w:w="4876" w:type="dxa"/>
          </w:tcPr>
          <w:p w:rsidR="008C62DB" w:rsidRPr="000077BA" w:rsidRDefault="008C62DB" w:rsidP="00764A4D">
            <w:pPr>
              <w:pStyle w:val="Normal6a"/>
            </w:pPr>
            <w:r w:rsidRPr="000077BA">
              <w:rPr>
                <w:color w:val="000005"/>
              </w:rPr>
              <w:t>1.</w:t>
            </w:r>
            <w:r w:rsidRPr="000077BA">
              <w:rPr>
                <w:color w:val="000005"/>
              </w:rPr>
              <w:tab/>
              <w:t>Poskytovatelia hostingových služieb a poskytovatelia interpersonálnych komunikačných služieb, ktorí prijali príkaz na zistenie</w:t>
            </w:r>
            <w:r w:rsidRPr="000077BA">
              <w:rPr>
                <w:b/>
                <w:bCs/>
                <w:i/>
                <w:iCs/>
                <w:color w:val="000005"/>
              </w:rPr>
              <w:t xml:space="preserve"> v súvislosti s online činnosťou osôb podozrivých zo zapojenia do sexuálneho zneužívania detí a osôb, ktorým bolo zabránené vykonávať činnosti, ktoré zahŕňajú deti</w:t>
            </w:r>
            <w:r w:rsidRPr="000077BA">
              <w:rPr>
                <w:color w:val="000005"/>
              </w:rPr>
              <w:t>, ho vykonajú nainštalovaním a prevádzkou technológií na zisťovanie šírenia známeho alebo nového materiálu obsahujúceho sexuálne zneužívanie detí, prípadne kontaktovania detí, pričom použijú zodpovedajúce ukazovatele poskytnuté centrom EÚ v súlade s článkom 46.</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Podľa stanoviska 8787/23 právnej služby Rady, ak by sa Rada rozhodla zachovať interpersonálnu komunikáciu v rámci režimu príkazu na zistenie, mal by byť tento režim zameraný tak, aby sa vzťahoval na osoby, v prípade ktorých existuje dôvodné podozrenie, že sa nejakým spôsobom podieľajú na trestnom čine sexuálneho zneužívania detí, páchajú alebo spáchali tento trestný čin, alebo sú aspoň nepriamo spojené s páchaním trestných činov sexuálneho zneužívania.</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1129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Lucia Ďuriš Nicholsonová</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a poskytovatelia interpersonálnych komunikačných služieb, ktorí prijali príkaz na zistenie, ho vykonajú nainštalovaním a prevádzkou technológií na zisťovanie šírenia známeho alebo nového materiálu obsahujúceho sexuálne zneužívanie detí, prípadne kontaktovania detí, pričom použijú zodpovedajúce ukazovatele poskytnuté centrom EÚ v súlade s článkom 46.</w:t>
            </w:r>
          </w:p>
        </w:tc>
        <w:tc>
          <w:tcPr>
            <w:tcW w:w="4876" w:type="dxa"/>
          </w:tcPr>
          <w:p w:rsidR="008C62DB" w:rsidRPr="000077BA" w:rsidRDefault="008C62DB" w:rsidP="00764A4D">
            <w:pPr>
              <w:pStyle w:val="Normal6a"/>
            </w:pPr>
            <w:r w:rsidRPr="000077BA">
              <w:rPr>
                <w:color w:val="000005"/>
              </w:rPr>
              <w:t>1.</w:t>
            </w:r>
            <w:r w:rsidRPr="000077BA">
              <w:rPr>
                <w:color w:val="000005"/>
              </w:rPr>
              <w:tab/>
              <w:t>Poskytovatelia hostingových služieb a poskytovatelia interpersonálnych komunikačných služieb, ktorí prijali príkaz na zistenie</w:t>
            </w:r>
            <w:r w:rsidRPr="000077BA">
              <w:rPr>
                <w:b/>
                <w:bCs/>
                <w:i/>
                <w:iCs/>
                <w:color w:val="000005"/>
              </w:rPr>
              <w:t xml:space="preserve"> alebo prijali dobrovoľné opatrenia na zistenie v súlade s článkom 4a</w:t>
            </w:r>
            <w:r w:rsidRPr="000077BA">
              <w:rPr>
                <w:color w:val="000005"/>
              </w:rPr>
              <w:t>, ho vykonajú nainštalovaním a prevádzkou technológií na zisťovanie šírenia známeho alebo nového materiálu obsahujúceho sexuálne zneužívanie detí, prípadne kontaktovania detí, pričom použijú zodpovedajúce ukazovatele poskytnuté centrom EÚ v súlade s článkom 46.</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1130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Poskytovatelia hostingových služieb a poskytovatelia interpersonálnych komunikačných služieb, ktorí prijali príkaz na zistenie, ho vykonajú nainštalovaním a prevádzkou technológií na zisťovanie šírenia známeho </w:t>
            </w:r>
            <w:r w:rsidRPr="000077BA">
              <w:rPr>
                <w:b/>
                <w:bCs/>
                <w:i/>
                <w:iCs/>
              </w:rPr>
              <w:t>alebo nového</w:t>
            </w:r>
            <w:r w:rsidRPr="000077BA">
              <w:t xml:space="preserve"> materiálu </w:t>
            </w:r>
            <w:r w:rsidRPr="000077BA">
              <w:rPr>
                <w:b/>
                <w:bCs/>
                <w:i/>
                <w:iCs/>
              </w:rPr>
              <w:t xml:space="preserve">obsahujúceho sexuálne zneužívanie detí, </w:t>
            </w:r>
            <w:r w:rsidRPr="000077BA">
              <w:t xml:space="preserve">prípadne </w:t>
            </w:r>
            <w:r w:rsidRPr="000077BA">
              <w:rPr>
                <w:b/>
                <w:bCs/>
                <w:i/>
                <w:iCs/>
              </w:rPr>
              <w:t>kontaktovania detí</w:t>
            </w:r>
            <w:r w:rsidRPr="000077BA">
              <w:t>, pričom použijú zodpovedajúce ukazovatele poskytnuté centrom EÚ v súlade s článkom 46.</w:t>
            </w:r>
          </w:p>
        </w:tc>
        <w:tc>
          <w:tcPr>
            <w:tcW w:w="4876" w:type="dxa"/>
          </w:tcPr>
          <w:p w:rsidR="008C62DB" w:rsidRPr="000077BA" w:rsidRDefault="008C62DB" w:rsidP="00764A4D">
            <w:pPr>
              <w:pStyle w:val="Normal6a"/>
            </w:pPr>
            <w:r w:rsidRPr="000077BA">
              <w:rPr>
                <w:color w:val="000005"/>
              </w:rPr>
              <w:t>1.</w:t>
            </w:r>
            <w:r w:rsidRPr="000077BA">
              <w:rPr>
                <w:color w:val="000005"/>
              </w:rPr>
              <w:tab/>
              <w:t>Poskytovatelia hostingových služieb a poskytovatelia interpersonálnych komunikačných služieb</w:t>
            </w:r>
            <w:r w:rsidRPr="000077BA">
              <w:rPr>
                <w:b/>
                <w:bCs/>
                <w:i/>
                <w:iCs/>
                <w:color w:val="000005"/>
              </w:rPr>
              <w:t xml:space="preserve"> nezávislých od číslovania</w:t>
            </w:r>
            <w:r w:rsidRPr="000077BA">
              <w:rPr>
                <w:color w:val="000005"/>
              </w:rPr>
              <w:t>, ktorí prijali príkaz na zistenie, ho vykonajú nainštalovaním a prevádzkou</w:t>
            </w:r>
            <w:r w:rsidRPr="000077BA">
              <w:rPr>
                <w:b/>
                <w:bCs/>
                <w:i/>
                <w:iCs/>
                <w:color w:val="000005"/>
              </w:rPr>
              <w:t xml:space="preserve"> bezpečných</w:t>
            </w:r>
            <w:r w:rsidRPr="000077BA">
              <w:rPr>
                <w:color w:val="000005"/>
              </w:rPr>
              <w:t xml:space="preserve"> technológií</w:t>
            </w:r>
            <w:r w:rsidRPr="000077BA">
              <w:rPr>
                <w:b/>
                <w:bCs/>
                <w:i/>
                <w:iCs/>
                <w:color w:val="000005"/>
              </w:rPr>
              <w:t xml:space="preserve"> rešpektujúcich súkromie schválených centrom</w:t>
            </w:r>
            <w:r w:rsidRPr="000077BA">
              <w:rPr>
                <w:color w:val="000005"/>
              </w:rPr>
              <w:t xml:space="preserve"> na zisťovanie šírenia známeho materiálu</w:t>
            </w:r>
            <w:r w:rsidRPr="000077BA">
              <w:rPr>
                <w:b/>
                <w:bCs/>
                <w:i/>
                <w:iCs/>
                <w:color w:val="000005"/>
              </w:rPr>
              <w:t xml:space="preserve">, ktorý </w:t>
            </w:r>
            <w:r w:rsidRPr="000077BA">
              <w:rPr>
                <w:color w:val="000005"/>
              </w:rPr>
              <w:t xml:space="preserve">prípadne </w:t>
            </w:r>
            <w:r w:rsidRPr="000077BA">
              <w:rPr>
                <w:b/>
                <w:bCs/>
                <w:i/>
                <w:iCs/>
                <w:color w:val="000005"/>
              </w:rPr>
              <w:t>obsahuje sexuálne zneužívanie detí</w:t>
            </w:r>
            <w:r w:rsidRPr="000077BA">
              <w:rPr>
                <w:color w:val="000005"/>
              </w:rPr>
              <w:t>, pričom použijú zodpovedajúce ukazovatele poskytnuté centrom EÚ v súlade s článkom 46.</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lastRenderedPageBreak/>
        <w:t>&lt;TitreJust&gt;</w:t>
      </w:r>
      <w:r w:rsidRPr="000077BA">
        <w:t>Odôvodnenie</w:t>
      </w:r>
      <w:r w:rsidRPr="000077BA">
        <w:rPr>
          <w:rStyle w:val="HideTWBExt"/>
          <w:i w:val="0"/>
        </w:rPr>
        <w:t>&lt;/TitreJust&gt;</w:t>
      </w:r>
    </w:p>
    <w:p w:rsidR="008C62DB" w:rsidRPr="000077BA" w:rsidRDefault="008C62DB" w:rsidP="008C62DB">
      <w:pPr>
        <w:pStyle w:val="AmJustText"/>
      </w:pPr>
      <w:r w:rsidRPr="000077BA">
        <w:t>Táto zmena a doplnenie by sa mali vykladať tak, že sa v celom tomto nariadení mení formulácia „príkazy na zistenie“. Príkazy sú zamerané na jednotlivé podozrivé osoby, môžu ich vydať len príslušné súdne orgány a týkajú sa len „známeho materiálu o sexuálnom zneužívaní detí“.</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1131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a poskytovatelia interpersonálnych komunikačných služieb, ktorí prijali príkaz na zistenie, ho vykonajú nainštalovaním a prevádzkou technológií na zisťovanie šírenia známeho alebo nového materiálu obsahujúceho sexuálne zneužívanie detí, prípadne kontaktovania detí, pričom použijú zodpovedajúce ukazovatele poskytnuté centrom EÚ v súlade s článkom 46.</w:t>
            </w:r>
          </w:p>
        </w:tc>
        <w:tc>
          <w:tcPr>
            <w:tcW w:w="4876" w:type="dxa"/>
          </w:tcPr>
          <w:p w:rsidR="008C62DB" w:rsidRPr="000077BA" w:rsidRDefault="008C62DB" w:rsidP="00764A4D">
            <w:pPr>
              <w:pStyle w:val="Normal6a"/>
            </w:pPr>
            <w:r w:rsidRPr="000077BA">
              <w:rPr>
                <w:color w:val="000005"/>
              </w:rPr>
              <w:t>1.</w:t>
            </w:r>
            <w:r w:rsidRPr="000077BA">
              <w:rPr>
                <w:color w:val="000005"/>
              </w:rPr>
              <w:tab/>
              <w:t xml:space="preserve">Poskytovatelia hostingových služieb a poskytovatelia interpersonálnych komunikačných služieb, ktorí prijali </w:t>
            </w:r>
            <w:r w:rsidRPr="000077BA">
              <w:rPr>
                <w:b/>
                <w:bCs/>
                <w:i/>
                <w:iCs/>
                <w:color w:val="000005"/>
              </w:rPr>
              <w:t xml:space="preserve">cielený </w:t>
            </w:r>
            <w:r w:rsidRPr="000077BA">
              <w:rPr>
                <w:color w:val="000005"/>
              </w:rPr>
              <w:t>príkaz na zistenie, ho vykonajú nainštalovaním a prevádzkou technológií na zisťovanie šírenia známeho alebo nového materiálu obsahujúceho sexuálne zneužívanie detí, prípadne kontaktovania detí, pričom použijú zodpovedajúce ukazovatele poskytnuté centrom EÚ v súlade s článkom 46.</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1132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Poskytovatelia hostingových služieb a poskytovatelia interpersonálnych komunikačných služieb, ktorí prijali príkaz na zistenie, ho vykonajú </w:t>
            </w:r>
            <w:r w:rsidRPr="000077BA">
              <w:rPr>
                <w:b/>
                <w:bCs/>
                <w:i/>
                <w:iCs/>
              </w:rPr>
              <w:t>nainštalovaním a prevádzkou technológií na zisťovanie šírenia známeho alebo nového materiálu obsahujúceho sexuálne zneužívanie</w:t>
            </w:r>
            <w:r w:rsidRPr="000077BA">
              <w:t xml:space="preserve"> detí, </w:t>
            </w:r>
            <w:r w:rsidRPr="000077BA">
              <w:rPr>
                <w:b/>
                <w:bCs/>
                <w:i/>
                <w:iCs/>
              </w:rPr>
              <w:t xml:space="preserve">prípadne kontaktovania detí, </w:t>
            </w:r>
            <w:r w:rsidRPr="000077BA">
              <w:t>pričom</w:t>
            </w:r>
            <w:r w:rsidRPr="000077BA">
              <w:rPr>
                <w:b/>
                <w:bCs/>
                <w:i/>
                <w:iCs/>
              </w:rPr>
              <w:t xml:space="preserve"> </w:t>
            </w:r>
            <w:r w:rsidRPr="000077BA">
              <w:lastRenderedPageBreak/>
              <w:t xml:space="preserve">použijú </w:t>
            </w:r>
            <w:r w:rsidRPr="000077BA">
              <w:rPr>
                <w:b/>
                <w:bCs/>
                <w:i/>
                <w:iCs/>
              </w:rPr>
              <w:t>zodpovedajúce ukazovatele poskytnuté</w:t>
            </w:r>
            <w:r w:rsidRPr="000077BA">
              <w:t xml:space="preserve"> centrom EÚ v súlade s článkom 46.</w:t>
            </w:r>
          </w:p>
        </w:tc>
        <w:tc>
          <w:tcPr>
            <w:tcW w:w="4876" w:type="dxa"/>
          </w:tcPr>
          <w:p w:rsidR="008C62DB" w:rsidRPr="000077BA" w:rsidRDefault="008C62DB" w:rsidP="00764A4D">
            <w:pPr>
              <w:pStyle w:val="Normal6a"/>
            </w:pPr>
            <w:r w:rsidRPr="000077BA">
              <w:rPr>
                <w:color w:val="000005"/>
              </w:rPr>
              <w:lastRenderedPageBreak/>
              <w:t>1.</w:t>
            </w:r>
            <w:r w:rsidRPr="000077BA">
              <w:rPr>
                <w:color w:val="000005"/>
              </w:rPr>
              <w:tab/>
              <w:t>Poskytovatelia hostingových služieb a poskytovatelia interpersonálnych komunikačných služieb, ktorí prijali príkaz na zistenie</w:t>
            </w:r>
            <w:r w:rsidRPr="000077BA">
              <w:rPr>
                <w:b/>
                <w:bCs/>
                <w:i/>
                <w:iCs/>
                <w:color w:val="000005"/>
              </w:rPr>
              <w:t xml:space="preserve"> podľa článku 7</w:t>
            </w:r>
            <w:r w:rsidRPr="000077BA">
              <w:rPr>
                <w:color w:val="000005"/>
              </w:rPr>
              <w:t xml:space="preserve">, ho vykonajú </w:t>
            </w:r>
            <w:r w:rsidRPr="000077BA">
              <w:rPr>
                <w:b/>
                <w:bCs/>
                <w:i/>
                <w:iCs/>
                <w:color w:val="000005"/>
              </w:rPr>
              <w:t>s cieľom zhromaždiť dôkazy o jednom alebo viacerých trestných činoch používateľa v súvislosti so sexuálnym zneužívaním</w:t>
            </w:r>
            <w:r w:rsidRPr="000077BA">
              <w:rPr>
                <w:color w:val="000005"/>
              </w:rPr>
              <w:t xml:space="preserve"> detí, pričom </w:t>
            </w:r>
            <w:r w:rsidRPr="000077BA">
              <w:rPr>
                <w:b/>
                <w:bCs/>
                <w:i/>
                <w:iCs/>
                <w:color w:val="000005"/>
              </w:rPr>
              <w:t xml:space="preserve">v prípade </w:t>
            </w:r>
            <w:r w:rsidRPr="000077BA">
              <w:rPr>
                <w:b/>
                <w:bCs/>
                <w:i/>
                <w:iCs/>
                <w:color w:val="000005"/>
              </w:rPr>
              <w:lastRenderedPageBreak/>
              <w:t>potreby</w:t>
            </w:r>
            <w:r w:rsidRPr="000077BA">
              <w:rPr>
                <w:color w:val="000005"/>
              </w:rPr>
              <w:t xml:space="preserve"> použijú </w:t>
            </w:r>
            <w:r w:rsidRPr="000077BA">
              <w:rPr>
                <w:b/>
                <w:bCs/>
                <w:i/>
                <w:iCs/>
                <w:color w:val="000005"/>
              </w:rPr>
              <w:t>osobitné technológie schválené na tento účel</w:t>
            </w:r>
            <w:r w:rsidRPr="000077BA">
              <w:rPr>
                <w:color w:val="000005"/>
              </w:rPr>
              <w:t xml:space="preserve"> centrom EÚ v súlade s článkom 46.</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1133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Poskytovatelia hostingových služieb a poskytovatelia interpersonálnych komunikačných služieb, ktorí prijali príkaz na zistenie, ho vykonajú nainštalovaním a prevádzkou technológií na zisťovanie šírenia známeho </w:t>
            </w:r>
            <w:r w:rsidRPr="000077BA">
              <w:rPr>
                <w:b/>
                <w:bCs/>
                <w:i/>
                <w:iCs/>
              </w:rPr>
              <w:t>alebo nového</w:t>
            </w:r>
            <w:r w:rsidRPr="000077BA">
              <w:t xml:space="preserve"> materiálu obsahujúceho sexuálne zneužívanie detí, </w:t>
            </w:r>
            <w:r w:rsidRPr="000077BA">
              <w:rPr>
                <w:b/>
                <w:bCs/>
                <w:i/>
                <w:iCs/>
              </w:rPr>
              <w:t>prípadne kontaktovania detí,</w:t>
            </w:r>
            <w:r w:rsidRPr="000077BA">
              <w:t xml:space="preserve"> pričom použijú zodpovedajúce ukazovatele poskytnuté centrom EÚ v súlade s článkom 46.</w:t>
            </w:r>
          </w:p>
        </w:tc>
        <w:tc>
          <w:tcPr>
            <w:tcW w:w="4876" w:type="dxa"/>
          </w:tcPr>
          <w:p w:rsidR="008C62DB" w:rsidRPr="000077BA" w:rsidRDefault="008C62DB" w:rsidP="00764A4D">
            <w:pPr>
              <w:pStyle w:val="Normal6a"/>
            </w:pPr>
            <w:r w:rsidRPr="000077BA">
              <w:rPr>
                <w:color w:val="000005"/>
              </w:rPr>
              <w:t>1.</w:t>
            </w:r>
            <w:r w:rsidRPr="000077BA">
              <w:rPr>
                <w:color w:val="000005"/>
              </w:rPr>
              <w:tab/>
              <w:t>Poskytovatelia hostingových služieb a poskytovatelia interpersonálnych komunikačných služieb</w:t>
            </w:r>
            <w:r w:rsidRPr="000077BA">
              <w:rPr>
                <w:b/>
                <w:bCs/>
                <w:i/>
                <w:iCs/>
                <w:color w:val="000005"/>
              </w:rPr>
              <w:t xml:space="preserve"> nezávislých od číslovania</w:t>
            </w:r>
            <w:r w:rsidRPr="000077BA">
              <w:rPr>
                <w:color w:val="000005"/>
              </w:rPr>
              <w:t>, ktorí prijali príkaz na zistenie, ho vykonajú nainštalovaním a prevádzkou technológií na zisťovanie</w:t>
            </w:r>
            <w:r w:rsidRPr="000077BA">
              <w:rPr>
                <w:b/>
                <w:bCs/>
                <w:i/>
                <w:iCs/>
                <w:color w:val="000005"/>
              </w:rPr>
              <w:t xml:space="preserve"> prípadného</w:t>
            </w:r>
            <w:r w:rsidRPr="000077BA">
              <w:rPr>
                <w:color w:val="000005"/>
              </w:rPr>
              <w:t xml:space="preserve"> šírenia známeho materiálu obsahujúceho sexuálne zneužívanie detí, pričom použijú zodpovedajúce ukazovatele poskytnuté centrom EÚ v súlade s článkom 46.</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1134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2.</w:t>
            </w:r>
            <w:r w:rsidRPr="000077BA">
              <w:tab/>
            </w:r>
            <w:r w:rsidRPr="000077BA">
              <w:rPr>
                <w:b/>
                <w:i/>
              </w:rPr>
              <w:t xml:space="preserve">Poskytovateľ je oprávnený bezplatne získať, zaviesť a prevádzkovať technológie, ktoré sprístupnilo centrum EÚ v súlade s článkom 50 ods. 1, výlučne na účely vykonania príkazu na zistenie. </w:t>
            </w:r>
            <w:r w:rsidRPr="000077BA">
              <w:rPr>
                <w:b/>
                <w:i/>
              </w:rPr>
              <w:lastRenderedPageBreak/>
              <w:t>Poskytovateľ nie je povinný používať žiadne konkrétne technológie, a to ani technológie sprístupnené centrom EÚ, pokiaľ sú splnené požiadavky stanovené v tomto článku. Používanie technológií sprístupnených centrom EÚ nemá vplyv na zodpovednosť poskytovateľa za dodržiavanie týchto požiadaviek a za akékoľvek rozhodnutia, ktoré môže prijať v súvislosti s používaním technológií alebo v dôsledku neho.</w:t>
            </w:r>
          </w:p>
        </w:tc>
        <w:tc>
          <w:tcPr>
            <w:tcW w:w="4876" w:type="dxa"/>
          </w:tcPr>
          <w:p w:rsidR="008C62DB" w:rsidRPr="000077BA" w:rsidRDefault="008C62DB" w:rsidP="00764A4D">
            <w:pPr>
              <w:pStyle w:val="Normal6a"/>
            </w:pPr>
            <w:r w:rsidRPr="000077BA">
              <w:rPr>
                <w:b/>
                <w:i/>
                <w:color w:val="000005"/>
              </w:rPr>
              <w:lastRenderedPageBreak/>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1135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2.</w:t>
            </w:r>
            <w:r w:rsidRPr="000077BA">
              <w:tab/>
              <w:t>Poskytovateľ je oprávnený bezplatne získať, zaviesť a prevádzkovať technológie</w:t>
            </w:r>
            <w:r w:rsidRPr="000077BA">
              <w:rPr>
                <w:b/>
                <w:bCs/>
                <w:i/>
                <w:iCs/>
              </w:rPr>
              <w:t>,</w:t>
            </w:r>
            <w:r w:rsidRPr="000077BA">
              <w:t xml:space="preserve"> ktoré sprístupnilo centrum EÚ v súlade s článkom 50 ods. 1, výlučne na účely vykonania príkazu na zistenie. </w:t>
            </w:r>
            <w:r w:rsidRPr="000077BA">
              <w:rPr>
                <w:b/>
                <w:bCs/>
                <w:i/>
                <w:iCs/>
              </w:rPr>
              <w:t>Poskytovateľ nie je povinný používať žiadne konkrétne technológie, a to ani</w:t>
            </w:r>
            <w:r w:rsidRPr="000077BA">
              <w:t xml:space="preserve"> technológie </w:t>
            </w:r>
            <w:r w:rsidRPr="000077BA">
              <w:rPr>
                <w:b/>
                <w:bCs/>
                <w:i/>
                <w:iCs/>
              </w:rPr>
              <w:t>sprístupnené centrom</w:t>
            </w:r>
            <w:r w:rsidRPr="000077BA">
              <w:t xml:space="preserve"> EÚ</w:t>
            </w:r>
            <w:r w:rsidRPr="000077BA">
              <w:rPr>
                <w:b/>
                <w:bCs/>
                <w:i/>
                <w:iCs/>
              </w:rPr>
              <w:t xml:space="preserve">, pokiaľ sú splnené požiadavky stanovené v tomto článku. Používanie technológií sprístupnených </w:t>
            </w:r>
            <w:r w:rsidRPr="000077BA">
              <w:t>centrom EÚ</w:t>
            </w:r>
            <w:r w:rsidRPr="000077BA">
              <w:rPr>
                <w:b/>
                <w:bCs/>
                <w:i/>
                <w:iCs/>
              </w:rPr>
              <w:t xml:space="preserve"> nemá vplyv na zodpovednosť poskytovateľa za dodržiavanie týchto požiadaviek a za akékoľvek rozhodnutia, ktoré môže prijať v súvislosti s používaním technológií alebo v dôsledku neho</w:t>
            </w:r>
            <w:r w:rsidRPr="000077BA">
              <w:t>.</w:t>
            </w:r>
          </w:p>
        </w:tc>
        <w:tc>
          <w:tcPr>
            <w:tcW w:w="4876" w:type="dxa"/>
          </w:tcPr>
          <w:p w:rsidR="008C62DB" w:rsidRPr="000077BA" w:rsidRDefault="008C62DB" w:rsidP="00764A4D">
            <w:pPr>
              <w:pStyle w:val="Normal6a"/>
            </w:pPr>
            <w:r w:rsidRPr="000077BA">
              <w:rPr>
                <w:color w:val="000005"/>
              </w:rPr>
              <w:t>2.</w:t>
            </w:r>
            <w:r w:rsidRPr="000077BA">
              <w:rPr>
                <w:color w:val="000005"/>
              </w:rPr>
              <w:tab/>
              <w:t>Poskytovateľ je oprávnený bezplatne získať, zaviesť a prevádzkovať technológie</w:t>
            </w:r>
            <w:r w:rsidRPr="000077BA">
              <w:rPr>
                <w:b/>
                <w:bCs/>
                <w:i/>
                <w:iCs/>
                <w:color w:val="000005"/>
              </w:rPr>
              <w:t xml:space="preserve"> upresnené v príkaze a</w:t>
            </w:r>
            <w:r w:rsidRPr="000077BA">
              <w:rPr>
                <w:color w:val="000005"/>
              </w:rPr>
              <w:t xml:space="preserve"> ktoré sprístupnilo centrum EÚ v súlade s článkom 50 ods. 1, výlučne na účely vykonania príkazu na zistenie. </w:t>
            </w:r>
            <w:r w:rsidRPr="000077BA">
              <w:rPr>
                <w:b/>
                <w:i/>
                <w:color w:val="000005"/>
              </w:rPr>
              <w:t>Technológie, na ktoré sa spolieha, bez ohľadu na to, či ich poskytuje</w:t>
            </w:r>
            <w:r w:rsidRPr="000077BA">
              <w:rPr>
                <w:color w:val="000005"/>
              </w:rPr>
              <w:t xml:space="preserve"> </w:t>
            </w:r>
            <w:r w:rsidRPr="000077BA">
              <w:rPr>
                <w:b/>
                <w:i/>
                <w:color w:val="000005"/>
              </w:rPr>
              <w:t xml:space="preserve">služba </w:t>
            </w:r>
            <w:r w:rsidRPr="000077BA">
              <w:rPr>
                <w:color w:val="000005"/>
              </w:rPr>
              <w:t xml:space="preserve">EÚ </w:t>
            </w:r>
            <w:r w:rsidRPr="000077BA">
              <w:rPr>
                <w:b/>
                <w:bCs/>
                <w:i/>
                <w:iCs/>
                <w:color w:val="000005"/>
              </w:rPr>
              <w:t>alebo ich obstaráva či vyvíja samotný poskytovateľ, sa nezávisle auditujú z hľadiska ich výkonnosti a výsledky týchto auditov, ako aj referenčné hodnoty použité na meranie výkonnosti, sa zverejňujú.</w:t>
            </w:r>
            <w:r w:rsidRPr="000077BA">
              <w:rPr>
                <w:b/>
                <w:i/>
                <w:color w:val="000005"/>
              </w:rPr>
              <w:t xml:space="preserve"> </w:t>
            </w:r>
            <w:r w:rsidRPr="000077BA">
              <w:rPr>
                <w:b/>
                <w:bCs/>
                <w:i/>
                <w:iCs/>
                <w:color w:val="000005"/>
              </w:rPr>
              <w:t>Spoliehanie sa na technológie poskytnuté</w:t>
            </w:r>
            <w:r w:rsidRPr="000077BA">
              <w:rPr>
                <w:color w:val="000005"/>
              </w:rPr>
              <w:t xml:space="preserve"> centrom EÚ </w:t>
            </w:r>
            <w:r w:rsidRPr="000077BA">
              <w:rPr>
                <w:b/>
                <w:bCs/>
                <w:i/>
                <w:iCs/>
                <w:color w:val="000005"/>
              </w:rPr>
              <w:t>neoslobodzuje poskytovateľa od povinnosti vykonávať predchádzajúce hodnotenie vplyvu na ochranu údajov uvedené v článku 35 nariadenia (EÚ) 2016/679 a postup predchádzajúcej konzultácie uvedený v článku 36 uvedeného nariadenia</w:t>
            </w:r>
            <w:r w:rsidRPr="000077BA">
              <w:rPr>
                <w:color w:val="000005"/>
              </w:rPr>
              <w:t>.</w:t>
            </w:r>
            <w:r w:rsidRPr="000077BA">
              <w:rPr>
                <w:b/>
                <w:i/>
                <w:color w:val="000005"/>
              </w:rPr>
              <w:t xml:space="preserve"> </w:t>
            </w:r>
            <w:r w:rsidRPr="000077BA">
              <w:rPr>
                <w:b/>
                <w:bCs/>
                <w:i/>
                <w:iCs/>
                <w:color w:val="000005"/>
              </w:rPr>
              <w:t xml:space="preserve">Predchádzajúca konzultácia zahŕňa prístup dozorného orgánu k algoritmom a </w:t>
            </w:r>
            <w:r w:rsidRPr="000077BA">
              <w:rPr>
                <w:b/>
                <w:bCs/>
                <w:i/>
                <w:iCs/>
                <w:color w:val="000005"/>
              </w:rPr>
              <w:lastRenderedPageBreak/>
              <w:t>databázam, s ktorými sa porovnáva obsah.</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1136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Javier Moreno Sánchez, Juan Fernando López Aguilar, Domènec Ruiz Devesa, Pietro Bartolo, Hilde Vautmans, Antonio López-Istúriz White, Milan Brglez, Heléne Fritzon, Estrella Durá Ferrandis, Evin Incir, Carina Ohlsson, Caterina Chinnici, Cyrus Engerer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2.</w:t>
            </w:r>
            <w:r w:rsidRPr="000077BA">
              <w:tab/>
              <w:t>Poskytovateľ je oprávnený bezplatne získať, zaviesť a prevádzkovať technológie</w:t>
            </w:r>
            <w:r w:rsidRPr="000077BA">
              <w:rPr>
                <w:b/>
                <w:bCs/>
                <w:i/>
                <w:iCs/>
              </w:rPr>
              <w:t>,</w:t>
            </w:r>
            <w:r w:rsidRPr="000077BA">
              <w:t xml:space="preserve"> ktoré sprístupnilo centrum EÚ v súlade s článkom 50 ods. 1, výlučne na účely vykonania príkazu na zistenie. Poskytovateľ nie je povinný používať žiadne konkrétne technológie, a to ani technológie sprístupnené centrom EÚ, pokiaľ sú splnené požiadavky stanovené v tomto článku. Používanie technológií sprístupnených centrom EÚ nemá vplyv na zodpovednosť poskytovateľa za dodržiavanie týchto požiadaviek a za akékoľvek rozhodnutia, ktoré môže prijať v súvislosti s používaním technológií alebo v dôsledku neho.</w:t>
            </w:r>
          </w:p>
        </w:tc>
        <w:tc>
          <w:tcPr>
            <w:tcW w:w="4876" w:type="dxa"/>
          </w:tcPr>
          <w:p w:rsidR="008C62DB" w:rsidRPr="000077BA" w:rsidRDefault="008C62DB" w:rsidP="00764A4D">
            <w:pPr>
              <w:pStyle w:val="Normal6a"/>
            </w:pPr>
            <w:r w:rsidRPr="000077BA">
              <w:rPr>
                <w:color w:val="000005"/>
              </w:rPr>
              <w:t>2.</w:t>
            </w:r>
            <w:r w:rsidRPr="000077BA">
              <w:rPr>
                <w:color w:val="000005"/>
              </w:rPr>
              <w:tab/>
              <w:t>Poskytovateľ je oprávnený bezplatne získať, zaviesť a prevádzkovať technológie, ktoré sprístupnilo centrum EÚ v súlade s článkom 50 ods. 1, výlučne na účely vykonania príkazu na zistenie</w:t>
            </w:r>
            <w:r w:rsidRPr="000077BA">
              <w:rPr>
                <w:b/>
                <w:bCs/>
                <w:i/>
                <w:iCs/>
                <w:color w:val="000005"/>
              </w:rPr>
              <w:t xml:space="preserve"> a v prípade potreby prijať bezpečnostné opatrenia uložené článkom 7 ods. 3 písm. a)</w:t>
            </w:r>
            <w:r w:rsidRPr="000077BA">
              <w:rPr>
                <w:color w:val="000005"/>
              </w:rPr>
              <w:t>. Poskytovateľ nie je povinný používať žiadne konkrétne technológie, a to ani technológie sprístupnené centrom EÚ, pokiaľ sú splnené požiadavky stanovené v tomto článku. Používanie technológií sprístupnených centrom EÚ nemá vplyv na zodpovednosť poskytovateľa za dodržiavanie týchto požiadaviek a za akékoľvek rozhodnutia, ktoré môže prijať v súvislosti s používaním technológií alebo v dôsledku neho.</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1137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Hilde Vautmans, Fabienne Keller, Olivier Chastel, Lucia Ďuriš Nicholsonová</w:t>
      </w:r>
      <w:r w:rsidR="000E5691">
        <w:t>, Nathalie Loiseau</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2.</w:t>
            </w:r>
            <w:r w:rsidRPr="000077BA">
              <w:tab/>
              <w:t xml:space="preserve">Poskytovateľ je oprávnený </w:t>
            </w:r>
            <w:r w:rsidRPr="000077BA">
              <w:lastRenderedPageBreak/>
              <w:t xml:space="preserve">bezplatne získať, zaviesť a prevádzkovať technológie, ktoré sprístupnilo centrum EÚ v súlade s článkom 50 ods. 1, </w:t>
            </w:r>
            <w:r w:rsidRPr="000077BA">
              <w:rPr>
                <w:b/>
                <w:bCs/>
                <w:i/>
                <w:iCs/>
              </w:rPr>
              <w:t>výlučne</w:t>
            </w:r>
            <w:r w:rsidRPr="000077BA">
              <w:t xml:space="preserve"> na účely vykonania príkazu na zistenie. Poskytovateľ nie je povinný používať žiadne konkrétne technológie, a to ani technológie sprístupnené centrom EÚ, pokiaľ sú splnené požiadavky stanovené v tomto článku. Používanie technológií sprístupnených centrom EÚ nemá vplyv na zodpovednosť poskytovateľa za dodržiavanie týchto požiadaviek a za akékoľvek rozhodnutia, ktoré môže prijať v súvislosti s používaním technológií alebo v dôsledku neho.</w:t>
            </w:r>
          </w:p>
        </w:tc>
        <w:tc>
          <w:tcPr>
            <w:tcW w:w="4876" w:type="dxa"/>
          </w:tcPr>
          <w:p w:rsidR="008C62DB" w:rsidRPr="000077BA" w:rsidRDefault="008C62DB" w:rsidP="00764A4D">
            <w:pPr>
              <w:pStyle w:val="Normal6a"/>
            </w:pPr>
            <w:r w:rsidRPr="000077BA">
              <w:rPr>
                <w:color w:val="000005"/>
              </w:rPr>
              <w:lastRenderedPageBreak/>
              <w:t>2.</w:t>
            </w:r>
            <w:r w:rsidRPr="000077BA">
              <w:rPr>
                <w:color w:val="000005"/>
              </w:rPr>
              <w:tab/>
              <w:t xml:space="preserve">Poskytovateľ je oprávnený </w:t>
            </w:r>
            <w:r w:rsidRPr="000077BA">
              <w:rPr>
                <w:color w:val="000005"/>
              </w:rPr>
              <w:lastRenderedPageBreak/>
              <w:t>bezplatne získať, zaviesť a prevádzkovať technológie, ktoré sprístupnilo centrum EÚ v súlade s článkom 50 ods. 1, na účely</w:t>
            </w:r>
            <w:r w:rsidRPr="000077BA">
              <w:rPr>
                <w:b/>
                <w:bCs/>
                <w:i/>
                <w:iCs/>
                <w:color w:val="000005"/>
              </w:rPr>
              <w:t xml:space="preserve"> použitia dobrovoľných opatrení, ak sú povolené, alebo</w:t>
            </w:r>
            <w:r w:rsidRPr="000077BA">
              <w:rPr>
                <w:color w:val="000005"/>
              </w:rPr>
              <w:t xml:space="preserve"> vykonania príkazu na zistenie. Poskytovateľ nie je povinný používať žiadne konkrétne technológie, a to ani technológie sprístupnené centrom EÚ, pokiaľ sú splnené požiadavky stanovené v tomto článku. Používanie technológií sprístupnených centrom EÚ nemá vplyv na zodpovednosť poskytovateľa za dodržiavanie týchto požiadaviek a za akékoľvek rozhodnutia, ktoré môže prijať v súvislosti s používaním technológií alebo v dôsledku neho.</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1138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Lucia Ďuriš Nicholsonová</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2.</w:t>
            </w:r>
            <w:r w:rsidRPr="000077BA">
              <w:tab/>
              <w:t>Poskytovateľ je oprávnený bezplatne získať, zaviesť a prevádzkovať technológie</w:t>
            </w:r>
            <w:r w:rsidRPr="000077BA">
              <w:rPr>
                <w:b/>
                <w:bCs/>
                <w:i/>
                <w:iCs/>
              </w:rPr>
              <w:t>,</w:t>
            </w:r>
            <w:r w:rsidRPr="000077BA">
              <w:t xml:space="preserve"> ktoré sprístupnilo centrum EÚ v súlade s článkom 50 ods. 1, výlučne na účely vykonania príkazu na zistenie. Poskytovateľ nie je povinný používať žiadne konkrétne technológie, a to ani technológie sprístupnené centrom EÚ, pokiaľ sú splnené požiadavky stanovené v tomto článku. Používanie technológií sprístupnených centrom EÚ nemá vplyv na zodpovednosť poskytovateľa za dodržiavanie týchto požiadaviek a za akékoľvek rozhodnutia, ktoré môže prijať v súvislosti s používaním technológií alebo v dôsledku neho.</w:t>
            </w:r>
          </w:p>
        </w:tc>
        <w:tc>
          <w:tcPr>
            <w:tcW w:w="4876" w:type="dxa"/>
          </w:tcPr>
          <w:p w:rsidR="008C62DB" w:rsidRPr="000077BA" w:rsidRDefault="008C62DB" w:rsidP="00764A4D">
            <w:pPr>
              <w:pStyle w:val="Normal6a"/>
            </w:pPr>
            <w:r w:rsidRPr="000077BA">
              <w:rPr>
                <w:color w:val="000005"/>
              </w:rPr>
              <w:t>2.</w:t>
            </w:r>
            <w:r w:rsidRPr="000077BA">
              <w:rPr>
                <w:color w:val="000005"/>
              </w:rPr>
              <w:tab/>
              <w:t>Poskytovateľ je oprávnený bezplatne získať, zaviesť a prevádzkovať technológie, ktoré sprístupnilo centrum EÚ v súlade s článkom 50 ods. 1, výlučne na účely vykonania príkazu na zistenie</w:t>
            </w:r>
            <w:r w:rsidRPr="000077BA">
              <w:rPr>
                <w:b/>
                <w:bCs/>
                <w:i/>
                <w:iCs/>
                <w:color w:val="000005"/>
              </w:rPr>
              <w:t xml:space="preserve"> alebo dobrovoľného zistenia</w:t>
            </w:r>
            <w:r w:rsidRPr="000077BA">
              <w:rPr>
                <w:color w:val="000005"/>
              </w:rPr>
              <w:t>. Poskytovateľ nie je povinný používať žiadne konkrétne technológie, a to ani technológie sprístupnené centrom EÚ, pokiaľ sú splnené požiadavky stanovené v tomto článku. Používanie technológií sprístupnených centrom EÚ nemá vplyv na zodpovednosť poskytovateľa za dodržiavanie týchto požiadaviek a za akékoľvek rozhodnutia, ktoré môže prijať v súvislosti s používaním technológií alebo v dôsledku neho.</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1139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2.</w:t>
            </w:r>
            <w:r w:rsidRPr="000077BA">
              <w:tab/>
              <w:t>Poskytovateľ je oprávnený bezplatne získať, zaviesť a prevádzkovať technológie</w:t>
            </w:r>
            <w:r w:rsidRPr="000077BA">
              <w:rPr>
                <w:b/>
                <w:bCs/>
                <w:i/>
                <w:iCs/>
              </w:rPr>
              <w:t>,</w:t>
            </w:r>
            <w:r w:rsidRPr="000077BA">
              <w:t xml:space="preserve"> ktoré sprístupnilo centrum EÚ v súlade s článkom 50 ods. 1, výlučne na účely vykonania príkazu na zistenie. Poskytovateľ nie je povinný používať žiadne konkrétne technológie, a to ani technológie sprístupnené centrom EÚ, pokiaľ sú splnené požiadavky stanovené v tomto článku. Používanie technológií sprístupnených centrom EÚ nemá vplyv na zodpovednosť poskytovateľa za dodržiavanie týchto požiadaviek a za akékoľvek rozhodnutia, ktoré môže prijať v súvislosti s používaním technológií alebo v dôsledku neho.</w:t>
            </w:r>
          </w:p>
        </w:tc>
        <w:tc>
          <w:tcPr>
            <w:tcW w:w="4876" w:type="dxa"/>
          </w:tcPr>
          <w:p w:rsidR="008C62DB" w:rsidRPr="000077BA" w:rsidRDefault="008C62DB" w:rsidP="00764A4D">
            <w:pPr>
              <w:pStyle w:val="Normal6a"/>
            </w:pPr>
            <w:r w:rsidRPr="000077BA">
              <w:rPr>
                <w:color w:val="000005"/>
              </w:rPr>
              <w:t>2.</w:t>
            </w:r>
            <w:r w:rsidRPr="000077BA">
              <w:rPr>
                <w:color w:val="000005"/>
              </w:rPr>
              <w:tab/>
              <w:t>Poskytovateľ je oprávnený bezplatne získať, zaviesť a prevádzkovať technológie, ktoré sprístupnilo centrum EÚ v súlade s článkom 50 ods. 1, výlučne na účely vykonania</w:t>
            </w:r>
            <w:r w:rsidRPr="000077BA">
              <w:rPr>
                <w:b/>
                <w:bCs/>
                <w:i/>
                <w:iCs/>
                <w:color w:val="000005"/>
              </w:rPr>
              <w:t xml:space="preserve"> cieleného </w:t>
            </w:r>
            <w:r w:rsidRPr="000077BA">
              <w:rPr>
                <w:color w:val="000005"/>
              </w:rPr>
              <w:t>príkazu na zistenie. Poskytovateľ nie je povinný používať žiadne konkrétne technológie, a to ani technológie sprístupnené centrom EÚ, pokiaľ sú splnené požiadavky stanovené v tomto článku. Používanie technológií sprístupnených centrom EÚ nemá vplyv na zodpovednosť poskytovateľa za dodržiavanie týchto požiadaviek a za akékoľvek rozhodnutia, ktoré môže prijať v súvislosti s používaním technológií alebo v dôsledku neho.</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1140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2.</w:t>
            </w:r>
            <w:r w:rsidRPr="000077BA">
              <w:tab/>
              <w:t xml:space="preserve">Poskytovateľ je oprávnený bezplatne získať, zaviesť a prevádzkovať technológie, ktoré sprístupnilo centrum EÚ v súlade s článkom 50 ods. 1, výlučne na účely vykonania príkazu na zistenie. Poskytovateľ nie je povinný používať </w:t>
            </w:r>
            <w:r w:rsidRPr="000077BA">
              <w:lastRenderedPageBreak/>
              <w:t>žiadne konkrétne technológie, a to ani technológie sprístupnené centrom EÚ, pokiaľ sú splnené požiadavky stanovené v tomto článku. Používanie technológií sprístupnených centrom EÚ nemá vplyv na zodpovednosť poskytovateľa za dodržiavanie týchto požiadaviek a za akékoľvek rozhodnutia, ktoré môže prijať v súvislosti s používaním technológií alebo v dôsledku neho.</w:t>
            </w:r>
          </w:p>
        </w:tc>
        <w:tc>
          <w:tcPr>
            <w:tcW w:w="4876" w:type="dxa"/>
          </w:tcPr>
          <w:p w:rsidR="008C62DB" w:rsidRPr="000077BA" w:rsidRDefault="008C62DB" w:rsidP="00764A4D">
            <w:pPr>
              <w:pStyle w:val="Normal6a"/>
            </w:pPr>
            <w:r w:rsidRPr="000077BA">
              <w:rPr>
                <w:i/>
                <w:iCs/>
                <w:color w:val="000005"/>
              </w:rPr>
              <w:lastRenderedPageBreak/>
              <w:t>(Netýka sa slovenskej verzie.)</w:t>
            </w:r>
            <w:r w:rsidRPr="000077BA">
              <w:rPr>
                <w:color w:val="000005"/>
              </w:rPr>
              <w:tab/>
              <w:t xml:space="preserve"> </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1141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3.</w:t>
            </w:r>
            <w:r w:rsidRPr="000077BA">
              <w:tab/>
            </w:r>
            <w:r w:rsidRPr="000077BA">
              <w:rPr>
                <w:b/>
                <w:i/>
              </w:rPr>
              <w:t>Technológie:</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sú účinné pri zisťovaní šírenia známeho alebo nového materiálu obsahujúceho sexuálne zneužívanie detí, prípadne kontaktovania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nie sú schopné získať žiadne iné informácie z príslušnej komunikácie, než sú informácie, ktoré sú nevyhnutne potrebné na zisťovanie schém poukazujúcich na šírenie známeho alebo nového materiálu obsahujúceho sexuálne zneužívanie detí alebo prípadne kontaktovanie detí, pričom využívajú ukazovatele uvedené v odseku 1;</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sú v súlade s najnovším vývojom v tomto odvetví a najmenej narúšajú právo používateľov na súkromný a rodinný život vrátane dôvernosti komunikácie a na ochranu osobných údajov;</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d) sú dostatočne spoľahlivé v tom zmysle, že v maximálnej možnej miere obmedzujú chybovosť zisťovania.</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1142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3.</w:t>
            </w:r>
            <w:r w:rsidRPr="000077BA">
              <w:tab/>
              <w:t>Technológie:</w:t>
            </w:r>
          </w:p>
        </w:tc>
        <w:tc>
          <w:tcPr>
            <w:tcW w:w="4876" w:type="dxa"/>
          </w:tcPr>
          <w:p w:rsidR="008C62DB" w:rsidRPr="000077BA" w:rsidRDefault="008C62DB" w:rsidP="00764A4D">
            <w:pPr>
              <w:pStyle w:val="Normal6a"/>
            </w:pPr>
            <w:r w:rsidRPr="000077BA">
              <w:rPr>
                <w:color w:val="000005"/>
              </w:rPr>
              <w:t>3.</w:t>
            </w:r>
            <w:r w:rsidRPr="000077BA">
              <w:rPr>
                <w:color w:val="000005"/>
              </w:rPr>
              <w:tab/>
              <w:t>Technológie</w:t>
            </w:r>
            <w:r w:rsidRPr="000077BA">
              <w:rPr>
                <w:b/>
                <w:bCs/>
                <w:i/>
                <w:iCs/>
                <w:color w:val="000005"/>
              </w:rPr>
              <w:t xml:space="preserve"> uvedené v príkazoch na zistenie</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1143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sú účinné pri </w:t>
            </w:r>
            <w:r w:rsidRPr="000077BA">
              <w:rPr>
                <w:b/>
                <w:bCs/>
                <w:i/>
                <w:iCs/>
              </w:rPr>
              <w:t>zisťovaní šírenia známeho alebo nového</w:t>
            </w:r>
            <w:r w:rsidRPr="000077BA">
              <w:t xml:space="preserve"> materiálu obsahujúceho sexuálne zneužívanie detí</w:t>
            </w:r>
            <w:r w:rsidRPr="000077BA">
              <w:rPr>
                <w:b/>
                <w:bCs/>
                <w:i/>
                <w:iCs/>
              </w:rPr>
              <w:t>, prípadne kontaktovania detí</w:t>
            </w:r>
            <w:r w:rsidRPr="000077BA">
              <w:t>;</w:t>
            </w:r>
          </w:p>
        </w:tc>
        <w:tc>
          <w:tcPr>
            <w:tcW w:w="4876" w:type="dxa"/>
          </w:tcPr>
          <w:p w:rsidR="008C62DB" w:rsidRPr="000077BA" w:rsidRDefault="008C62DB" w:rsidP="00764A4D">
            <w:pPr>
              <w:pStyle w:val="Normal6a"/>
            </w:pPr>
            <w:r w:rsidRPr="000077BA">
              <w:rPr>
                <w:color w:val="000005"/>
              </w:rPr>
              <w:t>a)</w:t>
            </w:r>
            <w:r w:rsidRPr="000077BA">
              <w:rPr>
                <w:color w:val="000005"/>
              </w:rPr>
              <w:tab/>
              <w:t xml:space="preserve">sú účinné pri </w:t>
            </w:r>
            <w:r w:rsidRPr="000077BA">
              <w:rPr>
                <w:b/>
                <w:bCs/>
                <w:i/>
                <w:iCs/>
                <w:color w:val="000005"/>
              </w:rPr>
              <w:t>zhromažďovaní dôkazov o šírení</w:t>
            </w:r>
            <w:r w:rsidRPr="000077BA">
              <w:rPr>
                <w:color w:val="000005"/>
              </w:rPr>
              <w:t xml:space="preserve"> materiálu obsahujúceho sexuálne zneužívanie detí;</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1144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lastRenderedPageBreak/>
              <w:t>a)</w:t>
            </w:r>
            <w:r w:rsidRPr="000077BA">
              <w:tab/>
              <w:t xml:space="preserve">sú účinné pri zisťovaní šírenia známeho </w:t>
            </w:r>
            <w:r w:rsidRPr="000077BA">
              <w:rPr>
                <w:b/>
                <w:bCs/>
                <w:i/>
                <w:iCs/>
              </w:rPr>
              <w:t>alebo nového</w:t>
            </w:r>
            <w:r w:rsidRPr="000077BA">
              <w:t xml:space="preserve"> materiálu obsahujúceho sexuálne zneužívanie detí</w:t>
            </w:r>
            <w:r w:rsidRPr="000077BA">
              <w:rPr>
                <w:b/>
                <w:bCs/>
                <w:i/>
                <w:iCs/>
              </w:rPr>
              <w:t>, prípadne kontaktovania detí</w:t>
            </w:r>
            <w:r w:rsidRPr="000077BA">
              <w:t>;</w:t>
            </w:r>
          </w:p>
        </w:tc>
        <w:tc>
          <w:tcPr>
            <w:tcW w:w="4876" w:type="dxa"/>
          </w:tcPr>
          <w:p w:rsidR="008C62DB" w:rsidRPr="000077BA" w:rsidRDefault="008C62DB" w:rsidP="00764A4D">
            <w:pPr>
              <w:pStyle w:val="Normal6a"/>
            </w:pPr>
            <w:r w:rsidRPr="000077BA">
              <w:rPr>
                <w:color w:val="000005"/>
              </w:rPr>
              <w:t>a)</w:t>
            </w:r>
            <w:r w:rsidRPr="000077BA">
              <w:rPr>
                <w:color w:val="000005"/>
              </w:rPr>
              <w:tab/>
              <w:t>sú účinné pri zisťovaní</w:t>
            </w:r>
            <w:r w:rsidRPr="000077BA">
              <w:rPr>
                <w:b/>
                <w:bCs/>
                <w:i/>
                <w:iCs/>
                <w:color w:val="000005"/>
              </w:rPr>
              <w:t xml:space="preserve"> prípadného</w:t>
            </w:r>
            <w:r w:rsidRPr="000077BA">
              <w:rPr>
                <w:color w:val="000005"/>
              </w:rPr>
              <w:t xml:space="preserve"> šírenia známeho materiálu obsahujúceho sexuálne zneužívanie detí;</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1145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sú účinné pri zisťovaní šírenia známeho </w:t>
            </w:r>
            <w:r w:rsidRPr="000077BA">
              <w:rPr>
                <w:b/>
                <w:bCs/>
                <w:i/>
                <w:iCs/>
              </w:rPr>
              <w:t>alebo nového</w:t>
            </w:r>
            <w:r w:rsidRPr="000077BA">
              <w:t xml:space="preserve"> materiálu obsahujúceho sexuálne zneužívanie detí</w:t>
            </w:r>
            <w:r w:rsidRPr="000077BA">
              <w:rPr>
                <w:b/>
                <w:bCs/>
                <w:i/>
                <w:iCs/>
              </w:rPr>
              <w:t>, prípadne kontaktovania detí</w:t>
            </w:r>
            <w:r w:rsidRPr="000077BA">
              <w:t>;</w:t>
            </w:r>
          </w:p>
        </w:tc>
        <w:tc>
          <w:tcPr>
            <w:tcW w:w="4876" w:type="dxa"/>
          </w:tcPr>
          <w:p w:rsidR="008C62DB" w:rsidRPr="000077BA" w:rsidRDefault="008C62DB" w:rsidP="00764A4D">
            <w:pPr>
              <w:pStyle w:val="Normal6a"/>
            </w:pPr>
            <w:r w:rsidRPr="000077BA">
              <w:rPr>
                <w:color w:val="000005"/>
              </w:rPr>
              <w:t>a)</w:t>
            </w:r>
            <w:r w:rsidRPr="000077BA">
              <w:rPr>
                <w:color w:val="000005"/>
              </w:rPr>
              <w:tab/>
              <w:t>sú účinné pri zisťovaní</w:t>
            </w:r>
            <w:r w:rsidRPr="000077BA">
              <w:rPr>
                <w:b/>
                <w:bCs/>
                <w:i/>
                <w:iCs/>
                <w:color w:val="000005"/>
              </w:rPr>
              <w:t xml:space="preserve"> prípadného</w:t>
            </w:r>
            <w:r w:rsidRPr="000077BA">
              <w:rPr>
                <w:color w:val="000005"/>
              </w:rPr>
              <w:t xml:space="preserve"> šírenia známeho materiálu obsahujúceho sexuálne zneužívanie detí;</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1146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t xml:space="preserve">nie sú schopné získať žiadne iné informácie z príslušnej komunikácie, než sú informácie, ktoré sú nevyhnutne potrebné na zisťovanie schém poukazujúcich na šírenie </w:t>
            </w:r>
            <w:r w:rsidRPr="000077BA">
              <w:rPr>
                <w:b/>
                <w:bCs/>
                <w:i/>
                <w:iCs/>
              </w:rPr>
              <w:t>známeho alebo nového</w:t>
            </w:r>
            <w:r w:rsidRPr="000077BA">
              <w:t xml:space="preserve"> materiálu obsahujúceho sexuálne zneužívanie detí</w:t>
            </w:r>
            <w:r w:rsidRPr="000077BA">
              <w:rPr>
                <w:b/>
                <w:bCs/>
                <w:i/>
                <w:iCs/>
              </w:rPr>
              <w:t xml:space="preserve"> alebo prípadne kontaktovanie detí</w:t>
            </w:r>
            <w:r w:rsidRPr="000077BA">
              <w:t>, pričom využívajú ukazovatele uvedené v odseku 1;</w:t>
            </w:r>
          </w:p>
        </w:tc>
        <w:tc>
          <w:tcPr>
            <w:tcW w:w="4876" w:type="dxa"/>
          </w:tcPr>
          <w:p w:rsidR="008C62DB" w:rsidRPr="000077BA" w:rsidRDefault="008C62DB" w:rsidP="00764A4D">
            <w:pPr>
              <w:pStyle w:val="Normal6a"/>
            </w:pPr>
            <w:r w:rsidRPr="000077BA">
              <w:rPr>
                <w:color w:val="000005"/>
              </w:rPr>
              <w:t>b)</w:t>
            </w:r>
            <w:r w:rsidRPr="000077BA">
              <w:rPr>
                <w:color w:val="000005"/>
              </w:rPr>
              <w:tab/>
              <w:t>nie sú schopné získať</w:t>
            </w:r>
            <w:r w:rsidRPr="000077BA">
              <w:rPr>
                <w:b/>
                <w:bCs/>
                <w:i/>
                <w:iCs/>
                <w:color w:val="000005"/>
              </w:rPr>
              <w:t xml:space="preserve"> ani odvodiť obsah komunikácie ani</w:t>
            </w:r>
            <w:r w:rsidRPr="000077BA">
              <w:rPr>
                <w:color w:val="000005"/>
              </w:rPr>
              <w:t xml:space="preserve"> žiadne iné informácie z príslušnej komunikácie, než sú informácie, ktoré sú nevyhnutne potrebné na zisťovanie schém poukazujúcich na šírenie materiálu obsahujúceho sexuálne zneužívanie detí, pričom využívajú ukazovatele uvedené v odseku 1;</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lastRenderedPageBreak/>
        <w:t>&lt;TitreJust&gt;</w:t>
      </w:r>
      <w:r w:rsidRPr="000077BA">
        <w:t>Odôvodnenie</w:t>
      </w:r>
      <w:r w:rsidRPr="000077BA">
        <w:rPr>
          <w:rStyle w:val="HideTWBExt"/>
          <w:i w:val="0"/>
        </w:rPr>
        <w:t>&lt;/TitreJust&gt;</w:t>
      </w:r>
    </w:p>
    <w:p w:rsidR="008C62DB" w:rsidRPr="000077BA" w:rsidRDefault="008C62DB" w:rsidP="008C62DB">
      <w:pPr>
        <w:pStyle w:val="AmJustText"/>
      </w:pPr>
      <w:r w:rsidRPr="000077BA">
        <w:t>Pozri stanovisko EDPS-EDPB, odsek 84.</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1147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t xml:space="preserve">nie sú schopné získať žiadne iné informácie z príslušnej komunikácie, než sú informácie, ktoré sú nevyhnutne potrebné na zisťovanie schém poukazujúcich na šírenie známeho </w:t>
            </w:r>
            <w:r w:rsidRPr="000077BA">
              <w:rPr>
                <w:b/>
                <w:bCs/>
                <w:i/>
                <w:iCs/>
              </w:rPr>
              <w:t>alebo nového</w:t>
            </w:r>
            <w:r w:rsidRPr="000077BA">
              <w:t xml:space="preserve"> materiálu obsahujúceho sexuálne zneužívanie detí</w:t>
            </w:r>
            <w:r w:rsidRPr="000077BA">
              <w:rPr>
                <w:b/>
                <w:bCs/>
                <w:i/>
                <w:iCs/>
              </w:rPr>
              <w:t xml:space="preserve"> alebo prípadne kontaktovanie detí</w:t>
            </w:r>
            <w:r w:rsidRPr="000077BA">
              <w:t>, pričom využívajú ukazovatele uvedené v odseku 1;</w:t>
            </w:r>
          </w:p>
        </w:tc>
        <w:tc>
          <w:tcPr>
            <w:tcW w:w="4876" w:type="dxa"/>
          </w:tcPr>
          <w:p w:rsidR="008C62DB" w:rsidRPr="000077BA" w:rsidRDefault="008C62DB" w:rsidP="00764A4D">
            <w:pPr>
              <w:pStyle w:val="Normal6a"/>
            </w:pPr>
            <w:r w:rsidRPr="000077BA">
              <w:rPr>
                <w:color w:val="000005"/>
              </w:rPr>
              <w:t>b)</w:t>
            </w:r>
            <w:r w:rsidRPr="000077BA">
              <w:rPr>
                <w:color w:val="000005"/>
              </w:rPr>
              <w:tab/>
              <w:t>nie sú schopné získať žiadne iné informácie z príslušnej komunikácie, než sú informácie, ktoré sú nevyhnutne potrebné na zisťovanie schém poukazujúcich na</w:t>
            </w:r>
            <w:r w:rsidRPr="000077BA">
              <w:rPr>
                <w:b/>
                <w:bCs/>
                <w:i/>
                <w:iCs/>
                <w:color w:val="000005"/>
              </w:rPr>
              <w:t xml:space="preserve"> prípadné</w:t>
            </w:r>
            <w:r w:rsidRPr="000077BA">
              <w:rPr>
                <w:color w:val="000005"/>
              </w:rPr>
              <w:t xml:space="preserve"> šírenie známeho materiálu obsahujúceho sexuálne zneužívanie detí, pričom využívajú ukazovatele uvedené v odseku 1;</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1148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t xml:space="preserve">nie sú schopné získať žiadne iné informácie z príslušnej komunikácie, než sú informácie, ktoré sú nevyhnutne potrebné na zisťovanie schém poukazujúcich na šírenie známeho </w:t>
            </w:r>
            <w:r w:rsidRPr="000077BA">
              <w:rPr>
                <w:b/>
                <w:bCs/>
                <w:i/>
                <w:iCs/>
              </w:rPr>
              <w:t>alebo nového</w:t>
            </w:r>
            <w:r w:rsidRPr="000077BA">
              <w:t xml:space="preserve"> materiálu obsahujúceho sexuálne zneužívanie detí</w:t>
            </w:r>
            <w:r w:rsidRPr="000077BA">
              <w:rPr>
                <w:b/>
                <w:bCs/>
                <w:i/>
                <w:iCs/>
              </w:rPr>
              <w:t xml:space="preserve"> alebo prípadne kontaktovanie detí</w:t>
            </w:r>
            <w:r w:rsidRPr="000077BA">
              <w:t>, pričom využívajú ukazovatele uvedené v odseku 1;</w:t>
            </w:r>
          </w:p>
        </w:tc>
        <w:tc>
          <w:tcPr>
            <w:tcW w:w="4876" w:type="dxa"/>
          </w:tcPr>
          <w:p w:rsidR="008C62DB" w:rsidRPr="000077BA" w:rsidRDefault="008C62DB" w:rsidP="00764A4D">
            <w:pPr>
              <w:pStyle w:val="Normal6a"/>
            </w:pPr>
            <w:r w:rsidRPr="000077BA">
              <w:rPr>
                <w:color w:val="000005"/>
              </w:rPr>
              <w:t>b)</w:t>
            </w:r>
            <w:r w:rsidRPr="000077BA">
              <w:rPr>
                <w:color w:val="000005"/>
              </w:rPr>
              <w:tab/>
              <w:t>nie sú schopné získať žiadne iné informácie z príslušnej komunikácie, než sú informácie, ktoré sú nevyhnutne potrebné na zisťovanie schém poukazujúcich na</w:t>
            </w:r>
            <w:r w:rsidRPr="000077BA">
              <w:rPr>
                <w:b/>
                <w:bCs/>
                <w:i/>
                <w:iCs/>
                <w:color w:val="000005"/>
              </w:rPr>
              <w:t xml:space="preserve"> prípadné</w:t>
            </w:r>
            <w:r w:rsidRPr="000077BA">
              <w:rPr>
                <w:color w:val="000005"/>
              </w:rPr>
              <w:t xml:space="preserve"> šírenie známeho materiálu obsahujúceho sexuálne zneužívanie detí, pričom využívajú ukazovatele uvedené v odseku 1;</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1149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c)</w:t>
            </w:r>
            <w:r w:rsidRPr="000077BA">
              <w:tab/>
              <w:t>sú v súlade s najnovším vývojom v tomto odvetví a najmenej narúšajú právo používateľov na súkromný a rodinný život vrátane dôvernosti komunikácie a na ochranu osobných údajov;</w:t>
            </w:r>
          </w:p>
        </w:tc>
        <w:tc>
          <w:tcPr>
            <w:tcW w:w="4876" w:type="dxa"/>
          </w:tcPr>
          <w:p w:rsidR="008C62DB" w:rsidRPr="000077BA" w:rsidRDefault="008C62DB" w:rsidP="00764A4D">
            <w:pPr>
              <w:pStyle w:val="Normal6a"/>
            </w:pPr>
            <w:r w:rsidRPr="000077BA">
              <w:rPr>
                <w:color w:val="000005"/>
              </w:rPr>
              <w:t>c)</w:t>
            </w:r>
            <w:r w:rsidRPr="000077BA">
              <w:rPr>
                <w:color w:val="000005"/>
              </w:rPr>
              <w:tab/>
              <w:t>sú v súlade s najnovším vývojom v tomto odvetví a najmenej narúšajú právo používateľov na súkromný a rodinný život vrátane dôvernosti komunikácie a na ochranu osobných údajov</w:t>
            </w:r>
            <w:r w:rsidRPr="000077BA">
              <w:rPr>
                <w:b/>
                <w:bCs/>
                <w:i/>
                <w:iCs/>
                <w:color w:val="000005"/>
              </w:rPr>
              <w:t>.</w:t>
            </w:r>
            <w:r w:rsidRPr="000077BA">
              <w:rPr>
                <w:b/>
                <w:i/>
                <w:color w:val="000005"/>
              </w:rPr>
              <w:t xml:space="preserve"> Neoslabujú ani nenarúšajú šifrovanie medzi koncovými zariadeniami a neobmedzujú poskytovateľov služieb informačnej spoločnosti v poskytovaní ich služieb s použitím šifrovania medzi koncovými zariadeniami</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1150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c)</w:t>
            </w:r>
            <w:r w:rsidRPr="000077BA">
              <w:tab/>
              <w:t xml:space="preserve">sú v súlade s najnovším vývojom </w:t>
            </w:r>
            <w:r w:rsidRPr="000077BA">
              <w:rPr>
                <w:b/>
                <w:bCs/>
                <w:i/>
                <w:iCs/>
              </w:rPr>
              <w:t>v tomto odvetví</w:t>
            </w:r>
            <w:r w:rsidRPr="000077BA">
              <w:t xml:space="preserve"> a najmenej narúšajú právo používateľov na súkromný a rodinný život vrátane dôvernosti komunikácie a na ochranu osobných údajov;</w:t>
            </w:r>
          </w:p>
        </w:tc>
        <w:tc>
          <w:tcPr>
            <w:tcW w:w="4876" w:type="dxa"/>
          </w:tcPr>
          <w:p w:rsidR="008C62DB" w:rsidRPr="000077BA" w:rsidRDefault="008C62DB" w:rsidP="00764A4D">
            <w:pPr>
              <w:pStyle w:val="Normal6a"/>
            </w:pPr>
            <w:r w:rsidRPr="000077BA">
              <w:rPr>
                <w:color w:val="000005"/>
              </w:rPr>
              <w:t>c)</w:t>
            </w:r>
            <w:r w:rsidRPr="000077BA">
              <w:rPr>
                <w:color w:val="000005"/>
              </w:rPr>
              <w:tab/>
              <w:t xml:space="preserve">sú v súlade s najnovším </w:t>
            </w:r>
            <w:r w:rsidRPr="000077BA">
              <w:rPr>
                <w:b/>
                <w:bCs/>
                <w:i/>
                <w:iCs/>
                <w:color w:val="000005"/>
              </w:rPr>
              <w:t xml:space="preserve">technologickým </w:t>
            </w:r>
            <w:r w:rsidRPr="000077BA">
              <w:rPr>
                <w:color w:val="000005"/>
              </w:rPr>
              <w:t>vývojom a najmenej narúšajú právo používateľov na súkromný a rodinný život vrátane dôvernosti komunikácie a na ochranu osobných údajov;</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1151</w:t>
      </w:r>
      <w:r w:rsidRPr="000077BA">
        <w:rPr>
          <w:rStyle w:val="HideTWBExt"/>
          <w:b w:val="0"/>
        </w:rPr>
        <w:t>&lt;/NumAm&gt;</w:t>
      </w:r>
    </w:p>
    <w:p w:rsidR="008C62DB" w:rsidRPr="000077BA" w:rsidRDefault="008C62DB" w:rsidP="008C62DB">
      <w:pPr>
        <w:pStyle w:val="NormalBold"/>
      </w:pPr>
      <w:r w:rsidRPr="000077BA">
        <w:rPr>
          <w:rStyle w:val="HideTWBExt"/>
          <w:b w:val="0"/>
        </w:rPr>
        <w:lastRenderedPageBreak/>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w:t>
            </w:r>
            <w:r w:rsidRPr="000077BA">
              <w:tab/>
              <w:t xml:space="preserve">sú dostatočne spoľahlivé v tom zmysle, že v maximálnej možnej miere obmedzujú chybovosť </w:t>
            </w:r>
            <w:r w:rsidRPr="000077BA">
              <w:rPr>
                <w:b/>
                <w:bCs/>
                <w:i/>
                <w:iCs/>
              </w:rPr>
              <w:t>zisťovania</w:t>
            </w:r>
            <w:r w:rsidRPr="000077BA">
              <w:t>.</w:t>
            </w:r>
          </w:p>
        </w:tc>
        <w:tc>
          <w:tcPr>
            <w:tcW w:w="4876" w:type="dxa"/>
          </w:tcPr>
          <w:p w:rsidR="008C62DB" w:rsidRPr="000077BA" w:rsidRDefault="008C62DB" w:rsidP="00764A4D">
            <w:pPr>
              <w:pStyle w:val="Normal6a"/>
            </w:pPr>
            <w:r w:rsidRPr="000077BA">
              <w:rPr>
                <w:color w:val="000005"/>
              </w:rPr>
              <w:t>d)</w:t>
            </w:r>
            <w:r w:rsidRPr="000077BA">
              <w:rPr>
                <w:color w:val="000005"/>
              </w:rPr>
              <w:tab/>
              <w:t>sú dostatočne spoľahlivé v tom zmysle, že v maximálnej možnej miere obmedzujú chybovosť</w:t>
            </w:r>
            <w:r w:rsidRPr="000077BA">
              <w:rPr>
                <w:b/>
                <w:bCs/>
                <w:i/>
                <w:iCs/>
                <w:color w:val="000005"/>
              </w:rPr>
              <w:t>, pokiaľ ide o chybnú identifikáciu obsahu ako materiálu zobrazujúceho sexuálne zneužívanie detí (falošne pozitívne výsledky), na 1 z 50 miliárd prípadov, a ak sa takéto príležitostné chyby vyskytnú, ich dôsledky sa bezodkladne odstránia</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1152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Lucia Ďuriš Nicholsonová, Fabienne Keller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w:t>
            </w:r>
            <w:r w:rsidRPr="000077BA">
              <w:tab/>
              <w:t>sú dostatočne spoľahlivé v tom zmysle, že v maximálnej možnej miere obmedzujú chybovosť zisťovania</w:t>
            </w:r>
            <w:r w:rsidRPr="000077BA">
              <w:rPr>
                <w:b/>
                <w:bCs/>
                <w:i/>
                <w:iCs/>
              </w:rPr>
              <w:t>.</w:t>
            </w:r>
          </w:p>
        </w:tc>
        <w:tc>
          <w:tcPr>
            <w:tcW w:w="4876" w:type="dxa"/>
          </w:tcPr>
          <w:p w:rsidR="008C62DB" w:rsidRPr="000077BA" w:rsidRDefault="008C62DB" w:rsidP="00764A4D">
            <w:pPr>
              <w:pStyle w:val="Normal6a"/>
            </w:pPr>
            <w:r w:rsidRPr="000077BA">
              <w:rPr>
                <w:color w:val="000005"/>
              </w:rPr>
              <w:t>d)</w:t>
            </w:r>
            <w:r w:rsidRPr="000077BA">
              <w:rPr>
                <w:color w:val="000005"/>
              </w:rPr>
              <w:tab/>
              <w:t>sú dostatočne spoľahlivé v tom zmysle, že v maximálnej možnej miere obmedzujú chybovosť zisťovania</w:t>
            </w:r>
            <w:r w:rsidRPr="000077BA">
              <w:rPr>
                <w:b/>
                <w:bCs/>
                <w:i/>
                <w:iCs/>
                <w:color w:val="000005"/>
              </w:rPr>
              <w:t>, pokiaľ ide o zisťovanie obsahu predstavujúceho sexuálne zneužívanie detí online, a ak sa takéto príležitostné chyby vyskytnú, ich dôsledky sa bezodkladne odstránia;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1153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Javier Zarzalejos</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w:t>
            </w:r>
            <w:r w:rsidRPr="000077BA">
              <w:tab/>
              <w:t>sú dostatočne spoľahlivé v tom zmysle, že v maximálnej možnej miere obmedzujú chybovosť zisťovania.</w:t>
            </w:r>
          </w:p>
        </w:tc>
        <w:tc>
          <w:tcPr>
            <w:tcW w:w="4876" w:type="dxa"/>
          </w:tcPr>
          <w:p w:rsidR="008C62DB" w:rsidRPr="000077BA" w:rsidRDefault="008C62DB" w:rsidP="00764A4D">
            <w:pPr>
              <w:pStyle w:val="Normal6a"/>
            </w:pPr>
            <w:r w:rsidRPr="000077BA">
              <w:rPr>
                <w:color w:val="000005"/>
              </w:rPr>
              <w:t>d)</w:t>
            </w:r>
            <w:r w:rsidRPr="000077BA">
              <w:rPr>
                <w:color w:val="000005"/>
              </w:rPr>
              <w:tab/>
              <w:t>sú dostatočne spoľahlivé v tom zmysle, že v maximálnej možnej miere obmedzujú chybovosť zisťovania</w:t>
            </w:r>
            <w:r w:rsidRPr="000077BA">
              <w:rPr>
                <w:b/>
                <w:bCs/>
                <w:i/>
                <w:iCs/>
                <w:color w:val="000005"/>
              </w:rPr>
              <w:t>, pričom sa</w:t>
            </w:r>
            <w:r w:rsidRPr="000077BA">
              <w:rPr>
                <w:b/>
                <w:i/>
                <w:iCs/>
                <w:color w:val="000005"/>
              </w:rPr>
              <w:t xml:space="preserve"> </w:t>
            </w:r>
            <w:r w:rsidRPr="000077BA">
              <w:rPr>
                <w:b/>
                <w:bCs/>
                <w:i/>
                <w:iCs/>
                <w:color w:val="000005"/>
              </w:rPr>
              <w:t>venuje osobitná pozornosť tomu, aby sa predišlo odchýlkam a skresleniam, prípadne riadnym testovaním a školením algoritmov a modelov</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1154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da)</w:t>
            </w:r>
            <w:r w:rsidRPr="000077BA">
              <w:rPr>
                <w:color w:val="000005"/>
              </w:rPr>
              <w:tab/>
            </w:r>
            <w:r w:rsidRPr="000077BA">
              <w:rPr>
                <w:b/>
                <w:i/>
                <w:color w:val="000005"/>
              </w:rPr>
              <w:t>pri vyhľadávaní zn8MEHo materiálu obsahujúceho sexuálne zneužívanie detí vytvára jedinečný, spätne nekonvertovateľný digitálny podpis („hash“) elektronicky nahlásených obrázkov alebo videí, a to výlučne na účely okamžitého porovnania tohto hashu s databázou obsahujúcou digitálne podpisy materiálu predtým spoľahlivo identifikovaného ako sexuálne zneužívanie detí a materiál zobrazujúci vykorisťovanie detí, ako stanovuje centrum EÚ podľa článku 44 ods. 1;</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1155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Lucia Ďuriš Nicholsonová, Fabienne Keller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da)</w:t>
            </w:r>
            <w:r w:rsidRPr="000077BA">
              <w:rPr>
                <w:color w:val="000005"/>
              </w:rPr>
              <w:tab/>
            </w:r>
            <w:r w:rsidRPr="000077BA">
              <w:rPr>
                <w:b/>
                <w:i/>
                <w:color w:val="000005"/>
              </w:rPr>
              <w:t>technológie použité na zisťovanie schém možného kontaktovania detí sa obmedzujú na používanie relevantných kľúčových ukazovateľov a objektívne identifikovaných rizikových faktorov, ako je vekový rozdiel a pravdepodobnosť, že sa dieťa zapojí do skenovanej komunikácie bez toho, aby bolo dotknuté právo na ľudské preskúmanie.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1156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Loránt Vincze, Miriam Lexmann, François-Xavier Bellamy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da)</w:t>
            </w:r>
            <w:r w:rsidRPr="000077BA">
              <w:rPr>
                <w:color w:val="000005"/>
              </w:rPr>
              <w:tab/>
            </w:r>
            <w:r w:rsidRPr="000077BA">
              <w:rPr>
                <w:b/>
                <w:i/>
                <w:color w:val="000005"/>
              </w:rPr>
              <w:t>sú efektívne pri vytváraní spoľahlivého filtra založeného na veku, ktorý overuje vek používateľov a účinne zabraňuje prístupu detských používateľov na webové sídla, ktoré sú predmetom sexuálneho zneužívania detí online a trestných činov sexuálneho zneužívania detí.</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1157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Charlie Weimers, Cristian Terheş, 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da)</w:t>
            </w:r>
            <w:r w:rsidRPr="000077BA">
              <w:rPr>
                <w:color w:val="000005"/>
              </w:rPr>
              <w:tab/>
            </w:r>
            <w:r w:rsidRPr="000077BA">
              <w:rPr>
                <w:b/>
                <w:i/>
                <w:color w:val="000005"/>
              </w:rPr>
              <w:t>e) sú zamerané na komunikáciu, pri ktorej existuje preukázané podozrenie z nezákonnej činnosti, a technológie nesmú viesť k všeobecnému monitorovaniu súkromnej komunikácie;</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1158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da)</w:t>
            </w:r>
            <w:r w:rsidRPr="000077BA">
              <w:rPr>
                <w:color w:val="000005"/>
              </w:rPr>
              <w:tab/>
            </w:r>
            <w:r w:rsidRPr="000077BA">
              <w:rPr>
                <w:b/>
                <w:i/>
                <w:color w:val="000005"/>
              </w:rPr>
              <w:t>zabezpečujú, aby sa zásah do základného práva na súkromie a ostatných práv ustanovených v Charte obmedzil na nevyhnutne potrebnú mieru.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1159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da)</w:t>
            </w:r>
            <w:r w:rsidRPr="000077BA">
              <w:rPr>
                <w:color w:val="000005"/>
              </w:rPr>
              <w:tab/>
            </w:r>
            <w:r w:rsidRPr="000077BA">
              <w:rPr>
                <w:b/>
                <w:i/>
                <w:color w:val="000005"/>
              </w:rPr>
              <w:t>zabezpečujú, aby sa zásah do základného práva na súkromie a ostatných práv ustanovených v Charte obmedzil na nevyhnutne potrebnú mieru.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1160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Vincenzo Sofo, Jadwiga Wiśniewska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da)</w:t>
            </w:r>
            <w:r w:rsidRPr="000077BA">
              <w:rPr>
                <w:color w:val="000005"/>
              </w:rPr>
              <w:tab/>
            </w:r>
            <w:r w:rsidRPr="000077BA">
              <w:rPr>
                <w:b/>
                <w:i/>
                <w:color w:val="000005"/>
              </w:rPr>
              <w:t>nie sú schopné oslabiť šifrovanie medzi koncovými zariadeniami a viesť k všeobecnému monitorovaniu súkromnej komunikácie.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1161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Javier Moreno Sánchez, Juan Fernando López Aguilar, Domènec Ruiz Devesa, Pietro Bartolo, Hilde Vautmans, Antonio López-Istúriz White, Milan Brglez, Heléne Fritzon, Estrella Durá Ferrandis, Carina Ohlsson, Caterina Chinnici, Cyrus Engerer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da)</w:t>
            </w:r>
            <w:r w:rsidRPr="000077BA">
              <w:rPr>
                <w:color w:val="000005"/>
              </w:rPr>
              <w:tab/>
            </w:r>
            <w:r w:rsidRPr="000077BA">
              <w:rPr>
                <w:b/>
                <w:i/>
                <w:color w:val="000005"/>
              </w:rPr>
              <w:t>nie sú schopné oslabiť alebo znemožniť šifrovanie medzi koncovými zariadeniami.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1162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Hilde Vautmans, Maite Pagazaurtundúa, Fabienne Keller, Olivier Chastel, Lucia Ďuriš Nicholsonová</w:t>
      </w:r>
      <w:r w:rsidR="00077042">
        <w:t>, Nathalie Loiseau</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da)</w:t>
            </w:r>
            <w:r w:rsidRPr="000077BA">
              <w:rPr>
                <w:color w:val="000005"/>
              </w:rPr>
              <w:tab/>
            </w:r>
            <w:r w:rsidRPr="000077BA">
              <w:rPr>
                <w:b/>
                <w:i/>
                <w:color w:val="000005"/>
              </w:rPr>
              <w:t>nie sú schopné oslabiť alebo znemožniť šifrovanie medzi koncovými zariadeniami.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1163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Carles Puigdemont i Casamajó</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da)</w:t>
            </w:r>
            <w:r w:rsidRPr="000077BA">
              <w:rPr>
                <w:color w:val="000005"/>
              </w:rPr>
              <w:tab/>
            </w:r>
            <w:r w:rsidRPr="000077BA">
              <w:rPr>
                <w:b/>
                <w:i/>
                <w:color w:val="000005"/>
              </w:rPr>
              <w:t>nie sú schopné oslabiť šifrovanie medzi koncovými zariadeniami.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1164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 b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db)</w:t>
            </w:r>
            <w:r w:rsidRPr="000077BA">
              <w:rPr>
                <w:color w:val="000005"/>
              </w:rPr>
              <w:tab/>
            </w:r>
            <w:r w:rsidRPr="000077BA">
              <w:rPr>
                <w:b/>
                <w:i/>
                <w:color w:val="000005"/>
              </w:rPr>
              <w:t>zabezpečujú, že spracúvanie sa obmedzuje na to, čo je nevyhnutne potrebné na účely zisťovania, nahlasovania a odstraňovania materiálu zobrazujúceho sexuálne zneužívanie detí, a pokiaľ sa materiál zobrazujúci sexuálne zneužívanie detí neodhalí a nepotvrdí, údaje sa okamžite vymažú;</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1165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3 – písmeno d c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dc)</w:t>
            </w:r>
            <w:r w:rsidRPr="000077BA">
              <w:rPr>
                <w:color w:val="000005"/>
              </w:rPr>
              <w:tab/>
            </w:r>
            <w:r w:rsidRPr="000077BA">
              <w:rPr>
                <w:b/>
                <w:i/>
                <w:color w:val="000005"/>
              </w:rPr>
              <w:t>z, že spracúvanie nenarúša ani neoslabuje bezpečnosť šifrovanej komunikácie a vzťahuje sa len na nešifrované komunikácie;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1166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4.</w:t>
            </w:r>
            <w:r w:rsidRPr="000077BA">
              <w:tab/>
            </w:r>
            <w:r w:rsidRPr="000077BA">
              <w:rPr>
                <w:b/>
                <w:i/>
              </w:rPr>
              <w:t>Poskytovateľ:</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prijíma všetky potrebné opatrenia na zabezpečenie toho, aby sa technológie a ukazovatele, ako aj spracúvanie osobných údajov a iných údajov v súvislosti s nimi používali výlučne na účely zisťovania šírenia známeho alebo nového materiálu obsahujúceho sexuálne zneužívanie detí alebo prípadne kontaktovania detí v rozsahu, v akom je to nevyhnutne potrebné na vykonanie príkazov na zistenie, ktoré im boli adresované;</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zavádza účinné vnútorné postupy na predchádzanie akémukoľvek zneužitiu technológií, ukazovateľov a osobných údajov a iných údajov uvedených v písmene a), a to aj neoprávnenému prístupu k takýmto osobným údajom a iným údajom a ich neoprávneným prenosom, a v prípade potreby na ich zisťovanie a nápravu;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podľa potreby zabezpečuje pravidelný ľudský dohľad s cieľom zaistiť, aby technológie fungovali dostatočne spoľahlivo a v prípade potreby, najmä ak sa zistia potenciálne chyby a potenciálne kontaktovanie detí, zabezpečuje ľudský zásah;</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d) zriaďuje a prevádzkuje prístupný a používateľsky ústretový mechanizmus primeraný veku, ktorý používateľom umožňuje v primeranej lehote podávať sťažnosti týkajúce sa údajného porušenia jeho povinností podľa tohto oddielu, ako aj akýchkoľvek rozhodnutí, ktoré poskytovateľ mohol prijať v súvislosti s používaním technológií, vrátane odstránenia materiálu poskytnutého </w:t>
            </w:r>
            <w:r w:rsidRPr="000077BA">
              <w:rPr>
                <w:b/>
                <w:i/>
              </w:rPr>
              <w:lastRenderedPageBreak/>
              <w:t>používateľmi alebo znemožnenia prístupu k nemu, blokovania účtov používateľov alebo pozastavenia alebo ukončenia poskytovania služby používateľom, a takéto sťažnosti spracúva objektívne, účinne a bez zbytočného odkladu;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e) najneskôr jeden mesiac pred dátumom začatia stanoveným v príkaze na zistenie informuje koordinačný orgán o vykonávaní plánovaných opatrení stanovených v pláne vykonávania uvedenom v článku 7 ods. 3;</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f) pravidelne preskúmava fungovanie opatrení uvedených v písmenách a), b), c) a d) tohto odseku a podľa potreby ich upraví tak, aby sa zabezpečilo splnenie v nich stanovených požiadaviek, a zároveň dokumentuje proces preskúmania a jeho výsledky a tieto informácie zahrnie do správy uvedenej v článku 9 ods. 3.</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1167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Charlie Weimers, Cristian Terheş, 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4.</w:t>
            </w:r>
            <w:r w:rsidRPr="000077BA">
              <w:tab/>
            </w:r>
            <w:r w:rsidRPr="000077BA">
              <w:rPr>
                <w:b/>
                <w:i/>
              </w:rPr>
              <w:t>Poskytovateľ:</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prijíma všetky potrebné opatrenia na zabezpečenie toho, aby sa technológie a ukazovatele, ako aj spracúvanie osobných údajov a iných údajov v súvislosti s nimi používali výlučne na účely zisťovania šírenia známeho alebo nového materiálu obsahujúceho sexuálne zneužívanie detí alebo prípadne kontaktovania detí v rozsahu, v akom je to nevyhnutne potrebné na vykonanie príkazov na zistenie, ktoré im boli adresované;</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b) zavádza účinné vnútorné postupy na </w:t>
            </w:r>
            <w:r w:rsidRPr="000077BA">
              <w:rPr>
                <w:b/>
                <w:i/>
              </w:rPr>
              <w:lastRenderedPageBreak/>
              <w:t>predchádzanie akémukoľvek zneužitiu technológií, ukazovateľov a osobných údajov a iných údajov uvedených v písmene a), a to aj neoprávnenému prístupu k takýmto osobným údajom a iným údajom a ich neoprávneným prenosom, a v prípade potreby na ich zisťovanie a nápravu;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podľa potreby zabezpečuje pravidelný ľudský dohľad s cieľom zaistiť, aby technológie fungovali dostatočne spoľahlivo a v prípade potreby, najmä ak sa zistia potenciálne chyby a potenciálne kontaktovanie detí, zabezpečuje ľudský zásah;</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d) zriaďuje a prevádzkuje prístupný a používateľsky ústretový mechanizmus primeraný veku, ktorý používateľom umožňuje v primeranej lehote podávať sťažnosti týkajúce sa údajného porušenia jeho povinností podľa tohto oddielu, ako aj akýchkoľvek rozhodnutí, ktoré poskytovateľ mohol prijať v súvislosti s používaním technológií, vrátane odstránenia materiálu poskytnutého používateľmi alebo znemožnenia prístupu k nemu, blokovania účtov používateľov alebo pozastavenia alebo ukončenia poskytovania služby používateľom, a takéto sťažnosti spracúva objektívne, účinne a bez zbytočného odkladu;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e) najneskôr jeden mesiac pred dátumom začatia stanoveným v príkaze na zistenie informuje koordinačný orgán o vykonávaní plánovaných opatrení stanovených v pláne vykonávania uvedenom v článku 7 ods. 3;</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f) pravidelne preskúmava fungovanie opatrení uvedených v písmenách a), b), c) a d) tohto odseku a podľa potreby ich upraví tak, aby sa zabezpečilo splnenie v nich stanovených požiadaviek, a zároveň dokumentuje proces preskúmania a jeho výsledky a tieto informácie zahrnie do správy uvedenej v článku 9 ods. 3.</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lastRenderedPageBreak/>
        <w:t>&lt;TitreJust&gt;</w:t>
      </w:r>
      <w:r w:rsidRPr="000077BA">
        <w:t>Odôvodnenie</w:t>
      </w:r>
      <w:r w:rsidRPr="000077BA">
        <w:rPr>
          <w:rStyle w:val="HideTWBExt"/>
          <w:i w:val="0"/>
        </w:rPr>
        <w:t>&lt;/TitreJust&gt;</w:t>
      </w:r>
    </w:p>
    <w:p w:rsidR="008C62DB" w:rsidRPr="000077BA" w:rsidRDefault="008C62DB" w:rsidP="008C62DB">
      <w:pPr>
        <w:pStyle w:val="AmJustText"/>
      </w:pPr>
      <w:r w:rsidRPr="000077BA">
        <w:t>Technológia potrebná na vykonávanie textu navrhovaného Komisiou v súčasnosti neexistuje.</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1168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4.</w:t>
            </w:r>
            <w:r w:rsidRPr="000077BA">
              <w:tab/>
            </w:r>
            <w:r w:rsidRPr="000077BA">
              <w:rPr>
                <w:b/>
                <w:bCs/>
                <w:i/>
                <w:iCs/>
              </w:rPr>
              <w:t>Poskytovateľ</w:t>
            </w:r>
            <w:r w:rsidRPr="000077BA">
              <w:t>:</w:t>
            </w:r>
          </w:p>
        </w:tc>
        <w:tc>
          <w:tcPr>
            <w:tcW w:w="4876" w:type="dxa"/>
          </w:tcPr>
          <w:p w:rsidR="008C62DB" w:rsidRPr="000077BA" w:rsidRDefault="008C62DB" w:rsidP="00764A4D">
            <w:pPr>
              <w:pStyle w:val="Normal6a"/>
            </w:pPr>
            <w:r w:rsidRPr="000077BA">
              <w:rPr>
                <w:color w:val="000005"/>
              </w:rPr>
              <w:t>4.</w:t>
            </w:r>
            <w:r w:rsidRPr="000077BA">
              <w:rPr>
                <w:color w:val="000005"/>
              </w:rPr>
              <w:tab/>
            </w:r>
            <w:r w:rsidRPr="000077BA">
              <w:rPr>
                <w:b/>
                <w:bCs/>
                <w:i/>
                <w:iCs/>
                <w:color w:val="000005"/>
              </w:rPr>
              <w:t>Vydávajúci orgán</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1169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-a)</w:t>
            </w:r>
            <w:r w:rsidRPr="000077BA">
              <w:rPr>
                <w:color w:val="000005"/>
              </w:rPr>
              <w:tab/>
            </w:r>
            <w:r w:rsidRPr="000077BA">
              <w:rPr>
                <w:b/>
                <w:i/>
                <w:color w:val="000005"/>
              </w:rPr>
              <w:t>zabezpečuje štandardnú ochranu súkromia už v štádiu návrhu a prípadne ochranu šifrovaním.</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1170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prijíma všetky potrebné opatrenia </w:t>
            </w:r>
            <w:r w:rsidRPr="000077BA">
              <w:lastRenderedPageBreak/>
              <w:t xml:space="preserve">na zabezpečenie toho, aby sa technológie a ukazovatele, ako aj spracúvanie osobných údajov a iných údajov v súvislosti s nimi používali výlučne na účely zisťovania šírenia známeho </w:t>
            </w:r>
            <w:r w:rsidRPr="000077BA">
              <w:rPr>
                <w:b/>
                <w:bCs/>
                <w:i/>
                <w:iCs/>
              </w:rPr>
              <w:t>alebo nového</w:t>
            </w:r>
            <w:r w:rsidRPr="000077BA">
              <w:t xml:space="preserve"> materiálu obsahujúceho sexuálne zneužívanie detí</w:t>
            </w:r>
            <w:r w:rsidRPr="000077BA">
              <w:rPr>
                <w:b/>
                <w:bCs/>
                <w:i/>
                <w:iCs/>
              </w:rPr>
              <w:t xml:space="preserve"> alebo prípadne kontaktovania detí</w:t>
            </w:r>
            <w:r w:rsidRPr="000077BA">
              <w:t xml:space="preserve"> v rozsahu, v akom je to nevyhnutne potrebné na vykonanie príkazov na zistenie, ktoré im boli adresované;</w:t>
            </w:r>
          </w:p>
        </w:tc>
        <w:tc>
          <w:tcPr>
            <w:tcW w:w="4876" w:type="dxa"/>
          </w:tcPr>
          <w:p w:rsidR="008C62DB" w:rsidRPr="000077BA" w:rsidRDefault="008C62DB" w:rsidP="00764A4D">
            <w:pPr>
              <w:pStyle w:val="Normal6a"/>
            </w:pPr>
            <w:r w:rsidRPr="000077BA">
              <w:rPr>
                <w:color w:val="000005"/>
              </w:rPr>
              <w:lastRenderedPageBreak/>
              <w:t>a)</w:t>
            </w:r>
            <w:r w:rsidRPr="000077BA">
              <w:rPr>
                <w:color w:val="000005"/>
              </w:rPr>
              <w:tab/>
            </w:r>
            <w:r w:rsidRPr="000077BA">
              <w:rPr>
                <w:b/>
                <w:i/>
                <w:color w:val="000005"/>
              </w:rPr>
              <w:t xml:space="preserve">v súvislosti s akoukoľvek </w:t>
            </w:r>
            <w:r w:rsidRPr="000077BA">
              <w:rPr>
                <w:b/>
                <w:i/>
                <w:color w:val="000005"/>
              </w:rPr>
              <w:lastRenderedPageBreak/>
              <w:t>konkrétnou technológiou používanou na účely uvedené v tomto článku požiadať o povinné predbežné posúdenie vplyvu na ochranu údajov uvedené v článku 35 nariadenia (EÚ) 2016/679 a požiadať o vykonanie povinného predbežného konzultačného postupu uvedeného v článku 36 uvedeného nariadenia a</w:t>
            </w:r>
            <w:r w:rsidRPr="000077BA">
              <w:rPr>
                <w:color w:val="000005"/>
              </w:rPr>
              <w:t xml:space="preserve"> prijíma všetky potrebné opatrenia na zabezpečenie toho, aby sa technológie a ukazovatele, ako aj spracúvanie osobných údajov a iných údajov v súvislosti s nimi používali výlučne na účely </w:t>
            </w:r>
            <w:r w:rsidRPr="000077BA">
              <w:rPr>
                <w:b/>
                <w:bCs/>
                <w:i/>
                <w:iCs/>
                <w:color w:val="000005"/>
              </w:rPr>
              <w:t>prípadného</w:t>
            </w:r>
            <w:r w:rsidRPr="000077BA">
              <w:rPr>
                <w:color w:val="000005"/>
              </w:rPr>
              <w:t xml:space="preserve"> zisťovania šírenia známeho materiálu obsahujúceho sexuálne zneužívanie detí</w:t>
            </w:r>
            <w:r w:rsidRPr="000077BA">
              <w:rPr>
                <w:b/>
                <w:bCs/>
                <w:i/>
                <w:iCs/>
                <w:color w:val="000005"/>
              </w:rPr>
              <w:t xml:space="preserve"> </w:t>
            </w:r>
            <w:r w:rsidRPr="000077BA">
              <w:rPr>
                <w:color w:val="000005"/>
              </w:rPr>
              <w:t>v rozsahu, v akom je to nevyhnutne potrebné na vykonanie príkazov na zistenie, ktoré im boli adresované;</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1171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Hilde Vautmans, Fabienne Keller, Olivier Chastel, Maite Pagazaurtundúa, Lucia Ďuriš Nicholsonová</w:t>
      </w:r>
      <w:r w:rsidR="00077042">
        <w:t>, Nathalie Loiseau</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prijíma všetky potrebné opatrenia na zabezpečenie toho, aby sa technológie a ukazovatele, ako aj spracúvanie osobných údajov a iných údajov v súvislosti s nimi používali výlučne na účely zisťovania šírenia známeho alebo nového materiálu obsahujúceho sexuálne zneužívanie detí alebo prípadne kontaktovania detí v rozsahu, v akom je to nevyhnutne potrebné na vykonanie príkazov na zistenie, ktoré im boli adresované;</w:t>
            </w:r>
          </w:p>
        </w:tc>
        <w:tc>
          <w:tcPr>
            <w:tcW w:w="4876" w:type="dxa"/>
          </w:tcPr>
          <w:p w:rsidR="008C62DB" w:rsidRPr="000077BA" w:rsidRDefault="008C62DB" w:rsidP="00764A4D">
            <w:pPr>
              <w:pStyle w:val="Normal6a"/>
            </w:pPr>
            <w:r w:rsidRPr="000077BA">
              <w:rPr>
                <w:color w:val="000005"/>
              </w:rPr>
              <w:t>a)</w:t>
            </w:r>
            <w:r w:rsidRPr="000077BA">
              <w:rPr>
                <w:color w:val="000005"/>
              </w:rPr>
              <w:tab/>
              <w:t>prijíma všetky potrebné opatrenia na zabezpečenie toho, aby sa technológie a ukazovatele, ako aj spracúvanie osobných údajov a iných údajov v súvislosti s nimi používali výlučne na účely zisťovania šírenia známeho alebo nového materiálu obsahujúceho sexuálne zneužívanie detí alebo prípadne kontaktovania detí v rozsahu, v akom je to nevyhnutne potrebné na</w:t>
            </w:r>
            <w:r w:rsidRPr="000077BA">
              <w:rPr>
                <w:b/>
                <w:bCs/>
                <w:i/>
                <w:iCs/>
                <w:color w:val="000005"/>
              </w:rPr>
              <w:t xml:space="preserve"> využitie dobrovoľných opatrení , ak sú povolené, alebo</w:t>
            </w:r>
            <w:r w:rsidRPr="000077BA">
              <w:rPr>
                <w:color w:val="000005"/>
              </w:rPr>
              <w:t xml:space="preserve"> vykonanie príkazov na zistenie, ktoré im boli adresované;</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1172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prijíma všetky potrebné opatrenia na zabezpečenie toho, aby sa technológie a ukazovatele, ako aj spracúvanie osobných údajov a iných údajov v súvislosti s nimi používali výlučne na účely zisťovania šírenia </w:t>
            </w:r>
            <w:r w:rsidRPr="000077BA">
              <w:rPr>
                <w:b/>
                <w:bCs/>
                <w:i/>
                <w:iCs/>
              </w:rPr>
              <w:t>známeho alebo nového</w:t>
            </w:r>
            <w:r w:rsidRPr="000077BA">
              <w:t xml:space="preserve"> materiálu obsahujúceho sexuálne zneužívanie detí </w:t>
            </w:r>
            <w:r w:rsidRPr="000077BA">
              <w:rPr>
                <w:b/>
                <w:bCs/>
                <w:i/>
                <w:iCs/>
              </w:rPr>
              <w:t>alebo prípadne kontaktovania detí</w:t>
            </w:r>
            <w:r w:rsidRPr="000077BA">
              <w:t xml:space="preserve"> v rozsahu, v akom je to nevyhnutne potrebné na vykonanie príkazov na zistenie, ktoré </w:t>
            </w:r>
            <w:r w:rsidRPr="000077BA">
              <w:rPr>
                <w:b/>
                <w:bCs/>
                <w:i/>
                <w:iCs/>
              </w:rPr>
              <w:t>im boli adresované</w:t>
            </w:r>
            <w:r w:rsidRPr="000077BA">
              <w:t>;</w:t>
            </w:r>
          </w:p>
        </w:tc>
        <w:tc>
          <w:tcPr>
            <w:tcW w:w="4876" w:type="dxa"/>
          </w:tcPr>
          <w:p w:rsidR="008C62DB" w:rsidRPr="000077BA" w:rsidRDefault="008C62DB" w:rsidP="00764A4D">
            <w:pPr>
              <w:pStyle w:val="Normal6a"/>
            </w:pPr>
            <w:r w:rsidRPr="000077BA">
              <w:rPr>
                <w:color w:val="000005"/>
              </w:rPr>
              <w:t>a)</w:t>
            </w:r>
            <w:r w:rsidRPr="000077BA">
              <w:rPr>
                <w:color w:val="000005"/>
              </w:rPr>
              <w:tab/>
              <w:t>prijíma všetky potrebné opatrenia na zabezpečenie toho, aby sa technológie</w:t>
            </w:r>
            <w:r w:rsidRPr="000077BA">
              <w:rPr>
                <w:b/>
                <w:bCs/>
                <w:i/>
                <w:iCs/>
                <w:color w:val="000005"/>
              </w:rPr>
              <w:t xml:space="preserve"> upresnené v príkazoch na zistenie</w:t>
            </w:r>
            <w:r w:rsidRPr="000077BA">
              <w:rPr>
                <w:color w:val="000005"/>
              </w:rPr>
              <w:t xml:space="preserve"> a ukazovatele, ako aj spracúvanie osobných údajov a iných údajov v súvislosti s nimi používali výlučne na účely zisťovania šírenia materiálu obsahujúceho sexuálne zneužívanie detí v rozsahu, v akom je to nevyhnutne potrebné na vykonanie príkazov na zistenie, ktoré </w:t>
            </w:r>
            <w:r w:rsidRPr="000077BA">
              <w:rPr>
                <w:b/>
                <w:bCs/>
                <w:i/>
                <w:iCs/>
                <w:color w:val="000005"/>
              </w:rPr>
              <w:t>vydal</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Ak je zisťovanie obmedzená na podozrivé osoby a existuje spoľahlivá technológia, je opodstatnené automatizované vyhľadávanie známeho aj neznámeho materiálu obsahujúceho sexuálne zneužívanie detí v zachytenej interpersonálnej komunikácii a v hostovaných údajoch.</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1173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prijíma všetky potrebné opatrenia na zabezpečenie toho, aby sa technológie a ukazovatele, ako aj spracúvanie osobných údajov a iných údajov v súvislosti s nimi používali výlučne na účely zisťovania šírenia známeho alebo nového materiálu obsahujúceho sexuálne zneužívanie detí </w:t>
            </w:r>
            <w:r w:rsidRPr="000077BA">
              <w:rPr>
                <w:b/>
                <w:bCs/>
                <w:i/>
                <w:iCs/>
              </w:rPr>
              <w:t>alebo prípadne kontaktovania detí</w:t>
            </w:r>
            <w:r w:rsidRPr="000077BA">
              <w:t xml:space="preserve"> v rozsahu, v akom je to </w:t>
            </w:r>
            <w:r w:rsidRPr="000077BA">
              <w:lastRenderedPageBreak/>
              <w:t>nevyhnutne potrebné na vykonanie príkazov na zistenie, ktoré im boli adresované;</w:t>
            </w:r>
          </w:p>
        </w:tc>
        <w:tc>
          <w:tcPr>
            <w:tcW w:w="4876" w:type="dxa"/>
          </w:tcPr>
          <w:p w:rsidR="008C62DB" w:rsidRPr="000077BA" w:rsidRDefault="008C62DB" w:rsidP="00764A4D">
            <w:pPr>
              <w:pStyle w:val="Normal6a"/>
            </w:pPr>
            <w:r w:rsidRPr="000077BA">
              <w:rPr>
                <w:color w:val="000005"/>
              </w:rPr>
              <w:lastRenderedPageBreak/>
              <w:t>a)</w:t>
            </w:r>
            <w:r w:rsidRPr="000077BA">
              <w:rPr>
                <w:color w:val="000005"/>
              </w:rPr>
              <w:tab/>
              <w:t xml:space="preserve">prijíma všetky potrebné opatrenia na zabezpečenie toho, aby sa technológie a ukazovatele, ako aj spracúvanie osobných údajov a iných údajov v súvislosti s nimi používali výlučne na účely zisťovania </w:t>
            </w:r>
            <w:r w:rsidRPr="000077BA">
              <w:rPr>
                <w:b/>
                <w:bCs/>
                <w:i/>
                <w:iCs/>
                <w:color w:val="000005"/>
              </w:rPr>
              <w:t xml:space="preserve">prípadného </w:t>
            </w:r>
            <w:r w:rsidRPr="000077BA">
              <w:rPr>
                <w:color w:val="000005"/>
              </w:rPr>
              <w:t xml:space="preserve">šírenia známeho alebo nového materiálu obsahujúceho sexuálne zneužívanie detí v rozsahu, v akom je to nevyhnutne </w:t>
            </w:r>
            <w:r w:rsidRPr="000077BA">
              <w:rPr>
                <w:color w:val="000005"/>
              </w:rPr>
              <w:lastRenderedPageBreak/>
              <w:t>potrebné na vykonanie</w:t>
            </w:r>
            <w:r w:rsidRPr="000077BA">
              <w:rPr>
                <w:b/>
                <w:bCs/>
                <w:color w:val="000005"/>
              </w:rPr>
              <w:t xml:space="preserve"> </w:t>
            </w:r>
            <w:r w:rsidRPr="000077BA">
              <w:rPr>
                <w:b/>
                <w:bCs/>
                <w:i/>
                <w:iCs/>
                <w:color w:val="000005"/>
              </w:rPr>
              <w:t>cielených</w:t>
            </w:r>
            <w:r w:rsidRPr="000077BA">
              <w:rPr>
                <w:color w:val="000005"/>
              </w:rPr>
              <w:t xml:space="preserve"> príkazov na zistenie, ktoré im boli adresované;</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1174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a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aa)</w:t>
            </w:r>
            <w:r w:rsidRPr="000077BA">
              <w:rPr>
                <w:color w:val="000005"/>
              </w:rPr>
              <w:tab/>
            </w:r>
            <w:r w:rsidRPr="000077BA">
              <w:rPr>
                <w:b/>
                <w:i/>
                <w:color w:val="000005"/>
              </w:rPr>
              <w:t>zabezpečuje štandardnú ochranu súkromia už v štádiu návrhu a prípadne ochranu šifrovaním.</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1175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r>
            <w:r w:rsidRPr="000077BA">
              <w:rPr>
                <w:b/>
                <w:bCs/>
                <w:i/>
                <w:iCs/>
              </w:rPr>
              <w:t>zavádza účinné</w:t>
            </w:r>
            <w:r w:rsidRPr="000077BA">
              <w:t xml:space="preserve"> vnútorné postupy na predchádzanie akémukoľvek zneužitiu technológií, ukazovateľov a osobných údajov a iných údajov uvedených v písmene a), a to aj neoprávnenému prístupu k takýmto osobným údajom a iným údajom a ich neoprávneným prenosom, a v prípade potreby na ich zisťovanie a nápravu;</w:t>
            </w:r>
          </w:p>
        </w:tc>
        <w:tc>
          <w:tcPr>
            <w:tcW w:w="4876" w:type="dxa"/>
          </w:tcPr>
          <w:p w:rsidR="008C62DB" w:rsidRPr="000077BA" w:rsidRDefault="008C62DB" w:rsidP="00764A4D">
            <w:pPr>
              <w:pStyle w:val="Normal6a"/>
            </w:pPr>
            <w:r w:rsidRPr="000077BA">
              <w:rPr>
                <w:color w:val="000005"/>
              </w:rPr>
              <w:t>b)</w:t>
            </w:r>
            <w:r w:rsidRPr="000077BA">
              <w:rPr>
                <w:color w:val="000005"/>
              </w:rPr>
              <w:tab/>
            </w:r>
            <w:r w:rsidRPr="000077BA">
              <w:rPr>
                <w:b/>
                <w:bCs/>
                <w:i/>
                <w:iCs/>
                <w:color w:val="000005"/>
              </w:rPr>
              <w:t>zahŕňa do príkazov na zistenie konkrétne</w:t>
            </w:r>
            <w:r w:rsidRPr="000077BA">
              <w:rPr>
                <w:color w:val="000005"/>
              </w:rPr>
              <w:t xml:space="preserve"> vnútorné postupy</w:t>
            </w:r>
            <w:r w:rsidRPr="000077BA">
              <w:rPr>
                <w:b/>
                <w:bCs/>
                <w:i/>
                <w:iCs/>
                <w:color w:val="000005"/>
              </w:rPr>
              <w:t xml:space="preserve"> pre poskytovateľov</w:t>
            </w:r>
            <w:r w:rsidRPr="000077BA">
              <w:rPr>
                <w:color w:val="000005"/>
              </w:rPr>
              <w:t xml:space="preserve"> na predchádzanie akémukoľvek zneužitiu technológií, ukazovateľov a osobných údajov a iných údajov uvedených v písmene a), a to aj neoprávnenému prístupu k takýmto osobným údajom a iným údajom a ich neoprávneným prenosom, a v prípade potreby na ich zisťovanie a nápravu;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1176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t>zavádza účinné vnútorné postupy na predchádzanie akémukoľvek zneužitiu technológií, ukazovateľov a osobných údajov a iných údajov uvedených v písmene a), a to aj neoprávnenému prístupu k takýmto osobným údajom a iným údajom a ich neoprávneným prenosom, a v prípade potreby na ich zisťovanie a nápravu;</w:t>
            </w:r>
          </w:p>
        </w:tc>
        <w:tc>
          <w:tcPr>
            <w:tcW w:w="4876" w:type="dxa"/>
          </w:tcPr>
          <w:p w:rsidR="008C62DB" w:rsidRPr="000077BA" w:rsidRDefault="008C62DB" w:rsidP="00764A4D">
            <w:pPr>
              <w:pStyle w:val="Normal6a"/>
            </w:pPr>
            <w:r w:rsidRPr="000077BA">
              <w:rPr>
                <w:i/>
                <w:iCs/>
                <w:color w:val="000005"/>
              </w:rPr>
              <w:t>(Netýka sa slovenskej verzie.)</w:t>
            </w:r>
            <w:r w:rsidRPr="000077BA">
              <w:rPr>
                <w:color w:val="000005"/>
              </w:rPr>
              <w:tab/>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1177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Maria Grapini</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c)</w:t>
            </w:r>
            <w:r w:rsidRPr="000077BA">
              <w:tab/>
              <w:t>podľa potreby zabezpečuje pravidelný ľudský dohľad s cieľom zaistiť, aby technológie fungovali dostatočne spoľahlivo a v prípade potreby, najmä ak sa zistia potenciálne chyby a potenciálne kontaktovanie detí, zabezpečuje ľudský zásah;</w:t>
            </w:r>
          </w:p>
        </w:tc>
        <w:tc>
          <w:tcPr>
            <w:tcW w:w="4876" w:type="dxa"/>
          </w:tcPr>
          <w:p w:rsidR="008C62DB" w:rsidRPr="000077BA" w:rsidRDefault="008C62DB" w:rsidP="00764A4D">
            <w:pPr>
              <w:pStyle w:val="Normal6a"/>
            </w:pPr>
            <w:r w:rsidRPr="000077BA">
              <w:rPr>
                <w:color w:val="000005"/>
              </w:rPr>
              <w:t>c)</w:t>
            </w:r>
            <w:r w:rsidRPr="000077BA">
              <w:rPr>
                <w:color w:val="000005"/>
              </w:rPr>
              <w:tab/>
              <w:t xml:space="preserve">podľa potreby zabezpečuje pravidelný ľudský dohľad s cieľom zaistiť, aby technológie fungovali dostatočne spoľahlivo a v prípade potreby, najmä ak sa zistia potenciálne chyby a potenciálne kontaktovanie detí, zabezpečuje ľudský zásah; </w:t>
            </w:r>
            <w:r w:rsidRPr="000077BA">
              <w:rPr>
                <w:b/>
                <w:i/>
                <w:color w:val="000005"/>
              </w:rPr>
              <w:t>zabezpečuje, aby sa prípadné poruchy alebo chyby použitých technológií odstránili v priebehu niekoľkých hodín;</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{RO}</w:t>
      </w:r>
      <w:r w:rsidRPr="000077BA">
        <w:t>ro</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1178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c)</w:t>
            </w:r>
            <w:r w:rsidRPr="000077BA">
              <w:tab/>
              <w:t>podľa potreby zabezpečuje pravidelný ľudský dohľad s cieľom zaistiť, aby technológie fungovali dostatočne spoľahlivo a v prípade potreby, najmä ak sa zistia potenciálne chyby</w:t>
            </w:r>
            <w:r w:rsidRPr="000077BA">
              <w:rPr>
                <w:b/>
                <w:bCs/>
                <w:i/>
                <w:iCs/>
              </w:rPr>
              <w:t xml:space="preserve"> a potenciálne kontaktovanie detí</w:t>
            </w:r>
            <w:r w:rsidRPr="000077BA">
              <w:t>, zabezpečuje ľudský zásah;</w:t>
            </w:r>
          </w:p>
        </w:tc>
        <w:tc>
          <w:tcPr>
            <w:tcW w:w="4876" w:type="dxa"/>
          </w:tcPr>
          <w:p w:rsidR="008C62DB" w:rsidRPr="000077BA" w:rsidRDefault="008C62DB" w:rsidP="00764A4D">
            <w:pPr>
              <w:pStyle w:val="Normal6a"/>
            </w:pPr>
            <w:r w:rsidRPr="000077BA">
              <w:rPr>
                <w:color w:val="000005"/>
              </w:rPr>
              <w:t>c)</w:t>
            </w:r>
            <w:r w:rsidRPr="000077BA">
              <w:rPr>
                <w:color w:val="000005"/>
              </w:rPr>
              <w:tab/>
              <w:t>podľa potreby</w:t>
            </w:r>
            <w:r w:rsidRPr="000077BA">
              <w:rPr>
                <w:b/>
                <w:bCs/>
                <w:i/>
                <w:iCs/>
                <w:color w:val="000005"/>
              </w:rPr>
              <w:t xml:space="preserve"> zahŕňa do príkazov na zistenie konkrétne povinnosti poskytovateľov a</w:t>
            </w:r>
            <w:r w:rsidRPr="000077BA">
              <w:rPr>
                <w:color w:val="000005"/>
              </w:rPr>
              <w:t xml:space="preserve"> zabezpečuje pravidelný ľudský dohľad s cieľom zaistiť, aby technológie fungovali dostatočne spoľahlivo a v prípade potreby, najmä ak sa zistia potenciálne chyby, zabezpečuje ľudský zásah;</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1179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c)</w:t>
            </w:r>
            <w:r w:rsidRPr="000077BA">
              <w:tab/>
              <w:t xml:space="preserve">podľa potreby zabezpečuje </w:t>
            </w:r>
            <w:r w:rsidRPr="000077BA">
              <w:rPr>
                <w:b/>
                <w:bCs/>
                <w:i/>
                <w:iCs/>
              </w:rPr>
              <w:t>pravidelný</w:t>
            </w:r>
            <w:r w:rsidRPr="000077BA">
              <w:t xml:space="preserve"> ľudský dohľad s cieľom zaistiť, aby technológie fungovali dostatočne spoľahlivo a v prípade potreby, najmä ak sa zistia potenciálne chyby</w:t>
            </w:r>
            <w:r w:rsidRPr="000077BA">
              <w:rPr>
                <w:b/>
                <w:bCs/>
                <w:i/>
                <w:iCs/>
              </w:rPr>
              <w:t xml:space="preserve"> a potenciálne kontaktovanie detí</w:t>
            </w:r>
            <w:r w:rsidRPr="000077BA">
              <w:t>, zabezpečuje ľudský zásah;</w:t>
            </w:r>
          </w:p>
        </w:tc>
        <w:tc>
          <w:tcPr>
            <w:tcW w:w="4876" w:type="dxa"/>
          </w:tcPr>
          <w:p w:rsidR="008C62DB" w:rsidRPr="000077BA" w:rsidRDefault="008C62DB" w:rsidP="00764A4D">
            <w:pPr>
              <w:pStyle w:val="Normal6a"/>
            </w:pPr>
            <w:r w:rsidRPr="000077BA">
              <w:rPr>
                <w:color w:val="000005"/>
              </w:rPr>
              <w:t>c)</w:t>
            </w:r>
            <w:r w:rsidRPr="000077BA">
              <w:rPr>
                <w:color w:val="000005"/>
              </w:rPr>
              <w:tab/>
              <w:t xml:space="preserve">podľa potreby zabezpečuje </w:t>
            </w:r>
            <w:r w:rsidRPr="000077BA">
              <w:rPr>
                <w:b/>
                <w:bCs/>
                <w:i/>
                <w:iCs/>
                <w:color w:val="000005"/>
              </w:rPr>
              <w:t>nepretržitý</w:t>
            </w:r>
            <w:r w:rsidRPr="000077BA">
              <w:rPr>
                <w:color w:val="000005"/>
              </w:rPr>
              <w:t xml:space="preserve"> ľudský dohľad s cieľom zaistiť, aby technológie fungovali dostatočne spoľahlivo a v prípade potreby, najmä ak sa zistia potenciálne chyby, zabezpečuje</w:t>
            </w:r>
            <w:r w:rsidRPr="000077BA">
              <w:rPr>
                <w:b/>
                <w:bCs/>
                <w:i/>
                <w:iCs/>
                <w:color w:val="000005"/>
              </w:rPr>
              <w:t xml:space="preserve"> okamžitý</w:t>
            </w:r>
            <w:r w:rsidRPr="000077BA">
              <w:rPr>
                <w:color w:val="000005"/>
              </w:rPr>
              <w:t xml:space="preserve"> ľudský zásah;</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1180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lastRenderedPageBreak/>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c)</w:t>
            </w:r>
            <w:r w:rsidRPr="000077BA">
              <w:tab/>
            </w:r>
            <w:r w:rsidRPr="000077BA">
              <w:rPr>
                <w:b/>
                <w:bCs/>
                <w:i/>
                <w:iCs/>
              </w:rPr>
              <w:t>podľa potreby</w:t>
            </w:r>
            <w:r w:rsidRPr="000077BA">
              <w:t xml:space="preserve"> zabezpečuje </w:t>
            </w:r>
            <w:r w:rsidRPr="000077BA">
              <w:rPr>
                <w:b/>
                <w:bCs/>
                <w:i/>
                <w:iCs/>
              </w:rPr>
              <w:t>pravidelný</w:t>
            </w:r>
            <w:r w:rsidRPr="000077BA">
              <w:t xml:space="preserve"> ľudský dohľad s cieľom zaistiť, aby technológie fungovali dostatočne spoľahlivo a v prípade potreby, najmä ak sa zistia potenciálne chyby</w:t>
            </w:r>
            <w:r w:rsidRPr="000077BA">
              <w:rPr>
                <w:b/>
                <w:bCs/>
                <w:i/>
                <w:iCs/>
              </w:rPr>
              <w:t xml:space="preserve"> a potenciálne kontaktovanie detí</w:t>
            </w:r>
            <w:r w:rsidRPr="000077BA">
              <w:t>, zabezpečuje ľudský zásah;</w:t>
            </w:r>
          </w:p>
        </w:tc>
        <w:tc>
          <w:tcPr>
            <w:tcW w:w="4876" w:type="dxa"/>
          </w:tcPr>
          <w:p w:rsidR="008C62DB" w:rsidRPr="000077BA" w:rsidRDefault="008C62DB" w:rsidP="00764A4D">
            <w:pPr>
              <w:pStyle w:val="Normal6a"/>
            </w:pPr>
            <w:r w:rsidRPr="000077BA">
              <w:rPr>
                <w:color w:val="000005"/>
              </w:rPr>
              <w:t>c)</w:t>
            </w:r>
            <w:r w:rsidRPr="000077BA">
              <w:rPr>
                <w:color w:val="000005"/>
              </w:rPr>
              <w:tab/>
            </w:r>
            <w:r w:rsidRPr="000077BA">
              <w:rPr>
                <w:b/>
                <w:bCs/>
                <w:i/>
                <w:iCs/>
                <w:color w:val="000005"/>
              </w:rPr>
              <w:t xml:space="preserve">kedykoľvek </w:t>
            </w:r>
            <w:r w:rsidRPr="000077BA">
              <w:rPr>
                <w:color w:val="000005"/>
              </w:rPr>
              <w:t xml:space="preserve">zabezpečuje ľudský dohľad s cieľom zaistiť, aby technológie fungovali dostatočne spoľahlivo a v prípade potreby, najmä ak sa zistia potenciálne chyby, zabezpečuje </w:t>
            </w:r>
            <w:r w:rsidRPr="000077BA">
              <w:rPr>
                <w:b/>
                <w:bCs/>
                <w:i/>
                <w:iCs/>
                <w:color w:val="000005"/>
              </w:rPr>
              <w:t>okamžitý</w:t>
            </w:r>
            <w:r w:rsidRPr="000077BA">
              <w:rPr>
                <w:color w:val="000005"/>
              </w:rPr>
              <w:t xml:space="preserve"> ľudský zásah;</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1181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w:t>
            </w:r>
            <w:r w:rsidRPr="000077BA">
              <w:tab/>
              <w:t xml:space="preserve">zriaďuje a prevádzkuje prístupný a používateľsky ústretový mechanizmus primeraný </w:t>
            </w:r>
            <w:r w:rsidRPr="000077BA">
              <w:rPr>
                <w:b/>
                <w:bCs/>
                <w:i/>
                <w:iCs/>
              </w:rPr>
              <w:t>veku</w:t>
            </w:r>
            <w:r w:rsidRPr="000077BA">
              <w:t xml:space="preserve">, ktorý používateľom umožňuje v primeranej lehote podávať sťažnosti týkajúce sa údajného porušenia jeho povinností podľa tohto oddielu, ako aj akýchkoľvek rozhodnutí, ktoré poskytovateľ mohol prijať v súvislosti s používaním technológií, </w:t>
            </w:r>
            <w:r w:rsidRPr="000077BA">
              <w:rPr>
                <w:b/>
                <w:bCs/>
                <w:i/>
                <w:iCs/>
              </w:rPr>
              <w:t>vrátane odstránenia materiálu poskytnutého používateľmi alebo znemožnenia prístupu k nemu, blokovania účtov používateľov alebo pozastavenia alebo ukončenia poskytovania služby používateľom,</w:t>
            </w:r>
            <w:r w:rsidRPr="000077BA">
              <w:t xml:space="preserve"> a takéto sťažnosti spracúva objektívne, účinne a bez zbytočného odkladu;</w:t>
            </w:r>
          </w:p>
        </w:tc>
        <w:tc>
          <w:tcPr>
            <w:tcW w:w="4876" w:type="dxa"/>
          </w:tcPr>
          <w:p w:rsidR="008C62DB" w:rsidRPr="000077BA" w:rsidRDefault="008C62DB" w:rsidP="00764A4D">
            <w:pPr>
              <w:pStyle w:val="Normal6a"/>
            </w:pPr>
            <w:r w:rsidRPr="000077BA">
              <w:rPr>
                <w:color w:val="000005"/>
              </w:rPr>
              <w:t>d)</w:t>
            </w:r>
            <w:r w:rsidRPr="000077BA">
              <w:rPr>
                <w:color w:val="000005"/>
              </w:rPr>
              <w:tab/>
              <w:t xml:space="preserve">zriaďuje a prevádzkuje prístupný a používateľsky ústretový mechanizmus primeraný </w:t>
            </w:r>
            <w:r w:rsidRPr="000077BA">
              <w:rPr>
                <w:b/>
                <w:bCs/>
                <w:i/>
                <w:iCs/>
                <w:color w:val="000005"/>
              </w:rPr>
              <w:t>deťom</w:t>
            </w:r>
            <w:r w:rsidRPr="000077BA">
              <w:rPr>
                <w:color w:val="000005"/>
              </w:rPr>
              <w:t>, ktorý používateľom umožňuje v primeranej lehote podávať sťažnosti týkajúce sa údajného porušenia jeho povinností podľa tohto oddielu, ako aj akýchkoľvek rozhodnutí, ktoré poskytovateľ mohol prijať v súvislosti s používaním technológií, a takéto sťažnosti spracúva objektívne, účinne a bez zbytočného odkladu;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1182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w:t>
            </w:r>
            <w:r w:rsidRPr="000077BA">
              <w:tab/>
              <w:t>zriaďuje a prevádzkuje prístupný a používateľsky ústretový mechanizmus primeraný veku, ktorý používateľom umožňuje v primeranej lehote podávať sťažnosti týkajúce sa údajného porušenia jeho povinností podľa tohto oddielu, ako aj akýchkoľvek rozhodnutí, ktoré poskytovateľ mohol prijať v súvislosti s používaním technológií, vrátane odstránenia materiálu poskytnutého používateľmi alebo znemožnenia prístupu k nemu, blokovania účtov používateľov alebo pozastavenia alebo ukončenia poskytovania služby používateľom, a takéto sťažnosti spracúva objektívne, účinne a bez zbytočného odkladu;</w:t>
            </w:r>
          </w:p>
        </w:tc>
        <w:tc>
          <w:tcPr>
            <w:tcW w:w="4876" w:type="dxa"/>
          </w:tcPr>
          <w:p w:rsidR="008C62DB" w:rsidRPr="000077BA" w:rsidRDefault="008C62DB" w:rsidP="00764A4D">
            <w:pPr>
              <w:pStyle w:val="Normal6a"/>
            </w:pPr>
            <w:r w:rsidRPr="000077BA">
              <w:rPr>
                <w:color w:val="000005"/>
              </w:rPr>
              <w:t>d)</w:t>
            </w:r>
            <w:r w:rsidRPr="000077BA">
              <w:rPr>
                <w:color w:val="000005"/>
              </w:rPr>
              <w:tab/>
              <w:t>zriaďuje a prevádzkuje prístupný a používateľsky ústretový mechanizmus primeraný veku</w:t>
            </w:r>
            <w:r w:rsidRPr="000077BA">
              <w:rPr>
                <w:b/>
                <w:bCs/>
                <w:i/>
                <w:iCs/>
                <w:color w:val="000005"/>
              </w:rPr>
              <w:t xml:space="preserve"> a deťom</w:t>
            </w:r>
            <w:r w:rsidRPr="000077BA">
              <w:rPr>
                <w:color w:val="000005"/>
              </w:rPr>
              <w:t>, ktorý používateľom umožňuje v primeranej lehote podávať sťažnosti týkajúce sa údajného porušenia jeho povinností podľa tohto oddielu, ako aj akýchkoľvek rozhodnutí, ktoré poskytovateľ mohol prijať v súvislosti s používaním technológií, vrátane odstránenia materiálu poskytnutého používateľmi alebo znemožnenia prístupu k nemu, blokovania účtov používateľov alebo pozastavenia alebo ukončenia poskytovania služby používateľom, a takéto sťažnosti spracúva objektívne, účinne a bez zbytočného odkladu;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1183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w:t>
            </w:r>
            <w:r w:rsidRPr="000077BA">
              <w:tab/>
              <w:t xml:space="preserve">zriaďuje a prevádzkuje prístupný a používateľsky ústretový mechanizmus primeraný veku, ktorý používateľom umožňuje v primeranej lehote podávať sťažnosti týkajúce sa údajného porušenia jeho povinností podľa tohto oddielu, ako aj akýchkoľvek rozhodnutí, ktoré </w:t>
            </w:r>
            <w:r w:rsidRPr="000077BA">
              <w:lastRenderedPageBreak/>
              <w:t>poskytovateľ mohol prijať v súvislosti s používaním technológií, vrátane odstránenia materiálu poskytnutého používateľmi alebo znemožnenia prístupu k nemu, blokovania účtov používateľov alebo pozastavenia alebo ukončenia poskytovania služby používateľom, a takéto sťažnosti spracúva objektívne, účinne a bez zbytočného odkladu;</w:t>
            </w:r>
          </w:p>
        </w:tc>
        <w:tc>
          <w:tcPr>
            <w:tcW w:w="4876" w:type="dxa"/>
          </w:tcPr>
          <w:p w:rsidR="008C62DB" w:rsidRPr="000077BA" w:rsidRDefault="008C62DB" w:rsidP="00764A4D">
            <w:pPr>
              <w:pStyle w:val="Normal6a"/>
            </w:pPr>
            <w:r w:rsidRPr="000077BA">
              <w:rPr>
                <w:color w:val="000005"/>
              </w:rPr>
              <w:lastRenderedPageBreak/>
              <w:t>d)</w:t>
            </w:r>
            <w:r w:rsidRPr="000077BA">
              <w:rPr>
                <w:color w:val="000005"/>
              </w:rPr>
              <w:tab/>
              <w:t>zriaďuje a prevádzkuje prístupný a používateľsky ústretový mechanizmus primeraný veku</w:t>
            </w:r>
            <w:r w:rsidRPr="000077BA">
              <w:rPr>
                <w:b/>
                <w:bCs/>
                <w:i/>
                <w:iCs/>
                <w:color w:val="000005"/>
              </w:rPr>
              <w:t xml:space="preserve"> a deťom</w:t>
            </w:r>
            <w:r w:rsidRPr="000077BA">
              <w:rPr>
                <w:color w:val="000005"/>
              </w:rPr>
              <w:t xml:space="preserve">, ktorý používateľom umožňuje v primeranej lehote podávať sťažnosti týkajúce sa údajného porušenia jeho povinností podľa tohto oddielu, ako aj akýchkoľvek </w:t>
            </w:r>
            <w:r w:rsidRPr="000077BA">
              <w:rPr>
                <w:color w:val="000005"/>
              </w:rPr>
              <w:lastRenderedPageBreak/>
              <w:t>rozhodnutí, ktoré poskytovateľ mohol prijať v súvislosti s používaním technológií, vrátane odstránenia materiálu poskytnutého používateľmi alebo znemožnenia prístupu k nemu, blokovania účtov používateľov alebo pozastavenia alebo ukončenia poskytovania služby používateľom, a takéto sťažnosti spracúva objektívne, účinne a bez zbytočného odkladu;</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1184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e</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e)</w:t>
            </w:r>
            <w:r w:rsidRPr="000077BA">
              <w:tab/>
              <w:t>najneskôr jeden mesiac pred dátumom začatia stanoveným v príkaze na zistenie informuje koordinačný orgán o vykonávaní plánovaných opatrení stanovených v pláne vykonávania uvedenom v článku 7 ods. 3;</w:t>
            </w:r>
          </w:p>
        </w:tc>
        <w:tc>
          <w:tcPr>
            <w:tcW w:w="4876" w:type="dxa"/>
          </w:tcPr>
          <w:p w:rsidR="008C62DB" w:rsidRPr="000077BA" w:rsidRDefault="008C62DB" w:rsidP="00764A4D">
            <w:pPr>
              <w:pStyle w:val="Normal6a"/>
            </w:pPr>
            <w:r w:rsidRPr="000077BA">
              <w:rPr>
                <w:color w:val="000005"/>
              </w:rPr>
              <w:t>e)</w:t>
            </w:r>
            <w:r w:rsidRPr="000077BA">
              <w:rPr>
                <w:color w:val="000005"/>
              </w:rPr>
              <w:tab/>
              <w:t>najneskôr jeden mesiac pred dátumom začatia stanoveným v príkaze na zistenie informuje koordinačný orgán</w:t>
            </w:r>
            <w:r w:rsidRPr="000077BA">
              <w:rPr>
                <w:b/>
                <w:bCs/>
                <w:i/>
                <w:iCs/>
                <w:color w:val="000005"/>
              </w:rPr>
              <w:t xml:space="preserve"> a príslušný orgán na ochranu údajov</w:t>
            </w:r>
            <w:r w:rsidRPr="000077BA">
              <w:rPr>
                <w:color w:val="000005"/>
              </w:rPr>
              <w:t xml:space="preserve"> o vykonávaní plánovaných opatrení stanovených v pláne vykonávania uvedenom v článku 7 ods. 3;</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1185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e</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e)</w:t>
            </w:r>
            <w:r w:rsidRPr="000077BA">
              <w:tab/>
              <w:t xml:space="preserve">najneskôr jeden mesiac pred dátumom začatia stanoveným v príkaze na </w:t>
            </w:r>
            <w:r w:rsidRPr="000077BA">
              <w:lastRenderedPageBreak/>
              <w:t>zistenie informuje koordinačný orgán o vykonávaní plánovaných opatrení stanovených v pláne vykonávania uvedenom v článku 7 ods. 3;</w:t>
            </w:r>
          </w:p>
        </w:tc>
        <w:tc>
          <w:tcPr>
            <w:tcW w:w="4876" w:type="dxa"/>
          </w:tcPr>
          <w:p w:rsidR="008C62DB" w:rsidRPr="000077BA" w:rsidRDefault="008C62DB" w:rsidP="00764A4D">
            <w:pPr>
              <w:pStyle w:val="Normal6a"/>
            </w:pPr>
            <w:r w:rsidRPr="000077BA">
              <w:rPr>
                <w:color w:val="000005"/>
              </w:rPr>
              <w:lastRenderedPageBreak/>
              <w:t>e)</w:t>
            </w:r>
            <w:r w:rsidRPr="000077BA">
              <w:rPr>
                <w:color w:val="000005"/>
              </w:rPr>
              <w:tab/>
              <w:t xml:space="preserve">najneskôr jeden mesiac pred dátumom začatia stanoveným v príkaze na </w:t>
            </w:r>
            <w:r w:rsidRPr="000077BA">
              <w:rPr>
                <w:color w:val="000005"/>
              </w:rPr>
              <w:lastRenderedPageBreak/>
              <w:t>zistenie informuje koordinačný orgán</w:t>
            </w:r>
            <w:r w:rsidRPr="000077BA">
              <w:rPr>
                <w:b/>
                <w:bCs/>
                <w:i/>
                <w:iCs/>
                <w:color w:val="000005"/>
              </w:rPr>
              <w:t xml:space="preserve"> a orgány na ochranu údajov</w:t>
            </w:r>
            <w:r w:rsidRPr="000077BA">
              <w:rPr>
                <w:color w:val="000005"/>
              </w:rPr>
              <w:t xml:space="preserve"> o vykonávaní plánovaných opatrení stanovených v pláne vykonávania uvedenom v článku 7 ods. 3;</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1186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e</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e)</w:t>
            </w:r>
            <w:r w:rsidRPr="000077BA">
              <w:tab/>
              <w:t>najneskôr jeden mesiac pred dátumom začatia stanoveným v príkaze na zistenie informuje koordinačný orgán o vykonávaní plánovaných opatrení stanovených v pláne vykonávania uvedenom v článku 7 ods. 3;</w:t>
            </w:r>
          </w:p>
        </w:tc>
        <w:tc>
          <w:tcPr>
            <w:tcW w:w="4876" w:type="dxa"/>
          </w:tcPr>
          <w:p w:rsidR="008C62DB" w:rsidRPr="000077BA" w:rsidRDefault="008C62DB" w:rsidP="00764A4D">
            <w:pPr>
              <w:pStyle w:val="Normal6a"/>
            </w:pPr>
            <w:r w:rsidRPr="000077BA">
              <w:rPr>
                <w:color w:val="000005"/>
              </w:rPr>
              <w:t>e)</w:t>
            </w:r>
            <w:r w:rsidRPr="000077BA">
              <w:rPr>
                <w:color w:val="000005"/>
              </w:rPr>
              <w:tab/>
              <w:t>najneskôr jeden mesiac pred dátumom začatia stanoveným v</w:t>
            </w:r>
            <w:r w:rsidRPr="000077BA">
              <w:rPr>
                <w:b/>
                <w:bCs/>
                <w:i/>
                <w:iCs/>
                <w:color w:val="000005"/>
              </w:rPr>
              <w:t xml:space="preserve"> cielenom</w:t>
            </w:r>
            <w:r w:rsidRPr="000077BA">
              <w:rPr>
                <w:color w:val="000005"/>
              </w:rPr>
              <w:t> príkaze na zistenie informuje koordinačný orgán o vykonávaní plánovaných opatrení stanovených v pláne vykonávania uvedenom v článku 7 ods. 3;</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1187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e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ea)</w:t>
            </w:r>
            <w:r w:rsidRPr="000077BA">
              <w:rPr>
                <w:color w:val="000005"/>
              </w:rPr>
              <w:tab/>
            </w:r>
            <w:r w:rsidRPr="000077BA">
              <w:rPr>
                <w:b/>
                <w:i/>
                <w:color w:val="000005"/>
              </w:rPr>
              <w:t>pokiaľ ide o akúkoľvek osobitnú technológiu používanú na účel stanovený v tomto článku, požiada o vykonanie predchádzajúceho posúdenia vplyvu na ochranu údajov uvedené v článku 35 nariadenia (EÚ) 2016/679 a postup predchádzajúcej konzultácie uvedený v článku 36 uvedeného nariadenia;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1188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Vincenzo Sofo, Jadwiga Wiśniewska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f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fa)</w:t>
            </w:r>
            <w:r w:rsidRPr="000077BA">
              <w:rPr>
                <w:color w:val="000005"/>
              </w:rPr>
              <w:tab/>
            </w:r>
            <w:r w:rsidRPr="000077BA">
              <w:rPr>
                <w:b/>
                <w:i/>
                <w:color w:val="000005"/>
              </w:rPr>
              <w:t>zabezpečí súkromie bez toho, aby sa narušila integrita šifrovania a aby to neviedlo k všeobecnému monitorovaniu súkromnej komunikácie.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1189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Carles Puigdemont i Casamajó</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 písmeno f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fa)</w:t>
            </w:r>
            <w:r w:rsidRPr="000077BA">
              <w:rPr>
                <w:color w:val="000005"/>
              </w:rPr>
              <w:tab/>
            </w:r>
            <w:r w:rsidRPr="000077BA">
              <w:rPr>
                <w:b/>
                <w:i/>
                <w:color w:val="000005"/>
              </w:rPr>
              <w:t>zabezpečuje ochranu súkromia už v štádiu návrhu a štandardnú ochranu súkromia a v náležitých prípadoch bez toho, aby bola obmedzená integrita šifrovania.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1190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4 a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4a.</w:t>
            </w:r>
            <w:r w:rsidRPr="000077BA">
              <w:rPr>
                <w:color w:val="000005"/>
              </w:rPr>
              <w:tab/>
            </w:r>
            <w:r w:rsidRPr="000077BA">
              <w:rPr>
                <w:b/>
                <w:i/>
                <w:color w:val="000005"/>
              </w:rPr>
              <w:t xml:space="preserve">pokiaľ ide o akúkoľvek osobitnú technológiu používanú na účel stanovený v tomto článku, vykoná predchádzajúce posúdenie vplyvu na ochranu údajov uvedené v článku 35 nariadenia (EÚ) 2016/679 a postup predchádzajúcej </w:t>
            </w:r>
            <w:r w:rsidRPr="000077BA">
              <w:rPr>
                <w:b/>
                <w:i/>
                <w:color w:val="000005"/>
              </w:rPr>
              <w:lastRenderedPageBreak/>
              <w:t>konzultácie uvedený v článku 36 uvedeného nariadenia;</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1191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5</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5.</w:t>
            </w:r>
            <w:r w:rsidRPr="000077BA">
              <w:tab/>
            </w:r>
            <w:r w:rsidRPr="000077BA">
              <w:rPr>
                <w:b/>
                <w:i/>
              </w:rPr>
              <w:t>Poskytovateľ informuje používateľov jasným, zreteľným a zrozumiteľným spôsobom o týchto skutočnostiach:</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že prevádzkuje technológie na zisťovanie sexuálneho zneužívania detí online s cieľom vykonať príkaz na zistenie, o spôsoboch, akými tieto technológie prevádzkuje, a o vplyve na dôvernosť komunikácie používateľov;</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že je povinný oznámiť potenciálne sexuálne zneužívanie detí online centru EÚ podľa článku 12;</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že používatelia majú právo na súdny prostriedok nápravy uvedený v článku 9 ods. 1 a o právo podávať sťažnosti poskytovateľovi prostredníctvom mechanizmu uvedeného v odseku 4 písm. d) a koordinačnému orgánu v súlade s článkom 34.</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Poskytovateľ neposkytuje používateľom informácie, ktoré môžu znížiť účinnosť opatrení na vykonanie príkazu na zistenie.</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1192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lastRenderedPageBreak/>
        <w:t>&lt;Article&gt;</w:t>
      </w:r>
      <w:r w:rsidRPr="000077BA">
        <w:t>Článok 10 – odsek 5 – pododsek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že prevádzkuje technológie na zisťovanie </w:t>
            </w:r>
            <w:r w:rsidRPr="000077BA">
              <w:rPr>
                <w:b/>
                <w:bCs/>
                <w:i/>
                <w:iCs/>
              </w:rPr>
              <w:t>sexuálneho zneužívania</w:t>
            </w:r>
            <w:r w:rsidRPr="000077BA">
              <w:t xml:space="preserve"> detí </w:t>
            </w:r>
            <w:r w:rsidRPr="000077BA">
              <w:rPr>
                <w:b/>
                <w:bCs/>
                <w:i/>
                <w:iCs/>
              </w:rPr>
              <w:t>online</w:t>
            </w:r>
            <w:r w:rsidRPr="000077BA">
              <w:t xml:space="preserve"> s cieľom vykonať príkaz na zistenie, o spôsoboch, akými tieto technológie prevádzkuje, a o vplyve na </w:t>
            </w:r>
            <w:r w:rsidRPr="000077BA">
              <w:rPr>
                <w:b/>
                <w:bCs/>
                <w:i/>
                <w:iCs/>
              </w:rPr>
              <w:t>dôvernosť</w:t>
            </w:r>
            <w:r w:rsidRPr="000077BA">
              <w:t xml:space="preserve"> komunikácie </w:t>
            </w:r>
            <w:r w:rsidRPr="000077BA">
              <w:rPr>
                <w:b/>
                <w:bCs/>
                <w:i/>
                <w:iCs/>
              </w:rPr>
              <w:t>používateľov</w:t>
            </w:r>
            <w:r w:rsidRPr="000077BA">
              <w:t>;</w:t>
            </w:r>
          </w:p>
        </w:tc>
        <w:tc>
          <w:tcPr>
            <w:tcW w:w="4876" w:type="dxa"/>
          </w:tcPr>
          <w:p w:rsidR="008C62DB" w:rsidRPr="000077BA" w:rsidRDefault="008C62DB" w:rsidP="00764A4D">
            <w:pPr>
              <w:pStyle w:val="Normal6a"/>
            </w:pPr>
            <w:r w:rsidRPr="000077BA">
              <w:rPr>
                <w:color w:val="000005"/>
              </w:rPr>
              <w:t>a)</w:t>
            </w:r>
            <w:r w:rsidRPr="000077BA">
              <w:rPr>
                <w:color w:val="000005"/>
              </w:rPr>
              <w:tab/>
              <w:t xml:space="preserve">že prevádzkuje technológie na zisťovanie </w:t>
            </w:r>
            <w:r w:rsidRPr="000077BA">
              <w:rPr>
                <w:b/>
                <w:bCs/>
                <w:i/>
                <w:iCs/>
                <w:color w:val="000005"/>
              </w:rPr>
              <w:t>známeho materiálu obsahujúceho sexuálne zneužívanie</w:t>
            </w:r>
            <w:r w:rsidRPr="000077BA">
              <w:rPr>
                <w:color w:val="000005"/>
              </w:rPr>
              <w:t xml:space="preserve"> detí s cieľom vykonať príkaz na zistenie, o spôsoboch, akými tieto technológie prevádzkuje, a o vplyve na</w:t>
            </w:r>
            <w:r w:rsidRPr="000077BA">
              <w:rPr>
                <w:b/>
                <w:bCs/>
                <w:i/>
                <w:iCs/>
                <w:color w:val="000005"/>
              </w:rPr>
              <w:t xml:space="preserve"> základné práva používateľov na súkromie a rodinný život vrátane dôvernosti</w:t>
            </w:r>
            <w:r w:rsidRPr="000077BA">
              <w:rPr>
                <w:color w:val="000005"/>
              </w:rPr>
              <w:t xml:space="preserve"> komunikácie </w:t>
            </w:r>
            <w:r w:rsidRPr="000077BA">
              <w:rPr>
                <w:b/>
                <w:bCs/>
                <w:i/>
                <w:iCs/>
                <w:color w:val="000005"/>
              </w:rPr>
              <w:t>a ochrany osobných údajov</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1193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5 – pododsek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že prevádzkuje technológie na zisťovanie </w:t>
            </w:r>
            <w:r w:rsidRPr="000077BA">
              <w:rPr>
                <w:b/>
                <w:bCs/>
                <w:i/>
                <w:iCs/>
              </w:rPr>
              <w:t>sexuálneho zneužívania</w:t>
            </w:r>
            <w:r w:rsidRPr="000077BA">
              <w:t xml:space="preserve"> detí </w:t>
            </w:r>
            <w:r w:rsidRPr="000077BA">
              <w:rPr>
                <w:b/>
                <w:bCs/>
                <w:i/>
                <w:iCs/>
              </w:rPr>
              <w:t>online</w:t>
            </w:r>
            <w:r w:rsidRPr="000077BA">
              <w:t xml:space="preserve"> s cieľom vykonať príkaz na zistenie, o spôsoboch, akými tieto technológie prevádzkuje, a o vplyve na dôvernosť komunikácie </w:t>
            </w:r>
            <w:r w:rsidRPr="000077BA">
              <w:rPr>
                <w:b/>
                <w:bCs/>
                <w:i/>
                <w:iCs/>
              </w:rPr>
              <w:t>používateľov</w:t>
            </w:r>
            <w:r w:rsidRPr="000077BA">
              <w:t>;</w:t>
            </w:r>
          </w:p>
        </w:tc>
        <w:tc>
          <w:tcPr>
            <w:tcW w:w="4876" w:type="dxa"/>
          </w:tcPr>
          <w:p w:rsidR="008C62DB" w:rsidRPr="000077BA" w:rsidRDefault="008C62DB" w:rsidP="00764A4D">
            <w:pPr>
              <w:pStyle w:val="Normal6a"/>
            </w:pPr>
            <w:r w:rsidRPr="000077BA">
              <w:rPr>
                <w:color w:val="000005"/>
              </w:rPr>
              <w:t>a)</w:t>
            </w:r>
            <w:r w:rsidRPr="000077BA">
              <w:rPr>
                <w:color w:val="000005"/>
              </w:rPr>
              <w:tab/>
              <w:t xml:space="preserve">skutočnosť, že používa technológie na odhaľovanie </w:t>
            </w:r>
            <w:r w:rsidRPr="000077BA">
              <w:rPr>
                <w:b/>
                <w:i/>
                <w:color w:val="000005"/>
              </w:rPr>
              <w:t>materiálov týkajúcich sa</w:t>
            </w:r>
            <w:r w:rsidRPr="000077BA">
              <w:rPr>
                <w:color w:val="000005"/>
              </w:rPr>
              <w:t xml:space="preserve"> sexuálneho zneužívania detí na účely vykonania príkazu na odhaľovanie, spôsoby, akými tieto technológie používa, a na </w:t>
            </w:r>
            <w:r w:rsidRPr="000077BA">
              <w:rPr>
                <w:b/>
                <w:i/>
                <w:color w:val="000005"/>
              </w:rPr>
              <w:t>základné práva používateľov na súkromný a rodinný život vrátane</w:t>
            </w:r>
            <w:r w:rsidRPr="000077BA">
              <w:rPr>
                <w:color w:val="000005"/>
              </w:rPr>
              <w:t xml:space="preserve"> dôvernosti komunikácie </w:t>
            </w:r>
            <w:r w:rsidRPr="000077BA">
              <w:rPr>
                <w:b/>
                <w:i/>
                <w:color w:val="000005"/>
              </w:rPr>
              <w:t>a ochrany osobných údajov</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1194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Maria Grapini</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5 – pododsek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že prevádzkuje technológie na zisťovanie sexuálneho zneužívania detí online s cieľom vykonať príkaz na zistenie, o spôsoboch, akými tieto technológie prevádzkuje, a o vplyve na dôvernosť komunikácie používateľov;</w:t>
            </w:r>
          </w:p>
        </w:tc>
        <w:tc>
          <w:tcPr>
            <w:tcW w:w="4876" w:type="dxa"/>
          </w:tcPr>
          <w:p w:rsidR="008C62DB" w:rsidRPr="000077BA" w:rsidRDefault="008C62DB" w:rsidP="00764A4D">
            <w:pPr>
              <w:pStyle w:val="Normal6a"/>
            </w:pPr>
            <w:r w:rsidRPr="000077BA">
              <w:rPr>
                <w:color w:val="000005"/>
              </w:rPr>
              <w:t>a)</w:t>
            </w:r>
            <w:r w:rsidRPr="000077BA">
              <w:rPr>
                <w:color w:val="000005"/>
              </w:rPr>
              <w:tab/>
              <w:t>že prevádzkuje technológie na zisťovanie sexuálneho zneužívania detí online s cieľom vykonať príkaz na zistenie, o spôsoboch, akými tieto technológie prevádzkuje, a o vplyve na dôvernosť komunikácie používateľov</w:t>
            </w:r>
            <w:r w:rsidRPr="000077BA">
              <w:rPr>
                <w:b/>
                <w:bCs/>
                <w:i/>
                <w:iCs/>
                <w:color w:val="000005"/>
              </w:rPr>
              <w:t xml:space="preserve"> a ochranu osobných údajov</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{RO}</w:t>
      </w:r>
      <w:r w:rsidRPr="000077BA">
        <w:t>ro</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1195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5 – pododsek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že prevádzkuje technológie na zisťovanie sexuálneho zneužívania detí online s cieľom vykonať príkaz na zistenie, o spôsoboch, akými tieto technológie prevádzkuje, a o vplyve na dôvernosť komunikácie používateľov;</w:t>
            </w:r>
          </w:p>
        </w:tc>
        <w:tc>
          <w:tcPr>
            <w:tcW w:w="4876" w:type="dxa"/>
          </w:tcPr>
          <w:p w:rsidR="008C62DB" w:rsidRPr="000077BA" w:rsidRDefault="008C62DB" w:rsidP="00764A4D">
            <w:pPr>
              <w:pStyle w:val="Normal6a"/>
            </w:pPr>
            <w:r w:rsidRPr="000077BA">
              <w:rPr>
                <w:color w:val="000005"/>
              </w:rPr>
              <w:t>a)</w:t>
            </w:r>
            <w:r w:rsidRPr="000077BA">
              <w:rPr>
                <w:color w:val="000005"/>
              </w:rPr>
              <w:tab/>
              <w:t>že prevádzkuje technológie na zisťovanie sexuálneho zneužívania detí online s cieľom vykonať</w:t>
            </w:r>
            <w:r w:rsidRPr="000077BA">
              <w:rPr>
                <w:b/>
                <w:bCs/>
                <w:i/>
                <w:iCs/>
                <w:color w:val="000005"/>
              </w:rPr>
              <w:t xml:space="preserve"> cielený</w:t>
            </w:r>
            <w:r w:rsidRPr="000077BA">
              <w:rPr>
                <w:color w:val="000005"/>
              </w:rPr>
              <w:t xml:space="preserve"> príkaz na zistenie, o spôsoboch, akými tieto technológie prevádzkuje, a o vplyve na dôvernosť komunikácie používateľov;</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1196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5 – pododsek 1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že prevádzkuje technológie na zisťovanie sexuálneho zneužívania detí </w:t>
            </w:r>
            <w:r w:rsidRPr="000077BA">
              <w:rPr>
                <w:b/>
                <w:bCs/>
                <w:i/>
                <w:iCs/>
              </w:rPr>
              <w:t>online</w:t>
            </w:r>
            <w:r w:rsidRPr="000077BA">
              <w:t xml:space="preserve"> s cieľom vykonať príkaz na zistenie, o spôsoboch, akými tieto technológie prevádzkuje, a o vplyve na dôvernosť komunikácie používateľov;</w:t>
            </w:r>
          </w:p>
        </w:tc>
        <w:tc>
          <w:tcPr>
            <w:tcW w:w="4876" w:type="dxa"/>
          </w:tcPr>
          <w:p w:rsidR="008C62DB" w:rsidRPr="000077BA" w:rsidRDefault="008C62DB" w:rsidP="00764A4D">
            <w:pPr>
              <w:pStyle w:val="Normal6a"/>
            </w:pPr>
            <w:r w:rsidRPr="000077BA">
              <w:rPr>
                <w:color w:val="000005"/>
              </w:rPr>
              <w:t>a)</w:t>
            </w:r>
            <w:r w:rsidRPr="000077BA">
              <w:rPr>
                <w:color w:val="000005"/>
              </w:rPr>
              <w:tab/>
              <w:t>že prevádzkuje technológie na zisťovanie sexuálneho zneužívania detí s cieľom vykonať príkaz na zistenie, o spôsoboch, akými tieto technológie prevádzkuje, a o vplyve na dôvernosť komunikácie používateľov;</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1197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5 – pododsek 1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b)</w:t>
            </w:r>
            <w:r w:rsidRPr="000077BA">
              <w:tab/>
            </w:r>
            <w:r w:rsidRPr="000077BA">
              <w:rPr>
                <w:b/>
                <w:i/>
              </w:rPr>
              <w:t>že je povinný oznámiť potenciálne sexuálne zneužívanie detí online centru EÚ podľa článku 12;</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Ide o horizontálnu povinnosť podľa článku 12.</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1198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5 – pododsek 1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c)</w:t>
            </w:r>
            <w:r w:rsidRPr="000077BA">
              <w:tab/>
              <w:t>že používatelia majú právo na súdny prostriedok nápravy uvedený v článku 9 ods. 1 a o právo podávať sťažnosti poskytovateľovi prostredníctvom mechanizmu uvedeného v odseku 4 písm. d) a koordinačnému orgánu v súlade s článkom 34.</w:t>
            </w:r>
          </w:p>
        </w:tc>
        <w:tc>
          <w:tcPr>
            <w:tcW w:w="4876" w:type="dxa"/>
          </w:tcPr>
          <w:p w:rsidR="008C62DB" w:rsidRPr="000077BA" w:rsidRDefault="008C62DB" w:rsidP="00764A4D">
            <w:pPr>
              <w:pStyle w:val="Normal6a"/>
            </w:pPr>
            <w:r w:rsidRPr="000077BA">
              <w:rPr>
                <w:color w:val="000005"/>
              </w:rPr>
              <w:t>c)</w:t>
            </w:r>
            <w:r w:rsidRPr="000077BA">
              <w:rPr>
                <w:color w:val="000005"/>
              </w:rPr>
              <w:tab/>
              <w:t>že používatelia majú právo na súdny prostriedok nápravy uvedený v článku 9 ods. 1 a o právo podávať sťažnosti poskytovateľovi prostredníctvom mechanizmu uvedeného v odseku 4 písm. d) a</w:t>
            </w:r>
            <w:r w:rsidRPr="000077BA">
              <w:rPr>
                <w:b/>
                <w:bCs/>
                <w:i/>
                <w:iCs/>
                <w:color w:val="000005"/>
              </w:rPr>
              <w:t xml:space="preserve"> orgánu na ochranu údajov a</w:t>
            </w:r>
            <w:r w:rsidRPr="000077BA">
              <w:rPr>
                <w:color w:val="000005"/>
              </w:rPr>
              <w:t> koordinačnému orgánu v súlade s článkom 34.</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1199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 Sara Skyttedal, Jessica Polfjärd, Tomas Tobé, Arba Kokalari</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5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Poskytovateľ neposkytuje používateľom informácie, ktoré môžu znížiť účinnosť opatrení na vykonanie príkazu na zistenie.</w:t>
            </w:r>
          </w:p>
        </w:tc>
        <w:tc>
          <w:tcPr>
            <w:tcW w:w="4876" w:type="dxa"/>
          </w:tcPr>
          <w:p w:rsidR="008C62DB" w:rsidRPr="000077BA" w:rsidRDefault="008C62DB" w:rsidP="00764A4D">
            <w:pPr>
              <w:pStyle w:val="Normal6a"/>
            </w:pPr>
            <w:r w:rsidRPr="000077BA">
              <w:rPr>
                <w:color w:val="000005"/>
              </w:rPr>
              <w:t xml:space="preserve">Poskytovateľ neposkytuje používateľom informácie, ktoré môžu znížiť účinnosť opatrení na vykonanie </w:t>
            </w:r>
            <w:r w:rsidRPr="000077BA">
              <w:rPr>
                <w:b/>
                <w:bCs/>
                <w:i/>
                <w:iCs/>
                <w:color w:val="000005"/>
              </w:rPr>
              <w:t xml:space="preserve">cieleného </w:t>
            </w:r>
            <w:r w:rsidRPr="000077BA">
              <w:rPr>
                <w:color w:val="000005"/>
              </w:rPr>
              <w:t>príkazu na zistenie</w:t>
            </w:r>
            <w:r w:rsidRPr="000077BA">
              <w:rPr>
                <w:b/>
                <w:bCs/>
                <w:i/>
                <w:iCs/>
                <w:color w:val="000005"/>
              </w:rPr>
              <w:t xml:space="preserve"> bez ohľadu na článok 6a a všeobecného poradenstva o dôvernej komunikácii</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1200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6.</w:t>
            </w:r>
            <w:r w:rsidRPr="000077BA">
              <w:tab/>
            </w:r>
            <w:r w:rsidRPr="000077BA">
              <w:rPr>
                <w:b/>
                <w:i/>
              </w:rPr>
              <w:t>Ak poskytovateľ odhalí potenciálne sexuálne zneužívanie detí online prostredníctvom opatrení prijatých na vykonanie príkazu na zistenie, bez zbytočného odkladu o tom informuje dotknutých používateľov po tom, ako Europol alebo vnútroštátny orgán presadzovania práva členského štátu, ktorý prijal oznámenie podľa článku 48, potvrdí, že informácie poskytnuté používateľom by nenarušili činnosti na predchádzanie trestným činom sexuálneho zneužívania detí, ich zisťovanie, vyšetrovanie a stíhanie.</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1201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lastRenderedPageBreak/>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6.</w:t>
            </w:r>
            <w:r w:rsidRPr="000077BA">
              <w:tab/>
            </w:r>
            <w:r w:rsidRPr="000077BA">
              <w:rPr>
                <w:b/>
                <w:i/>
              </w:rPr>
              <w:t>Ak poskytovateľ odhalí potenciálne sexuálne zneužívanie detí online prostredníctvom opatrení prijatých na vykonanie príkazu na zistenie, bez zbytočného odkladu o tom informuje dotknutých používateľov po tom, ako Europol alebo vnútroštátny orgán presadzovania práva členského štátu, ktorý prijal oznámenie podľa článku 48, potvrdí, že informácie poskytnuté používateľom by nenarušili činnosti na predchádzanie trestným činom sexuálneho zneužívania detí, ich zisťovanie, vyšetrovanie a stíhanie.</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Povinnosti podávania správ uvedené v článku 12. Z operačného hľadiska by nemalo záležať na tom, ako bola nezákonná činnosť zistená.</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1202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6.</w:t>
            </w:r>
            <w:r w:rsidRPr="000077BA">
              <w:tab/>
              <w:t xml:space="preserve">Ak poskytovateľ odhalí potenciálne sexuálne zneužívanie detí online prostredníctvom opatrení prijatých na vykonanie príkazu na zistenie, bez zbytočného odkladu o tom informuje dotknutých používateľov po tom, ako Europol alebo vnútroštátny orgán presadzovania práva členského štátu, ktorý prijal oznámenie podľa článku 48, potvrdí, že informácie poskytnuté používateľom by </w:t>
            </w:r>
            <w:r w:rsidRPr="000077BA">
              <w:lastRenderedPageBreak/>
              <w:t>nenarušili činnosti na predchádzanie trestným činom sexuálneho zneužívania detí, ich zisťovanie, vyšetrovanie a stíhanie.</w:t>
            </w:r>
          </w:p>
        </w:tc>
        <w:tc>
          <w:tcPr>
            <w:tcW w:w="4876" w:type="dxa"/>
          </w:tcPr>
          <w:p w:rsidR="008C62DB" w:rsidRPr="000077BA" w:rsidRDefault="008C62DB" w:rsidP="00764A4D">
            <w:pPr>
              <w:pStyle w:val="Normal6a"/>
            </w:pPr>
            <w:r w:rsidRPr="000077BA">
              <w:rPr>
                <w:color w:val="000005"/>
              </w:rPr>
              <w:lastRenderedPageBreak/>
              <w:t>6.</w:t>
            </w:r>
            <w:r w:rsidRPr="000077BA">
              <w:rPr>
                <w:color w:val="000005"/>
              </w:rPr>
              <w:tab/>
              <w:t xml:space="preserve">Ak poskytovateľ odhalí potenciálne sexuálne zneužívanie detí online prostredníctvom opatrení prijatých na vykonanie </w:t>
            </w:r>
            <w:r w:rsidRPr="000077BA">
              <w:rPr>
                <w:b/>
                <w:bCs/>
                <w:i/>
                <w:iCs/>
                <w:color w:val="000005"/>
              </w:rPr>
              <w:t xml:space="preserve">cieleného </w:t>
            </w:r>
            <w:r w:rsidRPr="000077BA">
              <w:rPr>
                <w:color w:val="000005"/>
              </w:rPr>
              <w:t xml:space="preserve">príkazu na zistenie, bez zbytočného odkladu o tom informuje dotknutých používateľov po tom, ako Europol alebo vnútroštátny orgán presadzovania práva členského štátu, ktorý prijal oznámenie podľa článku 48, potvrdí, že informácie poskytnuté používateľom by </w:t>
            </w:r>
            <w:r w:rsidRPr="000077BA">
              <w:rPr>
                <w:color w:val="000005"/>
              </w:rPr>
              <w:lastRenderedPageBreak/>
              <w:t>nenarušili činnosti na predchádzanie trestným činom sexuálneho zneužívania detí, ich zisťovanie, vyšetrovanie a stíhanie.</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1203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 odsek 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6.</w:t>
            </w:r>
            <w:r w:rsidRPr="000077BA">
              <w:tab/>
              <w:t xml:space="preserve">Ak poskytovateľ odhalí </w:t>
            </w:r>
            <w:r w:rsidRPr="000077BA">
              <w:rPr>
                <w:b/>
                <w:bCs/>
                <w:i/>
                <w:iCs/>
              </w:rPr>
              <w:t>potenciálne</w:t>
            </w:r>
            <w:r w:rsidRPr="000077BA">
              <w:t xml:space="preserve"> sexuálne zneužívanie detí </w:t>
            </w:r>
            <w:r w:rsidRPr="000077BA">
              <w:rPr>
                <w:b/>
                <w:bCs/>
                <w:i/>
                <w:iCs/>
              </w:rPr>
              <w:t>online</w:t>
            </w:r>
            <w:r w:rsidRPr="000077BA">
              <w:t xml:space="preserve"> prostredníctvom opatrení prijatých na vykonanie príkazu na zistenie, bez zbytočného odkladu o tom informuje dotknutých používateľov po tom, ako </w:t>
            </w:r>
            <w:r w:rsidRPr="000077BA">
              <w:rPr>
                <w:b/>
                <w:bCs/>
                <w:i/>
                <w:iCs/>
              </w:rPr>
              <w:t>Europol alebo</w:t>
            </w:r>
            <w:r w:rsidRPr="000077BA">
              <w:t xml:space="preserve"> vnútroštátny orgán presadzovania práva členského štátu, ktorý prijal oznámenie podľa článku 48, potvrdí, že informácie poskytnuté používateľom by nenarušili činnosti na predchádzanie trestným činom sexuálneho zneužívania detí, ich zisťovanie, vyšetrovanie a stíhanie.</w:t>
            </w:r>
          </w:p>
        </w:tc>
        <w:tc>
          <w:tcPr>
            <w:tcW w:w="4876" w:type="dxa"/>
          </w:tcPr>
          <w:p w:rsidR="008C62DB" w:rsidRPr="000077BA" w:rsidRDefault="008C62DB" w:rsidP="00764A4D">
            <w:pPr>
              <w:pStyle w:val="Normal6a"/>
            </w:pPr>
            <w:r w:rsidRPr="000077BA">
              <w:rPr>
                <w:color w:val="000005"/>
              </w:rPr>
              <w:t>6.</w:t>
            </w:r>
            <w:r w:rsidRPr="000077BA">
              <w:rPr>
                <w:color w:val="000005"/>
              </w:rPr>
              <w:tab/>
              <w:t xml:space="preserve">Ak poskytovateľ odhalí </w:t>
            </w:r>
            <w:r w:rsidRPr="000077BA">
              <w:rPr>
                <w:b/>
                <w:bCs/>
                <w:i/>
                <w:iCs/>
                <w:color w:val="000005"/>
              </w:rPr>
              <w:t>potenciálny materiál obsahujúci</w:t>
            </w:r>
            <w:r w:rsidRPr="000077BA">
              <w:rPr>
                <w:color w:val="000005"/>
              </w:rPr>
              <w:t xml:space="preserve"> sexuálne zneužívanie detí prostredníctvom opatrení prijatých na vykonanie príkazu na zistenie, bez zbytočného odkladu o tom informuje dotknutých používateľov po tom, ako vnútroštátny orgán presadzovania práva členského štátu, ktorý prijal oznámenie podľa článku 48, potvrdí, že informácie poskytnuté používateľom by nenarušili činnosti na predchádzanie trestným činom sexuálneho zneužívania detí, ich zisťovanie, vyšetrovanie a stíhanie.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1204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Tomas Tobé, Jessica Polfjärd, Jörgen Warborn, Arba Kokalari</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10 a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jc w:val="center"/>
            </w:pPr>
            <w:r w:rsidRPr="000077BA">
              <w:rPr>
                <w:b/>
                <w:i/>
                <w:color w:val="000005"/>
              </w:rPr>
              <w:t>Článok 10a</w:t>
            </w:r>
            <w:r w:rsidRPr="000077BA">
              <w:rPr>
                <w:color w:val="000005"/>
              </w:rPr>
              <w:tab/>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jc w:val="center"/>
            </w:pPr>
            <w:r w:rsidRPr="000077BA">
              <w:rPr>
                <w:b/>
                <w:i/>
                <w:color w:val="000005"/>
              </w:rPr>
              <w:t>Zabezpečenie šifrovania medzi koncovými zariadeniami</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Musí sa chrániť integrita šifrovania medzi koncovými zariadeniami. Povinnosti zisťovania uvedené v tomto oddiele sa preto nevzťahujú na služby šifrovania medzi koncovými zariadeniami. To okrem iného zahŕňa aj to, že v rámci technológie šifrovania medzi koncovými zariadeniami a nie je možné zabudovať takzvané „zadné dvierka“, t. j. skenovanie na strane klienta s únikom bočných kanálov, ktoré by mohlo oslabiť šifrovanie medzi koncovými zariadeniami a viesť k tomu, že tretia strana získa prístup k súkromným údajom. Skenovanie na strane klienta, keď sa správa skenuje dvakrát, pri odosielaní a prijímaní, ohrozuje integritu a súkromie používateľov. Takéto „zadné dvierka“ sa nesmú zabudovať do šifrovania medzi koncovými zariadeniami v rámci presadzovania tohto nariadenia.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1205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jc w:val="center"/>
            </w:pPr>
            <w:r w:rsidRPr="000077BA">
              <w:rPr>
                <w:b/>
                <w:i/>
              </w:rPr>
              <w:t>Článok 11</w:t>
            </w:r>
            <w:r w:rsidRPr="000077BA">
              <w:tab/>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jc w:val="center"/>
            </w:pPr>
            <w:r w:rsidRPr="000077BA">
              <w:rPr>
                <w:b/>
                <w:i/>
              </w:rPr>
              <w:t>Usmernenia o povinnostiach týkajúcich sa zisťovania</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Komisia môže v spolupráci s koordinačnými orgánmi a centrom EÚ a po uskutočnení verejnej konzultácie vydať usmernenia o uplatňovaní článkov 7 až 10, pričom náležite zohľadní najmä príslušný technologický vývoj a spôsoby, akými sa ponúkajú a využívajú služby, na ktoré sa tieto ustanovenia </w:t>
            </w:r>
            <w:r w:rsidRPr="000077BA">
              <w:rPr>
                <w:b/>
                <w:i/>
              </w:rPr>
              <w:lastRenderedPageBreak/>
              <w:t>vzťahujú.</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1206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jc w:val="center"/>
            </w:pPr>
            <w:r w:rsidRPr="000077BA">
              <w:rPr>
                <w:b/>
                <w:i/>
              </w:rPr>
              <w:t>Článok 11</w:t>
            </w:r>
            <w:r w:rsidRPr="000077BA">
              <w:tab/>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jc w:val="center"/>
            </w:pPr>
            <w:r w:rsidRPr="000077BA">
              <w:rPr>
                <w:b/>
                <w:i/>
              </w:rPr>
              <w:t>Usmernenia o povinnostiach týkajúcich sa zisťovania</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Komisia môže v spolupráci s koordinačnými orgánmi a centrom EÚ a po uskutočnení verejnej konzultácie vydať usmernenia o uplatňovaní článkov 7 až 10, pričom náležite zohľadní najmä príslušný technologický vývoj a spôsoby, akými sa ponúkajú a využívajú služby, na ktoré sa tieto ustanovenia vzťahujú.</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1207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 xml:space="preserve">Článok 11 </w:t>
      </w:r>
      <w:r w:rsidR="00F77BE2" w:rsidRPr="000077BA">
        <w:t>– názov</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bCs/>
                <w:i/>
                <w:iCs/>
              </w:rPr>
              <w:t>Usmernenia</w:t>
            </w:r>
            <w:r w:rsidRPr="000077BA">
              <w:t xml:space="preserve"> o povinnostiach týkajúcich sa zisťovania</w:t>
            </w:r>
          </w:p>
        </w:tc>
        <w:tc>
          <w:tcPr>
            <w:tcW w:w="4876" w:type="dxa"/>
          </w:tcPr>
          <w:p w:rsidR="008C62DB" w:rsidRPr="000077BA" w:rsidRDefault="008C62DB" w:rsidP="00764A4D">
            <w:pPr>
              <w:pStyle w:val="Normal6a"/>
            </w:pPr>
            <w:r w:rsidRPr="000077BA">
              <w:rPr>
                <w:b/>
                <w:bCs/>
                <w:i/>
                <w:iCs/>
                <w:color w:val="000005"/>
              </w:rPr>
              <w:t>Dodatočné pravidlá</w:t>
            </w:r>
            <w:r w:rsidRPr="000077BA">
              <w:rPr>
                <w:b/>
                <w:bCs/>
                <w:color w:val="000005"/>
              </w:rPr>
              <w:t xml:space="preserve"> </w:t>
            </w:r>
            <w:r w:rsidRPr="000077BA">
              <w:rPr>
                <w:color w:val="000005"/>
              </w:rPr>
              <w:t>o povinnostiach týkajúcich sa zisťovania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1208</w:t>
      </w:r>
      <w:r w:rsidRPr="000077BA">
        <w:rPr>
          <w:rStyle w:val="HideTWBExt"/>
          <w:b w:val="0"/>
        </w:rPr>
        <w:t>&lt;/NumAm&gt;</w:t>
      </w:r>
    </w:p>
    <w:p w:rsidR="008C62DB" w:rsidRPr="000077BA" w:rsidRDefault="008C62DB" w:rsidP="008C62DB">
      <w:pPr>
        <w:pStyle w:val="NormalBold"/>
      </w:pPr>
      <w:r w:rsidRPr="000077BA">
        <w:rPr>
          <w:rStyle w:val="HideTWBExt"/>
          <w:b w:val="0"/>
        </w:rPr>
        <w:lastRenderedPageBreak/>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11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Komisia môže v spolupráci s koordinačnými orgánmi a centrom EÚ a po uskutočnení verejnej konzultácie vydať usmernenia o uplatňovaní článkov 7 až 10, pričom náležite zohľadní najmä príslušný technologický vývoj a spôsoby, akými sa ponúkajú a využívajú služby, na ktoré sa tieto ustanovenia vzťahujú.</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1209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11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Komisia </w:t>
            </w:r>
            <w:r w:rsidRPr="000077BA">
              <w:rPr>
                <w:b/>
                <w:bCs/>
                <w:i/>
                <w:iCs/>
              </w:rPr>
              <w:t>môže</w:t>
            </w:r>
            <w:r w:rsidRPr="000077BA">
              <w:t xml:space="preserve"> v spolupráci s koordinačnými orgánmi a centrom EÚ a po uskutočnení verejnej konzultácie </w:t>
            </w:r>
            <w:r w:rsidRPr="000077BA">
              <w:rPr>
                <w:b/>
                <w:bCs/>
                <w:i/>
                <w:iCs/>
              </w:rPr>
              <w:t>vydať</w:t>
            </w:r>
            <w:r w:rsidRPr="000077BA">
              <w:t xml:space="preserve"> usmernenia o uplatňovaní článkov 7 až 10, pričom náležite zohľadní najmä príslušný technologický vývoj a spôsoby, akými sa ponúkajú a využívajú služby, na ktoré sa tieto ustanovenia vzťahujú.</w:t>
            </w:r>
          </w:p>
        </w:tc>
        <w:tc>
          <w:tcPr>
            <w:tcW w:w="4876" w:type="dxa"/>
          </w:tcPr>
          <w:p w:rsidR="008C62DB" w:rsidRPr="000077BA" w:rsidRDefault="008C62DB" w:rsidP="00764A4D">
            <w:pPr>
              <w:pStyle w:val="Normal6a"/>
            </w:pPr>
            <w:r w:rsidRPr="000077BA">
              <w:rPr>
                <w:color w:val="000005"/>
              </w:rPr>
              <w:t>Komisia v spolupráci s</w:t>
            </w:r>
            <w:r w:rsidRPr="000077BA">
              <w:rPr>
                <w:b/>
                <w:bCs/>
                <w:i/>
                <w:iCs/>
                <w:color w:val="000005"/>
              </w:rPr>
              <w:t xml:space="preserve"> Európskym výborom pre ochranu údajov, Agentúrou pre základné práva,</w:t>
            </w:r>
            <w:r w:rsidRPr="000077BA">
              <w:rPr>
                <w:color w:val="000005"/>
              </w:rPr>
              <w:t xml:space="preserve"> koordinačnými orgánmi a centrom EÚ a po uskutočnení verejnej konzultácie </w:t>
            </w:r>
            <w:r w:rsidRPr="000077BA">
              <w:rPr>
                <w:b/>
                <w:bCs/>
                <w:i/>
                <w:iCs/>
                <w:color w:val="000005"/>
              </w:rPr>
              <w:t>vydá</w:t>
            </w:r>
            <w:r w:rsidRPr="000077BA">
              <w:rPr>
                <w:color w:val="000005"/>
              </w:rPr>
              <w:t xml:space="preserve"> usmernenia o uplatňovaní článkov 7 až 10, pričom náležite zohľadní najmä príslušný technologický vývoj</w:t>
            </w:r>
            <w:r w:rsidRPr="000077BA">
              <w:rPr>
                <w:b/>
                <w:bCs/>
                <w:i/>
                <w:iCs/>
                <w:color w:val="000005"/>
              </w:rPr>
              <w:t>, a zabezpečí, že zásah do základných práv na súkromie a ďalších práv stanovených v Charte sa obmedzí na to, čo je striktne nevyhnutné,</w:t>
            </w:r>
            <w:r w:rsidRPr="000077BA">
              <w:rPr>
                <w:color w:val="000005"/>
              </w:rPr>
              <w:t xml:space="preserve"> a spôsoby, akými sa ponúkajú a využívajú služby, na ktoré sa tieto ustanovenia vzťahujú.</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1210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Karolin Braunsberger-Reinhold</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11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Komisia môže v spolupráci s koordinačnými orgánmi a centrom EÚ a po uskutočnení verejnej konzultácie vydať usmernenia o uplatňovaní článkov 7 až 10, pričom náležite zohľadní najmä príslušný technologický vývoj a spôsoby, akými sa ponúkajú a využívajú služby, na ktoré sa tieto ustanovenia vzťahujú.</w:t>
            </w:r>
          </w:p>
        </w:tc>
        <w:tc>
          <w:tcPr>
            <w:tcW w:w="4876" w:type="dxa"/>
          </w:tcPr>
          <w:p w:rsidR="008C62DB" w:rsidRPr="000077BA" w:rsidRDefault="008C62DB" w:rsidP="00764A4D">
            <w:pPr>
              <w:pStyle w:val="Normal6a"/>
            </w:pPr>
            <w:r w:rsidRPr="000077BA">
              <w:rPr>
                <w:color w:val="000005"/>
              </w:rPr>
              <w:t>Komisia môže v spolupráci s koordinačnými orgánmi a centrom EÚ a po uskutočnení verejnej konzultácie vydať usmernenia o uplatňovaní článkov 7 až 10, pričom náležite zohľadní najmä príslušný technologický vývoj a</w:t>
            </w:r>
            <w:r w:rsidRPr="000077BA">
              <w:rPr>
                <w:b/>
                <w:bCs/>
                <w:i/>
                <w:iCs/>
                <w:color w:val="000005"/>
              </w:rPr>
              <w:t xml:space="preserve"> trendy nahlásené presadzovaním práva, horúcimi linkami a občianskou spoločnosťou,</w:t>
            </w:r>
            <w:r w:rsidR="00764A4D" w:rsidRPr="000077BA">
              <w:rPr>
                <w:b/>
                <w:bCs/>
                <w:i/>
                <w:iCs/>
                <w:color w:val="000005"/>
              </w:rPr>
              <w:t xml:space="preserve"> </w:t>
            </w:r>
            <w:r w:rsidRPr="000077BA">
              <w:rPr>
                <w:b/>
                <w:bCs/>
                <w:i/>
                <w:iCs/>
                <w:color w:val="000005"/>
              </w:rPr>
              <w:t xml:space="preserve">a </w:t>
            </w:r>
            <w:r w:rsidRPr="000077BA">
              <w:rPr>
                <w:color w:val="000005"/>
              </w:rPr>
              <w:t> spôsoby, akými sa ponúkajú a využívajú služby, na ktoré sa tieto ustanovenia vzťahujú.</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1211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11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Komisia môže v spolupráci s koordinačnými orgánmi a centrom EÚ a po uskutočnení verejnej konzultácie vydať </w:t>
            </w:r>
            <w:r w:rsidRPr="000077BA">
              <w:rPr>
                <w:b/>
                <w:bCs/>
                <w:i/>
                <w:iCs/>
              </w:rPr>
              <w:t>usmernenia</w:t>
            </w:r>
            <w:r w:rsidRPr="000077BA">
              <w:t xml:space="preserve"> </w:t>
            </w:r>
            <w:r w:rsidRPr="000077BA">
              <w:rPr>
                <w:b/>
                <w:bCs/>
                <w:i/>
                <w:iCs/>
              </w:rPr>
              <w:t>o uplatňovaní</w:t>
            </w:r>
            <w:r w:rsidRPr="000077BA">
              <w:t xml:space="preserve"> článkov 7 až 10, pričom náležite zohľadní najmä príslušný technologický vývoj a spôsoby, akými sa ponúkajú a využívajú služby, na ktoré sa tieto ustanovenia vzťahujú.</w:t>
            </w:r>
          </w:p>
        </w:tc>
        <w:tc>
          <w:tcPr>
            <w:tcW w:w="4876" w:type="dxa"/>
          </w:tcPr>
          <w:p w:rsidR="008C62DB" w:rsidRPr="000077BA" w:rsidRDefault="008C62DB" w:rsidP="00764A4D">
            <w:pPr>
              <w:pStyle w:val="Normal6a"/>
            </w:pPr>
            <w:r w:rsidRPr="000077BA">
              <w:rPr>
                <w:color w:val="000005"/>
              </w:rPr>
              <w:t>Komisia môže</w:t>
            </w:r>
            <w:r w:rsidRPr="000077BA">
              <w:rPr>
                <w:b/>
                <w:bCs/>
                <w:i/>
                <w:iCs/>
                <w:color w:val="000005"/>
              </w:rPr>
              <w:t xml:space="preserve"> po konzultácii s Európskym výborom pre ochranu údajov a</w:t>
            </w:r>
            <w:r w:rsidRPr="000077BA">
              <w:rPr>
                <w:color w:val="000005"/>
              </w:rPr>
              <w:t xml:space="preserve"> v spolupráci s koordinačnými orgánmi a centrom EÚ a po uskutočnení verejnej konzultácie </w:t>
            </w:r>
            <w:r w:rsidRPr="000077BA">
              <w:rPr>
                <w:b/>
                <w:bCs/>
                <w:i/>
                <w:iCs/>
                <w:color w:val="000005"/>
              </w:rPr>
              <w:t>delegované akty týkajúce sa uplatňovania článkov</w:t>
            </w:r>
            <w:r w:rsidRPr="000077BA">
              <w:rPr>
                <w:color w:val="000005"/>
              </w:rPr>
              <w:t> 7 až 10, pričom náležite zohľadní najmä príslušný technologický vývoj a spôsoby, akými sa ponúkajú a využívajú služby, na ktoré sa tieto ustanovenia vzťahujú.</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lastRenderedPageBreak/>
        <w:t>&lt;TitreJust&gt;</w:t>
      </w:r>
      <w:r w:rsidRPr="000077BA">
        <w:t>Odôvodnenie</w:t>
      </w:r>
      <w:r w:rsidRPr="000077BA">
        <w:rPr>
          <w:rStyle w:val="HideTWBExt"/>
          <w:i w:val="0"/>
        </w:rPr>
        <w:t>&lt;/TitreJust&gt;</w:t>
      </w:r>
    </w:p>
    <w:p w:rsidR="008C62DB" w:rsidRPr="000077BA" w:rsidRDefault="008C62DB" w:rsidP="008C62DB">
      <w:pPr>
        <w:pStyle w:val="AmJustText"/>
      </w:pPr>
      <w:r w:rsidRPr="000077BA">
        <w:t>Pozri stanovisko EDPB, bod 110.</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1212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11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Komisia môže v spolupráci s koordinačnými orgánmi a centrom EÚ a po uskutočnení verejnej konzultácie vydať usmernenia o uplatňovaní článkov 7 až 10, pričom náležite zohľadní najmä príslušný technologický vývoj a spôsoby, akými sa ponúkajú a využívajú služby, na ktoré sa tieto ustanovenia vzťahujú.</w:t>
            </w:r>
          </w:p>
        </w:tc>
        <w:tc>
          <w:tcPr>
            <w:tcW w:w="4876" w:type="dxa"/>
          </w:tcPr>
          <w:p w:rsidR="008C62DB" w:rsidRPr="000077BA" w:rsidRDefault="008C62DB" w:rsidP="00764A4D">
            <w:pPr>
              <w:pStyle w:val="Normal6a"/>
            </w:pPr>
            <w:r w:rsidRPr="000077BA">
              <w:rPr>
                <w:color w:val="000005"/>
              </w:rPr>
              <w:t>Komisia môže</w:t>
            </w:r>
            <w:r w:rsidRPr="000077BA">
              <w:rPr>
                <w:b/>
                <w:bCs/>
                <w:i/>
                <w:iCs/>
                <w:color w:val="000005"/>
              </w:rPr>
              <w:t xml:space="preserve"> po konzultácii s Európskym výborom pre ochranu údajov a</w:t>
            </w:r>
            <w:r w:rsidRPr="000077BA">
              <w:rPr>
                <w:color w:val="000005"/>
              </w:rPr>
              <w:t xml:space="preserve"> v spolupráci s koordinačnými orgánmi a centrom EÚ a po uskutočnení verejnej konzultácie vydať usmernenia o uplatňovaní článkov 7 až 10, pričom náležite zohľadní najmä príslušný technologický vývoj a spôsoby, akými sa ponúkajú a využívajú služby, na ktoré sa tieto ustanovenia vzťahujú.</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1213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00F77BE2" w:rsidRPr="000077BA">
        <w:t>Kapitola II – oddiel 3 – názov</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3</w:t>
            </w:r>
            <w:r w:rsidRPr="000077BA">
              <w:tab/>
              <w:t>Oznamovacie povinnosti</w:t>
            </w:r>
          </w:p>
        </w:tc>
        <w:tc>
          <w:tcPr>
            <w:tcW w:w="4876" w:type="dxa"/>
          </w:tcPr>
          <w:p w:rsidR="008C62DB" w:rsidRPr="000077BA" w:rsidRDefault="008C62DB" w:rsidP="00764A4D">
            <w:pPr>
              <w:pStyle w:val="Normal6a"/>
            </w:pPr>
            <w:r w:rsidRPr="000077BA">
              <w:rPr>
                <w:color w:val="000005"/>
              </w:rPr>
              <w:t>3</w:t>
            </w:r>
            <w:r w:rsidRPr="000077BA">
              <w:rPr>
                <w:color w:val="000005"/>
              </w:rPr>
              <w:tab/>
              <w:t xml:space="preserve">Oznamovacie </w:t>
            </w:r>
            <w:r w:rsidRPr="000077BA">
              <w:rPr>
                <w:b/>
                <w:i/>
                <w:color w:val="000005"/>
              </w:rPr>
              <w:t>a sťahovacie</w:t>
            </w:r>
            <w:r w:rsidRPr="000077BA">
              <w:rPr>
                <w:color w:val="000005"/>
              </w:rPr>
              <w:t xml:space="preserve"> povinnosti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1214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lastRenderedPageBreak/>
        <w:t>&lt;Article&gt;</w:t>
      </w:r>
      <w:r w:rsidR="00F77BE2" w:rsidRPr="000077BA">
        <w:t>Článok 12 – názov</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Oznamovacie povinnosti</w:t>
            </w:r>
          </w:p>
        </w:tc>
        <w:tc>
          <w:tcPr>
            <w:tcW w:w="4876" w:type="dxa"/>
          </w:tcPr>
          <w:p w:rsidR="008C62DB" w:rsidRPr="000077BA" w:rsidRDefault="008C62DB" w:rsidP="00764A4D">
            <w:pPr>
              <w:pStyle w:val="Normal6a"/>
            </w:pPr>
            <w:r w:rsidRPr="000077BA">
              <w:rPr>
                <w:color w:val="000005"/>
              </w:rPr>
              <w:t xml:space="preserve">Oznamovacie </w:t>
            </w:r>
            <w:r w:rsidRPr="000077BA">
              <w:rPr>
                <w:b/>
                <w:i/>
                <w:color w:val="000005"/>
              </w:rPr>
              <w:t>a sťahovacie</w:t>
            </w:r>
            <w:r w:rsidRPr="000077BA">
              <w:rPr>
                <w:color w:val="000005"/>
              </w:rPr>
              <w:t xml:space="preserve"> povinnosti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1215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Ak sa poskytovateľ hostingových služieb alebo poskytovateľ interpersonálnych komunikačných služieb akýmkoľvek iným spôsobom než prostredníctvom príkazu na odstránenie vydaného podľa tohto nariadenia dozvie o </w:t>
            </w:r>
            <w:r w:rsidRPr="000077BA">
              <w:rPr>
                <w:b/>
                <w:bCs/>
                <w:i/>
                <w:iCs/>
              </w:rPr>
              <w:t>akýchkoľvek informáciách, ktoré naznačujú potenciálne sexuálne zneužívanie</w:t>
            </w:r>
            <w:r w:rsidRPr="000077BA">
              <w:t xml:space="preserve"> detí online v rámci jeho služieb, bezodkladne </w:t>
            </w:r>
            <w:r w:rsidRPr="000077BA">
              <w:rPr>
                <w:b/>
                <w:bCs/>
                <w:i/>
                <w:iCs/>
              </w:rPr>
              <w:t>to</w:t>
            </w:r>
            <w:r w:rsidRPr="000077BA">
              <w:t xml:space="preserve"> oznámi centru EÚ podľa článku 13. Urobí tak prostredníctvom systému zriadeného podľa článku 39 ods. 2.</w:t>
            </w:r>
          </w:p>
        </w:tc>
        <w:tc>
          <w:tcPr>
            <w:tcW w:w="4876" w:type="dxa"/>
          </w:tcPr>
          <w:p w:rsidR="008C62DB" w:rsidRPr="000077BA" w:rsidRDefault="008C62DB" w:rsidP="00764A4D">
            <w:pPr>
              <w:pStyle w:val="Normal6a"/>
            </w:pPr>
            <w:r w:rsidRPr="000077BA">
              <w:rPr>
                <w:color w:val="000005"/>
              </w:rPr>
              <w:t>1.</w:t>
            </w:r>
            <w:r w:rsidRPr="000077BA">
              <w:rPr>
                <w:color w:val="000005"/>
              </w:rPr>
              <w:tab/>
              <w:t>Ak sa poskytovateľ hostingových služieb alebo poskytovateľ interpersonálnych komunikačných služieb</w:t>
            </w:r>
            <w:r w:rsidRPr="000077BA">
              <w:rPr>
                <w:b/>
                <w:bCs/>
                <w:i/>
                <w:iCs/>
                <w:color w:val="000005"/>
              </w:rPr>
              <w:t xml:space="preserve"> nezávislých od číslovania</w:t>
            </w:r>
            <w:r w:rsidRPr="000077BA">
              <w:rPr>
                <w:color w:val="000005"/>
              </w:rPr>
              <w:t xml:space="preserve"> akýmkoľvek iným spôsobom než prostredníctvom príkazu na odstránenie vydaného podľa tohto nariadenia dozvie o </w:t>
            </w:r>
            <w:r w:rsidRPr="000077BA">
              <w:rPr>
                <w:b/>
                <w:bCs/>
                <w:i/>
                <w:iCs/>
                <w:color w:val="000005"/>
              </w:rPr>
              <w:t>údajnom sexuálnom zneužívaní</w:t>
            </w:r>
            <w:r w:rsidRPr="000077BA">
              <w:rPr>
                <w:color w:val="000005"/>
              </w:rPr>
              <w:t xml:space="preserve"> detí online v rámci jeho služieb, bezodkladne </w:t>
            </w:r>
            <w:r w:rsidRPr="000077BA">
              <w:rPr>
                <w:b/>
                <w:bCs/>
                <w:i/>
                <w:iCs/>
                <w:color w:val="000005"/>
              </w:rPr>
              <w:t>toto zneužitie</w:t>
            </w:r>
            <w:r w:rsidRPr="000077BA">
              <w:rPr>
                <w:color w:val="000005"/>
              </w:rPr>
              <w:t xml:space="preserve"> oznámi</w:t>
            </w:r>
            <w:r w:rsidRPr="000077BA">
              <w:rPr>
                <w:b/>
                <w:bCs/>
                <w:i/>
                <w:iCs/>
                <w:color w:val="000005"/>
              </w:rPr>
              <w:t xml:space="preserve"> príslušným orgánom presadzovania práva a nezávislým súdnym orgánom a predloží správu</w:t>
            </w:r>
            <w:r w:rsidRPr="000077BA">
              <w:rPr>
                <w:color w:val="000005"/>
              </w:rPr>
              <w:t xml:space="preserve"> centru EÚ podľa článku 13. Urobí tak prostredníctvom systému zriadeného podľa článku 39 ods. 2.</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1216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Ak </w:t>
            </w:r>
            <w:r w:rsidRPr="000077BA">
              <w:rPr>
                <w:b/>
                <w:bCs/>
                <w:i/>
                <w:iCs/>
              </w:rPr>
              <w:t>sa</w:t>
            </w:r>
            <w:r w:rsidRPr="000077BA">
              <w:t xml:space="preserve"> poskytovateľ hostingových služieb alebo poskytovateľ </w:t>
            </w:r>
            <w:r w:rsidRPr="000077BA">
              <w:lastRenderedPageBreak/>
              <w:t xml:space="preserve">interpersonálnych komunikačných služieb akýmkoľvek iným spôsobom než prostredníctvom príkazu na odstránenie vydaného podľa tohto nariadenia </w:t>
            </w:r>
            <w:r w:rsidRPr="000077BA">
              <w:rPr>
                <w:b/>
                <w:bCs/>
                <w:i/>
                <w:iCs/>
              </w:rPr>
              <w:t>dozvie</w:t>
            </w:r>
            <w:r w:rsidRPr="000077BA">
              <w:t xml:space="preserve"> o akýchkoľvek informáciách, ktoré naznačujú </w:t>
            </w:r>
            <w:r w:rsidRPr="000077BA">
              <w:rPr>
                <w:b/>
                <w:bCs/>
                <w:i/>
                <w:iCs/>
              </w:rPr>
              <w:t>potenciálne</w:t>
            </w:r>
            <w:r w:rsidRPr="000077BA">
              <w:t xml:space="preserve"> sexuálne zneužívanie detí </w:t>
            </w:r>
            <w:r w:rsidRPr="000077BA">
              <w:rPr>
                <w:b/>
                <w:bCs/>
                <w:i/>
                <w:iCs/>
              </w:rPr>
              <w:t>online</w:t>
            </w:r>
            <w:r w:rsidRPr="000077BA">
              <w:t xml:space="preserve"> v rámci jeho služieb, </w:t>
            </w:r>
            <w:r w:rsidRPr="000077BA">
              <w:rPr>
                <w:b/>
                <w:bCs/>
                <w:i/>
                <w:iCs/>
              </w:rPr>
              <w:t>bezodkladne</w:t>
            </w:r>
            <w:r w:rsidRPr="000077BA">
              <w:t xml:space="preserve"> to oznámi centru EÚ podľa článku 13. Urobí tak prostredníctvom systému zriadeného podľa článku 39 ods. 2.</w:t>
            </w:r>
          </w:p>
        </w:tc>
        <w:tc>
          <w:tcPr>
            <w:tcW w:w="4876" w:type="dxa"/>
          </w:tcPr>
          <w:p w:rsidR="008C62DB" w:rsidRPr="000077BA" w:rsidRDefault="008C62DB" w:rsidP="00764A4D">
            <w:pPr>
              <w:pStyle w:val="Normal6a"/>
            </w:pPr>
            <w:r w:rsidRPr="000077BA">
              <w:rPr>
                <w:color w:val="000005"/>
              </w:rPr>
              <w:lastRenderedPageBreak/>
              <w:t>1.</w:t>
            </w:r>
            <w:r w:rsidRPr="000077BA">
              <w:rPr>
                <w:color w:val="000005"/>
              </w:rPr>
              <w:tab/>
              <w:t xml:space="preserve">Ak poskytovateľ hostingových služieb alebo poskytovateľ </w:t>
            </w:r>
            <w:r w:rsidRPr="000077BA">
              <w:rPr>
                <w:b/>
                <w:bCs/>
                <w:i/>
                <w:iCs/>
                <w:color w:val="000005"/>
              </w:rPr>
              <w:t xml:space="preserve">verejne </w:t>
            </w:r>
            <w:r w:rsidRPr="000077BA">
              <w:rPr>
                <w:b/>
                <w:bCs/>
                <w:i/>
                <w:iCs/>
                <w:color w:val="000005"/>
              </w:rPr>
              <w:lastRenderedPageBreak/>
              <w:t xml:space="preserve">dostupných </w:t>
            </w:r>
            <w:r w:rsidRPr="000077BA">
              <w:rPr>
                <w:color w:val="000005"/>
              </w:rPr>
              <w:t>interpersonálnych komunikačných služieb</w:t>
            </w:r>
            <w:r w:rsidRPr="000077BA">
              <w:rPr>
                <w:b/>
                <w:bCs/>
                <w:i/>
                <w:iCs/>
                <w:color w:val="000005"/>
              </w:rPr>
              <w:t xml:space="preserve"> nezávislých od číslovania</w:t>
            </w:r>
            <w:r w:rsidRPr="000077BA">
              <w:rPr>
                <w:color w:val="000005"/>
              </w:rPr>
              <w:t xml:space="preserve"> akýmkoľvek iným spôsobom než prostredníctvom príkazu na odstránenie vydaného podľa tohto nariadenia </w:t>
            </w:r>
            <w:r w:rsidRPr="000077BA">
              <w:rPr>
                <w:b/>
                <w:bCs/>
                <w:i/>
                <w:iCs/>
                <w:color w:val="000005"/>
              </w:rPr>
              <w:t>skutočne vie</w:t>
            </w:r>
            <w:r w:rsidRPr="000077BA">
              <w:rPr>
                <w:color w:val="000005"/>
              </w:rPr>
              <w:t xml:space="preserve"> o akýchkoľvek informáciách, ktoré naznačujú </w:t>
            </w:r>
            <w:r w:rsidRPr="000077BA">
              <w:rPr>
                <w:b/>
                <w:bCs/>
                <w:i/>
                <w:iCs/>
                <w:color w:val="000005"/>
              </w:rPr>
              <w:t>údajné</w:t>
            </w:r>
            <w:r w:rsidRPr="000077BA">
              <w:rPr>
                <w:color w:val="000005"/>
              </w:rPr>
              <w:t xml:space="preserve"> sexuálne zneužívanie detí v rámci jeho služieb, </w:t>
            </w:r>
            <w:r w:rsidRPr="000077BA">
              <w:rPr>
                <w:b/>
                <w:bCs/>
                <w:i/>
                <w:iCs/>
                <w:color w:val="000005"/>
              </w:rPr>
              <w:t xml:space="preserve">pomocou techniky šifrovania </w:t>
            </w:r>
            <w:r w:rsidRPr="000077BA">
              <w:rPr>
                <w:color w:val="000005"/>
              </w:rPr>
              <w:t>to</w:t>
            </w:r>
            <w:r w:rsidRPr="000077BA">
              <w:rPr>
                <w:b/>
                <w:bCs/>
                <w:i/>
                <w:iCs/>
                <w:color w:val="000005"/>
              </w:rPr>
              <w:t xml:space="preserve"> bezodkladne</w:t>
            </w:r>
            <w:r w:rsidRPr="000077BA">
              <w:rPr>
                <w:color w:val="000005"/>
              </w:rPr>
              <w:t xml:space="preserve"> oznámi centru EÚ</w:t>
            </w:r>
            <w:r w:rsidRPr="000077BA">
              <w:rPr>
                <w:b/>
                <w:bCs/>
                <w:i/>
                <w:iCs/>
                <w:color w:val="000005"/>
              </w:rPr>
              <w:t xml:space="preserve"> a príslušnému vnútroštátnemu orgánu</w:t>
            </w:r>
            <w:r w:rsidRPr="000077BA">
              <w:rPr>
                <w:color w:val="000005"/>
              </w:rPr>
              <w:t xml:space="preserve"> podľa článku 13. Urobí tak prostredníctvom systému zriadeného podľa článku 39 ods. 2.</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1217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Ak sa poskytovateľ hostingových služieb alebo poskytovateľ interpersonálnych komunikačných služieb akýmkoľvek iným spôsobom než prostredníctvom príkazu na odstránenie vydaného podľa tohto nariadenia dozvie o akýchkoľvek informáciách, ktoré naznačujú </w:t>
            </w:r>
            <w:r w:rsidRPr="000077BA">
              <w:rPr>
                <w:b/>
                <w:bCs/>
                <w:i/>
                <w:iCs/>
              </w:rPr>
              <w:t>potenciálne</w:t>
            </w:r>
            <w:r w:rsidRPr="000077BA">
              <w:t xml:space="preserve"> sexuálne zneužívanie detí </w:t>
            </w:r>
            <w:r w:rsidRPr="000077BA">
              <w:rPr>
                <w:b/>
                <w:bCs/>
                <w:i/>
                <w:iCs/>
              </w:rPr>
              <w:t>online</w:t>
            </w:r>
            <w:r w:rsidRPr="000077BA">
              <w:t xml:space="preserve"> v rámci jeho služieb, bezodkladne to oznámi centru EÚ podľa článku 13. Urobí tak prostredníctvom systému zriadeného podľa článku 39 ods. 2.</w:t>
            </w:r>
          </w:p>
        </w:tc>
        <w:tc>
          <w:tcPr>
            <w:tcW w:w="4876" w:type="dxa"/>
          </w:tcPr>
          <w:p w:rsidR="008C62DB" w:rsidRPr="000077BA" w:rsidRDefault="008C62DB" w:rsidP="00764A4D">
            <w:pPr>
              <w:pStyle w:val="Normal6a"/>
            </w:pPr>
            <w:r w:rsidRPr="000077BA">
              <w:rPr>
                <w:color w:val="000005"/>
              </w:rPr>
              <w:t>1.</w:t>
            </w:r>
            <w:r w:rsidRPr="000077BA">
              <w:rPr>
                <w:color w:val="000005"/>
              </w:rPr>
              <w:tab/>
              <w:t>Ak sa poskytovateľ hostingových služieb alebo poskytovateľ interpersonálnych komunikačných služieb</w:t>
            </w:r>
            <w:r w:rsidRPr="000077BA">
              <w:rPr>
                <w:b/>
                <w:bCs/>
                <w:i/>
                <w:iCs/>
                <w:color w:val="000005"/>
              </w:rPr>
              <w:t xml:space="preserve"> nezávislých od číslovania</w:t>
            </w:r>
            <w:r w:rsidRPr="000077BA">
              <w:rPr>
                <w:color w:val="000005"/>
              </w:rPr>
              <w:t xml:space="preserve"> akýmkoľvek iným spôsobom než prostredníctvom príkazu na odstránenie vydaného podľa tohto nariadenia dozvie o akýchkoľvek informáciách, ktoré naznačujú </w:t>
            </w:r>
            <w:r w:rsidRPr="000077BA">
              <w:rPr>
                <w:b/>
                <w:bCs/>
                <w:i/>
                <w:iCs/>
                <w:color w:val="000005"/>
              </w:rPr>
              <w:t>potenciálny materiál obsahujúci</w:t>
            </w:r>
            <w:r w:rsidRPr="000077BA">
              <w:rPr>
                <w:color w:val="000005"/>
              </w:rPr>
              <w:t xml:space="preserve"> sexuálne zneužívanie detí v rámci jeho služieb, bezodkladne to oznámi centru EÚ podľa článku 13. Urobí tak prostredníctvom systému zriadeného podľa článku 39 ods. 2.</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1218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Ak sa poskytovateľ hostingových služieb alebo poskytovateľ interpersonálnych komunikačných služieb akýmkoľvek iným spôsobom než prostredníctvom príkazu na odstránenie vydaného podľa tohto nariadenia dozvie o akýchkoľvek informáciách, ktoré naznačujú potenciálne sexuálne zneužívanie detí online v rámci jeho služieb, bezodkladne to oznámi centru EÚ podľa článku 13. Urobí tak prostredníctvom systému zriadeného podľa článku 39 ods. 2.</w:t>
            </w:r>
          </w:p>
        </w:tc>
        <w:tc>
          <w:tcPr>
            <w:tcW w:w="4876" w:type="dxa"/>
          </w:tcPr>
          <w:p w:rsidR="008C62DB" w:rsidRPr="000077BA" w:rsidRDefault="008C62DB" w:rsidP="00764A4D">
            <w:pPr>
              <w:pStyle w:val="Normal6a"/>
            </w:pPr>
            <w:r w:rsidRPr="000077BA">
              <w:rPr>
                <w:color w:val="000005"/>
              </w:rPr>
              <w:t>1.</w:t>
            </w:r>
            <w:r w:rsidRPr="000077BA">
              <w:rPr>
                <w:color w:val="000005"/>
              </w:rPr>
              <w:tab/>
              <w:t>Ak sa poskytovateľ hostingových služieb alebo poskytovateľ interpersonálnych komunikačných služieb</w:t>
            </w:r>
            <w:r w:rsidRPr="000077BA">
              <w:rPr>
                <w:b/>
                <w:bCs/>
                <w:i/>
                <w:iCs/>
                <w:color w:val="000005"/>
              </w:rPr>
              <w:t xml:space="preserve"> nezávislých od číslovania</w:t>
            </w:r>
            <w:r w:rsidRPr="000077BA">
              <w:rPr>
                <w:color w:val="000005"/>
              </w:rPr>
              <w:t xml:space="preserve"> akýmkoľvek iným spôsobom než prostredníctvom príkazu na odstránenie vydaného podľa tohto nariadenia dozvie o akýchkoľvek informáciách, ktoré naznačujú potenciálne sexuálne zneužívanie detí online v rámci jeho služieb, bezodkladne to oznámi centru EÚ podľa článku 13. Urobí tak prostredníctvom systému zriadeného podľa článku 39 ods. 2.</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1219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1 a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1a.</w:t>
            </w:r>
            <w:r w:rsidRPr="000077BA">
              <w:rPr>
                <w:color w:val="000005"/>
              </w:rPr>
              <w:tab/>
            </w:r>
            <w:r w:rsidRPr="000077BA">
              <w:rPr>
                <w:b/>
                <w:i/>
                <w:color w:val="000005"/>
              </w:rPr>
              <w:t>Ak poskytovateľ hostingových služieb skutočne vie o materiáloch obsahujúcich sexuálne zneužívanie detí online v rámci jeho služieb a o ich nezákonnej povahe, urýchlene ich odstráni alebo k nim znemožní prístup vo všetkých členských štátoch.</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 xml:space="preserve">Ak poskytovateľ hostingových služieb skutočne vie o materiáloch obsahujúcich sexuálne zneužívanie detí online v rámci jeho služieb a o ich nezákonnej povahe, ale urýchlene ich </w:t>
      </w:r>
      <w:r w:rsidRPr="000077BA">
        <w:lastRenderedPageBreak/>
        <w:t>neodstráni alebo nezabráni prístupu k nim, už nie je oslobodený od zodpovednosti podľa zákona o digitálnych službách a mal by byť povinný odstrániť tieto materiály, aby sa zabránilo ich ďalšiemu šíreniu.</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1220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2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Ak poskytovateľ podá oznámenie podľa odseku 1, </w:t>
            </w:r>
            <w:r w:rsidRPr="000077BA">
              <w:rPr>
                <w:b/>
                <w:bCs/>
                <w:i/>
                <w:iCs/>
              </w:rPr>
              <w:t>informuje</w:t>
            </w:r>
            <w:r w:rsidRPr="000077BA">
              <w:t xml:space="preserve"> dotknutého používateľa, </w:t>
            </w:r>
            <w:r w:rsidRPr="000077BA">
              <w:rPr>
                <w:b/>
                <w:bCs/>
                <w:i/>
                <w:iCs/>
              </w:rPr>
              <w:t>pričom poskytuje</w:t>
            </w:r>
            <w:r w:rsidRPr="000077BA">
              <w:t xml:space="preserve"> informácie o hlavnom obsahu oznámenia, o spôsobe, akým sa poskytovateľ dozvedel o </w:t>
            </w:r>
            <w:r w:rsidRPr="000077BA">
              <w:rPr>
                <w:b/>
                <w:bCs/>
                <w:i/>
                <w:iCs/>
              </w:rPr>
              <w:t>príslušnom potenciálnom</w:t>
            </w:r>
            <w:r w:rsidRPr="000077BA">
              <w:t xml:space="preserve"> sexuálnom zneužívaní detí, o opatreniach prijatých v nadväznosti na oznámenie, pokiaľ má poskytovateľ takéto informácie k dispozícii, a o možnostiach nápravy dostupných pre používateľa, ako aj o práve podať sťažnosť koordinačnému orgánu podľa článku 34.</w:t>
            </w:r>
          </w:p>
        </w:tc>
        <w:tc>
          <w:tcPr>
            <w:tcW w:w="4876" w:type="dxa"/>
          </w:tcPr>
          <w:p w:rsidR="008C62DB" w:rsidRPr="000077BA" w:rsidRDefault="008C62DB" w:rsidP="00764A4D">
            <w:pPr>
              <w:pStyle w:val="Normal6a"/>
            </w:pPr>
            <w:r w:rsidRPr="000077BA">
              <w:rPr>
                <w:color w:val="000005"/>
              </w:rPr>
              <w:t xml:space="preserve">Ak poskytovateľ podá oznámenie podľa odseku 1, </w:t>
            </w:r>
            <w:r w:rsidRPr="000077BA">
              <w:rPr>
                <w:b/>
                <w:bCs/>
                <w:i/>
                <w:iCs/>
                <w:color w:val="000005"/>
              </w:rPr>
              <w:t>požiada centrum EÚ o povolenie informovať</w:t>
            </w:r>
            <w:r w:rsidRPr="000077BA">
              <w:rPr>
                <w:color w:val="000005"/>
              </w:rPr>
              <w:t xml:space="preserve"> dotknutého používateľa, </w:t>
            </w:r>
            <w:r w:rsidRPr="000077BA">
              <w:rPr>
                <w:b/>
                <w:bCs/>
                <w:i/>
                <w:iCs/>
                <w:color w:val="000005"/>
              </w:rPr>
              <w:t>ktorý odpovie bez zbytočného odkladu, najneskôr do dvoch dní.</w:t>
            </w:r>
            <w:r w:rsidRPr="000077BA">
              <w:rPr>
                <w:b/>
                <w:i/>
                <w:color w:val="000005"/>
              </w:rPr>
              <w:t xml:space="preserve"> V prípade povolenia poskytovateľ bez zbytočného odkladu informuje používateľa. </w:t>
            </w:r>
            <w:r w:rsidRPr="000077BA">
              <w:rPr>
                <w:b/>
                <w:bCs/>
                <w:i/>
                <w:iCs/>
                <w:color w:val="000005"/>
              </w:rPr>
              <w:t>Oznámenie zahŕňa</w:t>
            </w:r>
            <w:r w:rsidRPr="000077BA">
              <w:rPr>
                <w:color w:val="000005"/>
              </w:rPr>
              <w:t xml:space="preserve"> informácie o hlavnom obsahu oznámenia, o spôsobe, akým sa poskytovateľ dozvedel o </w:t>
            </w:r>
            <w:r w:rsidRPr="000077BA">
              <w:rPr>
                <w:b/>
                <w:bCs/>
                <w:i/>
                <w:iCs/>
                <w:color w:val="000005"/>
              </w:rPr>
              <w:t>údajnom</w:t>
            </w:r>
            <w:r w:rsidRPr="000077BA">
              <w:rPr>
                <w:color w:val="000005"/>
              </w:rPr>
              <w:t xml:space="preserve"> sexuálnom zneužívaní detí, o</w:t>
            </w:r>
            <w:r w:rsidRPr="000077BA">
              <w:rPr>
                <w:b/>
                <w:bCs/>
                <w:i/>
                <w:iCs/>
                <w:color w:val="000005"/>
              </w:rPr>
              <w:t xml:space="preserve"> orgáne, ktorému bola podaná správa, o</w:t>
            </w:r>
            <w:r w:rsidRPr="000077BA">
              <w:rPr>
                <w:color w:val="000005"/>
              </w:rPr>
              <w:t> opatreniach prijatých v nadväznosti na oznámenie, pokiaľ má poskytovateľ takéto informácie k dispozícii, a o možnostiach nápravy dostupných pre používateľa, ako aj o práve podať sťažnosť koordinačnému orgánu podľa článku 34.</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1221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2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Ak poskytovateľ podá oznámenie podľa odseku 1, informuje dotknutého používateľa, pričom poskytuje informácie o hlavnom obsahu oznámenia, o spôsobe, akým sa poskytovateľ dozvedel o príslušnom potenciálnom sexuálnom zneužívaní detí, o opatreniach prijatých v nadväznosti na oznámenie, pokiaľ má poskytovateľ takéto informácie k dispozícii, a o možnostiach nápravy dostupných pre používateľa, ako aj o práve podať sťažnosť koordinačnému orgánu podľa článku 34.</w:t>
            </w:r>
          </w:p>
        </w:tc>
        <w:tc>
          <w:tcPr>
            <w:tcW w:w="4876" w:type="dxa"/>
          </w:tcPr>
          <w:p w:rsidR="008C62DB" w:rsidRPr="000077BA" w:rsidRDefault="008C62DB" w:rsidP="00764A4D">
            <w:pPr>
              <w:pStyle w:val="Normal6a"/>
            </w:pPr>
            <w:r w:rsidRPr="000077BA">
              <w:rPr>
                <w:color w:val="000005"/>
              </w:rPr>
              <w:t xml:space="preserve">Ak poskytovateľ podá oznámenie podľa odseku 1, informuje dotknutého používateľa, pričom poskytuje informácie o hlavnom obsahu oznámenia, o spôsobe, akým sa poskytovateľ dozvedel o príslušnom potenciálnom sexuálnom zneužívaní detí, o opatreniach prijatých v nadväznosti na oznámenie, pokiaľ má poskytovateľ takéto informácie k dispozícii, a o možnostiach nápravy dostupných pre používateľa, ako aj o práve podať sťažnosť </w:t>
            </w:r>
            <w:r w:rsidRPr="000077BA">
              <w:rPr>
                <w:b/>
                <w:bCs/>
                <w:i/>
                <w:iCs/>
                <w:color w:val="000005"/>
              </w:rPr>
              <w:t xml:space="preserve">orgánu na ochranu údajov a </w:t>
            </w:r>
            <w:r w:rsidRPr="000077BA">
              <w:rPr>
                <w:color w:val="000005"/>
              </w:rPr>
              <w:t>koordinačnému orgánu podľa článku 34.</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1222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2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Poskytovateľ bez zbytočného odkladu informuje dotknutého používateľa, a to buď po prijatí správy od centra EÚ, v ktorej sa uvádza, že oznámenie považuje za zjavne neopodstatnené, ako je uvedené v článku 48 ods. 2, alebo po uplynutí lehoty troch mesiacov od dátumu oznámenia bez toho, aby prijal správu od centra EÚ, v ktorej sa uvádza, že informácie sa nemajú poskytnúť, ako je uvedené v článku 48 ods. 6 písm. a), a to podľa toho, čo nastane skôr.</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Centrum EÚ koordinuje s príslušným orgánom žiadosti, ktoré dostáva, o uplatnenie práva fyzických osôb na prístup, opravu a vymazanie osobných údajov spracúvaných podľa tohto nariadenia.</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1223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2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Poskytovateľ bez zbytočného odkladu informuje dotknutého používateľa</w:t>
            </w:r>
            <w:r w:rsidRPr="000077BA">
              <w:rPr>
                <w:b/>
                <w:bCs/>
                <w:i/>
                <w:iCs/>
              </w:rPr>
              <w:t>, a to buď po prijatí správy od centra EÚ, v ktorej sa uvádza, že oznámenie považuje za zjavne neopodstatnené, ako je uvedené v článku 48 ods. 2, alebo po uplynutí lehoty troch mesiacov od dátumu oznámenia bez toho, aby prijal správu od centra EÚ, v ktorej sa uvádza, že informácie sa nemajú poskytnúť, ako je uvedené v článku 48 ods. 6 písm. a), a to podľa toho, čo nastane skôr</w:t>
            </w:r>
            <w:r w:rsidRPr="000077BA">
              <w:t>.</w:t>
            </w:r>
          </w:p>
        </w:tc>
        <w:tc>
          <w:tcPr>
            <w:tcW w:w="4876" w:type="dxa"/>
          </w:tcPr>
          <w:p w:rsidR="008C62DB" w:rsidRPr="000077BA" w:rsidRDefault="008C62DB" w:rsidP="00764A4D">
            <w:pPr>
              <w:pStyle w:val="Normal6a"/>
            </w:pPr>
            <w:r w:rsidRPr="000077BA">
              <w:rPr>
                <w:color w:val="000005"/>
              </w:rPr>
              <w:t>Poskytovateľ bez zbytočného odkladu informuje dotknutého používateľa.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1224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2 – pododsek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Poskytovateľ bez zbytočného odkladu informuje dotknutého používateľa, a to buď po prijatí správy od centra EÚ, v ktorej sa uvádza, že oznámenie považuje za </w:t>
            </w:r>
            <w:r w:rsidRPr="000077BA">
              <w:rPr>
                <w:b/>
                <w:bCs/>
                <w:i/>
                <w:iCs/>
              </w:rPr>
              <w:t>zjavne</w:t>
            </w:r>
            <w:r w:rsidRPr="000077BA">
              <w:t xml:space="preserve"> neopodstatnené, ako je uvedené v článku 48 ods. 2, alebo po uplynutí lehoty troch mesiacov od dátumu oznámenia bez toho, aby prijal správu od centra EÚ, v ktorej sa uvádza, že informácie sa nemajú poskytnúť, ako je </w:t>
            </w:r>
            <w:r w:rsidRPr="000077BA">
              <w:lastRenderedPageBreak/>
              <w:t>uvedené v článku 48 ods. 6 písm. a), a to podľa toho, čo nastane skôr.</w:t>
            </w:r>
          </w:p>
        </w:tc>
        <w:tc>
          <w:tcPr>
            <w:tcW w:w="4876" w:type="dxa"/>
          </w:tcPr>
          <w:p w:rsidR="008C62DB" w:rsidRPr="000077BA" w:rsidRDefault="008C62DB" w:rsidP="00764A4D">
            <w:pPr>
              <w:pStyle w:val="Normal6a"/>
            </w:pPr>
            <w:r w:rsidRPr="000077BA">
              <w:rPr>
                <w:color w:val="000005"/>
              </w:rPr>
              <w:lastRenderedPageBreak/>
              <w:t xml:space="preserve">Poskytovateľ bez zbytočného odkladu informuje dotknutého používateľa, a to buď po prijatí správy od centra EÚ, v ktorej sa uvádza, že oznámenie považuje za neopodstatnené, ako je uvedené v článku 48 ods. 2, alebo po uplynutí lehoty troch mesiacov od dátumu oznámenia bez toho, aby prijal správu od centra EÚ, v ktorej sa uvádza, že informácie sa nemajú poskytnúť, ako je </w:t>
            </w:r>
            <w:r w:rsidRPr="000077BA">
              <w:rPr>
                <w:color w:val="000005"/>
              </w:rPr>
              <w:lastRenderedPageBreak/>
              <w:t>uvedené v článku 48 ods. 6 písm. a), a to podľa toho, čo nastane skôr.</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1225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2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Ak poskytovateľ v lehote troch mesiacov uvedenej v druhom pododseku prijme od centra EÚ takúto správu, v ktorej sa uvádza, že informácie sa nemajú poskytnúť, bez zbytočného odkladu po uplynutí lehoty stanovenej v tejto správe o tom informuje dotknutého používateľa.</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1226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2 – pododsek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Ak poskytovateľ v lehote troch mesiacov uvedenej v druhom pododseku prijme od centra EÚ takúto správu, v ktorej sa uvádza, že informácie sa nemajú poskytnúť, bez zbytočného odkladu po uplynutí lehoty stanovenej v tejto správe o tom informuje dotknutého používateľa.</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1227</w:t>
      </w:r>
      <w:r w:rsidRPr="000077BA">
        <w:rPr>
          <w:rStyle w:val="HideTWBExt"/>
          <w:b w:val="0"/>
        </w:rPr>
        <w:t>&lt;/NumAm&gt;</w:t>
      </w:r>
    </w:p>
    <w:p w:rsidR="008C62DB" w:rsidRPr="000077BA" w:rsidRDefault="008C62DB" w:rsidP="008C62DB">
      <w:pPr>
        <w:pStyle w:val="NormalBold"/>
      </w:pPr>
      <w:r w:rsidRPr="000077BA">
        <w:rPr>
          <w:rStyle w:val="HideTWBExt"/>
          <w:b w:val="0"/>
        </w:rPr>
        <w:lastRenderedPageBreak/>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2 a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2a.</w:t>
            </w:r>
            <w:r w:rsidRPr="000077BA">
              <w:rPr>
                <w:color w:val="000005"/>
              </w:rPr>
              <w:tab/>
            </w:r>
            <w:r w:rsidRPr="000077BA">
              <w:rPr>
                <w:b/>
                <w:i/>
                <w:color w:val="000005"/>
              </w:rPr>
              <w:t>Centrum EÚ koordinuje s príslušným orgánom žiadosti, ktoré dostáva, o uplatnenie práva fyzických osôb na prístup, opravu a vymazanie osobných údajov spracúvaných podľa tohto nariadenia.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Pozri stanovisko EDPS-EDPB, odsek 117.</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1228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3.</w:t>
            </w:r>
            <w:r w:rsidRPr="000077BA">
              <w:tab/>
            </w:r>
            <w:r w:rsidRPr="000077BA">
              <w:rPr>
                <w:b/>
                <w:i/>
              </w:rPr>
              <w:t>Poskytovateľ zriadi a prevádzkuje prístupný a používateľsky ústretový mechanizmus primeraný veku, ktorý umožňuje používateľom nahlásiť poskytovateľovi potenciálne sexuálne zneužívanie detí online v rámci služby.</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Zahrnuté do osobitných opatrení, článok 4, teraz.</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1229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3.</w:t>
            </w:r>
            <w:r w:rsidRPr="000077BA">
              <w:tab/>
              <w:t xml:space="preserve">Poskytovateľ </w:t>
            </w:r>
            <w:r w:rsidRPr="000077BA">
              <w:rPr>
                <w:b/>
                <w:bCs/>
                <w:i/>
                <w:iCs/>
              </w:rPr>
              <w:t>zriadi a prevádzkuje prístupný a používateľsky ústretový mechanizmus primeraný veku, ktorý umožňuje používateľom nahlásiť poskytovateľovi potenciálne</w:t>
            </w:r>
            <w:r w:rsidRPr="000077BA">
              <w:t xml:space="preserve"> sexuálne zneužívanie detí online </w:t>
            </w:r>
            <w:r w:rsidRPr="000077BA">
              <w:rPr>
                <w:b/>
                <w:bCs/>
                <w:i/>
                <w:iCs/>
              </w:rPr>
              <w:t>v rámci služby</w:t>
            </w:r>
            <w:r w:rsidRPr="000077BA">
              <w:t>.</w:t>
            </w:r>
          </w:p>
        </w:tc>
        <w:tc>
          <w:tcPr>
            <w:tcW w:w="4876" w:type="dxa"/>
          </w:tcPr>
          <w:p w:rsidR="008C62DB" w:rsidRPr="000077BA" w:rsidRDefault="008C62DB" w:rsidP="00764A4D">
            <w:pPr>
              <w:pStyle w:val="Normal6a"/>
            </w:pPr>
            <w:r w:rsidRPr="000077BA">
              <w:rPr>
                <w:color w:val="000005"/>
              </w:rPr>
              <w:t>3.</w:t>
            </w:r>
            <w:r w:rsidRPr="000077BA">
              <w:rPr>
                <w:color w:val="000005"/>
              </w:rPr>
              <w:tab/>
              <w:t>Poskytovateľ</w:t>
            </w:r>
            <w:r w:rsidRPr="000077BA">
              <w:rPr>
                <w:b/>
                <w:bCs/>
                <w:i/>
                <w:iCs/>
                <w:color w:val="000005"/>
              </w:rPr>
              <w:t>, centrum EÚ, príslušný orgán alebo akékoľvek justičné orgány presadzovania práva bez zbytočného odkladu oznámia osobe alebo entite, ktorá údajné</w:t>
            </w:r>
            <w:r w:rsidRPr="000077BA">
              <w:rPr>
                <w:color w:val="000005"/>
              </w:rPr>
              <w:t xml:space="preserve"> sexuálne zneužívanie detí online </w:t>
            </w:r>
            <w:r w:rsidRPr="000077BA">
              <w:rPr>
                <w:b/>
                <w:bCs/>
                <w:i/>
                <w:iCs/>
                <w:color w:val="000005"/>
              </w:rPr>
              <w:t>oznámila, svoje rozhodnutie týkajúce sa informácií, na ktoré sa vzťahuje oznámený obsah, a poskytnú informácie o možnostiach nápravy v súvislosti s týmto rozhodnutím</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1230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Vincenzo Sofo, Jadwiga Wiśniewska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3.</w:t>
            </w:r>
            <w:r w:rsidRPr="000077BA">
              <w:tab/>
              <w:t xml:space="preserve">Poskytovateľ zriadi a prevádzkuje prístupný a používateľsky ústretový mechanizmus primeraný veku, ktorý umožňuje používateľom nahlásiť poskytovateľovi potenciálne sexuálne zneužívanie detí online v rámci </w:t>
            </w:r>
            <w:r w:rsidRPr="000077BA">
              <w:rPr>
                <w:b/>
                <w:bCs/>
                <w:i/>
                <w:iCs/>
              </w:rPr>
              <w:t>služby</w:t>
            </w:r>
            <w:r w:rsidRPr="000077BA">
              <w:t>.</w:t>
            </w:r>
          </w:p>
        </w:tc>
        <w:tc>
          <w:tcPr>
            <w:tcW w:w="4876" w:type="dxa"/>
          </w:tcPr>
          <w:p w:rsidR="008C62DB" w:rsidRPr="000077BA" w:rsidRDefault="008C62DB" w:rsidP="00764A4D">
            <w:pPr>
              <w:pStyle w:val="Normal6a"/>
            </w:pPr>
            <w:r w:rsidRPr="000077BA">
              <w:rPr>
                <w:color w:val="000005"/>
              </w:rPr>
              <w:t>3.</w:t>
            </w:r>
            <w:r w:rsidRPr="000077BA">
              <w:rPr>
                <w:color w:val="000005"/>
              </w:rPr>
              <w:tab/>
              <w:t>Poskytovateľ zriadi a prevádzkuje prístupný a používateľsky ústretový mechanizmus primeraný veku</w:t>
            </w:r>
            <w:r w:rsidRPr="000077BA">
              <w:rPr>
                <w:b/>
                <w:bCs/>
                <w:i/>
                <w:iCs/>
                <w:color w:val="000005"/>
              </w:rPr>
              <w:t xml:space="preserve"> a deťom vrátane nástrojov samostatného poskytovania údajov</w:t>
            </w:r>
            <w:r w:rsidRPr="000077BA">
              <w:rPr>
                <w:color w:val="000005"/>
              </w:rPr>
              <w:t>, ktorý umožňuje používateľom nahlásiť</w:t>
            </w:r>
            <w:r w:rsidRPr="000077BA">
              <w:rPr>
                <w:b/>
                <w:bCs/>
                <w:i/>
                <w:iCs/>
                <w:color w:val="000005"/>
              </w:rPr>
              <w:t xml:space="preserve"> alebo oznámiť</w:t>
            </w:r>
            <w:r w:rsidRPr="000077BA">
              <w:rPr>
                <w:color w:val="000005"/>
              </w:rPr>
              <w:t xml:space="preserve"> poskytovateľovi potenciálne sexuálne zneužívanie detí online v rámci </w:t>
            </w:r>
            <w:r w:rsidRPr="000077BA">
              <w:rPr>
                <w:b/>
                <w:bCs/>
                <w:i/>
                <w:iCs/>
                <w:color w:val="000005"/>
              </w:rPr>
              <w:t>služieb</w:t>
            </w:r>
            <w:r w:rsidRPr="000077BA">
              <w:rPr>
                <w:color w:val="000005"/>
              </w:rPr>
              <w:t xml:space="preserve">. </w:t>
            </w:r>
            <w:r w:rsidRPr="000077BA">
              <w:rPr>
                <w:b/>
                <w:i/>
                <w:color w:val="000005"/>
              </w:rPr>
              <w:t>Uvedené mechanizmy musia umožňovať anonymné oznamovanie, ktoré je už dostupné prostredníctvom anonymných kanálov oznamovania v zmysle vymedzenia v smernici (EÚ) 2019/1937.</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1231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Karolin Braunsberger-Reinhold</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3.</w:t>
            </w:r>
            <w:r w:rsidRPr="000077BA">
              <w:tab/>
              <w:t xml:space="preserve">Poskytovateľ zriadi a prevádzkuje prístupný a používateľsky ústretový mechanizmus </w:t>
            </w:r>
            <w:r w:rsidRPr="000077BA">
              <w:rPr>
                <w:b/>
                <w:bCs/>
                <w:i/>
                <w:iCs/>
              </w:rPr>
              <w:t>primeraný</w:t>
            </w:r>
            <w:r w:rsidRPr="000077BA">
              <w:t xml:space="preserve"> veku, ktorý umožňuje používateľom nahlásiť poskytovateľovi potenciálne sexuálne zneužívanie detí online v rámci služby.</w:t>
            </w:r>
          </w:p>
        </w:tc>
        <w:tc>
          <w:tcPr>
            <w:tcW w:w="4876" w:type="dxa"/>
          </w:tcPr>
          <w:p w:rsidR="008C62DB" w:rsidRPr="000077BA" w:rsidRDefault="008C62DB" w:rsidP="00764A4D">
            <w:pPr>
              <w:pStyle w:val="Normal6a"/>
            </w:pPr>
            <w:r w:rsidRPr="000077BA">
              <w:rPr>
                <w:color w:val="000005"/>
              </w:rPr>
              <w:t>3.</w:t>
            </w:r>
            <w:r w:rsidRPr="000077BA">
              <w:rPr>
                <w:color w:val="000005"/>
              </w:rPr>
              <w:tab/>
              <w:t>Poskytovateľ zriadi a prevádzkuje prístupný a používateľsky ústretový mechanizmus</w:t>
            </w:r>
            <w:r w:rsidRPr="000077BA">
              <w:rPr>
                <w:b/>
                <w:bCs/>
                <w:i/>
                <w:iCs/>
                <w:color w:val="000005"/>
              </w:rPr>
              <w:t xml:space="preserve"> s voľbami primeranými</w:t>
            </w:r>
            <w:r w:rsidRPr="000077BA">
              <w:rPr>
                <w:color w:val="000005"/>
              </w:rPr>
              <w:t xml:space="preserve"> veku</w:t>
            </w:r>
            <w:r w:rsidRPr="000077BA">
              <w:rPr>
                <w:b/>
                <w:bCs/>
                <w:i/>
                <w:iCs/>
                <w:color w:val="000005"/>
              </w:rPr>
              <w:t xml:space="preserve"> a anonymnými voľbami</w:t>
            </w:r>
            <w:r w:rsidRPr="000077BA">
              <w:rPr>
                <w:color w:val="000005"/>
              </w:rPr>
              <w:t>, ktorý umožňuje používateľom nahlásiť poskytovateľovi potenciálne sexuálne zneužívanie detí online v rámci služby.</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1232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12 – 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3.</w:t>
            </w:r>
            <w:r w:rsidRPr="000077BA">
              <w:tab/>
              <w:t>Poskytovateľ zriadi a prevádzkuje prístupný a používateľsky ústretový mechanizmus primeraný veku, ktorý umožňuje používateľom nahlásiť poskytovateľovi potenciálne sexuálne zneužívanie detí online v rámci služby.</w:t>
            </w:r>
          </w:p>
        </w:tc>
        <w:tc>
          <w:tcPr>
            <w:tcW w:w="4876" w:type="dxa"/>
          </w:tcPr>
          <w:p w:rsidR="008C62DB" w:rsidRPr="000077BA" w:rsidRDefault="008C62DB" w:rsidP="00764A4D">
            <w:pPr>
              <w:pStyle w:val="Normal6a"/>
            </w:pPr>
            <w:r w:rsidRPr="000077BA">
              <w:rPr>
                <w:color w:val="000005"/>
              </w:rPr>
              <w:t>3.</w:t>
            </w:r>
            <w:r w:rsidRPr="000077BA">
              <w:rPr>
                <w:color w:val="000005"/>
              </w:rPr>
              <w:tab/>
              <w:t>Poskytovateľ zriadi a prevádzkuje prístupný a používateľsky ústretový mechanizmus primeraný veku</w:t>
            </w:r>
            <w:r w:rsidRPr="000077BA">
              <w:rPr>
                <w:b/>
                <w:bCs/>
                <w:i/>
                <w:iCs/>
                <w:color w:val="000005"/>
              </w:rPr>
              <w:t xml:space="preserve"> a deťom</w:t>
            </w:r>
            <w:r w:rsidRPr="000077BA">
              <w:rPr>
                <w:color w:val="000005"/>
              </w:rPr>
              <w:t>, ktorý umožňuje používateľom nahlásiť poskytovateľovi potenciálne sexuálne zneužívanie detí online v rámci služby.</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1233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Poskytovatelia hostingových </w:t>
            </w:r>
            <w:r w:rsidRPr="000077BA">
              <w:lastRenderedPageBreak/>
              <w:t>služieb a poskytovatelia interpersonálnych komunikačných služieb predkladajú oznámenie uvedené v článku 12 s použitím vzoru uvedeného v prílohe III. Oznámenie obsahuje:</w:t>
            </w:r>
          </w:p>
        </w:tc>
        <w:tc>
          <w:tcPr>
            <w:tcW w:w="4876" w:type="dxa"/>
          </w:tcPr>
          <w:p w:rsidR="008C62DB" w:rsidRPr="000077BA" w:rsidRDefault="008C62DB" w:rsidP="00764A4D">
            <w:pPr>
              <w:pStyle w:val="Normal6a"/>
            </w:pPr>
            <w:r w:rsidRPr="000077BA">
              <w:rPr>
                <w:color w:val="000005"/>
              </w:rPr>
              <w:lastRenderedPageBreak/>
              <w:t>1.</w:t>
            </w:r>
            <w:r w:rsidRPr="000077BA">
              <w:rPr>
                <w:color w:val="000005"/>
              </w:rPr>
              <w:tab/>
              <w:t xml:space="preserve">Poskytovatelia hostingových </w:t>
            </w:r>
            <w:r w:rsidRPr="000077BA">
              <w:rPr>
                <w:color w:val="000005"/>
              </w:rPr>
              <w:lastRenderedPageBreak/>
              <w:t xml:space="preserve">služieb a poskytovatelia interpersonálnych komunikačných služieb </w:t>
            </w:r>
            <w:r w:rsidRPr="000077BA">
              <w:rPr>
                <w:b/>
                <w:bCs/>
                <w:i/>
                <w:iCs/>
                <w:color w:val="000005"/>
              </w:rPr>
              <w:t xml:space="preserve">nezávislých od číslovania </w:t>
            </w:r>
            <w:r w:rsidRPr="000077BA">
              <w:rPr>
                <w:color w:val="000005"/>
              </w:rPr>
              <w:t>predkladajú oznámenie uvedené v článku 12 s použitím vzoru uvedeného v prílohe III. Oznámenie obsahuje</w:t>
            </w:r>
            <w:r w:rsidRPr="000077BA">
              <w:rPr>
                <w:b/>
                <w:bCs/>
                <w:i/>
                <w:iCs/>
                <w:color w:val="000005"/>
              </w:rPr>
              <w:t>, ak je k dispozícii</w:t>
            </w:r>
            <w:r w:rsidRPr="000077BA">
              <w:rPr>
                <w:color w:val="000005"/>
              </w:rPr>
              <w:t>:</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1234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a poskytovatelia interpersonálnych komunikačných služieb predkladajú oznámenie uvedené v článku 12 s použitím vzoru uvedeného v prílohe III. Oznámenie obsahuje:</w:t>
            </w:r>
          </w:p>
        </w:tc>
        <w:tc>
          <w:tcPr>
            <w:tcW w:w="4876" w:type="dxa"/>
          </w:tcPr>
          <w:p w:rsidR="008C62DB" w:rsidRPr="000077BA" w:rsidRDefault="008C62DB" w:rsidP="00764A4D">
            <w:pPr>
              <w:pStyle w:val="Normal6a"/>
            </w:pPr>
            <w:r w:rsidRPr="000077BA">
              <w:rPr>
                <w:color w:val="000005"/>
              </w:rPr>
              <w:t>1.</w:t>
            </w:r>
            <w:r w:rsidRPr="000077BA">
              <w:rPr>
                <w:color w:val="000005"/>
              </w:rPr>
              <w:tab/>
              <w:t>Poskytovatelia hostingových služieb a poskytovatelia interpersonálnych komunikačných služieb</w:t>
            </w:r>
            <w:r w:rsidRPr="000077BA">
              <w:rPr>
                <w:b/>
                <w:bCs/>
                <w:i/>
                <w:iCs/>
                <w:color w:val="000005"/>
              </w:rPr>
              <w:t xml:space="preserve"> nezávislých od číslovania</w:t>
            </w:r>
            <w:r w:rsidRPr="000077BA">
              <w:rPr>
                <w:color w:val="000005"/>
              </w:rPr>
              <w:t xml:space="preserve"> predkladajú oznámenie uvedené v článku 12 s použitím vzoru uvedeného v prílohe III. Oznámenie obsahuje: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1235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a poskytovatelia interpersonálnych komunikačných služieb predkladajú oznámenie uvedené v článku 12 s použitím vzoru uvedeného v prílohe III. Oznámenie obsahuje:</w:t>
            </w:r>
          </w:p>
        </w:tc>
        <w:tc>
          <w:tcPr>
            <w:tcW w:w="4876" w:type="dxa"/>
          </w:tcPr>
          <w:p w:rsidR="008C62DB" w:rsidRPr="000077BA" w:rsidRDefault="008C62DB" w:rsidP="00764A4D">
            <w:pPr>
              <w:pStyle w:val="Normal6a"/>
            </w:pPr>
            <w:r w:rsidRPr="000077BA">
              <w:rPr>
                <w:color w:val="000005"/>
              </w:rPr>
              <w:t>1.</w:t>
            </w:r>
            <w:r w:rsidRPr="000077BA">
              <w:rPr>
                <w:color w:val="000005"/>
              </w:rPr>
              <w:tab/>
              <w:t>Poskytovatelia hostingových služieb a poskytovatelia interpersonálnych komunikačných služieb</w:t>
            </w:r>
            <w:r w:rsidRPr="000077BA">
              <w:rPr>
                <w:b/>
                <w:bCs/>
                <w:i/>
                <w:iCs/>
                <w:color w:val="000005"/>
              </w:rPr>
              <w:t xml:space="preserve"> nezávislých od číslovania</w:t>
            </w:r>
            <w:r w:rsidRPr="000077BA">
              <w:rPr>
                <w:color w:val="000005"/>
              </w:rPr>
              <w:t xml:space="preserve"> predkladajú oznámenie uvedené v článku 12 s použitím vzoru uvedeného v prílohe III. Oznámenie obsahuje: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1236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a poskytovatelia interpersonálnych komunikačných služieb predkladajú oznámenie uvedené v článku 12 s použitím vzoru uvedeného v prílohe III. Oznámenie obsahuje:</w:t>
            </w:r>
          </w:p>
        </w:tc>
        <w:tc>
          <w:tcPr>
            <w:tcW w:w="4876" w:type="dxa"/>
          </w:tcPr>
          <w:p w:rsidR="008C62DB" w:rsidRPr="000077BA" w:rsidRDefault="008C62DB" w:rsidP="00764A4D">
            <w:pPr>
              <w:pStyle w:val="Normal6a"/>
            </w:pPr>
            <w:r w:rsidRPr="000077BA">
              <w:rPr>
                <w:color w:val="000005"/>
              </w:rPr>
              <w:t>1.</w:t>
            </w:r>
            <w:r w:rsidRPr="000077BA">
              <w:rPr>
                <w:color w:val="000005"/>
              </w:rPr>
              <w:tab/>
              <w:t xml:space="preserve">Poskytovatelia hostingových služieb a poskytovatelia interpersonálnych komunikačných služieb </w:t>
            </w:r>
            <w:r w:rsidRPr="000077BA">
              <w:rPr>
                <w:b/>
                <w:bCs/>
                <w:i/>
                <w:iCs/>
                <w:color w:val="000005"/>
              </w:rPr>
              <w:t xml:space="preserve">nezávislých od číslovania </w:t>
            </w:r>
            <w:r w:rsidRPr="000077BA">
              <w:rPr>
                <w:color w:val="000005"/>
              </w:rPr>
              <w:t>predkladajú oznámenie uvedené v článku 12 s použitím vzoru uvedeného v prílohe III. Oznámenie obsahuje: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1237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a poskytovatelia interpersonálnych komunikačných služieb predkladajú oznámenie uvedené v článku 12 s použitím vzoru uvedeného v prílohe III. Oznámenie obsahuje:</w:t>
            </w:r>
          </w:p>
        </w:tc>
        <w:tc>
          <w:tcPr>
            <w:tcW w:w="4876" w:type="dxa"/>
          </w:tcPr>
          <w:p w:rsidR="008C62DB" w:rsidRPr="000077BA" w:rsidRDefault="008C62DB" w:rsidP="00764A4D">
            <w:pPr>
              <w:pStyle w:val="Normal6a"/>
            </w:pPr>
            <w:r w:rsidRPr="000077BA">
              <w:rPr>
                <w:color w:val="000005"/>
              </w:rPr>
              <w:t>1.</w:t>
            </w:r>
            <w:r w:rsidRPr="000077BA">
              <w:rPr>
                <w:color w:val="000005"/>
              </w:rPr>
              <w:tab/>
              <w:t>Poskytovatelia hostingových služieb a poskytovatelia interpersonálnych komunikačných služieb</w:t>
            </w:r>
            <w:r w:rsidRPr="000077BA">
              <w:rPr>
                <w:b/>
                <w:bCs/>
                <w:i/>
                <w:iCs/>
                <w:color w:val="000005"/>
              </w:rPr>
              <w:t xml:space="preserve"> nezávislých od číslovania</w:t>
            </w:r>
            <w:r w:rsidRPr="000077BA">
              <w:rPr>
                <w:color w:val="000005"/>
              </w:rPr>
              <w:t xml:space="preserve"> predkladajú oznámenie uvedené v článku 12 s použitím vzoru uvedeného v prílohe III. Oznámenie obsahuje: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1238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a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aa)</w:t>
            </w:r>
            <w:r w:rsidRPr="000077BA">
              <w:rPr>
                <w:color w:val="000005"/>
              </w:rPr>
              <w:tab/>
            </w:r>
            <w:r w:rsidRPr="000077BA">
              <w:rPr>
                <w:b/>
                <w:i/>
                <w:color w:val="000005"/>
              </w:rPr>
              <w:t>presný jednotný vyhľadávač zdrojov a podľa potreby aj ďalšie informácie na účely identifikácie materiálu obsahujúceho sexuálne zneužívanie detí;</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1239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a b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ab)</w:t>
            </w:r>
            <w:r w:rsidRPr="000077BA">
              <w:rPr>
                <w:color w:val="000005"/>
              </w:rPr>
              <w:tab/>
            </w:r>
            <w:r w:rsidRPr="000077BA">
              <w:rPr>
                <w:b/>
                <w:i/>
                <w:color w:val="000005"/>
              </w:rPr>
              <w:t>konkrétnu technológiu, vďaka ktorej sa poskytovateľ dozvedel o potenciálnom sexuálnom zneužívaní detí online;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1240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c)</w:t>
            </w:r>
            <w:r w:rsidRPr="000077BA">
              <w:tab/>
            </w:r>
            <w:r w:rsidRPr="000077BA">
              <w:rPr>
                <w:b/>
                <w:bCs/>
                <w:i/>
                <w:iCs/>
              </w:rPr>
              <w:t>všetky</w:t>
            </w:r>
            <w:r w:rsidRPr="000077BA">
              <w:t xml:space="preserve"> obsahové údaje</w:t>
            </w:r>
            <w:r w:rsidRPr="000077BA">
              <w:rPr>
                <w:b/>
                <w:bCs/>
                <w:i/>
                <w:iCs/>
              </w:rPr>
              <w:t xml:space="preserve"> vrátane snímok, videí a textu</w:t>
            </w:r>
            <w:r w:rsidRPr="000077BA">
              <w:t>;</w:t>
            </w:r>
          </w:p>
        </w:tc>
        <w:tc>
          <w:tcPr>
            <w:tcW w:w="4876" w:type="dxa"/>
          </w:tcPr>
          <w:p w:rsidR="008C62DB" w:rsidRPr="000077BA" w:rsidRDefault="008C62DB" w:rsidP="00764A4D">
            <w:pPr>
              <w:pStyle w:val="Normal6a"/>
            </w:pPr>
            <w:r w:rsidRPr="000077BA">
              <w:rPr>
                <w:color w:val="000005"/>
              </w:rPr>
              <w:t>c)</w:t>
            </w:r>
            <w:r w:rsidRPr="000077BA">
              <w:rPr>
                <w:color w:val="000005"/>
              </w:rPr>
              <w:tab/>
              <w:t>obsahové údaje;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1241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c)</w:t>
            </w:r>
            <w:r w:rsidRPr="000077BA">
              <w:tab/>
            </w:r>
            <w:r w:rsidRPr="000077BA">
              <w:rPr>
                <w:b/>
                <w:bCs/>
                <w:i/>
                <w:iCs/>
              </w:rPr>
              <w:t>všetky</w:t>
            </w:r>
            <w:r w:rsidRPr="000077BA">
              <w:t xml:space="preserve"> obsahové údaje</w:t>
            </w:r>
            <w:r w:rsidRPr="000077BA">
              <w:rPr>
                <w:b/>
                <w:bCs/>
                <w:i/>
                <w:iCs/>
              </w:rPr>
              <w:t xml:space="preserve"> vrátane snímok, videí a textu</w:t>
            </w:r>
            <w:r w:rsidRPr="000077BA">
              <w:t>;</w:t>
            </w:r>
          </w:p>
        </w:tc>
        <w:tc>
          <w:tcPr>
            <w:tcW w:w="4876" w:type="dxa"/>
          </w:tcPr>
          <w:p w:rsidR="008C62DB" w:rsidRPr="000077BA" w:rsidRDefault="008C62DB" w:rsidP="00764A4D">
            <w:pPr>
              <w:pStyle w:val="Normal6a"/>
            </w:pPr>
            <w:r w:rsidRPr="000077BA">
              <w:rPr>
                <w:color w:val="000005"/>
              </w:rPr>
              <w:t>c)</w:t>
            </w:r>
            <w:r w:rsidRPr="000077BA">
              <w:rPr>
                <w:color w:val="000005"/>
              </w:rPr>
              <w:tab/>
            </w:r>
            <w:r w:rsidRPr="000077BA">
              <w:rPr>
                <w:b/>
                <w:i/>
                <w:color w:val="000005"/>
              </w:rPr>
              <w:t>príslušné</w:t>
            </w:r>
            <w:r w:rsidRPr="000077BA">
              <w:rPr>
                <w:color w:val="000005"/>
              </w:rPr>
              <w:t xml:space="preserve"> obsahové údaje;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1242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c)</w:t>
            </w:r>
            <w:r w:rsidRPr="000077BA">
              <w:tab/>
              <w:t>všetky obsahové údaje</w:t>
            </w:r>
            <w:r w:rsidRPr="000077BA">
              <w:rPr>
                <w:b/>
                <w:bCs/>
                <w:i/>
                <w:iCs/>
              </w:rPr>
              <w:t xml:space="preserve"> vrátane snímok, videí a textu</w:t>
            </w:r>
            <w:r w:rsidRPr="000077BA">
              <w:t>;</w:t>
            </w:r>
          </w:p>
        </w:tc>
        <w:tc>
          <w:tcPr>
            <w:tcW w:w="4876" w:type="dxa"/>
          </w:tcPr>
          <w:p w:rsidR="008C62DB" w:rsidRPr="000077BA" w:rsidRDefault="008C62DB" w:rsidP="00764A4D">
            <w:pPr>
              <w:pStyle w:val="Normal6a"/>
            </w:pPr>
            <w:r w:rsidRPr="000077BA">
              <w:rPr>
                <w:color w:val="000005"/>
              </w:rPr>
              <w:t>c)</w:t>
            </w:r>
            <w:r w:rsidRPr="000077BA">
              <w:rPr>
                <w:color w:val="000005"/>
              </w:rPr>
              <w:tab/>
              <w:t xml:space="preserve">všetky </w:t>
            </w:r>
            <w:r w:rsidRPr="000077BA">
              <w:rPr>
                <w:b/>
                <w:i/>
                <w:color w:val="000005"/>
              </w:rPr>
              <w:t>vykazované</w:t>
            </w:r>
            <w:r w:rsidRPr="000077BA">
              <w:rPr>
                <w:color w:val="000005"/>
              </w:rPr>
              <w:t xml:space="preserve"> obsahové údaje;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1243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c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ca)</w:t>
            </w:r>
            <w:r w:rsidRPr="000077BA">
              <w:rPr>
                <w:color w:val="000005"/>
              </w:rPr>
              <w:tab/>
            </w:r>
            <w:r w:rsidRPr="000077BA">
              <w:rPr>
                <w:b/>
                <w:i/>
                <w:color w:val="000005"/>
              </w:rPr>
              <w:t xml:space="preserve">prípadne presný jednotný vyhľadávač zdrojov a podľa potreby aj ďalšie informácie na účely identifikácie materiálu obsahujúceho sexuálne </w:t>
            </w:r>
            <w:r w:rsidRPr="000077BA">
              <w:rPr>
                <w:b/>
                <w:i/>
                <w:color w:val="000005"/>
              </w:rPr>
              <w:lastRenderedPageBreak/>
              <w:t>zneužívanie detí;</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1244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c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ca)</w:t>
            </w:r>
            <w:r w:rsidRPr="000077BA">
              <w:rPr>
                <w:color w:val="000005"/>
              </w:rPr>
              <w:tab/>
            </w:r>
            <w:r w:rsidRPr="000077BA">
              <w:rPr>
                <w:b/>
                <w:i/>
                <w:color w:val="000005"/>
              </w:rPr>
              <w:t>informácie o mechanizme nahlasovania alebo konkrétnej technológii použitej na zistenie obsahu;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1245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d)</w:t>
            </w:r>
            <w:r w:rsidRPr="000077BA">
              <w:tab/>
            </w:r>
            <w:r w:rsidRPr="000077BA">
              <w:rPr>
                <w:b/>
                <w:i/>
              </w:rPr>
              <w:t>všetky dostupné údaje okrem obsahových údajov týkajúcich sa potenciálneho sexuálneho zneužívania detí online;</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1246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d)</w:t>
            </w:r>
            <w:r w:rsidRPr="000077BA">
              <w:tab/>
            </w:r>
            <w:r w:rsidRPr="000077BA">
              <w:rPr>
                <w:b/>
                <w:i/>
              </w:rPr>
              <w:t>všetky dostupné údaje okrem obsahových údajov týkajúcich sa potenciálneho sexuálneho zneužívania detí online;</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1247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Jadwiga Wiśniewska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w:t>
            </w:r>
            <w:r w:rsidRPr="000077BA">
              <w:tab/>
            </w:r>
            <w:r w:rsidRPr="000077BA">
              <w:rPr>
                <w:b/>
                <w:bCs/>
                <w:i/>
                <w:iCs/>
              </w:rPr>
              <w:t>všetky</w:t>
            </w:r>
            <w:r w:rsidRPr="000077BA">
              <w:t xml:space="preserve"> dostupné údaje </w:t>
            </w:r>
            <w:r w:rsidRPr="000077BA">
              <w:rPr>
                <w:b/>
                <w:bCs/>
                <w:i/>
                <w:iCs/>
              </w:rPr>
              <w:t>okrem obsahových údajov týkajúcich</w:t>
            </w:r>
            <w:r w:rsidRPr="000077BA">
              <w:t xml:space="preserve"> sa potenciálneho sexuálneho zneužívania detí online;</w:t>
            </w:r>
          </w:p>
        </w:tc>
        <w:tc>
          <w:tcPr>
            <w:tcW w:w="4876" w:type="dxa"/>
          </w:tcPr>
          <w:p w:rsidR="008C62DB" w:rsidRPr="000077BA" w:rsidRDefault="008C62DB" w:rsidP="00764A4D">
            <w:pPr>
              <w:pStyle w:val="Normal6a"/>
            </w:pPr>
            <w:r w:rsidRPr="000077BA">
              <w:rPr>
                <w:color w:val="000005"/>
              </w:rPr>
              <w:t>d)</w:t>
            </w:r>
            <w:r w:rsidRPr="000077BA">
              <w:rPr>
                <w:color w:val="000005"/>
              </w:rPr>
              <w:tab/>
            </w:r>
            <w:r w:rsidRPr="000077BA">
              <w:rPr>
                <w:b/>
                <w:i/>
                <w:color w:val="000005"/>
              </w:rPr>
              <w:t>ďalšie</w:t>
            </w:r>
            <w:r w:rsidRPr="000077BA">
              <w:rPr>
                <w:color w:val="000005"/>
              </w:rPr>
              <w:t xml:space="preserve"> dostupné údaje </w:t>
            </w:r>
            <w:r w:rsidRPr="000077BA">
              <w:rPr>
                <w:b/>
                <w:bCs/>
                <w:i/>
                <w:iCs/>
                <w:color w:val="000005"/>
              </w:rPr>
              <w:t>týkajúce</w:t>
            </w:r>
            <w:r w:rsidRPr="000077BA">
              <w:rPr>
                <w:color w:val="000005"/>
              </w:rPr>
              <w:t xml:space="preserve"> sa </w:t>
            </w:r>
            <w:r w:rsidRPr="000077BA">
              <w:rPr>
                <w:b/>
                <w:i/>
                <w:color w:val="000005"/>
              </w:rPr>
              <w:t>nahláseného</w:t>
            </w:r>
            <w:r w:rsidRPr="000077BA">
              <w:rPr>
                <w:color w:val="000005"/>
              </w:rPr>
              <w:t xml:space="preserve"> potenciálneho sexuálneho zneužívania detí online </w:t>
            </w:r>
            <w:r w:rsidRPr="000077BA">
              <w:rPr>
                <w:b/>
                <w:i/>
                <w:color w:val="000005"/>
              </w:rPr>
              <w:t>vrátane jedinečných identifikátorov používateľa a metadát súvisiacich s mediálnymi súbormi a komunikáciou</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1248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w:t>
            </w:r>
            <w:r w:rsidRPr="000077BA">
              <w:tab/>
            </w:r>
            <w:r w:rsidRPr="000077BA">
              <w:rPr>
                <w:b/>
                <w:bCs/>
                <w:i/>
                <w:iCs/>
              </w:rPr>
              <w:t>všetky dostupné</w:t>
            </w:r>
            <w:r w:rsidRPr="000077BA">
              <w:t xml:space="preserve"> údaje okrem obsahových údajov týkajúcich sa </w:t>
            </w:r>
            <w:r w:rsidRPr="000077BA">
              <w:rPr>
                <w:b/>
                <w:bCs/>
                <w:i/>
                <w:iCs/>
              </w:rPr>
              <w:t>potenciálneho</w:t>
            </w:r>
            <w:r w:rsidRPr="000077BA">
              <w:t xml:space="preserve"> sexuálneho zneužívania detí online;</w:t>
            </w:r>
          </w:p>
        </w:tc>
        <w:tc>
          <w:tcPr>
            <w:tcW w:w="4876" w:type="dxa"/>
          </w:tcPr>
          <w:p w:rsidR="008C62DB" w:rsidRPr="000077BA" w:rsidRDefault="008C62DB" w:rsidP="00764A4D">
            <w:pPr>
              <w:pStyle w:val="Normal6a"/>
            </w:pPr>
            <w:r w:rsidRPr="000077BA">
              <w:rPr>
                <w:color w:val="000005"/>
              </w:rPr>
              <w:t>d)</w:t>
            </w:r>
            <w:r w:rsidRPr="000077BA">
              <w:rPr>
                <w:color w:val="000005"/>
              </w:rPr>
              <w:tab/>
            </w:r>
            <w:r w:rsidRPr="000077BA">
              <w:rPr>
                <w:b/>
                <w:bCs/>
                <w:i/>
                <w:iCs/>
                <w:color w:val="000005"/>
              </w:rPr>
              <w:t>ďalšie príslušné</w:t>
            </w:r>
            <w:r w:rsidRPr="000077BA">
              <w:rPr>
                <w:color w:val="000005"/>
              </w:rPr>
              <w:t xml:space="preserve"> údaje okrem obsahových údajov týkajúcich sa </w:t>
            </w:r>
            <w:r w:rsidRPr="000077BA">
              <w:rPr>
                <w:b/>
                <w:bCs/>
                <w:i/>
                <w:iCs/>
                <w:color w:val="000005"/>
              </w:rPr>
              <w:t>predpokladaného</w:t>
            </w:r>
            <w:r w:rsidRPr="000077BA">
              <w:rPr>
                <w:color w:val="000005"/>
              </w:rPr>
              <w:t xml:space="preserve"> sexuálneho zneužívania detí online;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1249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lastRenderedPageBreak/>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d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da)</w:t>
            </w:r>
            <w:r w:rsidRPr="000077BA">
              <w:rPr>
                <w:color w:val="000005"/>
              </w:rPr>
              <w:tab/>
            </w:r>
            <w:r w:rsidRPr="000077BA">
              <w:rPr>
                <w:b/>
                <w:i/>
                <w:color w:val="000005"/>
              </w:rPr>
              <w:t>zoznam všetkých prevádzkových údajov a metadát uchovávaných v súvislosti s potenciálnym sexuálnym zneužívaním detí online, ktoré by mohli byť sprístupnené orgánom presadzovania práva, spolu s informáciami o štandardných lehotách uchovávania.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1250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e</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e)</w:t>
            </w:r>
            <w:r w:rsidRPr="000077BA">
              <w:tab/>
            </w:r>
            <w:r w:rsidRPr="000077BA">
              <w:rPr>
                <w:b/>
                <w:i/>
              </w:rPr>
              <w:t>či potenciálne sexuálne zneužívanie detí online súvisí so šírením známeho alebo nového materiálu obsahujúceho sexuálne zneužívanie detí alebo s kontaktovaním detí;</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1251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e</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e)</w:t>
            </w:r>
            <w:r w:rsidRPr="000077BA">
              <w:tab/>
            </w:r>
            <w:r w:rsidRPr="000077BA">
              <w:rPr>
                <w:b/>
                <w:i/>
              </w:rPr>
              <w:t xml:space="preserve">či potenciálne sexuálne zneužívanie detí online súvisí so šírením známeho alebo nového materiálu obsahujúceho sexuálne zneužívanie detí </w:t>
            </w:r>
            <w:r w:rsidRPr="000077BA">
              <w:rPr>
                <w:b/>
                <w:i/>
              </w:rPr>
              <w:lastRenderedPageBreak/>
              <w:t>alebo s kontaktovaním detí;</w:t>
            </w:r>
          </w:p>
        </w:tc>
        <w:tc>
          <w:tcPr>
            <w:tcW w:w="4876" w:type="dxa"/>
          </w:tcPr>
          <w:p w:rsidR="008C62DB" w:rsidRPr="000077BA" w:rsidRDefault="008C62DB" w:rsidP="00764A4D">
            <w:pPr>
              <w:pStyle w:val="Normal6a"/>
            </w:pPr>
            <w:r w:rsidRPr="000077BA">
              <w:rPr>
                <w:b/>
                <w:i/>
                <w:color w:val="000005"/>
              </w:rPr>
              <w:lastRenderedPageBreak/>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1252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e</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e)</w:t>
            </w:r>
            <w:r w:rsidRPr="000077BA">
              <w:tab/>
              <w:t>či potenciálne sexuálne zneužívanie detí online súvisí so šírením známeho alebo nového materiálu obsahujúceho sexuálne zneužívanie detí alebo s kontaktovaním detí;</w:t>
            </w:r>
          </w:p>
        </w:tc>
        <w:tc>
          <w:tcPr>
            <w:tcW w:w="4876" w:type="dxa"/>
          </w:tcPr>
          <w:p w:rsidR="008C62DB" w:rsidRPr="000077BA" w:rsidRDefault="008C62DB" w:rsidP="00764A4D">
            <w:pPr>
              <w:pStyle w:val="Normal6a"/>
            </w:pPr>
            <w:r w:rsidRPr="000077BA">
              <w:rPr>
                <w:color w:val="000005"/>
              </w:rPr>
              <w:t>e)</w:t>
            </w:r>
            <w:r w:rsidRPr="000077BA">
              <w:rPr>
                <w:color w:val="000005"/>
              </w:rPr>
              <w:tab/>
              <w:t xml:space="preserve">či potenciálne sexuálne zneužívanie detí online </w:t>
            </w:r>
            <w:r w:rsidRPr="000077BA">
              <w:rPr>
                <w:b/>
                <w:bCs/>
                <w:i/>
                <w:iCs/>
                <w:color w:val="000005"/>
              </w:rPr>
              <w:t xml:space="preserve">podľa ich poznatkov </w:t>
            </w:r>
            <w:r w:rsidRPr="000077BA">
              <w:rPr>
                <w:color w:val="000005"/>
              </w:rPr>
              <w:t>súvisí so šírením známeho alebo nového materiálu obsahujúceho sexuálne zneužívanie detí alebo s kontaktovaním detí;</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1253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f</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f)</w:t>
            </w:r>
            <w:r w:rsidRPr="000077BA">
              <w:tab/>
            </w:r>
            <w:r w:rsidRPr="000077BA">
              <w:rPr>
                <w:b/>
                <w:i/>
              </w:rPr>
              <w:t>informácie o geografickej polohe týkajúcej sa potenciálneho sexuálneho zneužívania detí online, ako je adresa internetového protokolu;</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1254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f</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f)</w:t>
            </w:r>
            <w:r w:rsidRPr="000077BA">
              <w:tab/>
            </w:r>
            <w:r w:rsidRPr="000077BA">
              <w:rPr>
                <w:b/>
                <w:i/>
              </w:rPr>
              <w:t>informácie o geografickej polohe týkajúcej sa potenciálneho sexuálneho zneužívania detí online, ako je adresa internetového protokolu;</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Ak sa myslia komunikačné metaúdaje, ktoré predstavujú lokalizačné údaje, mali by sa zodpovedajúcim spôsobom vymedziť. Pojem „geografická poloha“ vyvoláva neistotu, pokiaľ ide o jeho význam. GPS nemôže byť myslený kvôli odkazu na IP adresu.</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1255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f</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f)</w:t>
            </w:r>
            <w:r w:rsidRPr="000077BA">
              <w:tab/>
              <w:t>informácie o geografickej polohe týkajúcej sa potenciálneho sexuálneho zneužívania detí online, ako je adresa internetového protokolu;</w:t>
            </w:r>
          </w:p>
        </w:tc>
        <w:tc>
          <w:tcPr>
            <w:tcW w:w="4876" w:type="dxa"/>
          </w:tcPr>
          <w:p w:rsidR="008C62DB" w:rsidRPr="000077BA" w:rsidRDefault="008C62DB" w:rsidP="00764A4D">
            <w:pPr>
              <w:pStyle w:val="Normal6a"/>
            </w:pPr>
            <w:r w:rsidRPr="000077BA">
              <w:rPr>
                <w:color w:val="000005"/>
              </w:rPr>
              <w:t>f)</w:t>
            </w:r>
            <w:r w:rsidRPr="000077BA">
              <w:rPr>
                <w:color w:val="000005"/>
              </w:rPr>
              <w:tab/>
              <w:t>informácie o </w:t>
            </w:r>
            <w:r w:rsidRPr="000077BA">
              <w:rPr>
                <w:b/>
                <w:bCs/>
                <w:i/>
                <w:iCs/>
                <w:color w:val="000005"/>
              </w:rPr>
              <w:t xml:space="preserve">zjavnej </w:t>
            </w:r>
            <w:r w:rsidRPr="000077BA">
              <w:rPr>
                <w:color w:val="000005"/>
              </w:rPr>
              <w:t>geografickej polohe týkajúcej sa potenciálneho sexuálneho zneužívania detí online, ako je adresa internetového protokolu;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1256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f</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f)</w:t>
            </w:r>
            <w:r w:rsidRPr="000077BA">
              <w:tab/>
              <w:t xml:space="preserve">informácie o geografickej polohe týkajúcej sa </w:t>
            </w:r>
            <w:r w:rsidRPr="000077BA">
              <w:rPr>
                <w:b/>
                <w:bCs/>
                <w:i/>
                <w:iCs/>
              </w:rPr>
              <w:t>potenciálneho</w:t>
            </w:r>
            <w:r w:rsidRPr="000077BA">
              <w:t xml:space="preserve"> sexuálneho zneužívania detí online</w:t>
            </w:r>
            <w:r w:rsidRPr="000077BA">
              <w:rPr>
                <w:b/>
                <w:bCs/>
                <w:i/>
                <w:iCs/>
              </w:rPr>
              <w:t xml:space="preserve">, ako je adresa </w:t>
            </w:r>
            <w:r w:rsidRPr="000077BA">
              <w:rPr>
                <w:b/>
                <w:bCs/>
                <w:i/>
                <w:iCs/>
              </w:rPr>
              <w:lastRenderedPageBreak/>
              <w:t>internetového protokolu</w:t>
            </w:r>
            <w:r w:rsidRPr="000077BA">
              <w:t>;</w:t>
            </w:r>
          </w:p>
        </w:tc>
        <w:tc>
          <w:tcPr>
            <w:tcW w:w="4876" w:type="dxa"/>
          </w:tcPr>
          <w:p w:rsidR="008C62DB" w:rsidRPr="000077BA" w:rsidRDefault="008C62DB" w:rsidP="00764A4D">
            <w:pPr>
              <w:pStyle w:val="Normal6a"/>
            </w:pPr>
            <w:r w:rsidRPr="000077BA">
              <w:rPr>
                <w:color w:val="000005"/>
              </w:rPr>
              <w:lastRenderedPageBreak/>
              <w:t>f)</w:t>
            </w:r>
            <w:r w:rsidRPr="000077BA">
              <w:rPr>
                <w:color w:val="000005"/>
              </w:rPr>
              <w:tab/>
              <w:t xml:space="preserve">informácie o geografickej polohe týkajúcej sa </w:t>
            </w:r>
            <w:r w:rsidRPr="000077BA">
              <w:rPr>
                <w:b/>
                <w:bCs/>
                <w:i/>
                <w:iCs/>
                <w:color w:val="000005"/>
              </w:rPr>
              <w:t>predpokladaného</w:t>
            </w:r>
            <w:r w:rsidRPr="000077BA">
              <w:rPr>
                <w:color w:val="000005"/>
              </w:rPr>
              <w:t xml:space="preserve"> sexuálneho zneužívania detí online;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1257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g</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g)</w:t>
            </w:r>
            <w:r w:rsidRPr="000077BA">
              <w:tab/>
            </w:r>
            <w:r w:rsidRPr="000077BA">
              <w:rPr>
                <w:b/>
                <w:bCs/>
                <w:i/>
                <w:iCs/>
              </w:rPr>
              <w:t>informácie</w:t>
            </w:r>
            <w:r w:rsidRPr="000077BA">
              <w:t xml:space="preserve"> o totožnosti každého používateľa zapojeného do potenciálneho sexuálneho zneužívania detí online;</w:t>
            </w:r>
          </w:p>
        </w:tc>
        <w:tc>
          <w:tcPr>
            <w:tcW w:w="4876" w:type="dxa"/>
          </w:tcPr>
          <w:p w:rsidR="008C62DB" w:rsidRPr="000077BA" w:rsidRDefault="008C62DB" w:rsidP="00764A4D">
            <w:pPr>
              <w:pStyle w:val="Normal6a"/>
            </w:pPr>
            <w:r w:rsidRPr="000077BA">
              <w:rPr>
                <w:color w:val="000005"/>
              </w:rPr>
              <w:t>g)</w:t>
            </w:r>
            <w:r w:rsidRPr="000077BA">
              <w:rPr>
                <w:color w:val="000005"/>
              </w:rPr>
              <w:tab/>
            </w:r>
            <w:r w:rsidRPr="000077BA">
              <w:rPr>
                <w:b/>
                <w:bCs/>
                <w:i/>
                <w:iCs/>
                <w:color w:val="000005"/>
              </w:rPr>
              <w:t xml:space="preserve">zoznam dostupných informácií </w:t>
            </w:r>
            <w:r w:rsidRPr="000077BA">
              <w:rPr>
                <w:color w:val="000005"/>
              </w:rPr>
              <w:t>o totožnosti každého používateľa zapojeného do potenciálneho sexuálneho zneužívania detí online</w:t>
            </w:r>
            <w:r w:rsidRPr="000077BA">
              <w:rPr>
                <w:b/>
                <w:bCs/>
                <w:i/>
                <w:iCs/>
                <w:color w:val="000005"/>
              </w:rPr>
              <w:t xml:space="preserve"> spolu so štandardnými lehotami uchovávania</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1258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g</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g)</w:t>
            </w:r>
            <w:r w:rsidRPr="000077BA">
              <w:tab/>
              <w:t xml:space="preserve">informácie o totožnosti každého používateľa zapojeného do </w:t>
            </w:r>
            <w:r w:rsidRPr="000077BA">
              <w:rPr>
                <w:b/>
                <w:bCs/>
                <w:i/>
                <w:iCs/>
              </w:rPr>
              <w:t>potenciálneho</w:t>
            </w:r>
            <w:r w:rsidRPr="000077BA">
              <w:t xml:space="preserve"> sexuálneho zneužívania detí online;</w:t>
            </w:r>
          </w:p>
        </w:tc>
        <w:tc>
          <w:tcPr>
            <w:tcW w:w="4876" w:type="dxa"/>
          </w:tcPr>
          <w:p w:rsidR="008C62DB" w:rsidRPr="000077BA" w:rsidRDefault="008C62DB" w:rsidP="00764A4D">
            <w:pPr>
              <w:pStyle w:val="Normal6a"/>
            </w:pPr>
            <w:r w:rsidRPr="000077BA">
              <w:rPr>
                <w:color w:val="000005"/>
              </w:rPr>
              <w:t>g)</w:t>
            </w:r>
            <w:r w:rsidRPr="000077BA">
              <w:rPr>
                <w:color w:val="000005"/>
              </w:rPr>
              <w:tab/>
              <w:t xml:space="preserve">informácie o totožnosti každého používateľa zapojeného do </w:t>
            </w:r>
            <w:r w:rsidRPr="000077BA">
              <w:rPr>
                <w:b/>
                <w:bCs/>
                <w:i/>
                <w:iCs/>
                <w:color w:val="000005"/>
              </w:rPr>
              <w:t>predpokladaného</w:t>
            </w:r>
            <w:r w:rsidRPr="000077BA">
              <w:rPr>
                <w:color w:val="000005"/>
              </w:rPr>
              <w:t xml:space="preserve"> sexuálneho zneužívania detí online;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1259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Vincenzo Sofo, Jadwiga Wiśniewska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g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ga)</w:t>
            </w:r>
            <w:r w:rsidRPr="000077BA">
              <w:rPr>
                <w:color w:val="000005"/>
              </w:rPr>
              <w:tab/>
            </w:r>
            <w:r w:rsidRPr="000077BA">
              <w:rPr>
                <w:b/>
                <w:i/>
                <w:color w:val="000005"/>
              </w:rPr>
              <w:t>či sa poskytovateľ domnieva, že správa zahŕňa bezprostredné ohrozenie života alebo bezpečnosti dieťaťa alebo si vyžaduje naliehavé opatrenia;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1260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h</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h)</w:t>
            </w:r>
            <w:r w:rsidRPr="000077BA">
              <w:tab/>
              <w:t xml:space="preserve">či poskytovateľ takisto oznámil alebo takisto oznámi </w:t>
            </w:r>
            <w:r w:rsidRPr="000077BA">
              <w:rPr>
                <w:b/>
                <w:bCs/>
                <w:i/>
                <w:iCs/>
              </w:rPr>
              <w:t>potenciálne</w:t>
            </w:r>
            <w:r w:rsidRPr="000077BA">
              <w:t xml:space="preserve"> sexuálne zneužívanie detí online verejnému orgánu alebo inému subjektu príslušnému na prijímanie takýchto oznámení z tretej krajiny, a ak áno, ktorému orgánu alebo subjektu;</w:t>
            </w:r>
          </w:p>
        </w:tc>
        <w:tc>
          <w:tcPr>
            <w:tcW w:w="4876" w:type="dxa"/>
          </w:tcPr>
          <w:p w:rsidR="008C62DB" w:rsidRPr="000077BA" w:rsidRDefault="008C62DB" w:rsidP="00764A4D">
            <w:pPr>
              <w:pStyle w:val="Normal6a"/>
            </w:pPr>
            <w:r w:rsidRPr="000077BA">
              <w:rPr>
                <w:color w:val="000005"/>
              </w:rPr>
              <w:t>h)</w:t>
            </w:r>
            <w:r w:rsidRPr="000077BA">
              <w:rPr>
                <w:color w:val="000005"/>
              </w:rPr>
              <w:tab/>
              <w:t xml:space="preserve">či poskytovateľ takisto oznámil alebo takisto oznámi </w:t>
            </w:r>
            <w:r w:rsidRPr="000077BA">
              <w:rPr>
                <w:b/>
                <w:bCs/>
                <w:i/>
                <w:iCs/>
                <w:color w:val="000005"/>
              </w:rPr>
              <w:t>predpokladané</w:t>
            </w:r>
            <w:r w:rsidRPr="000077BA">
              <w:rPr>
                <w:color w:val="000005"/>
              </w:rPr>
              <w:t xml:space="preserve"> sexuálne zneužívanie detí online verejnému orgánu alebo inému subjektu príslušnému na prijímanie takýchto oznámení z tretej krajiny, a ak áno, ktorému orgánu alebo subjektu;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1261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i</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i)</w:t>
            </w:r>
            <w:r w:rsidRPr="000077BA">
              <w:tab/>
              <w:t xml:space="preserve">ak </w:t>
            </w:r>
            <w:r w:rsidRPr="000077BA">
              <w:rPr>
                <w:b/>
                <w:bCs/>
                <w:i/>
                <w:iCs/>
              </w:rPr>
              <w:t>potenciálne</w:t>
            </w:r>
            <w:r w:rsidRPr="000077BA">
              <w:t xml:space="preserve"> sexuálne zneužívanie detí online súvisí so šírením </w:t>
            </w:r>
            <w:r w:rsidRPr="000077BA">
              <w:rPr>
                <w:b/>
                <w:bCs/>
                <w:i/>
                <w:iCs/>
              </w:rPr>
              <w:t>známeho alebo nového</w:t>
            </w:r>
            <w:r w:rsidRPr="000077BA">
              <w:t xml:space="preserve"> materiálu obsahujúceho sexuálne zneužívanie detí, či poskytovateľ odstránil tento materiál alebo znemožnil prístup k nemu;</w:t>
            </w:r>
          </w:p>
        </w:tc>
        <w:tc>
          <w:tcPr>
            <w:tcW w:w="4876" w:type="dxa"/>
          </w:tcPr>
          <w:p w:rsidR="008C62DB" w:rsidRPr="000077BA" w:rsidRDefault="008C62DB" w:rsidP="00764A4D">
            <w:pPr>
              <w:pStyle w:val="Normal6a"/>
            </w:pPr>
            <w:r w:rsidRPr="000077BA">
              <w:rPr>
                <w:color w:val="000005"/>
              </w:rPr>
              <w:t>i)</w:t>
            </w:r>
            <w:r w:rsidRPr="000077BA">
              <w:rPr>
                <w:color w:val="000005"/>
              </w:rPr>
              <w:tab/>
              <w:t xml:space="preserve">ak </w:t>
            </w:r>
            <w:r w:rsidRPr="000077BA">
              <w:rPr>
                <w:b/>
                <w:bCs/>
                <w:i/>
                <w:iCs/>
                <w:color w:val="000005"/>
              </w:rPr>
              <w:t>údajné</w:t>
            </w:r>
            <w:r w:rsidRPr="000077BA">
              <w:rPr>
                <w:color w:val="000005"/>
              </w:rPr>
              <w:t xml:space="preserve"> sexuálne zneužívanie detí online súvisí so šírením materiálu obsahujúceho sexuálne zneužívanie detí, či poskytovateľ odstránil tento materiál alebo znemožnil prístup k nemu;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1262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i</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i)</w:t>
            </w:r>
            <w:r w:rsidRPr="000077BA">
              <w:tab/>
              <w:t xml:space="preserve">ak potenciálne sexuálne zneužívanie detí online súvisí so šírením známeho </w:t>
            </w:r>
            <w:r w:rsidRPr="000077BA">
              <w:rPr>
                <w:b/>
                <w:bCs/>
                <w:i/>
                <w:iCs/>
              </w:rPr>
              <w:t>alebo nového</w:t>
            </w:r>
            <w:r w:rsidRPr="000077BA">
              <w:t xml:space="preserve"> materiálu obsahujúceho sexuálne zneužívanie detí, či poskytovateľ odstránil </w:t>
            </w:r>
            <w:r w:rsidRPr="000077BA">
              <w:rPr>
                <w:b/>
                <w:bCs/>
                <w:i/>
                <w:iCs/>
              </w:rPr>
              <w:t>tento materiál alebo znemožnil</w:t>
            </w:r>
            <w:r w:rsidRPr="000077BA">
              <w:t xml:space="preserve"> prístup k </w:t>
            </w:r>
            <w:r w:rsidRPr="000077BA">
              <w:rPr>
                <w:b/>
                <w:bCs/>
                <w:i/>
                <w:iCs/>
              </w:rPr>
              <w:t>nemu</w:t>
            </w:r>
            <w:r w:rsidRPr="000077BA">
              <w:t>;</w:t>
            </w:r>
          </w:p>
        </w:tc>
        <w:tc>
          <w:tcPr>
            <w:tcW w:w="4876" w:type="dxa"/>
          </w:tcPr>
          <w:p w:rsidR="008C62DB" w:rsidRPr="000077BA" w:rsidRDefault="008C62DB" w:rsidP="00764A4D">
            <w:pPr>
              <w:pStyle w:val="Normal6a"/>
            </w:pPr>
            <w:r w:rsidRPr="000077BA">
              <w:rPr>
                <w:color w:val="000005"/>
              </w:rPr>
              <w:t>i)</w:t>
            </w:r>
            <w:r w:rsidRPr="000077BA">
              <w:rPr>
                <w:color w:val="000005"/>
              </w:rPr>
              <w:tab/>
              <w:t xml:space="preserve">ak </w:t>
            </w:r>
            <w:r w:rsidRPr="000077BA">
              <w:rPr>
                <w:b/>
                <w:bCs/>
                <w:i/>
                <w:iCs/>
                <w:color w:val="000005"/>
              </w:rPr>
              <w:t>predpokladané</w:t>
            </w:r>
            <w:r w:rsidRPr="000077BA">
              <w:rPr>
                <w:color w:val="000005"/>
              </w:rPr>
              <w:t xml:space="preserve"> sexuálne zneužívanie detí online súvisí so šírením známeho materiálu obsahujúceho sexuálne zneužívanie detí, či poskytovateľ odstránil prístup k </w:t>
            </w:r>
            <w:r w:rsidRPr="000077BA">
              <w:rPr>
                <w:b/>
                <w:bCs/>
                <w:i/>
                <w:iCs/>
                <w:color w:val="000005"/>
              </w:rPr>
              <w:t>tomuto materiálu</w:t>
            </w:r>
            <w:r w:rsidRPr="000077BA">
              <w:rPr>
                <w:color w:val="000005"/>
              </w:rPr>
              <w:t>;</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1263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bod 1 – písmeno i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ia)</w:t>
            </w:r>
            <w:r w:rsidRPr="000077BA">
              <w:rPr>
                <w:color w:val="000005"/>
              </w:rPr>
              <w:tab/>
            </w:r>
            <w:r w:rsidRPr="000077BA">
              <w:rPr>
                <w:b/>
                <w:i/>
                <w:color w:val="000005"/>
              </w:rPr>
              <w:t>informácie o konkrétnej technológii, vďaka ktorej sa poskytovateľ dozvedel o príslušnom zneužívajúcom obsahu, v prípade, že sa poskytovateľ dozvedel o možnom sexuálnom zneužívaní detí na základe opatrení prijatých na vykonanie príkazu na zistenie vydaného v súlade s článkom 7 návrhu.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Pozri stanovisko EDPS-EDPB, odsek 77.</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1264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Alessandra Mussolini</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odsek 1 – písmeno j</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j)</w:t>
            </w:r>
            <w:r w:rsidRPr="000077BA">
              <w:tab/>
              <w:t>či sa poskytovateľ domnieva, že oznámenie si vyžaduje naliehavé opatrenia;</w:t>
            </w:r>
          </w:p>
        </w:tc>
        <w:tc>
          <w:tcPr>
            <w:tcW w:w="4876" w:type="dxa"/>
          </w:tcPr>
          <w:p w:rsidR="008C62DB" w:rsidRPr="000077BA" w:rsidRDefault="008C62DB" w:rsidP="00764A4D">
            <w:pPr>
              <w:pStyle w:val="Normal6a"/>
            </w:pPr>
            <w:r w:rsidRPr="000077BA">
              <w:rPr>
                <w:color w:val="000005"/>
              </w:rPr>
              <w:t>j)</w:t>
            </w:r>
            <w:r w:rsidRPr="000077BA">
              <w:rPr>
                <w:color w:val="000005"/>
              </w:rPr>
              <w:tab/>
              <w:t>či sa poskytovateľ domnieva, že oznámenie</w:t>
            </w:r>
            <w:r w:rsidRPr="000077BA">
              <w:rPr>
                <w:b/>
                <w:bCs/>
                <w:i/>
                <w:iCs/>
                <w:color w:val="000005"/>
              </w:rPr>
              <w:t xml:space="preserve"> predstavuje bezprostrednú hrozbu pre život alebo bezpečnosť dieťaťa alebo</w:t>
            </w:r>
            <w:r w:rsidRPr="000077BA">
              <w:rPr>
                <w:color w:val="000005"/>
              </w:rPr>
              <w:t xml:space="preserve"> si vyžaduje naliehavé opatrenia;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{IT}</w:t>
      </w:r>
      <w:r w:rsidRPr="000077BA">
        <w:t>it</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1265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13 – bod 1 – písmeno j a (nové)</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ja)</w:t>
            </w:r>
            <w:r w:rsidRPr="000077BA">
              <w:rPr>
                <w:color w:val="000005"/>
              </w:rPr>
              <w:tab/>
            </w:r>
            <w:r w:rsidRPr="000077BA">
              <w:rPr>
                <w:b/>
                <w:i/>
                <w:color w:val="000005"/>
              </w:rPr>
              <w:t>informácie o nástrojoch, ktoré poskytovateľ využíva na to, aby sa dozvedel o nahlásenom sexuálnom zneužívaní detí online, vrátane údajov a súhrnných štatistík o tom, ako technológie, ktoré poskytovateľ využíva, fungujú;</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1266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Moritz Körner, Sophia in 't Veld, Yana Toom, Morten Petersen, Abir Al-Sahlani, Michal Šimečka, Jan-Christoph Oetjen, Svenja Hahn, Karen Melchior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Koordinačný orgán v krajine usadenia má právomoc požiadať príslušný súdny orgán členského štátu, ktorý ho určil, </w:t>
            </w:r>
            <w:r w:rsidRPr="000077BA">
              <w:rPr>
                <w:b/>
                <w:bCs/>
                <w:i/>
                <w:iCs/>
              </w:rPr>
              <w:t>alebo iný nezávislý správny orgán tohto členského štátu,</w:t>
            </w:r>
            <w:r w:rsidRPr="000077BA">
              <w:t xml:space="preserve"> aby vydal príkaz na </w:t>
            </w:r>
            <w:r w:rsidRPr="000077BA">
              <w:lastRenderedPageBreak/>
              <w:t>odstránenie, na základe ktorého sa od poskytovateľa hostingových služieb, na ktorého sa vzťahuje právomoc členského štátu, ktorý určil tento koordinačný orgán, vyžaduje, aby vo všetkých členských štátoch odstránil jednu alebo viaceré konkrétne položky materiálu</w:t>
            </w:r>
            <w:r w:rsidRPr="000077BA">
              <w:rPr>
                <w:b/>
                <w:bCs/>
                <w:i/>
                <w:iCs/>
              </w:rPr>
              <w:t>, ktorý koordinačný orgán alebo súdy alebo iné nezávislé správne orgány uvedené v článku 36 ods. 1</w:t>
            </w:r>
            <w:r w:rsidRPr="000077BA">
              <w:t xml:space="preserve"> po dôslednom posúdení identifikovali ako materiál obsahujúci sexuálne zneužívanie detí</w:t>
            </w:r>
            <w:r w:rsidRPr="000077BA">
              <w:rPr>
                <w:b/>
                <w:bCs/>
                <w:i/>
                <w:iCs/>
              </w:rPr>
              <w:t>, alebo k nim znemožnil prístup</w:t>
            </w:r>
            <w:r w:rsidRPr="000077BA">
              <w:t>.</w:t>
            </w:r>
          </w:p>
        </w:tc>
        <w:tc>
          <w:tcPr>
            <w:tcW w:w="4876" w:type="dxa"/>
          </w:tcPr>
          <w:p w:rsidR="008C62DB" w:rsidRPr="000077BA" w:rsidRDefault="008C62DB" w:rsidP="00764A4D">
            <w:pPr>
              <w:pStyle w:val="Normal6a"/>
            </w:pPr>
            <w:r w:rsidRPr="000077BA">
              <w:rPr>
                <w:color w:val="000005"/>
              </w:rPr>
              <w:lastRenderedPageBreak/>
              <w:t>1.</w:t>
            </w:r>
            <w:r w:rsidRPr="000077BA">
              <w:rPr>
                <w:color w:val="000005"/>
              </w:rPr>
              <w:tab/>
              <w:t xml:space="preserve">Koordinačný orgán v krajine usadenia má právomoc požiadať príslušný súdny orgán členského štátu, ktorý ho určil, aby vydal príkaz na odstránenie, na základe ktorého sa od poskytovateľa </w:t>
            </w:r>
            <w:r w:rsidRPr="000077BA">
              <w:rPr>
                <w:color w:val="000005"/>
              </w:rPr>
              <w:lastRenderedPageBreak/>
              <w:t>hostingových služieb, na ktorého sa vzťahuje právomoc členského štátu, ktorý určil tento koordinačný orgán, vyžaduje, aby vo všetkých členských štátoch odstránil jednu alebo viaceré konkrétne položky materiálu po dôslednom posúdení identifikovali ako materiál obsahujúci sexuálne zneužívanie detí.</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1267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Koordinačný orgán v krajine usadenia má právomoc požiadať príslušný súdny orgán členského štátu, ktorý ho určil, </w:t>
            </w:r>
            <w:r w:rsidRPr="000077BA">
              <w:rPr>
                <w:b/>
                <w:bCs/>
                <w:i/>
                <w:iCs/>
              </w:rPr>
              <w:t>alebo iný nezávislý správny orgán tohto členského štátu,</w:t>
            </w:r>
            <w:r w:rsidRPr="000077BA">
              <w:t xml:space="preserve"> aby vydal príkaz na odstránenie, na základe ktorého sa od poskytovateľa hostingových služieb, na ktorého sa vzťahuje právomoc členského štátu, ktorý určil tento koordinačný orgán, vyžaduje, aby vo všetkých členských štátoch odstránil jednu alebo viaceré konkrétne položky materiálu, ktorý koordinačný orgán alebo súdy </w:t>
            </w:r>
            <w:r w:rsidRPr="000077BA">
              <w:rPr>
                <w:b/>
                <w:bCs/>
                <w:i/>
                <w:iCs/>
              </w:rPr>
              <w:t>alebo iné nezávislé správne orgány uvedené v článku 36 ods. 1</w:t>
            </w:r>
            <w:r w:rsidRPr="000077BA">
              <w:t xml:space="preserve"> po dôslednom posúdení identifikovali ako materiál obsahujúci sexuálne zneužívanie detí, alebo k nim znemožnil prístup.</w:t>
            </w:r>
          </w:p>
        </w:tc>
        <w:tc>
          <w:tcPr>
            <w:tcW w:w="4876" w:type="dxa"/>
          </w:tcPr>
          <w:p w:rsidR="008C62DB" w:rsidRPr="000077BA" w:rsidRDefault="008C62DB" w:rsidP="00764A4D">
            <w:pPr>
              <w:pStyle w:val="Normal6a"/>
            </w:pPr>
            <w:r w:rsidRPr="000077BA">
              <w:rPr>
                <w:color w:val="000005"/>
              </w:rPr>
              <w:t>1.</w:t>
            </w:r>
            <w:r w:rsidRPr="000077BA">
              <w:rPr>
                <w:color w:val="000005"/>
              </w:rPr>
              <w:tab/>
              <w:t>Koordinačný orgán v krajine usadenia má právomoc požiadať príslušný súdny orgán členského štátu, ktorý ho určil, aby vydal príkaz na odstránenie, na základe ktorého sa od poskytovateľa hostingových služieb, na ktorého sa vzťahuje právomoc členského štátu, ktorý určil tento koordinačný orgán, vyžaduje, aby vo všetkých členských štátoch odstránil jednu alebo viaceré konkrétne položky materiálu, ktorý koordinačný orgán alebo súdy po dôslednom posúdení identifikovali ako materiál obsahujúci sexuálne zneužívanie detí, alebo k nim znemožnil prístup.</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1268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Koordinačný orgán v krajine usadenia má právomoc požiadať príslušný súdny orgán členského štátu, ktorý ho určil, </w:t>
            </w:r>
            <w:r w:rsidRPr="000077BA">
              <w:rPr>
                <w:b/>
                <w:bCs/>
                <w:i/>
                <w:iCs/>
              </w:rPr>
              <w:t>alebo iný nezávislý správny orgán tohto členského štátu,</w:t>
            </w:r>
            <w:r w:rsidRPr="000077BA">
              <w:t xml:space="preserve"> aby vydal príkaz na odstránenie, na základe ktorého sa od poskytovateľa hostingových služieb, na ktorého sa vzťahuje právomoc členského štátu, ktorý určil tento koordinačný orgán, vyžaduje, aby vo všetkých členských štátoch odstránil jednu alebo viaceré konkrétne položky materiálu, ktorý koordinačný</w:t>
            </w:r>
            <w:r w:rsidRPr="000077BA">
              <w:rPr>
                <w:b/>
                <w:bCs/>
                <w:i/>
                <w:iCs/>
              </w:rPr>
              <w:t xml:space="preserve"> orgán alebo súdy alebo iné nezávislé správne orgány</w:t>
            </w:r>
            <w:r w:rsidRPr="000077BA">
              <w:t xml:space="preserve"> uvedené v článku 36 ods. 1 po dôslednom posúdení identifikovali ako materiál obsahujúci sexuálne zneužívanie detí, alebo k nim znemožnil prístup.</w:t>
            </w:r>
          </w:p>
        </w:tc>
        <w:tc>
          <w:tcPr>
            <w:tcW w:w="4876" w:type="dxa"/>
          </w:tcPr>
          <w:p w:rsidR="008C62DB" w:rsidRPr="000077BA" w:rsidRDefault="008C62DB" w:rsidP="00764A4D">
            <w:pPr>
              <w:pStyle w:val="Normal6a"/>
            </w:pPr>
            <w:r w:rsidRPr="000077BA">
              <w:rPr>
                <w:color w:val="000005"/>
              </w:rPr>
              <w:t>1.</w:t>
            </w:r>
            <w:r w:rsidRPr="000077BA">
              <w:rPr>
                <w:color w:val="000005"/>
              </w:rPr>
              <w:tab/>
              <w:t>Koordinačný orgán v krajine usadenia má právomoc požiadať príslušný súdny orgán členského štátu, ktorý ho určil, aby vydal príkaz na odstránenie, na základe ktorého sa od poskytovateľa hostingových služieb, na ktorého sa vzťahuje právomoc členského štátu, ktorý určil tento koordinačný orgán, vyžaduje, aby vo všetkých členských štátoch odstránil jednu alebo viaceré konkrétne položky materiálu, ktorý koordinačný</w:t>
            </w:r>
            <w:r w:rsidRPr="000077BA">
              <w:rPr>
                <w:b/>
                <w:bCs/>
                <w:i/>
                <w:iCs/>
                <w:color w:val="000005"/>
              </w:rPr>
              <w:t xml:space="preserve"> </w:t>
            </w:r>
            <w:r w:rsidRPr="000077BA">
              <w:rPr>
                <w:color w:val="000005"/>
              </w:rPr>
              <w:t>uvedené v článku 36 ods. 1 po dôslednom posúdení identifikovali ako materiál obsahujúci sexuálne zneužívanie detí, alebo k nim znemožnil prístup.</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1269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Maite Pagazaurtundúa, Moritz Körner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 xml:space="preserve">Koordinačný orgán v krajine usadenia má právomoc požiadať príslušný súdny orgán členského štátu, ktorý ho určil, </w:t>
            </w:r>
            <w:r w:rsidRPr="000077BA">
              <w:rPr>
                <w:b/>
                <w:bCs/>
                <w:i/>
                <w:iCs/>
              </w:rPr>
              <w:t>alebo iný nezávislý správny orgán tohto členského štátu,</w:t>
            </w:r>
            <w:r w:rsidRPr="000077BA">
              <w:t xml:space="preserve"> aby vydal príkaz na odstránenie, na základe ktorého sa od poskytovateľa hostingových služieb, na ktorého sa vzťahuje právomoc členského štátu, ktorý určil tento koordinačný orgán, vyžaduje, aby vo všetkých členských </w:t>
            </w:r>
            <w:r w:rsidRPr="000077BA">
              <w:lastRenderedPageBreak/>
              <w:t>štátoch odstránil jednu alebo viaceré konkrétne položky materiálu, ktorý koordinačný orgán alebo súdy alebo iné nezávislé správne orgány uvedené v článku 36 ods. 1 po dôslednom posúdení identifikovali ako materiál obsahujúci sexuálne zneužívanie detí, alebo k nim znemožnil prístup.</w:t>
            </w:r>
          </w:p>
        </w:tc>
        <w:tc>
          <w:tcPr>
            <w:tcW w:w="4876" w:type="dxa"/>
          </w:tcPr>
          <w:p w:rsidR="008C62DB" w:rsidRPr="000077BA" w:rsidRDefault="008C62DB" w:rsidP="00764A4D">
            <w:pPr>
              <w:pStyle w:val="Normal6a"/>
            </w:pPr>
            <w:r w:rsidRPr="000077BA">
              <w:rPr>
                <w:color w:val="000005"/>
              </w:rPr>
              <w:lastRenderedPageBreak/>
              <w:t>1.</w:t>
            </w:r>
            <w:r w:rsidRPr="000077BA">
              <w:rPr>
                <w:color w:val="000005"/>
              </w:rPr>
              <w:tab/>
              <w:t xml:space="preserve">Koordinačný orgán v krajine usadenia má právomoc požiadať príslušný súdny orgán členského štátu, ktorý ho určil, aby vydal príkaz na odstránenie, na základe ktorého sa od poskytovateľa hostingových služieb, na ktorého sa vzťahuje právomoc členského štátu, ktorý určil tento koordinačný orgán, vyžaduje, aby vo všetkých členských štátoch odstránil jednu alebo viaceré konkrétne </w:t>
            </w:r>
            <w:r w:rsidRPr="000077BA">
              <w:rPr>
                <w:color w:val="000005"/>
              </w:rPr>
              <w:lastRenderedPageBreak/>
              <w:t>položky materiálu, ktorý koordinačný orgán alebo súdy alebo iné nezávislé správne orgány uvedené v článku 36 ods. 1 po dôslednom posúdení identifikovali ako materiál obsahujúci sexuálne zneužívanie detí, alebo k nim znemožnil prístup.</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1270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Koordinačný orgán v krajine usadenia má právomoc požiadať príslušný súdny orgán členského štátu, ktorý ho určil, alebo iný nezávislý správny orgán tohto členského štátu, aby vydal príkaz na odstránenie, na základe ktorého sa od poskytovateľa hostingových služieb, na ktorého sa vzťahuje právomoc členského štátu, ktorý určil tento koordinačný orgán, vyžaduje, aby vo všetkých členských štátoch odstránil jednu alebo viaceré konkrétne položky materiálu, ktorý koordinačný orgán alebo súdy alebo iné nezávislé správne orgány uvedené v článku 36 ods. 1 po dôslednom posúdení identifikovali ako materiál obsahujúci sexuálne zneužívanie detí</w:t>
            </w:r>
            <w:r w:rsidRPr="000077BA">
              <w:rPr>
                <w:b/>
                <w:bCs/>
                <w:i/>
                <w:iCs/>
              </w:rPr>
              <w:t>, alebo k nim znemožnil prístup</w:t>
            </w:r>
            <w:r w:rsidRPr="000077BA">
              <w:t>.</w:t>
            </w:r>
          </w:p>
        </w:tc>
        <w:tc>
          <w:tcPr>
            <w:tcW w:w="4876" w:type="dxa"/>
          </w:tcPr>
          <w:p w:rsidR="008C62DB" w:rsidRPr="000077BA" w:rsidRDefault="008C62DB" w:rsidP="00764A4D">
            <w:pPr>
              <w:pStyle w:val="Normal6a"/>
            </w:pPr>
            <w:r w:rsidRPr="000077BA">
              <w:rPr>
                <w:color w:val="000005"/>
              </w:rPr>
              <w:t>1.</w:t>
            </w:r>
            <w:r w:rsidRPr="000077BA">
              <w:rPr>
                <w:color w:val="000005"/>
              </w:rPr>
              <w:tab/>
              <w:t>Koordinačný orgán v krajine usadenia má právomoc požiadať príslušný súdny orgán členského štátu, ktorý ho určil, alebo iný nezávislý správny orgán tohto členského štátu, aby vydal príkaz na odstránenie, na základe ktorého sa od poskytovateľa hostingových služieb, na ktorého sa vzťahuje právomoc členského štátu, ktorý určil tento koordinačný orgán, vyžaduje, aby vo všetkých členských štátoch odstránil jednu alebo viaceré konkrétne položky materiálu, ktorý koordinačný orgán alebo súdy alebo iné nezávislé správne orgány uvedené v článku 36 ods. 1 po dôslednom posúdení identifikovali ako materiál obsahujúci sexuálne zneužívanie detí.</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1271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2.</w:t>
            </w:r>
            <w:r w:rsidRPr="000077BA">
              <w:tab/>
              <w:t>Poskytovateľ vykoná príkaz na odstránenie čo najskôr a v každom prípade do 24 hodín od jeho prijatia.</w:t>
            </w:r>
          </w:p>
        </w:tc>
        <w:tc>
          <w:tcPr>
            <w:tcW w:w="4876" w:type="dxa"/>
          </w:tcPr>
          <w:p w:rsidR="008C62DB" w:rsidRPr="000077BA" w:rsidRDefault="008C62DB" w:rsidP="00764A4D">
            <w:pPr>
              <w:pStyle w:val="Normal6a"/>
            </w:pPr>
            <w:r w:rsidRPr="000077BA">
              <w:rPr>
                <w:color w:val="000005"/>
              </w:rPr>
              <w:t>2.</w:t>
            </w:r>
            <w:r w:rsidRPr="000077BA">
              <w:rPr>
                <w:color w:val="000005"/>
              </w:rPr>
              <w:tab/>
              <w:t xml:space="preserve">Poskytovateľ vykoná príkaz na odstránenie čo najskôr a v každom prípade do 24 hodín od jeho prijatia. </w:t>
            </w:r>
            <w:r w:rsidRPr="000077BA">
              <w:rPr>
                <w:b/>
                <w:i/>
                <w:color w:val="000005"/>
              </w:rPr>
              <w:t>V prípade mikropodnikov, malých a stredných podnikov vrátane poskytovateľov s otvoreným zdrojovým kódom sa v príkaze na odstránenie poskytne dodatočná lehota primeraná veľkosti a zdrojom poskytovateľa, v každom prípade však nie dlhšia ako 3 dni.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1272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2.</w:t>
            </w:r>
            <w:r w:rsidRPr="000077BA">
              <w:tab/>
              <w:t>Poskytovateľ vykoná príkaz na odstránenie čo najskôr a v každom prípade do 24 hodín od jeho prijatia.</w:t>
            </w:r>
          </w:p>
        </w:tc>
        <w:tc>
          <w:tcPr>
            <w:tcW w:w="4876" w:type="dxa"/>
          </w:tcPr>
          <w:p w:rsidR="008C62DB" w:rsidRPr="000077BA" w:rsidRDefault="008C62DB" w:rsidP="00764A4D">
            <w:pPr>
              <w:pStyle w:val="Normal6a"/>
            </w:pPr>
            <w:r w:rsidRPr="000077BA">
              <w:rPr>
                <w:color w:val="000005"/>
              </w:rPr>
              <w:t>2.</w:t>
            </w:r>
            <w:r w:rsidRPr="000077BA">
              <w:rPr>
                <w:color w:val="000005"/>
              </w:rPr>
              <w:tab/>
              <w:t xml:space="preserve">Poskytovateľ vykoná príkaz na odstránenie čo najskôr a v každom prípade do 24 hodín od jeho prijatia. </w:t>
            </w:r>
            <w:r w:rsidRPr="000077BA">
              <w:rPr>
                <w:b/>
                <w:i/>
                <w:color w:val="000005"/>
              </w:rPr>
              <w:t>V prípade mikropodnikov, malých a stredných podnikov vrátane poskytovateľov služieb s otvoreným zdrojovým kódom sa v príkaze na odstránenie poskytne dodatočná lehota primeraná veľkosti a zdrojom poskytovateľa.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1273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2.</w:t>
            </w:r>
            <w:r w:rsidRPr="000077BA">
              <w:tab/>
              <w:t>Poskytovateľ vykoná príkaz na odstránenie čo najskôr a v každom prípade do 24 hodín od jeho prijatia.</w:t>
            </w:r>
          </w:p>
        </w:tc>
        <w:tc>
          <w:tcPr>
            <w:tcW w:w="4876" w:type="dxa"/>
          </w:tcPr>
          <w:p w:rsidR="008C62DB" w:rsidRPr="000077BA" w:rsidRDefault="008C62DB" w:rsidP="00764A4D">
            <w:pPr>
              <w:pStyle w:val="Normal6a"/>
            </w:pPr>
            <w:r w:rsidRPr="000077BA">
              <w:rPr>
                <w:color w:val="000005"/>
              </w:rPr>
              <w:t>2.</w:t>
            </w:r>
            <w:r w:rsidRPr="000077BA">
              <w:rPr>
                <w:color w:val="000005"/>
              </w:rPr>
              <w:tab/>
              <w:t xml:space="preserve">Poskytovateľ vykoná príkaz na odstránenie čo najskôr a v každom prípade do 24 hodín od jeho prijatia. </w:t>
            </w:r>
            <w:r w:rsidRPr="000077BA">
              <w:rPr>
                <w:b/>
                <w:i/>
                <w:color w:val="000005"/>
              </w:rPr>
              <w:t>V prípade mikropodnikov, malých a stredných podnikov vrátane poskytovateľov služieb s otvoreným zdrojovým kódom sa v príkaze na odstránenie poskytne dodatočná lehota primeraná veľkosti a zdrojom poskytovateľa.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1274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2.</w:t>
            </w:r>
            <w:r w:rsidRPr="000077BA">
              <w:tab/>
              <w:t>Poskytovateľ vykoná príkaz na odstránenie čo najskôr a v každom prípade do 24 hodín od jeho prijatia.</w:t>
            </w:r>
          </w:p>
        </w:tc>
        <w:tc>
          <w:tcPr>
            <w:tcW w:w="4876" w:type="dxa"/>
          </w:tcPr>
          <w:p w:rsidR="008C62DB" w:rsidRPr="000077BA" w:rsidRDefault="008C62DB" w:rsidP="00764A4D">
            <w:pPr>
              <w:pStyle w:val="Normal6a"/>
            </w:pPr>
            <w:r w:rsidRPr="000077BA">
              <w:rPr>
                <w:color w:val="000005"/>
              </w:rPr>
              <w:t>2.</w:t>
            </w:r>
            <w:r w:rsidRPr="000077BA">
              <w:rPr>
                <w:color w:val="000005"/>
              </w:rPr>
              <w:tab/>
              <w:t xml:space="preserve">Poskytovateľ vykoná príkaz na odstránenie čo najskôr a v každom prípade do 24 hodín od jeho prijatia. </w:t>
            </w:r>
            <w:r w:rsidRPr="000077BA">
              <w:rPr>
                <w:b/>
                <w:i/>
                <w:color w:val="000005"/>
              </w:rPr>
              <w:t>V prípade mikropodnikov, malých a stredných podnikov vrátane poskytovateľov služieb s otvoreným zdrojovým kódom sa v príkaze na odstránenie poskytne dodatočná lehota primeraná veľkosti a zdrojom poskytovateľa.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1275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3 – úvodná časť</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3.</w:t>
            </w:r>
            <w:r w:rsidRPr="000077BA">
              <w:tab/>
              <w:t>Príkaz na odstránenie vydáva príslušný súdny orgán</w:t>
            </w:r>
            <w:r w:rsidRPr="000077BA">
              <w:rPr>
                <w:b/>
                <w:bCs/>
                <w:i/>
                <w:iCs/>
              </w:rPr>
              <w:t xml:space="preserve"> alebo nezávislý </w:t>
            </w:r>
            <w:r w:rsidRPr="000077BA">
              <w:rPr>
                <w:b/>
                <w:bCs/>
                <w:i/>
                <w:iCs/>
              </w:rPr>
              <w:lastRenderedPageBreak/>
              <w:t>správny orgán</w:t>
            </w:r>
            <w:r w:rsidRPr="000077BA">
              <w:t>, pričom používa vzor stanovený v prílohe IV. Príkazy na odstránenie zahŕňajú:</w:t>
            </w:r>
          </w:p>
        </w:tc>
        <w:tc>
          <w:tcPr>
            <w:tcW w:w="4876" w:type="dxa"/>
          </w:tcPr>
          <w:p w:rsidR="008C62DB" w:rsidRPr="000077BA" w:rsidRDefault="008C62DB" w:rsidP="00764A4D">
            <w:pPr>
              <w:pStyle w:val="Normal6a"/>
            </w:pPr>
            <w:r w:rsidRPr="000077BA">
              <w:rPr>
                <w:color w:val="000005"/>
              </w:rPr>
              <w:lastRenderedPageBreak/>
              <w:t>3.</w:t>
            </w:r>
            <w:r w:rsidRPr="000077BA">
              <w:rPr>
                <w:color w:val="000005"/>
              </w:rPr>
              <w:tab/>
              <w:t xml:space="preserve">Príkaz na odstránenie vydáva príslušný súdny orgán, pričom používa </w:t>
            </w:r>
            <w:r w:rsidRPr="000077BA">
              <w:rPr>
                <w:color w:val="000005"/>
              </w:rPr>
              <w:lastRenderedPageBreak/>
              <w:t>vzor stanovený v prílohe IV. Príkazy na odstránenie zahŕňajú:</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1276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3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 xml:space="preserve">identifikačné údaje súdneho </w:t>
            </w:r>
            <w:r w:rsidRPr="000077BA">
              <w:rPr>
                <w:b/>
                <w:bCs/>
                <w:i/>
                <w:iCs/>
              </w:rPr>
              <w:t>alebo nezávislého správneho</w:t>
            </w:r>
            <w:r w:rsidRPr="000077BA">
              <w:t xml:space="preserve"> orgánu, ktorý vydal príkaz na odstránenie, a overenie príkazu na odstránenie týmto orgánom;</w:t>
            </w:r>
          </w:p>
        </w:tc>
        <w:tc>
          <w:tcPr>
            <w:tcW w:w="4876" w:type="dxa"/>
          </w:tcPr>
          <w:p w:rsidR="008C62DB" w:rsidRPr="000077BA" w:rsidRDefault="008C62DB" w:rsidP="00764A4D">
            <w:pPr>
              <w:pStyle w:val="Normal6a"/>
            </w:pPr>
            <w:r w:rsidRPr="000077BA">
              <w:rPr>
                <w:color w:val="000005"/>
              </w:rPr>
              <w:t>a)</w:t>
            </w:r>
            <w:r w:rsidRPr="000077BA">
              <w:rPr>
                <w:color w:val="000005"/>
              </w:rPr>
              <w:tab/>
              <w:t>identifikačné údaje súdneho orgánu, ktorý vydal príkaz na odstránenie, a overenie príkazu na odstránenie týmto orgánom;</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1277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3 – písmeno c</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c)</w:t>
            </w:r>
            <w:r w:rsidRPr="000077BA">
              <w:tab/>
            </w:r>
            <w:r w:rsidRPr="000077BA">
              <w:rPr>
                <w:b/>
                <w:i/>
              </w:rPr>
              <w:t>konkrétnu službu, v súvislosti s ktorou bol vydaný príkaz na odstránenie;</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1278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3 – písmeno g</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g)</w:t>
            </w:r>
            <w:r w:rsidRPr="000077BA">
              <w:tab/>
              <w:t xml:space="preserve">odkaz na </w:t>
            </w:r>
            <w:r w:rsidRPr="000077BA">
              <w:rPr>
                <w:b/>
                <w:bCs/>
                <w:i/>
                <w:iCs/>
              </w:rPr>
              <w:t>toto nariadenie</w:t>
            </w:r>
            <w:r w:rsidRPr="000077BA">
              <w:t xml:space="preserve"> ako právny základ príkazu na odstránenie;</w:t>
            </w:r>
          </w:p>
        </w:tc>
        <w:tc>
          <w:tcPr>
            <w:tcW w:w="4876" w:type="dxa"/>
          </w:tcPr>
          <w:p w:rsidR="008C62DB" w:rsidRPr="000077BA" w:rsidRDefault="008C62DB" w:rsidP="00764A4D">
            <w:pPr>
              <w:pStyle w:val="Normal6a"/>
            </w:pPr>
            <w:r w:rsidRPr="000077BA">
              <w:rPr>
                <w:color w:val="000005"/>
              </w:rPr>
              <w:t>g)</w:t>
            </w:r>
            <w:r w:rsidRPr="000077BA">
              <w:rPr>
                <w:color w:val="000005"/>
              </w:rPr>
              <w:tab/>
              <w:t xml:space="preserve">odkaz na </w:t>
            </w:r>
            <w:r w:rsidRPr="000077BA">
              <w:rPr>
                <w:b/>
                <w:bCs/>
                <w:i/>
                <w:iCs/>
                <w:color w:val="000005"/>
              </w:rPr>
              <w:t>článok 14 tohto nariadenia</w:t>
            </w:r>
            <w:r w:rsidRPr="000077BA">
              <w:rPr>
                <w:color w:val="000005"/>
              </w:rPr>
              <w:t xml:space="preserve"> ako právny základ príkazu na odstránenie;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1279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3 – písmeno h</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h)</w:t>
            </w:r>
            <w:r w:rsidRPr="000077BA">
              <w:tab/>
              <w:t xml:space="preserve">dátum, časovú pečiatku a elektronický podpis súdneho </w:t>
            </w:r>
            <w:r w:rsidRPr="000077BA">
              <w:rPr>
                <w:b/>
                <w:bCs/>
                <w:i/>
                <w:iCs/>
              </w:rPr>
              <w:t>alebo nezávislého správneho</w:t>
            </w:r>
            <w:r w:rsidRPr="000077BA">
              <w:t xml:space="preserve"> orgánu, ktorý vydal príkaz na odstránenie;</w:t>
            </w:r>
          </w:p>
        </w:tc>
        <w:tc>
          <w:tcPr>
            <w:tcW w:w="4876" w:type="dxa"/>
          </w:tcPr>
          <w:p w:rsidR="008C62DB" w:rsidRPr="000077BA" w:rsidRDefault="008C62DB" w:rsidP="00764A4D">
            <w:pPr>
              <w:pStyle w:val="Normal6a"/>
            </w:pPr>
            <w:r w:rsidRPr="000077BA">
              <w:rPr>
                <w:color w:val="000005"/>
              </w:rPr>
              <w:t>h)</w:t>
            </w:r>
            <w:r w:rsidRPr="000077BA">
              <w:rPr>
                <w:color w:val="000005"/>
              </w:rPr>
              <w:tab/>
              <w:t>dátum, časovú pečiatku a elektronický podpis súdneho orgánu, ktorý vydal príkaz na odstránenie;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1280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4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Súdny orgán </w:t>
            </w:r>
            <w:r w:rsidRPr="000077BA">
              <w:rPr>
                <w:b/>
                <w:bCs/>
                <w:i/>
                <w:iCs/>
              </w:rPr>
              <w:t>alebo nezávislý správny orgán</w:t>
            </w:r>
            <w:r w:rsidRPr="000077BA">
              <w:t xml:space="preserve"> vydávajúci príkaz na odstránenie ho zasiela do hlavného sídla poskytovateľa alebo podľa potreby jeho právnemu zástupcovi určenému v súlade s článkom 24.</w:t>
            </w:r>
          </w:p>
        </w:tc>
        <w:tc>
          <w:tcPr>
            <w:tcW w:w="4876" w:type="dxa"/>
          </w:tcPr>
          <w:p w:rsidR="008C62DB" w:rsidRPr="000077BA" w:rsidRDefault="008C62DB" w:rsidP="00764A4D">
            <w:pPr>
              <w:pStyle w:val="Normal6a"/>
            </w:pPr>
            <w:r w:rsidRPr="000077BA">
              <w:rPr>
                <w:color w:val="000005"/>
              </w:rPr>
              <w:t>Súdny orgán vydávajúci príkaz na odstránenie ho zasiela do hlavného sídla poskytovateľa alebo podľa potreby jeho právnemu zástupcovi určenému v súlade s článkom 24.</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1281</w:t>
      </w:r>
      <w:r w:rsidRPr="000077BA">
        <w:rPr>
          <w:rStyle w:val="HideTWBExt"/>
          <w:b w:val="0"/>
        </w:rPr>
        <w:t>&lt;/NumAm&gt;</w:t>
      </w:r>
    </w:p>
    <w:p w:rsidR="008C62DB" w:rsidRPr="000077BA" w:rsidRDefault="008C62DB" w:rsidP="008C62DB">
      <w:pPr>
        <w:pStyle w:val="NormalBold"/>
      </w:pPr>
      <w:r w:rsidRPr="000077BA">
        <w:rPr>
          <w:rStyle w:val="HideTWBExt"/>
          <w:b w:val="0"/>
        </w:rPr>
        <w:lastRenderedPageBreak/>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5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Ak poskytovateľ nemôže vykonať príkaz na odstránenie z dôvodu vyššej moci alebo faktickej nemožnosti vykonať ho, </w:t>
            </w:r>
            <w:r w:rsidRPr="000077BA">
              <w:rPr>
                <w:b/>
                <w:bCs/>
                <w:i/>
                <w:iCs/>
              </w:rPr>
              <w:t>ktorú nezavinil poskytovateľ, vrátane objektívne opodstatnených technických alebo operačných príčin,</w:t>
            </w:r>
            <w:r w:rsidRPr="000077BA">
              <w:t xml:space="preserve"> bez zbytočného odkladu informuje o týchto dôvodoch koordinačný orgán v krajine usadenia, pričom použije vzor stanovený v prílohe V.</w:t>
            </w:r>
          </w:p>
        </w:tc>
        <w:tc>
          <w:tcPr>
            <w:tcW w:w="4876" w:type="dxa"/>
          </w:tcPr>
          <w:p w:rsidR="008C62DB" w:rsidRPr="000077BA" w:rsidRDefault="008C62DB" w:rsidP="00764A4D">
            <w:pPr>
              <w:pStyle w:val="Normal6a"/>
            </w:pPr>
            <w:r w:rsidRPr="000077BA">
              <w:rPr>
                <w:color w:val="000005"/>
              </w:rPr>
              <w:t>Ak poskytovateľ nemôže vykonať príkaz na odstránenie z dôvodu vyššej moci alebo faktickej nemožnosti vykonať ho, bez zbytočného odkladu informuje o týchto dôvodoch koordinačný orgán v krajine usadenia, pričom použije vzor stanovený v prílohe V.</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1282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5 a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5a.</w:t>
            </w:r>
            <w:r w:rsidRPr="000077BA">
              <w:rPr>
                <w:color w:val="000005"/>
              </w:rPr>
              <w:tab/>
            </w:r>
            <w:r w:rsidRPr="000077BA">
              <w:rPr>
                <w:b/>
                <w:i/>
                <w:color w:val="000005"/>
              </w:rPr>
              <w:t>Ak sa poskytovateľ domnieva, že príkaz na odstránenie nebol vydaný v súlade s týmto článkom alebo je zjavne zneužívajúci, odmietne príkaz vykonať a koordinačnému orgánu, ktorý príkaz vydal, poskytne odôvodnené stanovisko.</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1283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7</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7.</w:t>
            </w:r>
            <w:r w:rsidRPr="000077BA">
              <w:tab/>
              <w:t xml:space="preserve">Poskytovateľ bez zbytočného </w:t>
            </w:r>
            <w:r w:rsidRPr="000077BA">
              <w:lastRenderedPageBreak/>
              <w:t>odkladu a s použitím vzoru stanoveného v prílohe VI informuje koordinačný orgán v krajine usadenia a centrum EÚ o opatreniach prijatých na vykonanie príkazu na odstránenie, pričom uvedie najmä to, či poskytovateľ odstránil materiál obsahujúci sexuálne zneužívanie detí</w:t>
            </w:r>
            <w:r w:rsidRPr="000077BA">
              <w:rPr>
                <w:b/>
                <w:bCs/>
                <w:i/>
                <w:iCs/>
              </w:rPr>
              <w:t xml:space="preserve"> alebo znemožnil prístup k nemu</w:t>
            </w:r>
            <w:r w:rsidRPr="000077BA">
              <w:t xml:space="preserve"> vo všetkých členských štátoch, a príslušný dátum a čas.</w:t>
            </w:r>
          </w:p>
        </w:tc>
        <w:tc>
          <w:tcPr>
            <w:tcW w:w="4876" w:type="dxa"/>
          </w:tcPr>
          <w:p w:rsidR="008C62DB" w:rsidRPr="000077BA" w:rsidRDefault="008C62DB" w:rsidP="00764A4D">
            <w:pPr>
              <w:pStyle w:val="Normal6a"/>
            </w:pPr>
            <w:r w:rsidRPr="000077BA">
              <w:rPr>
                <w:color w:val="000005"/>
              </w:rPr>
              <w:lastRenderedPageBreak/>
              <w:t>7.</w:t>
            </w:r>
            <w:r w:rsidRPr="000077BA">
              <w:rPr>
                <w:color w:val="000005"/>
              </w:rPr>
              <w:tab/>
              <w:t xml:space="preserve">Poskytovateľ bez zbytočného </w:t>
            </w:r>
            <w:r w:rsidRPr="000077BA">
              <w:rPr>
                <w:color w:val="000005"/>
              </w:rPr>
              <w:lastRenderedPageBreak/>
              <w:t>odkladu a s použitím vzoru stanoveného v prílohe VI informuje koordinačný orgán v krajine usadenia a centrum EÚ o opatreniach prijatých na vykonanie príkazu na odstránenie, pričom uvedie najmä to, či poskytovateľ odstránil materiál obsahujúci sexuálne zneužívanie detí vo všetkých členských štátoch, a príslušný dátum a čas.</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1284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14 – odsek 8 a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8a.</w:t>
            </w:r>
            <w:r w:rsidRPr="000077BA">
              <w:rPr>
                <w:color w:val="000005"/>
              </w:rPr>
              <w:tab/>
            </w:r>
            <w:r w:rsidRPr="000077BA">
              <w:rPr>
                <w:b/>
                <w:i/>
                <w:color w:val="000005"/>
              </w:rPr>
              <w:t>Ak sa Europol alebo vnútroštátny orgán dozvedia o prítomnosti materiálu obsahujúceho sexuálne zneužívanie detí na hostingovej službe, oznámia koordinačnému orgánu jeho presný jednotný lokátor zdrojov a koordinačný orgán požiada o príkaz na odstránenie, ak sú splnené podmienky odseku 1.</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S cieľom zabezpečiť, aby sa odstránil hostovaný materiál o sexuálnom zneužívaní detí, ktorý je známy úradom. V rámci operácie proti online platforme „Boystown“ zameranej na sexuálne zneužívanie detí Europol a Nemecká spolková kriminálna agentúra (BKA) nezabezpečili, aby materiály o sexuálnom zneužívaní detí, ktoré sa zdieľali prostredníctvom platformy, ku ktorej mali prístup, boli odstránené hostingovými službami, čo viedlo k ich ďalšiemu šíreniu a rozširovaniu.</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1285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15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ktorým bol doručený príkaz na odstránenie vydaný podľa článku 14, ako aj používatelia, ktorí materiál poskytli, majú právo na účinnú nápravu. Toto právo zahŕňa právo napadnúť takýto príkaz na odstránenie na súdoch členského štátu príslušného súdneho orgánu</w:t>
            </w:r>
            <w:r w:rsidRPr="000077BA">
              <w:rPr>
                <w:b/>
                <w:bCs/>
                <w:i/>
                <w:iCs/>
              </w:rPr>
              <w:t xml:space="preserve"> alebo nezávislého správneho orgánu</w:t>
            </w:r>
            <w:r w:rsidRPr="000077BA">
              <w:t>, ktorý vydal príkaz na odstránenie.</w:t>
            </w:r>
          </w:p>
        </w:tc>
        <w:tc>
          <w:tcPr>
            <w:tcW w:w="4876" w:type="dxa"/>
          </w:tcPr>
          <w:p w:rsidR="008C62DB" w:rsidRPr="000077BA" w:rsidRDefault="008C62DB" w:rsidP="00764A4D">
            <w:pPr>
              <w:pStyle w:val="Normal6a"/>
            </w:pPr>
            <w:r w:rsidRPr="000077BA">
              <w:rPr>
                <w:color w:val="000005"/>
              </w:rPr>
              <w:t>1.</w:t>
            </w:r>
            <w:r w:rsidRPr="000077BA">
              <w:rPr>
                <w:color w:val="000005"/>
              </w:rPr>
              <w:tab/>
              <w:t>Poskytovatelia hostingových služieb, ktorým bol doručený príkaz na odstránenie vydaný podľa článku 14, ako aj používatelia, ktorí materiál poskytli, majú právo na účinnú nápravu. Toto právo zahŕňa právo napadnúť takýto príkaz na odstránenie na súdoch členského štátu príslušného súdneho orgánu, ktorý vydal príkaz na odstránenie.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1286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15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1.</w:t>
            </w:r>
            <w:r w:rsidRPr="000077BA">
              <w:tab/>
              <w:t>Poskytovatelia hostingových služieb, ktorým bol doručený príkaz na odstránenie vydaný podľa článku 14, ako aj používatelia, ktorí materiál poskytli, majú právo na účinnú nápravu. Toto právo zahŕňa právo napadnúť takýto príkaz na odstránenie na súdoch členského štátu príslušného súdneho orgánu</w:t>
            </w:r>
            <w:r w:rsidRPr="000077BA">
              <w:rPr>
                <w:b/>
                <w:bCs/>
                <w:i/>
                <w:iCs/>
              </w:rPr>
              <w:t xml:space="preserve"> alebo nezávislého správneho orgánu</w:t>
            </w:r>
            <w:r w:rsidRPr="000077BA">
              <w:t>, ktorý vydal príkaz na odstránenie.</w:t>
            </w:r>
          </w:p>
        </w:tc>
        <w:tc>
          <w:tcPr>
            <w:tcW w:w="4876" w:type="dxa"/>
          </w:tcPr>
          <w:p w:rsidR="008C62DB" w:rsidRPr="000077BA" w:rsidRDefault="008C62DB" w:rsidP="00764A4D">
            <w:pPr>
              <w:pStyle w:val="Normal6a"/>
            </w:pPr>
            <w:r w:rsidRPr="000077BA">
              <w:rPr>
                <w:color w:val="000005"/>
              </w:rPr>
              <w:t>1.</w:t>
            </w:r>
            <w:r w:rsidRPr="000077BA">
              <w:rPr>
                <w:color w:val="000005"/>
              </w:rPr>
              <w:tab/>
              <w:t>Poskytovatelia hostingových služieb, ktorým bol doručený príkaz na odstránenie vydaný podľa článku 14, ako aj používatelia, ktorí materiál poskytli, majú právo na účinnú nápravu. Toto právo zahŕňa právo napadnúť takýto príkaz na odstránenie na súdoch členského štátu príslušného súdneho orgánu, ktorý vydal príkaz na odstránenie.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1287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15 – odsek 2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Keď sa príkaz na odstránenie stane konečným, príslušný súdny orgán</w:t>
            </w:r>
            <w:r w:rsidRPr="000077BA">
              <w:rPr>
                <w:b/>
                <w:bCs/>
                <w:i/>
                <w:iCs/>
              </w:rPr>
              <w:t xml:space="preserve"> alebo nezávislý správny orgán</w:t>
            </w:r>
            <w:r w:rsidRPr="000077BA">
              <w:t>, ktorý vydal príkaz na odstránenie, bez zbytočného odkladu zasiela jeho kópiu koordinačnému orgánu v krajine usadenia. Koordinačný orgán v krajine usadenia potom bez zbytočného odkladu zasiela jeho kópiu všetkým ostatným koordinačným orgánom prostredníctvom systému zriadeného podľa článku 39 ods. 2.</w:t>
            </w:r>
          </w:p>
        </w:tc>
        <w:tc>
          <w:tcPr>
            <w:tcW w:w="4876" w:type="dxa"/>
          </w:tcPr>
          <w:p w:rsidR="008C62DB" w:rsidRPr="000077BA" w:rsidRDefault="008C62DB" w:rsidP="00764A4D">
            <w:pPr>
              <w:pStyle w:val="Normal6a"/>
            </w:pPr>
            <w:r w:rsidRPr="000077BA">
              <w:rPr>
                <w:color w:val="000005"/>
              </w:rPr>
              <w:t>Keď sa príkaz na odstránenie stane konečným, príslušný súdny orgán, ktorý vydal príkaz na odstránenie, bez zbytočného odkladu zasiela jeho kópiu koordinačnému orgánu v krajine usadenia. Koordinačný orgán v krajine usadenia potom bez zbytočného odkladu zasiela jeho kópiu všetkým ostatným koordinačným orgánom prostredníctvom systému zriadeného podľa článku 39 ods. 2.</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1288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15 – odsek 3 – písmeno a</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a)</w:t>
            </w:r>
            <w:r w:rsidRPr="000077BA">
              <w:tab/>
              <w:t>že materiál odstránil</w:t>
            </w:r>
            <w:r w:rsidRPr="000077BA">
              <w:rPr>
                <w:b/>
                <w:bCs/>
                <w:i/>
                <w:iCs/>
              </w:rPr>
              <w:t xml:space="preserve"> alebo znemožnil prístup k nemu</w:t>
            </w:r>
            <w:r w:rsidRPr="000077BA">
              <w:t>;</w:t>
            </w:r>
          </w:p>
        </w:tc>
        <w:tc>
          <w:tcPr>
            <w:tcW w:w="4876" w:type="dxa"/>
          </w:tcPr>
          <w:p w:rsidR="008C62DB" w:rsidRPr="000077BA" w:rsidRDefault="008C62DB" w:rsidP="00764A4D">
            <w:pPr>
              <w:pStyle w:val="Normal6a"/>
            </w:pPr>
            <w:r w:rsidRPr="000077BA">
              <w:rPr>
                <w:color w:val="000005"/>
              </w:rPr>
              <w:t>a)</w:t>
            </w:r>
            <w:r w:rsidRPr="000077BA">
              <w:rPr>
                <w:color w:val="000005"/>
              </w:rPr>
              <w:tab/>
              <w:t>že materiál odstránil;</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1289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15 – odsek 3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t>o dôvodoch odstránenia materiálu</w:t>
            </w:r>
            <w:r w:rsidRPr="000077BA">
              <w:rPr>
                <w:b/>
                <w:bCs/>
                <w:i/>
                <w:iCs/>
              </w:rPr>
              <w:t xml:space="preserve"> alebo znemožnenia prístupu k nemu</w:t>
            </w:r>
            <w:r w:rsidRPr="000077BA">
              <w:t xml:space="preserve">, pričom </w:t>
            </w:r>
            <w:r w:rsidRPr="000077BA">
              <w:rPr>
                <w:b/>
                <w:bCs/>
                <w:i/>
                <w:iCs/>
              </w:rPr>
              <w:t>na žiadosť používateľa</w:t>
            </w:r>
            <w:r w:rsidRPr="000077BA">
              <w:rPr>
                <w:i/>
                <w:iCs/>
              </w:rPr>
              <w:t xml:space="preserve"> </w:t>
            </w:r>
            <w:r w:rsidRPr="000077BA">
              <w:t>poskytne kópiu príkazu na odstránenie;</w:t>
            </w:r>
          </w:p>
        </w:tc>
        <w:tc>
          <w:tcPr>
            <w:tcW w:w="4876" w:type="dxa"/>
          </w:tcPr>
          <w:p w:rsidR="008C62DB" w:rsidRPr="000077BA" w:rsidRDefault="008C62DB" w:rsidP="00764A4D">
            <w:pPr>
              <w:pStyle w:val="Normal6a"/>
            </w:pPr>
            <w:r w:rsidRPr="000077BA">
              <w:rPr>
                <w:color w:val="000005"/>
              </w:rPr>
              <w:t>b)</w:t>
            </w:r>
            <w:r w:rsidRPr="000077BA">
              <w:rPr>
                <w:color w:val="000005"/>
              </w:rPr>
              <w:tab/>
              <w:t>o dôvodoch odstránenia materiálu, pričom poskytne kópiu príkazu na odstránenie;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lastRenderedPageBreak/>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1290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15 – odsek 3 – písmeno b</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b)</w:t>
            </w:r>
            <w:r w:rsidRPr="000077BA">
              <w:tab/>
              <w:t xml:space="preserve">o dôvodoch odstránenia materiálu alebo znemožnenia prístupu k nemu, pričom </w:t>
            </w:r>
            <w:r w:rsidRPr="000077BA">
              <w:rPr>
                <w:b/>
                <w:bCs/>
                <w:i/>
                <w:iCs/>
              </w:rPr>
              <w:t>na žiadosť používateľa</w:t>
            </w:r>
            <w:r w:rsidRPr="000077BA">
              <w:t xml:space="preserve"> poskytne kópiu príkazu na odstránenie;</w:t>
            </w:r>
          </w:p>
        </w:tc>
        <w:tc>
          <w:tcPr>
            <w:tcW w:w="4876" w:type="dxa"/>
          </w:tcPr>
          <w:p w:rsidR="008C62DB" w:rsidRPr="000077BA" w:rsidRDefault="008C62DB" w:rsidP="00764A4D">
            <w:pPr>
              <w:pStyle w:val="Normal6a"/>
            </w:pPr>
            <w:r w:rsidRPr="000077BA">
              <w:rPr>
                <w:color w:val="000005"/>
              </w:rPr>
              <w:t>b)</w:t>
            </w:r>
            <w:r w:rsidRPr="000077BA">
              <w:rPr>
                <w:color w:val="000005"/>
              </w:rPr>
              <w:tab/>
              <w:t>o dôvodoch odstránenia materiálu alebo znemožnenia prístupu k nemu, pričom poskytne kópiu príkazu na odstránenie;</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1291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15 – odsek 4</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4.</w:t>
            </w:r>
            <w:r w:rsidRPr="000077BA">
              <w:tab/>
            </w:r>
            <w:r w:rsidRPr="000077BA">
              <w:rPr>
                <w:b/>
                <w:i/>
              </w:rPr>
              <w:t>Koordinačný orgán v krajine usadenia môže pri žiadosti adresovanej súdnemu orgánu alebo nezávislému správnemu orgánu, ktorý vydal príkaz na odstránenie, a po konzultácii s príslušnými verejnými orgánmi požiadať, aby poskytovateľ nezverejnil žiadne informácie týkajúce sa odstránenia materiálu obsahujúceho sexuálne zneužívanie detí alebo znemožnenia prístupu k nemu, podľa potreby a v rozsahu nevyhnutnom na zamedzenie zasahovaniu do činností na predchádzanie trestným činom sexuálneho zneužívania detí, ich zisťovanie, vyšetrovanie a stíhanie.</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V takomto prípade:</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a) súdny orgán alebo nezávislý správny orgán, ktorý vydal príkaz na odstránenie, </w:t>
            </w:r>
            <w:r w:rsidRPr="000077BA">
              <w:rPr>
                <w:b/>
                <w:i/>
              </w:rPr>
              <w:lastRenderedPageBreak/>
              <w:t>stanovuje lehotu, ktorá nie je dlhšia, ako je nevyhnutné, a nepresahuje šesť týždňov, počas ktorých poskytovateľ takéto informácie nezverejní;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povinnosti stanovené v odseku 3 sa počas tejto lehoty neuplatňujú;</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tento súdny orgán alebo nezávislý správny orgán informuje poskytovateľa o svojom rozhodnutí, pričom uvedie uplatniteľnú lehotu.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Tento súdny orgán alebo nezávislý správny orgán môže rozhodnúť o predĺžení lehoty uvedenej v druhom pododseku písm. a) o ďalších maximálne šesť týždňov podľa potreby a v rozsahu, v akom je nezverejnenie informácií naďalej nevyhnutné. V uvedenom prípade tento súdny orgán alebo nezávislý správny orgán informuje poskytovateľa o svojom rozhodnutí, pričom spresní uplatniteľnú lehotu. Na toto rozhodnutie sa vzťahuje článok 14 ods. 3.</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Odstránenie alebo zakázanie obsahu ako takého upozorní páchateľa trestnej činnosti, že obsah bol identifikovaný. V súlade s navrhovaným článkom 14 ods. 1a je potrebná účinná koordinácia, aby sa zabránilo narušeniu vyšetrovania.</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1292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15 – odsek 4 – pododsek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Koordinačný orgán v krajine usadenia môže pri žiadosti adresovanej súdnemu orgánu alebo nezávislému správnemu orgánu, ktorý vydal príkaz na odstránenie, a po konzultácii s príslušnými verejnými orgánmi požiadať, aby poskytovateľ nezverejnil žiadne informácie týkajúce sa </w:t>
            </w:r>
            <w:r w:rsidRPr="000077BA">
              <w:lastRenderedPageBreak/>
              <w:t>odstránenia materiálu obsahujúceho sexuálne zneužívanie detí</w:t>
            </w:r>
            <w:r w:rsidRPr="000077BA">
              <w:rPr>
                <w:b/>
                <w:bCs/>
                <w:i/>
                <w:iCs/>
              </w:rPr>
              <w:t xml:space="preserve"> alebo znemožnenia prístupu k nemu</w:t>
            </w:r>
            <w:r w:rsidRPr="000077BA">
              <w:t>, podľa potreby a v rozsahu nevyhnutnom na zamedzenie zasahovaniu do činností na predchádzanie trestným činom sexuálneho zneužívania detí, ich zisťovanie, vyšetrovanie a stíhanie.</w:t>
            </w:r>
          </w:p>
        </w:tc>
        <w:tc>
          <w:tcPr>
            <w:tcW w:w="4876" w:type="dxa"/>
          </w:tcPr>
          <w:p w:rsidR="008C62DB" w:rsidRPr="000077BA" w:rsidRDefault="008C62DB" w:rsidP="00764A4D">
            <w:pPr>
              <w:pStyle w:val="Normal6a"/>
            </w:pPr>
            <w:r w:rsidRPr="000077BA">
              <w:rPr>
                <w:color w:val="000005"/>
              </w:rPr>
              <w:lastRenderedPageBreak/>
              <w:t xml:space="preserve">Koordinačný orgán v krajine usadenia môže pri žiadosti adresovanej súdnemu orgánu alebo nezávislému správnemu orgánu, ktorý vydal príkaz na odstránenie, a po konzultácii s príslušnými verejnými orgánmi požiadať, aby poskytovateľ nezverejnil žiadne informácie týkajúce sa </w:t>
            </w:r>
            <w:r w:rsidRPr="000077BA">
              <w:rPr>
                <w:color w:val="000005"/>
              </w:rPr>
              <w:lastRenderedPageBreak/>
              <w:t>odstránenia materiálu obsahujúceho sexuálne zneužívanie detí, podľa potreby a v rozsahu nevyhnutnom na zamedzenie zasahovaniu do činností na predchádzanie trestným činom sexuálneho zneužívania detí, ich zisťovanie, vyšetrovanie a stíhanie.</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1293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Kapitola II – Oddiel 5</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1294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Moritz Körner, Sophia in 't Veld, Yana Toom, Morten Petersen, Michal Šimečka, Jan-Christoph Oetjen, Svenja Hahn, Karen Melchior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Kapitola II – Oddiel 5</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Blokovania sa dajú obísť. Materiál obsahujúci sexuálne zneužívanie detí sa musí odstrániť.</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1295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lastRenderedPageBreak/>
        <w:t>&lt;Members&gt;</w:t>
      </w:r>
      <w:r w:rsidRPr="000077BA">
        <w:t>Rob Rooken, Paul Tang, Karen Melchior, 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Kapitola II – Oddiel 5</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(pre úplné vypustenie blokovacích ustanovení): Blokovanie prístupu je neúčinné a osoby, ktoré aktívne hľadajú prístup k nezákonnému obsahu, ho môžu ľahko obísť. Takisto je zvyčajne technologicky nemožné dodržať zákaz vedľajšieho alebo nadmerného blokovania prístupu k zákonnému obsahu umiestneného na tej istej webovej stránke alebo serveri alebo prostredníctvom tej istej IP adresy (Európsky súd pre ľudské práva, Vladimir Kharitonov v. Rusko, 10795/14).</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1296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1297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1298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Technicky nerealizovateľné.</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1299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1300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1301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16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1.</w:t>
            </w:r>
            <w:r w:rsidRPr="000077BA">
              <w:tab/>
            </w:r>
            <w:r w:rsidRPr="000077BA">
              <w:rPr>
                <w:b/>
                <w:i/>
              </w:rPr>
              <w:t>Koordinačný orgán v krajine usadenia má právomoc požiadať príslušný súdny orgán členského štátu, ktorý ho určil, alebo nezávislý správny orgán tohto členského štátu, aby vydal príkaz na zablokovanie, na základe ktorého sa od poskytovateľa služieb prístupu k internetu, na ktorého sa vzťahuje právomoc tohto členského štátu, vyžaduje, aby prijal primerané opatrenia s cieľom zamedziť prístup používateľov k známemu materiálu obsahujúcemu sexuálne zneužívanie detí, ktorý označili všetky jednotné vyhľadávače zdrojov na zozname jednotných vyhľadávačov zdrojov, ktorý je zahrnutý do databázy ukazovateľov v súlade s článkom 44 ods. 2 písm. b) a ktorý poskytlo centrum EÚ.</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1302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16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2.</w:t>
            </w:r>
            <w:r w:rsidRPr="000077BA">
              <w:tab/>
            </w:r>
            <w:r w:rsidRPr="000077BA">
              <w:rPr>
                <w:b/>
                <w:i/>
              </w:rPr>
              <w:t>Koordinačný orgán v krajine usadenia pred požiadaním o vydanie príkazu na zablokovanie vykoná všetky vyšetrovania a posúdenia potrebné na určenie toho, či boli splnené podmienky uvedené v odseku 4.</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Na tento účel podľa potreby:</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a) overí, či sú splnené podmienky </w:t>
            </w:r>
            <w:r w:rsidRPr="000077BA">
              <w:rPr>
                <w:b/>
                <w:i/>
              </w:rPr>
              <w:lastRenderedPageBreak/>
              <w:t>článku 36 ods. 1 písm. b), pokiaľ ide o celú alebo reprezentatívnu vzorku jednotných vyhľadávačov zdrojov na zozname uvedenom v odseku 1, a to aj vykonaním kontrol s cieľom overiť v spolupráci s centrom EÚ, či je zoznam úplný, presný a aktuálny;</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požiada poskytovateľa, aby v primeranej lehote stanovenej týmto koordinačným orgánom predložil potrebné informácie, najmä pokiaľ ide o prístup používateľov alebo ich pokus o prístup k materiálu obsahujúcemu sexuálne zneužívanie detí, ktorý označili jednotné vyhľadávače zdrojov, pokiaľ ide o politiku uplatňovanú poskytovateľom pri riešení rizika šírenia materiálu obsahujúceho sexuálne zneužívanie detí a pokiaľ ide o finančné a technologické kapacity a veľkosť poskytovateľa;</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požiada centrum EÚ, aby poskytlo potrebné informácie, najmä vysvetlenia a záruky týkajúce sa presnosti jednotných vyhľadávačov zdrojov pri označovaní materiálu obsahujúceho sexuálne zneužívanie detí, týkajúce sa množstva a povahy tohto materiálu a týkajúce sa overení centra EÚ a auditov uvedených v článku 36 ods. 2 a v článku 46 ods. 7;</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d) požiada akýkoľvek iný príslušný verejný orgán alebo príslušných expertov alebo subjekty, aby poskytli potrebné informácie.</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1303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16 – 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3.</w:t>
            </w:r>
            <w:r w:rsidRPr="000077BA">
              <w:tab/>
            </w:r>
            <w:r w:rsidRPr="000077BA">
              <w:rPr>
                <w:b/>
                <w:i/>
              </w:rPr>
              <w:t xml:space="preserve">Koordinačný orgán v krajine usadenia pred podaním žiadosti o vydanie </w:t>
            </w:r>
            <w:r w:rsidRPr="000077BA">
              <w:rPr>
                <w:b/>
                <w:i/>
              </w:rPr>
              <w:lastRenderedPageBreak/>
              <w:t>príkazu na zablokovanie informuje poskytovateľa o svojom zámere požiadať o vydanie príkazu na zablokovanie, pričom uvedie hlavné prvky obsahu plánovaného príkazu na zablokovanie a dôvody žiadosti o príkaz na zablokovanie. Poskytovateľovi umožní vyjadriť sa k týmto informáciám v primeranej lehote stanovenej týmto koordinačným orgánom.</w:t>
            </w:r>
          </w:p>
        </w:tc>
        <w:tc>
          <w:tcPr>
            <w:tcW w:w="4876" w:type="dxa"/>
          </w:tcPr>
          <w:p w:rsidR="008C62DB" w:rsidRPr="000077BA" w:rsidRDefault="008C62DB" w:rsidP="00764A4D">
            <w:pPr>
              <w:pStyle w:val="Normal6a"/>
            </w:pPr>
            <w:r w:rsidRPr="000077BA">
              <w:rPr>
                <w:b/>
                <w:i/>
                <w:color w:val="000005"/>
              </w:rPr>
              <w:lastRenderedPageBreak/>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1304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16 – odsek 4</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4.</w:t>
            </w:r>
            <w:r w:rsidRPr="000077BA">
              <w:tab/>
            </w:r>
            <w:r w:rsidRPr="000077BA">
              <w:rPr>
                <w:b/>
                <w:i/>
              </w:rPr>
              <w:t>Koordinačný orgán v krajine usadenia požiada o vydanie príkazu na zablokovanie a príslušný súdny orgán alebo nezávislý orgán vydá príkaz na zablokovanie, ak sa domnieva, že sú splnené tieto podmienky:</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existujú dôkazy o tom, že táto služba sa za posledných 12 mesiacov využívala v značnej miere na prístup alebo pokus o prístup k materiálu obsahujúcemu sexuálne zneužívanie detí, ktorý označili jednotné vyhľadávače zdrojov;</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príkaz na zablokovanie je potrebný na zamedzenie rozšírenia materiálu obsahujúceho sexuálne zneužívanie detí smerom k používateľom v Únii, a to najmä vzhľadom na množstvo a povahu tohto materiálu, na potrebu chrániť práva obetí a na to, že poskytovateľ v súvislosti s riešením rizika takéhoto šírenia má a uplatňuje určitú politiku;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c) jednotné vyhľadávače zdrojov dostatočne spoľahlivým spôsobom označujú materiál obsahujúci sexuálne </w:t>
            </w:r>
            <w:r w:rsidRPr="000077BA">
              <w:rPr>
                <w:b/>
                <w:i/>
              </w:rPr>
              <w:lastRenderedPageBreak/>
              <w:t>zneužívanie detí;</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d) dôvody vydania príkazu na zablokovanie prevažujú nad negatívnymi dôsledkami pre práva a oprávnené záujmy všetkých dotknutých strán, najmä so zreteľom na potrebu zabezpečiť spravodlivú rovnováhu medzi základnými právami týchto strán vrátane uplatňovania slobody prejavu a práva na informácie, ktoré sa vzťahujú na používateľov, a slobody podnikania, ktorá sa vzťahuje na poskytovateľov.</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Pri posudzovaní, či boli splnené podmienky prvého pododseku, sa zohľadňujú všetky relevantné skutočnosti a okolnosti predmetného prípadu vrátane všetkých informácií získaných podľa odseku 2 a názorov poskytovateľa predložených podľa odseku 3.</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1305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16 – odsek 5</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5.</w:t>
            </w:r>
            <w:r w:rsidRPr="000077BA">
              <w:tab/>
            </w:r>
            <w:r w:rsidRPr="000077BA">
              <w:rPr>
                <w:b/>
                <w:i/>
              </w:rPr>
              <w:t>Keď koordinačný orgán v krajine usadenia žiada o vydanie príkazov na zablokovanie a keď príslušný súdny alebo nezávislý správny orgán vydáva príkaz na zablokovanie:</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a) stanovia účinné a primerané obmedzenia a záruky potrebné na zabezpečenie toho, aby všetky negatívne dôsledky uvedené v odseku 4 písm. d) zostali obmedzené na to, čo je nevyhnutne potrebné;</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s výhradou odseku 6 zabezpečia, aby obdobie uplatňovania zostalo obmedzené čas, ktorý je nevyhnutne potrebný.</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1306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16 – odsek 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6.</w:t>
            </w:r>
            <w:r w:rsidRPr="000077BA">
              <w:tab/>
            </w:r>
            <w:r w:rsidRPr="000077BA">
              <w:rPr>
                <w:b/>
                <w:i/>
              </w:rPr>
              <w:t>Koordinačný orgán v príkaze na zablokovanie uvedie lehotu, počas ktorej sa uplatňuje, pričom uvedie dátum začatia a dátum ukončenia.</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Obdobie uplatňovania príkazov na zablokovanie nepresiahne päť rokov.</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1307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16 – odsek 7</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7.</w:t>
            </w:r>
            <w:r w:rsidRPr="000077BA">
              <w:tab/>
            </w:r>
            <w:r w:rsidRPr="000077BA">
              <w:rPr>
                <w:b/>
                <w:i/>
              </w:rPr>
              <w:t>Pokiaľ ide o príkazy na zablokovanie, ktoré príslušný súdny orgán alebo nezávislý správny orgán vydal na jeho žiadosť, koordinačný orgán podľa potreby a aspoň raz za rok posúdi, či došlo k podstatným zmenám dôvodov na vydanie príkazov na zablokovanie, a najmä či sú naďalej splnené podmienky odseku 4.</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Tento koordinačný orgán požiada príslušný súdny orgán alebo nezávislý správny orgán, ktorý vydal príkaz na zablokovanie, o zmenu alebo zrušenie takéhoto príkazu, ak je to potrebné vzhľadom na výsledok tohto posúdenia alebo s cieľom zohľadniť odôvodnené žiadosti alebo správy uvedené v článku 18 ods. 5 a 6. Na takéto žiadosti sa </w:t>
            </w:r>
            <w:r w:rsidRPr="000077BA">
              <w:rPr>
                <w:b/>
                <w:i/>
              </w:rPr>
              <w:lastRenderedPageBreak/>
              <w:t>ustanovenia tohto oddielu vzťahujú mutatis mutandis.</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1308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17</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1309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17</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1310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17</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1311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17</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1312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17</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1313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17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1.</w:t>
            </w:r>
            <w:r w:rsidRPr="000077BA">
              <w:tab/>
            </w:r>
            <w:r w:rsidRPr="000077BA">
              <w:rPr>
                <w:b/>
                <w:i/>
              </w:rPr>
              <w:t>Príkazy na zablokovanie uvedené v článku 16 vydáva koordinačný orgán v krajine usadenia, pričom použije vzor stanovený v prílohe VII. Príkazy na zablokovanie zahŕňajú:</w:t>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pPr>
            <w:r w:rsidRPr="000077BA">
              <w:rPr>
                <w:b/>
                <w:i/>
              </w:rPr>
              <w:t xml:space="preserve">a) odkaz na zoznam jednotných vyhľadávačov zdrojov, ktorý poskytne centrum EÚ, a záruky, ktoré sa majú stanoviť, vrátane obmedzení a záruk </w:t>
            </w:r>
            <w:r w:rsidRPr="000077BA">
              <w:rPr>
                <w:b/>
                <w:i/>
              </w:rPr>
              <w:lastRenderedPageBreak/>
              <w:t>stanovených podľa článku 16 ods. 5 a podľa potreby požiadaviek na oznamovanie stanovených v článku 18 ods. 6;</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b) identifikačné údaje príslušného súdneho orgánu alebo nezávislého správneho orgánu, ktorý vydal príkaz na zablokovanie, a overenie príkazu na zablokovanie týmto orgánom;</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c) názov poskytovateľa a podľa potreby jeho právneho zástupcu;</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d) konkrétnu službu, v súvislosti s ktorou sa vydal príkaz na zistenie;</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e) dátum začatia a dátum ukončenia príkazu na zablokovanie;</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f) dostatočne podrobné odôvodnenie, v ktorom sa vysvetlí, prečo bol príkaz na zablokovanie vydaný;</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g) odkaz na toto nariadenie ako právny základ príkazu na zablokovanie;</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h) dátum, časovú pečiatku a elektronický podpis súdneho orgánu alebo nezávislého správneho orgánu, ktorý vydal príkaz na zablokovanie;</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i) ľahko zrozumiteľné informácie o náprave, ktorú má adresát príkazu na zablokovanie k dispozícii, vrátane informácií o náprave pred súdom a o lehotách uplatniteľných na takúto nápravu.</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1314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Sven Simon, Christian Doleschal, Niclas Herbst</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17 – odsek 1 – písmeno d</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d)</w:t>
            </w:r>
            <w:r w:rsidRPr="000077BA">
              <w:tab/>
              <w:t>konkrétnu službu, v súvislosti s ktorou sa vydal príkaz na zistenie;</w:t>
            </w:r>
          </w:p>
        </w:tc>
        <w:tc>
          <w:tcPr>
            <w:tcW w:w="4876" w:type="dxa"/>
          </w:tcPr>
          <w:p w:rsidR="008C62DB" w:rsidRPr="000077BA" w:rsidRDefault="008C62DB" w:rsidP="00764A4D">
            <w:pPr>
              <w:pStyle w:val="Normal6a"/>
            </w:pPr>
            <w:r w:rsidRPr="000077BA">
              <w:rPr>
                <w:color w:val="000005"/>
              </w:rPr>
              <w:t>d)</w:t>
            </w:r>
            <w:r w:rsidRPr="000077BA">
              <w:rPr>
                <w:color w:val="000005"/>
              </w:rPr>
              <w:tab/>
              <w:t xml:space="preserve">konkrétnu službu, v súvislosti s ktorou sa vydal </w:t>
            </w:r>
            <w:r w:rsidRPr="000077BA">
              <w:rPr>
                <w:b/>
                <w:bCs/>
                <w:i/>
                <w:iCs/>
                <w:color w:val="000005"/>
              </w:rPr>
              <w:t>cielený</w:t>
            </w:r>
            <w:r w:rsidRPr="000077BA">
              <w:rPr>
                <w:color w:val="000005"/>
              </w:rPr>
              <w:t xml:space="preserve"> príkaz na zistenie;</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1315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17 – odsek 2</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2.</w:t>
            </w:r>
            <w:r w:rsidRPr="000077BA">
              <w:tab/>
            </w:r>
            <w:r w:rsidRPr="000077BA">
              <w:rPr>
                <w:b/>
                <w:i/>
              </w:rPr>
              <w:t>Príslušný súdny orgán alebo nezávislý správny orgán vydávajúci príkaz na zablokovanie ho adresuje hlavnému miestu usadenia poskytovateľa alebo prípadne jeho právnemu zástupcovi určenému v súlade s článkom 24.</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1316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17 – odsek 3</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3.</w:t>
            </w:r>
            <w:r w:rsidRPr="000077BA">
              <w:tab/>
            </w:r>
            <w:r w:rsidRPr="000077BA">
              <w:rPr>
                <w:b/>
                <w:i/>
              </w:rPr>
              <w:t>Príkaz na zablokovanie sa zasiela kontaktnému miestu poskytovateľa uvedenému v článku 23 ods. 1, koordinačnému orgánu v krajine usadenia a centru EÚ prostredníctvom systému zriadeného v súlade s článkom 39 ods. 2.</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1317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17 – odsek 4</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lastRenderedPageBreak/>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4.</w:t>
            </w:r>
            <w:r w:rsidRPr="000077BA">
              <w:tab/>
            </w:r>
            <w:r w:rsidRPr="000077BA">
              <w:rPr>
                <w:b/>
                <w:i/>
              </w:rPr>
              <w:t>Príkaz na zablokovanie sa vyhotovuje v jazyku, ktorý uviedol poskytovateľ podľa článku 23 ods. 3.</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1318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17 – odsek 5</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5.</w:t>
            </w:r>
            <w:r w:rsidRPr="000077BA">
              <w:tab/>
            </w:r>
            <w:r w:rsidRPr="000077BA">
              <w:rPr>
                <w:b/>
                <w:i/>
              </w:rPr>
              <w:t>Ak poskytovateľ nemôže vykonať príkaz na zablokovanie, pretože obsahuje zjavné chyby alebo neobsahuje dostatočné informácie na jeho vykonanie, bez zbytočného odkladu požiada koordinačný orgán v krajine usadenia o potrebné objasnenie, pričom použije vzor stanovený v prílohe VIII.</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1319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17 – odsek 6</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6.</w:t>
            </w:r>
            <w:r w:rsidRPr="000077BA">
              <w:tab/>
            </w:r>
            <w:r w:rsidRPr="000077BA">
              <w:rPr>
                <w:b/>
                <w:i/>
              </w:rPr>
              <w:t>Komisia je splnomocnená prijímať v súlade s článkom 86 delegované akty s cieľom zmeniť prílohy VII a VIII, ak je to potrebné na zlepšenie vzorov vzhľadom na príslušný technologický vývoj alebo získané praktické skúsenosti.</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lastRenderedPageBreak/>
        <w:t>&lt;Amend&gt;</w:t>
      </w:r>
      <w:r w:rsidRPr="000077BA">
        <w:t>Pozmeňujúci návrh</w:t>
      </w:r>
      <w:r w:rsidRPr="000077BA">
        <w:tab/>
      </w:r>
      <w:r w:rsidRPr="000077BA">
        <w:tab/>
      </w:r>
      <w:r w:rsidRPr="000077BA">
        <w:rPr>
          <w:rStyle w:val="HideTWBExt"/>
          <w:b w:val="0"/>
        </w:rPr>
        <w:t>&lt;NumAm&gt;</w:t>
      </w:r>
      <w:r w:rsidRPr="000077BA">
        <w:t>1320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18</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1321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 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18</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1322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Cristian Terheş</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18</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1323</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lastRenderedPageBreak/>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18</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1324</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18</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rPr>
                <w:b/>
                <w:i/>
              </w:rPr>
              <w:t>[...]</w:t>
            </w:r>
          </w:p>
        </w:tc>
        <w:tc>
          <w:tcPr>
            <w:tcW w:w="4876" w:type="dxa"/>
          </w:tcPr>
          <w:p w:rsidR="008C62DB" w:rsidRPr="000077BA" w:rsidRDefault="008C62DB" w:rsidP="00764A4D">
            <w:pPr>
              <w:pStyle w:val="Normal6a"/>
            </w:pPr>
            <w:r w:rsidRPr="000077BA">
              <w:rPr>
                <w:b/>
                <w:i/>
                <w:color w:val="000005"/>
              </w:rPr>
              <w:t>vypúšťa sa</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1325</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Patrick Breyer</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{Verts/ALE}</w:t>
      </w:r>
      <w:r w:rsidRPr="000077BA">
        <w:t>v mene skupiny Verts/ALE</w:t>
      </w:r>
      <w:r w:rsidRPr="000077BA">
        <w:rPr>
          <w:rStyle w:val="HideTWBExt"/>
        </w:rPr>
        <w:t>&lt;/AuNomDe&gt;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19</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jc w:val="center"/>
            </w:pPr>
            <w:r w:rsidRPr="000077BA">
              <w:rPr>
                <w:b/>
                <w:i/>
              </w:rPr>
              <w:t>Článok 19</w:t>
            </w:r>
            <w:r w:rsidRPr="000077BA">
              <w:tab/>
            </w:r>
          </w:p>
        </w:tc>
        <w:tc>
          <w:tcPr>
            <w:tcW w:w="4876" w:type="dxa"/>
          </w:tcPr>
          <w:p w:rsidR="008C62DB" w:rsidRPr="000077BA" w:rsidRDefault="008C62DB" w:rsidP="00764A4D">
            <w:pPr>
              <w:pStyle w:val="Normal6a"/>
            </w:pPr>
            <w:r w:rsidRPr="000077BA">
              <w:rPr>
                <w:b/>
                <w:i/>
                <w:color w:val="000005"/>
              </w:rPr>
              <w:t>vypúšťa sa</w:t>
            </w:r>
          </w:p>
        </w:tc>
      </w:tr>
      <w:tr w:rsidR="008C62DB" w:rsidRPr="000077BA" w:rsidTr="00764A4D">
        <w:trPr>
          <w:jc w:val="center"/>
        </w:trPr>
        <w:tc>
          <w:tcPr>
            <w:tcW w:w="4876" w:type="dxa"/>
          </w:tcPr>
          <w:p w:rsidR="008C62DB" w:rsidRPr="000077BA" w:rsidRDefault="008C62DB" w:rsidP="00764A4D">
            <w:pPr>
              <w:pStyle w:val="Normal6a"/>
              <w:jc w:val="center"/>
            </w:pPr>
            <w:r w:rsidRPr="000077BA">
              <w:rPr>
                <w:b/>
                <w:i/>
              </w:rPr>
              <w:t>Zodpovednosť poskytovateľov</w:t>
            </w:r>
          </w:p>
        </w:tc>
        <w:tc>
          <w:tcPr>
            <w:tcW w:w="4876" w:type="dxa"/>
          </w:tcPr>
          <w:p w:rsidR="008C62DB" w:rsidRPr="000077BA" w:rsidRDefault="008C62DB" w:rsidP="00764A4D">
            <w:pPr>
              <w:pStyle w:val="Normal6a"/>
            </w:pPr>
          </w:p>
        </w:tc>
      </w:tr>
      <w:tr w:rsidR="008C62DB" w:rsidRPr="000077BA" w:rsidTr="00764A4D">
        <w:trPr>
          <w:jc w:val="center"/>
        </w:trPr>
        <w:tc>
          <w:tcPr>
            <w:tcW w:w="4876" w:type="dxa"/>
          </w:tcPr>
          <w:p w:rsidR="008C62DB" w:rsidRPr="000077BA" w:rsidRDefault="008C62DB" w:rsidP="00764A4D">
            <w:pPr>
              <w:pStyle w:val="Normal6a"/>
            </w:pPr>
            <w:r w:rsidRPr="000077BA">
              <w:rPr>
                <w:b/>
                <w:i/>
              </w:rPr>
              <w:t>Poskytovatelia príslušných služieb informačnej spoločnosti nenesú zodpovednosť za trestné činy sexuálneho zneužívania detí len preto, že v dobrej viere vykonávajú činnosti potrebné na dodržiavanie požiadaviek tohto nariadenia, najmä činnosti zamerané na zisťovanie, identifikáciu, odstraňovanie sexuálneho zneužívania detí online, znemožnenie prístupu k nemu, jeho blokovanie alebo oznamovanie v súlade s uvedenými požiadavkami.</w:t>
            </w:r>
          </w:p>
        </w:tc>
        <w:tc>
          <w:tcPr>
            <w:tcW w:w="4876" w:type="dxa"/>
          </w:tcPr>
          <w:p w:rsidR="008C62DB" w:rsidRPr="000077BA" w:rsidRDefault="008C62DB" w:rsidP="00764A4D">
            <w:pPr>
              <w:pStyle w:val="Normal6a"/>
            </w:pP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Nadbytočné, pozri článok 7 aktu o digitálnych službách.</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1326</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Loránt Vincze, Miriam Lexmann, François-Xavier Bellamy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w:t>
      </w:r>
      <w:r w:rsidR="00F77BE2" w:rsidRPr="000077BA">
        <w:t xml:space="preserve"> 19 – názov</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Zodpovednosť poskytovateľov</w:t>
            </w:r>
          </w:p>
        </w:tc>
        <w:tc>
          <w:tcPr>
            <w:tcW w:w="4876" w:type="dxa"/>
          </w:tcPr>
          <w:p w:rsidR="008C62DB" w:rsidRPr="000077BA" w:rsidRDefault="008C62DB" w:rsidP="00764A4D">
            <w:pPr>
              <w:pStyle w:val="Normal6a"/>
            </w:pPr>
            <w:r w:rsidRPr="000077BA">
              <w:rPr>
                <w:color w:val="000005"/>
              </w:rPr>
              <w:t xml:space="preserve">Zodpovednosť poskytovateľov </w:t>
            </w:r>
            <w:r w:rsidRPr="000077BA">
              <w:rPr>
                <w:b/>
                <w:i/>
                <w:color w:val="000005"/>
              </w:rPr>
              <w:t>a horúcich liniek</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1327</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Rob Rooken</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19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Poskytovatelia príslušných služieb informačnej spoločnosti nenesú zodpovednosť za trestné činy sexuálneho zneužívania detí len preto, že v dobrej viere vykonávajú činnosti potrebné na dodržiavanie požiadaviek tohto nariadenia, </w:t>
            </w:r>
            <w:r w:rsidRPr="000077BA">
              <w:rPr>
                <w:b/>
                <w:bCs/>
                <w:i/>
                <w:iCs/>
              </w:rPr>
              <w:t xml:space="preserve">najmä činnosti zamerané na zisťovanie, identifikáciu, odstraňovanie sexuálneho zneužívania </w:t>
            </w:r>
            <w:r w:rsidRPr="000077BA">
              <w:t xml:space="preserve">detí </w:t>
            </w:r>
            <w:r w:rsidRPr="000077BA">
              <w:rPr>
                <w:b/>
                <w:bCs/>
                <w:i/>
                <w:iCs/>
              </w:rPr>
              <w:t xml:space="preserve">online, </w:t>
            </w:r>
            <w:r w:rsidRPr="000077BA">
              <w:t>znemožnenie prístupu k nemu</w:t>
            </w:r>
            <w:r w:rsidRPr="000077BA">
              <w:rPr>
                <w:b/>
                <w:bCs/>
                <w:i/>
                <w:iCs/>
              </w:rPr>
              <w:t>, jeho blokovanie alebo oznamovanie v súlade s uvedenými požiadavkami</w:t>
            </w:r>
            <w:r w:rsidRPr="000077BA">
              <w:t>.</w:t>
            </w:r>
          </w:p>
        </w:tc>
        <w:tc>
          <w:tcPr>
            <w:tcW w:w="4876" w:type="dxa"/>
          </w:tcPr>
          <w:p w:rsidR="008C62DB" w:rsidRPr="000077BA" w:rsidRDefault="008C62DB" w:rsidP="00764A4D">
            <w:pPr>
              <w:pStyle w:val="Normal6a"/>
            </w:pPr>
            <w:r w:rsidRPr="000077BA">
              <w:rPr>
                <w:color w:val="000005"/>
              </w:rPr>
              <w:t xml:space="preserve">Poskytovatelia príslušných služieb informačnej spoločnosti nenesú zodpovednosť za trestné činy sexuálneho zneužívania detí len preto, že v dobrej viere vykonávajú činnosti potrebné na dodržiavanie požiadaviek tohto nariadenia, </w:t>
            </w:r>
            <w:r w:rsidRPr="000077BA">
              <w:rPr>
                <w:b/>
                <w:bCs/>
                <w:i/>
                <w:iCs/>
                <w:color w:val="000005"/>
              </w:rPr>
              <w:t xml:space="preserve">alebo z dôvodu dobrovoľných opatrení, ktoré prijímajú na odstránenie materiálu obsahujúceho sexuálne zneužívanie </w:t>
            </w:r>
            <w:r w:rsidRPr="000077BA">
              <w:rPr>
                <w:color w:val="000005"/>
              </w:rPr>
              <w:t xml:space="preserve">detí </w:t>
            </w:r>
            <w:r w:rsidRPr="000077BA">
              <w:rPr>
                <w:b/>
                <w:bCs/>
                <w:i/>
                <w:iCs/>
                <w:color w:val="000005"/>
              </w:rPr>
              <w:t xml:space="preserve">v rámci ich služieb alebo </w:t>
            </w:r>
            <w:r w:rsidRPr="000077BA">
              <w:rPr>
                <w:color w:val="000005"/>
              </w:rPr>
              <w:t>znemožnenie prístupu k nemu.</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pPr>
        <w:pStyle w:val="AmJustTitle"/>
      </w:pPr>
      <w:r w:rsidRPr="000077BA">
        <w:rPr>
          <w:rStyle w:val="HideTWBExt"/>
          <w:i w:val="0"/>
        </w:rPr>
        <w:t>&lt;TitreJust&gt;</w:t>
      </w:r>
      <w:r w:rsidRPr="000077BA">
        <w:t>Odôvodnenie</w:t>
      </w:r>
      <w:r w:rsidRPr="000077BA">
        <w:rPr>
          <w:rStyle w:val="HideTWBExt"/>
          <w:i w:val="0"/>
        </w:rPr>
        <w:t>&lt;/TitreJust&gt;</w:t>
      </w:r>
    </w:p>
    <w:p w:rsidR="008C62DB" w:rsidRPr="000077BA" w:rsidRDefault="008C62DB" w:rsidP="008C62DB">
      <w:pPr>
        <w:pStyle w:val="AmJustText"/>
      </w:pPr>
      <w:r w:rsidRPr="000077BA">
        <w:t xml:space="preserve">Poskytovatelia nenesú zodpovednosť za opatrenia, ktoré vykonávajú dobrovoľne. Všetci poskytovatelia majú silnú motiváciu bojovať proti materiálom obsahujúcim sexuálne </w:t>
      </w:r>
      <w:r w:rsidRPr="000077BA">
        <w:lastRenderedPageBreak/>
        <w:t>zneužívanie detí a nesmú byť odrádzaní od proaktívneho alebo reaktívneho konania alebo vytvárania opatrení na tento účel. Táto výnimka musí byť v nariadení výslovne uvedená.</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1328</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Loránt Vincze, Miriam Lexmann, François-Xavier Bellamy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19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Poskytovatelia príslušných služieb informačnej spoločnosti nenesú zodpovednosť za trestné činy sexuálneho zneužívania detí len preto, že v dobrej viere vykonávajú činnosti potrebné na dodržiavanie požiadaviek tohto nariadenia, najmä činnosti zamerané na zisťovanie, identifikáciu, odstraňovanie sexuálneho zneužívania detí online, znemožnenie prístupu k nemu, jeho blokovanie alebo oznamovanie v súlade s uvedenými požiadavkami.</w:t>
            </w:r>
          </w:p>
        </w:tc>
        <w:tc>
          <w:tcPr>
            <w:tcW w:w="4876" w:type="dxa"/>
          </w:tcPr>
          <w:p w:rsidR="008C62DB" w:rsidRPr="000077BA" w:rsidRDefault="008C62DB" w:rsidP="00764A4D">
            <w:pPr>
              <w:pStyle w:val="Normal6a"/>
            </w:pPr>
            <w:r w:rsidRPr="000077BA">
              <w:rPr>
                <w:color w:val="000005"/>
              </w:rPr>
              <w:t xml:space="preserve">Poskytovatelia príslušných služieb informačnej spoločnosti </w:t>
            </w:r>
            <w:r w:rsidRPr="000077BA">
              <w:rPr>
                <w:b/>
                <w:bCs/>
                <w:i/>
                <w:iCs/>
                <w:color w:val="000005"/>
              </w:rPr>
              <w:t xml:space="preserve">a horúcich liniek </w:t>
            </w:r>
            <w:r w:rsidRPr="000077BA">
              <w:rPr>
                <w:color w:val="000005"/>
              </w:rPr>
              <w:t>nenesú zodpovednosť za trestné činy sexuálneho zneužívania detí len preto, že v dobrej viere vykonávajú činnosti potrebné na dodržiavanie požiadaviek tohto nariadenia, najmä činnosti zamerané na zisťovanie, identifikáciu, odstraňovanie sexuálneho zneužívania detí online, znemožnenie prístupu k nemu, jeho blokovanie alebo oznamovanie v súlade s uvedenými požiadavkami.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1329</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René Repasi, Tiemo Wölken</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{S&amp;D}</w:t>
      </w:r>
      <w:r w:rsidRPr="000077BA">
        <w:t>v mene skupiny S&amp;D</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Petar Vitanov</w:t>
      </w:r>
      <w:r w:rsidRPr="000077BA">
        <w:rPr>
          <w:rStyle w:val="HideTWBExt"/>
          <w:b w:val="0"/>
        </w:rPr>
        <w:t>&lt;/Members&gt;</w:t>
      </w:r>
    </w:p>
    <w:p w:rsidR="008C62DB" w:rsidRPr="000077BA" w:rsidRDefault="008C62DB" w:rsidP="008C62DB">
      <w:r w:rsidRPr="000077BA">
        <w:rPr>
          <w:rStyle w:val="HideTWBExt"/>
        </w:rPr>
        <w:t>&lt;AuNomDe&gt;</w:t>
      </w:r>
      <w:r w:rsidRPr="000077BA">
        <w:rPr>
          <w:rStyle w:val="HideTWBInt"/>
        </w:rPr>
        <w:t>{LIBE}</w:t>
      </w:r>
      <w:r w:rsidRPr="000077BA">
        <w:t>v mene Výboru pre občianske slobody, spravodlivosť a vnútorné veci</w:t>
      </w:r>
      <w:r w:rsidRPr="000077BA">
        <w:rPr>
          <w:rStyle w:val="HideTWBExt"/>
        </w:rPr>
        <w:t>&lt;/AuNomDe&gt;</w:t>
      </w:r>
    </w:p>
    <w:p w:rsidR="008C62DB" w:rsidRPr="000077BA" w:rsidRDefault="008C62DB" w:rsidP="008C62DB">
      <w:pPr>
        <w:pStyle w:val="NormalBold"/>
      </w:pPr>
      <w:r w:rsidRPr="000077BA">
        <w:rPr>
          <w:rStyle w:val="HideTWBExt"/>
          <w:b w:val="0"/>
        </w:rPr>
        <w:t>&lt;Members&gt;</w:t>
      </w:r>
      <w:r w:rsidRPr="000077BA">
        <w:t>Birgit Sippel</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19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Poskytovatelia príslušných služieb informačnej spoločnosti nenesú zodpovednosť za trestné činy sexuálneho zneužívania detí len preto, že v dobrej viere vykonávajú činnosti potrebné na dodržiavanie požiadaviek tohto nariadenia, najmä činnosti zamerané na zisťovanie, </w:t>
            </w:r>
            <w:r w:rsidRPr="000077BA">
              <w:lastRenderedPageBreak/>
              <w:t>identifikáciu</w:t>
            </w:r>
            <w:r w:rsidRPr="000077BA">
              <w:rPr>
                <w:b/>
                <w:bCs/>
                <w:i/>
                <w:iCs/>
              </w:rPr>
              <w:t>, odstraňovanie</w:t>
            </w:r>
            <w:r w:rsidRPr="000077BA">
              <w:t xml:space="preserve"> sexuálneho zneužívania detí online</w:t>
            </w:r>
            <w:r w:rsidRPr="000077BA">
              <w:rPr>
                <w:b/>
                <w:bCs/>
                <w:i/>
                <w:iCs/>
              </w:rPr>
              <w:t>, znemožnenie prístupu k nemu, jeho blokovanie</w:t>
            </w:r>
            <w:r w:rsidRPr="000077BA">
              <w:t xml:space="preserve"> alebo oznamovanie v súlade s uvedenými požiadavkami.</w:t>
            </w:r>
          </w:p>
        </w:tc>
        <w:tc>
          <w:tcPr>
            <w:tcW w:w="4876" w:type="dxa"/>
          </w:tcPr>
          <w:p w:rsidR="008C62DB" w:rsidRPr="000077BA" w:rsidRDefault="008C62DB" w:rsidP="00764A4D">
            <w:pPr>
              <w:pStyle w:val="Normal6a"/>
            </w:pPr>
            <w:r w:rsidRPr="000077BA">
              <w:rPr>
                <w:color w:val="000005"/>
              </w:rPr>
              <w:lastRenderedPageBreak/>
              <w:t xml:space="preserve">Poskytovatelia príslušných služieb informačnej spoločnosti nenesú zodpovednosť za trestné činy sexuálneho zneužívania detí len preto, že v dobrej viere vykonávajú činnosti potrebné na dodržiavanie požiadaviek tohto nariadenia, najmä činnosti zamerané na zisťovanie, </w:t>
            </w:r>
            <w:r w:rsidRPr="000077BA">
              <w:rPr>
                <w:color w:val="000005"/>
              </w:rPr>
              <w:lastRenderedPageBreak/>
              <w:t>identifikáciu sexuálneho zneužívania detí online alebo oznamovanie v súlade s uvedenými požiadavkami.</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1330</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Cornelia Ernst, Clare Daly</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19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Poskytovatelia príslušných služieb informačnej spoločnosti nenesú zodpovednosť za trestné činy sexuálneho zneužívania detí len preto, že v dobrej viere vykonávajú činnosti potrebné na dodržiavanie požiadaviek tohto nariadenia, najmä činnosti zamerané na zisťovanie, identifikáciu</w:t>
            </w:r>
            <w:r w:rsidRPr="000077BA">
              <w:rPr>
                <w:b/>
                <w:bCs/>
                <w:i/>
                <w:iCs/>
              </w:rPr>
              <w:t>, odstraňovanie</w:t>
            </w:r>
            <w:r w:rsidRPr="000077BA">
              <w:t xml:space="preserve"> sexuálneho zneužívania detí online</w:t>
            </w:r>
            <w:r w:rsidRPr="000077BA">
              <w:rPr>
                <w:b/>
                <w:bCs/>
                <w:i/>
                <w:iCs/>
              </w:rPr>
              <w:t>, znemožnenie prístupu k nemu, jeho blokovanie</w:t>
            </w:r>
            <w:r w:rsidRPr="000077BA">
              <w:t xml:space="preserve"> alebo oznamovanie v súlade s uvedenými požiadavkami.</w:t>
            </w:r>
          </w:p>
        </w:tc>
        <w:tc>
          <w:tcPr>
            <w:tcW w:w="4876" w:type="dxa"/>
          </w:tcPr>
          <w:p w:rsidR="008C62DB" w:rsidRPr="000077BA" w:rsidRDefault="008C62DB" w:rsidP="00764A4D">
            <w:pPr>
              <w:pStyle w:val="Normal6a"/>
            </w:pPr>
            <w:r w:rsidRPr="000077BA">
              <w:rPr>
                <w:color w:val="000005"/>
              </w:rPr>
              <w:t>Poskytovatelia príslušných služieb informačnej spoločnosti nenesú zodpovednosť za trestné činy sexuálneho zneužívania detí len preto, že v dobrej viere vykonávajú činnosti potrebné na dodržiavanie požiadaviek tohto nariadenia, najmä činnosti zamerané na zisťovanie, identifikáciu sexuálneho zneužívania detí online alebo oznamovanie v súlade s uvedenými požiadavkami.</w:t>
            </w:r>
          </w:p>
        </w:tc>
      </w:tr>
    </w:tbl>
    <w:p w:rsidR="008C62DB" w:rsidRPr="000077BA" w:rsidRDefault="008C62DB" w:rsidP="008C62DB">
      <w:pPr>
        <w:pStyle w:val="AmOrLang"/>
      </w:pPr>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1331</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Paul Tang, Alex Agius Saliba</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19 – odsek 1</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r w:rsidRPr="000077BA">
              <w:t xml:space="preserve">Poskytovatelia príslušných služieb informačnej spoločnosti nenesú zodpovednosť za trestné činy sexuálneho zneužívania detí len preto, že v dobrej viere vykonávajú činnosti potrebné na dodržiavanie požiadaviek tohto nariadenia, </w:t>
            </w:r>
            <w:r w:rsidRPr="000077BA">
              <w:lastRenderedPageBreak/>
              <w:t>najmä činnosti zamerané na zisťovanie, identifikáciu, odstraňovanie sexuálneho zneužívania detí online</w:t>
            </w:r>
            <w:r w:rsidRPr="000077BA">
              <w:rPr>
                <w:b/>
                <w:bCs/>
                <w:i/>
                <w:iCs/>
              </w:rPr>
              <w:t>, znemožnenie prístupu k nemu, jeho blokovanie</w:t>
            </w:r>
            <w:r w:rsidRPr="000077BA">
              <w:t xml:space="preserve"> alebo oznamovanie v súlade s uvedenými požiadavkami.</w:t>
            </w:r>
          </w:p>
        </w:tc>
        <w:tc>
          <w:tcPr>
            <w:tcW w:w="4876" w:type="dxa"/>
          </w:tcPr>
          <w:p w:rsidR="008C62DB" w:rsidRPr="000077BA" w:rsidRDefault="008C62DB" w:rsidP="00764A4D">
            <w:pPr>
              <w:pStyle w:val="Normal6a"/>
            </w:pPr>
            <w:r w:rsidRPr="000077BA">
              <w:rPr>
                <w:color w:val="000005"/>
              </w:rPr>
              <w:lastRenderedPageBreak/>
              <w:t xml:space="preserve">Poskytovatelia príslušných služieb informačnej spoločnosti nenesú zodpovednosť za trestné činy sexuálneho zneužívania detí len preto, že v dobrej viere vykonávajú činnosti potrebné na dodržiavanie požiadaviek tohto nariadenia, </w:t>
            </w:r>
            <w:r w:rsidRPr="000077BA">
              <w:rPr>
                <w:color w:val="000005"/>
              </w:rPr>
              <w:lastRenderedPageBreak/>
              <w:t>najmä činnosti zamerané na zisťovanie, identifikáciu, odstraňovanie sexuálneho zneužívania detí online alebo oznamovanie v súlade s uvedenými požiadavkami.</w:t>
            </w:r>
          </w:p>
        </w:tc>
      </w:tr>
    </w:tbl>
    <w:p w:rsidR="008C62DB" w:rsidRPr="000077BA" w:rsidRDefault="008C62DB" w:rsidP="008C62DB">
      <w:pPr>
        <w:pStyle w:val="AmOrLang"/>
      </w:pPr>
      <w:r w:rsidRPr="000077BA">
        <w:lastRenderedPageBreak/>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634947" w:rsidRPr="000077BA" w:rsidRDefault="008C62DB" w:rsidP="008C62DB">
      <w:r w:rsidRPr="000077BA">
        <w:rPr>
          <w:rStyle w:val="HideTWBExt"/>
        </w:rPr>
        <w:t>&lt;/Amend&gt;</w:t>
      </w:r>
    </w:p>
    <w:p w:rsidR="008C62DB" w:rsidRPr="000077BA" w:rsidRDefault="008C62DB" w:rsidP="008C62DB">
      <w:pPr>
        <w:pStyle w:val="AmNumberTabs"/>
      </w:pPr>
      <w:r w:rsidRPr="000077BA">
        <w:rPr>
          <w:rStyle w:val="HideTWBExt"/>
          <w:b w:val="0"/>
        </w:rPr>
        <w:t>&lt;Amend&gt;</w:t>
      </w:r>
      <w:r w:rsidRPr="000077BA">
        <w:t>Pozmeňujúci návrh</w:t>
      </w:r>
      <w:r w:rsidRPr="000077BA">
        <w:tab/>
      </w:r>
      <w:r w:rsidRPr="000077BA">
        <w:tab/>
      </w:r>
      <w:r w:rsidRPr="000077BA">
        <w:rPr>
          <w:rStyle w:val="HideTWBExt"/>
          <w:b w:val="0"/>
        </w:rPr>
        <w:t>&lt;NumAm&gt;</w:t>
      </w:r>
      <w:r w:rsidRPr="000077BA">
        <w:t>1332</w:t>
      </w:r>
      <w:r w:rsidRPr="000077BA">
        <w:rPr>
          <w:rStyle w:val="HideTWBExt"/>
          <w:b w:val="0"/>
        </w:rPr>
        <w:t>&lt;/NumAm&gt;</w:t>
      </w:r>
    </w:p>
    <w:p w:rsidR="008C62DB" w:rsidRPr="000077BA" w:rsidRDefault="008C62DB" w:rsidP="008C62DB">
      <w:pPr>
        <w:pStyle w:val="NormalBold"/>
      </w:pPr>
      <w:r w:rsidRPr="000077BA">
        <w:rPr>
          <w:rStyle w:val="HideTWBExt"/>
          <w:b w:val="0"/>
        </w:rPr>
        <w:t>&lt;RepeatBlock-By&gt;&lt;Members&gt;</w:t>
      </w:r>
      <w:r w:rsidRPr="000077BA">
        <w:t>Moritz Körner, Sophia in 't Veld, Yana Toom, Morten Petersen, Abir Al-Sahlani, Michal Šimečka, Jan-Christoph Oetjen, Svenja Hahn, Karen Melchior</w:t>
      </w:r>
      <w:r w:rsidRPr="000077BA">
        <w:rPr>
          <w:rStyle w:val="HideTWBExt"/>
          <w:b w:val="0"/>
        </w:rPr>
        <w:t>&lt;/Members&gt;</w:t>
      </w:r>
    </w:p>
    <w:p w:rsidR="008C62DB" w:rsidRPr="000077BA" w:rsidRDefault="008C62DB" w:rsidP="008C62DB">
      <w:pPr>
        <w:pStyle w:val="NormalBold"/>
      </w:pPr>
      <w:r w:rsidRPr="000077BA">
        <w:rPr>
          <w:rStyle w:val="HideTWBExt"/>
          <w:b w:val="0"/>
        </w:rPr>
        <w:t>&lt;/RepeatBlock-By&gt;</w:t>
      </w:r>
    </w:p>
    <w:p w:rsidR="008C62DB" w:rsidRPr="000077BA" w:rsidRDefault="008C62DB" w:rsidP="008C62DB">
      <w:pPr>
        <w:pStyle w:val="NormalBold"/>
      </w:pPr>
      <w:r w:rsidRPr="000077BA">
        <w:rPr>
          <w:rStyle w:val="HideTWBExt"/>
          <w:b w:val="0"/>
        </w:rPr>
        <w:t>&lt;DocAmend&gt;</w:t>
      </w:r>
      <w:r w:rsidRPr="000077BA">
        <w:t>Návrh nariadenia</w:t>
      </w:r>
      <w:r w:rsidRPr="000077BA">
        <w:rPr>
          <w:rStyle w:val="HideTWBExt"/>
          <w:b w:val="0"/>
        </w:rPr>
        <w:t>&lt;/DocAmend&gt;</w:t>
      </w:r>
    </w:p>
    <w:p w:rsidR="008C62DB" w:rsidRPr="000077BA" w:rsidRDefault="008C62DB" w:rsidP="008C62DB">
      <w:pPr>
        <w:pStyle w:val="NormalBold"/>
      </w:pPr>
      <w:r w:rsidRPr="000077BA">
        <w:rPr>
          <w:rStyle w:val="HideTWBExt"/>
          <w:b w:val="0"/>
        </w:rPr>
        <w:t>&lt;Article&gt;</w:t>
      </w:r>
      <w:r w:rsidRPr="000077BA">
        <w:t>Článok 19 a (nový)</w:t>
      </w:r>
      <w:r w:rsidRPr="000077B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62DB" w:rsidRPr="000077BA" w:rsidTr="00764A4D">
        <w:trPr>
          <w:trHeight w:hRule="exact" w:val="240"/>
          <w:jc w:val="center"/>
        </w:trPr>
        <w:tc>
          <w:tcPr>
            <w:tcW w:w="9752" w:type="dxa"/>
            <w:gridSpan w:val="2"/>
          </w:tcPr>
          <w:p w:rsidR="008C62DB" w:rsidRPr="000077BA" w:rsidRDefault="008C62DB" w:rsidP="00764A4D"/>
        </w:tc>
      </w:tr>
      <w:tr w:rsidR="008C62DB" w:rsidRPr="000077BA" w:rsidTr="00764A4D">
        <w:trPr>
          <w:trHeight w:val="240"/>
          <w:jc w:val="center"/>
        </w:trPr>
        <w:tc>
          <w:tcPr>
            <w:tcW w:w="4876" w:type="dxa"/>
          </w:tcPr>
          <w:p w:rsidR="008C62DB" w:rsidRPr="000077BA" w:rsidRDefault="008C62DB" w:rsidP="00764A4D">
            <w:pPr>
              <w:pStyle w:val="AmColumnHeading"/>
            </w:pPr>
            <w:r w:rsidRPr="000077BA">
              <w:t>Text predložený Komisiou</w:t>
            </w:r>
          </w:p>
        </w:tc>
        <w:tc>
          <w:tcPr>
            <w:tcW w:w="4876" w:type="dxa"/>
          </w:tcPr>
          <w:p w:rsidR="008C62DB" w:rsidRPr="000077BA" w:rsidRDefault="008C62DB" w:rsidP="00764A4D">
            <w:pPr>
              <w:pStyle w:val="AmColumnHeading"/>
            </w:pPr>
            <w:r w:rsidRPr="000077BA">
              <w:t>Pozmeňujúci návrh</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jc w:val="center"/>
            </w:pPr>
            <w:r w:rsidRPr="000077BA">
              <w:rPr>
                <w:b/>
                <w:i/>
                <w:color w:val="000005"/>
              </w:rPr>
              <w:t>Článok 19a</w:t>
            </w:r>
            <w:r w:rsidRPr="000077BA">
              <w:rPr>
                <w:color w:val="000005"/>
              </w:rPr>
              <w:tab/>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jc w:val="center"/>
            </w:pPr>
            <w:r w:rsidRPr="000077BA">
              <w:rPr>
                <w:b/>
                <w:i/>
                <w:color w:val="000005"/>
              </w:rPr>
              <w:t>Rešpektovanie súkromia</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Žiadne ustanovenie tohto nariadenia sa nesmie vykladať ako požiadavka</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1. prelomiť kryptografiu;</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2. skenovať obsah v zariadeniach používateľov;</w:t>
            </w:r>
          </w:p>
        </w:tc>
      </w:tr>
      <w:tr w:rsidR="008C62DB" w:rsidRPr="000077BA" w:rsidTr="00764A4D">
        <w:trPr>
          <w:jc w:val="center"/>
        </w:trPr>
        <w:tc>
          <w:tcPr>
            <w:tcW w:w="4876" w:type="dxa"/>
          </w:tcPr>
          <w:p w:rsidR="008C62DB" w:rsidRPr="000077BA" w:rsidRDefault="008C62DB" w:rsidP="00764A4D">
            <w:pPr>
              <w:pStyle w:val="Normal6a"/>
            </w:pPr>
          </w:p>
        </w:tc>
        <w:tc>
          <w:tcPr>
            <w:tcW w:w="4876" w:type="dxa"/>
          </w:tcPr>
          <w:p w:rsidR="008C62DB" w:rsidRPr="000077BA" w:rsidRDefault="008C62DB" w:rsidP="00764A4D">
            <w:pPr>
              <w:pStyle w:val="Normal6a"/>
            </w:pPr>
            <w:r w:rsidRPr="000077BA">
              <w:rPr>
                <w:b/>
                <w:i/>
                <w:color w:val="000005"/>
              </w:rPr>
              <w:t>3. obmedziť anonymný prístup k online službám a softvérovým aplikáciám.</w:t>
            </w:r>
          </w:p>
        </w:tc>
      </w:tr>
    </w:tbl>
    <w:p w:rsidR="008C62DB" w:rsidRPr="000077BA" w:rsidRDefault="008C62DB" w:rsidP="008C62DB">
      <w:pPr>
        <w:pStyle w:val="AmOrLang"/>
      </w:pPr>
      <w:bookmarkStart w:id="0" w:name="_GoBack"/>
      <w:bookmarkEnd w:id="0"/>
      <w:r w:rsidRPr="000077BA">
        <w:t xml:space="preserve">Or. </w:t>
      </w:r>
      <w:r w:rsidRPr="000077BA">
        <w:rPr>
          <w:rStyle w:val="HideTWBExt"/>
        </w:rPr>
        <w:t>&lt;Original&gt;</w:t>
      </w:r>
      <w:r w:rsidRPr="000077BA">
        <w:rPr>
          <w:rStyle w:val="HideTWBInt"/>
        </w:rPr>
        <w:t>{EN}</w:t>
      </w:r>
      <w:r w:rsidRPr="000077BA">
        <w:t>en</w:t>
      </w:r>
      <w:r w:rsidRPr="000077BA">
        <w:rPr>
          <w:rStyle w:val="HideTWBExt"/>
        </w:rPr>
        <w:t>&lt;/Original&gt;</w:t>
      </w:r>
    </w:p>
    <w:p w:rsidR="008C62DB" w:rsidRPr="000077BA" w:rsidRDefault="008C62DB" w:rsidP="008C62DB">
      <w:r w:rsidRPr="000077BA">
        <w:rPr>
          <w:rStyle w:val="HideTWBExt"/>
        </w:rPr>
        <w:t>&lt;/Amend&gt;</w:t>
      </w:r>
    </w:p>
    <w:p w:rsidR="00634947" w:rsidRPr="000077BA" w:rsidRDefault="008C62DB" w:rsidP="008C62DB">
      <w:r w:rsidRPr="000077BA">
        <w:rPr>
          <w:rStyle w:val="HideTWBExt"/>
        </w:rPr>
        <w:t>&lt;/RepeatBlock-Amend&gt;</w:t>
      </w:r>
    </w:p>
    <w:sectPr w:rsidR="00634947" w:rsidRPr="000077BA" w:rsidSect="00AC7A3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80F" w:rsidRPr="000077BA" w:rsidRDefault="00F6180F">
      <w:r w:rsidRPr="000077BA">
        <w:separator/>
      </w:r>
    </w:p>
  </w:endnote>
  <w:endnote w:type="continuationSeparator" w:id="0">
    <w:p w:rsidR="00F6180F" w:rsidRPr="000077BA" w:rsidRDefault="00F6180F">
      <w:r w:rsidRPr="000077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80F" w:rsidRPr="000077BA" w:rsidRDefault="00F6180F" w:rsidP="00AC7A30">
    <w:pPr>
      <w:pStyle w:val="EPFooter"/>
    </w:pPr>
    <w:r w:rsidRPr="000077BA">
      <w:t>PE</w:t>
    </w:r>
    <w:r w:rsidRPr="000077BA">
      <w:rPr>
        <w:rStyle w:val="HideTWBExt"/>
      </w:rPr>
      <w:t>&lt;NoPE&gt;</w:t>
    </w:r>
    <w:r w:rsidRPr="000077BA">
      <w:t>749.190</w:t>
    </w:r>
    <w:r w:rsidRPr="000077BA">
      <w:rPr>
        <w:rStyle w:val="HideTWBExt"/>
      </w:rPr>
      <w:t>&lt;/NoPE&gt;&lt;Version&gt;</w:t>
    </w:r>
    <w:r w:rsidRPr="000077BA">
      <w:t>v03-00</w:t>
    </w:r>
    <w:r w:rsidRPr="000077BA">
      <w:rPr>
        <w:rStyle w:val="HideTWBExt"/>
      </w:rPr>
      <w:t>&lt;/Version&gt;</w:t>
    </w:r>
    <w:r w:rsidRPr="000077BA">
      <w:tab/>
    </w:r>
    <w:r w:rsidRPr="000077BA">
      <w:fldChar w:fldCharType="begin"/>
    </w:r>
    <w:r w:rsidRPr="000077BA">
      <w:instrText xml:space="preserve"> PAGE  \* MERGEFORMAT </w:instrText>
    </w:r>
    <w:r w:rsidRPr="000077BA">
      <w:fldChar w:fldCharType="separate"/>
    </w:r>
    <w:r w:rsidR="008F69BF">
      <w:rPr>
        <w:noProof/>
      </w:rPr>
      <w:t>190</w:t>
    </w:r>
    <w:r w:rsidRPr="000077BA">
      <w:fldChar w:fldCharType="end"/>
    </w:r>
    <w:r w:rsidRPr="000077BA">
      <w:t>/</w:t>
    </w:r>
    <w:fldSimple w:instr=" NUMPAGES  \* MERGEFORMAT ">
      <w:r w:rsidR="008F69BF">
        <w:rPr>
          <w:noProof/>
        </w:rPr>
        <w:t>191</w:t>
      </w:r>
    </w:fldSimple>
    <w:r w:rsidRPr="000077BA">
      <w:tab/>
    </w:r>
    <w:r w:rsidRPr="000077BA">
      <w:rPr>
        <w:rStyle w:val="HideTWBExt"/>
      </w:rPr>
      <w:t>&lt;PathFdR&gt;</w:t>
    </w:r>
    <w:r w:rsidRPr="000077BA">
      <w:t>AM\1284156SK.docx</w:t>
    </w:r>
    <w:r w:rsidRPr="000077BA">
      <w:rPr>
        <w:rStyle w:val="HideTWBExt"/>
      </w:rPr>
      <w:t>&lt;/PathFdR&gt;</w:t>
    </w:r>
  </w:p>
  <w:p w:rsidR="00F6180F" w:rsidRPr="000077BA" w:rsidRDefault="00F6180F" w:rsidP="00AC7A30">
    <w:pPr>
      <w:pStyle w:val="EPFooter2"/>
    </w:pPr>
    <w:r w:rsidRPr="000077BA">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80F" w:rsidRPr="000077BA" w:rsidRDefault="00F6180F" w:rsidP="00AC7A30">
    <w:pPr>
      <w:pStyle w:val="EPFooter"/>
    </w:pPr>
    <w:r w:rsidRPr="000077BA">
      <w:rPr>
        <w:rStyle w:val="HideTWBExt"/>
      </w:rPr>
      <w:t>&lt;PathFdR&gt;</w:t>
    </w:r>
    <w:r w:rsidRPr="000077BA">
      <w:t>AM\1284156SK.docx</w:t>
    </w:r>
    <w:r w:rsidRPr="000077BA">
      <w:rPr>
        <w:rStyle w:val="HideTWBExt"/>
      </w:rPr>
      <w:t>&lt;/PathFdR&gt;</w:t>
    </w:r>
    <w:r w:rsidRPr="000077BA">
      <w:tab/>
    </w:r>
    <w:r w:rsidRPr="000077BA">
      <w:fldChar w:fldCharType="begin"/>
    </w:r>
    <w:r w:rsidRPr="000077BA">
      <w:instrText xml:space="preserve"> PAGE  \* MERGEFORMAT </w:instrText>
    </w:r>
    <w:r w:rsidRPr="000077BA">
      <w:fldChar w:fldCharType="separate"/>
    </w:r>
    <w:r w:rsidR="008F69BF">
      <w:rPr>
        <w:noProof/>
      </w:rPr>
      <w:t>191</w:t>
    </w:r>
    <w:r w:rsidRPr="000077BA">
      <w:fldChar w:fldCharType="end"/>
    </w:r>
    <w:r w:rsidRPr="000077BA">
      <w:t>/</w:t>
    </w:r>
    <w:fldSimple w:instr=" NUMPAGES  \* MERGEFORMAT ">
      <w:r w:rsidR="008F69BF">
        <w:rPr>
          <w:noProof/>
        </w:rPr>
        <w:t>191</w:t>
      </w:r>
    </w:fldSimple>
    <w:r w:rsidRPr="000077BA">
      <w:tab/>
      <w:t>PE</w:t>
    </w:r>
    <w:r w:rsidRPr="000077BA">
      <w:rPr>
        <w:rStyle w:val="HideTWBExt"/>
      </w:rPr>
      <w:t>&lt;NoPE&gt;</w:t>
    </w:r>
    <w:r w:rsidRPr="000077BA">
      <w:t>749.190</w:t>
    </w:r>
    <w:r w:rsidRPr="000077BA">
      <w:rPr>
        <w:rStyle w:val="HideTWBExt"/>
      </w:rPr>
      <w:t>&lt;/NoPE&gt;&lt;Version&gt;</w:t>
    </w:r>
    <w:r w:rsidRPr="000077BA">
      <w:t>v03-00</w:t>
    </w:r>
    <w:r w:rsidRPr="000077BA">
      <w:rPr>
        <w:rStyle w:val="HideTWBExt"/>
      </w:rPr>
      <w:t>&lt;/Version&gt;</w:t>
    </w:r>
  </w:p>
  <w:p w:rsidR="00F6180F" w:rsidRPr="000077BA" w:rsidRDefault="00F6180F" w:rsidP="00AC7A30">
    <w:pPr>
      <w:pStyle w:val="EPFooter2"/>
    </w:pPr>
    <w:r w:rsidRPr="000077BA">
      <w:tab/>
    </w:r>
    <w:r w:rsidRPr="000077BA">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80F" w:rsidRPr="000077BA" w:rsidRDefault="00F6180F" w:rsidP="00AC7A30">
    <w:pPr>
      <w:pStyle w:val="EPFooter"/>
    </w:pPr>
    <w:r w:rsidRPr="000077BA">
      <w:rPr>
        <w:rStyle w:val="HideTWBExt"/>
      </w:rPr>
      <w:t>&lt;PathFdR&gt;</w:t>
    </w:r>
    <w:r w:rsidRPr="000077BA">
      <w:t>AM\1284156SK.docx</w:t>
    </w:r>
    <w:r w:rsidRPr="000077BA">
      <w:rPr>
        <w:rStyle w:val="HideTWBExt"/>
      </w:rPr>
      <w:t>&lt;/PathFdR&gt;</w:t>
    </w:r>
    <w:r w:rsidRPr="000077BA">
      <w:tab/>
    </w:r>
    <w:r w:rsidRPr="000077BA">
      <w:tab/>
      <w:t>PE</w:t>
    </w:r>
    <w:r w:rsidRPr="000077BA">
      <w:rPr>
        <w:rStyle w:val="HideTWBExt"/>
      </w:rPr>
      <w:t>&lt;NoPE&gt;</w:t>
    </w:r>
    <w:r w:rsidRPr="000077BA">
      <w:t>749.190</w:t>
    </w:r>
    <w:r w:rsidRPr="000077BA">
      <w:rPr>
        <w:rStyle w:val="HideTWBExt"/>
      </w:rPr>
      <w:t>&lt;/NoPE&gt;&lt;Version&gt;</w:t>
    </w:r>
    <w:r w:rsidRPr="000077BA">
      <w:t>v03-00</w:t>
    </w:r>
    <w:r w:rsidRPr="000077BA">
      <w:rPr>
        <w:rStyle w:val="HideTWBExt"/>
      </w:rPr>
      <w:t>&lt;/Version&gt;</w:t>
    </w:r>
  </w:p>
  <w:p w:rsidR="00F6180F" w:rsidRPr="000077BA" w:rsidRDefault="00F6180F" w:rsidP="00AC7A30">
    <w:pPr>
      <w:pStyle w:val="EPFooter2"/>
    </w:pPr>
    <w:r w:rsidRPr="000077BA">
      <w:t>SK</w:t>
    </w:r>
    <w:r w:rsidRPr="000077BA">
      <w:tab/>
    </w:r>
    <w:r w:rsidRPr="000077BA">
      <w:rPr>
        <w:b w:val="0"/>
        <w:i/>
        <w:color w:val="C0C0C0"/>
        <w:sz w:val="22"/>
      </w:rPr>
      <w:t>Zjednotení v rozmanitosti</w:t>
    </w:r>
    <w:r w:rsidRPr="000077BA">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80F" w:rsidRPr="000077BA" w:rsidRDefault="00F6180F">
      <w:r w:rsidRPr="000077BA">
        <w:separator/>
      </w:r>
    </w:p>
  </w:footnote>
  <w:footnote w:type="continuationSeparator" w:id="0">
    <w:p w:rsidR="00F6180F" w:rsidRPr="000077BA" w:rsidRDefault="00F6180F">
      <w:r w:rsidRPr="000077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9BF" w:rsidRDefault="008F69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9BF" w:rsidRDefault="008F69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9BF" w:rsidRDefault="008F69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SK"/>
    <w:docVar w:name="TXTLANGUEMIN" w:val="sk"/>
    <w:docVar w:name="TXTNRPE" w:val="749.190"/>
    <w:docVar w:name="TXTPEorAP" w:val="PE"/>
    <w:docVar w:name="TXTROUTE" w:val="AM\1284156SK.docx"/>
    <w:docVar w:name="TXTVERSION" w:val="03-00"/>
  </w:docVars>
  <w:rsids>
    <w:rsidRoot w:val="00A77B3E"/>
    <w:rsid w:val="000077BA"/>
    <w:rsid w:val="00077042"/>
    <w:rsid w:val="000E5691"/>
    <w:rsid w:val="002C09D3"/>
    <w:rsid w:val="00305632"/>
    <w:rsid w:val="00634947"/>
    <w:rsid w:val="00764A4D"/>
    <w:rsid w:val="008C62DB"/>
    <w:rsid w:val="008F69BF"/>
    <w:rsid w:val="00A77B3E"/>
    <w:rsid w:val="00AC7A30"/>
    <w:rsid w:val="00AE6432"/>
    <w:rsid w:val="00B43C83"/>
    <w:rsid w:val="00CA2A55"/>
    <w:rsid w:val="00F6180F"/>
    <w:rsid w:val="00F77BE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1600D"/>
  <w15:docId w15:val="{04773A15-DCE7-4041-B90F-B0ECCDF1E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BalloonText">
    <w:name w:val="Balloon Text"/>
    <w:basedOn w:val="Normal"/>
    <w:link w:val="BalloonTextChar"/>
    <w:rsid w:val="008C62DB"/>
    <w:rPr>
      <w:rFonts w:ascii="Tahoma" w:hAnsi="Tahoma" w:cs="Tahoma"/>
      <w:sz w:val="16"/>
      <w:szCs w:val="16"/>
    </w:rPr>
  </w:style>
  <w:style w:type="character" w:customStyle="1" w:styleId="BalloonTextChar">
    <w:name w:val="Balloon Text Char"/>
    <w:basedOn w:val="DefaultParagraphFont"/>
    <w:link w:val="BalloonText"/>
    <w:rsid w:val="008C62DB"/>
    <w:rPr>
      <w:rFonts w:ascii="Tahoma" w:hAnsi="Tahoma" w:cs="Tahoma"/>
      <w:sz w:val="16"/>
      <w:szCs w:val="16"/>
    </w:rPr>
  </w:style>
  <w:style w:type="paragraph" w:styleId="Header">
    <w:name w:val="header"/>
    <w:basedOn w:val="Normal"/>
    <w:link w:val="HeaderChar"/>
    <w:rsid w:val="00305632"/>
    <w:pPr>
      <w:tabs>
        <w:tab w:val="center" w:pos="4536"/>
        <w:tab w:val="right" w:pos="9072"/>
      </w:tabs>
    </w:pPr>
  </w:style>
  <w:style w:type="character" w:customStyle="1" w:styleId="HeaderChar">
    <w:name w:val="Header Char"/>
    <w:basedOn w:val="DefaultParagraphFont"/>
    <w:link w:val="Header"/>
    <w:rsid w:val="00305632"/>
    <w:rPr>
      <w:sz w:val="24"/>
      <w:szCs w:val="24"/>
    </w:rPr>
  </w:style>
  <w:style w:type="paragraph" w:styleId="Footer">
    <w:name w:val="footer"/>
    <w:basedOn w:val="Normal"/>
    <w:link w:val="FooterChar"/>
    <w:semiHidden/>
    <w:unhideWhenUsed/>
    <w:rsid w:val="00F77BE2"/>
    <w:pPr>
      <w:tabs>
        <w:tab w:val="center" w:pos="4513"/>
        <w:tab w:val="right" w:pos="9026"/>
      </w:tabs>
    </w:pPr>
  </w:style>
  <w:style w:type="character" w:customStyle="1" w:styleId="FooterChar">
    <w:name w:val="Footer Char"/>
    <w:basedOn w:val="DefaultParagraphFont"/>
    <w:link w:val="Footer"/>
    <w:semiHidden/>
    <w:rsid w:val="00F77BE2"/>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35874</Words>
  <Characters>217295</Characters>
  <Application>Microsoft Office Word</Application>
  <DocSecurity>0</DocSecurity>
  <Lines>9756</Lines>
  <Paragraphs>3909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2023-08-08T10:15:00Z</dcterms:created>
  <dcterms:modified xsi:type="dcterms:W3CDTF">2023-08-08T10:15:00Z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11599</vt:lpwstr>
  </property>
  <property fmtid="{D5CDD505-2E9C-101B-9397-08002B2CF9AE}" pid="7" name="dmxml.render.traceId">
    <vt:lpwstr>6475e58e928a4893953bf8765ef5ce5f</vt:lpwstr>
  </property>
  <property fmtid="{D5CDD505-2E9C-101B-9397-08002B2CF9AE}" pid="8" name="FooterPath">
    <vt:lpwstr>AM\1284156SK.docx</vt:lpwstr>
  </property>
  <property fmtid="{D5CDD505-2E9C-101B-9397-08002B2CF9AE}" pid="9" name="PE Number">
    <vt:lpwstr>749.190</vt:lpwstr>
  </property>
  <property fmtid="{D5CDD505-2E9C-101B-9397-08002B2CF9AE}" pid="10" name="UID">
    <vt:lpwstr>eu.europa.europarl-DIN1-2023-0000076126_02.00-xm-01.00_text-xml</vt:lpwstr>
  </property>
  <property fmtid="{D5CDD505-2E9C-101B-9397-08002B2CF9AE}" pid="11" name="LastEdited with">
    <vt:lpwstr>9.14.1 Build [20230315]</vt:lpwstr>
  </property>
  <property fmtid="{D5CDD505-2E9C-101B-9397-08002B2CF9AE}" pid="12" name="Bookout">
    <vt:lpwstr>OK - 2023/08/08 12:15</vt:lpwstr>
  </property>
</Properties>
</file>