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961A1" w:rsidRPr="00C31D57">
        <w:trPr>
          <w:trHeight w:hRule="exact" w:val="1417"/>
          <w:jc w:val="center"/>
        </w:trPr>
        <w:tc>
          <w:tcPr>
            <w:tcW w:w="6804" w:type="dxa"/>
            <w:vAlign w:val="center"/>
          </w:tcPr>
          <w:p w:rsidR="008961A1" w:rsidRPr="00C31D57" w:rsidRDefault="007C6AF4">
            <w:pPr>
              <w:pStyle w:val="EPName"/>
            </w:pPr>
            <w:r w:rsidRPr="00C31D57">
              <w:t>Euroopan parlamentti</w:t>
            </w:r>
          </w:p>
          <w:p w:rsidR="008961A1" w:rsidRPr="00C31D57" w:rsidRDefault="007C6AF4">
            <w:pPr>
              <w:pStyle w:val="EPTerm"/>
            </w:pPr>
            <w:r w:rsidRPr="00C31D57">
              <w:t>2019–2024</w:t>
            </w:r>
          </w:p>
        </w:tc>
        <w:tc>
          <w:tcPr>
            <w:tcW w:w="2268" w:type="dxa"/>
          </w:tcPr>
          <w:p w:rsidR="008961A1" w:rsidRPr="00C31D57" w:rsidRDefault="00D33C5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961A1" w:rsidRPr="00C31D57" w:rsidRDefault="007C6AF4">
      <w:pPr>
        <w:pStyle w:val="LineTop"/>
      </w:pPr>
      <w:r w:rsidRPr="00C31D57">
        <w:t xml:space="preserve"> </w:t>
      </w:r>
    </w:p>
    <w:p w:rsidR="008961A1" w:rsidRPr="00C31D57" w:rsidRDefault="007C6AF4">
      <w:pPr>
        <w:pStyle w:val="EPBody"/>
      </w:pPr>
      <w:r w:rsidRPr="00C31D57">
        <w:rPr>
          <w:rStyle w:val="HideTWBExt"/>
        </w:rPr>
        <w:t>&lt;Commission&gt;</w:t>
      </w:r>
      <w:r w:rsidRPr="00C31D57">
        <w:rPr>
          <w:rStyle w:val="HideTWBInt"/>
        </w:rPr>
        <w:t>{LIBE}</w:t>
      </w:r>
      <w:r w:rsidRPr="00C31D57">
        <w:t>Kansalaisvapauksien sekä oikeus- ja sisäasioiden valiokunta</w:t>
      </w:r>
      <w:r w:rsidRPr="00C31D57">
        <w:rPr>
          <w:rStyle w:val="HideTWBExt"/>
        </w:rPr>
        <w:t>&lt;/Commission&gt;</w:t>
      </w:r>
    </w:p>
    <w:p w:rsidR="008961A1" w:rsidRPr="00C31D57" w:rsidRDefault="007C6AF4">
      <w:pPr>
        <w:pStyle w:val="LineBottom"/>
      </w:pPr>
      <w:r w:rsidRPr="00C31D57">
        <w:t xml:space="preserve"> </w:t>
      </w:r>
    </w:p>
    <w:p w:rsidR="008961A1" w:rsidRPr="00C31D57" w:rsidRDefault="007C6AF4">
      <w:pPr>
        <w:pStyle w:val="CoverReference"/>
      </w:pPr>
      <w:r w:rsidRPr="00C31D57">
        <w:rPr>
          <w:rStyle w:val="HideTWBExt"/>
        </w:rPr>
        <w:t>&lt;RefProc&gt;</w:t>
      </w:r>
      <w:r w:rsidRPr="00C31D57">
        <w:t>2022/0155</w:t>
      </w:r>
      <w:r w:rsidRPr="00C31D57">
        <w:rPr>
          <w:rStyle w:val="HideTWBExt"/>
        </w:rPr>
        <w:t>&lt;/RefProc&gt;&lt;RefTypeProc&gt;</w:t>
      </w:r>
      <w:r w:rsidRPr="00C31D57">
        <w:t>(COD)</w:t>
      </w:r>
      <w:r w:rsidRPr="00C31D57">
        <w:rPr>
          <w:rStyle w:val="HideTWBExt"/>
        </w:rPr>
        <w:t>&lt;/RefTypeProc&gt;</w:t>
      </w:r>
    </w:p>
    <w:p w:rsidR="00CE275C" w:rsidRPr="00347DA8" w:rsidRDefault="00CE275C" w:rsidP="00CE275C">
      <w:pPr>
        <w:pStyle w:val="CoverDate"/>
      </w:pPr>
      <w:r w:rsidRPr="00347DA8">
        <w:rPr>
          <w:rStyle w:val="HideTWBExt"/>
        </w:rPr>
        <w:t>&lt;Date&gt;</w:t>
      </w:r>
      <w:r w:rsidRPr="00347DA8">
        <w:rPr>
          <w:rStyle w:val="HideTWBInt"/>
        </w:rPr>
        <w:t>{28/07/2023}</w:t>
      </w:r>
      <w:r w:rsidRPr="00347DA8">
        <w:t>28.7.2023</w:t>
      </w:r>
      <w:r w:rsidRPr="00347DA8">
        <w:rPr>
          <w:rStyle w:val="HideTWBExt"/>
        </w:rPr>
        <w:t>&lt;/Date&gt;</w:t>
      </w:r>
      <w:bookmarkStart w:id="0" w:name="_GoBack"/>
      <w:bookmarkEnd w:id="0"/>
    </w:p>
    <w:p w:rsidR="008961A1" w:rsidRPr="00C31D57" w:rsidRDefault="007C6AF4">
      <w:pPr>
        <w:pStyle w:val="CoverDocType"/>
      </w:pPr>
      <w:r w:rsidRPr="00C31D57">
        <w:rPr>
          <w:rStyle w:val="HideTWBExt"/>
        </w:rPr>
        <w:t>&lt;TypeAM&gt;</w:t>
      </w:r>
      <w:r w:rsidRPr="00C31D57">
        <w:t>TARKISTUKSET</w:t>
      </w:r>
      <w:r w:rsidRPr="00C31D57">
        <w:rPr>
          <w:rStyle w:val="HideTWBExt"/>
        </w:rPr>
        <w:t>&lt;/TypeAM&gt;</w:t>
      </w:r>
    </w:p>
    <w:p w:rsidR="008961A1" w:rsidRPr="00C31D57" w:rsidRDefault="007C6AF4">
      <w:pPr>
        <w:pStyle w:val="CoverDocType24a"/>
      </w:pPr>
      <w:r w:rsidRPr="00C31D57">
        <w:rPr>
          <w:rStyle w:val="HideTWBExt"/>
        </w:rPr>
        <w:t>&lt;RangeAM&gt;</w:t>
      </w:r>
      <w:r w:rsidRPr="00C31D57">
        <w:t>1333 - 1718</w:t>
      </w:r>
      <w:r w:rsidRPr="00C31D57">
        <w:rPr>
          <w:rStyle w:val="HideTWBExt"/>
        </w:rPr>
        <w:t>&lt;/RangeAM&gt;</w:t>
      </w:r>
    </w:p>
    <w:p w:rsidR="008961A1" w:rsidRPr="00C31D57" w:rsidRDefault="007C6AF4">
      <w:pPr>
        <w:pStyle w:val="CoverBold"/>
      </w:pPr>
      <w:r w:rsidRPr="00C31D57">
        <w:rPr>
          <w:rStyle w:val="HideTWBExt"/>
        </w:rPr>
        <w:t>&lt;TitreType&gt;</w:t>
      </w:r>
      <w:r w:rsidRPr="00C31D57">
        <w:t>Mietintöluonnos</w:t>
      </w:r>
      <w:r w:rsidRPr="00C31D57">
        <w:rPr>
          <w:rStyle w:val="HideTWBExt"/>
        </w:rPr>
        <w:t>&lt;/TitreType&gt;</w:t>
      </w:r>
    </w:p>
    <w:p w:rsidR="008961A1" w:rsidRPr="00C31D57" w:rsidRDefault="007C6AF4">
      <w:pPr>
        <w:pStyle w:val="CoverBold"/>
      </w:pPr>
      <w:r w:rsidRPr="00C31D57">
        <w:rPr>
          <w:rStyle w:val="HideTWBExt"/>
        </w:rPr>
        <w:t>&lt;Rapporteur&gt;</w:t>
      </w:r>
      <w:r w:rsidRPr="00C31D57">
        <w:t>Javier Zarzalejos</w:t>
      </w:r>
      <w:r w:rsidRPr="00C31D57">
        <w:rPr>
          <w:rStyle w:val="HideTWBExt"/>
        </w:rPr>
        <w:t>&lt;/Rapporteur&gt;</w:t>
      </w:r>
    </w:p>
    <w:p w:rsidR="008961A1" w:rsidRPr="00C31D57" w:rsidRDefault="007C6AF4">
      <w:pPr>
        <w:pStyle w:val="CoverNormal24a"/>
      </w:pPr>
      <w:r w:rsidRPr="00C31D57">
        <w:rPr>
          <w:rStyle w:val="HideTWBExt"/>
        </w:rPr>
        <w:t>&lt;DocRefPE&gt;</w:t>
      </w:r>
      <w:r w:rsidRPr="00C31D57">
        <w:t>(PE746.811v01-00)</w:t>
      </w:r>
      <w:r w:rsidRPr="00C31D57">
        <w:rPr>
          <w:rStyle w:val="HideTWBExt"/>
        </w:rPr>
        <w:t>&lt;/DocRefPE&gt;</w:t>
      </w:r>
    </w:p>
    <w:p w:rsidR="008961A1" w:rsidRPr="00C31D57" w:rsidRDefault="007C6AF4">
      <w:pPr>
        <w:pStyle w:val="CoverNormal24a"/>
      </w:pPr>
      <w:r w:rsidRPr="00C31D57">
        <w:rPr>
          <w:rStyle w:val="HideTWBExt"/>
        </w:rPr>
        <w:t>&lt;Titre&gt;</w:t>
      </w:r>
      <w:r w:rsidRPr="00C31D57">
        <w:t>Lapsiin kohdistuvan seksuaaliväkivallan ehkäisyä ja torjuntaa koskevat säännöt</w:t>
      </w:r>
      <w:r w:rsidRPr="00C31D57">
        <w:rPr>
          <w:rStyle w:val="HideTWBExt"/>
        </w:rPr>
        <w:t>&lt;/Titre&gt;</w:t>
      </w:r>
    </w:p>
    <w:p w:rsidR="008961A1" w:rsidRPr="00C31D57" w:rsidRDefault="007C6AF4">
      <w:pPr>
        <w:pStyle w:val="CoverNormal"/>
      </w:pPr>
      <w:r w:rsidRPr="00C31D57">
        <w:rPr>
          <w:rStyle w:val="HideTWBExt"/>
        </w:rPr>
        <w:t>&lt;DocAmend&gt;</w:t>
      </w:r>
      <w:r w:rsidRPr="00C31D57">
        <w:t>Ehdotus asetukseksi</w:t>
      </w:r>
      <w:r w:rsidRPr="00C31D57">
        <w:rPr>
          <w:rStyle w:val="HideTWBExt"/>
        </w:rPr>
        <w:t>&lt;/DocAmend&gt;</w:t>
      </w:r>
    </w:p>
    <w:p w:rsidR="008961A1" w:rsidRPr="00C31D57" w:rsidRDefault="007C6AF4">
      <w:pPr>
        <w:pStyle w:val="CoverNormal24a"/>
      </w:pPr>
      <w:r w:rsidRPr="00C31D57">
        <w:rPr>
          <w:rStyle w:val="HideTWBExt"/>
        </w:rPr>
        <w:t>&lt;DocRef&gt;</w:t>
      </w:r>
      <w:r w:rsidRPr="00C31D57">
        <w:t>(COM(2022)0209 – C9-0174/2022 – 2022/0155(COD))</w:t>
      </w:r>
      <w:r w:rsidRPr="00C31D57">
        <w:rPr>
          <w:rStyle w:val="HideTWBExt"/>
        </w:rPr>
        <w:t>&lt;/DocRef&gt;</w:t>
      </w:r>
    </w:p>
    <w:p w:rsidR="008961A1" w:rsidRPr="00C31D57" w:rsidRDefault="007C6AF4">
      <w:r w:rsidRPr="00C31D57">
        <w:br w:type="page"/>
      </w:r>
      <w:r w:rsidRPr="00C31D57">
        <w:lastRenderedPageBreak/>
        <w:t>AM_Com_LegReport</w:t>
      </w:r>
    </w:p>
    <w:p w:rsidR="00D23717" w:rsidRPr="00C31D57" w:rsidRDefault="007C6AF4" w:rsidP="00D23717">
      <w:pPr>
        <w:pStyle w:val="AmNumberTabs"/>
      </w:pPr>
      <w:r w:rsidRPr="00C31D57">
        <w:br w:type="page"/>
      </w:r>
      <w:r w:rsidR="00D23717" w:rsidRPr="00C31D57">
        <w:rPr>
          <w:rStyle w:val="HideTWBExt"/>
          <w:b w:val="0"/>
        </w:rPr>
        <w:lastRenderedPageBreak/>
        <w:t>&lt;RepeatBlock-Amend&gt;</w:t>
      </w:r>
      <w:r w:rsidR="00D23717" w:rsidRPr="00C31D57">
        <w:rPr>
          <w:rStyle w:val="HideTWBExt"/>
        </w:rPr>
        <w:t>&lt;Amend&gt;</w:t>
      </w:r>
      <w:r w:rsidR="00D23717" w:rsidRPr="00C31D57">
        <w:t>Tarkistus</w:t>
      </w:r>
      <w:r w:rsidR="00D23717" w:rsidRPr="00C31D57">
        <w:tab/>
      </w:r>
      <w:r w:rsidR="00D23717" w:rsidRPr="00C31D57">
        <w:tab/>
      </w:r>
      <w:r w:rsidR="00D23717" w:rsidRPr="00C31D57">
        <w:rPr>
          <w:rStyle w:val="HideTWBExt"/>
        </w:rPr>
        <w:t>&lt;NumAm&gt;</w:t>
      </w:r>
      <w:r w:rsidR="00D23717" w:rsidRPr="00C31D57">
        <w:t>1333</w:t>
      </w:r>
      <w:r w:rsidR="00D23717"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20</w:t>
            </w:r>
            <w:r w:rsidRPr="00C31D57">
              <w:tab/>
            </w:r>
            <w:r w:rsidRPr="00C31D57">
              <w:rPr>
                <w:b/>
                <w:i/>
              </w:rPr>
              <w:t>Uhrien</w:t>
            </w:r>
            <w:r w:rsidRPr="00C31D57">
              <w:t xml:space="preserve"> oikeus saada tietoa</w:t>
            </w:r>
          </w:p>
        </w:tc>
        <w:tc>
          <w:tcPr>
            <w:tcW w:w="4876" w:type="dxa"/>
          </w:tcPr>
          <w:p w:rsidR="00D23717" w:rsidRPr="00C31D57" w:rsidRDefault="00D23717" w:rsidP="006F062F">
            <w:pPr>
              <w:pStyle w:val="Normal6a"/>
            </w:pPr>
            <w:r w:rsidRPr="00C31D57">
              <w:t>20</w:t>
            </w:r>
            <w:r w:rsidRPr="00C31D57">
              <w:tab/>
            </w:r>
            <w:r w:rsidRPr="00C31D57">
              <w:rPr>
                <w:b/>
                <w:i/>
              </w:rPr>
              <w:t>Selviytyjien</w:t>
            </w:r>
            <w:r w:rsidRPr="00C31D57">
              <w:t xml:space="preserve"> oikeus saada tietoa </w:t>
            </w:r>
            <w:r w:rsidRPr="00C31D57">
              <w:rPr>
                <w:b/>
                <w:i/>
              </w:rPr>
              <w:t>ja tukea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1334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Uhrien oikeus saada tietoa</w:t>
            </w:r>
          </w:p>
        </w:tc>
        <w:tc>
          <w:tcPr>
            <w:tcW w:w="4876" w:type="dxa"/>
          </w:tcPr>
          <w:p w:rsidR="00D23717" w:rsidRPr="00C31D57" w:rsidRDefault="00D23717" w:rsidP="006F062F">
            <w:pPr>
              <w:pStyle w:val="Normal6a"/>
            </w:pPr>
            <w:r w:rsidRPr="00C31D57">
              <w:t xml:space="preserve">Uhrien oikeus saada tietoa </w:t>
            </w:r>
            <w:r w:rsidRPr="00C31D57">
              <w:rPr>
                <w:b/>
                <w:i/>
              </w:rPr>
              <w:t>ja tukea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1335</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Uhrien</w:t>
            </w:r>
            <w:r w:rsidRPr="00C31D57">
              <w:t xml:space="preserve"> oikeus saada tietoa</w:t>
            </w:r>
          </w:p>
        </w:tc>
        <w:tc>
          <w:tcPr>
            <w:tcW w:w="4876" w:type="dxa"/>
          </w:tcPr>
          <w:p w:rsidR="00D23717" w:rsidRPr="00C31D57" w:rsidRDefault="00D23717" w:rsidP="006F062F">
            <w:pPr>
              <w:pStyle w:val="Normal6a"/>
            </w:pPr>
            <w:r w:rsidRPr="00C31D57">
              <w:rPr>
                <w:b/>
                <w:i/>
              </w:rPr>
              <w:t>Selviytyjien</w:t>
            </w:r>
            <w:r w:rsidRPr="00C31D57">
              <w:t xml:space="preserve"> oikeus saada tietoa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1336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w:t>
            </w:r>
            <w:r w:rsidRPr="00C31D57">
              <w:rPr>
                <w:b/>
                <w:i/>
              </w:rPr>
              <w:t>asuvilla</w:t>
            </w:r>
            <w:r w:rsidRPr="00C31D57">
              <w:t xml:space="preserve"> henkilöillä on oikeus saada pyynnöstä </w:t>
            </w:r>
            <w:r w:rsidRPr="00C31D57">
              <w:rPr>
                <w:b/>
                <w:i/>
              </w:rPr>
              <w:t>asuinjäsenvaltionsa</w:t>
            </w:r>
            <w:r w:rsidRPr="00C31D57">
              <w:t xml:space="preserve">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c>
          <w:tcPr>
            <w:tcW w:w="4876" w:type="dxa"/>
          </w:tcPr>
          <w:p w:rsidR="00D23717" w:rsidRPr="00C31D57" w:rsidRDefault="00D23717" w:rsidP="006F062F">
            <w:pPr>
              <w:pStyle w:val="Normal6a"/>
            </w:pPr>
            <w:r w:rsidRPr="00C31D57">
              <w:rPr>
                <w:b/>
                <w:i/>
              </w:rPr>
              <w:t>Unionin alueella säilytetyn tai levitetyn lapsiin kohdistuvaa seksuaaliväkivaltaa todistavan kuvamateriaalin uhreilla tai heidän edustajillaan sekä</w:t>
            </w:r>
            <w:r w:rsidRPr="00C31D57">
              <w:t xml:space="preserve"> unionissa </w:t>
            </w:r>
            <w:r w:rsidRPr="00C31D57">
              <w:rPr>
                <w:b/>
                <w:i/>
              </w:rPr>
              <w:t>olevilla</w:t>
            </w:r>
            <w:r w:rsidRPr="00C31D57">
              <w:t xml:space="preserve"> henkilöillä on oikeus saada pyynnöstä </w:t>
            </w:r>
            <w:r w:rsidRPr="00C31D57">
              <w:rPr>
                <w:b/>
                <w:i/>
              </w:rPr>
              <w:t>sen jäsenvaltion</w:t>
            </w:r>
            <w:r w:rsidRPr="00C31D57">
              <w:t xml:space="preserve"> nimeämältä koordinoivalta viranomaiselta</w:t>
            </w:r>
            <w:r w:rsidRPr="00C31D57">
              <w:rPr>
                <w:b/>
                <w:i/>
              </w:rPr>
              <w:t>, jossa he ovat,</w:t>
            </w:r>
            <w:r w:rsidRPr="00C31D57">
              <w:t xml:space="preserve"> </w:t>
            </w:r>
            <w:r w:rsidRPr="00C31D57">
              <w:rPr>
                <w:b/>
                <w:i/>
              </w:rPr>
              <w:t>tai valitsemaltaan koordinoivalta viranomaiselta helposti ymmärrettäviä ja saatavilla olevia</w:t>
            </w:r>
            <w:r w:rsidRPr="00C31D57">
              <w:t xml:space="preserve"> tietoja </w:t>
            </w:r>
            <w:r w:rsidRPr="00C31D57">
              <w:rPr>
                <w:b/>
                <w:i/>
              </w:rPr>
              <w:t>tiedossa olevista</w:t>
            </w:r>
            <w:r w:rsidRPr="00C31D57">
              <w:t xml:space="preserve"> tapauksista, joissa EU-keskukselle on 12 artiklan nojalla ilmoitettu heitä esittävän lapsiin kohdistuvaa seksuaaliväkivaltaa todistavan tiedossa olevan kuvamateriaalin levittämisestä. </w:t>
            </w:r>
            <w:r w:rsidRPr="00C31D57">
              <w:rPr>
                <w:b/>
                <w:i/>
              </w:rPr>
              <w:t>Oikeus kattaa sekä satunnaiset tiedot että säännöllisesti toimitettavat tiedot.</w:t>
            </w:r>
            <w:r w:rsidRPr="00C31D57">
              <w:t xml:space="preserve"> Vammaisilla on oltava oikeus pyytää ja saada tällaisia tietoja esteettömällä tavalla. </w:t>
            </w:r>
            <w:r w:rsidRPr="00C31D57">
              <w:rPr>
                <w:b/>
                <w:i/>
              </w:rPr>
              <w:t>Kyseiset tiedot on toimitettava asianomaisen henkilön ilmoittamalla kielellä.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1337</w:t>
      </w:r>
      <w:r w:rsidRPr="00C31D57">
        <w:rPr>
          <w:rStyle w:val="HideTWBExt"/>
        </w:rPr>
        <w:t>&lt;/NumAm&gt;</w:t>
      </w:r>
    </w:p>
    <w:p w:rsidR="00D23717" w:rsidRPr="008532D3" w:rsidRDefault="00D23717" w:rsidP="00D23717">
      <w:pPr>
        <w:pStyle w:val="NormalBold"/>
        <w:rPr>
          <w:lang w:val="pt-PT"/>
        </w:rPr>
      </w:pPr>
      <w:r w:rsidRPr="008532D3">
        <w:rPr>
          <w:rStyle w:val="HideTWBExt"/>
          <w:lang w:val="pt-PT"/>
        </w:rPr>
        <w:t>&lt;RepeatBlock-By&gt;&lt;Members&gt;</w:t>
      </w:r>
      <w:r w:rsidRPr="008532D3">
        <w:rPr>
          <w:lang w:val="pt-PT"/>
        </w:rPr>
        <w:t>Paul Tang, Alex Agius Saliba</w:t>
      </w:r>
      <w:r w:rsidRPr="008532D3">
        <w:rPr>
          <w:rStyle w:val="HideTWBExt"/>
          <w:lang w:val="pt-PT"/>
        </w:rPr>
        <w:t>&lt;/Members&gt;</w:t>
      </w:r>
    </w:p>
    <w:p w:rsidR="00D23717" w:rsidRPr="008532D3" w:rsidRDefault="00D23717" w:rsidP="00D23717">
      <w:pPr>
        <w:pStyle w:val="NormalBold"/>
        <w:rPr>
          <w:lang w:val="pt-PT"/>
        </w:rPr>
      </w:pPr>
      <w:r w:rsidRPr="008532D3">
        <w:rPr>
          <w:rStyle w:val="HideTWBExt"/>
          <w:lang w:val="pt-P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w:t>
            </w:r>
            <w:r w:rsidRPr="00C31D57">
              <w:rPr>
                <w:b/>
                <w:i/>
              </w:rPr>
              <w:t>henkilöillä</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c>
          <w:tcPr>
            <w:tcW w:w="4876" w:type="dxa"/>
          </w:tcPr>
          <w:p w:rsidR="00D23717" w:rsidRPr="00C31D57" w:rsidRDefault="00D23717" w:rsidP="006F062F">
            <w:pPr>
              <w:pStyle w:val="Normal6a"/>
            </w:pPr>
            <w:r w:rsidRPr="00C31D57">
              <w:t xml:space="preserve">Unionissa asuvilla </w:t>
            </w:r>
            <w:r w:rsidRPr="00C31D57">
              <w:rPr>
                <w:b/>
                <w:i/>
              </w:rPr>
              <w:t>selviytyjillä, myös selviytyjillä, jotka ovat lapsia, ja heidän vanhemmillaan tai laillisilla edustajillaan näiden saatua lapsen suostumuksen,</w:t>
            </w:r>
            <w:r w:rsidRPr="00C31D57">
              <w:t xml:space="preserve"> on oikeus saada pyynnöstä asuinjäsenvaltionsa nimeämältä koordinoivalta viranomaiselta </w:t>
            </w:r>
            <w:r w:rsidRPr="00C31D57">
              <w:rPr>
                <w:b/>
                <w:i/>
              </w:rPr>
              <w:t>ikätasolle sopivia</w:t>
            </w:r>
            <w:r w:rsidRPr="00C31D57">
              <w:t xml:space="preserve"> tietoja tapauksista, joissa EU-keskukselle on 12 artiklan nojalla ilmoitettu heitä esittävän lapsiin kohdistuvaa seksuaaliväkivaltaa todistavan tiedossa olevan kuvamateriaalin levittämisestä</w:t>
            </w:r>
            <w:r w:rsidRPr="00C31D57">
              <w:rPr>
                <w:b/>
                <w:i/>
              </w:rPr>
              <w:t>, ja tulla ohjatuksi tukipalvelujen piiriin</w:t>
            </w:r>
            <w:r w:rsidRPr="00C31D57">
              <w:t>. Vammaisilla on oltava oikeus pyytää ja saada tällaisia tietoja esteettömällä tavalla.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1338</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Unionissa asuvilla henkilöillä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c>
          <w:tcPr>
            <w:tcW w:w="4876" w:type="dxa"/>
          </w:tcPr>
          <w:p w:rsidR="00D23717" w:rsidRPr="00C31D57" w:rsidRDefault="00D23717" w:rsidP="006F062F">
            <w:pPr>
              <w:pStyle w:val="Normal6a"/>
            </w:pPr>
            <w:r w:rsidRPr="00C31D57">
              <w:t xml:space="preserve">Unionissa asuvilla henkilöillä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 </w:t>
            </w:r>
            <w:r w:rsidRPr="00C31D57">
              <w:rPr>
                <w:b/>
                <w:i/>
              </w:rPr>
              <w:t>. Tiedot on toimitettava niitä pyytäville henkilöille luottamuksellisella, helposti ymmärrettävällä ja esteettömällä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1339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w:t>
            </w:r>
            <w:r w:rsidRPr="00C31D57">
              <w:rPr>
                <w:b/>
                <w:i/>
              </w:rPr>
              <w:t>henkilöillä</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c>
          <w:tcPr>
            <w:tcW w:w="4876" w:type="dxa"/>
          </w:tcPr>
          <w:p w:rsidR="00D23717" w:rsidRPr="00C31D57" w:rsidRDefault="00D23717" w:rsidP="006F062F">
            <w:pPr>
              <w:pStyle w:val="Normal6a"/>
            </w:pPr>
            <w:r w:rsidRPr="00C31D57">
              <w:t xml:space="preserve">Unionissa asuvilla </w:t>
            </w:r>
            <w:r w:rsidRPr="00C31D57">
              <w:rPr>
                <w:b/>
                <w:i/>
              </w:rPr>
              <w:t>seksuaaliväkivallan uhreilla</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uhreilla on oltava oikeus pyytää ja saada tällaisia tietoja esteettömällä tavalla </w:t>
            </w:r>
            <w:r w:rsidRPr="00C31D57">
              <w:rPr>
                <w:b/>
                <w:i/>
              </w:rPr>
              <w:t>henkilöstöltä, jolla on asianmukainen koulutus tällaiseen arkaluonteiseen tehtävään</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Fabienne Keller, Olivier Chastel, Maite Pagazaurtundúa, Abir Al-Sahlani, Lucia Ďuriš Nicholsonová</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w:t>
            </w:r>
            <w:r w:rsidRPr="00C31D57">
              <w:rPr>
                <w:b/>
                <w:i/>
              </w:rPr>
              <w:t>henkilöillä</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c>
          <w:tcPr>
            <w:tcW w:w="4876" w:type="dxa"/>
          </w:tcPr>
          <w:p w:rsidR="00D23717" w:rsidRPr="00C31D57" w:rsidRDefault="00D23717" w:rsidP="006F062F">
            <w:pPr>
              <w:pStyle w:val="Normal6a"/>
            </w:pPr>
            <w:r w:rsidRPr="00C31D57">
              <w:t xml:space="preserve">Unionissa asuvilla </w:t>
            </w:r>
            <w:r w:rsidRPr="00C31D57">
              <w:rPr>
                <w:b/>
                <w:i/>
              </w:rPr>
              <w:t>uhreilla</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w:t>
            </w:r>
            <w:r w:rsidRPr="00C31D57">
              <w:rPr>
                <w:b/>
                <w:i/>
              </w:rPr>
              <w:t>, ja tulla ohjatuksi tuen piiriin</w:t>
            </w:r>
            <w:r w:rsidRPr="00C31D57">
              <w:t>. Vammaisilla on oltava oikeus pyytää ja saada tällaisia tietoja esteettömällä tavalla.</w:t>
            </w:r>
          </w:p>
        </w:tc>
      </w:tr>
    </w:tbl>
    <w:p w:rsidR="00D23717" w:rsidRPr="008532D3" w:rsidRDefault="00D23717" w:rsidP="00D23717">
      <w:pPr>
        <w:pStyle w:val="AmOrLang"/>
        <w:rPr>
          <w:lang w:val="fr-FR"/>
        </w:rPr>
      </w:pPr>
      <w:r w:rsidRPr="008532D3">
        <w:rPr>
          <w:lang w:val="fr-FR"/>
        </w:rPr>
        <w:t xml:space="preserve">Or. </w:t>
      </w:r>
      <w:r w:rsidRPr="008532D3">
        <w:rPr>
          <w:rStyle w:val="HideTWBExt"/>
          <w:lang w:val="fr-FR"/>
        </w:rPr>
        <w:t>&lt;Original&gt;</w:t>
      </w:r>
      <w:r w:rsidRPr="008532D3">
        <w:rPr>
          <w:rStyle w:val="HideTWBInt"/>
          <w:lang w:val="fr-FR"/>
        </w:rPr>
        <w:t>{EN}</w:t>
      </w:r>
      <w:r w:rsidRPr="008532D3">
        <w:rPr>
          <w:lang w:val="fr-FR"/>
        </w:rPr>
        <w:t>en</w:t>
      </w:r>
      <w:r w:rsidRPr="008532D3">
        <w:rPr>
          <w:rStyle w:val="HideTWBExt"/>
          <w:lang w:val="fr-FR"/>
        </w:rPr>
        <w:t>&lt;/Original&gt;</w:t>
      </w:r>
    </w:p>
    <w:p w:rsidR="00D23717" w:rsidRPr="008532D3" w:rsidRDefault="00D23717" w:rsidP="00D23717">
      <w:pPr>
        <w:rPr>
          <w:lang w:val="fr-FR"/>
        </w:rPr>
      </w:pPr>
      <w:r w:rsidRPr="008532D3">
        <w:rPr>
          <w:rStyle w:val="HideTWBExt"/>
          <w:lang w:val="fr-FR"/>
        </w:rPr>
        <w:t>&lt;/Amend&gt;</w:t>
      </w:r>
    </w:p>
    <w:p w:rsidR="00D23717" w:rsidRPr="008532D3" w:rsidRDefault="00D23717" w:rsidP="00D23717">
      <w:pPr>
        <w:pStyle w:val="AmNumberTabs"/>
        <w:rPr>
          <w:lang w:val="fr-FR"/>
        </w:rPr>
      </w:pPr>
      <w:r w:rsidRPr="008532D3">
        <w:rPr>
          <w:rStyle w:val="HideTWBExt"/>
          <w:lang w:val="fr-FR"/>
        </w:rPr>
        <w:t>&lt;Amend&gt;</w:t>
      </w:r>
      <w:r w:rsidRPr="008532D3">
        <w:rPr>
          <w:lang w:val="fr-FR"/>
        </w:rPr>
        <w:t>Tarkistus</w:t>
      </w:r>
      <w:r w:rsidRPr="008532D3">
        <w:rPr>
          <w:lang w:val="fr-FR"/>
        </w:rPr>
        <w:tab/>
      </w:r>
      <w:r w:rsidRPr="008532D3">
        <w:rPr>
          <w:lang w:val="fr-FR"/>
        </w:rPr>
        <w:tab/>
      </w:r>
      <w:r w:rsidRPr="008532D3">
        <w:rPr>
          <w:rStyle w:val="HideTWBExt"/>
          <w:lang w:val="fr-FR"/>
        </w:rPr>
        <w:t>&lt;NumAm&gt;</w:t>
      </w:r>
      <w:r w:rsidRPr="008532D3">
        <w:rPr>
          <w:lang w:val="fr-FR"/>
        </w:rPr>
        <w:t>1341</w:t>
      </w:r>
      <w:r w:rsidRPr="008532D3">
        <w:rPr>
          <w:rStyle w:val="HideTWBExt"/>
          <w:lang w:val="fr-FR"/>
        </w:rPr>
        <w:t>&lt;/NumAm&gt;</w:t>
      </w:r>
    </w:p>
    <w:p w:rsidR="00D23717" w:rsidRPr="008532D3" w:rsidRDefault="00D23717" w:rsidP="00D23717">
      <w:pPr>
        <w:pStyle w:val="NormalBold"/>
        <w:rPr>
          <w:lang w:val="fr-FR"/>
        </w:rPr>
      </w:pPr>
      <w:r w:rsidRPr="008532D3">
        <w:rPr>
          <w:rStyle w:val="HideTWBExt"/>
          <w:lang w:val="fr-FR"/>
        </w:rPr>
        <w:t>&lt;RepeatBlock-By&gt;&lt;Members&gt;</w:t>
      </w:r>
      <w:r w:rsidRPr="008532D3">
        <w:rPr>
          <w:lang w:val="fr-FR"/>
        </w:rPr>
        <w:t>Carles Puigdemont i Casamajó</w:t>
      </w:r>
      <w:r w:rsidRPr="008532D3">
        <w:rPr>
          <w:rStyle w:val="HideTWBExt"/>
          <w:lang w:val="fr-FR"/>
        </w:rPr>
        <w:t>&lt;/Members&gt;</w:t>
      </w:r>
    </w:p>
    <w:p w:rsidR="00D23717" w:rsidRPr="008532D3" w:rsidRDefault="00D23717" w:rsidP="00D23717">
      <w:pPr>
        <w:pStyle w:val="NormalBold"/>
        <w:rPr>
          <w:lang w:val="fr-FR"/>
        </w:rPr>
      </w:pPr>
      <w:r w:rsidRPr="008532D3">
        <w:rPr>
          <w:rStyle w:val="HideTWBExt"/>
          <w:lang w:val="fr-FR"/>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Unionissa asuvilla henkilöillä</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c>
          <w:tcPr>
            <w:tcW w:w="4876" w:type="dxa"/>
          </w:tcPr>
          <w:p w:rsidR="00D23717" w:rsidRPr="00C31D57" w:rsidRDefault="00D23717" w:rsidP="006F062F">
            <w:pPr>
              <w:pStyle w:val="Normal6a"/>
            </w:pPr>
            <w:r w:rsidRPr="00C31D57">
              <w:rPr>
                <w:b/>
                <w:i/>
              </w:rPr>
              <w:t>Uhreilla</w:t>
            </w:r>
            <w:r w:rsidRPr="00C31D57">
              <w:t xml:space="preserve"> on oikeus saada pyynnöstä asuinjäsenvaltionsa nimeämältä koordinoivalta viranomaiselta tietoja tapauksista, joissa EU-keskukselle on 12 artiklan nojalla ilmoitettu heitä esittävän lapsiin kohdistuvaa seksuaaliväkivaltaa todistavan tiedossa olevan kuvamateriaalin levittämisestä. Vammaisilla on oltava oikeus pyytää ja saada tällaisia tietoja esteettömällä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1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Koordinoivan viranomaisen on varmistettava, että selviytyjät, mukaan lukien selviytyjät, jotka ovat lapsia, ja heidän vanhempansa, saavat tietoa selviytyjien tukipalveluista, joissa selviytyjät voivat saada ikätasolle sopivaa ja sukupuolisensitiivistä tietoa ja tukea.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Koordinoivan viranomaisen on toimitettava pyyntö EU-keskukselle 39 artiklan 2 kohdan mukaisesti perustetun järjestelmän kautta ja toimitettava EU-keskukselta saadut tulokset pyynnön esittäneelle </w:t>
            </w:r>
            <w:r w:rsidRPr="00C31D57">
              <w:rPr>
                <w:b/>
                <w:i/>
              </w:rPr>
              <w:t>henkilölle</w:t>
            </w:r>
            <w:r w:rsidRPr="00C31D57">
              <w:t>.</w:t>
            </w:r>
          </w:p>
        </w:tc>
        <w:tc>
          <w:tcPr>
            <w:tcW w:w="4876" w:type="dxa"/>
          </w:tcPr>
          <w:p w:rsidR="00D23717" w:rsidRPr="00C31D57" w:rsidRDefault="00D23717" w:rsidP="006F062F">
            <w:pPr>
              <w:pStyle w:val="Normal6a"/>
            </w:pPr>
            <w:r w:rsidRPr="00C31D57">
              <w:t xml:space="preserve">Koordinoivan viranomaisen on toimitettava pyyntö EU-keskukselle 39 artiklan 2 kohdan mukaisesti perustetun järjestelmän kautta ja toimitettava EU-keskukselta saadut tulokset pyynnön esittäneelle </w:t>
            </w:r>
            <w:r w:rsidRPr="00C31D57">
              <w:rPr>
                <w:b/>
                <w:i/>
              </w:rPr>
              <w:t>uhrille</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a.</w:t>
            </w:r>
            <w:r w:rsidRPr="00C31D57">
              <w:tab/>
            </w:r>
            <w:r w:rsidRPr="00C31D57">
              <w:rPr>
                <w:b/>
                <w:i/>
              </w:rPr>
              <w:t>Lapsiin kohdistuvan seksuaaliväkivallan uhreilla tai heidän edustajillaan ja unionissa asuvilla henkilöillä on oikeus saada pyynnöstä koordinoivalta viranomaiselta tietoa uhrien oikeuksista sekä tukea ja apua. Tiedon on oltava ikätasolle sopivaa, helppokäyttöistä ja sukupuolisensitiivistä, ja siinä on kerrottava vähintään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minkälaista tukea uhri voi saada ja keneltä, tarpeen mukaan myös perustiedot lääketieteellisen avun, erityistuen, mukaan lukien psykologinen ja sosiaalinen tuki, saatavuudesta, sekä vaihtoehtoisesta majoituksesta;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rikosilmoituksen tekemistä koskevat menettelyt ja uhrin asema tällaisten menettelyjen yhteydessä;</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miten ja millä edellytyksin uhri voi saada suojelua, mukaan lukien suojelutoimenpiteet;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miten ja millä edellytyksin uhri voi saada oikeudellista neuvontaa, oikeusapua ja muuta neuvontaa;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 miten ja millä edellytyksin uhri voi saada korvausta;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f) miten ja millä edellytyksin uhrilla on oikeus tulkkaukseen ja käännöksiin.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1 b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b.</w:t>
            </w:r>
            <w:r w:rsidRPr="00C31D57">
              <w:tab/>
            </w:r>
            <w:r w:rsidRPr="00C31D57">
              <w:rPr>
                <w:b/>
                <w:i/>
              </w:rPr>
              <w:t>Siinä tapauksessa, että uhri tai uhrin edustaja ilmaisee suosivansa säännöllistä pyyntöä, koordinoivan viranomaisen on toimitettava viipymättä 3 kohdassa tarkoitetut tiedot pyynnön esittäjälle ennakoivasti ensimmäisen lähetetyn vastauksen jälkeen ja viikoittain kaikkien 1 kohdassa tarkoitetut uusia tapauksia koskevat ilmoitukset. Uhrit tai uhrien edustajat voivat lopettaa säännöllisen pyynnön koska tahansa ilmoittamalla siitä koordinoivalle viranomaiselle.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2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tarvittaessa henkilö tai yhteisö, joka vastaanottaa tiedot pyynnön esittäneen henkilön puolesta;</w:t>
            </w:r>
          </w:p>
        </w:tc>
        <w:tc>
          <w:tcPr>
            <w:tcW w:w="4876" w:type="dxa"/>
          </w:tcPr>
          <w:p w:rsidR="00D23717" w:rsidRPr="00C31D57" w:rsidRDefault="00D23717" w:rsidP="006F062F">
            <w:pPr>
              <w:pStyle w:val="Normal6a"/>
            </w:pPr>
            <w:r w:rsidRPr="00C31D57">
              <w:t>b)</w:t>
            </w:r>
            <w:r w:rsidRPr="00C31D57">
              <w:tab/>
              <w:t xml:space="preserve">tarvittaessa henkilö tai yhteisö, </w:t>
            </w:r>
            <w:r w:rsidRPr="00C31D57">
              <w:rPr>
                <w:b/>
                <w:i/>
              </w:rPr>
              <w:t>joka avustaa tai edustaa henkilöä virallisesti ja</w:t>
            </w:r>
            <w:r w:rsidRPr="00C31D57">
              <w:t xml:space="preserve"> joka vastaanottaa tiedot pyynnön esittäneen henkilön puolesta</w:t>
            </w:r>
            <w:r w:rsidRPr="00C31D57">
              <w:rPr>
                <w:b/>
                <w:i/>
              </w:rPr>
              <w:t>, sekä todisteet pyynnön esittäneen henkilön antamasta hyväksynnästä</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riittävät tiedot pyynnön </w:t>
            </w:r>
            <w:r w:rsidRPr="00C31D57">
              <w:rPr>
                <w:b/>
                <w:i/>
              </w:rPr>
              <w:t>esittäjän henkilöllisyyden osoittamiseksi</w:t>
            </w:r>
            <w:r w:rsidRPr="00C31D57">
              <w:t>.</w:t>
            </w:r>
          </w:p>
        </w:tc>
        <w:tc>
          <w:tcPr>
            <w:tcW w:w="4876" w:type="dxa"/>
          </w:tcPr>
          <w:p w:rsidR="00D23717" w:rsidRPr="00C31D57" w:rsidRDefault="00D23717" w:rsidP="006F062F">
            <w:pPr>
              <w:pStyle w:val="Normal6a"/>
            </w:pPr>
            <w:r w:rsidRPr="00C31D57">
              <w:t>c)</w:t>
            </w:r>
            <w:r w:rsidRPr="00C31D57">
              <w:tab/>
              <w:t xml:space="preserve">riittävät tiedot </w:t>
            </w:r>
            <w:r w:rsidRPr="00C31D57">
              <w:rPr>
                <w:b/>
                <w:i/>
              </w:rPr>
              <w:t>sen osoittamiseksi, että kyseinen lapsiin kohdistuvaa seksuaaliväkivaltaa todistava kuvamateriaali vastaa</w:t>
            </w:r>
            <w:r w:rsidRPr="00C31D57">
              <w:t xml:space="preserve"> pyynnön </w:t>
            </w:r>
            <w:r w:rsidRPr="00C31D57">
              <w:rPr>
                <w:b/>
                <w:i/>
              </w:rPr>
              <w:t>esittäjää</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2 kohta – c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a)</w:t>
            </w:r>
            <w:r w:rsidRPr="00C31D57">
              <w:tab/>
            </w:r>
            <w:r w:rsidRPr="00C31D57">
              <w:rPr>
                <w:b/>
                <w:i/>
              </w:rPr>
              <w:t>tieto siitä, onko pyyntö satunnainen vai kattaako se tietyn ajanjakson.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1349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3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onko palveluntarjoaja ilmoittanut poistaneensa materiaalin tai estäneensä pääsyn siihen 13 artiklan 1 kohdan i alakohdan mukaisesti</w:t>
            </w:r>
            <w:r w:rsidRPr="00C31D57">
              <w:rPr>
                <w:b/>
                <w:i/>
              </w:rPr>
              <w:t>.</w:t>
            </w:r>
          </w:p>
        </w:tc>
        <w:tc>
          <w:tcPr>
            <w:tcW w:w="4876" w:type="dxa"/>
          </w:tcPr>
          <w:p w:rsidR="00D23717" w:rsidRPr="00C31D57" w:rsidRDefault="00D23717" w:rsidP="006F062F">
            <w:pPr>
              <w:pStyle w:val="Normal6a"/>
            </w:pPr>
            <w:r w:rsidRPr="00C31D57">
              <w:t>d)</w:t>
            </w:r>
            <w:r w:rsidRPr="00C31D57">
              <w:tab/>
              <w:t>onko palveluntarjoaja ilmoittanut poistaneensa materiaalin tai estäneensä pääsyn siihen 13 artiklan 1 kohdan i alakohdan mukaisesti</w:t>
            </w:r>
            <w:r w:rsidRPr="00C31D57">
              <w:rPr>
                <w:b/>
                <w:i/>
              </w:rPr>
              <w:t>, ja siinä tapauksessa kaikki asiaan liittyvät tiedot;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1350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3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 xml:space="preserve">onko palveluntarjoaja ilmoittanut poistaneensa materiaalin </w:t>
            </w:r>
            <w:r w:rsidRPr="00C31D57">
              <w:rPr>
                <w:b/>
                <w:i/>
              </w:rPr>
              <w:t>tai estäneensä pääsyn siihen</w:t>
            </w:r>
            <w:r w:rsidRPr="00C31D57">
              <w:t xml:space="preserve"> 13 artiklan 1 kohdan i alakohdan mukaisesti.</w:t>
            </w:r>
          </w:p>
        </w:tc>
        <w:tc>
          <w:tcPr>
            <w:tcW w:w="4876" w:type="dxa"/>
          </w:tcPr>
          <w:p w:rsidR="00D23717" w:rsidRPr="00C31D57" w:rsidRDefault="00D23717" w:rsidP="006F062F">
            <w:pPr>
              <w:pStyle w:val="Normal6a"/>
            </w:pPr>
            <w:r w:rsidRPr="00C31D57">
              <w:t>d)</w:t>
            </w:r>
            <w:r w:rsidRPr="00C31D57">
              <w:tab/>
              <w:t>onko palveluntarjoaja ilmoittanut poistaneensa materiaalin 13 artiklan 1 kohdan i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3 kohta – d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a)</w:t>
            </w:r>
            <w:r w:rsidRPr="00C31D57">
              <w:tab/>
            </w:r>
            <w:r w:rsidRPr="00C31D57">
              <w:rPr>
                <w:b/>
                <w:i/>
              </w:rPr>
              <w:t>tiedot ikätasolle sopivista ja sukupuolisensitiivisistä selviytyjien tukipalveluista, jotta lapselle, perheelle ja selviytyjille voidaan tarjota asianmukaista emotionaalista ja psykososiaalista tukea sekä käytännön apua ja oikeusapua.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3 kohta – d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a)</w:t>
            </w:r>
            <w:r w:rsidRPr="00C31D57">
              <w:tab/>
            </w:r>
            <w:r w:rsidRPr="00C31D57">
              <w:rPr>
                <w:b/>
                <w:i/>
              </w:rPr>
              <w:t>onko tällaiseen poistamiseen haettu muutosta, ja siinä tapauksessa kaikki asiaan liittyvät tiedot;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20 artikla – 3 kohta – d b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bCs/>
                <w:i/>
                <w:iCs/>
              </w:rPr>
              <w:t>d b)</w:t>
            </w:r>
            <w:r w:rsidRPr="00C31D57">
              <w:tab/>
            </w:r>
            <w:r w:rsidRPr="00C31D57">
              <w:rPr>
                <w:b/>
                <w:i/>
              </w:rPr>
              <w:t>asiaankuuluvat ikätasoon sopivat, helposti saatavilla olevat ja sukupuolisensitiiviset tiedot uhrien tukemisesta ja auttamisesta uhrin alueella.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1354</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Uhrien</w:t>
            </w:r>
            <w:r w:rsidRPr="00C31D57">
              <w:t xml:space="preserve"> oikeus saada apua ja tukea materiaalin poistamiseen</w:t>
            </w:r>
          </w:p>
        </w:tc>
        <w:tc>
          <w:tcPr>
            <w:tcW w:w="4876" w:type="dxa"/>
          </w:tcPr>
          <w:p w:rsidR="00D23717" w:rsidRPr="00C31D57" w:rsidRDefault="00D23717" w:rsidP="006F062F">
            <w:pPr>
              <w:pStyle w:val="Normal6a"/>
            </w:pPr>
            <w:r w:rsidRPr="00C31D57">
              <w:rPr>
                <w:b/>
                <w:i/>
              </w:rPr>
              <w:t>Selviytyjien</w:t>
            </w:r>
            <w:r w:rsidRPr="00C31D57">
              <w:t xml:space="preserve"> oikeus saada apua ja tukea materiaalin poistamiseen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Uhrien</w:t>
            </w:r>
            <w:r w:rsidRPr="00C31D57">
              <w:t xml:space="preserve"> oikeus saada apua ja tukea materiaalin poistamiseen</w:t>
            </w:r>
          </w:p>
        </w:tc>
        <w:tc>
          <w:tcPr>
            <w:tcW w:w="4876" w:type="dxa"/>
          </w:tcPr>
          <w:p w:rsidR="00D23717" w:rsidRPr="00C31D57" w:rsidRDefault="00D23717" w:rsidP="006F062F">
            <w:pPr>
              <w:pStyle w:val="Normal6a"/>
            </w:pPr>
            <w:r w:rsidRPr="00C31D57">
              <w:rPr>
                <w:b/>
                <w:i/>
              </w:rPr>
              <w:t>Selviytyjien</w:t>
            </w:r>
            <w:r w:rsidRPr="00C31D57">
              <w:t xml:space="preserve"> oikeus saada apua ja tukea materiaalin poistamiseen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1.</w:t>
            </w:r>
            <w:r w:rsidRPr="00C31D57">
              <w:tab/>
            </w:r>
            <w:r w:rsidRPr="00C31D57">
              <w:rPr>
                <w:b/>
                <w:i/>
              </w:rPr>
              <w:t>Säilytyspalvelujen tarjoajien on pyynnöstä annettava kohtuullista apua unionissa asuville henkilöille, jotka pyrkivät siihen, että palveluntarjoaja poistaa heitä esittävän lapsiin kohdistuvaa seksuaaliväkivaltaa todistavan tiedossa olevan kuvamateriaalin yhden tai useamman tietyn esiintymän tai estää pääsyn siihen.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Tämä tehtävä edellyttää uhreista huolehtimista, mutta palveluntarjoajia ei ole koulutettu siihen.</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Lucia Ďuriš Nicholsonová, Fabienne Keller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Säilytyspalvelujen tarjoajien on pyynnöstä annettava kohtuullista apua unionissa asuville henkilöille, jotka pyrkivät siihen, että palveluntarjoaja poistaa heitä esittävän lapsiin kohdistuvaa seksuaaliväkivaltaa todistavan tiedossa olevan kuvamateriaalin yhden tai useamman tietyn esiintymän tai estää pääsyn siihen.</w:t>
            </w:r>
          </w:p>
        </w:tc>
        <w:tc>
          <w:tcPr>
            <w:tcW w:w="4876" w:type="dxa"/>
          </w:tcPr>
          <w:p w:rsidR="00D23717" w:rsidRPr="00C31D57" w:rsidRDefault="00D23717" w:rsidP="006F062F">
            <w:pPr>
              <w:pStyle w:val="Normal6a"/>
            </w:pPr>
            <w:r w:rsidRPr="00C31D57">
              <w:t>1.</w:t>
            </w:r>
            <w:r w:rsidRPr="00C31D57">
              <w:tab/>
              <w:t xml:space="preserve">Säilytyspalvelujen tarjoajien on pyynnöstä annettava kohtuullista apua unionissa asuville henkilöille, jotka pyrkivät siihen, että palveluntarjoaja poistaa heitä esittävän lapsiin kohdistuvaa seksuaaliväkivaltaa todistavan tiedossa olevan </w:t>
            </w:r>
            <w:r w:rsidRPr="00C31D57">
              <w:rPr>
                <w:b/>
                <w:i/>
              </w:rPr>
              <w:t>tai uuden</w:t>
            </w:r>
            <w:r w:rsidRPr="00C31D57">
              <w:t xml:space="preserve"> kuvamateriaalin yhden tai useamman tietyn esiintymän tai estää pääsyn siihen</w:t>
            </w:r>
            <w:r w:rsidRPr="00C31D57">
              <w:rPr>
                <w:b/>
                <w:i/>
              </w:rPr>
              <w:t>, ja täydennettävä oikea-aikaisesti ja, jos mahdollista ja tarkoituksenmukaista, sisällytettävä luetteloon indikaattoreista, joita käytetään kyseisten esiintymien edelleen levittämisen estämiseksi ja jotka toimitetaan koordinoivalle viranomaiselle 36 artiklan mukaisesti</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1358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Säilytyspalvelujen tarjoajien on pyynnöstä annettava </w:t>
            </w:r>
            <w:r w:rsidRPr="00C31D57">
              <w:rPr>
                <w:b/>
                <w:i/>
              </w:rPr>
              <w:t>kohtuullista</w:t>
            </w:r>
            <w:r w:rsidRPr="00C31D57">
              <w:t xml:space="preserve"> apua unionissa asuville henkilöille, jotka pyrkivät siihen, että palveluntarjoaja poistaa heitä esittävän lapsiin kohdistuvaa seksuaaliväkivaltaa todistavan tiedossa olevan kuvamateriaalin yhden tai useamman tietyn esiintymän tai estää pääsyn siihen.</w:t>
            </w:r>
          </w:p>
        </w:tc>
        <w:tc>
          <w:tcPr>
            <w:tcW w:w="4876" w:type="dxa"/>
          </w:tcPr>
          <w:p w:rsidR="00D23717" w:rsidRPr="00C31D57" w:rsidRDefault="00D23717" w:rsidP="006F062F">
            <w:pPr>
              <w:pStyle w:val="Normal6a"/>
            </w:pPr>
            <w:r w:rsidRPr="00C31D57">
              <w:t>1.</w:t>
            </w:r>
            <w:r w:rsidRPr="00C31D57">
              <w:tab/>
              <w:t xml:space="preserve">Säilytyspalvelujen tarjoajien on pyynnöstä annettava </w:t>
            </w:r>
            <w:r w:rsidRPr="00C31D57">
              <w:rPr>
                <w:b/>
                <w:i/>
              </w:rPr>
              <w:t>riittävää</w:t>
            </w:r>
            <w:r w:rsidRPr="00C31D57">
              <w:t xml:space="preserve"> apua unionissa asuville henkilöille, jotka pyrkivät siihen, että palveluntarjoaja poistaa heitä esittävän lapsiin kohdistuvaa seksuaaliväkivaltaa todistavan tiedossa olevan kuvamateriaalin yhden tai useamman tietyn esiintymän tai estää pääsyn siihen. </w:t>
            </w:r>
            <w:r w:rsidRPr="00C31D57">
              <w:rPr>
                <w:b/>
                <w:i/>
              </w:rPr>
              <w:t>Apua antaa henkilöstö, joka on erityisesti koulutettu olemaan vuorovaikutuksessa vakavan seksuaaliväkivallan uhrien kanssa.</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1359</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r>
            <w:r w:rsidRPr="00C31D57">
              <w:rPr>
                <w:b/>
                <w:i/>
              </w:rPr>
              <w:t>Säilytyspalvelujen</w:t>
            </w:r>
            <w:r w:rsidRPr="00C31D57">
              <w:t xml:space="preserve"> tarjoajien on pyynnöstä annettava kohtuullista apua unionissa asuville henkilöille, jotka pyrkivät siihen, että palveluntarjoaja poistaa heitä esittävän lapsiin kohdistuvaa seksuaaliväkivaltaa todistavan tiedossa olevan kuvamateriaalin yhden tai useamman tietyn esiintymän tai estää pääsyn siihen.</w:t>
            </w:r>
          </w:p>
        </w:tc>
        <w:tc>
          <w:tcPr>
            <w:tcW w:w="4876" w:type="dxa"/>
          </w:tcPr>
          <w:p w:rsidR="00D23717" w:rsidRPr="00C31D57" w:rsidRDefault="00D23717" w:rsidP="006F062F">
            <w:pPr>
              <w:pStyle w:val="Normal6a"/>
            </w:pPr>
            <w:r w:rsidRPr="00C31D57">
              <w:t>1.</w:t>
            </w:r>
            <w:r w:rsidRPr="00C31D57">
              <w:tab/>
            </w:r>
            <w:r w:rsidRPr="00C31D57">
              <w:rPr>
                <w:b/>
                <w:i/>
              </w:rPr>
              <w:t>Asiaankuuluvien tietoyhteiskunnan palvelujen</w:t>
            </w:r>
            <w:r w:rsidRPr="00C31D57">
              <w:t xml:space="preserve"> tarjoajien on pyynnöstä annettava kohtuullista apua unionissa asuville henkilöille, jotka pyrkivät siihen, että palveluntarjoaja poistaa heitä esittävän lapsiin kohdistuvaa seksuaaliväkivaltaa todistavan tiedossa olevan kuvamateriaalin yhden tai useamman tietyn esiintymän tai estää pääsyn siihen.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1360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Säilytyspalvelujen tarjoajien on pyynnöstä annettava kohtuullista apua unionissa asuville henkilöille, jotka pyrkivät siihen, että palveluntarjoaja poistaa heitä esittävän lapsiin kohdistuvaa seksuaaliväkivaltaa todistavan tiedossa olevan kuvamateriaalin yhden tai useamman tietyn esiintymän </w:t>
            </w:r>
            <w:r w:rsidRPr="00C31D57">
              <w:rPr>
                <w:b/>
                <w:i/>
              </w:rPr>
              <w:t>tai estää pääsyn siihen</w:t>
            </w:r>
            <w:r w:rsidRPr="00C31D57">
              <w:t>.</w:t>
            </w:r>
          </w:p>
        </w:tc>
        <w:tc>
          <w:tcPr>
            <w:tcW w:w="4876" w:type="dxa"/>
          </w:tcPr>
          <w:p w:rsidR="00D23717" w:rsidRPr="00C31D57" w:rsidRDefault="00D23717" w:rsidP="006F062F">
            <w:pPr>
              <w:pStyle w:val="Normal6a"/>
            </w:pPr>
            <w:r w:rsidRPr="00C31D57">
              <w:t>1.</w:t>
            </w:r>
            <w:r w:rsidRPr="00C31D57">
              <w:tab/>
              <w:t>Säilytyspalvelujen tarjoajien on pyynnöstä annettava kohtuullista apua unionissa asuville henkilöille, jotka pyrkivät siihen, että palveluntarjoaja poistaa heitä esittävän lapsiin kohdistuvaa seksuaaliväkivaltaa todistavan tiedossa olevan kuvamateriaalin yhden tai useamman tietyn esiintymän.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1361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Lucia Ďuriš Nicholsonová, Fabienne Keller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1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a.</w:t>
            </w:r>
            <w:r w:rsidRPr="00C31D57">
              <w:tab/>
            </w:r>
            <w:r w:rsidRPr="00C31D57">
              <w:rPr>
                <w:b/>
                <w:i/>
              </w:rPr>
              <w:t>Kunkin jäsenvaltion on varmistettava vihjelinjojen toiminta, myös rahoituksen ja valmiuksien kehittämisen avulla, jotta uhrit ja heidän perheensä voivat saada tukea toimivaltaiselta viranomaiselta oikea-aikaisesti.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1362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w:t>
            </w:r>
            <w:r w:rsidRPr="00C31D57">
              <w:rPr>
                <w:b/>
                <w:i/>
              </w:rPr>
              <w:t>asuvilla</w:t>
            </w:r>
            <w:r w:rsidRPr="00C31D57">
              <w:t xml:space="preserve"> henkilöillä on oikeus saada pyynnöstä asuinjäsenvaltionsa nimeämältä koordinoivalta viranomaiselta </w:t>
            </w:r>
            <w:r w:rsidRPr="00C31D57">
              <w:rPr>
                <w:b/>
                <w:i/>
              </w:rPr>
              <w:t>tukea EU-keskukselta</w:t>
            </w:r>
            <w:r w:rsidRPr="00C31D57">
              <w:t xml:space="preserve"> pyrkiessään siihen, että säilytyspalvelujen tarjoaja poistaa heitä esittävän lapsiin kohdistuvaa seksuaaliväkivaltaa todistavan tiedossa olevan kuvamateriaalin yhden tai useamman tietyn esiintymän tai estää pääsyn siihen. Vammaisilla on oltava oikeus pyytää ja saada tällaiseen tukeen liittyvää tietoa esteettömällä tavalla.</w:t>
            </w:r>
          </w:p>
        </w:tc>
        <w:tc>
          <w:tcPr>
            <w:tcW w:w="4876" w:type="dxa"/>
          </w:tcPr>
          <w:p w:rsidR="00D23717" w:rsidRPr="00C31D57" w:rsidRDefault="00D23717" w:rsidP="006F062F">
            <w:pPr>
              <w:pStyle w:val="Normal6a"/>
            </w:pPr>
            <w:r w:rsidRPr="00C31D57">
              <w:rPr>
                <w:b/>
                <w:i/>
              </w:rPr>
              <w:t xml:space="preserve">Unionissa säilytetyn tai levitetyn lapsiin kohdistuvaa seksuaaliväkivaltaa todistavan kuvamateriaalin uhreilla tai heidän edustajillaan tai </w:t>
            </w:r>
            <w:r w:rsidRPr="00C31D57">
              <w:t xml:space="preserve">unionissa </w:t>
            </w:r>
            <w:r w:rsidRPr="00C31D57">
              <w:rPr>
                <w:b/>
                <w:i/>
              </w:rPr>
              <w:t>olevilla</w:t>
            </w:r>
            <w:r w:rsidRPr="00C31D57">
              <w:t xml:space="preserve"> henkilöillä on oikeus saada pyynnöstä asuinjäsenvaltionsa nimeämältä koordinoivalta viranomaiselta </w:t>
            </w:r>
            <w:r w:rsidRPr="00C31D57">
              <w:rPr>
                <w:b/>
                <w:i/>
              </w:rPr>
              <w:t>tai valitsemaltaan koordinoivalta viranomaiselta ikätasoon sopivaa ja sukupuolisensitiivistä tietoa poistamiseen annettavasta tuesta, myös kansalaisjärjestöjen, vihjelinjojen ja EU-keskuksen antamasta tuesta,</w:t>
            </w:r>
            <w:r w:rsidRPr="00C31D57">
              <w:t xml:space="preserve"> pyrkiessään siihen, että säilytyspalvelujen </w:t>
            </w:r>
            <w:r w:rsidRPr="00C31D57">
              <w:rPr>
                <w:b/>
                <w:i/>
              </w:rPr>
              <w:t>tai julkisesti saatavilla olevien numeroista riippumattomien henkilöiden välisten viestintäpalvelujen</w:t>
            </w:r>
            <w:r w:rsidRPr="00C31D57">
              <w:t xml:space="preserve"> tarjoaja poistaa heitä esittävän lapsiin kohdistuvaa seksuaaliväkivaltaa todistavan tiedossa olevan kuvamateriaalin yhden tai useamman tietyn esiintymän tai estää pääsyn siihen. Vammaisilla on oltava oikeus pyytää ja saada tällaiseen tukeen liittyvää tietoa esteettömällä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1363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Fabienne Keller, Olivier Chastel, Maite Pagazaurtundúa, Abir Al-Sahlani, Lucia Ďuriš Nicholsonová</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w:t>
            </w:r>
            <w:r w:rsidRPr="00C31D57">
              <w:rPr>
                <w:b/>
                <w:i/>
              </w:rPr>
              <w:t>henkilöillä</w:t>
            </w:r>
            <w:r w:rsidRPr="00C31D57">
              <w:t xml:space="preserve">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tai estää pääsyn siihen. Vammaisilla on oltava oikeus pyytää ja saada tällaiseen tukeen liittyvää tietoa esteettömällä tavalla.</w:t>
            </w:r>
          </w:p>
        </w:tc>
        <w:tc>
          <w:tcPr>
            <w:tcW w:w="4876" w:type="dxa"/>
          </w:tcPr>
          <w:p w:rsidR="00D23717" w:rsidRPr="00C31D57" w:rsidRDefault="00D23717" w:rsidP="006F062F">
            <w:pPr>
              <w:pStyle w:val="Normal6a"/>
            </w:pPr>
            <w:r w:rsidRPr="00C31D57">
              <w:t xml:space="preserve">Unionissa asuvilla </w:t>
            </w:r>
            <w:r w:rsidRPr="00C31D57">
              <w:rPr>
                <w:b/>
                <w:i/>
              </w:rPr>
              <w:t>uhreilla</w:t>
            </w:r>
            <w:r w:rsidRPr="00C31D57">
              <w:t xml:space="preserve">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tai estää pääsyn siihen </w:t>
            </w:r>
            <w:r w:rsidRPr="00C31D57">
              <w:rPr>
                <w:b/>
                <w:i/>
              </w:rPr>
              <w:t>ottaen huomioon kuvatun henkilön haavoittuvuuden</w:t>
            </w:r>
            <w:r w:rsidRPr="00C31D57">
              <w:t xml:space="preserve">. Vammaisilla on oltava oikeus pyytää ja saada tällaiseen tukeen liittyvää tietoa esteettömällä tavalla. </w:t>
            </w:r>
            <w:r w:rsidRPr="00C31D57">
              <w:rPr>
                <w:b/>
                <w:i/>
              </w:rPr>
              <w:t>Kaikilla ammattilaisilla, jotka todennäköisesti kohtaavat verkkovälitteisen seksuaaliväkivallan lapsiuhreja, olisi oltava asianmukainen koulutus, ja heidän olisi kyettävä tunnistamaan uhrien erityistarpeet ja vastaamaan niihin.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1364</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henkilöillä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w:t>
            </w:r>
            <w:r w:rsidRPr="00C31D57">
              <w:rPr>
                <w:b/>
                <w:i/>
              </w:rPr>
              <w:t>tai estää pääsyn siihen</w:t>
            </w:r>
            <w:r w:rsidRPr="00C31D57">
              <w:t>. Vammaisilla on oltava oikeus pyytää ja saada tällaiseen tukeen liittyvää tietoa esteettömällä tavalla.</w:t>
            </w:r>
          </w:p>
        </w:tc>
        <w:tc>
          <w:tcPr>
            <w:tcW w:w="4876" w:type="dxa"/>
          </w:tcPr>
          <w:p w:rsidR="00D23717" w:rsidRPr="00C31D57" w:rsidRDefault="00D23717" w:rsidP="006F062F">
            <w:pPr>
              <w:pStyle w:val="Normal6a"/>
            </w:pPr>
            <w:r w:rsidRPr="00C31D57">
              <w:t xml:space="preserve">Unionissa asuvilla henkilöillä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Vammaisilla on oltava oikeus pyytää ja saada tällaiseen tukeen liittyvää tietoa esteettömällä tavalla. </w:t>
            </w:r>
            <w:r w:rsidRPr="00C31D57">
              <w:rPr>
                <w:b/>
                <w:i/>
              </w:rPr>
              <w:t>Tiedot on toimitettava niitä pyytäville henkilöille luottamuksellisella, helposti ymmärrettävällä ja esteettömällä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1365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w:t>
            </w:r>
            <w:r w:rsidRPr="00C31D57">
              <w:rPr>
                <w:b/>
                <w:i/>
              </w:rPr>
              <w:t>henkilöillä</w:t>
            </w:r>
            <w:r w:rsidRPr="00C31D57">
              <w:t xml:space="preserve">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tai estää pääsyn siihen. Vammaisilla on oltava oikeus pyytää ja saada tällaiseen tukeen liittyvää tietoa esteettömällä tavalla.</w:t>
            </w:r>
          </w:p>
        </w:tc>
        <w:tc>
          <w:tcPr>
            <w:tcW w:w="4876" w:type="dxa"/>
          </w:tcPr>
          <w:p w:rsidR="00D23717" w:rsidRPr="00C31D57" w:rsidRDefault="00D23717" w:rsidP="006F062F">
            <w:pPr>
              <w:pStyle w:val="Normal6a"/>
            </w:pPr>
            <w:r w:rsidRPr="00C31D57">
              <w:t xml:space="preserve">Unionissa asuvilla </w:t>
            </w:r>
            <w:r w:rsidRPr="00C31D57">
              <w:rPr>
                <w:b/>
                <w:i/>
              </w:rPr>
              <w:t>uhreilla</w:t>
            </w:r>
            <w:r w:rsidRPr="00C31D57">
              <w:t xml:space="preserve">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tai estää pääsyn siihen. Vammaisilla on oltava oikeus pyytää ja saada tällaiseen tukeen liittyvää tietoa esteettömällä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1366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henkilöillä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w:t>
            </w:r>
            <w:r w:rsidRPr="00C31D57">
              <w:rPr>
                <w:b/>
                <w:i/>
              </w:rPr>
              <w:t>tai estää pääsyn siihen</w:t>
            </w:r>
            <w:r w:rsidRPr="00C31D57">
              <w:t>. Vammaisilla on oltava oikeus pyytää ja saada tällaiseen tukeen liittyvää tietoa esteettömällä tavalla.</w:t>
            </w:r>
          </w:p>
        </w:tc>
        <w:tc>
          <w:tcPr>
            <w:tcW w:w="4876" w:type="dxa"/>
          </w:tcPr>
          <w:p w:rsidR="00D23717" w:rsidRPr="00C31D57" w:rsidRDefault="00D23717" w:rsidP="006F062F">
            <w:pPr>
              <w:pStyle w:val="Normal6a"/>
            </w:pPr>
            <w:r w:rsidRPr="00C31D57">
              <w:t>Unionissa asuvilla henkilöillä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Vammaisilla on oltava oikeus pyytää ja saada tällaiseen tukeen liittyvää tietoa esteettömällä tavalla.</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1367</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Unionissa asuvilla henkilöillä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w:t>
            </w:r>
            <w:r w:rsidRPr="00C31D57">
              <w:rPr>
                <w:b/>
                <w:i/>
              </w:rPr>
              <w:t>tai estää pääsyn siihen</w:t>
            </w:r>
            <w:r w:rsidRPr="00C31D57">
              <w:t>. Vammaisilla on oltava oikeus pyytää ja saada tällaiseen tukeen liittyvää tietoa esteettömällä tavalla.</w:t>
            </w:r>
          </w:p>
        </w:tc>
        <w:tc>
          <w:tcPr>
            <w:tcW w:w="4876" w:type="dxa"/>
          </w:tcPr>
          <w:p w:rsidR="00D23717" w:rsidRPr="00C31D57" w:rsidRDefault="00D23717" w:rsidP="006F062F">
            <w:pPr>
              <w:pStyle w:val="Normal6a"/>
            </w:pPr>
            <w:r w:rsidRPr="00C31D57">
              <w:t>Unionissa asuvilla henkilöillä on oikeus saada pyynnöstä asuinjäsenvaltionsa nimeämältä koordinoivalta viranomaiselta tukea EU-keskukselta pyrkiessään siihen, että säilytyspalvelujen tarjoaja poistaa heitä esittävän lapsiin kohdistuvaa seksuaaliväkivaltaa todistavan tiedossa olevan kuvamateriaalin yhden tai useamman tietyn esiintymän. Vammaisilla on oltava oikeus pyytää ja saada tällaiseen tukeen liittyvää tietoa esteettömällä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1368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Alessandra Mussolini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2 kohta – 1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w:t>
            </w:r>
            <w:r w:rsidRPr="00C31D57">
              <w:tab/>
            </w:r>
            <w:r w:rsidRPr="00C31D57">
              <w:rPr>
                <w:b/>
                <w:i/>
              </w:rPr>
              <w:t>Jäsenvaltioiden on perustettava tukirahasto väkivallan uhrien hyväksi. Tämän rahaston kautta on tarjottava oikeusapua, ja rahastoa on käytettävä vasta sen jälkeen, kun EU-keskuksella on näyttöä tämän asetuksen 1 artiklassa tarkoitettujen säännösten tosiasiallisesta rikkomisesta.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{IT}</w:t>
      </w:r>
      <w:r w:rsidRPr="008532D3">
        <w:rPr>
          <w:lang w:val="en-GB"/>
        </w:rPr>
        <w:t>it</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1369</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Patrick Breyer</w:t>
      </w:r>
      <w:r w:rsidRPr="008532D3">
        <w:rPr>
          <w:rStyle w:val="HideTWBExt"/>
          <w:lang w:val="en-GB"/>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Edellä 1 ja 2 kohdassa tarkoitetuissa pyynnöissä on mainittava lapsiin kohdistuvaa seksuaaliväkivaltaa todistavan kuvamateriaalin asianomainen esiintymä tai esiintymät.</w:t>
            </w:r>
          </w:p>
        </w:tc>
        <w:tc>
          <w:tcPr>
            <w:tcW w:w="4876" w:type="dxa"/>
          </w:tcPr>
          <w:p w:rsidR="00D23717" w:rsidRPr="00C31D57" w:rsidRDefault="00D23717" w:rsidP="006F062F">
            <w:pPr>
              <w:pStyle w:val="Normal6a"/>
            </w:pPr>
            <w:r w:rsidRPr="00C31D57">
              <w:t>3.</w:t>
            </w:r>
            <w:r w:rsidRPr="00C31D57">
              <w:tab/>
              <w:t xml:space="preserve">Edellä 1 ja 2 kohdassa tarkoitetuissa pyynnöissä on mainittava lapsiin kohdistuvaa seksuaaliväkivaltaa todistavan kuvamateriaalin asianomainen esiintymä tai esiintymät </w:t>
            </w:r>
            <w:r w:rsidRPr="00C31D57">
              <w:rPr>
                <w:b/>
                <w:i/>
              </w:rPr>
              <w:t>ja kaikki muut asiaankuuluvat tiedot</w:t>
            </w:r>
            <w:r w:rsidRPr="00C31D57">
              <w: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1370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4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vahvistus siitä, onko palveluntarjoaja poistanut materiaalin kyseisen esiintymän tai esiintymät </w:t>
            </w:r>
            <w:r w:rsidRPr="00C31D57">
              <w:rPr>
                <w:b/>
                <w:i/>
              </w:rPr>
              <w:t>tai estänyt pääsyn niihin</w:t>
            </w:r>
            <w:r w:rsidRPr="00C31D57">
              <w:t>, myös tekemällä 49 artiklan 1 kohdassa tarkoitetut haut;</w:t>
            </w:r>
          </w:p>
        </w:tc>
        <w:tc>
          <w:tcPr>
            <w:tcW w:w="4876" w:type="dxa"/>
          </w:tcPr>
          <w:p w:rsidR="00D23717" w:rsidRPr="00C31D57" w:rsidRDefault="00D23717" w:rsidP="006F062F">
            <w:pPr>
              <w:pStyle w:val="Normal6a"/>
            </w:pPr>
            <w:r w:rsidRPr="00C31D57">
              <w:t>b)</w:t>
            </w:r>
            <w:r w:rsidRPr="00C31D57">
              <w:tab/>
              <w:t>vahvistus siitä, onko palveluntarjoaja poistanut materiaalin kyseisen esiintymän tai esiintymät, myös tekemällä 49 artiklan 1 kohdassa tarkoitetut haut;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1371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4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vahvistus siitä, onko palveluntarjoaja poistanut materiaalin kyseisen esiintymän tai esiintymät </w:t>
            </w:r>
            <w:r w:rsidRPr="00C31D57">
              <w:rPr>
                <w:b/>
                <w:i/>
              </w:rPr>
              <w:t>tai estänyt pääsyn niihin</w:t>
            </w:r>
            <w:r w:rsidRPr="00C31D57">
              <w:t>, myös tekemällä 49 artiklan 1 kohdassa tarkoitetut haut;</w:t>
            </w:r>
          </w:p>
        </w:tc>
        <w:tc>
          <w:tcPr>
            <w:tcW w:w="4876" w:type="dxa"/>
          </w:tcPr>
          <w:p w:rsidR="00D23717" w:rsidRPr="00C31D57" w:rsidRDefault="00D23717" w:rsidP="006F062F">
            <w:pPr>
              <w:pStyle w:val="Normal6a"/>
            </w:pPr>
            <w:r w:rsidRPr="00C31D57">
              <w:t>b)</w:t>
            </w:r>
            <w:r w:rsidRPr="00C31D57">
              <w:tab/>
              <w:t>vahvistus siitä, onko palveluntarjoaja poistanut materiaalin kyseisen esiintymän tai esiintymät, myös tekemällä 49 artiklan 1 kohdassa tarkoitetut haut;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1372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4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tarvittaessa koordinoivalle viranomaiselle tehtävä ilmoitus siitä, että palvelussa on materiaalin kyseinen esiintymä tai esiintymiä, jotta voidaan antaa poistamismääräys 14 artiklan nojalla</w:t>
            </w:r>
            <w:r w:rsidRPr="00C31D57">
              <w:rPr>
                <w:b/>
                <w:i/>
              </w:rPr>
              <w:t>.</w:t>
            </w:r>
          </w:p>
        </w:tc>
        <w:tc>
          <w:tcPr>
            <w:tcW w:w="4876" w:type="dxa"/>
          </w:tcPr>
          <w:p w:rsidR="00D23717" w:rsidRPr="00C31D57" w:rsidRDefault="00D23717" w:rsidP="006F062F">
            <w:pPr>
              <w:pStyle w:val="Normal6a"/>
            </w:pPr>
            <w:r w:rsidRPr="00C31D57">
              <w:t>d)</w:t>
            </w:r>
            <w:r w:rsidRPr="00C31D57">
              <w:tab/>
              <w:t xml:space="preserve">tarvittaessa koordinoivalle viranomaiselle tehtävä ilmoitus siitä, että </w:t>
            </w:r>
            <w:r w:rsidRPr="00C31D57">
              <w:rPr>
                <w:b/>
                <w:i/>
              </w:rPr>
              <w:t>palveluntarjoajan</w:t>
            </w:r>
            <w:r w:rsidRPr="00C31D57">
              <w:t xml:space="preserve"> palvelussa on materiaalin kyseinen esiintymä tai esiintymiä, jotta voidaan antaa poistamismääräys 14 artiklan </w:t>
            </w:r>
            <w:r w:rsidRPr="00C31D57">
              <w:rPr>
                <w:b/>
                <w:i/>
              </w:rPr>
              <w:t>ja 21 artiklassa säädettyjen velvoitteiden nojalla;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1373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artikla – 4 kohta – d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a)</w:t>
            </w:r>
            <w:r w:rsidRPr="00C31D57">
              <w:tab/>
            </w:r>
            <w:r w:rsidRPr="00C31D57">
              <w:rPr>
                <w:b/>
                <w:i/>
              </w:rPr>
              <w:t>tiedot uhrin oikeuksista, auttamisesta ja tukemisesta 21 artiklan mukaisesti.</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1374</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21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Oikeus tehdä valitus valvontaviranomaiselle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Jokaisella käyttäjällä on oikeus tehdä valitus valvontaviranomaiselle, erityisesti siinä jäsenvaltiossa, jossa hänen vakinainen asuinpaikkansa tai työpaikkansa on taikka jossa väitetty rikkominen on tapahtunut, jos käyttäjä katsoo, että häntä koskevien henkilötietojen käsittelyssä rikotaan tätä asetusta tai asetusta (EU) 2016/679, sanotun kuitenkaan rajoittamatta muiden hallinnollisten muutoksenhakukeinojen tai oikeussuojakeinojen käyttöä.</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2. Valvontaviranomaisen, jolle valitus on jätetty, on ilmoitettava valituksen tekijälle valituksen etenemisestä ja ratkaisusta, mukaan lukien 21 b artiklan mukaisten oikeussuojakeinojen mahdollisuudesta.</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1375</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21 b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21 b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Oikeus tehokkaisiin oikeussuojakeinoihin säilytyspalvelun tarjoajaa tai numeroista riippumattoman henkilöiden välisen viestintäpalvelun tarjoajaa vastaan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Jokaisella käyttäjällä on oikeus tehokkaisiin oikeussuojakeinoihin, jos hän katsoo, että hänen tähän asetukseen perustuvia oikeuksiaan on loukattu sen takia, ettei hänen henkilötietojensa käsittelyssä ole noudatettu tätä asetusta tai asetusta (EU) 2016/679, sanotun kuitenkaan rajoittamatta käytettävissä olevien hallinnollisten muutoksenhakukeinojen tai muiden kuin oikeudellisten oikeussuojakeinojen käyttöä, mukaan lukien 21 a artiklaan perustuva oikeus tehdä valitus valvontaviranomaiselle.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2. Kanteet säilytyspalvelun tarjoajaa tai numeroista riippumattoman henkilöiden välisen viestintäpalvelun tarjoajaa vastaan on nostettava sen jäsenvaltion tuomioistuimessa, johon palvelun tarjoaja on sijoittautunut. Vaihtoehtoisesti kanne voidaan nostaa sen jäsenvaltion tuomioistuimessa, jossa käyttäjän vakinainen asuinpaikka on.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1376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Säilytyspalvelujen tarjoajien ja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c>
          <w:tcPr>
            <w:tcW w:w="4876" w:type="dxa"/>
          </w:tcPr>
          <w:p w:rsidR="00D23717" w:rsidRPr="00C31D57" w:rsidRDefault="00D23717" w:rsidP="006F062F">
            <w:pPr>
              <w:pStyle w:val="Normal6a"/>
            </w:pPr>
            <w:r w:rsidRPr="00C31D57">
              <w:t xml:space="preserve">Säilytyspalvelujen tarjoajien ja </w:t>
            </w:r>
            <w:r w:rsidRPr="00C31D57">
              <w:rPr>
                <w:b/>
                <w:i/>
              </w:rPr>
              <w:t>numeroista riippumattomien</w:t>
            </w:r>
            <w:r w:rsidRPr="00C31D57">
              <w:t xml:space="preserve">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1377</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Säilytyspalvelujen tarjoajien ja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c>
          <w:tcPr>
            <w:tcW w:w="4876" w:type="dxa"/>
          </w:tcPr>
          <w:p w:rsidR="00D23717" w:rsidRPr="00C31D57" w:rsidRDefault="00D23717" w:rsidP="006F062F">
            <w:pPr>
              <w:pStyle w:val="Normal6a"/>
            </w:pPr>
            <w:r w:rsidRPr="00C31D57">
              <w:t xml:space="preserve">Säilytyspalvelujen tarjoajien ja </w:t>
            </w:r>
            <w:r w:rsidRPr="00C31D57">
              <w:rPr>
                <w:b/>
                <w:i/>
              </w:rPr>
              <w:t>numeroista riippumattomien</w:t>
            </w:r>
            <w:r w:rsidRPr="00C31D57">
              <w:t xml:space="preserve">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1378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Säilytyspalvelujen tarjoajien ja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c>
          <w:tcPr>
            <w:tcW w:w="4876" w:type="dxa"/>
          </w:tcPr>
          <w:p w:rsidR="00D23717" w:rsidRPr="00C31D57" w:rsidRDefault="00D23717" w:rsidP="006F062F">
            <w:pPr>
              <w:pStyle w:val="Normal6a"/>
            </w:pPr>
            <w:r w:rsidRPr="00C31D57">
              <w:t xml:space="preserve">Säilytyspalvelujen tarjoajien ja </w:t>
            </w:r>
            <w:r w:rsidRPr="00C31D57">
              <w:rPr>
                <w:b/>
                <w:i/>
              </w:rPr>
              <w:t>numeroista riippumattomien</w:t>
            </w:r>
            <w:r w:rsidRPr="00C31D57">
              <w:t xml:space="preserve">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1379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Säilytyspalvelujen tarjoajien ja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c>
          <w:tcPr>
            <w:tcW w:w="4876" w:type="dxa"/>
          </w:tcPr>
          <w:p w:rsidR="00D23717" w:rsidRPr="00C31D57" w:rsidRDefault="00D23717" w:rsidP="006F062F">
            <w:pPr>
              <w:pStyle w:val="Normal6a"/>
            </w:pPr>
            <w:r w:rsidRPr="00C31D57">
              <w:t xml:space="preserve">Säilytyspalvelujen tarjoajien ja </w:t>
            </w:r>
            <w:r w:rsidRPr="00C31D57">
              <w:rPr>
                <w:b/>
                <w:i/>
              </w:rPr>
              <w:t>numeroista riippumattomien</w:t>
            </w:r>
            <w:r w:rsidRPr="00C31D57">
              <w:t xml:space="preserve"> henkilöiden välisten viestintäpalvelujen tarjoajien tulee säilyttää tämän asetuksen noudattamiseksi toteutettujen toimenpiteiden yhteydessä käsitellyt sisältötiedot ja muut tiedot sekä tällaisen käsittelyn yhteydessä tuotetut henkilötiedot tapauksen mukaan ainoastaan yhteen tai useampaan seuraavista tarkoituksista: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1380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r>
            <w:r w:rsidRPr="00C31D57">
              <w:rPr>
                <w:b/>
                <w:i/>
              </w:rPr>
              <w:t>7 artiklan nojalla annetun tunnistamismääräyksen tai</w:t>
            </w:r>
            <w:r w:rsidRPr="00C31D57">
              <w:t xml:space="preserve"> 14 artiklan nojalla annetun poistamismääräyksen täytäntöönpano;</w:t>
            </w:r>
          </w:p>
        </w:tc>
        <w:tc>
          <w:tcPr>
            <w:tcW w:w="4876" w:type="dxa"/>
          </w:tcPr>
          <w:p w:rsidR="00D23717" w:rsidRPr="00C31D57" w:rsidRDefault="00D23717" w:rsidP="006F062F">
            <w:pPr>
              <w:pStyle w:val="Normal6a"/>
            </w:pPr>
            <w:r w:rsidRPr="00C31D57">
              <w:t>a)</w:t>
            </w:r>
            <w:r w:rsidRPr="00C31D57">
              <w:tab/>
              <w:t>14 artiklan nojalla annetun poistamismääräyksen täytäntöönpano;</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1381</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asianomaisen käyttäjän tilin estäminen tai palvelun käyttäjälle tarjoamisen keskeyttäminen tai lopettaminen;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1 alakohta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toimivaltaisten lainvalvonta- ja oikeusviranomaisten sovellettavan lainsäädännön mukaisesti esittämiin pyyntöihin vastaaminen lapsiin kohdistuvien seksuaalirikosten ennalta estämistä, tunnistamista, tutkimista tai niihin liittyviä syytetoimia varten tarvittavien tietojen toimittamiseksi, jos sisältötiedot ja muut tiedot liittyvät ilmoitukseen, jonka palveluntarjoaja on toimittanut EU-keskukselle 12 artiklan nojalla.</w:t>
            </w:r>
          </w:p>
        </w:tc>
        <w:tc>
          <w:tcPr>
            <w:tcW w:w="4876" w:type="dxa"/>
          </w:tcPr>
          <w:p w:rsidR="00D23717" w:rsidRPr="00C31D57" w:rsidRDefault="00D23717" w:rsidP="006F062F">
            <w:pPr>
              <w:pStyle w:val="Normal6a"/>
            </w:pPr>
            <w:r w:rsidRPr="00C31D57">
              <w:t>e)</w:t>
            </w:r>
            <w:r w:rsidRPr="00C31D57">
              <w:tab/>
              <w:t xml:space="preserve">toimivaltaisten lainvalvonta- ja oikeusviranomaisten sovellettavan lainsäädännön mukaisesti esittämiin pyyntöihin vastaaminen lapsiin kohdistuvien seksuaalirikosten ennalta estämistä, tunnistamista, tutkimista tai niihin liittyviä syytetoimia varten tarvittavien tietojen toimittamiseksi, jos sisältötiedot ja muut tiedot liittyvät ilmoitukseen, jonka palveluntarjoaja on toimittanut EU-keskukselle 12 artiklan nojalla. </w:t>
            </w:r>
            <w:r w:rsidRPr="00C31D57">
              <w:rPr>
                <w:b/>
                <w:i/>
              </w:rPr>
              <w:t>Kaikki tällaiset pyynnöt on kirjattava.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Ensimmäisen alakohdan a alakohdan osalta palveluntarjoaja voi myös säilyttää tiedot parantaakseen verkkovälitteisen lapsiin kohdistuvan seksuaaliväkivallan tunnistamisemiseen käytettävien teknologioiden tehokkuutta ja tarkkuutta sille 7 artiklan nojalla annetun tunnistamismääräyksen täytäntöönpanoa varten. Se ei kuitenkaan saa säilyttää henkilötietoja tätä tarkoitusta varten.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Euroopan tietosuojaneuvosto ja Euroopan tietosuojavaltuutettu katsovat lausunnossaan, että voi olla vaikeaa varmistaa käytännössä, että henkilötietoja ei säilytetä tätä tarkoitusta varten, koska useimpia sisältötietoja ja muita tunnistamista varten käsiteltyjä tietoja voidaan todennäköisesti pitää henkilötietoina.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Ensimmäisen alakohdan a alakohdan osalta palveluntarjoaja voi myös säilyttää tiedot parantaakseen verkkovälitteisen lapsiin kohdistuvan seksuaaliväkivallan tunnistamisemiseen käytettävien teknologioiden tehokkuutta ja tarkkuutta sille 7 artiklan nojalla annetun tunnistamismääräyksen täytäntöönpanoa varten. Se ei kuitenkaan saa säilyttää henkilötietoja tätä tarkoitusta varten.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Ensimmäisen alakohdan a alakohdan osalta palveluntarjoaja voi myös säilyttää tiedot parantaakseen verkkovälitteisen lapsiin kohdistuvan seksuaaliväkivallan tunnistamisemiseen käytettävien teknologioiden tehokkuutta ja tarkkuutta sille 7 artiklan nojalla annetun tunnistamismääräyksen täytäntöönpanoa varten. Se ei kuitenkaan saa säilyttää henkilötietoja tätä tarkoitusta varten.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Ensimmäisen alakohdan a alakohdan osalta palveluntarjoaja </w:t>
            </w:r>
            <w:r w:rsidRPr="00C31D57">
              <w:rPr>
                <w:b/>
                <w:i/>
              </w:rPr>
              <w:t>voi myös säilyttää tiedot parantaakseen</w:t>
            </w:r>
            <w:r w:rsidRPr="00C31D57">
              <w:t xml:space="preserve"> verkkovälitteisen lapsiin kohdistuvan seksuaaliväkivallan tunnistamisemiseen </w:t>
            </w:r>
            <w:r w:rsidRPr="00C31D57">
              <w:rPr>
                <w:b/>
                <w:i/>
              </w:rPr>
              <w:t>käytettävien teknologioiden tehokkuutta ja tarkkuutta</w:t>
            </w:r>
            <w:r w:rsidRPr="00C31D57">
              <w:t xml:space="preserve"> sille 7 artiklan nojalla annetun tunnistamismääräyksen täytäntöönpanoa varten.</w:t>
            </w:r>
            <w:r w:rsidRPr="00C31D57">
              <w:rPr>
                <w:b/>
                <w:i/>
              </w:rPr>
              <w:t xml:space="preserve"> Se</w:t>
            </w:r>
            <w:r w:rsidRPr="00C31D57">
              <w:t xml:space="preserve"> ei </w:t>
            </w:r>
            <w:r w:rsidRPr="00C31D57">
              <w:rPr>
                <w:b/>
                <w:i/>
              </w:rPr>
              <w:t>kuitenkaan</w:t>
            </w:r>
            <w:r w:rsidRPr="00C31D57">
              <w:t xml:space="preserve"> saa säilyttää </w:t>
            </w:r>
            <w:r w:rsidRPr="00C31D57">
              <w:rPr>
                <w:b/>
                <w:i/>
              </w:rPr>
              <w:t>henkilötietoja</w:t>
            </w:r>
            <w:r w:rsidRPr="00C31D57">
              <w:t xml:space="preserve"> tätä tarkoitusta varten.</w:t>
            </w:r>
          </w:p>
        </w:tc>
        <w:tc>
          <w:tcPr>
            <w:tcW w:w="4876" w:type="dxa"/>
          </w:tcPr>
          <w:p w:rsidR="00D23717" w:rsidRPr="00C31D57" w:rsidRDefault="00D23717" w:rsidP="006F062F">
            <w:pPr>
              <w:pStyle w:val="Normal6a"/>
            </w:pPr>
            <w:r w:rsidRPr="00C31D57">
              <w:t>Ensimmäisen alakohdan a alakohdan osalta palveluntarjoaja</w:t>
            </w:r>
            <w:r w:rsidRPr="00C31D57">
              <w:rPr>
                <w:b/>
                <w:i/>
              </w:rPr>
              <w:t>, joka käyttää</w:t>
            </w:r>
            <w:r w:rsidRPr="00C31D57">
              <w:t xml:space="preserve"> verkkovälitteisen lapsiin kohdistuvan seksuaaliväkivallan tunnistamisemiseen </w:t>
            </w:r>
            <w:r w:rsidRPr="00C31D57">
              <w:rPr>
                <w:b/>
                <w:i/>
              </w:rPr>
              <w:t>omia tunnistamisteknologioitaan</w:t>
            </w:r>
            <w:r w:rsidRPr="00C31D57">
              <w:t xml:space="preserve"> sille 7 artiklan nojalla annetun tunnistamismääräyksen täytäntöönpanoa varten</w:t>
            </w:r>
            <w:r w:rsidRPr="00C31D57">
              <w:rPr>
                <w:b/>
                <w:i/>
              </w:rPr>
              <w:t>, voi myös säilyttää tiedot parantaakseen näiden teknologioiden tehokkuutta ja tarkkuutta, jos näin säilytetyt henkilötiedot on täysin anonymisoitu</w:t>
            </w:r>
            <w:r w:rsidRPr="00C31D57">
              <w:t>.</w:t>
            </w:r>
            <w:r w:rsidRPr="00C31D57">
              <w:rPr>
                <w:b/>
                <w:i/>
              </w:rPr>
              <w:t xml:space="preserve"> Mitään henkilötietoja </w:t>
            </w:r>
            <w:r w:rsidRPr="00C31D57">
              <w:t>ei saa säilyttää tätä tarkoitusta varten.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Euroopan tietosuojaneuvoston ja Euroopan tietosuojavaltuutetun lausunnon 94 ja 95 kohta.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Palveluntarjoajat saavat säilyttää 1 kohdassa tarkoitettuja tietoja vain niin kauan kuin on tarpeen sovellettavaan tarkoitukseen ja joka tapauksessa enintään 12 kuukautta ilmoituspäivästä tai poistamis- tai pääsyn estämispäivästä sen mukaan, kumpi tapahtuu ensin.</w:t>
            </w:r>
          </w:p>
        </w:tc>
        <w:tc>
          <w:tcPr>
            <w:tcW w:w="4876" w:type="dxa"/>
          </w:tcPr>
          <w:p w:rsidR="00D23717" w:rsidRPr="00C31D57" w:rsidRDefault="00D23717" w:rsidP="006F062F">
            <w:pPr>
              <w:pStyle w:val="Normal6a"/>
            </w:pPr>
            <w:r w:rsidRPr="00C31D57">
              <w:t xml:space="preserve">Palveluntarjoajat saavat säilyttää 1 kohdassa tarkoitettuja tietoja </w:t>
            </w:r>
            <w:r w:rsidRPr="00C31D57">
              <w:rPr>
                <w:b/>
                <w:i/>
              </w:rPr>
              <w:t>turvallisesti</w:t>
            </w:r>
            <w:r w:rsidRPr="00C31D57">
              <w:t xml:space="preserve"> vain niin kauan kuin on tarpeen sovellettavaan tarkoitukseen ja joka tapauksessa enintään 12 kuukautta ilmoituspäivästä tai poistamis- tai pääsyn estämispäivästä sen mukaan, kumpi tapahtuu ensin.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1388</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Palveluntarjoajat saavat säilyttää 1 kohdassa tarkoitettuja tietoja vain niin kauan kuin on tarpeen sovellettavaan tarkoitukseen ja joka tapauksessa enintään 12 kuukautta ilmoituspäivästä tai </w:t>
            </w:r>
            <w:r w:rsidRPr="00C31D57">
              <w:rPr>
                <w:b/>
                <w:i/>
              </w:rPr>
              <w:t>poistamis- tai pääsyn estämispäivästä</w:t>
            </w:r>
            <w:r w:rsidRPr="00C31D57">
              <w:t xml:space="preserve"> sen mukaan, kumpi tapahtuu ensin.</w:t>
            </w:r>
          </w:p>
        </w:tc>
        <w:tc>
          <w:tcPr>
            <w:tcW w:w="4876" w:type="dxa"/>
          </w:tcPr>
          <w:p w:rsidR="00D23717" w:rsidRPr="00C31D57" w:rsidRDefault="00D23717" w:rsidP="006F062F">
            <w:pPr>
              <w:pStyle w:val="Normal6a"/>
            </w:pPr>
            <w:r w:rsidRPr="00C31D57">
              <w:t xml:space="preserve">Palveluntarjoajat saavat säilyttää 1 kohdassa tarkoitettuja tietoja vain niin kauan kuin on tarpeen sovellettavaan tarkoitukseen ja joka tapauksessa enintään 12 kuukautta ilmoituspäivästä tai </w:t>
            </w:r>
            <w:r w:rsidRPr="00C31D57">
              <w:rPr>
                <w:b/>
                <w:i/>
              </w:rPr>
              <w:t>poistamispäivästä</w:t>
            </w:r>
            <w:r w:rsidRPr="00C31D57">
              <w:t xml:space="preserve"> sen mukaan, kumpi tapahtuu ensin.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1389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2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Palveluntarjoajien on varmistettava, että 1 kohdassa tarkoitetut tiedot säilytetään turvallisesti ja että tietojen säilyttämiseen sovelletaan asianmukaisia teknisiä ja organisatorisia suojatoimia. Näillä suojatoimilla on erityisesti varmistettava, että tiedot ovat saatavilla ja niitä voidaan käsitellä ainoastaan sitä tarkoitusta varten, jota varten ne säilytetään, että saavutetaan korkea turvallisuustaso ja että tiedot poistetaan säilytysajan päätyttyä. Palveluntarjoajien on säännöllisesti tarkasteltava näitä suojatoimia uudelleen ja mukautettava niitä tarvittaessa.</w:t>
            </w:r>
          </w:p>
        </w:tc>
        <w:tc>
          <w:tcPr>
            <w:tcW w:w="4876" w:type="dxa"/>
          </w:tcPr>
          <w:p w:rsidR="00D23717" w:rsidRPr="00C31D57" w:rsidRDefault="00D23717" w:rsidP="006F062F">
            <w:pPr>
              <w:pStyle w:val="Normal6a"/>
            </w:pPr>
            <w:r w:rsidRPr="00C31D57">
              <w:t xml:space="preserve">Palveluntarjoajien on varmistettava, että 1 kohdassa tarkoitetut tiedot säilytetään </w:t>
            </w:r>
            <w:r w:rsidRPr="00C31D57">
              <w:rPr>
                <w:b/>
                <w:i/>
              </w:rPr>
              <w:t xml:space="preserve">salattuina tai suojattuina vastaavalla tavalla </w:t>
            </w:r>
            <w:r w:rsidRPr="00C31D57">
              <w:t xml:space="preserve">turvallisesti ja että tietojen säilyttämiseen sovelletaan </w:t>
            </w:r>
            <w:r w:rsidRPr="00C31D57">
              <w:rPr>
                <w:b/>
                <w:i/>
              </w:rPr>
              <w:t>huipputasoa olevia</w:t>
            </w:r>
            <w:r w:rsidRPr="00C31D57">
              <w:t xml:space="preserve"> asianmukaisia teknisiä ja organisatorisia suojatoimia. Näillä suojatoimilla on erityisesti varmistettava, että tiedot ovat saatavilla ja niitä voidaan käsitellä ainoastaan sitä tarkoitusta varten, jota varten ne säilytetään, </w:t>
            </w:r>
            <w:r w:rsidRPr="00C31D57">
              <w:rPr>
                <w:b/>
                <w:i/>
              </w:rPr>
              <w:t>että tällaisten henkilötietojen ja muiden tietojen luvaton käyttö ja luvaton siirtäminen estetään,</w:t>
            </w:r>
            <w:r w:rsidRPr="00C31D57">
              <w:t xml:space="preserve"> että saavutetaan korkea turvallisuustaso ja että tiedot poistetaan säilytysajan päätyttyä. Palveluntarjoajien on säännöllisesti tarkasteltava näitä suojatoimia uudelleen ja mukautettava niitä tarvittaessa.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1390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22 artikla – 2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Palveluntarjoajien on varmistettava, että 1 kohdassa tarkoitetut tiedot säilytetään turvallisesti ja että tietojen säilyttämiseen sovelletaan asianmukaisia teknisiä ja organisatorisia suojatoimia. Näillä suojatoimilla on erityisesti varmistettava, että tiedot ovat saatavilla ja niitä voidaan käsitellä ainoastaan sitä tarkoitusta varten, jota varten ne säilytetään, että saavutetaan korkea turvallisuustaso ja että tiedot poistetaan säilytysajan päätyttyä. Palveluntarjoajien on säännöllisesti tarkasteltava näitä suojatoimia uudelleen ja mukautettava niitä tarvittaessa.</w:t>
            </w:r>
          </w:p>
        </w:tc>
        <w:tc>
          <w:tcPr>
            <w:tcW w:w="4876" w:type="dxa"/>
          </w:tcPr>
          <w:p w:rsidR="00D23717" w:rsidRPr="00C31D57" w:rsidRDefault="00D23717" w:rsidP="006F062F">
            <w:pPr>
              <w:pStyle w:val="Normal6a"/>
            </w:pPr>
            <w:r w:rsidRPr="00C31D57">
              <w:t>Palveluntarjoajien on varmistettava, että 1 kohdassa tarkoitetut tiedot säilytetään turvallisesti ja että tietojen säilyttämiseen sovelletaan asianmukaisia teknisiä ja organisatorisia suojatoimia. Näillä suojatoimilla on erityisesti varmistettava, että tiedot ovat saatavilla ja niitä voidaan käsitellä ainoastaan sitä tarkoitusta varten, jota varten ne säilytetään, että saavutetaan korkea turvallisuustaso</w:t>
            </w:r>
            <w:r w:rsidRPr="00C31D57">
              <w:rPr>
                <w:b/>
                <w:i/>
              </w:rPr>
              <w:t>, että kaikki tietojen käyttö kirjataan</w:t>
            </w:r>
            <w:r w:rsidRPr="00C31D57">
              <w:t xml:space="preserve"> ja että tiedot poistetaan säilytysajan päätyttyä. Palveluntarjoajien on säännöllisesti tarkasteltava näitä suojatoimia uudelleen ja mukautettava niitä tarvittaessa.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1391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Fabienne Keller, Olivier Chastel, Maite Pagazaurtundúa, Abir Al-Sahlani, Lucia Ďuriš Nicholsonová</w:t>
      </w:r>
      <w:r w:rsidR="008532D3">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23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Asiaankuuluvien tietoyhteiskunnan palvelujen tarjoajien on perustettava keskitetty yhteyspiste, joka mahdollistaa suoran sähköisen viestinnän koordinoivien viranomaisten, jäsenvaltioiden muiden toimivaltaisten viranomaisten, komission ja EU-keskuksen kanssa tämän asetuksen soveltamiseksi.</w:t>
            </w:r>
          </w:p>
        </w:tc>
        <w:tc>
          <w:tcPr>
            <w:tcW w:w="4876" w:type="dxa"/>
          </w:tcPr>
          <w:p w:rsidR="00D23717" w:rsidRPr="00C31D57" w:rsidRDefault="00D23717" w:rsidP="006F062F">
            <w:pPr>
              <w:pStyle w:val="Normal6a"/>
            </w:pPr>
            <w:r w:rsidRPr="00C31D57">
              <w:t>1.</w:t>
            </w:r>
            <w:r w:rsidRPr="00C31D57">
              <w:tab/>
            </w:r>
            <w:r w:rsidRPr="00C31D57">
              <w:rPr>
                <w:b/>
                <w:i/>
              </w:rPr>
              <w:t xml:space="preserve">Digitaalisia palveluja koskevan asetuksen 12 artiklan mukaisesti </w:t>
            </w:r>
            <w:r w:rsidRPr="00C31D57">
              <w:t>asiaankuuluvien tietoyhteiskunnan palvelujen tarjoajien on perustettava keskitetty yhteyspiste, joka mahdollistaa suoran sähköisen viestinnän koordinoivien viranomaisten, jäsenvaltioiden muiden toimivaltaisten viranomaisten, komission ja EU-keskuksen kanssa tämän asetuksen soveltamiseksi.</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1392</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24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Palveluntarjoajan on valtuutettava lailliset edustajansa vastaanottamaan palveluntarjoajan lisäksi tai sen sijasta koordinoivien viranomaisten, jäsenvaltioiden muiden toimivaltaisten viranomaisten ja komission yhteydenottoja asioissa, jotka ovat tarpeen tähän asetukseen liittyvien päätösten vastaanottamista sekä päätösten noudattamista ja noudattamisen valvomista varten</w:t>
            </w:r>
            <w:r w:rsidRPr="00C31D57">
              <w:rPr>
                <w:b/>
                <w:i/>
              </w:rPr>
              <w:t>, mukaan lukien tunnistamismääräykset, poistamismääräykset ja estomääräykset</w:t>
            </w:r>
            <w:r w:rsidRPr="00C31D57">
              <w:t>.</w:t>
            </w:r>
          </w:p>
        </w:tc>
        <w:tc>
          <w:tcPr>
            <w:tcW w:w="4876" w:type="dxa"/>
          </w:tcPr>
          <w:p w:rsidR="00D23717" w:rsidRPr="00C31D57" w:rsidRDefault="00D23717" w:rsidP="006F062F">
            <w:pPr>
              <w:pStyle w:val="Normal6a"/>
            </w:pPr>
            <w:r w:rsidRPr="00C31D57">
              <w:t>3.</w:t>
            </w:r>
            <w:r w:rsidRPr="00C31D57">
              <w:tab/>
              <w:t>Palveluntarjoajan on valtuutettava lailliset edustajansa vastaanottamaan palveluntarjoajan lisäksi tai sen sijasta koordinoivien viranomaisten, jäsenvaltioiden muiden toimivaltaisten viranomaisten ja komission yhteydenottoja asioissa, jotka ovat tarpeen tähän asetukseen liittyvien päätösten vastaanottamista sekä päätösten noudattamista ja noudattamisen valvomista varten.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1393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24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24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Verkkovälitteisen lapsiin kohdistuvan seksuaaliväkivallan anonyymi julkinen ilmoittaminen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Jäsenvaltioiden on varmistettava, että yleisöllä on mahdollisuus ilmoittaa anonyymisti lapsiin kohdistuvaa seksuaaliväkivaltaa todistavasta kuvamateriaalista ja lapsiin kohdistuvasta seksuaaliväkivallasta tunnustetuille valtioista riippumattomille järjestöille, jotka ovat erikoistuneet verkkovälitteisen lapsiin kohdistuvaa seksuaaliväkivaltaa todistavan kuvamateriaalin torjuntaan.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2. Jäsenvaltioiden on varmistettava, että niiden alueella toimivilla vihjelinjoilla on lupa tarkastella, arvioida ja käsitellä anonyymejä ilmoituksia lapsiin kohdistuvaa seksuaaliväkivaltaa todistavasta kuvamateriaalista.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3. Jäsenvaltioiden on annettava vihjelinjoille valtuudet antaa sisällön poistamista koskevia ilmoituksia lapsiin kohdistuvaa seksuaaliväkivaltaa todistavaa kuvamateriaalia koskevista vahvistetuista tapauksista.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Jäsenvaltioiden on annettava vihjelinjoille lupa etsiä vapaaehtoisesti ja ennakoivasti lapsiin kohdistuvaa seksuaaliväkivaltaa todistavaa kuvamateriaalia verkossa.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1394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Jäsenvaltioiden on viimeistään [päivämäärä – kahden kuukauden kuluttua tämän asetuksen voimaantulopäivästä] nimettävä yksi tai useampi toimivaltainen viranomainen vastaamaan tämän asetuksen soveltamisesta ja täytäntöönpanosta, jäljempänä ’toimivaltaiset viranomaiset’.</w:t>
            </w:r>
          </w:p>
        </w:tc>
        <w:tc>
          <w:tcPr>
            <w:tcW w:w="4876" w:type="dxa"/>
          </w:tcPr>
          <w:p w:rsidR="00D23717" w:rsidRPr="00C31D57" w:rsidRDefault="00D23717" w:rsidP="006F062F">
            <w:pPr>
              <w:pStyle w:val="Normal6a"/>
            </w:pPr>
            <w:r w:rsidRPr="00C31D57">
              <w:t>1.</w:t>
            </w:r>
            <w:r w:rsidRPr="00C31D57">
              <w:tab/>
              <w:t xml:space="preserve">Jäsenvaltioiden on viimeistään [päivämäärä – kahden kuukauden kuluttua tämän asetuksen voimaantulopäivästä] nimettävä yksi tai useampi toimivaltainen viranomainen vastaamaan tämän asetuksen soveltamisesta ja täytäntöönpanosta </w:t>
            </w:r>
            <w:r w:rsidRPr="00C31D57">
              <w:rPr>
                <w:b/>
                <w:i/>
              </w:rPr>
              <w:t>sekä tämän asetuksen tavoitteen saavuttamisesta ja direktiivin 2011/93/EU täytäntöönpanosta</w:t>
            </w:r>
            <w:r w:rsidRPr="00C31D57">
              <w:t>, jäljempänä ’toimivaltaiset viranomaiset’.</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1395</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Vincenzo Sofo, Jadwiga Wiśniewska</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Jäsenvaltioiden</w:t>
            </w:r>
            <w:r w:rsidRPr="00C31D57">
              <w:t xml:space="preserve"> on </w:t>
            </w:r>
            <w:r w:rsidRPr="00C31D57">
              <w:rPr>
                <w:b/>
                <w:i/>
              </w:rPr>
              <w:t>viimeistään 1 kohdassa tarkoitettuna päivänä</w:t>
            </w:r>
            <w:r w:rsidRPr="00C31D57">
              <w:t xml:space="preserve"> nimettävä yksi näistä toimivaltaisista viranomaisista lapsiin kohdistuvaan seksuaaliväkivaltaan liittyviä kysymyksiä koordinoivaksi viranomaiseksi, jäljempänä ’koordinoiva viranomainen’.</w:t>
            </w:r>
          </w:p>
        </w:tc>
        <w:tc>
          <w:tcPr>
            <w:tcW w:w="4876" w:type="dxa"/>
          </w:tcPr>
          <w:p w:rsidR="00D23717" w:rsidRPr="00C31D57" w:rsidRDefault="00D23717" w:rsidP="006F062F">
            <w:pPr>
              <w:pStyle w:val="Normal6a"/>
            </w:pPr>
            <w:r w:rsidRPr="00C31D57">
              <w:rPr>
                <w:b/>
                <w:i/>
              </w:rPr>
              <w:t>Jos jäsenvaltiot nimeävät useamman kuin yhden toimivaltaisen viranomaisen, niiden</w:t>
            </w:r>
            <w:r w:rsidRPr="00C31D57">
              <w:t xml:space="preserve"> on nimettävä yksi näistä toimivaltaisista viranomaisista lapsiin kohdistuvaan seksuaaliväkivaltaan liittyviä kysymyksiä koordinoivaksi viranomaiseksi, jäljempänä ’koordinoiva viranomainen’. </w:t>
            </w:r>
            <w:r w:rsidRPr="00C31D57">
              <w:rPr>
                <w:b/>
                <w:i/>
              </w:rPr>
              <w:t>Jos jäsenvaltiot nimeävät vain yhden toimivaltaisen viranomaisen, kyseinen toimivaltainen viranomainen on koordinoiva viranomainen.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1396</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2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 viranomainen vastaa kaikista asioista, jotka liittyvät tämän asetuksen soveltamiseen ja täytäntöönpanoon asianomaisessa jäsenvaltiossa, ellei kyseinen jäsenvaltio ole osoittanut tiettyjä erityistehtäviä tai -aloja muille toimivaltaisille viranomaisille.</w:t>
            </w:r>
          </w:p>
        </w:tc>
        <w:tc>
          <w:tcPr>
            <w:tcW w:w="4876" w:type="dxa"/>
          </w:tcPr>
          <w:p w:rsidR="00D23717" w:rsidRPr="00C31D57" w:rsidRDefault="00D23717" w:rsidP="006F062F">
            <w:pPr>
              <w:pStyle w:val="Normal6a"/>
            </w:pPr>
            <w:r w:rsidRPr="00C31D57">
              <w:t xml:space="preserve">Koordinoiva viranomainen vastaa kaikista asioista, jotka liittyvät tämän asetuksen soveltamiseen ja täytäntöönpanoon asianomaisessa jäsenvaltiossa, ellei kyseinen jäsenvaltio ole osoittanut tiettyjä erityistehtäviä tai -aloja muille toimivaltaisille viranomaisille. </w:t>
            </w:r>
            <w:r w:rsidRPr="00C31D57">
              <w:rPr>
                <w:b/>
                <w:i/>
              </w:rPr>
              <w:t>Koordinoiva viranomainen vastaa myös EU-keskuksen kehittämien ennaltaehkäisytekniikoiden koordinoinnista ja mukauttamisesta. Koordinoiva viranomainen antaa suosituksia ja hyviä käytäntöjä väestön digitaalisten taitojen ja osaamisen, myös medialukutaidon, parantamiseksi toteuttamalla kansallisella tasolla erityisesti vanhemmille ja lapsille suunnattuja tiedotuskampanjoita, jotka koskevat verkkovälitteisen lapsiin kohdistuvan seksuaaliväkivallan tunnistamista ja ehkäisemistä.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1397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2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 viranomainen vastaa kaikista asioista, jotka liittyvät tämän asetuksen soveltamiseen ja täytäntöönpanoon asianomaisessa jäsenvaltiossa, ellei kyseinen jäsenvaltio ole osoittanut tiettyjä erityistehtäviä tai -aloja muille toimivaltaisille viranomaisille.</w:t>
            </w:r>
          </w:p>
        </w:tc>
        <w:tc>
          <w:tcPr>
            <w:tcW w:w="4876" w:type="dxa"/>
          </w:tcPr>
          <w:p w:rsidR="00D23717" w:rsidRPr="00C31D57" w:rsidRDefault="00D23717" w:rsidP="006F062F">
            <w:pPr>
              <w:pStyle w:val="Normal6a"/>
            </w:pPr>
            <w:r w:rsidRPr="00C31D57">
              <w:t>Koordinoiva viranomainen vastaa kaikista asioista, jotka liittyvät tämän asetuksen soveltamiseen ja täytäntöönpanoon</w:t>
            </w:r>
            <w:r w:rsidRPr="00C31D57">
              <w:rPr>
                <w:b/>
                <w:i/>
              </w:rPr>
              <w:t>, tämän asetuksen tavoitteen saavuttamiseen ja direktiivin 2011/93/EU täytäntöönpanoon</w:t>
            </w:r>
            <w:r w:rsidRPr="00C31D57">
              <w:t xml:space="preserve"> asianomaisessa jäsenvaltiossa, ellei kyseinen jäsenvaltio ole osoittanut tiettyjä erityistehtäviä tai -aloja muille toimivaltaisille viranomaisille.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1398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Lucia Ďuriš Nicholsonová</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2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Koordinoivan viranomaisen tehtävänä on joka tapauksessa varmistaa kansallisen tason koordinointi näissä asioissa ja edistää tämän asetuksen vaikuttavaa, tehokasta ja yhdenmukaista soveltamista ja täytäntöönpanon valvontaa kaikkialla unionissa.</w:t>
            </w:r>
          </w:p>
        </w:tc>
        <w:tc>
          <w:tcPr>
            <w:tcW w:w="4876" w:type="dxa"/>
          </w:tcPr>
          <w:p w:rsidR="00D23717" w:rsidRPr="00C31D57" w:rsidRDefault="00D23717" w:rsidP="006F062F">
            <w:pPr>
              <w:pStyle w:val="Normal6a"/>
            </w:pPr>
            <w:r w:rsidRPr="00C31D57">
              <w:t xml:space="preserve">Koordinoivan viranomaisen tehtävänä on joka tapauksessa varmistaa kansallisen tason koordinointi </w:t>
            </w:r>
            <w:r w:rsidRPr="00C31D57">
              <w:rPr>
                <w:b/>
                <w:i/>
              </w:rPr>
              <w:t>ja valvoa täytäntöönpanoa</w:t>
            </w:r>
            <w:r w:rsidRPr="00C31D57">
              <w:t xml:space="preserve"> näissä asioissa</w:t>
            </w:r>
            <w:r w:rsidRPr="00C31D57">
              <w:rPr>
                <w:b/>
                <w:i/>
              </w:rPr>
              <w:t>, mukaan lukien ennaltaehkäisyyn, koulutukseen ja tiedotukseen liittyvät kysymykset ja säännöllisen koulutuksen järjestäminen virkamiehille, myös lainvalvontaviranomaisille, jotka käsittelevät tapauksia, joissa on osallisena lapsia,</w:t>
            </w:r>
            <w:r w:rsidRPr="00C31D57">
              <w:t xml:space="preserve"> ja edistää tämän asetuksen vaikuttavaa, tehokasta ja yhdenmukaista soveltamista ja täytäntöönpanon valvontaa kaikkialla unionissa.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1399</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2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Koordinoivan viranomaisen tehtävänä on joka tapauksessa varmistaa kansallisen tason koordinointi näissä asioissa ja edistää tämän asetuksen vaikuttavaa, tehokasta ja yhdenmukaista soveltamista ja täytäntöönpanon valvontaa kaikkialla unionissa.</w:t>
            </w:r>
          </w:p>
        </w:tc>
        <w:tc>
          <w:tcPr>
            <w:tcW w:w="4876" w:type="dxa"/>
          </w:tcPr>
          <w:p w:rsidR="00D23717" w:rsidRPr="00C31D57" w:rsidRDefault="00D23717" w:rsidP="006F062F">
            <w:pPr>
              <w:pStyle w:val="Normal6a"/>
            </w:pPr>
            <w:r w:rsidRPr="00C31D57">
              <w:t>Koordinoivan viranomaisen tehtävänä on joka tapauksessa varmistaa kansallisen tason koordinointi näissä asioissa</w:t>
            </w:r>
            <w:r w:rsidRPr="00C31D57">
              <w:rPr>
                <w:b/>
                <w:i/>
              </w:rPr>
              <w:t>, mukaan lukien ennaltaehkäisyyn, koulutukseen ja tiedotukseen liittyvät kysymykset ja säännöllisen koulutuksen järjestäminen virkamiehille, myös lainvalvontaviranomaisille, jotka käsittelevät tapauksia, joissa on osallisena lapsia,</w:t>
            </w:r>
            <w:r w:rsidRPr="00C31D57">
              <w:t xml:space="preserve"> ja edistää tämän asetuksen vaikuttavaa, tehokasta ja yhdenmukaista soveltamista ja täytäntöönpanon valvontaa kaikkialla unionissa.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2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Koordinoivan viranomaisen tehtävänä on joka tapauksessa varmistaa kansallisen tason koordinointi näissä asioissa ja edistää tämän asetuksen vaikuttavaa, tehokasta ja yhdenmukaista soveltamista ja täytäntöönpanon valvontaa kaikkialla unionissa.</w:t>
            </w:r>
          </w:p>
        </w:tc>
        <w:tc>
          <w:tcPr>
            <w:tcW w:w="4876" w:type="dxa"/>
          </w:tcPr>
          <w:p w:rsidR="00D23717" w:rsidRPr="00C31D57" w:rsidRDefault="00D23717" w:rsidP="006F062F">
            <w:pPr>
              <w:pStyle w:val="Normal6a"/>
            </w:pPr>
            <w:r w:rsidRPr="00C31D57">
              <w:t>Koordinoivan viranomaisen tehtävänä on joka tapauksessa varmistaa kansallisen tason koordinointi näissä asioissa</w:t>
            </w:r>
            <w:r w:rsidRPr="00C31D57">
              <w:rPr>
                <w:b/>
                <w:i/>
              </w:rPr>
              <w:t>, myös ennaltaehkäisyyn liittyvissä asioissa,</w:t>
            </w:r>
            <w:r w:rsidRPr="00C31D57">
              <w:t xml:space="preserve"> ja edistää tämän asetuksen </w:t>
            </w:r>
            <w:r w:rsidRPr="00C31D57">
              <w:rPr>
                <w:b/>
                <w:i/>
              </w:rPr>
              <w:t>ja direktiivin 2011/93/EU</w:t>
            </w:r>
            <w:r w:rsidRPr="00C31D57">
              <w:t xml:space="preserve"> vaikuttavaa, tehokasta ja yhdenmukaista soveltamista ja täytäntöönpanon valvontaa kaikkialla unionissa.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 xml:space="preserve">Kunkin jäsenvaltion on varmistettava, että koordinoivan viranomaisen toimistoon nimetään tai perustetaan yhteyspiste käsittelemään selvennyspyyntöjä, palautetta ja muita viestejä, jotka liittyvät kaikkiin tämän asetuksen </w:t>
            </w:r>
            <w:r w:rsidRPr="00C31D57">
              <w:rPr>
                <w:b/>
                <w:i/>
              </w:rPr>
              <w:t>soveltamista ja</w:t>
            </w:r>
            <w:r w:rsidRPr="00C31D57">
              <w:t xml:space="preserve"> täytäntöönpanoa kyseisessä jäsenvaltiossa </w:t>
            </w:r>
            <w:r w:rsidRPr="00C31D57">
              <w:rPr>
                <w:b/>
                <w:i/>
              </w:rPr>
              <w:t>koskeviin</w:t>
            </w:r>
            <w:r w:rsidRPr="00C31D57">
              <w:t xml:space="preserve"> asioihin. Jäsenvaltioiden on asetettava yhteyspistettä koskevat tiedot </w:t>
            </w:r>
            <w:r w:rsidRPr="00C31D57">
              <w:rPr>
                <w:b/>
                <w:i/>
              </w:rPr>
              <w:t>julkisesti</w:t>
            </w:r>
            <w:r w:rsidRPr="00C31D57">
              <w:t xml:space="preserve"> saataville ja toimitettava </w:t>
            </w:r>
            <w:r w:rsidRPr="00C31D57">
              <w:rPr>
                <w:b/>
                <w:i/>
              </w:rPr>
              <w:t>ne</w:t>
            </w:r>
            <w:r w:rsidRPr="00C31D57">
              <w:t xml:space="preserve"> EU-keskukselle. Jäsenvaltioiden on pidettävä nämä tiedot ajan tasalla.</w:t>
            </w:r>
          </w:p>
        </w:tc>
        <w:tc>
          <w:tcPr>
            <w:tcW w:w="4876" w:type="dxa"/>
          </w:tcPr>
          <w:p w:rsidR="00D23717" w:rsidRPr="00C31D57" w:rsidRDefault="00D23717" w:rsidP="006F062F">
            <w:pPr>
              <w:pStyle w:val="Normal6a"/>
            </w:pPr>
            <w:r w:rsidRPr="00C31D57">
              <w:t>5.</w:t>
            </w:r>
            <w:r w:rsidRPr="00C31D57">
              <w:tab/>
              <w:t>Kunkin jäsenvaltion on varmistettava, että koordinoivan viranomaisen toimistoon nimetään tai perustetaan yhteyspiste</w:t>
            </w:r>
            <w:r w:rsidRPr="00C31D57">
              <w:rPr>
                <w:b/>
                <w:i/>
              </w:rPr>
              <w:t>, jossa on riittävästi henkilöstöä,</w:t>
            </w:r>
            <w:r w:rsidRPr="00C31D57">
              <w:t xml:space="preserve"> käsittelemään selvennyspyyntöjä, palautetta ja muita viestejä, jotka liittyvät kaikkiin tämän asetuksen </w:t>
            </w:r>
            <w:r w:rsidRPr="00C31D57">
              <w:rPr>
                <w:b/>
                <w:i/>
              </w:rPr>
              <w:t>tavoitteen saavuttamista ja direktiivin 2011/93/EU</w:t>
            </w:r>
            <w:r w:rsidRPr="00C31D57">
              <w:t xml:space="preserve"> täytäntöönpanoa kyseisessä jäsenvaltiossa </w:t>
            </w:r>
            <w:r w:rsidRPr="00C31D57">
              <w:rPr>
                <w:b/>
                <w:i/>
              </w:rPr>
              <w:t xml:space="preserve">edistäviin </w:t>
            </w:r>
            <w:r w:rsidRPr="00C31D57">
              <w:t xml:space="preserve">asioihin </w:t>
            </w:r>
            <w:r w:rsidRPr="00C31D57">
              <w:rPr>
                <w:b/>
                <w:i/>
              </w:rPr>
              <w:t>mukaan lukien luotettavat järjestöt, jotka avustavat uhreja ja tarjoavat koulutusta ja tiedotusta</w:t>
            </w:r>
            <w:r w:rsidRPr="00C31D57">
              <w:t xml:space="preserve">. Jäsenvaltioiden on asetettava yhteyspistettä koskevat tiedot </w:t>
            </w:r>
            <w:r w:rsidRPr="00C31D57">
              <w:rPr>
                <w:b/>
                <w:i/>
              </w:rPr>
              <w:t>laajalti</w:t>
            </w:r>
            <w:r w:rsidRPr="00C31D57">
              <w:t xml:space="preserve"> saataville </w:t>
            </w:r>
            <w:r w:rsidRPr="00C31D57">
              <w:rPr>
                <w:b/>
                <w:i/>
              </w:rPr>
              <w:t>sukupuolisensitiivisillä ja ikätasoon sopivilla tiedotuskampanjoilla verkossa ja sen ulkopuolella</w:t>
            </w:r>
            <w:r w:rsidRPr="00C31D57">
              <w:t xml:space="preserve"> ja toimitettava </w:t>
            </w:r>
            <w:r w:rsidRPr="00C31D57">
              <w:rPr>
                <w:b/>
                <w:i/>
              </w:rPr>
              <w:t>nämä tiedot</w:t>
            </w:r>
            <w:r w:rsidRPr="00C31D57">
              <w:t xml:space="preserve"> EU-keskukselle. Jäsenvaltioiden on pidettävä nämä tiedot ajan tasalla.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Marcos Ros Sempere</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Kunkin jäsenvaltion on varmistettava, että koordinoivan viranomaisen toimistoon nimetään tai perustetaan yhteyspiste käsittelemään selvennyspyyntöjä, palautetta ja muita viestejä, jotka liittyvät kaikkiin tämän asetuksen soveltamista ja täytäntöönpanoa kyseisessä jäsenvaltiossa koskeviin asioihin. Jäsenvaltioiden on asetettava yhteyspistettä koskevat tiedot julkisesti saataville ja toimitettava ne EU-keskukselle. Jäsenvaltioiden on pidettävä nämä tiedot ajan tasalla.</w:t>
            </w:r>
          </w:p>
        </w:tc>
        <w:tc>
          <w:tcPr>
            <w:tcW w:w="4876" w:type="dxa"/>
          </w:tcPr>
          <w:p w:rsidR="00D23717" w:rsidRPr="00C31D57" w:rsidRDefault="00D23717" w:rsidP="006F062F">
            <w:pPr>
              <w:pStyle w:val="Normal6a"/>
            </w:pPr>
            <w:r w:rsidRPr="00C31D57">
              <w:t>5.</w:t>
            </w:r>
            <w:r w:rsidRPr="00C31D57">
              <w:tab/>
              <w:t>Kunkin jäsenvaltion on varmistettava, että koordinoivan viranomaisen toimistoon nimetään tai perustetaan yhteyspiste käsittelemään selvennyspyyntöjä, palautetta ja muita viestejä, jotka liittyvät kaikkiin tämän asetuksen soveltamista ja täytäntöönpanoa kyseisessä jäsenvaltiossa koskeviin asioihin. Jäsenvaltioiden on asetettava yhteyspistettä koskevat tiedot julkisesti saataville</w:t>
            </w:r>
            <w:r w:rsidRPr="00C31D57">
              <w:rPr>
                <w:b/>
                <w:i/>
              </w:rPr>
              <w:t>, levitettävä näitä tietoja sukupuolisensitiivisillä tiedotuskampanjoilla julkisilla paikoilla, joissa käy lapsia ja erityisesti tyttöjä,</w:t>
            </w:r>
            <w:r w:rsidRPr="00C31D57">
              <w:t xml:space="preserve"> ja toimitettava ne EU-keskukselle. Jäsenvaltioiden on pidettävä nämä tiedot ajan tasalla.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6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6.</w:t>
            </w:r>
            <w:r w:rsidRPr="00C31D57">
              <w:tab/>
              <w:t>EU-keskus perustaa kahden viikon kuluessa 2 kohdan nojalla tehdystä koordinoivien viranomaisten nimeämisestä sähköisen rekisterin, jossa luetellaan koordinoivat viranomaiset ja niiden yhteyspisteet. EU-keskus julkaisee säännöllisesti kaikki siihen tehdyt muutokset.</w:t>
            </w:r>
          </w:p>
        </w:tc>
        <w:tc>
          <w:tcPr>
            <w:tcW w:w="4876" w:type="dxa"/>
          </w:tcPr>
          <w:p w:rsidR="00D23717" w:rsidRPr="00C31D57" w:rsidRDefault="00D23717" w:rsidP="006F062F">
            <w:pPr>
              <w:pStyle w:val="Normal6a"/>
            </w:pPr>
            <w:r w:rsidRPr="00C31D57">
              <w:t>6.</w:t>
            </w:r>
            <w:r w:rsidRPr="00C31D57">
              <w:tab/>
              <w:t xml:space="preserve">EU-keskus perustaa kahden viikon kuluessa 2 kohdan nojalla tehdystä koordinoivien viranomaisten nimeämisestä sähköisen </w:t>
            </w:r>
            <w:r w:rsidRPr="00C31D57">
              <w:rPr>
                <w:b/>
                <w:i/>
              </w:rPr>
              <w:t>julkisen</w:t>
            </w:r>
            <w:r w:rsidRPr="00C31D57">
              <w:t xml:space="preserve"> rekisterin, jossa luetellaan koordinoivat viranomaiset ja niiden yhteyspisteet. EU-keskus julkaisee säännöllisesti kaikki siihen tehdyt muutokset.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a)</w:t>
            </w:r>
            <w:r w:rsidRPr="00C31D57">
              <w:tab/>
            </w:r>
            <w:r w:rsidRPr="00C31D57">
              <w:rPr>
                <w:b/>
                <w:i/>
              </w:rPr>
              <w:t>antamaan määrättyjä tietoja tai teknistä asiantuntemusta tämän asetuksen soveltamisalaan kuuluvissa asioissa;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Poistettu teksti ei lisää selkeyttä.</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antamaan määrättyjä tietoja </w:t>
            </w:r>
            <w:r w:rsidRPr="00C31D57">
              <w:rPr>
                <w:b/>
                <w:i/>
              </w:rPr>
              <w:t>tai teknistä asiantuntemusta</w:t>
            </w:r>
            <w:r w:rsidRPr="00C31D57">
              <w:t xml:space="preserve"> tämän asetuksen soveltamisalaan kuuluvissa asioissa</w:t>
            </w:r>
            <w:r w:rsidRPr="00C31D57">
              <w:rPr>
                <w:b/>
                <w:i/>
              </w:rPr>
              <w:t>;</w:t>
            </w:r>
          </w:p>
        </w:tc>
        <w:tc>
          <w:tcPr>
            <w:tcW w:w="4876" w:type="dxa"/>
          </w:tcPr>
          <w:p w:rsidR="00D23717" w:rsidRPr="00C31D57" w:rsidRDefault="00D23717" w:rsidP="006F062F">
            <w:pPr>
              <w:pStyle w:val="Normal6a"/>
            </w:pPr>
            <w:r w:rsidRPr="00C31D57">
              <w:t>a)</w:t>
            </w:r>
            <w:r w:rsidRPr="00C31D57">
              <w:tab/>
              <w:t>antamaan määrättyjä tietoja tämän asetuksen soveltamisalaan kuuluvissa asioissa</w:t>
            </w:r>
            <w:r w:rsidRPr="00C31D57">
              <w:rPr>
                <w:b/>
                <w:i/>
              </w:rPr>
              <w:t>, myös tietoa ja asiantuntemusta asianmukaisista ennaltaehkäisytekniikoista, joilla voidaan torjua verkkovälitteistä lasten houkuttelua seksuaalisiin tarkoituksiin ja lapsiin kohdistuvaa seksuaaliväkivaltaa todistavan kuvamateriaalin levittämistä verkossa.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a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a)</w:t>
            </w:r>
            <w:r w:rsidRPr="00C31D57">
              <w:tab/>
            </w:r>
            <w:r w:rsidRPr="00C31D57">
              <w:rPr>
                <w:b/>
                <w:i/>
              </w:rPr>
              <w:t>antamaan tietoja ja asiantuntemusta uhreille annettavasta sukupuolisensitiivisestä ja ikätasoon sopivasta tuesta ja verkkovälitteisen lapsiin kohdistuvan seksuaaliväkivallan ehkäisemisestä.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auttamaan 5 artiklan 2 kohdan mukaisesti arvioimaan pyynnön esittäneen koordinoivan viranomaisen nimenneen jäsenvaltion lainkäyttövaltaan kuuluvan säilytyspalvelun tai henkilöiden välisten viestintäpalvelujen tarjoajan suorittamaa tai päivittämää riskinarviointia tai lieventäviä toimenpiteitä;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Poistettu teksti ei lisää selkeyttä.</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auttamaan 5 artiklan 2 kohdan mukaisesti arvioimaan pyynnön esittäneen koordinoivan viranomaisen nimenneen jäsenvaltion lainkäyttövaltaan kuuluvan säilytyspalvelun tai henkilöiden välisten viestintäpalvelujen tarjoajan suorittamaa tai päivittämää riskinarviointia tai lieventäviä toimenpiteitä;</w:t>
            </w:r>
          </w:p>
        </w:tc>
        <w:tc>
          <w:tcPr>
            <w:tcW w:w="4876" w:type="dxa"/>
          </w:tcPr>
          <w:p w:rsidR="00D23717" w:rsidRPr="00C31D57" w:rsidRDefault="00D23717" w:rsidP="006F062F">
            <w:pPr>
              <w:pStyle w:val="Normal6a"/>
            </w:pPr>
            <w:r w:rsidRPr="00C31D57">
              <w:t>b)</w:t>
            </w:r>
            <w:r w:rsidRPr="00C31D57">
              <w:tab/>
              <w:t xml:space="preserve">auttamaan 5 artiklan 2 kohdan mukaisesti arvioimaan pyynnön esittäneen koordinoivan viranomaisen nimenneen jäsenvaltion lainkäyttövaltaan kuuluvan säilytyspalvelun tai </w:t>
            </w:r>
            <w:r w:rsidRPr="00C31D57">
              <w:rPr>
                <w:b/>
                <w:i/>
              </w:rPr>
              <w:t>numeroista riippumattomien</w:t>
            </w:r>
            <w:r w:rsidRPr="00C31D57">
              <w:t xml:space="preserve"> henkilöiden välisten viestintäpalvelujen tarjoajan suorittamaa tai päivittämää riskinarviointia tai lieventäviä toimenpiteitä;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1409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tarkistamaan, onko mahdollisesti tarpeen pyytää toimivaltaisia kansallisia viranomaisia antamaan tunnistamismääräys, poistamismääräys tai estomääräys kyseisen koordinoivan viranomaisen nimenneen jäsenvaltion lainkäyttövaltaan kuuluvasta palvelusta;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Poistettu teksti ei lisää selkeyttä.</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tarkistamaan, onko mahdollisesti tarpeen pyytää toimivaltaisia kansallisia viranomaisia antamaan </w:t>
            </w:r>
            <w:r w:rsidRPr="00C31D57">
              <w:rPr>
                <w:b/>
                <w:i/>
              </w:rPr>
              <w:t>tunnistamismääräys,</w:t>
            </w:r>
            <w:r w:rsidRPr="00C31D57">
              <w:t xml:space="preserve"> poistamismääräys </w:t>
            </w:r>
            <w:r w:rsidRPr="00C31D57">
              <w:rPr>
                <w:b/>
                <w:i/>
              </w:rPr>
              <w:t>tai estomääräys</w:t>
            </w:r>
            <w:r w:rsidRPr="00C31D57">
              <w:t xml:space="preserve"> kyseisen koordinoivan viranomaisen nimenneen jäsenvaltion lainkäyttövaltaan kuuluvasta palvelusta;</w:t>
            </w:r>
          </w:p>
        </w:tc>
        <w:tc>
          <w:tcPr>
            <w:tcW w:w="4876" w:type="dxa"/>
          </w:tcPr>
          <w:p w:rsidR="00D23717" w:rsidRPr="00C31D57" w:rsidRDefault="00D23717" w:rsidP="006F062F">
            <w:pPr>
              <w:pStyle w:val="Normal6a"/>
            </w:pPr>
            <w:r w:rsidRPr="00C31D57">
              <w:t>c)</w:t>
            </w:r>
            <w:r w:rsidRPr="00C31D57">
              <w:tab/>
              <w:t>tarkistamaan, onko mahdollisesti tarpeen pyytää toimivaltaisia kansallisia viranomaisia antamaan poistamismääräys kyseisen koordinoivan viranomaisen nimenneen jäsenvaltion lainkäyttövaltaan kuuluvasta palvelusta;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tarkistamaan, onko mahdollisesti tarpeen pyytää toimivaltaisia kansallisia viranomaisia antamaan </w:t>
            </w:r>
            <w:r w:rsidRPr="00C31D57">
              <w:rPr>
                <w:b/>
                <w:i/>
              </w:rPr>
              <w:t>tunnistamismääräys</w:t>
            </w:r>
            <w:r w:rsidRPr="00C31D57">
              <w:t>, poistamismääräys tai estomääräys kyseisen koordinoivan viranomaisen nimenneen jäsenvaltion lainkäyttövaltaan kuuluvasta palvelusta;</w:t>
            </w:r>
          </w:p>
        </w:tc>
        <w:tc>
          <w:tcPr>
            <w:tcW w:w="4876" w:type="dxa"/>
          </w:tcPr>
          <w:p w:rsidR="00D23717" w:rsidRPr="00C31D57" w:rsidRDefault="00D23717" w:rsidP="006F062F">
            <w:pPr>
              <w:pStyle w:val="Normal6a"/>
            </w:pPr>
            <w:r w:rsidRPr="00C31D57">
              <w:t>c)</w:t>
            </w:r>
            <w:r w:rsidRPr="00C31D57">
              <w:tab/>
              <w:t xml:space="preserve">tarkistamaan, onko mahdollisesti tarpeen pyytää toimivaltaisia kansallisia viranomaisia antamaan </w:t>
            </w:r>
            <w:r w:rsidRPr="00C31D57">
              <w:rPr>
                <w:b/>
                <w:i/>
              </w:rPr>
              <w:t>tunnistamislupa</w:t>
            </w:r>
            <w:r w:rsidRPr="00C31D57">
              <w:t>, poistamismääräys tai estomääräys kyseisen koordinoivan viranomaisen nimenneen jäsenvaltion lainkäyttövaltaan kuuluvasta palvelusta;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tarkistamaan, onko mahdollisesti tarpeen pyytää toimivaltaisia kansallisia viranomaisia antamaan tunnistamismääräys</w:t>
            </w:r>
            <w:r w:rsidRPr="00C31D57">
              <w:rPr>
                <w:b/>
                <w:i/>
              </w:rPr>
              <w:t>,</w:t>
            </w:r>
            <w:r w:rsidRPr="00C31D57">
              <w:t xml:space="preserve"> poistamismääräys </w:t>
            </w:r>
            <w:r w:rsidRPr="00C31D57">
              <w:rPr>
                <w:b/>
                <w:i/>
              </w:rPr>
              <w:t>tai estomääräys</w:t>
            </w:r>
            <w:r w:rsidRPr="00C31D57">
              <w:t xml:space="preserve"> kyseisen koordinoivan viranomaisen nimenneen jäsenvaltion lainkäyttövaltaan kuuluvasta palvelusta;</w:t>
            </w:r>
          </w:p>
        </w:tc>
        <w:tc>
          <w:tcPr>
            <w:tcW w:w="4876" w:type="dxa"/>
          </w:tcPr>
          <w:p w:rsidR="00D23717" w:rsidRPr="00C31D57" w:rsidRDefault="00D23717" w:rsidP="006F062F">
            <w:pPr>
              <w:pStyle w:val="Normal6a"/>
            </w:pPr>
            <w:r w:rsidRPr="00C31D57">
              <w:t>c)</w:t>
            </w:r>
            <w:r w:rsidRPr="00C31D57">
              <w:tab/>
              <w:t xml:space="preserve">tarkistamaan, onko mahdollisesti tarpeen pyytää toimivaltaisia kansallisia viranomaisia antamaan tunnistamismääräys </w:t>
            </w:r>
            <w:r w:rsidRPr="00C31D57">
              <w:rPr>
                <w:b/>
                <w:i/>
              </w:rPr>
              <w:t>tai</w:t>
            </w:r>
            <w:r w:rsidRPr="00C31D57">
              <w:t xml:space="preserve"> poistamismääräys kyseisen koordinoivan viranomaisen nimenneen jäsenvaltion lainkäyttövaltaan kuuluvasta palvelusta;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d)</w:t>
            </w:r>
            <w:r w:rsidRPr="00C31D57">
              <w:tab/>
            </w:r>
            <w:r w:rsidRPr="00C31D57">
              <w:rPr>
                <w:b/>
                <w:i/>
              </w:rPr>
              <w:t>tarkistamaan pyynnön esittäneen koordinoivan viranomaisen pyynnöstä annetun tunnistamismääräyksen tai poistamismääräyksen vaikuttavuuden.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Poistettu teksti ei lisää selkeyttä.</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 xml:space="preserve">tarkistamaan pyynnön esittäneen koordinoivan viranomaisen pyynnöstä annetun </w:t>
            </w:r>
            <w:r w:rsidRPr="00C31D57">
              <w:rPr>
                <w:b/>
                <w:i/>
              </w:rPr>
              <w:t>tunnistamismääräyksen tai</w:t>
            </w:r>
            <w:r w:rsidRPr="00C31D57">
              <w:t xml:space="preserve"> poistamismääräyksen vaikuttavuuden.</w:t>
            </w:r>
          </w:p>
        </w:tc>
        <w:tc>
          <w:tcPr>
            <w:tcW w:w="4876" w:type="dxa"/>
          </w:tcPr>
          <w:p w:rsidR="00D23717" w:rsidRPr="00C31D57" w:rsidRDefault="00D23717" w:rsidP="006F062F">
            <w:pPr>
              <w:pStyle w:val="Normal6a"/>
            </w:pPr>
            <w:r w:rsidRPr="00C31D57">
              <w:t>d)</w:t>
            </w:r>
            <w:r w:rsidRPr="00C31D57">
              <w:tab/>
              <w:t>tarkistamaan pyynnön esittäneen koordinoivan viranomaisen pyynnöstä annetun poistamismääräyksen vaikuttavuuden.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7 kohta – d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a)</w:t>
            </w:r>
            <w:r w:rsidRPr="00C31D57">
              <w:tab/>
            </w:r>
            <w:r w:rsidRPr="00C31D57">
              <w:rPr>
                <w:b/>
                <w:i/>
              </w:rPr>
              <w:t>tarjoamaan tietoa ja asiantuntemusta asianmukaisista iän ja sukupuolen mukaan räätälöidyistä ennaltaehkäisytekniikoista, joilla voidaan torjua verkkovälitteistä lapsen houkuttelua seksuaalisiin tarkoituksiin ja lapsiin kohdistuvaa seksuaaliväkivaltaa todistavan kuvamateriaalin levittämistä verkossa.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8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8.</w:t>
            </w:r>
            <w:r w:rsidRPr="00C31D57">
              <w:tab/>
              <w:t xml:space="preserve">EU-keskus antaa tällaista apua maksutta ja tämän asetuksen mukaisten tehtäviensä ja velvoitteidensa mukaisesti </w:t>
            </w:r>
            <w:r w:rsidRPr="00C31D57">
              <w:rPr>
                <w:b/>
                <w:i/>
              </w:rPr>
              <w:t>ja siinä määrin kuin sen resurssit ja painopisteet sen sallivat</w:t>
            </w:r>
            <w:r w:rsidRPr="00C31D57">
              <w:t>.</w:t>
            </w:r>
          </w:p>
        </w:tc>
        <w:tc>
          <w:tcPr>
            <w:tcW w:w="4876" w:type="dxa"/>
          </w:tcPr>
          <w:p w:rsidR="00D23717" w:rsidRPr="00C31D57" w:rsidRDefault="00D23717" w:rsidP="006F062F">
            <w:pPr>
              <w:pStyle w:val="Normal6a"/>
            </w:pPr>
            <w:r w:rsidRPr="00C31D57">
              <w:t>8.</w:t>
            </w:r>
            <w:r w:rsidRPr="00C31D57">
              <w:tab/>
              <w:t>EU-keskus antaa tällaista apua maksutta ja tämän asetuksen mukaisten tehtäviensä ja velvoitteidensa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Tämä on joko EU-keskuksen tehtävä tai sitten ei.</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Marcos Ros Sempere</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8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8 a.</w:t>
            </w:r>
            <w:r w:rsidRPr="00C31D57">
              <w:tab/>
            </w:r>
            <w:r w:rsidRPr="00C31D57">
              <w:rPr>
                <w:b/>
                <w:i/>
              </w:rPr>
              <w:t>EU-keskus auttaa jäsenvaltioita suunnittelemaan ennaltaehkäiseviä ja sukupuolisensitiivisiä toimenpiteitä, mukaan lukien tiedotuskampanjat lapsiin kohdistuvan seksuaaliväkivallan torjumiseksi, kattavan seksuaali- ja ihmissuhdekasvatuksen takaaminen kaikissa kouluissa, digitaalisia taitoja, digilukutaitoa ja verkkoturvallisuutta koskevien ohjelmien käynnistäminen virallisessa koulutuksessa sekä sen varmistaminen, että seksuaaliväkivallasta selviytyneille lapsille ja haavoittuvassa asemassa oleville lapsille on tarjolla sukupuolen ja iän mukaan räätälöityjä erikoistuneita tukipalveluja.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1418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9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9 a.</w:t>
            </w:r>
            <w:r w:rsidRPr="00C31D57">
              <w:tab/>
            </w:r>
            <w:r w:rsidRPr="00C31D57">
              <w:rPr>
                <w:b/>
                <w:i/>
              </w:rPr>
              <w:t>Kun koordinoiva viranomainen pitää yhteyttä selviytyjiin tai tekee selviytyjiin vaikuttavia päätöksiä, sen on toimittava ikätasolle sopivalla ja sukupuolisensitiivisellä tavalla, jolla minimoidaan selviytyjiin, erityisesti lapsiin, kohdistuvat riskit, puututaan selviytyjille aiheutuneisiin vahinkoihin ja vastataan heidän tarpeisiinsa. Koordinoivan viranomaisen on toimittava uhrin huomioon ottavalla ja sukupuolisensitiivisellä tavalla, jossa asetetaan etusijalle selviytyjän tunnistaminen ja kuunteleminen, vältetään toissijainen uhriksi joutuminen ja uudelleen traumatisoituminen, keskitytään järjestelmällisesti selviytyjien turvallisuuteen, oikeuksiin, hyvinvointiin, ilmaistuihin tarpeisiin ja valintoihin ja varmistetaan, että selviytyjiä kohdellaan empaattisella, huomioon ottavalla ja tuomitsemattomalla tavalla.</w:t>
            </w:r>
          </w:p>
        </w:tc>
      </w:tr>
    </w:tbl>
    <w:p w:rsidR="00D23717" w:rsidRPr="008532D3" w:rsidRDefault="00D23717" w:rsidP="00D23717">
      <w:pPr>
        <w:pStyle w:val="AmOrLang"/>
        <w:rPr>
          <w:lang w:val="de-DE"/>
        </w:rPr>
      </w:pPr>
      <w:r w:rsidRPr="008532D3">
        <w:rPr>
          <w:lang w:val="de-DE"/>
        </w:rPr>
        <w:t xml:space="preserve">Or. </w:t>
      </w:r>
      <w:r w:rsidRPr="008532D3">
        <w:rPr>
          <w:rStyle w:val="HideTWBExt"/>
          <w:lang w:val="de-DE"/>
        </w:rPr>
        <w:t>&lt;Original&gt;</w:t>
      </w:r>
      <w:r w:rsidRPr="008532D3">
        <w:rPr>
          <w:rStyle w:val="HideTWBInt"/>
          <w:lang w:val="de-DE"/>
        </w:rPr>
        <w:t>{EN}</w:t>
      </w:r>
      <w:r w:rsidRPr="008532D3">
        <w:rPr>
          <w:lang w:val="de-DE"/>
        </w:rPr>
        <w:t>en</w:t>
      </w:r>
      <w:r w:rsidRPr="008532D3">
        <w:rPr>
          <w:rStyle w:val="HideTWBExt"/>
          <w:lang w:val="de-DE"/>
        </w:rPr>
        <w:t>&lt;/Original&gt;</w:t>
      </w:r>
    </w:p>
    <w:p w:rsidR="00D23717" w:rsidRPr="008532D3" w:rsidRDefault="00D23717" w:rsidP="00D23717">
      <w:pPr>
        <w:rPr>
          <w:lang w:val="de-DE"/>
        </w:rPr>
      </w:pPr>
      <w:r w:rsidRPr="008532D3">
        <w:rPr>
          <w:rStyle w:val="HideTWBExt"/>
          <w:lang w:val="de-DE"/>
        </w:rPr>
        <w:t>&lt;/Amend&gt;</w:t>
      </w:r>
    </w:p>
    <w:p w:rsidR="00D23717" w:rsidRPr="008532D3" w:rsidRDefault="00D23717" w:rsidP="00D23717">
      <w:pPr>
        <w:pStyle w:val="AmNumberTabs"/>
        <w:rPr>
          <w:lang w:val="de-DE"/>
        </w:rPr>
      </w:pPr>
      <w:r w:rsidRPr="008532D3">
        <w:rPr>
          <w:rStyle w:val="HideTWBExt"/>
          <w:lang w:val="de-DE"/>
        </w:rPr>
        <w:t>&lt;Amend&gt;</w:t>
      </w:r>
      <w:r w:rsidRPr="008532D3">
        <w:rPr>
          <w:lang w:val="de-DE"/>
        </w:rPr>
        <w:t>Tarkistus</w:t>
      </w:r>
      <w:r w:rsidRPr="008532D3">
        <w:rPr>
          <w:lang w:val="de-DE"/>
        </w:rPr>
        <w:tab/>
      </w:r>
      <w:r w:rsidRPr="008532D3">
        <w:rPr>
          <w:lang w:val="de-DE"/>
        </w:rPr>
        <w:tab/>
      </w:r>
      <w:r w:rsidRPr="008532D3">
        <w:rPr>
          <w:rStyle w:val="HideTWBExt"/>
          <w:lang w:val="de-DE"/>
        </w:rPr>
        <w:t>&lt;NumAm&gt;</w:t>
      </w:r>
      <w:r w:rsidRPr="008532D3">
        <w:rPr>
          <w:lang w:val="de-DE"/>
        </w:rPr>
        <w:t>1419</w:t>
      </w:r>
      <w:r w:rsidRPr="008532D3">
        <w:rPr>
          <w:rStyle w:val="HideTWBExt"/>
          <w:lang w:val="de-DE"/>
        </w:rPr>
        <w:t>&lt;/NumAm&gt;</w:t>
      </w:r>
    </w:p>
    <w:p w:rsidR="00D23717" w:rsidRPr="008532D3" w:rsidRDefault="00D23717" w:rsidP="00D23717">
      <w:pPr>
        <w:pStyle w:val="NormalBold"/>
        <w:rPr>
          <w:lang w:val="de-DE"/>
        </w:rPr>
      </w:pPr>
      <w:r w:rsidRPr="008532D3">
        <w:rPr>
          <w:rStyle w:val="HideTWBExt"/>
          <w:lang w:val="de-DE"/>
        </w:rPr>
        <w:t>&lt;RepeatBlock-By&gt;&lt;Members&gt;</w:t>
      </w:r>
      <w:r w:rsidRPr="008532D3">
        <w:rPr>
          <w:lang w:val="de-DE"/>
        </w:rPr>
        <w:t>Karolin Braunsberger-Reinhold</w:t>
      </w:r>
      <w:r w:rsidRPr="008532D3">
        <w:rPr>
          <w:rStyle w:val="HideTWBExt"/>
          <w:lang w:val="de-DE"/>
        </w:rPr>
        <w:t>&lt;/Members&gt;</w:t>
      </w:r>
    </w:p>
    <w:p w:rsidR="00D23717" w:rsidRPr="008532D3" w:rsidRDefault="00D23717" w:rsidP="00D23717">
      <w:pPr>
        <w:pStyle w:val="NormalBold"/>
        <w:rPr>
          <w:lang w:val="de-DE"/>
        </w:rPr>
      </w:pPr>
      <w:r w:rsidRPr="008532D3">
        <w:rPr>
          <w:rStyle w:val="HideTWBExt"/>
          <w:lang w:val="de-D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artikla – 9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9 a.</w:t>
            </w:r>
            <w:r w:rsidRPr="00C31D57">
              <w:tab/>
            </w:r>
            <w:r w:rsidRPr="00C31D57">
              <w:rPr>
                <w:b/>
                <w:i/>
              </w:rPr>
              <w:t>Ollessaan yhteydessä uhreihin ja selviytyjiin tai tehdessään uhreihin ja selviytyjiin vaikuttavia päätöksiä koordinoivan viranomaisen on toimittava siten, että uhreihin ja selviytyjiin, erityisesti lapsiin, kohdistuvat riskit minimoidaan.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25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25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Yhteistyö kolmansien osapuolten kanssa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Koordinoiva viranomainen tekee yhteistyötä sellaisten järjestöjen ja verkostojen kanssa, joilla on tietoa ja asiantuntemusta verkkovälitteiseen lapsiin kohdistuvaan seksuaaliväkivaltaan ja sen torjumiseen liittyvistä asioista, mukaan lukien kansalaisjärjestöt, puolijulkiset järjestöt ja käytännön toimijat, jos se on tarpeen koordinoivan viranomaisen tämän asetuksen mukaisten tehtävien suorittamiseksi, mukaan lukien tämän asetuksen tavoitteen saavuttaminen, ja tiedon tuottamisen ja jakamisen edistämiseksi 43 artiklan 6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Jäsenvaltioiden on varmistettava, että niiden nimeämät koordinoivat viranomaiset suorittavat tämän asetuksen mukaiset tehtävänsä objektiivisesti, puolueettomasti, läpinäkyvästi ja oikea-aikaisesti kunnioittaen kaikilta osin kaikkien asianomaisten osapuolten perusoikeuksia. Jäsenvaltioiden on varmistettava, että niiden koordinoivilla viranomaisilla on riittävät tekniset, taloudelliset ja henkilöresurssit tehtäviensä hoitamiseen.</w:t>
            </w:r>
          </w:p>
        </w:tc>
        <w:tc>
          <w:tcPr>
            <w:tcW w:w="4876" w:type="dxa"/>
          </w:tcPr>
          <w:p w:rsidR="00D23717" w:rsidRPr="00C31D57" w:rsidRDefault="00D23717" w:rsidP="006F062F">
            <w:pPr>
              <w:pStyle w:val="Normal6a"/>
            </w:pPr>
            <w:r w:rsidRPr="00C31D57">
              <w:t>1.</w:t>
            </w:r>
            <w:r w:rsidRPr="00C31D57">
              <w:tab/>
              <w:t xml:space="preserve">Jäsenvaltioiden on varmistettava, että niiden nimeämät koordinoivat viranomaiset suorittavat tämän asetuksen mukaiset tehtävänsä objektiivisesti, puolueettomasti, läpinäkyvästi ja oikea-aikaisesti kunnioittaen kaikilta osin kaikkien asianomaisten osapuolten </w:t>
            </w:r>
            <w:r w:rsidRPr="00C31D57">
              <w:rPr>
                <w:b/>
                <w:i/>
              </w:rPr>
              <w:t xml:space="preserve">kaikkia </w:t>
            </w:r>
            <w:r w:rsidRPr="00C31D57">
              <w:t xml:space="preserve">perusoikeuksia. </w:t>
            </w:r>
            <w:r w:rsidRPr="00C31D57">
              <w:rPr>
                <w:b/>
                <w:i/>
              </w:rPr>
              <w:t>Jäsenvaltioiden on myös varmistettava, että niiden koordinoivat viranomaiset suorittavat tehtävänsä suhtautuen mahdollisimman kunnioittavasti ja hienotunteisesti uhreihin ja heidän edustajiinsa ja keskittyen uudelleen uhriksi joutumisen välttämiseen, uhrin turvallisuuteen ja hänen tarpeisiinsa.</w:t>
            </w:r>
            <w:r w:rsidRPr="00C31D57">
              <w:t xml:space="preserve"> Jäsenvaltioiden on </w:t>
            </w:r>
            <w:r w:rsidRPr="00C31D57">
              <w:rPr>
                <w:b/>
                <w:i/>
              </w:rPr>
              <w:t>myös</w:t>
            </w:r>
            <w:r w:rsidRPr="00C31D57">
              <w:t xml:space="preserve"> varmistettava, että niiden koordinoivilla viranomaisilla on riittävät tekniset, taloudelliset ja henkilöresurssit tehtäviensä hoitamiseen.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niihin ei kohdistu minkäänlaista suoraa tai välillistä ulkoista vaikutusta;</w:t>
            </w:r>
          </w:p>
        </w:tc>
        <w:tc>
          <w:tcPr>
            <w:tcW w:w="4876" w:type="dxa"/>
          </w:tcPr>
          <w:p w:rsidR="00D23717" w:rsidRPr="00C31D57" w:rsidRDefault="00D23717" w:rsidP="006F062F">
            <w:pPr>
              <w:pStyle w:val="Normal6a"/>
            </w:pPr>
            <w:r w:rsidRPr="00C31D57">
              <w:t>c)</w:t>
            </w:r>
            <w:r w:rsidRPr="00C31D57">
              <w:tab/>
              <w:t xml:space="preserve">niihin ei kohdistu minkäänlaista </w:t>
            </w:r>
            <w:r w:rsidRPr="00C31D57">
              <w:rPr>
                <w:b/>
                <w:i/>
              </w:rPr>
              <w:t>sopimatonta</w:t>
            </w:r>
            <w:r w:rsidRPr="00C31D57">
              <w:t xml:space="preserve"> suoraa tai välillistä ulkoista vaikutusta</w:t>
            </w:r>
            <w:r w:rsidRPr="00C31D57">
              <w:rPr>
                <w:b/>
                <w:i/>
              </w:rPr>
              <w:t xml:space="preserve"> edellyttäen, että a) kaikenlainen koordinoivan viranomaisen saama rahoitustuki ja b) koordinoivan viranomaisen jäsenyys tunnustetussa kansainvälisessä verkostossa eivät vaikuta sen riippumattomuuteen</w:t>
            </w:r>
            <w:r w:rsidRPr="00C31D57">
              <w:t>;</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1423</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Vincenzo Sofo, Jadwiga Wiśniewska</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niihin ei kohdistu minkäänlaista suoraa tai välillistä ulkoista vaikutusta;</w:t>
            </w:r>
          </w:p>
        </w:tc>
        <w:tc>
          <w:tcPr>
            <w:tcW w:w="4876" w:type="dxa"/>
          </w:tcPr>
          <w:p w:rsidR="00D23717" w:rsidRPr="00C31D57" w:rsidRDefault="00D23717" w:rsidP="006F062F">
            <w:pPr>
              <w:pStyle w:val="Normal6a"/>
            </w:pPr>
            <w:r w:rsidRPr="00C31D57">
              <w:t>c)</w:t>
            </w:r>
            <w:r w:rsidRPr="00C31D57">
              <w:tab/>
              <w:t xml:space="preserve">niihin ei kohdistu minkäänlaista </w:t>
            </w:r>
            <w:r w:rsidRPr="00C31D57">
              <w:rPr>
                <w:b/>
                <w:i/>
              </w:rPr>
              <w:t xml:space="preserve">sopimatonta </w:t>
            </w:r>
            <w:r w:rsidRPr="00C31D57">
              <w:t xml:space="preserve">suoraa tai välillistä ulkoista vaikutusta </w:t>
            </w:r>
            <w:r w:rsidRPr="00C31D57">
              <w:rPr>
                <w:b/>
                <w:i/>
              </w:rPr>
              <w:t>niiden kansallisen lainsäädännön mukaisesti</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2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e)</w:t>
            </w:r>
            <w:r w:rsidRPr="00C31D57">
              <w:tab/>
            </w:r>
            <w:r w:rsidRPr="00C31D57">
              <w:rPr>
                <w:b/>
                <w:i/>
              </w:rPr>
              <w:t>niille ei anneta muita lapsiin kohdistuvan seksuaaliväkivallan ehkäisemiseen tai torjuntaan liittyviä tehtäviä niiden tämän asetuksen mukaisten tehtävien lisäksi.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2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r>
            <w:r w:rsidRPr="00C31D57">
              <w:rPr>
                <w:b/>
                <w:i/>
              </w:rPr>
              <w:t xml:space="preserve">niille ei anneta muita </w:t>
            </w:r>
            <w:r w:rsidRPr="00C31D57">
              <w:t xml:space="preserve">lapsiin kohdistuvan seksuaaliväkivallan </w:t>
            </w:r>
            <w:r w:rsidRPr="00C31D57">
              <w:rPr>
                <w:b/>
                <w:i/>
              </w:rPr>
              <w:t>ehkäisemiseen tai torjuntaan liittyviä tehtäviä niiden tämän asetuksen mukaisten tehtävien lisäksi</w:t>
            </w:r>
            <w:r w:rsidRPr="00C31D57">
              <w:t>.</w:t>
            </w:r>
          </w:p>
        </w:tc>
        <w:tc>
          <w:tcPr>
            <w:tcW w:w="4876" w:type="dxa"/>
          </w:tcPr>
          <w:p w:rsidR="00D23717" w:rsidRPr="00C31D57" w:rsidRDefault="00D23717" w:rsidP="006F062F">
            <w:pPr>
              <w:pStyle w:val="Normal6a"/>
            </w:pPr>
            <w:r w:rsidRPr="00C31D57">
              <w:t>e)</w:t>
            </w:r>
            <w:r w:rsidRPr="00C31D57">
              <w:tab/>
            </w:r>
            <w:r w:rsidRPr="00C31D57">
              <w:rPr>
                <w:b/>
                <w:i/>
              </w:rPr>
              <w:t>ne ovat osoittaneet pätevyytensä, taitonsa ja kokemuksensa verkkovälitteisen</w:t>
            </w:r>
            <w:r w:rsidRPr="00C31D57">
              <w:t xml:space="preserve"> lapsiin kohdistuvan seksuaaliväkivallan </w:t>
            </w:r>
            <w:r w:rsidRPr="00C31D57">
              <w:rPr>
                <w:b/>
                <w:i/>
              </w:rPr>
              <w:t>torjunnan alalla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Koordinoivien viranomaisten on varmistettava, että asianomaisilla henkilöstön jäsenillä on tehtäviensä hoitamiseen tarvittava pätevyys, kokemus ja tekniset taidot.</w:t>
            </w:r>
          </w:p>
        </w:tc>
        <w:tc>
          <w:tcPr>
            <w:tcW w:w="4876" w:type="dxa"/>
          </w:tcPr>
          <w:p w:rsidR="00D23717" w:rsidRPr="00C31D57" w:rsidRDefault="00D23717" w:rsidP="006F062F">
            <w:pPr>
              <w:pStyle w:val="Normal6a"/>
            </w:pPr>
            <w:r w:rsidRPr="00C31D57">
              <w:t>4.</w:t>
            </w:r>
            <w:r w:rsidRPr="00C31D57">
              <w:tab/>
              <w:t xml:space="preserve">Koordinoivien viranomaisten on varmistettava, että asianomaisilla henkilöstön jäsenillä on </w:t>
            </w:r>
            <w:r w:rsidRPr="00C31D57">
              <w:rPr>
                <w:b/>
                <w:i/>
              </w:rPr>
              <w:t>tämän asetuksen mukaisten</w:t>
            </w:r>
            <w:r w:rsidRPr="00C31D57">
              <w:t xml:space="preserve"> tehtäviensä hoitamiseen tarvittava pätevyys, kokemus ja tekniset taidot. </w:t>
            </w:r>
            <w:r w:rsidRPr="00C31D57">
              <w:rPr>
                <w:b/>
                <w:i/>
              </w:rPr>
              <w:t>Niiden on myös varmistettava, että uhreja kohtaaville henkilöstön jäsenille annetaan riittävästi ja usein koulutusta uhrien intersektionaalisesta tukemisesta.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26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Koordinoivien viranomaisten johto ja muu henkilöstö ovat unionin tai kansallisen lainsäädännön mukaisesti salassapitovelvollisia sekä työtehtäviensä aikana että niiden jälkeen kaikkien niiden luottamuksellisten tietojen osalta, jotka ovat tulleet heidän tietoonsa heidän tehtäviensä suorittamisen yhteydessä. Jäsenvaltioiden on varmistettava, että johtoon ja muuhun henkilöstöön sovelletaan sääntöjä, joilla taataan, että he voivat hoitaa tehtävänsä objektiivisesti, puolueettomasti ja riippumattomasti erityisesti nimittämisen, irtisanomisen, palkkauksen ja uranäkymien osalta.</w:t>
            </w:r>
          </w:p>
        </w:tc>
        <w:tc>
          <w:tcPr>
            <w:tcW w:w="4876" w:type="dxa"/>
          </w:tcPr>
          <w:p w:rsidR="00D23717" w:rsidRPr="00C31D57" w:rsidRDefault="00D23717" w:rsidP="006F062F">
            <w:pPr>
              <w:pStyle w:val="Normal6a"/>
            </w:pPr>
            <w:r w:rsidRPr="00C31D57">
              <w:t>5.</w:t>
            </w:r>
            <w:r w:rsidRPr="00C31D57">
              <w:tab/>
              <w:t>Koordinoivien viranomaisten johto ja muu henkilöstö ovat unionin tai kansallisen lainsäädännön mukaisesti salassapitovelvollisia sekä työtehtäviensä aikana että niiden jälkeen kaikkien niiden luottamuksellisten tietojen osalta, jotka ovat tulleet heidän tietoonsa heidän tehtäviensä suorittamisen yhteydessä</w:t>
            </w:r>
            <w:r w:rsidRPr="00C31D57">
              <w:rPr>
                <w:b/>
                <w:i/>
              </w:rPr>
              <w:t>, sanotun kuitenkaan rajoittamatta ilmiantajien suojelua koskevan kansallisen tai unionin lainsäädännön soveltamista</w:t>
            </w:r>
            <w:r w:rsidRPr="00C31D57">
              <w:t xml:space="preserve">. Jäsenvaltioiden on varmistettava, että johtoon ja muuhun henkilöstöön sovelletaan sääntöjä, joilla taataan, että he voivat hoitaa tehtävänsä objektiivisesti, puolueettomasti ja riippumattomasti erityisesti nimittämisen, irtisanomisen, palkkauksen ja uranäkymien osalta. </w:t>
            </w:r>
            <w:r w:rsidRPr="00C31D57">
              <w:rPr>
                <w:b/>
                <w:i/>
              </w:rPr>
              <w:t>Koordinoivien viranomaisten on otettava huomioon palkkauksen avoimuudesta annetun direktiivin 2021/93/EU soveltaminen.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1428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Koordinoivilla viranomaisilla on </w:t>
            </w:r>
            <w:r w:rsidRPr="00C31D57">
              <w:rPr>
                <w:b/>
                <w:i/>
              </w:rPr>
              <w:t>tehtäviensä hoitamiseksi tarvittaessa</w:t>
            </w:r>
            <w:r w:rsidRPr="00C31D57">
              <w:t xml:space="preserve"> seuraavat tutkintavaltuudet ne nimenneen jäsenvaltion lainkäyttövaltaan kuuluvien asiaankuuluvien tietoyhteiskunnan palvelujen tarjoajien osalta:</w:t>
            </w:r>
          </w:p>
        </w:tc>
        <w:tc>
          <w:tcPr>
            <w:tcW w:w="4876" w:type="dxa"/>
          </w:tcPr>
          <w:p w:rsidR="00D23717" w:rsidRPr="00C31D57" w:rsidRDefault="00D23717" w:rsidP="006F062F">
            <w:pPr>
              <w:pStyle w:val="Normal6a"/>
            </w:pPr>
            <w:r w:rsidRPr="00C31D57">
              <w:t>1.</w:t>
            </w:r>
            <w:r w:rsidRPr="00C31D57">
              <w:tab/>
              <w:t>Koordinoivilla viranomaisilla on seuraavat tutkintavaltuudet ne nimenneen jäsenvaltion lainkäyttövaltaan kuuluvien asiaankuuluvien tietoyhteiskunnan palvelujen tarjoajien osalta: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1429</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a)</w:t>
            </w:r>
            <w:r w:rsidRPr="00C31D57">
              <w:tab/>
            </w:r>
            <w:r w:rsidRPr="00C31D57">
              <w:rPr>
                <w:b/>
                <w:i/>
              </w:rPr>
              <w:t>valtuudet vaatia kyseisiä palveluntarjoajia sekä kaikkia muita henkilöitä, jotka toimivat elinkeino- tai ammattitoimintaansa liittyvissä tarkoituksissa ja voivat kohtuudella olla tietoisia tämän asetuksen epäiltyyn rikkomiseen liittyvistä tiedoista, toimittamaan tällaiset tiedot kohtuullisen ajan kuluessa;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1430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valtuudet vaatia kyseisiä palveluntarjoajia sekä kaikkia muita henkilöitä, jotka toimivat elinkeino- tai ammattitoimintaansa liittyvissä tarkoituksissa ja voivat kohtuudella olla tietoisia tämän asetuksen epäiltyyn rikkomiseen liittyvistä tiedoista, toimittamaan tällaiset tiedot </w:t>
            </w:r>
            <w:r w:rsidRPr="00C31D57">
              <w:rPr>
                <w:b/>
                <w:i/>
              </w:rPr>
              <w:t>kohtuullisen ajan kuluessa</w:t>
            </w:r>
            <w:r w:rsidRPr="00C31D57">
              <w:t>;</w:t>
            </w:r>
          </w:p>
        </w:tc>
        <w:tc>
          <w:tcPr>
            <w:tcW w:w="4876" w:type="dxa"/>
          </w:tcPr>
          <w:p w:rsidR="00D23717" w:rsidRPr="00C31D57" w:rsidRDefault="00D23717" w:rsidP="006F062F">
            <w:pPr>
              <w:pStyle w:val="Normal6a"/>
            </w:pPr>
            <w:r w:rsidRPr="00C31D57">
              <w:t>a)</w:t>
            </w:r>
            <w:r w:rsidRPr="00C31D57">
              <w:tab/>
              <w:t xml:space="preserve">valtuudet vaatia kyseisiä palveluntarjoajia sekä kaikkia muita henkilöitä, jotka toimivat elinkeino- tai ammattitoimintaansa liittyvissä tarkoituksissa ja voivat kohtuudella olla tietoisia tämän asetuksen epäiltyyn rikkomiseen liittyvistä tiedoista, toimittamaan tällaiset tiedot </w:t>
            </w:r>
            <w:r w:rsidRPr="00C31D57">
              <w:rPr>
                <w:b/>
                <w:i/>
              </w:rPr>
              <w:t>ilman aiheetonta viivytystä</w:t>
            </w:r>
            <w:r w:rsidRPr="00C31D57">
              <w: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1431</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valtuudet tehdä tarkastuksia paikalla tiloissa, joita kyseiset palveluntarjoajat tai a alakohdassa tarkoitetut muut henkilöt käyttävät elinkeino- tai ammattitoimintaansa liittyviin tarkoituksiin, tai pyytää muita viranomaisia tekemään niin tämän asetuksen epäiltyyn rikkomiseen liittyvien tietojen tutkimiseksi, takavarikoimiseksi, jäljennösten ottamiseksi tai hankkimiseksi missä tahansa muodossa tallennusvälineestä riippumatta;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1432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valtuudet tehdä tarkastuksia paikalla tiloissa, joita kyseiset palveluntarjoajat tai a alakohdassa tarkoitetut muut henkilöt käyttävät elinkeino- tai ammattitoimintaansa liittyviin tarkoituksiin, tai pyytää muita viranomaisia tekemään niin tämän asetuksen epäiltyyn rikkomiseen liittyvien tietojen tutkimiseksi, takavarikoimiseksi, jäljennösten ottamiseksi tai hankkimiseksi missä tahansa muodossa tallennusvälineestä riippumatta;</w:t>
            </w:r>
          </w:p>
        </w:tc>
        <w:tc>
          <w:tcPr>
            <w:tcW w:w="4876" w:type="dxa"/>
          </w:tcPr>
          <w:p w:rsidR="00D23717" w:rsidRPr="00C31D57" w:rsidRDefault="00D23717" w:rsidP="006F062F">
            <w:pPr>
              <w:pStyle w:val="Normal6a"/>
            </w:pPr>
            <w:r w:rsidRPr="00C31D57">
              <w:t>b)</w:t>
            </w:r>
            <w:r w:rsidRPr="00C31D57">
              <w:tab/>
              <w:t xml:space="preserve">valtuudet tehdä </w:t>
            </w:r>
            <w:r w:rsidRPr="00C31D57">
              <w:rPr>
                <w:b/>
                <w:i/>
              </w:rPr>
              <w:t>tai pyytää jäsenvaltionsa riippumatonta oikeusviranomaista määräämään etätarkastuksia tai</w:t>
            </w:r>
            <w:r w:rsidRPr="00C31D57">
              <w:t xml:space="preserve"> tarkastuksia paikalla tiloissa, joita kyseiset palveluntarjoajat tai a alakohdassa tarkoitetut muut henkilöt käyttävät elinkeino- tai ammattitoimintaansa liittyviin tarkoituksiin, tai pyytää muita viranomaisia tekemään niin tämän asetuksen epäiltyyn rikkomiseen liittyvien tietojen tutkimiseksi, takavarikoimiseksi, jäljennösten ottamiseksi tai hankkimiseksi missä tahansa muodossa tallennusvälineestä riippumatta;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1433</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valtuudet pyytää kyseisten palveluntarjoajien ketä tahansa henkilöstön jäsentä tai palveluntarjoajien edustajaa tai a alakohdassa tarkoitettuja henkilöitä antamaan selvityksiä tämän asetuksen epäiltyyn rikkomiseen liittyvistä tiedoista ja kirjaamaan vastaukset;</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1434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Alessandra Mussolini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valtuudet pyytää kyseisten palveluntarjoajien ketä tahansa henkilöstön jäsentä tai palveluntarjoajien edustajaa tai a alakohdassa tarkoitettuja henkilöitä antamaan selvityksiä tämän asetuksen epäiltyyn rikkomiseen liittyvistä tiedoista ja kirjaamaan vastaukset;</w:t>
            </w:r>
          </w:p>
        </w:tc>
        <w:tc>
          <w:tcPr>
            <w:tcW w:w="4876" w:type="dxa"/>
          </w:tcPr>
          <w:p w:rsidR="00D23717" w:rsidRPr="00C31D57" w:rsidRDefault="00D23717" w:rsidP="006F062F">
            <w:pPr>
              <w:pStyle w:val="Normal6a"/>
            </w:pPr>
            <w:r w:rsidRPr="00C31D57">
              <w:t>c)</w:t>
            </w:r>
            <w:r w:rsidRPr="00C31D57">
              <w:tab/>
            </w:r>
            <w:r w:rsidRPr="00C31D57">
              <w:rPr>
                <w:b/>
                <w:i/>
              </w:rPr>
              <w:t>kansallisen lainsäädännön mukaisesti</w:t>
            </w:r>
            <w:r w:rsidRPr="00C31D57">
              <w:t xml:space="preserve"> valtuudet pyytää kyseisten palveluntarjoajien ketä tahansa henkilöstön jäsentä tai palveluntarjoajien edustajaa tai a alakohdassa tarkoitettuja henkilöitä antamaan selvityksiä tämän asetuksen epäiltyyn rikkomiseen liittyvistä tiedoista ja kirjaamaan vastaukset;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{IT}</w:t>
      </w:r>
      <w:r w:rsidRPr="008532D3">
        <w:rPr>
          <w:lang w:val="en-GB"/>
        </w:rPr>
        <w:t>it</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1435</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Patrick Breyer</w:t>
      </w:r>
      <w:r w:rsidRPr="008532D3">
        <w:rPr>
          <w:rStyle w:val="HideTWBExt"/>
          <w:lang w:val="en-GB"/>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valtuudet pyytää tietoja</w:t>
            </w:r>
            <w:r w:rsidRPr="00C31D57">
              <w:rPr>
                <w:b/>
                <w:i/>
              </w:rPr>
              <w:t>, myös sen</w:t>
            </w:r>
            <w:r w:rsidRPr="00C31D57">
              <w:t xml:space="preserve"> arvioimiseksi</w:t>
            </w:r>
            <w:r w:rsidRPr="00C31D57">
              <w:rPr>
                <w:b/>
                <w:i/>
              </w:rPr>
              <w:t>, ovatko tunnistamis-, poistamis- tai estomääräyksen täytäntöönpanemiseksi toteutetut toimenpiteet tämän asetuksen vaatimusten mukaisia</w:t>
            </w:r>
            <w:r w:rsidRPr="00C31D57">
              <w:t>.</w:t>
            </w:r>
          </w:p>
        </w:tc>
        <w:tc>
          <w:tcPr>
            <w:tcW w:w="4876" w:type="dxa"/>
          </w:tcPr>
          <w:p w:rsidR="00D23717" w:rsidRPr="00C31D57" w:rsidRDefault="00D23717" w:rsidP="006F062F">
            <w:pPr>
              <w:pStyle w:val="Normal6a"/>
            </w:pPr>
            <w:r w:rsidRPr="00C31D57">
              <w:t>d)</w:t>
            </w:r>
            <w:r w:rsidRPr="00C31D57">
              <w:tab/>
              <w:t xml:space="preserve">valtuudet pyytää tietoja </w:t>
            </w:r>
            <w:r w:rsidRPr="00C31D57">
              <w:rPr>
                <w:b/>
                <w:i/>
              </w:rPr>
              <w:t>tämän asetuksen vaatimusten noudattamisen</w:t>
            </w:r>
            <w:r w:rsidRPr="00C31D57">
              <w:t xml:space="preserve"> arvioimiseksi.</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1436</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1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 xml:space="preserve">valtuudet pyytää tietoja, myös sen arvioimiseksi, ovatko </w:t>
            </w:r>
            <w:r w:rsidRPr="00C31D57">
              <w:rPr>
                <w:b/>
                <w:i/>
              </w:rPr>
              <w:t>tunnistamis-, poistamis- tai estomääräyksen</w:t>
            </w:r>
            <w:r w:rsidRPr="00C31D57">
              <w:t xml:space="preserve"> täytäntöönpanemiseksi toteutetut toimenpiteet tämän asetuksen vaatimusten mukaisia.</w:t>
            </w:r>
          </w:p>
        </w:tc>
        <w:tc>
          <w:tcPr>
            <w:tcW w:w="4876" w:type="dxa"/>
          </w:tcPr>
          <w:p w:rsidR="00D23717" w:rsidRPr="00C31D57" w:rsidRDefault="00D23717" w:rsidP="006F062F">
            <w:pPr>
              <w:pStyle w:val="Normal6a"/>
            </w:pPr>
            <w:r w:rsidRPr="00C31D57">
              <w:t>d)</w:t>
            </w:r>
            <w:r w:rsidRPr="00C31D57">
              <w:tab/>
              <w:t xml:space="preserve">valtuudet pyytää </w:t>
            </w:r>
            <w:r w:rsidRPr="00C31D57">
              <w:rPr>
                <w:b/>
                <w:i/>
              </w:rPr>
              <w:t>palveluntarjoajalta</w:t>
            </w:r>
            <w:r w:rsidRPr="00C31D57">
              <w:t xml:space="preserve"> tietoja, myös sen arvioimiseksi, ovatko </w:t>
            </w:r>
            <w:r w:rsidRPr="00C31D57">
              <w:rPr>
                <w:b/>
                <w:i/>
              </w:rPr>
              <w:t>poistamismääräyksen</w:t>
            </w:r>
            <w:r w:rsidRPr="00C31D57">
              <w:t xml:space="preserve"> täytäntöönpanemiseksi toteutetut toimenpiteet tämän asetuksen vaatimusten mukaisia.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1437</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27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2.</w:t>
            </w:r>
            <w:r w:rsidRPr="00C31D57">
              <w:tab/>
            </w:r>
            <w:r w:rsidRPr="00C31D57">
              <w:rPr>
                <w:b/>
                <w:i/>
              </w:rPr>
              <w:t>Jäsenvaltiot voivat myöntää koordinoiville viranomaisille lisää tutkintavaltuuksia.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1438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Koordinoivilla viranomaisilla on oltava </w:t>
            </w:r>
            <w:r w:rsidRPr="00C31D57">
              <w:rPr>
                <w:b/>
                <w:i/>
              </w:rPr>
              <w:t>tehtäviensä hoitamiseksi tarvittaessa</w:t>
            </w:r>
            <w:r w:rsidRPr="00C31D57">
              <w:t xml:space="preserve"> seuraavat täytäntöönpanovaltuudet ne nimenneen jäsenvaltion lainkäyttövaltaan kuuluvien asiaankuuluvien tietoyhteiskunnan palvelujen tarjoajien osalta:</w:t>
            </w:r>
          </w:p>
        </w:tc>
        <w:tc>
          <w:tcPr>
            <w:tcW w:w="4876" w:type="dxa"/>
          </w:tcPr>
          <w:p w:rsidR="00D23717" w:rsidRPr="00C31D57" w:rsidRDefault="00D23717" w:rsidP="006F062F">
            <w:pPr>
              <w:pStyle w:val="Normal6a"/>
            </w:pPr>
            <w:r w:rsidRPr="00C31D57">
              <w:t>1.</w:t>
            </w:r>
            <w:r w:rsidRPr="00C31D57">
              <w:tab/>
              <w:t>Koordinoivilla viranomaisilla on oltava seuraavat täytäntöönpanovaltuudet ne nimenneen jäsenvaltion lainkäyttövaltaan kuuluvien asiaankuuluvien tietoyhteiskunnan palvelujen tarjoajien osalta: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1439</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a)</w:t>
            </w:r>
            <w:r w:rsidRPr="00C31D57">
              <w:tab/>
            </w:r>
            <w:r w:rsidRPr="00C31D57">
              <w:rPr>
                <w:b/>
                <w:i/>
              </w:rPr>
              <w:t>valtuudet hyväksyä kyseisten palveluntarjoajien tämän asetuksen noudattamiseksi antamat sitoumukset ja tehdä kyseisistä sitoumuksista velvoittavia;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valtuudet määrätä tämän asetuksen rikkominen lopetettavaksi </w:t>
            </w:r>
            <w:r w:rsidRPr="00C31D57">
              <w:rPr>
                <w:b/>
                <w:i/>
              </w:rPr>
              <w:t>ja tarvittaessa määrätä rikkomiseen nähden oikeasuhteisia ja rikkomisen tosiasiallisen lopettamisen kannalta välttämättömiä korjaavia toimenpiteitä</w:t>
            </w:r>
            <w:r w:rsidRPr="00C31D57">
              <w:t>;</w:t>
            </w:r>
          </w:p>
        </w:tc>
        <w:tc>
          <w:tcPr>
            <w:tcW w:w="4876" w:type="dxa"/>
          </w:tcPr>
          <w:p w:rsidR="00D23717" w:rsidRPr="00C31D57" w:rsidRDefault="00D23717" w:rsidP="006F062F">
            <w:pPr>
              <w:pStyle w:val="Normal6a"/>
            </w:pPr>
            <w:r w:rsidRPr="00C31D57">
              <w:t>b)</w:t>
            </w:r>
            <w:r w:rsidRPr="00C31D57">
              <w:tab/>
              <w:t>valtuudet määrätä tämän asetuksen rikkominen lopetettavaksi;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valtuudet määrätä tämän asetuksen </w:t>
            </w:r>
            <w:r w:rsidRPr="00C31D57">
              <w:rPr>
                <w:b/>
                <w:i/>
              </w:rPr>
              <w:t>rikkominen lopetettavaksi</w:t>
            </w:r>
            <w:r w:rsidRPr="00C31D57">
              <w:t xml:space="preserve"> ja </w:t>
            </w:r>
            <w:r w:rsidRPr="00C31D57">
              <w:rPr>
                <w:b/>
                <w:i/>
              </w:rPr>
              <w:t>tarvittaessa</w:t>
            </w:r>
            <w:r w:rsidRPr="00C31D57">
              <w:t xml:space="preserve"> määrätä rikkomiseen nähden oikeasuhteisia ja rikkomisen tosiasiallisen lopettamisen kannalta välttämättömiä korjaavia toimenpiteitä;</w:t>
            </w:r>
          </w:p>
        </w:tc>
        <w:tc>
          <w:tcPr>
            <w:tcW w:w="4876" w:type="dxa"/>
          </w:tcPr>
          <w:p w:rsidR="00D23717" w:rsidRPr="00C31D57" w:rsidRDefault="00D23717" w:rsidP="006F062F">
            <w:pPr>
              <w:pStyle w:val="Normal6a"/>
            </w:pPr>
            <w:r w:rsidRPr="00C31D57">
              <w:t>b)</w:t>
            </w:r>
            <w:r w:rsidRPr="00C31D57">
              <w:tab/>
              <w:t xml:space="preserve">valtuudet määrätä </w:t>
            </w:r>
            <w:r w:rsidRPr="00C31D57">
              <w:rPr>
                <w:b/>
                <w:i/>
              </w:rPr>
              <w:t>erityistoimenpiteitä</w:t>
            </w:r>
            <w:r w:rsidRPr="00C31D57">
              <w:t xml:space="preserve"> tämän asetuksen </w:t>
            </w:r>
            <w:r w:rsidRPr="00C31D57">
              <w:rPr>
                <w:b/>
                <w:i/>
              </w:rPr>
              <w:t>rikkomisen</w:t>
            </w:r>
            <w:r w:rsidRPr="00C31D57">
              <w:t xml:space="preserve"> </w:t>
            </w:r>
            <w:r w:rsidRPr="00C31D57">
              <w:rPr>
                <w:b/>
                <w:i/>
              </w:rPr>
              <w:t>lopettamiseksi</w:t>
            </w:r>
            <w:r w:rsidRPr="00C31D57">
              <w:t xml:space="preserve"> ja määrätä rikkomiseen nähden oikeasuhteisia ja rikkomisen tosiasiallisen lopettamisen kannalta välttämättömiä korjaavia toimenpiteitä;</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1442</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valtuudet määrätä sakkoja tai pyytää jäsenvaltionsa oikeusviranomaista tekemään niin 35 artiklan mukaisesti tämän asetuksen rikkomisista</w:t>
            </w:r>
            <w:r w:rsidRPr="00C31D57">
              <w:rPr>
                <w:b/>
                <w:i/>
              </w:rPr>
              <w:t>, mukaan lukien 27 artiklan ja tämän kohdan b alakohdan nojalla annettujen määräysten noudattamatta jättäminen</w:t>
            </w:r>
            <w:r w:rsidRPr="00C31D57">
              <w:t>;</w:t>
            </w:r>
          </w:p>
        </w:tc>
        <w:tc>
          <w:tcPr>
            <w:tcW w:w="4876" w:type="dxa"/>
          </w:tcPr>
          <w:p w:rsidR="00D23717" w:rsidRPr="00C31D57" w:rsidRDefault="00D23717" w:rsidP="006F062F">
            <w:pPr>
              <w:pStyle w:val="Normal6a"/>
            </w:pPr>
            <w:r w:rsidRPr="00C31D57">
              <w:t>c)</w:t>
            </w:r>
            <w:r w:rsidRPr="00C31D57">
              <w:tab/>
              <w:t>valtuudet määrätä sakkoja tai pyytää jäsenvaltionsa oikeusviranomaista tekemään niin 35 artiklan mukaisesti tämän asetuksen rikkomisista;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valtuudet määrätä sakkoja </w:t>
            </w:r>
            <w:r w:rsidRPr="00C31D57">
              <w:rPr>
                <w:b/>
                <w:i/>
              </w:rPr>
              <w:t>tai pyytää jäsenvaltionsa oikeusviranomaista tekemään niin</w:t>
            </w:r>
            <w:r w:rsidRPr="00C31D57">
              <w:t xml:space="preserve"> 35 artiklan mukaisesti tämän asetuksen rikkomisista, mukaan lukien 27 artiklan ja tämän kohdan b alakohdan nojalla annettujen määräysten noudattamatta jättäminen;</w:t>
            </w:r>
          </w:p>
        </w:tc>
        <w:tc>
          <w:tcPr>
            <w:tcW w:w="4876" w:type="dxa"/>
          </w:tcPr>
          <w:p w:rsidR="00D23717" w:rsidRPr="00C31D57" w:rsidRDefault="00D23717" w:rsidP="006F062F">
            <w:pPr>
              <w:pStyle w:val="Normal6a"/>
            </w:pPr>
            <w:r w:rsidRPr="00C31D57">
              <w:t>c)</w:t>
            </w:r>
            <w:r w:rsidRPr="00C31D57">
              <w:tab/>
              <w:t>valtuudet määrätä sakkoja 35 artiklan mukaisesti tämän asetuksen rikkomisista, mukaan lukien 27 artiklan ja tämän kohdan b alakohdan nojalla annettujen määräysten noudattamatta jättäminen;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1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valtuudet hyväksyä välitoimenpiteitä</w:t>
            </w:r>
            <w:r w:rsidRPr="00C31D57">
              <w:rPr>
                <w:b/>
                <w:i/>
              </w:rPr>
              <w:t>, jotta voidaan estää</w:t>
            </w:r>
            <w:r w:rsidRPr="00C31D57">
              <w:t xml:space="preserve"> vakavan vahingon </w:t>
            </w:r>
            <w:r w:rsidRPr="00C31D57">
              <w:rPr>
                <w:b/>
                <w:i/>
              </w:rPr>
              <w:t>aiheutumisen riski</w:t>
            </w:r>
            <w:r w:rsidRPr="00C31D57">
              <w:t>.</w:t>
            </w:r>
          </w:p>
        </w:tc>
        <w:tc>
          <w:tcPr>
            <w:tcW w:w="4876" w:type="dxa"/>
          </w:tcPr>
          <w:p w:rsidR="00D23717" w:rsidRPr="00C31D57" w:rsidRDefault="00D23717" w:rsidP="006F062F">
            <w:pPr>
              <w:pStyle w:val="Normal6a"/>
            </w:pPr>
            <w:r w:rsidRPr="00C31D57">
              <w:t>e)</w:t>
            </w:r>
            <w:r w:rsidRPr="00C31D57">
              <w:tab/>
              <w:t xml:space="preserve">valtuudet hyväksyä </w:t>
            </w:r>
            <w:r w:rsidRPr="00C31D57">
              <w:rPr>
                <w:b/>
                <w:i/>
              </w:rPr>
              <w:t>asianmukaisia, kohtuullisia ja oikeasuhteisia</w:t>
            </w:r>
            <w:r w:rsidRPr="00C31D57">
              <w:t xml:space="preserve"> välitoimenpiteitä vakavan vahingon </w:t>
            </w:r>
            <w:r w:rsidRPr="00C31D57">
              <w:rPr>
                <w:b/>
                <w:i/>
              </w:rPr>
              <w:t>estämiseksi</w:t>
            </w:r>
            <w:r w:rsidRPr="00C31D57">
              <w: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1445</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2.</w:t>
            </w:r>
            <w:r w:rsidRPr="00C31D57">
              <w:tab/>
            </w:r>
            <w:r w:rsidRPr="00C31D57">
              <w:rPr>
                <w:b/>
                <w:i/>
              </w:rPr>
              <w:t>Jäsenvaltiot voivat myöntää koordinoiville viranomaisille lisää täytäntöönpanovaltuuksia.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3.</w:t>
            </w:r>
            <w:r w:rsidRPr="00C31D57">
              <w:tab/>
            </w:r>
            <w:r w:rsidRPr="00C31D57">
              <w:rPr>
                <w:b/>
                <w:i/>
              </w:rPr>
              <w:t>Edellä olevan 1 kohdan c ja d alakohdan osalta koordinoivilla viranomaisilla on myös oltava 27 artiklassa tarkoitettuihin muihin henkilöihin nähden mainituissa alakohdissa vahvistetut täytäntöönpanovaltuudet, jotka koskevat näille kyseisen artiklan mukaisesti osoitettujen määräysten noudattamatta jättämistä.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28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4.</w:t>
            </w:r>
            <w:r w:rsidRPr="00C31D57">
              <w:tab/>
            </w:r>
            <w:r w:rsidRPr="00C31D57">
              <w:rPr>
                <w:b/>
                <w:i/>
              </w:rPr>
              <w:t>Ne saavat käyttää näitä täytäntöönpanovaltuuksia vasta sen jälkeen, kun ne ovat toimittaneet kyseisille muille henkilöille hyvissä ajoin kaikki tällaisiin määräyksiin liittyvät merkitykselliset tiedot, mukaan lukien sovellettava ajanjakso, noudattamatta jättämisestä mahdollisesti määrättävät sakot tai uhkasakot sekä oikeussuojakeinot.</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1449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Koordinoivilla viranomaisilla on oltava </w:t>
            </w:r>
            <w:r w:rsidRPr="00C31D57">
              <w:rPr>
                <w:b/>
                <w:i/>
              </w:rPr>
              <w:t>tehtäviensä hoitamiseksi tarvittaessa</w:t>
            </w:r>
            <w:r w:rsidRPr="00C31D57">
              <w:t xml:space="preserve"> 2 kohdassa tarkoitetut lisätäytäntöönpanovaltuudet ne nimenneen jäsenvaltion lainkäyttövaltaan kuuluvien asiaankuuluvien tietoyhteiskunnan palvelujen tarjoajien osalta edellyttäen, että</w:t>
            </w:r>
          </w:p>
        </w:tc>
        <w:tc>
          <w:tcPr>
            <w:tcW w:w="4876" w:type="dxa"/>
          </w:tcPr>
          <w:p w:rsidR="00D23717" w:rsidRPr="00C31D57" w:rsidRDefault="00D23717" w:rsidP="006F062F">
            <w:pPr>
              <w:pStyle w:val="Normal6a"/>
            </w:pPr>
            <w:r w:rsidRPr="00C31D57">
              <w:t>1.</w:t>
            </w:r>
            <w:r w:rsidRPr="00C31D57">
              <w:tab/>
              <w:t xml:space="preserve">Koordinoivilla viranomaisilla on oltava </w:t>
            </w:r>
            <w:r w:rsidRPr="00C31D57">
              <w:rPr>
                <w:b/>
                <w:i/>
              </w:rPr>
              <w:t>tämän artiklan</w:t>
            </w:r>
            <w:r w:rsidRPr="00C31D57">
              <w:t xml:space="preserve"> 2 kohdassa tarkoitetut lisätäytäntöönpanovaltuudet ne nimenneen jäsenvaltion lainkäyttövaltaan kuuluvien asiaankuuluvien tietoyhteiskunnan palvelujen tarjoajien osalta edellyttäen, että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rikkominen jatkuu</w:t>
            </w:r>
            <w:r w:rsidRPr="00C31D57">
              <w:rPr>
                <w:b/>
                <w:i/>
              </w:rPr>
              <w:t>;</w:t>
            </w:r>
          </w:p>
        </w:tc>
        <w:tc>
          <w:tcPr>
            <w:tcW w:w="4876" w:type="dxa"/>
          </w:tcPr>
          <w:p w:rsidR="00D23717" w:rsidRPr="00C31D57" w:rsidRDefault="00D23717" w:rsidP="006F062F">
            <w:pPr>
              <w:pStyle w:val="Normal6a"/>
            </w:pPr>
            <w:r w:rsidRPr="00C31D57">
              <w:t>b)</w:t>
            </w:r>
            <w:r w:rsidRPr="00C31D57">
              <w:tab/>
              <w:t xml:space="preserve">rikkominen jatkuu </w:t>
            </w:r>
            <w:r w:rsidRPr="00C31D57">
              <w:rPr>
                <w:b/>
                <w:i/>
              </w:rPr>
              <w:t>ja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3 kohta – a alakohta – i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i)</w:t>
            </w:r>
            <w:r w:rsidRPr="00C31D57">
              <w:tab/>
              <w:t>hyväksyy ja toimittaa toimintasuunnitelman, jossa esitetään tarvittavat toimenpiteet rikkomisen lopettamiseksi;</w:t>
            </w:r>
          </w:p>
        </w:tc>
        <w:tc>
          <w:tcPr>
            <w:tcW w:w="4876" w:type="dxa"/>
          </w:tcPr>
          <w:p w:rsidR="00D23717" w:rsidRPr="00C31D57" w:rsidRDefault="00D23717" w:rsidP="006F062F">
            <w:pPr>
              <w:pStyle w:val="Normal6a"/>
            </w:pPr>
            <w:r w:rsidRPr="00C31D57">
              <w:t>i)</w:t>
            </w:r>
            <w:r w:rsidRPr="00C31D57">
              <w:tab/>
              <w:t>hyväksyy ja toimittaa toimintasuunnitelman, jossa esitetään tarvittavat toimenpiteet rikkomisen lopettamiseksi</w:t>
            </w:r>
            <w:r w:rsidRPr="00C31D57">
              <w:rPr>
                <w:b/>
                <w:i/>
              </w:rPr>
              <w:t>, edellyttäen, että koordinoiva viranomainen hyväksyy sen</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2 kohta – b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pyytää koordinoivan viranomaisen nimenneen jäsenvaltion toimivaltaista oikeusviranomaista </w:t>
            </w:r>
            <w:r w:rsidRPr="00C31D57">
              <w:rPr>
                <w:b/>
                <w:i/>
              </w:rPr>
              <w:t>tai riippumatonta hallintoviranomaista</w:t>
            </w:r>
            <w:r w:rsidRPr="00C31D57">
              <w:t xml:space="preserve"> määräämään käyttäjien pääsyn tilapäisestä rajoittamisesta rikkomisen kohteena olevaan palveluun tai, vain, jos tämä ei ole teknisesti mahdollista, sen palveluntarjoajan verkkorajapintaan, jossa rikkominen tapahtuu, jos koordinoiva viranomainen katsoo, että</w:t>
            </w:r>
          </w:p>
        </w:tc>
        <w:tc>
          <w:tcPr>
            <w:tcW w:w="4876" w:type="dxa"/>
          </w:tcPr>
          <w:p w:rsidR="00D23717" w:rsidRPr="00C31D57" w:rsidRDefault="00D23717" w:rsidP="006F062F">
            <w:pPr>
              <w:pStyle w:val="Normal6a"/>
            </w:pPr>
            <w:r w:rsidRPr="00C31D57">
              <w:t>b)</w:t>
            </w:r>
            <w:r w:rsidRPr="00C31D57">
              <w:tab/>
              <w:t>pyytää koordinoivan viranomaisen nimenneen jäsenvaltion toimivaltaista oikeusviranomaista määräämään käyttäjien pääsyn tilapäisestä rajoittamisesta rikkomisen kohteena olevaan palveluun tai, vain, jos tämä ei ole teknisesti mahdollista, sen palveluntarjoajan verkkorajapintaan, jossa rikkominen tapahtuu, jos koordinoiva viranomainen katsoo, että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2 kohta – b alakohta – ii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ii)</w:t>
            </w:r>
            <w:r w:rsidRPr="00C31D57">
              <w:tab/>
              <w:t>rikkominen jatkuu ja aiheuttaa vakavaa haittaa;</w:t>
            </w:r>
          </w:p>
        </w:tc>
        <w:tc>
          <w:tcPr>
            <w:tcW w:w="4876" w:type="dxa"/>
          </w:tcPr>
          <w:p w:rsidR="00D23717" w:rsidRPr="00C31D57" w:rsidRDefault="00D23717" w:rsidP="006F062F">
            <w:pPr>
              <w:pStyle w:val="Normal6a"/>
            </w:pPr>
            <w:r w:rsidRPr="00C31D57">
              <w:t>ii)</w:t>
            </w:r>
            <w:r w:rsidRPr="00C31D57">
              <w:tab/>
              <w:t>rikkominen jatkuu ja aiheuttaa vakavaa haittaa</w:t>
            </w:r>
            <w:r w:rsidRPr="00C31D57">
              <w:rPr>
                <w:b/>
                <w:i/>
              </w:rPr>
              <w:t>, joka on suurempi kuin todennäköinen haitta käyttäjille, jotka käyttävät palvelua laillisiin tarkoituksiin, ja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4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Väliaikaista rajoitusta sovelletaan neljän viikon ajan, ja toimivaltaisella oikeusviranomaisella on määräyksessään mahdollisuus </w:t>
            </w:r>
            <w:r w:rsidRPr="00C31D57">
              <w:rPr>
                <w:b/>
                <w:i/>
              </w:rPr>
              <w:t>antaa koordinoiville viranomaisille lupa</w:t>
            </w:r>
            <w:r w:rsidRPr="00C31D57">
              <w:t xml:space="preserve"> pidentää määräaikaa samanpituisilla lisäjaksoilla, joiden enimmäismäärän kyseinen oikeusviranomainen vahvistaa.</w:t>
            </w:r>
          </w:p>
        </w:tc>
        <w:tc>
          <w:tcPr>
            <w:tcW w:w="4876" w:type="dxa"/>
          </w:tcPr>
          <w:p w:rsidR="00D23717" w:rsidRPr="00C31D57" w:rsidRDefault="00D23717" w:rsidP="006F062F">
            <w:pPr>
              <w:pStyle w:val="Normal6a"/>
            </w:pPr>
            <w:r w:rsidRPr="00C31D57">
              <w:t>Väliaikaista rajoitusta sovelletaan neljän viikon ajan, ja toimivaltaisella oikeusviranomaisella on määräyksessään mahdollisuus pidentää määräaikaa samanpituisilla lisäjaksoilla, joiden enimmäismäärän kyseinen oikeusviranomainen vahvistaa.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29 artikla – 4 kohta – 3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palveluntarjoaja ei ole toteuttanut tarvittavia toimenpiteitä rikkomisen lopettamiseksi;</w:t>
            </w:r>
          </w:p>
        </w:tc>
        <w:tc>
          <w:tcPr>
            <w:tcW w:w="4876" w:type="dxa"/>
          </w:tcPr>
          <w:p w:rsidR="00D23717" w:rsidRPr="00C31D57" w:rsidRDefault="00D23717" w:rsidP="006F062F">
            <w:pPr>
              <w:pStyle w:val="Normal6a"/>
            </w:pPr>
            <w:r w:rsidRPr="00C31D57">
              <w:t>a)</w:t>
            </w:r>
            <w:r w:rsidRPr="00C31D57">
              <w:tab/>
              <w:t xml:space="preserve">palveluntarjoaja ei ole toteuttanut tarvittavia </w:t>
            </w:r>
            <w:r w:rsidRPr="00C31D57">
              <w:rPr>
                <w:b/>
                <w:i/>
              </w:rPr>
              <w:t xml:space="preserve">ja oikeasuhteisia </w:t>
            </w:r>
            <w:r w:rsidRPr="00C31D57">
              <w:t xml:space="preserve">toimenpiteitä rikkomisen lopettamiseksi; </w:t>
            </w:r>
            <w:r w:rsidRPr="00C31D57">
              <w:rPr>
                <w:b/>
                <w:i/>
              </w:rPr>
              <w:t>ja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1456</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30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Toimenpiteiden, joita koordinoivat viranomaiset toteuttavat käyttäessään 27</w:t>
            </w:r>
            <w:r w:rsidRPr="00C31D57">
              <w:rPr>
                <w:b/>
                <w:i/>
              </w:rPr>
              <w:t xml:space="preserve">, </w:t>
            </w:r>
            <w:r w:rsidRPr="00C31D57">
              <w:t xml:space="preserve">28 </w:t>
            </w:r>
            <w:r w:rsidRPr="00C31D57">
              <w:rPr>
                <w:b/>
                <w:i/>
              </w:rPr>
              <w:t>ja 29</w:t>
            </w:r>
            <w:r w:rsidRPr="00C31D57">
              <w:t xml:space="preserve"> artiklassa tarkoitettuja tutkinta- ja täytäntöönpanovaltuuksiaan, on oltava tehokkaita, varoittavia ja oikeasuhteisia, kun otetaan huomioon erityisesti toimenpiteiden kohteena olevan tämän asetuksen rikkomisen tai epäillyn rikkomisen luonne, vakavuus, toistuvuus ja kesto sekä tapauksen mukaan asiaankuuluvien tietoyhteiskunnan palvelujen tarjoajan taloudelliset, tekniset ja toiminnalliset valmiudet.</w:t>
            </w:r>
          </w:p>
        </w:tc>
        <w:tc>
          <w:tcPr>
            <w:tcW w:w="4876" w:type="dxa"/>
          </w:tcPr>
          <w:p w:rsidR="00D23717" w:rsidRPr="00C31D57" w:rsidRDefault="00D23717" w:rsidP="006F062F">
            <w:pPr>
              <w:pStyle w:val="Normal6a"/>
            </w:pPr>
            <w:r w:rsidRPr="00C31D57">
              <w:t>1.</w:t>
            </w:r>
            <w:r w:rsidRPr="00C31D57">
              <w:tab/>
              <w:t xml:space="preserve">Toimenpiteiden, joita koordinoivat viranomaiset toteuttavat käyttäessään 27 </w:t>
            </w:r>
            <w:r w:rsidRPr="00C31D57">
              <w:rPr>
                <w:b/>
                <w:i/>
              </w:rPr>
              <w:t>ja</w:t>
            </w:r>
            <w:r w:rsidRPr="00C31D57">
              <w:t xml:space="preserve"> 28 artiklassa tarkoitettuja tutkinta- ja täytäntöönpanovaltuuksiaan, on oltava tehokkaita, varoittavia ja oikeasuhteisia, kun otetaan huomioon erityisesti toimenpiteiden kohteena olevan tämän asetuksen rikkomisen tai epäillyn rikkomisen luonne, vakavuus, toistuvuus ja kesto sekä tapauksen mukaan asiaankuuluvien tietoyhteiskunnan palvelujen tarjoajan taloudelliset, tekniset ja toiminnalliset valmiudet.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30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Jäsenvaltioiden on varmistettava, että 27, 28 ja 29 artiklassa tarkoitettujen tutkinta- ja täytäntöönpanovaltuuksien käyttöön sovelletaan sovellettavassa kansallisessa lainsäädännössä säädettyjä asianmukaisia suojatoimia kaikkien asianomaisten osapuolten perusoikeuksien kunnioittamiseksi. </w:t>
            </w:r>
            <w:r w:rsidRPr="00C31D57">
              <w:rPr>
                <w:b/>
                <w:i/>
              </w:rPr>
              <w:t>Näitä toimenpiteitä</w:t>
            </w:r>
            <w:r w:rsidRPr="00C31D57">
              <w:t xml:space="preserve"> toteutettaessa on </w:t>
            </w:r>
            <w:r w:rsidRPr="00C31D57">
              <w:rPr>
                <w:b/>
                <w:i/>
              </w:rPr>
              <w:t>erityisesti</w:t>
            </w:r>
            <w:r w:rsidRPr="00C31D57">
              <w:t xml:space="preserve"> noudatettava oikeutta yksityiselämän kunnioittamiseen ja oikeutta puolustukseen, mukaan lukien oikeus tulla kuulluksi ja oikeus tutustua asiakirja-aineistoon, sekä kaikkien asianomaisten oikeutta tehokkaisiin oikeussuojakeinoihin.</w:t>
            </w:r>
          </w:p>
        </w:tc>
        <w:tc>
          <w:tcPr>
            <w:tcW w:w="4876" w:type="dxa"/>
          </w:tcPr>
          <w:p w:rsidR="00D23717" w:rsidRPr="00C31D57" w:rsidRDefault="00D23717" w:rsidP="006F062F">
            <w:pPr>
              <w:pStyle w:val="Normal6a"/>
            </w:pPr>
            <w:r w:rsidRPr="00C31D57">
              <w:t>2.</w:t>
            </w:r>
            <w:r w:rsidRPr="00C31D57">
              <w:tab/>
              <w:t xml:space="preserve">Jäsenvaltioiden on varmistettava, että 27, 28 ja 29 artiklassa tarkoitettujen tutkinta- ja täytäntöönpanovaltuuksien käyttöön sovelletaan sovellettavassa kansallisessa lainsäädännössä säädettyjä asianmukaisia suojatoimia kaikkien asianomaisten osapuolten perusoikeuksien kunnioittamiseksi. </w:t>
            </w:r>
            <w:r w:rsidRPr="00C31D57">
              <w:rPr>
                <w:b/>
                <w:i/>
              </w:rPr>
              <w:t>Näiden toimenpiteiden on erityisesti oltava kohdennettuja ja täsmällisiä, ja niitä</w:t>
            </w:r>
            <w:r w:rsidRPr="00C31D57">
              <w:t xml:space="preserve"> toteutettaessa on noudatettava oikeutta yksityiselämän kunnioittamiseen ja oikeutta puolustukseen, mukaan lukien oikeus tulla kuulluksi ja oikeus tutustua asiakirja-aineistoon, sekä kaikkien asianomaisten oikeutta tehokkaisiin oikeussuojakeinoihin.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1458</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30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Jäsenvaltioiden on varmistettava, että 27</w:t>
            </w:r>
            <w:r w:rsidRPr="00C31D57">
              <w:rPr>
                <w:b/>
                <w:i/>
              </w:rPr>
              <w:t>,</w:t>
            </w:r>
            <w:r w:rsidRPr="00C31D57">
              <w:t xml:space="preserve"> 28 </w:t>
            </w:r>
            <w:r w:rsidRPr="00C31D57">
              <w:rPr>
                <w:b/>
                <w:i/>
              </w:rPr>
              <w:t>ja 29</w:t>
            </w:r>
            <w:r w:rsidRPr="00C31D57">
              <w:t xml:space="preserve"> artiklassa tarkoitettujen tutkinta- ja täytäntöönpanovaltuuksien käyttöön sovelletaan sovellettavassa kansallisessa lainsäädännössä säädettyjä asianmukaisia suojatoimia kaikkien asianomaisten osapuolten perusoikeuksien kunnioittamiseksi. Näitä toimenpiteitä toteutettaessa on erityisesti noudatettava oikeutta yksityiselämän kunnioittamiseen ja oikeutta puolustukseen, mukaan lukien oikeus tulla kuulluksi ja oikeus tutustua asiakirja-aineistoon, sekä kaikkien asianomaisten oikeutta tehokkaisiin oikeussuojakeinoihin.</w:t>
            </w:r>
          </w:p>
        </w:tc>
        <w:tc>
          <w:tcPr>
            <w:tcW w:w="4876" w:type="dxa"/>
          </w:tcPr>
          <w:p w:rsidR="00D23717" w:rsidRPr="00C31D57" w:rsidRDefault="00D23717" w:rsidP="006F062F">
            <w:pPr>
              <w:pStyle w:val="Normal6a"/>
            </w:pPr>
            <w:r w:rsidRPr="00C31D57">
              <w:t>2.</w:t>
            </w:r>
            <w:r w:rsidRPr="00C31D57">
              <w:tab/>
              <w:t xml:space="preserve">Jäsenvaltioiden on varmistettava, että 27 </w:t>
            </w:r>
            <w:r w:rsidRPr="00C31D57">
              <w:rPr>
                <w:b/>
                <w:i/>
              </w:rPr>
              <w:t>ja</w:t>
            </w:r>
            <w:r w:rsidRPr="00C31D57">
              <w:t xml:space="preserve"> 28 artiklassa tarkoitettujen tutkinta- ja täytäntöönpanovaltuuksien käyttöön sovelletaan sovellettavassa kansallisessa lainsäädännössä säädettyjä asianmukaisia suojatoimia kaikkien asianomaisten osapuolten perusoikeuksien kunnioittamiseksi. Näitä toimenpiteitä toteutettaessa on erityisesti noudatettava oikeutta yksityiselämän kunnioittamiseen ja oikeutta puolustukseen, mukaan lukien oikeus tulla kuulluksi ja oikeus tutustua asiakirja-aineistoon, sekä kaikkien asianomaisten oikeutta tehokkaisiin oikeussuojakeinoihin.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1459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Koordinoivilla viranomaisilla on valtuudet tehdä hakuja säilytyspalvelujen julkisesti saatavilla olevasta materiaalista lapsiin kohdistuvaa seksuaaliväkivaltaa todistavan tiedossa olevan </w:t>
            </w:r>
            <w:r w:rsidRPr="00C31D57">
              <w:rPr>
                <w:b/>
                <w:i/>
              </w:rPr>
              <w:t>tai uuden</w:t>
            </w:r>
            <w:r w:rsidRPr="00C31D57">
              <w:t xml:space="preserve"> kuvamateriaalin levittämisen tunnistamiseksi käyttäen 44 artiklan 1 kohdan a </w:t>
            </w:r>
            <w:r w:rsidRPr="00C31D57">
              <w:rPr>
                <w:b/>
                <w:i/>
              </w:rPr>
              <w:t>ja b</w:t>
            </w:r>
            <w:r w:rsidRPr="00C31D57">
              <w:t xml:space="preserve"> alakohdassa tarkoitettuihin tietokantoihin sisältyviä indikaattoreita </w:t>
            </w:r>
            <w:r w:rsidRPr="00C31D57">
              <w:rPr>
                <w:b/>
                <w:i/>
              </w:rPr>
              <w:t>tarvittaessa sen tarkistamiseksi, noudattavatko koordinoivan viranomaisen nimenneen jäsenvaltion lainkäyttövaltaan kuuluvat säilytyspalvelujen tarjoajat tämän asetuksen mukaisia velvoitteitaan</w:t>
            </w:r>
            <w:r w:rsidRPr="00C31D57">
              <w:t>.</w:t>
            </w:r>
          </w:p>
        </w:tc>
        <w:tc>
          <w:tcPr>
            <w:tcW w:w="4876" w:type="dxa"/>
          </w:tcPr>
          <w:p w:rsidR="00D23717" w:rsidRPr="00C31D57" w:rsidRDefault="00D23717" w:rsidP="006F062F">
            <w:pPr>
              <w:pStyle w:val="Normal6a"/>
            </w:pPr>
            <w:r w:rsidRPr="00C31D57">
              <w:t>Koordinoivilla viranomaisilla on valtuudet tehdä hakuja säilytyspalvelujen julkisesti saatavilla olevasta materiaalista lapsiin kohdistuvaa seksuaaliväkivaltaa todistavan tiedossa olevan kuvamateriaalin levittämisen tunnistamiseksi käyttäen 44 artiklan 1 kohdan a alakohdassa tarkoitettuihin tietokantoihin sisältyviä indikaattoreita.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1460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Koordinoivilla viranomaisilla on valtuudet tehdä hakuja säilytyspalvelujen julkisesti saatavilla olevasta materiaalista lapsiin kohdistuvaa seksuaaliväkivaltaa todistavan tiedossa olevan </w:t>
            </w:r>
            <w:r w:rsidRPr="00C31D57">
              <w:rPr>
                <w:b/>
                <w:i/>
              </w:rPr>
              <w:t>tai uuden</w:t>
            </w:r>
            <w:r w:rsidRPr="00C31D57">
              <w:t xml:space="preserve"> kuvamateriaalin levittämisen tunnistamiseksi </w:t>
            </w:r>
            <w:r w:rsidRPr="00C31D57">
              <w:rPr>
                <w:b/>
                <w:i/>
              </w:rPr>
              <w:t>käyttäen 44 artiklan 1 kohdan a ja b alakohdassa tarkoitettuihin tietokantoihin sisältyviä indikaattoreita</w:t>
            </w:r>
            <w:r w:rsidRPr="00C31D57">
              <w:t xml:space="preserve"> tarvittaessa sen tarkistamiseksi, noudattavatko koordinoivan viranomaisen nimenneen jäsenvaltion lainkäyttövaltaan kuuluvat säilytyspalvelujen tarjoajat tämän asetuksen mukaisia velvoitteitaan.</w:t>
            </w:r>
          </w:p>
        </w:tc>
        <w:tc>
          <w:tcPr>
            <w:tcW w:w="4876" w:type="dxa"/>
          </w:tcPr>
          <w:p w:rsidR="00D23717" w:rsidRPr="00C31D57" w:rsidRDefault="00D23717" w:rsidP="006F062F">
            <w:pPr>
              <w:pStyle w:val="Normal6a"/>
            </w:pPr>
            <w:r w:rsidRPr="00C31D57">
              <w:t>Koordinoivilla viranomaisilla on valtuudet tehdä hakuja säilytyspalvelujen julkisesti saatavilla olevasta materiaalista lapsiin kohdistuvaa seksuaaliväkivaltaa todistavan tiedossa olevan kuvamateriaalin levittämisen tunnistamiseksi tarvittaessa sen tarkistamiseksi, noudattavatko koordinoivan viranomaisen nimenneen jäsenvaltion lainkäyttövaltaan kuuluvat säilytyspalvelujen tarjoajat tämän asetuksen mukaisia velvoitteitaan.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32 artikla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jc w:val="center"/>
            </w:pPr>
            <w:r w:rsidRPr="00C31D57">
              <w:rPr>
                <w:b/>
                <w:i/>
              </w:rPr>
              <w:t>32 artikla</w:t>
            </w:r>
            <w:r w:rsidRPr="00C31D57">
              <w:tab/>
            </w:r>
          </w:p>
        </w:tc>
        <w:tc>
          <w:tcPr>
            <w:tcW w:w="4876" w:type="dxa"/>
          </w:tcPr>
          <w:p w:rsidR="00D23717" w:rsidRPr="00C31D57" w:rsidRDefault="00D23717" w:rsidP="006F062F">
            <w:pPr>
              <w:pStyle w:val="Normal6a"/>
            </w:pPr>
            <w:r w:rsidRPr="00C31D57">
              <w:rPr>
                <w:b/>
                <w:i/>
              </w:rPr>
              <w:t>Poistetaan.</w:t>
            </w:r>
          </w:p>
        </w:tc>
      </w:tr>
      <w:tr w:rsidR="00D23717" w:rsidRPr="00C31D57" w:rsidTr="006F062F">
        <w:trPr>
          <w:jc w:val="center"/>
        </w:trPr>
        <w:tc>
          <w:tcPr>
            <w:tcW w:w="4876" w:type="dxa"/>
          </w:tcPr>
          <w:p w:rsidR="00D23717" w:rsidRPr="00C31D57" w:rsidRDefault="00D23717" w:rsidP="006F062F">
            <w:pPr>
              <w:pStyle w:val="Normal6a"/>
              <w:jc w:val="center"/>
            </w:pPr>
            <w:r w:rsidRPr="00C31D57">
              <w:rPr>
                <w:b/>
                <w:i/>
              </w:rPr>
              <w:t>Ilmoitus lapsiin kohdistuvaa seksuaaliväkivaltaa todistavasta tiedossa olevasta kuvamateriaalista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Koordinoivilla viranomaisilla on oltava valtuudet ilmoittaa ne nimenneen jäsenvaltion lainkäyttövaltaan kuuluville säilytyspalvelujen tarjoajille lapsiin kohdistuvaa seksuaaliväkivaltaa todistavan tiedossa olevan kuvamateriaalin yhdestä tai useammasta tietystä esiintymästä niiden palvelussa ja pyytää palveluntarjoajia vapaan harkintansa mukaan joko poistamaan kyseinen esiintymä tai esiintymät tai estämään pääsy niihin.</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Pyynnössä on esitettävä selkeästi pyynnön esittäneen koordinoivan viranomaisen tunnistetiedot ja tiedot 25 artiklan 5 kohdassa tarkoitetusta yhteyspisteestä, tiedot, jotka tarvitaan kyseisen lapsiin kohdistuvaa seksuaaliväkivaltaa todistavan tiedossa olevan kuvamateriaalin esiintymän tai esiintymien tunnistamiseksi, sekä pyynnön syyt. Pyynnössä on myös selkeästi mainittava, että asia on palveluntarjoajan vapaassa harkinnassa.</w:t>
            </w:r>
          </w:p>
        </w:tc>
        <w:tc>
          <w:tcPr>
            <w:tcW w:w="4876" w:type="dxa"/>
          </w:tcPr>
          <w:p w:rsidR="00D23717" w:rsidRPr="00C31D57" w:rsidRDefault="00D23717" w:rsidP="006F062F">
            <w:pPr>
              <w:pStyle w:val="Normal6a"/>
            </w:pP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Jokaisella henkilöllä, yrityksellä, organisaatiolla tai elimellä on tällaiset valtuudet. Tällä säännöksellä ei ole muuta vaikutusta kuin se, että siinä sallitaan koordinoivien viranomaisten tehdä epävirallisia ilmoituksia ja siirtää niiden omaan erikoisalaan kuuluva päätöksenteko palveluntarjoajille, jotka eivät ole erikoistuneet näihin asioihin. Koordinoivien viranomaisten olisi sen sijaan lähetettävä poistamismääräyksiä.</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Koordinoivilla viranomaisilla on oltava valtuudet ilmoittaa ne nimenneen jäsenvaltion lainkäyttövaltaan kuuluville säilytyspalvelujen tarjoajille lapsiin kohdistuvaa seksuaaliväkivaltaa todistavan tiedossa olevan kuvamateriaalin yhdestä tai useammasta tietystä esiintymästä niiden palvelussa ja pyytää palveluntarjoajia vapaan harkintansa mukaan </w:t>
            </w:r>
            <w:r w:rsidRPr="00C31D57">
              <w:rPr>
                <w:b/>
                <w:i/>
              </w:rPr>
              <w:t>joko</w:t>
            </w:r>
            <w:r w:rsidRPr="00C31D57">
              <w:t xml:space="preserve"> poistamaan kyseinen esiintymä tai esiintymät </w:t>
            </w:r>
            <w:r w:rsidRPr="00C31D57">
              <w:rPr>
                <w:b/>
                <w:i/>
              </w:rPr>
              <w:t>tai estämään pääsy niihin</w:t>
            </w:r>
            <w:r w:rsidRPr="00C31D57">
              <w:t>.</w:t>
            </w:r>
          </w:p>
        </w:tc>
        <w:tc>
          <w:tcPr>
            <w:tcW w:w="4876" w:type="dxa"/>
          </w:tcPr>
          <w:p w:rsidR="00D23717" w:rsidRPr="00C31D57" w:rsidRDefault="00D23717" w:rsidP="006F062F">
            <w:pPr>
              <w:pStyle w:val="Normal6a"/>
            </w:pPr>
            <w:r w:rsidRPr="00C31D57">
              <w:t xml:space="preserve">Koordinoivilla viranomaisilla on oltava valtuudet ilmoittaa </w:t>
            </w:r>
            <w:r w:rsidRPr="00C31D57">
              <w:rPr>
                <w:b/>
                <w:i/>
              </w:rPr>
              <w:t>33 artiklan mukaisesti</w:t>
            </w:r>
            <w:r w:rsidRPr="00C31D57">
              <w:t xml:space="preserve"> ne nimenneen jäsenvaltion lainkäyttövaltaan kuuluville säilytyspalvelujen tarjoajille </w:t>
            </w:r>
            <w:r w:rsidRPr="00C31D57">
              <w:rPr>
                <w:b/>
                <w:i/>
              </w:rPr>
              <w:t>ja kaikille muille säilytyspalvelujen tarjoajille</w:t>
            </w:r>
            <w:r w:rsidRPr="00C31D57">
              <w:t xml:space="preserve"> lapsiin kohdistuvaa seksuaaliväkivaltaa todistavan tiedossa olevan kuvamateriaalin yhdestä tai useammasta tietystä esiintymästä niiden palvelussa ja pyytää palveluntarjoajia vapaan harkintansa mukaan poistamaan kyseinen esiintymä tai esiintymät.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33 artikla – 2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Jos palveluntarjoaja ei ole nimennyt laillista edustajaa 24 artiklan mukaisesti, lainkäyttövalta on kaikilla jäsenvaltioilla. Jos jäsenvaltio päättää käyttää lainkäyttövaltaa tämän alakohdan nojalla, sen on ilmoitettava asiasta kaikille muille jäsenvaltioille ja varmistettava, että ne bis in idem -periaatetta noudatetaan.</w:t>
            </w:r>
          </w:p>
        </w:tc>
        <w:tc>
          <w:tcPr>
            <w:tcW w:w="4876" w:type="dxa"/>
          </w:tcPr>
          <w:p w:rsidR="00D23717" w:rsidRPr="00C31D57" w:rsidRDefault="00D23717" w:rsidP="006F062F">
            <w:pPr>
              <w:pStyle w:val="Normal6a"/>
            </w:pPr>
            <w:r w:rsidRPr="00C31D57">
              <w:t>Jos palveluntarjoaja</w:t>
            </w:r>
            <w:r w:rsidRPr="00C31D57">
              <w:rPr>
                <w:b/>
                <w:i/>
              </w:rPr>
              <w:t>, jonka päätoimipaikka ei ole unionissa,</w:t>
            </w:r>
            <w:r w:rsidRPr="00C31D57">
              <w:t xml:space="preserve"> ei ole nimennyt laillista edustajaa 24 artiklan mukaisesti, lainkäyttövalta on kaikilla jäsenvaltioilla. Jos jäsenvaltio päättää käyttää lainkäyttövaltaa tämän alakohdan nojalla, sen on ilmoitettava asiasta kaikille muille jäsenvaltioille ja varmistettava, että ne bis in idem -periaatetta noudatetaan.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Käyttäjillä on oikeus tehdä asiaankuuluvien tietoyhteiskunnan palvelujen tarjoajista kantelu, jonka mukaan tätä asetusta on rikottu, sen jäsenvaltion nimeämälle koordinoivalle viranomaiselle, jossa käyttäjä asuu tai johon se on sijoittautunut.</w:t>
            </w:r>
          </w:p>
        </w:tc>
        <w:tc>
          <w:tcPr>
            <w:tcW w:w="4876" w:type="dxa"/>
          </w:tcPr>
          <w:p w:rsidR="00D23717" w:rsidRPr="00C31D57" w:rsidRDefault="00D23717" w:rsidP="006F062F">
            <w:pPr>
              <w:pStyle w:val="Normal6a"/>
            </w:pPr>
            <w:r w:rsidRPr="00C31D57">
              <w:t>1.</w:t>
            </w:r>
            <w:r w:rsidRPr="00C31D57">
              <w:tab/>
              <w:t xml:space="preserve">Käyttäjillä </w:t>
            </w:r>
            <w:r w:rsidRPr="00C31D57">
              <w:rPr>
                <w:b/>
                <w:i/>
              </w:rPr>
              <w:t>ja millä tahansa elimellä, järjestöllä tai yhdistyksellä, jonka tehtäväksi on annettu käyttäjille tällä asetuksella annettujen oikeuksien käyttäminen,</w:t>
            </w:r>
            <w:r w:rsidRPr="00C31D57">
              <w:t xml:space="preserve"> on oikeus tehdä asiaankuuluvien tietoyhteiskunnan palvelujen tarjoajista kantelu, jonka mukaan tätä asetusta on rikottu, sen jäsenvaltion nimeämälle koordinoivalle viranomaiselle, jossa käyttäjä asuu tai johon se on sijoittautunut.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1465</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Käyttäjillä on oikeus tehdä asiaankuuluvien tietoyhteiskunnan palvelujen tarjoajista kantelu, jonka mukaan tätä asetusta on rikottu, </w:t>
            </w:r>
            <w:r w:rsidRPr="00C31D57">
              <w:rPr>
                <w:b/>
                <w:i/>
              </w:rPr>
              <w:t>sen</w:t>
            </w:r>
            <w:r w:rsidRPr="00C31D57">
              <w:t xml:space="preserve"> jäsenvaltion nimeämälle koordinoivalle viranomaiselle</w:t>
            </w:r>
            <w:r w:rsidRPr="00C31D57">
              <w:rPr>
                <w:b/>
                <w:i/>
              </w:rPr>
              <w:t>, jossa käyttäjä asuu tai johon se on sijoittautunut</w:t>
            </w:r>
            <w:r w:rsidRPr="00C31D57">
              <w:t>.</w:t>
            </w:r>
          </w:p>
        </w:tc>
        <w:tc>
          <w:tcPr>
            <w:tcW w:w="4876" w:type="dxa"/>
          </w:tcPr>
          <w:p w:rsidR="00D23717" w:rsidRPr="00C31D57" w:rsidRDefault="00D23717" w:rsidP="006F062F">
            <w:pPr>
              <w:pStyle w:val="Normal6a"/>
            </w:pPr>
            <w:r w:rsidRPr="00C31D57">
              <w:t>1.</w:t>
            </w:r>
            <w:r w:rsidRPr="00C31D57">
              <w:tab/>
              <w:t xml:space="preserve">Käyttäjillä on oikeus tehdä asiaankuuluvien tietoyhteiskunnan palvelujen tarjoajista kantelu, jonka mukaan tätä asetusta on rikottu, </w:t>
            </w:r>
            <w:r w:rsidRPr="00C31D57">
              <w:rPr>
                <w:b/>
                <w:i/>
              </w:rPr>
              <w:t>valitsemansa</w:t>
            </w:r>
            <w:r w:rsidRPr="00C31D57">
              <w:t xml:space="preserve"> jäsenvaltion nimeämälle koordinoivalle viranomaiselle.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artikla – 1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a.</w:t>
            </w:r>
            <w:r w:rsidRPr="00C31D57">
              <w:tab/>
            </w:r>
            <w:r w:rsidRPr="00C31D57">
              <w:rPr>
                <w:b/>
                <w:i/>
              </w:rPr>
              <w:t>Osapuolilla on tämän menettelyn aikana oikeus tulla kuulluksi ja saada asianmukaisia tietoja valituksen tilanteesta kansallisen lainsäädännön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artikla – 1 b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b.</w:t>
            </w:r>
            <w:r w:rsidRPr="00C31D57">
              <w:tab/>
            </w:r>
            <w:r w:rsidRPr="00C31D57">
              <w:rPr>
                <w:b/>
                <w:i/>
              </w:rPr>
              <w:t>Koordinoivan viranomaisen on tarjottava helppokäyttöisiä mekanismeja tämän asetuksen rikkomista koskevien tietojen toimittamiseksi anonyymisti.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Koordinoivien viranomaisten on tarjottava </w:t>
            </w:r>
            <w:r w:rsidRPr="00C31D57">
              <w:rPr>
                <w:b/>
                <w:i/>
              </w:rPr>
              <w:t>lapsiystävällisiä</w:t>
            </w:r>
            <w:r w:rsidRPr="00C31D57">
              <w:t xml:space="preserve"> mekanismeja tässä artiklassa tarkoitetun kantelun tekemiseksi ja sovellettava </w:t>
            </w:r>
            <w:r w:rsidRPr="00C31D57">
              <w:rPr>
                <w:b/>
                <w:i/>
              </w:rPr>
              <w:t>lapset huomioon ottavaa</w:t>
            </w:r>
            <w:r w:rsidRPr="00C31D57">
              <w:t xml:space="preserve"> lähestymistapaa käsitellessään </w:t>
            </w:r>
            <w:r w:rsidRPr="00C31D57">
              <w:rPr>
                <w:b/>
                <w:i/>
              </w:rPr>
              <w:t>lasten tekemiä</w:t>
            </w:r>
            <w:r w:rsidRPr="00C31D57">
              <w:t xml:space="preserve"> kanteluja ottaen asianmukaisesti huomioon </w:t>
            </w:r>
            <w:r w:rsidRPr="00C31D57">
              <w:rPr>
                <w:b/>
                <w:i/>
              </w:rPr>
              <w:t>lapsen</w:t>
            </w:r>
            <w:r w:rsidRPr="00C31D57">
              <w:t xml:space="preserve"> iän, kypsyyden, näkemykset, tarpeet ja huolenaiheet.</w:t>
            </w:r>
          </w:p>
        </w:tc>
        <w:tc>
          <w:tcPr>
            <w:tcW w:w="4876" w:type="dxa"/>
          </w:tcPr>
          <w:p w:rsidR="00D23717" w:rsidRPr="00C31D57" w:rsidRDefault="00D23717" w:rsidP="006F062F">
            <w:pPr>
              <w:pStyle w:val="Normal6a"/>
            </w:pPr>
            <w:r w:rsidRPr="00C31D57">
              <w:t>2.</w:t>
            </w:r>
            <w:r w:rsidRPr="00C31D57">
              <w:tab/>
              <w:t xml:space="preserve">Koordinoivien viranomaisten on tarjottava </w:t>
            </w:r>
            <w:r w:rsidRPr="00C31D57">
              <w:rPr>
                <w:b/>
                <w:i/>
              </w:rPr>
              <w:t>ikätasolle sopivia ja saatavilla olevia</w:t>
            </w:r>
            <w:r w:rsidRPr="00C31D57">
              <w:t xml:space="preserve"> mekanismeja tässä artiklassa tarkoitetun kantelun tekemiseksi ja sovellettava </w:t>
            </w:r>
            <w:r w:rsidRPr="00C31D57">
              <w:rPr>
                <w:b/>
                <w:i/>
              </w:rPr>
              <w:t>ikätasolle sopivaa ja sukupuolisensitiivistä</w:t>
            </w:r>
            <w:r w:rsidRPr="00C31D57">
              <w:t xml:space="preserve"> lähestymistapaa käsitellessään kanteluja ottaen asianmukaisesti huomioon </w:t>
            </w:r>
            <w:r w:rsidRPr="00C31D57">
              <w:rPr>
                <w:b/>
                <w:i/>
              </w:rPr>
              <w:t>henkilön</w:t>
            </w:r>
            <w:r w:rsidRPr="00C31D57">
              <w:t xml:space="preserve"> iän, kypsyyden, näkemykset, tarpeet ja huolenaiheet. </w:t>
            </w:r>
            <w:r w:rsidRPr="00C31D57">
              <w:rPr>
                <w:b/>
                <w:i/>
              </w:rPr>
              <w:t>Valitusten käsittelyssä on otettava huomioon huolellisuusvelvoite ja annettava valituksen tekijälle tarvittavat tiedot.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1469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artikla – 3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3 a.</w:t>
            </w:r>
            <w:r w:rsidRPr="00C31D57">
              <w:tab/>
            </w:r>
            <w:r w:rsidRPr="00C31D57">
              <w:rPr>
                <w:b/>
                <w:i/>
              </w:rPr>
              <w:t>Käyttäjillä on oltava mahdollisuus tehdä tietoyhteiskunnan palvelujen tarjoajista valitus, jonka mukaan tätä asetusta on rikottu, tunnustetuille valtioista riippumattomille järjestöille, jotka ovat erikoistuneet verkkovälitteisen lapsiin kohdistuvaa seksuaaliväkivaltaa todistavan kuvamateriaalin torjuntaan, mukaan lukien vihjelinjat.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34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Edustajakanteet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Lisätään kuluttajien yhteisten etujen suojaamiseksi nostettavista edustajakanteista annetun direktiivin (EU) 2020/1828 liitteeseen I seuraava: ”Euroopan parlamentin ja neuvoston asetus xxxx/xxxx lapsiin kohdistuvan seksuaaliväkivallan ehkäisyä ja torjuntaa koskevista säännöistä”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34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34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Rikkomuksista ilmoittaminen ja ilmoittajien suojelu</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Tämän asetuksen rikkomisesta ilmoittamiseen ja rikkomisesta ilmoittavien henkilöiden suojeluun sovelletaan Euroopan parlamentin ja neuvoston direktiiviä (EU) 2019/1937.</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Jäsenvaltioiden on varmistettava, että tämän asetuksen rikkomisesta määrättävien seuraamusten enimmäismäärä on enintään 6 prosenttia palveluntarjoajan edellisen tilikauden </w:t>
            </w:r>
            <w:r w:rsidRPr="00C31D57">
              <w:rPr>
                <w:b/>
                <w:i/>
              </w:rPr>
              <w:t>vuosituloista tai kokonaisliikevaihdosta</w:t>
            </w:r>
            <w:r w:rsidRPr="00C31D57">
              <w:t>.</w:t>
            </w:r>
          </w:p>
        </w:tc>
        <w:tc>
          <w:tcPr>
            <w:tcW w:w="4876" w:type="dxa"/>
          </w:tcPr>
          <w:p w:rsidR="00D23717" w:rsidRPr="00C31D57" w:rsidRDefault="00D23717" w:rsidP="006F062F">
            <w:pPr>
              <w:pStyle w:val="Normal6a"/>
            </w:pPr>
            <w:r w:rsidRPr="00C31D57">
              <w:t>2.</w:t>
            </w:r>
            <w:r w:rsidRPr="00C31D57">
              <w:tab/>
              <w:t xml:space="preserve">Jäsenvaltioiden on varmistettava, että tämän asetuksen rikkomisesta määrättävien seuraamusten enimmäismäärä on enintään 6 prosenttia palveluntarjoajan edellisen tilikauden </w:t>
            </w:r>
            <w:r w:rsidRPr="00C31D57">
              <w:rPr>
                <w:b/>
                <w:i/>
              </w:rPr>
              <w:t>vuotuisesta maailmanlaajuisesta liikevaihdosta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Yhdenmukaistaminen digipalvelusäädöksen kanssa.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 xml:space="preserve">Virheellisten, puutteellisten tai harhaanjohtavien tietojen toimittamisesta, virheellisiin, puutteellisiin tai harhaanjohtaviin tietoihin reagoimatta tai niiden oikaisematta jättämisestä sekä paikalla tehtävästä tarkastuksesta kieltäytymisestä määrättävien seuraamusten enimmäismäärä on </w:t>
            </w:r>
            <w:r w:rsidRPr="00C31D57">
              <w:rPr>
                <w:b/>
                <w:i/>
              </w:rPr>
              <w:t>yksi prosentti</w:t>
            </w:r>
            <w:r w:rsidRPr="00C31D57">
              <w:t xml:space="preserve"> kyseisen palveluntarjoajan </w:t>
            </w:r>
            <w:r w:rsidRPr="00C31D57">
              <w:rPr>
                <w:b/>
                <w:i/>
              </w:rPr>
              <w:t>tai muun 27 artiklassa tarkoitetun henkilön</w:t>
            </w:r>
            <w:r w:rsidRPr="00C31D57">
              <w:t xml:space="preserve"> edellisen tilikauden vuosituloista tai kokonaisliikevaihdosta.</w:t>
            </w:r>
          </w:p>
        </w:tc>
        <w:tc>
          <w:tcPr>
            <w:tcW w:w="4876" w:type="dxa"/>
          </w:tcPr>
          <w:p w:rsidR="00D23717" w:rsidRPr="00C31D57" w:rsidRDefault="00D23717" w:rsidP="006F062F">
            <w:pPr>
              <w:pStyle w:val="Normal6a"/>
            </w:pPr>
            <w:r w:rsidRPr="00C31D57">
              <w:t>3.</w:t>
            </w:r>
            <w:r w:rsidRPr="00C31D57">
              <w:tab/>
              <w:t xml:space="preserve">Virheellisten, puutteellisten tai harhaanjohtavien tietojen toimittamisesta, virheellisiin, puutteellisiin tai harhaanjohtaviin tietoihin reagoimatta tai niiden oikaisematta jättämisestä sekä paikalla tehtävästä tarkastuksesta kieltäytymisestä määrättävien seuraamusten enimmäismäärä on </w:t>
            </w:r>
            <w:r w:rsidRPr="00C31D57">
              <w:rPr>
                <w:b/>
                <w:i/>
              </w:rPr>
              <w:t>kolme prosenttia</w:t>
            </w:r>
            <w:r w:rsidRPr="00C31D57">
              <w:t xml:space="preserve"> kyseisen palveluntarjoajan edellisen tilikauden vuosituloista tai kokonaisliikevaihdosta.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 xml:space="preserve">Virheellisten, puutteellisten tai harhaanjohtavien tietojen toimittamisesta, virheellisiin, puutteellisiin tai harhaanjohtaviin tietoihin reagoimatta tai niiden oikaisematta jättämisestä sekä paikalla tehtävästä tarkastuksesta kieltäytymisestä määrättävien seuraamusten enimmäismäärä on yksi prosentti kyseisen palveluntarjoajan tai muun 27 artiklassa tarkoitetun henkilön edellisen tilikauden </w:t>
            </w:r>
            <w:r w:rsidRPr="00C31D57">
              <w:rPr>
                <w:b/>
                <w:i/>
              </w:rPr>
              <w:t>vuosituloista tai kokonaisliikevaihdosta</w:t>
            </w:r>
            <w:r w:rsidRPr="00C31D57">
              <w:t>.</w:t>
            </w:r>
          </w:p>
        </w:tc>
        <w:tc>
          <w:tcPr>
            <w:tcW w:w="4876" w:type="dxa"/>
          </w:tcPr>
          <w:p w:rsidR="00D23717" w:rsidRPr="00C31D57" w:rsidRDefault="00D23717" w:rsidP="006F062F">
            <w:pPr>
              <w:pStyle w:val="Normal6a"/>
            </w:pPr>
            <w:r w:rsidRPr="00C31D57">
              <w:t>3.</w:t>
            </w:r>
            <w:r w:rsidRPr="00C31D57">
              <w:tab/>
              <w:t xml:space="preserve">Virheellisten, puutteellisten tai harhaanjohtavien tietojen toimittamisesta, virheellisiin, puutteellisiin tai harhaanjohtaviin tietoihin reagoimatta tai niiden oikaisematta jättämisestä sekä paikalla tehtävästä tarkastuksesta kieltäytymisestä määrättävien seuraamusten enimmäismäärä on yksi prosentti kyseisen palveluntarjoajan tai muun 27 artiklassa tarkoitetun henkilön edellisen tilikauden </w:t>
            </w:r>
            <w:r w:rsidRPr="00C31D57">
              <w:rPr>
                <w:b/>
                <w:i/>
              </w:rPr>
              <w:t>vuotuisesta maailmanlaajuisesta liikevaihdosta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Yhdenmukaistaminen digipalvelusäädöksen kanssa.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Jäsenvaltioiden on varmistettava, että uhkasakon enimmäismäärä on viisi prosenttia palveluntarjoajan </w:t>
            </w:r>
            <w:r w:rsidRPr="00C31D57">
              <w:rPr>
                <w:b/>
                <w:i/>
              </w:rPr>
              <w:t>tai muun 27 artiklassa tarkoitetun henkilön</w:t>
            </w:r>
            <w:r w:rsidRPr="00C31D57">
              <w:t xml:space="preserve"> edellisen tilikauden keskimääräisestä päivittäisestä kokonaisliikevaihdosta kultakin päivältä asiaa koskevassa päätöksessä ilmoitetusta päivästä laskettuna.</w:t>
            </w:r>
          </w:p>
        </w:tc>
        <w:tc>
          <w:tcPr>
            <w:tcW w:w="4876" w:type="dxa"/>
          </w:tcPr>
          <w:p w:rsidR="00D23717" w:rsidRPr="00C31D57" w:rsidRDefault="00D23717" w:rsidP="006F062F">
            <w:pPr>
              <w:pStyle w:val="Normal6a"/>
            </w:pPr>
            <w:r w:rsidRPr="00C31D57">
              <w:t>4.</w:t>
            </w:r>
            <w:r w:rsidRPr="00C31D57">
              <w:tab/>
              <w:t>Jäsenvaltioiden on varmistettava, että uhkasakon enimmäismäärä on viisi prosenttia palveluntarjoajan edellisen tilikauden keskimääräisestä päivittäisestä kokonaisliikevaihdosta kultakin päivältä asiaa koskevassa päätöksessä ilmoitetusta päivästä laskettuna.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1476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Jäsenvaltioiden on varmistettava, että uhkasakon enimmäismäärä on viisi prosenttia palveluntarjoajan tai muun 27 artiklassa tarkoitetun henkilön edellisen tilikauden keskimääräisestä päivittäisestä </w:t>
            </w:r>
            <w:r w:rsidRPr="00C31D57">
              <w:rPr>
                <w:b/>
                <w:i/>
              </w:rPr>
              <w:t>kokonaisliikevaihdosta</w:t>
            </w:r>
            <w:r w:rsidRPr="00C31D57">
              <w:t xml:space="preserve"> kultakin päivältä asiaa koskevassa päätöksessä ilmoitetusta päivästä laskettuna.</w:t>
            </w:r>
          </w:p>
        </w:tc>
        <w:tc>
          <w:tcPr>
            <w:tcW w:w="4876" w:type="dxa"/>
          </w:tcPr>
          <w:p w:rsidR="00D23717" w:rsidRPr="00C31D57" w:rsidRDefault="00D23717" w:rsidP="006F062F">
            <w:pPr>
              <w:pStyle w:val="Normal6a"/>
            </w:pPr>
            <w:r w:rsidRPr="00C31D57">
              <w:t>4.</w:t>
            </w:r>
            <w:r w:rsidRPr="00C31D57">
              <w:tab/>
              <w:t xml:space="preserve">Jäsenvaltioiden on varmistettava, että uhkasakon enimmäismäärä on viisi prosenttia palveluntarjoajan tai muun 27 artiklassa tarkoitetun henkilön edellisen tilikauden keskimääräisestä päivittäisestä </w:t>
            </w:r>
            <w:r w:rsidRPr="00C31D57">
              <w:rPr>
                <w:b/>
                <w:i/>
              </w:rPr>
              <w:t>maailmanlaajuisesta liikevaihdosta</w:t>
            </w:r>
            <w:r w:rsidRPr="00C31D57">
              <w:t xml:space="preserve"> kultakin päivältä asiaa koskevassa päätöksessä ilmoitetusta päivästä laskettuna.</w:t>
            </w:r>
          </w:p>
        </w:tc>
      </w:tr>
    </w:tbl>
    <w:p w:rsidR="00D23717" w:rsidRPr="008532D3" w:rsidRDefault="00D23717" w:rsidP="00D23717">
      <w:pPr>
        <w:pStyle w:val="AmOrLang"/>
        <w:rPr>
          <w:lang w:val="fr-FR"/>
        </w:rPr>
      </w:pPr>
      <w:r w:rsidRPr="008532D3">
        <w:rPr>
          <w:lang w:val="fr-FR"/>
        </w:rPr>
        <w:t xml:space="preserve">Or. </w:t>
      </w:r>
      <w:r w:rsidRPr="008532D3">
        <w:rPr>
          <w:rStyle w:val="HideTWBExt"/>
          <w:lang w:val="fr-FR"/>
        </w:rPr>
        <w:t>&lt;Original&gt;</w:t>
      </w:r>
      <w:r w:rsidRPr="008532D3">
        <w:rPr>
          <w:rStyle w:val="HideTWBInt"/>
          <w:lang w:val="fr-FR"/>
        </w:rPr>
        <w:t>{EN}</w:t>
      </w:r>
      <w:r w:rsidRPr="008532D3">
        <w:rPr>
          <w:lang w:val="fr-FR"/>
        </w:rPr>
        <w:t>en</w:t>
      </w:r>
      <w:r w:rsidRPr="008532D3">
        <w:rPr>
          <w:rStyle w:val="HideTWBExt"/>
          <w:lang w:val="fr-FR"/>
        </w:rPr>
        <w:t>&lt;/Original&gt;</w:t>
      </w:r>
    </w:p>
    <w:p w:rsidR="00D23717" w:rsidRPr="008532D3" w:rsidRDefault="00D23717" w:rsidP="00D23717">
      <w:pPr>
        <w:rPr>
          <w:lang w:val="fr-FR"/>
        </w:rPr>
      </w:pPr>
      <w:r w:rsidRPr="008532D3">
        <w:rPr>
          <w:rStyle w:val="HideTWBExt"/>
          <w:lang w:val="fr-FR"/>
        </w:rPr>
        <w:t>&lt;/Amend&gt;</w:t>
      </w:r>
    </w:p>
    <w:p w:rsidR="00D23717" w:rsidRPr="008532D3" w:rsidRDefault="00D23717" w:rsidP="00D23717">
      <w:pPr>
        <w:pStyle w:val="AmNumberTabs"/>
        <w:rPr>
          <w:lang w:val="fr-FR"/>
        </w:rPr>
      </w:pPr>
      <w:r w:rsidRPr="008532D3">
        <w:rPr>
          <w:rStyle w:val="HideTWBExt"/>
          <w:lang w:val="fr-FR"/>
        </w:rPr>
        <w:t>&lt;Amend&gt;</w:t>
      </w:r>
      <w:r w:rsidRPr="008532D3">
        <w:rPr>
          <w:lang w:val="fr-FR"/>
        </w:rPr>
        <w:t>Tarkistus</w:t>
      </w:r>
      <w:r w:rsidRPr="008532D3">
        <w:rPr>
          <w:lang w:val="fr-FR"/>
        </w:rPr>
        <w:tab/>
      </w:r>
      <w:r w:rsidRPr="008532D3">
        <w:rPr>
          <w:lang w:val="fr-FR"/>
        </w:rPr>
        <w:tab/>
      </w:r>
      <w:r w:rsidRPr="008532D3">
        <w:rPr>
          <w:rStyle w:val="HideTWBExt"/>
          <w:lang w:val="fr-FR"/>
        </w:rPr>
        <w:t>&lt;NumAm&gt;</w:t>
      </w:r>
      <w:r w:rsidRPr="008532D3">
        <w:rPr>
          <w:lang w:val="fr-FR"/>
        </w:rPr>
        <w:t>1477</w:t>
      </w:r>
      <w:r w:rsidRPr="008532D3">
        <w:rPr>
          <w:rStyle w:val="HideTWBExt"/>
          <w:lang w:val="fr-FR"/>
        </w:rPr>
        <w:t>&lt;/NumAm&gt;</w:t>
      </w:r>
    </w:p>
    <w:p w:rsidR="00D23717" w:rsidRPr="008532D3" w:rsidRDefault="00D23717" w:rsidP="00D23717">
      <w:pPr>
        <w:pStyle w:val="NormalBold"/>
        <w:rPr>
          <w:lang w:val="fr-FR"/>
        </w:rPr>
      </w:pPr>
      <w:r w:rsidRPr="008532D3">
        <w:rPr>
          <w:rStyle w:val="HideTWBExt"/>
          <w:lang w:val="fr-FR"/>
        </w:rPr>
        <w:t>&lt;RepeatBlock-By&gt;&lt;Members&gt;</w:t>
      </w:r>
      <w:r w:rsidRPr="008532D3">
        <w:rPr>
          <w:lang w:val="fr-FR"/>
        </w:rPr>
        <w:t>Carles Puigdemont i Casamajó</w:t>
      </w:r>
      <w:r w:rsidRPr="008532D3">
        <w:rPr>
          <w:rStyle w:val="HideTWBExt"/>
          <w:lang w:val="fr-FR"/>
        </w:rPr>
        <w:t>&lt;/Members&gt;</w:t>
      </w:r>
    </w:p>
    <w:p w:rsidR="00D23717" w:rsidRPr="008532D3" w:rsidRDefault="00D23717" w:rsidP="00D23717">
      <w:pPr>
        <w:pStyle w:val="NormalBold"/>
        <w:rPr>
          <w:lang w:val="fr-FR"/>
        </w:rPr>
      </w:pPr>
      <w:r w:rsidRPr="008532D3">
        <w:rPr>
          <w:rStyle w:val="HideTWBExt"/>
          <w:lang w:val="fr-FR"/>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4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a.</w:t>
            </w:r>
            <w:r w:rsidRPr="00C31D57">
              <w:tab/>
            </w:r>
            <w:r w:rsidRPr="00C31D57">
              <w:rPr>
                <w:b/>
                <w:i/>
              </w:rPr>
              <w:t>Jäsenvaltioiden on varmistettava, että tämän asetuksen rikkomisesta määrätyt seuraamukset eivät kannusta sellaisen kuvamateriaalin ylimitoitettuun ilmoittamiseen tai poistamiseen, joka ei ole lapsiin kohdistuvaa seksuaaliväkivaltaa todistavaa kuvamateriaalia.</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1478</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artikla – 4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a.</w:t>
            </w:r>
            <w:r w:rsidRPr="00C31D57">
              <w:tab/>
            </w:r>
            <w:r w:rsidRPr="00C31D57">
              <w:rPr>
                <w:b/>
                <w:i/>
              </w:rPr>
              <w:t>Jäsenvaltioiden on varmistettava, että tämän asetuksen rikkomisesta määrätyt seuraamukset eivät kannusta sellaisen kuvamateriaalin ylimitoitettuun ilmoittamiseen tai poistamiseen, joka ei ole lapsiin kohdistuvaa seksuaaliväkivaltaa todistavaa kuvamateriaalia.</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1479</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35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Korvaukset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Käyttäjillä ja millä tahansa elimellä, järjestöllä tai yhdistyksellä, jonka tehtäväksi on annettu käyttäjille tällä asetuksella annettujen oikeuksien käyttäminen, on oikeus hakea unionin ja kansallisen lainsäädännön mukaisesti korvausta asiaankuuluvien tietoyhteiskunnan palvelujen tarjoajilta kaikista vahingoista tai menetyksistä, joita ne ovat kärsineet sen seurauksena, että kyseiset palveluntarjoajat ovat rikkoneet tämän asetuksen mukaisia velvollisuuksiaan.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35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35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Korvaukset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Käyttäjillä ja millä tahansa elimellä, järjestöllä tai yhdistyksellä, jonka tehtäväksi on annettu käyttäjille tällä asetuksella annettujen oikeuksien käyttäminen, on oikeus hakea unionin ja kansallisen lainsäädännön mukaisesti korvausta asiaankuuluvien tietoyhteiskunnan palvelujen tarjoajilta kaikista vahingoista tai menetyksistä, joita ne ovat kärsineet sen seurauksena, että kyseiset palveluntarjoajat ovat rikkoneet tämän asetuksen mukaisia velvollisuuksiaan.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Verkkovälitteisen</w:t>
            </w:r>
            <w:r w:rsidRPr="00C31D57">
              <w:t xml:space="preserve"> lapsiin </w:t>
            </w:r>
            <w:r w:rsidRPr="00C31D57">
              <w:rPr>
                <w:b/>
                <w:i/>
              </w:rPr>
              <w:t xml:space="preserve">kohdistuvan seksuaaliväkivallan </w:t>
            </w:r>
            <w:r w:rsidRPr="00C31D57">
              <w:t>tunnistaminen ja toimittaminen</w:t>
            </w:r>
          </w:p>
        </w:tc>
        <w:tc>
          <w:tcPr>
            <w:tcW w:w="4876" w:type="dxa"/>
          </w:tcPr>
          <w:p w:rsidR="00D23717" w:rsidRPr="00C31D57" w:rsidRDefault="00D23717" w:rsidP="006F062F">
            <w:pPr>
              <w:pStyle w:val="Normal6a"/>
            </w:pPr>
            <w:r w:rsidRPr="00C31D57">
              <w:t xml:space="preserve">Lapsiin </w:t>
            </w:r>
            <w:r w:rsidRPr="00C31D57">
              <w:rPr>
                <w:b/>
                <w:i/>
              </w:rPr>
              <w:t>kohdistuvaa seksuaaliväkivaltaa todistavan kuvamateriaalin</w:t>
            </w:r>
            <w:r w:rsidRPr="00C31D57">
              <w:t xml:space="preserve"> tunnistaminen ja toimittaminen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materiaalien tietyt esiintymät </w:t>
            </w:r>
            <w:r w:rsidRPr="00C31D57">
              <w:rPr>
                <w:b/>
                <w:i/>
              </w:rPr>
              <w:t>ja transkriptiot keskusteluista</w:t>
            </w:r>
            <w:r w:rsidRPr="00C31D57">
              <w:t xml:space="preserve">, jotka </w:t>
            </w:r>
            <w:r w:rsidRPr="00C31D57">
              <w:rPr>
                <w:b/>
                <w:i/>
              </w:rPr>
              <w:t>koordinoivat viranomaiset tai</w:t>
            </w:r>
            <w:r w:rsidRPr="00C31D57">
              <w:t xml:space="preserve"> jäsenvaltion toimivaltaiset oikeusviranomaiset </w:t>
            </w:r>
            <w:r w:rsidRPr="00C31D57">
              <w:rPr>
                <w:b/>
                <w:i/>
              </w:rPr>
              <w:t>tai muut riippumattomat hallintoviranomaiset</w:t>
            </w:r>
            <w:r w:rsidRPr="00C31D57">
              <w:t xml:space="preserve"> ovat huolellisen arvioinnin jälkeen todenneet tapauksen mukaan lapsiin kohdistuvaa seksuaaliväkivaltaa todistavaksi kuvamateriaaliksi </w:t>
            </w:r>
            <w:r w:rsidRPr="00C31D57">
              <w:rPr>
                <w:b/>
                <w:i/>
              </w:rPr>
              <w:t>tai lapsen houkutteluksi seksuaalisiin tarkoituksiin</w:t>
            </w:r>
            <w:r w:rsidRPr="00C31D57">
              <w:t>, jotta EU-keskus voi laatia indikaattoreita 44 artiklan 3 kohdan mukaisesti;</w:t>
            </w:r>
          </w:p>
        </w:tc>
        <w:tc>
          <w:tcPr>
            <w:tcW w:w="4876" w:type="dxa"/>
          </w:tcPr>
          <w:p w:rsidR="00D23717" w:rsidRPr="00C31D57" w:rsidRDefault="00D23717" w:rsidP="006F062F">
            <w:pPr>
              <w:pStyle w:val="Normal6a"/>
            </w:pPr>
            <w:r w:rsidRPr="00C31D57">
              <w:t>a)</w:t>
            </w:r>
            <w:r w:rsidRPr="00C31D57">
              <w:tab/>
              <w:t xml:space="preserve">materiaalien tietyt </w:t>
            </w:r>
            <w:r w:rsidRPr="00C31D57">
              <w:rPr>
                <w:b/>
                <w:i/>
              </w:rPr>
              <w:t>anonymisoidut</w:t>
            </w:r>
            <w:r w:rsidRPr="00C31D57">
              <w:t xml:space="preserve"> esiintymät, jotka jäsenvaltion toimivaltaiset oikeusviranomaiset ovat huolellisen arvioinnin jälkeen todenneet tapauksen mukaan lapsiin kohdistuvaa seksuaaliväkivaltaa todistavaksi kuvamateriaaliksi, jotta EU-keskus voi laatia indikaattoreita 44 artiklan 3 kohdan mukaisesti;</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1483</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materiaalien tietyt esiintymät</w:t>
            </w:r>
            <w:r w:rsidRPr="00C31D57">
              <w:rPr>
                <w:b/>
                <w:i/>
              </w:rPr>
              <w:t xml:space="preserve"> ja transkriptiot keskusteluista</w:t>
            </w:r>
            <w:r w:rsidRPr="00C31D57">
              <w:t xml:space="preserve">, jotka koordinoivat viranomaiset tai jäsenvaltion toimivaltaiset oikeusviranomaiset tai muut riippumattomat hallintoviranomaiset ovat huolellisen arvioinnin jälkeen todenneet tapauksen mukaan lapsiin kohdistuvaa seksuaaliväkivaltaa todistavaksi kuvamateriaaliksi </w:t>
            </w:r>
            <w:r w:rsidRPr="00C31D57">
              <w:rPr>
                <w:b/>
                <w:i/>
              </w:rPr>
              <w:t>tai lapsen houkutteluksi seksuaalisiin tarkoituksiin, jotta EU-keskus voi laatia indikaattoreita 44 artiklan 3 kohdan mukaisesti</w:t>
            </w:r>
            <w:r w:rsidRPr="00C31D57">
              <w:t>;</w:t>
            </w:r>
          </w:p>
        </w:tc>
        <w:tc>
          <w:tcPr>
            <w:tcW w:w="4876" w:type="dxa"/>
          </w:tcPr>
          <w:p w:rsidR="00D23717" w:rsidRPr="00C31D57" w:rsidRDefault="00D23717" w:rsidP="006F062F">
            <w:pPr>
              <w:pStyle w:val="Normal6a"/>
            </w:pPr>
            <w:r w:rsidRPr="00C31D57">
              <w:t>a)</w:t>
            </w:r>
            <w:r w:rsidRPr="00C31D57">
              <w:tab/>
              <w:t>materiaalien tietyt esiintymät, jotka koordinoivat viranomaiset tai jäsenvaltion toimivaltaiset oikeusviranomaiset tai muut riippumattomat hallintoviranomaiset ovat huolellisen arvioinnin jälkeen todenneet tapauksen mukaan lapsiin kohdistuvaa seksuaaliväkivaltaa todistavaksi kuvamateriaaliksi</w:t>
            </w:r>
            <w:r w:rsidRPr="00C31D57">
              <w:rPr>
                <w:b/>
                <w:i/>
              </w:rPr>
              <w:t xml:space="preserve"> EU-keskusta varten</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materiaalien tietyt esiintymät </w:t>
            </w:r>
            <w:r w:rsidRPr="00C31D57">
              <w:rPr>
                <w:b/>
                <w:i/>
              </w:rPr>
              <w:t>ja transkriptiot keskusteluista</w:t>
            </w:r>
            <w:r w:rsidRPr="00C31D57">
              <w:t xml:space="preserve">, jotka koordinoivat viranomaiset tai jäsenvaltion toimivaltaiset oikeusviranomaiset tai muut riippumattomat hallintoviranomaiset ovat huolellisen arvioinnin jälkeen todenneet tapauksen mukaan lapsiin kohdistuvaa seksuaaliväkivaltaa todistavaksi kuvamateriaaliksi </w:t>
            </w:r>
            <w:r w:rsidRPr="00C31D57">
              <w:rPr>
                <w:b/>
                <w:i/>
              </w:rPr>
              <w:t>tai lapsen houkutteluksi seksuaalisiin tarkoituksiin</w:t>
            </w:r>
            <w:r w:rsidRPr="00C31D57">
              <w:t>, jotta EU-keskus voi laatia indikaattoreita 44 artiklan 3 kohdan mukaisesti;</w:t>
            </w:r>
          </w:p>
        </w:tc>
        <w:tc>
          <w:tcPr>
            <w:tcW w:w="4876" w:type="dxa"/>
          </w:tcPr>
          <w:p w:rsidR="00D23717" w:rsidRPr="00C31D57" w:rsidRDefault="00D23717" w:rsidP="006F062F">
            <w:pPr>
              <w:pStyle w:val="Normal6a"/>
            </w:pPr>
            <w:r w:rsidRPr="00C31D57">
              <w:t>a)</w:t>
            </w:r>
            <w:r w:rsidRPr="00C31D57">
              <w:tab/>
              <w:t>materiaalien tietyt esiintymät, jotka koordinoivat viranomaiset tai jäsenvaltion toimivaltaiset oikeusviranomaiset tai muut riippumattomat hallintoviranomaiset ovat huolellisen arvioinnin jälkeen todenneet tapauksen mukaan lapsiin kohdistuvaa seksuaaliväkivaltaa todistavaksi kuvamateriaaliksi, jotta EU-keskus voi laatia indikaattoreita 44 artiklan 3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1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täsmälliset URL-osoitteet, jotka viittaavat materiaalin tiettyihin esiintymiin, jotka koordinoivat viranomaiset tai jäsenvaltion toimivaltaiset oikeusviranomaiset tai muut riippumattomat hallintoviranomaiset ovat huolellisen arvioinnin jälkeen todenneet lapsiin kohdistuvaa seksuaaliväkivaltaa todistavaksi kuvamateriaaliksi ja joiden säilytyksestä vastaavat säilytyspalvelujen tarjoajat, jotka eivät tarjoa palveluja unionissa, ja joita ei voida poistaa, koska kyseiset palveluntarjoajat kieltäytyvät poistamasta niitä tai estämästä pääsyn niihin ja koska sen kolmannen maan toimivaltaiset viranomaiset, jonka lainkäyttövaltaan asia kuuluu, eivät tee yhteistyötä, jotta EU-keskus voi laatia URL-osoitteista luettelon 44 artiklan 3 kohdan mukaisesti.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1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r>
            <w:r w:rsidRPr="00C31D57">
              <w:rPr>
                <w:b/>
                <w:i/>
              </w:rPr>
              <w:t>täsmälliset URL-osoitteet, jotka viittaavat</w:t>
            </w:r>
            <w:r w:rsidRPr="00C31D57">
              <w:t xml:space="preserve"> materiaalin </w:t>
            </w:r>
            <w:r w:rsidRPr="00C31D57">
              <w:rPr>
                <w:b/>
                <w:i/>
              </w:rPr>
              <w:t>tiettyihin esiintymiin</w:t>
            </w:r>
            <w:r w:rsidRPr="00C31D57">
              <w:t xml:space="preserve">, jotka koordinoivat viranomaiset tai jäsenvaltion toimivaltaiset oikeusviranomaiset tai muut riippumattomat hallintoviranomaiset ovat huolellisen arvioinnin jälkeen todenneet lapsiin kohdistuvaa seksuaaliväkivaltaa todistavaksi kuvamateriaaliksi </w:t>
            </w:r>
            <w:r w:rsidRPr="00C31D57">
              <w:rPr>
                <w:b/>
                <w:i/>
              </w:rPr>
              <w:t>ja joiden säilytyksestä vastaavat säilytyspalvelujen tarjoajat, jotka eivät tarjoa palveluja unionissa, ja joita ei voida poistaa, koska kyseiset palveluntarjoajat kieltäytyvät poistamasta niitä tai estämästä pääsyn niihin ja koska sen kolmannen maan toimivaltaiset viranomaiset, jonka lainkäyttövaltaan asia kuuluu, eivät tee yhteistyötä, jotta EU-keskus voi laatia URL-osoitteista luettelon 44 artiklan 3 kohdan mukaisesti</w:t>
            </w:r>
            <w:r w:rsidRPr="00C31D57">
              <w:t>.</w:t>
            </w:r>
          </w:p>
        </w:tc>
        <w:tc>
          <w:tcPr>
            <w:tcW w:w="4876" w:type="dxa"/>
          </w:tcPr>
          <w:p w:rsidR="00D23717" w:rsidRPr="00C31D57" w:rsidRDefault="00D23717" w:rsidP="006F062F">
            <w:pPr>
              <w:pStyle w:val="Normal6a"/>
            </w:pPr>
            <w:r w:rsidRPr="00C31D57">
              <w:t>b)</w:t>
            </w:r>
            <w:r w:rsidRPr="00C31D57">
              <w:tab/>
              <w:t xml:space="preserve">materiaalin </w:t>
            </w:r>
            <w:r w:rsidRPr="00C31D57">
              <w:rPr>
                <w:b/>
                <w:i/>
              </w:rPr>
              <w:t>tietyt esiintymät</w:t>
            </w:r>
            <w:r w:rsidRPr="00C31D57">
              <w:t xml:space="preserve">, jotka koordinoivat viranomaiset tai jäsenvaltion toimivaltaiset oikeusviranomaiset tai muut riippumattomat hallintoviranomaiset ovat huolellisen arvioinnin jälkeen todenneet </w:t>
            </w:r>
            <w:r w:rsidRPr="00C31D57">
              <w:rPr>
                <w:b/>
                <w:i/>
              </w:rPr>
              <w:t>tapauksen mukaan</w:t>
            </w:r>
            <w:r w:rsidRPr="00C31D57">
              <w:t xml:space="preserve"> lapsiin kohdistuvaa seksuaaliväkivaltaa todistavaksi kuvamateriaaliksi </w:t>
            </w:r>
            <w:r w:rsidRPr="00C31D57">
              <w:rPr>
                <w:b/>
                <w:i/>
              </w:rPr>
              <w:t>EU-keskusta varten</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1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täsmälliset URL-osoitteet, jotka viittaavat materiaalin tiettyihin esiintymiin, jotka koordinoivat viranomaiset tai jäsenvaltion toimivaltaiset oikeusviranomaiset tai muut riippumattomat hallintoviranomaiset ovat huolellisen arvioinnin jälkeen todenneet lapsiin kohdistuvaa seksuaaliväkivaltaa todistavaksi kuvamateriaaliksi ja joiden säilytyksestä vastaavat säilytyspalvelujen tarjoajat, jotka eivät tarjoa palveluja unionissa, ja joita ei voida poistaa, koska kyseiset palveluntarjoajat kieltäytyvät poistamasta niitä </w:t>
            </w:r>
            <w:r w:rsidRPr="00C31D57">
              <w:rPr>
                <w:b/>
                <w:i/>
              </w:rPr>
              <w:t>tai estämästä pääsyn niihin</w:t>
            </w:r>
            <w:r w:rsidRPr="00C31D57">
              <w:t xml:space="preserve"> ja koska sen kolmannen maan toimivaltaiset viranomaiset, jonka lainkäyttövaltaan asia kuuluu, eivät tee yhteistyötä, jotta EU-keskus voi laatia URL-osoitteista luettelon 44 artiklan 3 kohdan mukaisesti.</w:t>
            </w:r>
          </w:p>
        </w:tc>
        <w:tc>
          <w:tcPr>
            <w:tcW w:w="4876" w:type="dxa"/>
          </w:tcPr>
          <w:p w:rsidR="00D23717" w:rsidRPr="00C31D57" w:rsidRDefault="00D23717" w:rsidP="006F062F">
            <w:pPr>
              <w:pStyle w:val="Normal6a"/>
            </w:pPr>
            <w:r w:rsidRPr="00C31D57">
              <w:t>b)</w:t>
            </w:r>
            <w:r w:rsidRPr="00C31D57">
              <w:tab/>
              <w:t>täsmälliset URL-osoitteet, jotka viittaavat materiaalin tiettyihin esiintymiin, jotka koordinoivat viranomaiset tai jäsenvaltion toimivaltaiset oikeusviranomaiset tai muut riippumattomat hallintoviranomaiset ovat huolellisen arvioinnin jälkeen todenneet lapsiin kohdistuvaa seksuaaliväkivaltaa todistavaksi kuvamateriaaliksi ja joiden säilytyksestä vastaavat säilytyspalvelujen tarjoajat, jotka eivät tarjoa palveluja unionissa, ja joita ei voida poistaa, koska kyseiset palveluntarjoajat kieltäytyvät poistamasta niitä ja koska sen kolmannen maan toimivaltaiset viranomaiset, jonka lainkäyttövaltaan asia kuuluu, eivät tee yhteistyötä, jotta EU-keskus voi laatia URL-osoitteista luettelon 44 artiklan 3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1488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Jäsenvaltioiden on toteutettava tarvittavat toimenpiteet sen varmistamiseksi, että niiden nimeämät koordinoivat viranomaiset saavat ilman aiheetonta viivytystä lapsiin kohdistuvaa seksuaaliväkivaltaa todistavaksi kuvamateriaaliksi </w:t>
            </w:r>
            <w:r w:rsidRPr="00C31D57">
              <w:rPr>
                <w:b/>
                <w:i/>
              </w:rPr>
              <w:t>tunnistetun materiaalin, lapsen houkutteluksi seksuaalisiin tarkoituksiin todettujen keskustelujen transkriptiot sekä</w:t>
            </w:r>
            <w:r w:rsidRPr="00C31D57">
              <w:t xml:space="preserve"> toimivaltaisen oikeusviranomaisen </w:t>
            </w:r>
            <w:r w:rsidRPr="00C31D57">
              <w:rPr>
                <w:b/>
                <w:i/>
              </w:rPr>
              <w:t>tai muun riippumattoman hallintoviranomaisen</w:t>
            </w:r>
            <w:r w:rsidRPr="00C31D57">
              <w:t xml:space="preserve"> kuin koordinoivan viranomaisen </w:t>
            </w:r>
            <w:r w:rsidRPr="00C31D57">
              <w:rPr>
                <w:b/>
                <w:i/>
              </w:rPr>
              <w:t>yksilöimät URL-osoitteet, jotka toimitetaan</w:t>
            </w:r>
            <w:r w:rsidRPr="00C31D57">
              <w:t xml:space="preserve"> EU-keskukselle ensimmäisen alakohdan mukaisesti.</w:t>
            </w:r>
          </w:p>
        </w:tc>
        <w:tc>
          <w:tcPr>
            <w:tcW w:w="4876" w:type="dxa"/>
          </w:tcPr>
          <w:p w:rsidR="00D23717" w:rsidRPr="00C31D57" w:rsidRDefault="00D23717" w:rsidP="006F062F">
            <w:pPr>
              <w:pStyle w:val="Normal6a"/>
            </w:pPr>
            <w:r w:rsidRPr="00C31D57">
              <w:t xml:space="preserve">Jäsenvaltioiden on toteutettava tarvittavat toimenpiteet sen varmistamiseksi, että niiden nimeämät koordinoivat viranomaiset saavat ilman aiheetonta viivytystä </w:t>
            </w:r>
            <w:r w:rsidRPr="00C31D57">
              <w:rPr>
                <w:b/>
                <w:i/>
              </w:rPr>
              <w:t>salattuja kopioita</w:t>
            </w:r>
            <w:r w:rsidRPr="00C31D57">
              <w:t xml:space="preserve"> lapsiin kohdistuvaa seksuaaliväkivaltaa todistavaksi kuvamateriaaliksi </w:t>
            </w:r>
            <w:r w:rsidRPr="00C31D57">
              <w:rPr>
                <w:b/>
                <w:i/>
              </w:rPr>
              <w:t xml:space="preserve">tunnistetusta materiaalista, joka on muun </w:t>
            </w:r>
            <w:r w:rsidRPr="00C31D57">
              <w:t xml:space="preserve">toimivaltaisen oikeusviranomaisen kuin koordinoivan viranomaisen </w:t>
            </w:r>
            <w:r w:rsidRPr="00C31D57">
              <w:rPr>
                <w:b/>
                <w:i/>
              </w:rPr>
              <w:t>yksilöimä,</w:t>
            </w:r>
            <w:r w:rsidRPr="00C31D57">
              <w:t xml:space="preserve"> EU-keskukselle </w:t>
            </w:r>
            <w:r w:rsidRPr="00C31D57">
              <w:rPr>
                <w:b/>
                <w:i/>
              </w:rPr>
              <w:t>toimitettavaksi</w:t>
            </w:r>
            <w:r w:rsidRPr="00C31D57">
              <w:t xml:space="preserve"> ensimmäisen alakohdan mukaisesti.</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1489</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Jäsenvaltioiden on toteutettava tarvittavat toimenpiteet sen varmistamiseksi, että niiden nimeämät koordinoivat viranomaiset saavat ilman aiheetonta viivytystä lapsiin kohdistuvaa seksuaaliväkivaltaa todistavaksi kuvamateriaaliksi tunnistetun materiaalin</w:t>
            </w:r>
            <w:r w:rsidRPr="00C31D57">
              <w:rPr>
                <w:b/>
                <w:i/>
              </w:rPr>
              <w:t>, lapsen houkutteluksi seksuaalisiin tarkoituksiin todettujen keskustelujen transkriptiot sekä</w:t>
            </w:r>
            <w:r w:rsidRPr="00C31D57">
              <w:t xml:space="preserve"> toimivaltaisen oikeusviranomaisen tai muun riippumattoman hallintoviranomaisen kuin koordinoivan viranomaisen </w:t>
            </w:r>
            <w:r w:rsidRPr="00C31D57">
              <w:rPr>
                <w:b/>
                <w:i/>
              </w:rPr>
              <w:t>yksilöimät</w:t>
            </w:r>
            <w:r w:rsidRPr="00C31D57">
              <w:t xml:space="preserve"> </w:t>
            </w:r>
            <w:r w:rsidRPr="00C31D57">
              <w:rPr>
                <w:b/>
                <w:i/>
              </w:rPr>
              <w:t>URL-osoitteet</w:t>
            </w:r>
            <w:r w:rsidRPr="00C31D57">
              <w:t xml:space="preserve">, </w:t>
            </w:r>
            <w:r w:rsidRPr="00C31D57">
              <w:rPr>
                <w:b/>
                <w:i/>
              </w:rPr>
              <w:t>jotka toimitetaan</w:t>
            </w:r>
            <w:r w:rsidRPr="00C31D57">
              <w:t xml:space="preserve"> EU-keskukselle ensimmäisen alakohdan mukaisesti.</w:t>
            </w:r>
          </w:p>
        </w:tc>
        <w:tc>
          <w:tcPr>
            <w:tcW w:w="4876" w:type="dxa"/>
          </w:tcPr>
          <w:p w:rsidR="00D23717" w:rsidRPr="00C31D57" w:rsidRDefault="00D23717" w:rsidP="006F062F">
            <w:pPr>
              <w:pStyle w:val="Normal6a"/>
            </w:pPr>
            <w:r w:rsidRPr="00C31D57">
              <w:t xml:space="preserve">Jäsenvaltioiden on toteutettava tarvittavat toimenpiteet sen varmistamiseksi, että niiden nimeämät koordinoivat viranomaiset saavat ilman aiheetonta viivytystä lapsiin kohdistuvaa seksuaaliväkivaltaa todistavaksi kuvamateriaaliksi tunnistetun materiaalin, </w:t>
            </w:r>
            <w:r w:rsidRPr="00C31D57">
              <w:rPr>
                <w:b/>
                <w:i/>
              </w:rPr>
              <w:t>joka on</w:t>
            </w:r>
            <w:r w:rsidRPr="00C31D57">
              <w:t xml:space="preserve"> toimivaltaisen oikeusviranomaisen tai muun riippumattoman hallintoviranomaisen kuin koordinoivan viranomaisen </w:t>
            </w:r>
            <w:r w:rsidRPr="00C31D57">
              <w:rPr>
                <w:b/>
                <w:i/>
              </w:rPr>
              <w:t>yksilöimä</w:t>
            </w:r>
            <w:r w:rsidRPr="00C31D57">
              <w:t xml:space="preserve">, EU-keskukselle </w:t>
            </w:r>
            <w:r w:rsidRPr="00C31D57">
              <w:rPr>
                <w:b/>
                <w:i/>
              </w:rPr>
              <w:t>toimitettavaksi</w:t>
            </w:r>
            <w:r w:rsidRPr="00C31D57">
              <w:t xml:space="preserve"> ensimmäisen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Jäsenvaltioiden on toteutettava tarvittavat toimenpiteet sen varmistamiseksi, että niiden nimeämät koordinoivat viranomaiset saavat ilman aiheetonta viivytystä lapsiin kohdistuvaa seksuaaliväkivaltaa todistavaksi kuvamateriaaliksi tunnistetun materiaalin</w:t>
            </w:r>
            <w:r w:rsidRPr="00C31D57">
              <w:rPr>
                <w:b/>
                <w:i/>
              </w:rPr>
              <w:t>, lapsen houkutteluksi seksuaalisiin tarkoituksiin todettujen keskustelujen transkriptiot</w:t>
            </w:r>
            <w:r w:rsidRPr="00C31D57">
              <w:t xml:space="preserve"> sekä toimivaltaisen oikeusviranomaisen tai muun riippumattoman hallintoviranomaisen kuin koordinoivan viranomaisen yksilöimät URL-osoitteet, jotka toimitetaan EU-keskukselle ensimmäisen alakohdan mukaisesti.</w:t>
            </w:r>
          </w:p>
        </w:tc>
        <w:tc>
          <w:tcPr>
            <w:tcW w:w="4876" w:type="dxa"/>
          </w:tcPr>
          <w:p w:rsidR="00D23717" w:rsidRPr="00C31D57" w:rsidRDefault="00D23717" w:rsidP="006F062F">
            <w:pPr>
              <w:pStyle w:val="Normal6a"/>
            </w:pPr>
            <w:r w:rsidRPr="00C31D57">
              <w:t>Jäsenvaltioiden on toteutettava tarvittavat toimenpiteet sen varmistamiseksi, että niiden nimeämät koordinoivat viranomaiset saavat ilman aiheetonta viivytystä lapsiin kohdistuvaa seksuaaliväkivaltaa todistavaksi kuvamateriaaliksi tunnistetun materiaalin sekä toimivaltaisen oikeusviranomaisen tai muun riippumattoman hallintoviranomaisen kuin koordinoivan viranomaisen yksilöimät URL-osoitteet, jotka toimitetaan EU-keskukselle ensimmäisen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2.</w:t>
            </w:r>
            <w:r w:rsidRPr="00C31D57">
              <w:tab/>
            </w:r>
            <w:r w:rsidRPr="00C31D57">
              <w:rPr>
                <w:b/>
                <w:i/>
              </w:rPr>
              <w:t>Koordinoivien viranomaisten on EU-keskuksen pyynnöstä tarkistettava tai annettava selvennyksiä tai lisätietoja siitä, ovatko 1 kohdan a ja b alakohdan edellytykset täyttyneet ja täyttyvätkö ne edelleen, kyseisen kohdan mukaisesti EU-keskukselle toimitettavien tietojen osalta, jos se on tarpeen sen varmistamiseksi, että 44 artiklan 1 kohdassa tarkoitettuihin tietokantoihin sisältyvät tiedot ovat täydellisiä, tarkkoja ja ajantasaisia.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Jäsenvaltioiden on varmistettava, että kun niiden lainvalvontaviranomaiset saavat EU-keskukselta 48 artiklan 3 kohdan mukaisesti ilmoituksen</w:t>
            </w:r>
            <w:r w:rsidRPr="00C31D57">
              <w:rPr>
                <w:b/>
                <w:i/>
              </w:rPr>
              <w:t xml:space="preserve"> lapsiin kohdistuvaa seksuaaliväkivaltaa todistavan uuden kuvamateriaalin levittämisestä tai lasten houkuttelusta seksuaalisiin tarkoituksiin</w:t>
            </w:r>
            <w:r w:rsidRPr="00C31D57">
              <w:t xml:space="preserve">, suoritetaan 1 kohdan mukainen huolellinen arviointi ja, jos materiaali todetaan lapsiin kohdistuvaa seksuaaliväkivaltaa todistavaksi kuvamateriaaliksi </w:t>
            </w:r>
            <w:r w:rsidRPr="00C31D57">
              <w:rPr>
                <w:b/>
                <w:i/>
              </w:rPr>
              <w:t>tai keskustelu todetaan lapsen houkutteluksi seksuaalisiin tarkoituksiin</w:t>
            </w:r>
            <w:r w:rsidRPr="00C31D57">
              <w:t xml:space="preserve">, koordinoiva viranomainen toimittaa materiaalin EU-keskukselle mainitun kohdan mukaisesti </w:t>
            </w:r>
            <w:r w:rsidRPr="00C31D57">
              <w:rPr>
                <w:b/>
                <w:i/>
              </w:rPr>
              <w:t>kuukauden</w:t>
            </w:r>
            <w:r w:rsidRPr="00C31D57">
              <w:t xml:space="preserve"> kuluessa ilmoituksen vastaanottamisesta</w:t>
            </w:r>
            <w:r w:rsidRPr="00C31D57">
              <w:rPr>
                <w:b/>
                <w:i/>
              </w:rPr>
              <w:t xml:space="preserve"> tai, jos arviointi on erityisen monimutkaista, kahden kuukauden kuluessa kyseisestä päivästä</w:t>
            </w:r>
            <w:r w:rsidRPr="00C31D57">
              <w:t>.</w:t>
            </w:r>
          </w:p>
        </w:tc>
        <w:tc>
          <w:tcPr>
            <w:tcW w:w="4876" w:type="dxa"/>
          </w:tcPr>
          <w:p w:rsidR="00D23717" w:rsidRPr="00C31D57" w:rsidRDefault="00D23717" w:rsidP="006F062F">
            <w:pPr>
              <w:pStyle w:val="Normal6a"/>
            </w:pPr>
            <w:r w:rsidRPr="00C31D57">
              <w:t>3.</w:t>
            </w:r>
            <w:r w:rsidRPr="00C31D57">
              <w:tab/>
              <w:t xml:space="preserve">Jäsenvaltioiden on varmistettava, että kun niiden lainvalvontaviranomaiset saavat EU-keskukselta 48 artiklan 3 kohdan mukaisesti ilmoituksen, suoritetaan 1 kohdan mukainen huolellinen arviointi ja, jos materiaali todetaan lapsiin kohdistuvaa seksuaaliväkivaltaa todistavaksi kuvamateriaaliksi, koordinoiva viranomainen toimittaa materiaalin EU-keskukselle mainitun kohdan mukaisesti </w:t>
            </w:r>
            <w:r w:rsidRPr="00C31D57">
              <w:rPr>
                <w:b/>
                <w:i/>
              </w:rPr>
              <w:t>viikon</w:t>
            </w:r>
            <w:r w:rsidRPr="00C31D57">
              <w:t xml:space="preserve"> kuluessa ilmoituksen vastaanottamisesta.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 xml:space="preserve">Jäsenvaltioiden on varmistettava, että kun niiden lainvalvontaviranomaiset saavat EU-keskukselta 48 artiklan 3 kohdan mukaisesti ilmoituksen lapsiin kohdistuvaa seksuaaliväkivaltaa todistavan uuden kuvamateriaalin levittämisestä </w:t>
            </w:r>
            <w:r w:rsidRPr="00C31D57">
              <w:rPr>
                <w:b/>
                <w:i/>
              </w:rPr>
              <w:t>tai lasten houkuttelusta seksuaalisiin tarkoituksiin</w:t>
            </w:r>
            <w:r w:rsidRPr="00C31D57">
              <w:t xml:space="preserve">, suoritetaan 1 kohdan mukainen huolellinen arviointi ja, jos materiaali todetaan lapsiin kohdistuvaa seksuaaliväkivaltaa todistavaksi kuvamateriaaliksi </w:t>
            </w:r>
            <w:r w:rsidRPr="00C31D57">
              <w:rPr>
                <w:b/>
                <w:i/>
              </w:rPr>
              <w:t>tai keskustelu todetaan lapsen houkutteluksi seksuaalisiin tarkoituksiin</w:t>
            </w:r>
            <w:r w:rsidRPr="00C31D57">
              <w:t>, koordinoiva viranomainen toimittaa materiaalin EU-keskukselle mainitun kohdan mukaisesti kuukauden kuluessa ilmoituksen vastaanottamisesta tai, jos arviointi on erityisen monimutkaista, kahden kuukauden kuluessa kyseisestä päivästä.</w:t>
            </w:r>
          </w:p>
        </w:tc>
        <w:tc>
          <w:tcPr>
            <w:tcW w:w="4876" w:type="dxa"/>
          </w:tcPr>
          <w:p w:rsidR="00D23717" w:rsidRPr="00C31D57" w:rsidRDefault="00D23717" w:rsidP="006F062F">
            <w:pPr>
              <w:pStyle w:val="Normal6a"/>
            </w:pPr>
            <w:r w:rsidRPr="00C31D57">
              <w:t>3.</w:t>
            </w:r>
            <w:r w:rsidRPr="00C31D57">
              <w:tab/>
              <w:t>Jäsenvaltioiden on varmistettava, että kun niiden lainvalvontaviranomaiset saavat EU-keskukselta 48 artiklan 3 kohdan mukaisesti ilmoituksen lapsiin kohdistuvaa seksuaaliväkivaltaa todistavan uuden kuvamateriaalin levittämisestä, suoritetaan 1 kohdan mukainen huolellinen arviointi ja, jos materiaali todetaan lapsiin kohdistuvaa seksuaaliväkivaltaa todistavaksi kuvamateriaaliksi, koordinoiva viranomainen toimittaa materiaalin EU-keskukselle mainitun kohdan mukaisesti kuukauden kuluessa ilmoituksen vastaanottamisesta tai, jos arviointi on erityisen monimutkaista, kahden kuukauden kuluessa kyseisestä päivästä.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Niiden on myös varmistettava, että jos huolellinen arviointi osoittaa, että kyse ei ole lapsiin kohdistuvaa seksuaaliväkivaltaa todistavasta kuvamateriaalista </w:t>
            </w:r>
            <w:r w:rsidRPr="00C31D57">
              <w:rPr>
                <w:b/>
                <w:i/>
              </w:rPr>
              <w:t>tai lapsen houkuttelusta seksuaalisiin tarkoituksiin</w:t>
            </w:r>
            <w:r w:rsidRPr="00C31D57">
              <w:t xml:space="preserve">, koordinoivalle viranomaiselle ilmoitetaan tuloksesta ja se ilmoittaa siitä EU-keskukselle </w:t>
            </w:r>
            <w:r w:rsidRPr="00C31D57">
              <w:rPr>
                <w:b/>
                <w:i/>
              </w:rPr>
              <w:t>ensimmäisessä alakohdassa säädettyjen määräaikojen</w:t>
            </w:r>
            <w:r w:rsidRPr="00C31D57">
              <w:t xml:space="preserve"> kuluessa.</w:t>
            </w:r>
          </w:p>
        </w:tc>
        <w:tc>
          <w:tcPr>
            <w:tcW w:w="4876" w:type="dxa"/>
          </w:tcPr>
          <w:p w:rsidR="00D23717" w:rsidRPr="00C31D57" w:rsidRDefault="00D23717" w:rsidP="006F062F">
            <w:pPr>
              <w:pStyle w:val="Normal6a"/>
            </w:pPr>
            <w:r w:rsidRPr="00C31D57">
              <w:t>4.</w:t>
            </w:r>
            <w:r w:rsidRPr="00C31D57">
              <w:tab/>
              <w:t xml:space="preserve">Niiden on myös varmistettava, että jos huolellinen arviointi osoittaa, että kyse ei ole lapsiin kohdistuvaa seksuaaliväkivaltaa todistavasta kuvamateriaalista, koordinoivalle viranomaiselle ilmoitetaan tuloksesta ja se ilmoittaa siitä EU-keskukselle </w:t>
            </w:r>
            <w:r w:rsidRPr="00C31D57">
              <w:rPr>
                <w:b/>
                <w:i/>
              </w:rPr>
              <w:t>viikon</w:t>
            </w:r>
            <w:r w:rsidRPr="00C31D57">
              <w:t xml:space="preserve"> kuluessa </w:t>
            </w:r>
            <w:r w:rsidRPr="00C31D57">
              <w:rPr>
                <w:b/>
                <w:i/>
              </w:rPr>
              <w:t>arvioinnin vastaanottamisesta</w:t>
            </w:r>
            <w:r w:rsidRPr="00C31D57">
              <w:t xml:space="preserve">. </w:t>
            </w:r>
            <w:r w:rsidRPr="00C31D57">
              <w:rPr>
                <w:b/>
                <w:i/>
              </w:rPr>
              <w:t>Jäsenvaltioiden on otettava käyttöön tehokkaita menettelyjä sen varmistamiseksi, että tällainen aineisto, joka ei ole lapsiin kohdistuvaa seksuaaliväkivaltaa todistavaa kuvamateriaalia, mukaan lukien siihen liittyvät tiedot, poistetaan koordinoivan viranomaisen ja jäsenvaltioiden lainvalvontaviranomaisten rekistereistä ja tietokannoista viikon kuluessa siitä, kun ne ovat saaneet sitä koskevan ilmoituksen.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1495</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Niiden on myös varmistettava, että jos huolellinen arviointi osoittaa, että kyse ei ole lapsiin kohdistuvaa seksuaaliväkivaltaa todistavasta kuvamateriaalista </w:t>
            </w:r>
            <w:r w:rsidRPr="00C31D57">
              <w:rPr>
                <w:b/>
                <w:i/>
              </w:rPr>
              <w:t>tai lapsen houkuttelusta seksuaalisiin tarkoituksiin</w:t>
            </w:r>
            <w:r w:rsidRPr="00C31D57">
              <w:t>, koordinoivalle viranomaiselle ilmoitetaan tuloksesta ja se ilmoittaa siitä EU-keskukselle ensimmäisessä alakohdassa säädettyjen määräaikojen kuluessa.</w:t>
            </w:r>
          </w:p>
        </w:tc>
        <w:tc>
          <w:tcPr>
            <w:tcW w:w="4876" w:type="dxa"/>
          </w:tcPr>
          <w:p w:rsidR="00D23717" w:rsidRPr="00C31D57" w:rsidRDefault="00D23717" w:rsidP="006F062F">
            <w:pPr>
              <w:pStyle w:val="Normal6a"/>
            </w:pPr>
            <w:r w:rsidRPr="00C31D57">
              <w:t>4.</w:t>
            </w:r>
            <w:r w:rsidRPr="00C31D57">
              <w:tab/>
              <w:t>Niiden on myös varmistettava, että jos huolellinen arviointi osoittaa, että kyse ei ole lapsiin kohdistuvaa seksuaaliväkivaltaa todistavasta kuvamateriaalista, koordinoivalle viranomaiselle ilmoitetaan tuloksesta ja se ilmoittaa siitä EU-keskukselle ensimmäisessä alakohdassa säädettyjen määräaikojen kuluessa.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36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Niiden on myös varmistettava, että jos huolellinen arviointi osoittaa, että kyse ei ole lapsiin kohdistuvaa seksuaaliväkivaltaa todistavasta kuvamateriaalista </w:t>
            </w:r>
            <w:r w:rsidRPr="00C31D57">
              <w:rPr>
                <w:b/>
                <w:i/>
              </w:rPr>
              <w:t>tai lapsen houkuttelusta seksuaalisiin tarkoituksiin</w:t>
            </w:r>
            <w:r w:rsidRPr="00C31D57">
              <w:t>, koordinoivalle viranomaiselle ilmoitetaan tuloksesta ja se ilmoittaa siitä EU-keskukselle ensimmäisessä alakohdassa säädettyjen määräaikojen kuluessa.</w:t>
            </w:r>
          </w:p>
        </w:tc>
        <w:tc>
          <w:tcPr>
            <w:tcW w:w="4876" w:type="dxa"/>
          </w:tcPr>
          <w:p w:rsidR="00D23717" w:rsidRPr="00C31D57" w:rsidRDefault="00D23717" w:rsidP="006F062F">
            <w:pPr>
              <w:pStyle w:val="Normal6a"/>
            </w:pPr>
            <w:r w:rsidRPr="00C31D57">
              <w:t>4.</w:t>
            </w:r>
            <w:r w:rsidRPr="00C31D57">
              <w:tab/>
              <w:t>Niiden on myös varmistettava, että jos huolellinen arviointi osoittaa, että kyse ei ole lapsiin kohdistuvaa seksuaaliväkivaltaa todistavasta kuvamateriaalista, koordinoivalle viranomaiselle ilmoitetaan tuloksesta ja se ilmoittaa siitä EU-keskukselle ensimmäisessä alakohdassa säädettyjen määräaikojen kuluessa.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1497</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Jos komissiolla on syytä epäillä, että asiaankuuluvien tietoyhteiskunnan palvelujen tarjoaja on rikkonut tätä asetusta siten, että osallisina on vähintään kolme jäsenvaltiota, se voi suosittaa, että sijoittautumispaikan koordinoiva viranomainen arvioi asian ja toteuttaa tarvittavat tutkinta- ja täytäntöönpanotoimenpiteet tämän asetuksen noudattamisen varmistamiseksi.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Jos </w:t>
            </w:r>
            <w:r w:rsidRPr="00C31D57">
              <w:rPr>
                <w:b/>
                <w:i/>
              </w:rPr>
              <w:t>komissiolla</w:t>
            </w:r>
            <w:r w:rsidRPr="00C31D57">
              <w:t xml:space="preserve"> on syytä epäillä, että asiaankuuluvien tietoyhteiskunnan palvelujen tarjoaja on rikkonut tätä asetusta siten, että </w:t>
            </w:r>
            <w:r w:rsidRPr="00C31D57">
              <w:rPr>
                <w:b/>
                <w:i/>
              </w:rPr>
              <w:t>osallisina on</w:t>
            </w:r>
            <w:r w:rsidRPr="00C31D57">
              <w:t xml:space="preserve"> vähintään </w:t>
            </w:r>
            <w:r w:rsidRPr="00C31D57">
              <w:rPr>
                <w:b/>
                <w:i/>
              </w:rPr>
              <w:t>kolme jäsenvaltiota</w:t>
            </w:r>
            <w:r w:rsidRPr="00C31D57">
              <w:t xml:space="preserve">, </w:t>
            </w:r>
            <w:r w:rsidRPr="00C31D57">
              <w:rPr>
                <w:b/>
                <w:i/>
              </w:rPr>
              <w:t>se</w:t>
            </w:r>
            <w:r w:rsidRPr="00C31D57">
              <w:t xml:space="preserve"> voi suosittaa, että sijoittautumispaikan koordinoiva viranomainen arvioi asian </w:t>
            </w:r>
            <w:r w:rsidRPr="00C31D57">
              <w:rPr>
                <w:b/>
                <w:i/>
              </w:rPr>
              <w:t>ja toteuttaa tarvittavat tutkinta- ja täytäntöönpanotoimenpiteet tämän asetuksen noudattamisen varmistamiseksi</w:t>
            </w:r>
            <w:r w:rsidRPr="00C31D57">
              <w:t>.</w:t>
            </w:r>
          </w:p>
        </w:tc>
        <w:tc>
          <w:tcPr>
            <w:tcW w:w="4876" w:type="dxa"/>
          </w:tcPr>
          <w:p w:rsidR="00D23717" w:rsidRPr="00C31D57" w:rsidRDefault="00D23717" w:rsidP="006F062F">
            <w:pPr>
              <w:pStyle w:val="Normal6a"/>
            </w:pPr>
            <w:r w:rsidRPr="00C31D57">
              <w:t xml:space="preserve">Jos </w:t>
            </w:r>
            <w:r w:rsidRPr="00C31D57">
              <w:rPr>
                <w:b/>
                <w:i/>
              </w:rPr>
              <w:t>komission perustellun lausunnon mukaan</w:t>
            </w:r>
            <w:r w:rsidRPr="00C31D57">
              <w:t xml:space="preserve"> on syytä epäillä, että asiaankuuluvien tietoyhteiskunnan palvelujen tarjoaja on rikkonut tätä asetusta siten, että </w:t>
            </w:r>
            <w:r w:rsidRPr="00C31D57">
              <w:rPr>
                <w:b/>
                <w:i/>
              </w:rPr>
              <w:t>siitä aiheutuu haittaa</w:t>
            </w:r>
            <w:r w:rsidRPr="00C31D57">
              <w:t xml:space="preserve"> vähintään </w:t>
            </w:r>
            <w:r w:rsidRPr="00C31D57">
              <w:rPr>
                <w:b/>
                <w:i/>
              </w:rPr>
              <w:t>kolmessa jäsenvaltiossa</w:t>
            </w:r>
            <w:r w:rsidRPr="00C31D57">
              <w:t xml:space="preserve">, </w:t>
            </w:r>
            <w:r w:rsidRPr="00C31D57">
              <w:rPr>
                <w:b/>
                <w:i/>
              </w:rPr>
              <w:t>komissio</w:t>
            </w:r>
            <w:r w:rsidRPr="00C31D57">
              <w:t xml:space="preserve"> voi suosittaa, että sijoittautumispaikan koordinoiva viranomainen arvioi asian.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Tällainen komission antama erityisohje olisi ristiriidassa 26 artiklan 2 kohdan d alakohdan kanssa.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1499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Charlie Weimers, Cristian Terheş</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1 kohta – 2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mitään toimia ei saa toteuttaa ilman sen jäsenvaltion tuomioistuimen päätöstä, johon asianomaisen tiedon toimittaja on sijoittautunut;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1500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2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Edellä 1 kohdassa tarkoitetussa pyynnössä </w:t>
            </w:r>
            <w:r w:rsidRPr="00C31D57">
              <w:rPr>
                <w:b/>
                <w:i/>
              </w:rPr>
              <w:t>tai suosituksessa</w:t>
            </w:r>
            <w:r w:rsidRPr="00C31D57">
              <w:t xml:space="preserve"> on oltava ainakin seuraavat tiedot:</w:t>
            </w:r>
          </w:p>
        </w:tc>
        <w:tc>
          <w:tcPr>
            <w:tcW w:w="4876" w:type="dxa"/>
          </w:tcPr>
          <w:p w:rsidR="00D23717" w:rsidRPr="00C31D57" w:rsidRDefault="00D23717" w:rsidP="006F062F">
            <w:pPr>
              <w:pStyle w:val="Normal6a"/>
            </w:pPr>
            <w:r w:rsidRPr="00C31D57">
              <w:t>2.</w:t>
            </w:r>
            <w:r w:rsidRPr="00C31D57">
              <w:tab/>
              <w:t>Edellä 1 kohdassa tarkoitetussa pyynnössä on oltava ainakin seuraavat tiedot: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1501</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2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kuvaus asiaan liittyvistä tosiseikoista, tämän asetuksen säännöksistä ja syistä, joiden vuoksi </w:t>
            </w:r>
            <w:r w:rsidRPr="00C31D57">
              <w:rPr>
                <w:b/>
                <w:i/>
              </w:rPr>
              <w:t>pyynnön lähettänyt</w:t>
            </w:r>
            <w:r w:rsidRPr="00C31D57">
              <w:t xml:space="preserve"> koordinoiva viranomainen </w:t>
            </w:r>
            <w:r w:rsidRPr="00C31D57">
              <w:rPr>
                <w:b/>
                <w:i/>
              </w:rPr>
              <w:t xml:space="preserve">tai komissio epäilee, että palveluntarjoaja </w:t>
            </w:r>
            <w:r w:rsidRPr="00C31D57">
              <w:t xml:space="preserve">on </w:t>
            </w:r>
            <w:r w:rsidRPr="00C31D57">
              <w:rPr>
                <w:b/>
                <w:i/>
              </w:rPr>
              <w:t>rikkonut tätä asetusta</w:t>
            </w:r>
            <w:r w:rsidRPr="00C31D57">
              <w:t>;</w:t>
            </w:r>
          </w:p>
        </w:tc>
        <w:tc>
          <w:tcPr>
            <w:tcW w:w="4876" w:type="dxa"/>
          </w:tcPr>
          <w:p w:rsidR="00D23717" w:rsidRPr="00C31D57" w:rsidRDefault="00D23717" w:rsidP="006F062F">
            <w:pPr>
              <w:pStyle w:val="Normal6a"/>
            </w:pPr>
            <w:r w:rsidRPr="00C31D57">
              <w:t>b)</w:t>
            </w:r>
            <w:r w:rsidRPr="00C31D57">
              <w:tab/>
              <w:t xml:space="preserve">kuvaus asiaan liittyvistä tosiseikoista, tämän asetuksen säännöksistä ja syistä, joiden vuoksi koordinoiva viranomainen on </w:t>
            </w:r>
            <w:r w:rsidRPr="00C31D57">
              <w:rPr>
                <w:b/>
                <w:i/>
              </w:rPr>
              <w:t>lähettänyt pyynnön</w:t>
            </w:r>
            <w:r w:rsidRPr="00C31D57">
              <w: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1502</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muut tiedot, joita pyynnön lähettänyt koordinoiva viranomainen </w:t>
            </w:r>
            <w:r w:rsidRPr="00C31D57">
              <w:rPr>
                <w:b/>
                <w:i/>
              </w:rPr>
              <w:t>tai komissio</w:t>
            </w:r>
            <w:r w:rsidRPr="00C31D57">
              <w:t xml:space="preserve"> pitää merkityksellisinä</w:t>
            </w:r>
            <w:r w:rsidRPr="00C31D57">
              <w:rPr>
                <w:b/>
                <w:i/>
              </w:rPr>
              <w:t>, mukaan lukien tarvittaessa sen omasta aloitteestaan keräämät tiedot ja ehdotukset erityisiksi tutkinta- tai täytäntöönpanotoimenpiteiksi.</w:t>
            </w:r>
          </w:p>
        </w:tc>
        <w:tc>
          <w:tcPr>
            <w:tcW w:w="4876" w:type="dxa"/>
          </w:tcPr>
          <w:p w:rsidR="00D23717" w:rsidRPr="00C31D57" w:rsidRDefault="00D23717" w:rsidP="006F062F">
            <w:pPr>
              <w:pStyle w:val="Normal6a"/>
            </w:pPr>
            <w:r w:rsidRPr="00C31D57">
              <w:t>c)</w:t>
            </w:r>
            <w:r w:rsidRPr="00C31D57">
              <w:tab/>
              <w:t>muut tiedot, joita pyynnön lähettänyt koordinoiva viranomainen pitää merkityksellisinä</w:t>
            </w:r>
            <w:r w:rsidRPr="00C31D57">
              <w:rPr>
                <w:b/>
                <w:i/>
              </w:rPr>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1503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muut tiedot, joita pyynnön lähettänyt koordinoiva viranomainen tai komissio pitää merkityksellisinä, mukaan lukien tarvittaessa sen omasta aloitteestaan keräämät tiedot </w:t>
            </w:r>
            <w:r w:rsidRPr="00C31D57">
              <w:rPr>
                <w:b/>
                <w:i/>
              </w:rPr>
              <w:t>ja ehdotukset erityisiksi tutkinta- tai täytäntöönpanotoimenpiteiksi</w:t>
            </w:r>
            <w:r w:rsidRPr="00C31D57">
              <w:t>.</w:t>
            </w:r>
          </w:p>
        </w:tc>
        <w:tc>
          <w:tcPr>
            <w:tcW w:w="4876" w:type="dxa"/>
          </w:tcPr>
          <w:p w:rsidR="00D23717" w:rsidRPr="00C31D57" w:rsidRDefault="00D23717" w:rsidP="006F062F">
            <w:pPr>
              <w:pStyle w:val="Normal6a"/>
            </w:pPr>
            <w:r w:rsidRPr="00C31D57">
              <w:t>c)</w:t>
            </w:r>
            <w:r w:rsidRPr="00C31D57">
              <w:tab/>
              <w:t>muut tiedot, joita pyynnön lähettänyt koordinoiva viranomainen tai komissio pitää merkityksellisinä, mukaan lukien tarvittaessa sen omasta aloitteestaan keräämät tiedot.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Tämä merkitsisi 26 artiklan 2 kohdan d alakohdan vastaisten ohjeiden vastaanottamista.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1504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Sijoittautumispaikan koordinoivan viranomaisen on arvioitava epäilty rikkominen ottaen mahdollisimman tarkasti huomioon 1 kohdassa tarkoitettu pyyntö </w:t>
            </w:r>
            <w:r w:rsidRPr="00C31D57">
              <w:rPr>
                <w:b/>
                <w:i/>
              </w:rPr>
              <w:t>tai suositus</w:t>
            </w:r>
            <w:r w:rsidRPr="00C31D57">
              <w:t>.</w:t>
            </w:r>
          </w:p>
        </w:tc>
        <w:tc>
          <w:tcPr>
            <w:tcW w:w="4876" w:type="dxa"/>
          </w:tcPr>
          <w:p w:rsidR="00D23717" w:rsidRPr="00C31D57" w:rsidRDefault="00D23717" w:rsidP="006F062F">
            <w:pPr>
              <w:pStyle w:val="Normal6a"/>
            </w:pPr>
            <w:r w:rsidRPr="00C31D57">
              <w:t>Sijoittautumispaikan koordinoivan viranomaisen on arvioitava epäilty rikkominen ottaen mahdollisimman tarkasti huomioon 1 kohdassa tarkoitettu pyyntö.</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1505</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Sijoittautumispaikan koordinoivan viranomaisen on arvioitava epäilty rikkominen ottaen mahdollisimman tarkasti huomioon 1 kohdassa tarkoitettu pyyntö </w:t>
            </w:r>
            <w:r w:rsidRPr="00C31D57">
              <w:rPr>
                <w:b/>
                <w:i/>
              </w:rPr>
              <w:t>tai suositus</w:t>
            </w:r>
            <w:r w:rsidRPr="00C31D57">
              <w:t>.</w:t>
            </w:r>
          </w:p>
        </w:tc>
        <w:tc>
          <w:tcPr>
            <w:tcW w:w="4876" w:type="dxa"/>
          </w:tcPr>
          <w:p w:rsidR="00D23717" w:rsidRPr="00C31D57" w:rsidRDefault="00D23717" w:rsidP="006F062F">
            <w:pPr>
              <w:pStyle w:val="Normal6a"/>
            </w:pPr>
            <w:r w:rsidRPr="00C31D57">
              <w:t>Sijoittautumispaikan koordinoivan viranomaisen on arvioitava epäilty rikkominen ottaen mahdollisimman tarkasti huomioon 1 kohdassa tarkoitettu pyyntö.</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1506</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3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Jos se katsoo, ettei sillä ole riittävästi tietoja epäillyn rikkomisen arvioimiseen tai pyynnön </w:t>
            </w:r>
            <w:r w:rsidRPr="00C31D57">
              <w:rPr>
                <w:b/>
                <w:i/>
              </w:rPr>
              <w:t>tai suosituksen</w:t>
            </w:r>
            <w:r w:rsidRPr="00C31D57">
              <w:t xml:space="preserve"> perusteella toimimiseen ja jos sillä on syytä katsoa, että pyynnön lähettänyt koordinoiva viranomainen </w:t>
            </w:r>
            <w:r w:rsidRPr="00C31D57">
              <w:rPr>
                <w:b/>
                <w:i/>
              </w:rPr>
              <w:t>tai komissio</w:t>
            </w:r>
            <w:r w:rsidRPr="00C31D57">
              <w:t xml:space="preserve"> voisi toimittaa lisätietoja, se voi pyytää tällaisia tietoja. Jäljempänä 4 kohdassa säädetyn määräajan kuluminen keskeytetään siihen asti, että lisätiedot on toimitettu.</w:t>
            </w:r>
          </w:p>
        </w:tc>
        <w:tc>
          <w:tcPr>
            <w:tcW w:w="4876" w:type="dxa"/>
          </w:tcPr>
          <w:p w:rsidR="00D23717" w:rsidRPr="00C31D57" w:rsidRDefault="00D23717" w:rsidP="006F062F">
            <w:pPr>
              <w:pStyle w:val="Normal6a"/>
            </w:pPr>
            <w:r w:rsidRPr="00C31D57">
              <w:t>Jos se katsoo, ettei sillä ole riittävästi tietoja epäillyn rikkomisen arvioimiseen tai pyynnön perusteella toimimiseen ja jos sillä on syytä katsoa, että pyynnön lähettänyt koordinoiva viranomainen voisi toimittaa lisätietoja, se voi pyytää tällaisia tietoja. Jäljempänä 4 kohdassa säädetyn määräajan kuluminen keskeytetään siihen asti, että lisätiedot on toimitettu.</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1507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3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Jos se katsoo, ettei sillä ole riittävästi tietoja epäillyn rikkomisen arvioimiseen tai pyynnön </w:t>
            </w:r>
            <w:r w:rsidRPr="00C31D57">
              <w:rPr>
                <w:b/>
                <w:i/>
              </w:rPr>
              <w:t>tai suosituksen</w:t>
            </w:r>
            <w:r w:rsidRPr="00C31D57">
              <w:t xml:space="preserve"> perusteella toimimiseen ja jos sillä on syytä katsoa, että pyynnön lähettänyt koordinoiva viranomainen tai komissio voisi toimittaa lisätietoja, se voi pyytää tällaisia tietoja. Jäljempänä 4 kohdassa säädetyn määräajan kuluminen keskeytetään siihen asti, että lisätiedot on toimitettu.</w:t>
            </w:r>
          </w:p>
        </w:tc>
        <w:tc>
          <w:tcPr>
            <w:tcW w:w="4876" w:type="dxa"/>
          </w:tcPr>
          <w:p w:rsidR="00D23717" w:rsidRPr="00C31D57" w:rsidRDefault="00D23717" w:rsidP="006F062F">
            <w:pPr>
              <w:pStyle w:val="Normal6a"/>
            </w:pPr>
            <w:r w:rsidRPr="00C31D57">
              <w:t>Jos se katsoo, ettei sillä ole riittävästi tietoja epäillyn rikkomisen arvioimiseen tai pyynnön perusteella toimimiseen ja jos sillä on syytä katsoa, että pyynnön lähettänyt koordinoiva viranomainen tai komissio voisi toimittaa lisätietoja, se voi pyytää tällaisia tietoja. Jäljempänä 4 kohdassa säädetyn määräajan kuluminen keskeytetään siihen asti, että lisätiedot on toimitettu.</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1508</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Sijoittautumispaikan koordinoivan viranomaisen on ilman aiheetonta viivytystä ja joka tapauksessa viimeistään kahden kuukauden kuluttua 1 kohdassa tarkoitetun pyynnön </w:t>
            </w:r>
            <w:r w:rsidRPr="00C31D57">
              <w:rPr>
                <w:b/>
                <w:i/>
              </w:rPr>
              <w:t>tai suosituksen</w:t>
            </w:r>
            <w:r w:rsidRPr="00C31D57">
              <w:t xml:space="preserve"> vastaanottamisesta ilmoitettava pyynnön lähettäneelle koordinoivalle viranomaiselle </w:t>
            </w:r>
            <w:r w:rsidRPr="00C31D57">
              <w:rPr>
                <w:b/>
                <w:i/>
              </w:rPr>
              <w:t>tai komissiolle</w:t>
            </w:r>
            <w:r w:rsidRPr="00C31D57">
              <w:t xml:space="preserve"> epäillystä rikkomisesta tekemänsä arvioinnin tulokset tai tarvittaessa minkä tahansa muun toimivaltaisen viranomaisen kansallisen lainsäädännön nojalla tekemän arvioinnin tulokset sekä tarvittaessa selvitys niihin liittyvistä tutkinta- tai täytäntöönpanotoimenpiteistä, jotka on toteutettu tai joita suunnitellaan tämän asetuksen noudattamisen varmistamiseksi.</w:t>
            </w:r>
          </w:p>
        </w:tc>
        <w:tc>
          <w:tcPr>
            <w:tcW w:w="4876" w:type="dxa"/>
          </w:tcPr>
          <w:p w:rsidR="00D23717" w:rsidRPr="00C31D57" w:rsidRDefault="00D23717" w:rsidP="006F062F">
            <w:pPr>
              <w:pStyle w:val="Normal6a"/>
            </w:pPr>
            <w:r w:rsidRPr="00C31D57">
              <w:t>4.</w:t>
            </w:r>
            <w:r w:rsidRPr="00C31D57">
              <w:tab/>
              <w:t>Sijoittautumispaikan koordinoivan viranomaisen on ilman aiheetonta viivytystä ja joka tapauksessa viimeistään kahden kuukauden kuluttua 1 kohdassa tarkoitetun pyynnön vastaanottamisesta ilmoitettava pyynnön lähettäneelle koordinoivalle viranomaiselle epäillystä rikkomisesta tekemänsä arvioinnin tulokset tai tarvittaessa minkä tahansa muun toimivaltaisen viranomaisen kansallisen lainsäädännön nojalla tekemän arvioinnin tulokset sekä tarvittaessa selvitys niihin liittyvistä tutkinta- tai täytäntöönpanotoimenpiteistä, jotka on toteutettu tai joita suunnitellaan tämän asetuksen noudattamisen varmistamiseksi.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1509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37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Sijoittautumispaikan koordinoivan viranomaisen on ilman aiheetonta viivytystä ja joka tapauksessa viimeistään kahden kuukauden kuluttua 1 kohdassa tarkoitetun pyynnön tai suosituksen vastaanottamisesta ilmoitettava pyynnön lähettäneelle koordinoivalle viranomaiselle tai komissiolle epäillystä rikkomisesta tekemänsä arvioinnin tulokset tai tarvittaessa minkä tahansa muun toimivaltaisen viranomaisen kansallisen lainsäädännön nojalla tekemän arvioinnin tulokset sekä tarvittaessa </w:t>
            </w:r>
            <w:r w:rsidRPr="00C31D57">
              <w:rPr>
                <w:b/>
                <w:i/>
              </w:rPr>
              <w:t>selvitys</w:t>
            </w:r>
            <w:r w:rsidRPr="00C31D57">
              <w:t xml:space="preserve"> niihin liittyvistä tutkinta- tai täytäntöönpanotoimenpiteistä, jotka on toteutettu tai joita suunnitellaan tämän asetuksen noudattamisen varmistamiseksi.</w:t>
            </w:r>
          </w:p>
        </w:tc>
        <w:tc>
          <w:tcPr>
            <w:tcW w:w="4876" w:type="dxa"/>
          </w:tcPr>
          <w:p w:rsidR="00D23717" w:rsidRPr="00C31D57" w:rsidRDefault="00D23717" w:rsidP="006F062F">
            <w:pPr>
              <w:pStyle w:val="Normal6a"/>
            </w:pPr>
            <w:r w:rsidRPr="00C31D57">
              <w:t>4.</w:t>
            </w:r>
            <w:r w:rsidRPr="00C31D57">
              <w:tab/>
              <w:t xml:space="preserve">Sijoittautumispaikan koordinoivan viranomaisen on ilman aiheetonta viivytystä ja joka tapauksessa viimeistään kahden kuukauden kuluttua 1 kohdassa tarkoitetun pyynnön tai suosituksen vastaanottamisesta ilmoitettava pyynnön lähettäneelle koordinoivalle viranomaiselle tai komissiolle epäillystä rikkomisesta tekemänsä arvioinnin tulokset tai tarvittaessa minkä tahansa muun toimivaltaisen viranomaisen kansallisen lainsäädännön nojalla tekemän arvioinnin tulokset sekä tarvittaessa </w:t>
            </w:r>
            <w:r w:rsidRPr="00C31D57">
              <w:rPr>
                <w:b/>
                <w:i/>
              </w:rPr>
              <w:t>yksityiskohtaisia tietoja</w:t>
            </w:r>
            <w:r w:rsidRPr="00C31D57">
              <w:t xml:space="preserve"> niihin liittyvistä tutkinta- tai täytäntöönpanotoimenpiteistä, jotka on toteutettu tai joita suunnitellaan tämän asetuksen noudattamisen varmistamiseksi.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1510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38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Koordinoivat viranomaiset voivat osallistua tämän asetuksen soveltamisalaan kuuluvia asioita koskeviin yhteisiin tutkimuksiin, joita voidaan koordinoida EU-keskuksen tuella ja jotka koskevat useissa jäsenvaltioissa toimivia asiaankuuluvien tietoyhteiskunnan palvelujen tarjoajia.</w:t>
            </w:r>
          </w:p>
        </w:tc>
        <w:tc>
          <w:tcPr>
            <w:tcW w:w="4876" w:type="dxa"/>
          </w:tcPr>
          <w:p w:rsidR="00D23717" w:rsidRPr="00C31D57" w:rsidRDefault="00D23717" w:rsidP="006F062F">
            <w:pPr>
              <w:pStyle w:val="Normal6a"/>
            </w:pPr>
            <w:r w:rsidRPr="00C31D57">
              <w:t xml:space="preserve">Koordinoivat viranomaiset </w:t>
            </w:r>
            <w:r w:rsidRPr="00C31D57">
              <w:rPr>
                <w:b/>
                <w:i/>
              </w:rPr>
              <w:t>jakavat parhaita käytäntöjä koskevia standardeja ja ohjeita lapsiin kohdistuvaa seksuaaliväkivaltaa todistavan kuvamateriaalin tunnistamisesta ja poistamisesta, ja ne</w:t>
            </w:r>
            <w:r w:rsidRPr="00C31D57">
              <w:t xml:space="preserve"> voivat osallistua tämän asetuksen soveltamisalaan kuuluvia asioita koskeviin yhteisiin tutkimuksiin, joita voidaan koordinoida EU-keskuksen tuella ja jotka koskevat useissa jäsenvaltioissa toimivia asiaankuuluvien tietoyhteiskunnan palvelujen tarjoajia. </w:t>
            </w:r>
            <w:r w:rsidRPr="00C31D57">
              <w:rPr>
                <w:b/>
                <w:i/>
              </w:rPr>
              <w:t>Tällaisia yhteisiä tutkimuksia toteutetaan myös pimeässä verkossa.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1511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38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Koordinoivat viranomaiset voivat osallistua tämän asetuksen soveltamisalaan kuuluvia asioita koskeviin yhteisiin tutkimuksiin, joita voidaan koordinoida EU-keskuksen tuella ja jotka koskevat useissa jäsenvaltioissa toimivia asiaankuuluvien tietoyhteiskunnan palvelujen tarjoajia.</w:t>
            </w:r>
          </w:p>
        </w:tc>
        <w:tc>
          <w:tcPr>
            <w:tcW w:w="4876" w:type="dxa"/>
          </w:tcPr>
          <w:p w:rsidR="00D23717" w:rsidRPr="00C31D57" w:rsidRDefault="00D23717" w:rsidP="006F062F">
            <w:pPr>
              <w:pStyle w:val="Normal6a"/>
            </w:pPr>
            <w:r w:rsidRPr="00C31D57">
              <w:t xml:space="preserve">Koordinoivat viranomaiset </w:t>
            </w:r>
            <w:r w:rsidRPr="00C31D57">
              <w:rPr>
                <w:b/>
                <w:i/>
              </w:rPr>
              <w:t>jakavat parhaita käytäntöjä koskevia standardeja ja ohjeita lapsiin kohdistuvaa seksuaaliväkivaltaa todistavan kuvamateriaalin tunnistamisesta ja poistamisesta, ja ne</w:t>
            </w:r>
            <w:r w:rsidRPr="00C31D57">
              <w:t xml:space="preserve"> voivat osallistua tämän asetuksen soveltamisalaan kuuluvia asioita koskeviin yhteisiin tutkimuksiin, joita voidaan koordinoida EU-keskuksen tuella ja jotka koskevat useissa jäsenvaltioissa toimivia asiaankuuluvien tietoyhteiskunnan palvelujen tarjoajia.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1512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38 artikla – 1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a.</w:t>
            </w:r>
            <w:r w:rsidRPr="00C31D57">
              <w:tab/>
            </w:r>
            <w:r w:rsidRPr="00C31D57">
              <w:rPr>
                <w:b/>
                <w:i/>
              </w:rPr>
              <w:t>Koordinoivien viranomaisten on lisättävä yleistä tietoisuutta lapsiin kohdistuvaa seksuaaliväkivaltaa todistavaan kuvamateriaaliin liittyvän ongelman luonteesta, avun hakemisesta ja yhteistyöstä asiaankuuluvien tietoyhteiskunnan palvelujen tarjoajien kanssa, jotta voidaan poistaa sisältöä ja koordinoida uhrien tunnistamista koskevia toimia, jotka toteutetaan yhteistyössä olemassa olevien uhrien tunnistamista koskevien ohjelmien kanssa.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1513</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38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Osallistuvien koordinoivien viranomaisten on asetettava yhteisten tutkimusten tulokset muiden koordinoivien viranomaisten</w:t>
            </w:r>
            <w:r w:rsidRPr="00C31D57">
              <w:rPr>
                <w:b/>
                <w:i/>
              </w:rPr>
              <w:t>, komission</w:t>
            </w:r>
            <w:r w:rsidRPr="00C31D57">
              <w:t xml:space="preserve"> ja EU-keskuksen saataville 39 artiklan 2 kohdan mukaisesti perustetun järjestelmän kautta, jotta ne voivat täyttää tämän asetuksen mukaiset tehtävänsä.</w:t>
            </w:r>
          </w:p>
        </w:tc>
        <w:tc>
          <w:tcPr>
            <w:tcW w:w="4876" w:type="dxa"/>
          </w:tcPr>
          <w:p w:rsidR="00D23717" w:rsidRPr="00C31D57" w:rsidRDefault="00D23717" w:rsidP="006F062F">
            <w:pPr>
              <w:pStyle w:val="Normal6a"/>
            </w:pPr>
            <w:r w:rsidRPr="00C31D57">
              <w:t>2.</w:t>
            </w:r>
            <w:r w:rsidRPr="00C31D57">
              <w:tab/>
              <w:t>Osallistuvien koordinoivien viranomaisten on asetettava yhteisten tutkimusten tulokset muiden koordinoivien viranomaisten ja EU-keskuksen saataville 39 artiklan 2 kohdan mukaisesti perustetun järjestelmän kautta, jotta ne voivat täyttää tämän asetuksen mukaiset tehtävänsä.</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1514</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38 artikla – 2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2 a.</w:t>
            </w:r>
            <w:r w:rsidRPr="00C31D57">
              <w:tab/>
            </w:r>
            <w:r w:rsidRPr="00C31D57">
              <w:rPr>
                <w:b/>
                <w:i/>
              </w:rPr>
              <w:t>Koordinoivien viranomaisten on lisättävä yleistä tietoisuutta verkossa olevaan lapsiin kohdistuvaa seksuaaliväkivaltaa todistavaan kuvamateriaaliin liittyvän ongelman luonteesta, avun hakemisesta ja yhteistyöstä asiaankuuluvien tietoyhteiskunnan palvelujen tarjoajien kanssa, jotta voidaan poistaa sisältöä ja koordinoida uhrien tunnistamista koskevia toimia, jotka toteutetaan yhteistyössä olemassa olevien uhrien tunnistamista koskevien ohjelmien kanssa.</w:t>
            </w:r>
          </w:p>
        </w:tc>
      </w:tr>
    </w:tbl>
    <w:p w:rsidR="00D23717" w:rsidRPr="008532D3" w:rsidRDefault="00D23717" w:rsidP="00D23717">
      <w:pPr>
        <w:pStyle w:val="AmOrLang"/>
        <w:rPr>
          <w:lang w:val="fr-FR"/>
        </w:rPr>
      </w:pPr>
      <w:r w:rsidRPr="008532D3">
        <w:rPr>
          <w:lang w:val="fr-FR"/>
        </w:rPr>
        <w:t xml:space="preserve">Or. </w:t>
      </w:r>
      <w:r w:rsidRPr="008532D3">
        <w:rPr>
          <w:rStyle w:val="HideTWBExt"/>
          <w:lang w:val="fr-FR"/>
        </w:rPr>
        <w:t>&lt;Original&gt;</w:t>
      </w:r>
      <w:r w:rsidRPr="008532D3">
        <w:rPr>
          <w:rStyle w:val="HideTWBInt"/>
          <w:lang w:val="fr-FR"/>
        </w:rPr>
        <w:t>{EN}</w:t>
      </w:r>
      <w:r w:rsidRPr="008532D3">
        <w:rPr>
          <w:lang w:val="fr-FR"/>
        </w:rPr>
        <w:t>en</w:t>
      </w:r>
      <w:r w:rsidRPr="008532D3">
        <w:rPr>
          <w:rStyle w:val="HideTWBExt"/>
          <w:lang w:val="fr-FR"/>
        </w:rPr>
        <w:t>&lt;/Original&gt;</w:t>
      </w:r>
    </w:p>
    <w:p w:rsidR="00D23717" w:rsidRPr="008532D3" w:rsidRDefault="00D23717" w:rsidP="00D23717">
      <w:pPr>
        <w:rPr>
          <w:lang w:val="fr-FR"/>
        </w:rPr>
      </w:pPr>
      <w:r w:rsidRPr="008532D3">
        <w:rPr>
          <w:rStyle w:val="HideTWBExt"/>
          <w:lang w:val="fr-FR"/>
        </w:rPr>
        <w:t>&lt;/Amend&gt;</w:t>
      </w:r>
    </w:p>
    <w:p w:rsidR="00D23717" w:rsidRPr="008532D3" w:rsidRDefault="00D23717" w:rsidP="00D23717">
      <w:pPr>
        <w:pStyle w:val="AmNumberTabs"/>
        <w:rPr>
          <w:lang w:val="fr-FR"/>
        </w:rPr>
      </w:pPr>
      <w:r w:rsidRPr="008532D3">
        <w:rPr>
          <w:rStyle w:val="HideTWBExt"/>
          <w:lang w:val="fr-FR"/>
        </w:rPr>
        <w:t>&lt;Amend&gt;</w:t>
      </w:r>
      <w:r w:rsidRPr="008532D3">
        <w:rPr>
          <w:lang w:val="fr-FR"/>
        </w:rPr>
        <w:t>Tarkistus</w:t>
      </w:r>
      <w:r w:rsidRPr="008532D3">
        <w:rPr>
          <w:lang w:val="fr-FR"/>
        </w:rPr>
        <w:tab/>
      </w:r>
      <w:r w:rsidRPr="008532D3">
        <w:rPr>
          <w:lang w:val="fr-FR"/>
        </w:rPr>
        <w:tab/>
      </w:r>
      <w:r w:rsidRPr="008532D3">
        <w:rPr>
          <w:rStyle w:val="HideTWBExt"/>
          <w:lang w:val="fr-FR"/>
        </w:rPr>
        <w:t>&lt;NumAm&gt;</w:t>
      </w:r>
      <w:r w:rsidRPr="008532D3">
        <w:rPr>
          <w:lang w:val="fr-FR"/>
        </w:rPr>
        <w:t>1515</w:t>
      </w:r>
      <w:r w:rsidRPr="008532D3">
        <w:rPr>
          <w:rStyle w:val="HideTWBExt"/>
          <w:lang w:val="fr-FR"/>
        </w:rPr>
        <w:t>&lt;/NumAm&gt;</w:t>
      </w:r>
    </w:p>
    <w:p w:rsidR="00D23717" w:rsidRPr="008532D3" w:rsidRDefault="00D23717" w:rsidP="00D23717">
      <w:pPr>
        <w:pStyle w:val="NormalBold"/>
        <w:rPr>
          <w:lang w:val="fr-FR"/>
        </w:rPr>
      </w:pPr>
      <w:r w:rsidRPr="008532D3">
        <w:rPr>
          <w:rStyle w:val="HideTWBExt"/>
          <w:lang w:val="fr-FR"/>
        </w:rPr>
        <w:t>&lt;RepeatBlock-By&gt;&lt;Members&gt;</w:t>
      </w:r>
      <w:r w:rsidRPr="008532D3">
        <w:rPr>
          <w:lang w:val="fr-FR"/>
        </w:rPr>
        <w:t>Fabienne Keller</w:t>
      </w:r>
      <w:r w:rsidR="00CE275C" w:rsidRPr="008532D3">
        <w:rPr>
          <w:lang w:val="fr-FR"/>
        </w:rPr>
        <w:t>, Nathalie Loiseau</w:t>
      </w:r>
      <w:r w:rsidRPr="008532D3">
        <w:rPr>
          <w:rStyle w:val="HideTWBExt"/>
          <w:lang w:val="fr-FR"/>
        </w:rPr>
        <w:t>&lt;/Members&gt;</w:t>
      </w:r>
    </w:p>
    <w:p w:rsidR="00D23717" w:rsidRPr="008532D3" w:rsidRDefault="00D23717" w:rsidP="00D23717">
      <w:pPr>
        <w:pStyle w:val="NormalBold"/>
        <w:rPr>
          <w:lang w:val="fr-FR"/>
        </w:rPr>
      </w:pPr>
      <w:r w:rsidRPr="008532D3">
        <w:rPr>
          <w:rStyle w:val="HideTWBExt"/>
          <w:lang w:val="fr-FR"/>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Koordinoivien viranomaisten on tehtävä yhteistyötä keskenään, koordinoivan viranomaisen nimenneen jäsenvaltion muiden toimivaltaisten viranomaisten, komission, EU-keskuksen ja muiden asiaan liittyvien unionin virastojen, myös Europolin, kanssa, jotta voidaan helpottaa niille tämän asetuksen nojalla kuuluvien tehtävien suorittamista ja varmistaa asetuksen vaikuttava, tehokas ja johdonmukainen soveltaminen ja täytäntöönpanon valvonta.</w:t>
            </w:r>
          </w:p>
        </w:tc>
        <w:tc>
          <w:tcPr>
            <w:tcW w:w="4876" w:type="dxa"/>
          </w:tcPr>
          <w:p w:rsidR="00D23717" w:rsidRPr="00C31D57" w:rsidRDefault="00D23717" w:rsidP="006F062F">
            <w:pPr>
              <w:pStyle w:val="Normal6a"/>
            </w:pPr>
            <w:r w:rsidRPr="00C31D57">
              <w:t>1.</w:t>
            </w:r>
            <w:r w:rsidRPr="00C31D57">
              <w:tab/>
              <w:t xml:space="preserve">Koordinoivien viranomaisten on tehtävä yhteistyötä keskenään, koordinoivan viranomaisen nimenneen jäsenvaltion muiden toimivaltaisten viranomaisten, komission, EU-keskuksen ja muiden asiaan liittyvien unionin virastojen, myös Europolin </w:t>
            </w:r>
            <w:r w:rsidRPr="00C31D57">
              <w:rPr>
                <w:b/>
                <w:i/>
              </w:rPr>
              <w:t>ja Euroopan unionin kyberturvallisuusviraston (ENISA)</w:t>
            </w:r>
            <w:r w:rsidRPr="00C31D57">
              <w:t xml:space="preserve">, </w:t>
            </w:r>
            <w:r w:rsidRPr="00C31D57">
              <w:rPr>
                <w:b/>
                <w:i/>
              </w:rPr>
              <w:t>sekä muiden järjestöjen, kuten National Centre for Missing and Exploited Children -järjestön (NCMEC),</w:t>
            </w:r>
            <w:r w:rsidRPr="00C31D57">
              <w:t xml:space="preserve"> kanssa, jotta voidaan helpottaa niille tämän asetuksen nojalla kuuluvien tehtävien suorittamista ja varmistaa asetuksen vaikuttava, tehokas ja johdonmukainen soveltaminen ja täytäntöönpanon valvonta.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1516</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Koordinoivien viranomaisten on tehtävä yhteistyötä keskenään, koordinoivan viranomaisen nimenneen jäsenvaltion muiden toimivaltaisten viranomaisten, </w:t>
            </w:r>
            <w:r w:rsidRPr="00C31D57">
              <w:rPr>
                <w:b/>
                <w:i/>
              </w:rPr>
              <w:t>komission,</w:t>
            </w:r>
            <w:r w:rsidRPr="00C31D57">
              <w:t xml:space="preserve"> EU-keskuksen ja muiden asiaan liittyvien unionin virastojen</w:t>
            </w:r>
            <w:r w:rsidRPr="00C31D57">
              <w:rPr>
                <w:b/>
                <w:i/>
              </w:rPr>
              <w:t>, myös Europolin,</w:t>
            </w:r>
            <w:r w:rsidRPr="00C31D57">
              <w:t xml:space="preserve"> kanssa, jotta voidaan helpottaa niille tämän asetuksen nojalla kuuluvien tehtävien suorittamista ja varmistaa asetuksen vaikuttava, tehokas ja johdonmukainen soveltaminen ja täytäntöönpanon valvonta.</w:t>
            </w:r>
          </w:p>
        </w:tc>
        <w:tc>
          <w:tcPr>
            <w:tcW w:w="4876" w:type="dxa"/>
          </w:tcPr>
          <w:p w:rsidR="00D23717" w:rsidRPr="00C31D57" w:rsidRDefault="00D23717" w:rsidP="006F062F">
            <w:pPr>
              <w:pStyle w:val="Normal6a"/>
            </w:pPr>
            <w:r w:rsidRPr="00C31D57">
              <w:t>1.</w:t>
            </w:r>
            <w:r w:rsidRPr="00C31D57">
              <w:tab/>
              <w:t>Koordinoivien viranomaisten on tehtävä yhteistyötä keskenään, koordinoivan viranomaisen nimenneen jäsenvaltion muiden toimivaltaisten viranomaisten, EU-keskuksen ja muiden asiaan liittyvien unionin virastojen kanssa, jotta voidaan helpottaa niille tämän asetuksen nojalla kuuluvien tehtävien suorittamista ja varmistaa asetuksen vaikuttava, tehokas ja johdonmukainen soveltaminen ja täytäntöönpanon valvonta.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1517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Koordinoivien viranomaisten on tehtävä yhteistyötä keskenään, koordinoivan viranomaisen nimenneen jäsenvaltion muiden toimivaltaisten viranomaisten, komission, EU-keskuksen ja muiden asiaan liittyvien unionin virastojen</w:t>
            </w:r>
            <w:r w:rsidRPr="00C31D57">
              <w:rPr>
                <w:b/>
                <w:i/>
              </w:rPr>
              <w:t>, myös Europolin,</w:t>
            </w:r>
            <w:r w:rsidRPr="00C31D57">
              <w:t xml:space="preserve"> kanssa, jotta voidaan helpottaa niille tämän asetuksen nojalla kuuluvien tehtävien suorittamista ja varmistaa asetuksen vaikuttava, tehokas ja johdonmukainen soveltaminen ja täytäntöönpanon valvonta.</w:t>
            </w:r>
          </w:p>
        </w:tc>
        <w:tc>
          <w:tcPr>
            <w:tcW w:w="4876" w:type="dxa"/>
          </w:tcPr>
          <w:p w:rsidR="00D23717" w:rsidRPr="00C31D57" w:rsidRDefault="00D23717" w:rsidP="006F062F">
            <w:pPr>
              <w:pStyle w:val="Normal6a"/>
            </w:pPr>
            <w:r w:rsidRPr="00C31D57">
              <w:t>1.</w:t>
            </w:r>
            <w:r w:rsidRPr="00C31D57">
              <w:tab/>
              <w:t>Koordinoivien viranomaisten on tehtävä yhteistyötä keskenään, koordinoivan viranomaisen nimenneen jäsenvaltion muiden toimivaltaisten viranomaisten, komission, EU-keskuksen ja muiden asiaan liittyvien unionin virastojen kanssa, jotta voidaan helpottaa niille tämän asetuksen nojalla kuuluvien tehtävien suorittamista ja varmistaa asetuksen vaikuttava, tehokas ja johdonmukainen soveltaminen ja täytäntöönpanon valvonta.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1518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EU-keskus </w:t>
            </w:r>
            <w:r w:rsidRPr="00C31D57">
              <w:rPr>
                <w:b/>
                <w:i/>
              </w:rPr>
              <w:t>perustaa yhden tai useamman</w:t>
            </w:r>
            <w:r w:rsidRPr="00C31D57">
              <w:t xml:space="preserve"> luotettavan ja turvallisen tietojenvaihtojärjestelmän, joka tukee koordinoivien viranomaisten, komission, EU-keskuksen, muiden asiaan liittyvien unionin virastojen ja asiaankuuluvien tietoyhteiskunnan palvelujen tarjoajien välistä viestintää, sekä ylläpitää tätä järjestelmää.</w:t>
            </w:r>
          </w:p>
        </w:tc>
        <w:tc>
          <w:tcPr>
            <w:tcW w:w="4876" w:type="dxa"/>
          </w:tcPr>
          <w:p w:rsidR="00D23717" w:rsidRPr="00C31D57" w:rsidRDefault="00D23717" w:rsidP="006F062F">
            <w:pPr>
              <w:pStyle w:val="Normal6a"/>
            </w:pPr>
            <w:r w:rsidRPr="00C31D57">
              <w:t>2.</w:t>
            </w:r>
            <w:r w:rsidRPr="00C31D57">
              <w:tab/>
              <w:t xml:space="preserve">EU-keskus </w:t>
            </w:r>
            <w:r w:rsidRPr="00C31D57">
              <w:rPr>
                <w:b/>
                <w:i/>
              </w:rPr>
              <w:t>käyttää eu-LISAn asetuksen (EU) [yhteisten tutkintaryhmien verkkoyhteistyöalusta] mukaisesti tarjoamaa ohjelmistoa perustaakseen</w:t>
            </w:r>
            <w:r w:rsidRPr="00C31D57">
              <w:t xml:space="preserve"> luotettavan ja turvallisen tietojenvaihtojärjestelmän, joka tukee koordinoivien viranomaisten, komission, EU-keskuksen, muiden asiaan liittyvien unionin virastojen ja asiaankuuluvien tietoyhteiskunnan palvelujen tarjoajien välistä viestintää, sekä ylläpitää tätä järjestelmää. </w:t>
            </w:r>
            <w:r w:rsidRPr="00C31D57">
              <w:rPr>
                <w:b/>
                <w:i/>
              </w:rPr>
              <w:t>EU-keskuksen on säilytettävä lokitietoja käsittelytoimistaan asetuksen (EU) 2018/1725 88 artiklan mukaisesti. Lokitietojen muuttaminen ei saa olla mahdollista.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1519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EU-keskus perustaa yhden tai useamman luotettavan ja turvallisen tietojenvaihtojärjestelmän, joka tukee koordinoivien viranomaisten, komission, EU-keskuksen, muiden asiaan liittyvien unionin virastojen ja asiaankuuluvien tietoyhteiskunnan palvelujen tarjoajien välistä viestintää, sekä ylläpitää tätä järjestelmää.</w:t>
            </w:r>
          </w:p>
        </w:tc>
        <w:tc>
          <w:tcPr>
            <w:tcW w:w="4876" w:type="dxa"/>
          </w:tcPr>
          <w:p w:rsidR="00D23717" w:rsidRPr="00C31D57" w:rsidRDefault="00D23717" w:rsidP="006F062F">
            <w:pPr>
              <w:pStyle w:val="Normal6a"/>
            </w:pPr>
            <w:r w:rsidRPr="00C31D57">
              <w:t>2.</w:t>
            </w:r>
            <w:r w:rsidRPr="00C31D57">
              <w:tab/>
              <w:t xml:space="preserve">EU-keskus perustaa yhden tai useamman luotettavan ja turvallisen tietojenvaihtojärjestelmän, </w:t>
            </w:r>
            <w:r w:rsidRPr="00C31D57">
              <w:rPr>
                <w:b/>
                <w:i/>
              </w:rPr>
              <w:t>jossa on erittäin tiukat kyberturvallisuusstandardit ja</w:t>
            </w:r>
            <w:r w:rsidRPr="00C31D57">
              <w:t xml:space="preserve"> joka tukee koordinoivien viranomaisten, komission, EU-keskuksen, muiden asiaan liittyvien unionin virastojen ja asiaankuuluvien tietoyhteiskunnan palvelujen tarjoajien välistä viestintää, sekä ylläpitää tätä järjestelmää.</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1520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EU-keskus perustaa yhden </w:t>
            </w:r>
            <w:r w:rsidRPr="00C31D57">
              <w:rPr>
                <w:b/>
                <w:i/>
              </w:rPr>
              <w:t xml:space="preserve">tai useamman </w:t>
            </w:r>
            <w:r w:rsidRPr="00C31D57">
              <w:t xml:space="preserve">luotettavan ja turvallisen tietojenvaihtojärjestelmän, joka tukee koordinoivien viranomaisten, </w:t>
            </w:r>
            <w:r w:rsidRPr="00C31D57">
              <w:rPr>
                <w:b/>
                <w:i/>
              </w:rPr>
              <w:t>komission,</w:t>
            </w:r>
            <w:r w:rsidRPr="00C31D57">
              <w:t xml:space="preserve"> EU-keskuksen, muiden asiaan liittyvien unionin virastojen ja asiaankuuluvien tietoyhteiskunnan palvelujen tarjoajien välistä viestintää, sekä ylläpitää tätä järjestelmää.</w:t>
            </w:r>
          </w:p>
        </w:tc>
        <w:tc>
          <w:tcPr>
            <w:tcW w:w="4876" w:type="dxa"/>
          </w:tcPr>
          <w:p w:rsidR="00D23717" w:rsidRPr="00C31D57" w:rsidRDefault="00D23717" w:rsidP="006F062F">
            <w:pPr>
              <w:pStyle w:val="Normal6a"/>
            </w:pPr>
            <w:r w:rsidRPr="00C31D57">
              <w:t>2.</w:t>
            </w:r>
            <w:r w:rsidRPr="00C31D57">
              <w:tab/>
              <w:t>EU-keskus perustaa yhden luotettavan ja turvallisen tietojenvaihtojärjestelmän, joka tukee koordinoivien viranomaisten, EU-keskuksen, muiden asiaan liittyvien unionin virastojen ja asiaankuuluvien tietoyhteiskunnan palvelujen tarjoajien välistä viestintää, sekä ylläpitää tätä järjestelmää.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1521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EU-keskus perustaa yhden tai useamman luotettavan ja turvallisen tietojenvaihtojärjestelmän, joka tukee koordinoivien viranomaisten, komission, EU-keskuksen, muiden asiaan liittyvien unionin virastojen ja asiaankuuluvien tietoyhteiskunnan palvelujen tarjoajien välistä viestintää, sekä ylläpitää tätä järjestelmää.</w:t>
            </w:r>
          </w:p>
        </w:tc>
        <w:tc>
          <w:tcPr>
            <w:tcW w:w="4876" w:type="dxa"/>
          </w:tcPr>
          <w:p w:rsidR="00D23717" w:rsidRPr="00C31D57" w:rsidRDefault="00D23717" w:rsidP="006F062F">
            <w:pPr>
              <w:pStyle w:val="Normal6a"/>
            </w:pPr>
            <w:r w:rsidRPr="00C31D57">
              <w:t>2.</w:t>
            </w:r>
            <w:r w:rsidRPr="00C31D57">
              <w:tab/>
              <w:t xml:space="preserve">EU-keskus perustaa yhden tai useamman luotettavan ja turvallisen tietojenvaihtojärjestelmän, joka tukee koordinoivien viranomaisten, komission, EU-keskuksen, </w:t>
            </w:r>
            <w:r w:rsidRPr="00C31D57">
              <w:rPr>
                <w:b/>
                <w:i/>
              </w:rPr>
              <w:t>vihjelinjojen,</w:t>
            </w:r>
            <w:r w:rsidRPr="00C31D57">
              <w:t xml:space="preserve"> muiden asiaan liittyvien unionin virastojen ja asiaankuuluvien tietoyhteiskunnan palvelujen tarjoajien välistä viestintää, sekä ylläpitää tätä järjestelmää.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1522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Koordinoivien viranomaisten, komission, EU-keskuksen, muiden asiaan liittyvien unionin virastojen ja asiaankuuluvien tietoyhteiskunnan palvelujen tarjoajien on käytettävä 2 kohdassa tarkoitettuja tietojenvaihtojärjestelmiä kaikessa tämän asetuksen mukaisessa asiaankuuluvassa viestinnässä.</w:t>
            </w:r>
          </w:p>
        </w:tc>
        <w:tc>
          <w:tcPr>
            <w:tcW w:w="4876" w:type="dxa"/>
          </w:tcPr>
          <w:p w:rsidR="00D23717" w:rsidRPr="00C31D57" w:rsidRDefault="00D23717" w:rsidP="006F062F">
            <w:pPr>
              <w:pStyle w:val="Normal6a"/>
            </w:pPr>
            <w:r w:rsidRPr="00C31D57">
              <w:t>3.</w:t>
            </w:r>
            <w:r w:rsidRPr="00C31D57">
              <w:tab/>
              <w:t xml:space="preserve">Koordinoivien viranomaisten, komission, EU-keskuksen, muiden asiaan liittyvien unionin virastojen ja asiaankuuluvien tietoyhteiskunnan palvelujen tarjoajien on käytettävä 2 kohdassa tarkoitettuja tietojenvaihtojärjestelmiä kaikessa tämän asetuksen mukaisessa asiaankuuluvassa viestinnässä. </w:t>
            </w:r>
            <w:r w:rsidRPr="00C31D57">
              <w:rPr>
                <w:b/>
                <w:i/>
              </w:rPr>
              <w:t>Asetusta (EU) [yhteisten tutkintaryhmien verkkoyhteistyöalusta] sovelletaan soveltuvin osin.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1523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Koordinoivien viranomaisten, komission, EU-keskuksen, muiden asiaan liittyvien unionin virastojen ja asiaankuuluvien tietoyhteiskunnan palvelujen tarjoajien on käytettävä 2 kohdassa tarkoitettuja tietojenvaihtojärjestelmiä kaikessa tämän asetuksen mukaisessa asiaankuuluvassa viestinnässä.</w:t>
            </w:r>
          </w:p>
        </w:tc>
        <w:tc>
          <w:tcPr>
            <w:tcW w:w="4876" w:type="dxa"/>
          </w:tcPr>
          <w:p w:rsidR="00D23717" w:rsidRPr="00C31D57" w:rsidRDefault="00D23717" w:rsidP="006F062F">
            <w:pPr>
              <w:pStyle w:val="Normal6a"/>
            </w:pPr>
            <w:r w:rsidRPr="00C31D57">
              <w:t>3.</w:t>
            </w:r>
            <w:r w:rsidRPr="00C31D57">
              <w:tab/>
              <w:t xml:space="preserve">Koordinoivien viranomaisten, komission, EU-keskuksen, </w:t>
            </w:r>
            <w:r w:rsidRPr="00C31D57">
              <w:rPr>
                <w:b/>
                <w:i/>
              </w:rPr>
              <w:t>vihjelinjojen,</w:t>
            </w:r>
            <w:r w:rsidRPr="00C31D57">
              <w:t xml:space="preserve"> muiden asiaan liittyvien unionin virastojen ja asiaankuuluvien tietoyhteiskunnan palvelujen tarjoajien on käytettävä 2 kohdassa tarkoitettuja tietojenvaihtojärjestelmiä kaikessa tämän asetuksen mukaisessa asiaankuuluvassa viestinnässä.</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1524</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 xml:space="preserve">Koordinoivien viranomaisten, </w:t>
            </w:r>
            <w:r w:rsidRPr="00C31D57">
              <w:rPr>
                <w:b/>
                <w:i/>
              </w:rPr>
              <w:t>komission,</w:t>
            </w:r>
            <w:r w:rsidRPr="00C31D57">
              <w:t xml:space="preserve"> EU-keskuksen, muiden asiaan liittyvien unionin virastojen ja asiaankuuluvien tietoyhteiskunnan palvelujen tarjoajien on käytettävä 2 kohdassa </w:t>
            </w:r>
            <w:r w:rsidRPr="00C31D57">
              <w:rPr>
                <w:b/>
                <w:i/>
              </w:rPr>
              <w:t>tarkoitettuja tietojenvaihtojärjestelmiä</w:t>
            </w:r>
            <w:r w:rsidRPr="00C31D57">
              <w:t xml:space="preserve"> kaikessa tämän asetuksen mukaisessa asiaankuuluvassa viestinnässä.</w:t>
            </w:r>
          </w:p>
        </w:tc>
        <w:tc>
          <w:tcPr>
            <w:tcW w:w="4876" w:type="dxa"/>
          </w:tcPr>
          <w:p w:rsidR="00D23717" w:rsidRPr="00C31D57" w:rsidRDefault="00D23717" w:rsidP="006F062F">
            <w:pPr>
              <w:pStyle w:val="Normal6a"/>
            </w:pPr>
            <w:r w:rsidRPr="00C31D57">
              <w:t>3.</w:t>
            </w:r>
            <w:r w:rsidRPr="00C31D57">
              <w:tab/>
              <w:t xml:space="preserve">Koordinoivien viranomaisten, EU-keskuksen, muiden asiaan liittyvien unionin virastojen ja asiaankuuluvien tietoyhteiskunnan palvelujen tarjoajien on käytettävä 2 kohdassa </w:t>
            </w:r>
            <w:r w:rsidRPr="00C31D57">
              <w:rPr>
                <w:b/>
                <w:i/>
              </w:rPr>
              <w:t>tarkoitettua tietojenvaihtojärjestelmää</w:t>
            </w:r>
            <w:r w:rsidRPr="00C31D57">
              <w:t xml:space="preserve"> kaikessa tämän asetuksen mukaisessa asiaankuuluvassa viestinnässä.</w:t>
            </w:r>
          </w:p>
        </w:tc>
      </w:tr>
    </w:tbl>
    <w:p w:rsidR="00D23717" w:rsidRPr="008532D3" w:rsidRDefault="00D23717" w:rsidP="00D23717">
      <w:pPr>
        <w:pStyle w:val="AmOrLang"/>
        <w:rPr>
          <w:lang w:val="sv-SE"/>
        </w:rPr>
      </w:pPr>
      <w:r w:rsidRPr="008532D3">
        <w:rPr>
          <w:lang w:val="sv-SE"/>
        </w:rPr>
        <w:t xml:space="preserve">Or. </w:t>
      </w:r>
      <w:r w:rsidRPr="008532D3">
        <w:rPr>
          <w:rStyle w:val="HideTWBExt"/>
          <w:lang w:val="sv-SE"/>
        </w:rPr>
        <w:t>&lt;Original&gt;</w:t>
      </w:r>
      <w:r w:rsidRPr="008532D3">
        <w:rPr>
          <w:rStyle w:val="HideTWBInt"/>
          <w:lang w:val="sv-SE"/>
        </w:rPr>
        <w:t>{EN}</w:t>
      </w:r>
      <w:r w:rsidRPr="008532D3">
        <w:rPr>
          <w:lang w:val="sv-SE"/>
        </w:rPr>
        <w:t>en</w:t>
      </w:r>
      <w:r w:rsidRPr="008532D3">
        <w:rPr>
          <w:rStyle w:val="HideTWBExt"/>
          <w:lang w:val="sv-SE"/>
        </w:rPr>
        <w:t>&lt;/Original&gt;</w:t>
      </w:r>
    </w:p>
    <w:p w:rsidR="00D23717" w:rsidRPr="008532D3" w:rsidRDefault="00D23717" w:rsidP="00D23717">
      <w:pPr>
        <w:rPr>
          <w:lang w:val="sv-SE"/>
        </w:rPr>
      </w:pPr>
      <w:r w:rsidRPr="008532D3">
        <w:rPr>
          <w:rStyle w:val="HideTWBExt"/>
          <w:lang w:val="sv-SE"/>
        </w:rPr>
        <w:t>&lt;/Amend&gt;</w:t>
      </w:r>
    </w:p>
    <w:p w:rsidR="00D23717" w:rsidRPr="008532D3" w:rsidRDefault="00D23717" w:rsidP="00D23717">
      <w:pPr>
        <w:pStyle w:val="AmNumberTabs"/>
        <w:rPr>
          <w:lang w:val="sv-SE"/>
        </w:rPr>
      </w:pPr>
      <w:r w:rsidRPr="008532D3">
        <w:rPr>
          <w:rStyle w:val="HideTWBExt"/>
          <w:lang w:val="sv-SE"/>
        </w:rPr>
        <w:t>&lt;Amend&gt;</w:t>
      </w:r>
      <w:r w:rsidRPr="008532D3">
        <w:rPr>
          <w:lang w:val="sv-SE"/>
        </w:rPr>
        <w:t>Tarkistus</w:t>
      </w:r>
      <w:r w:rsidRPr="008532D3">
        <w:rPr>
          <w:lang w:val="sv-SE"/>
        </w:rPr>
        <w:tab/>
      </w:r>
      <w:r w:rsidRPr="008532D3">
        <w:rPr>
          <w:lang w:val="sv-SE"/>
        </w:rPr>
        <w:tab/>
      </w:r>
      <w:r w:rsidRPr="008532D3">
        <w:rPr>
          <w:rStyle w:val="HideTWBExt"/>
          <w:lang w:val="sv-SE"/>
        </w:rPr>
        <w:t>&lt;NumAm&gt;</w:t>
      </w:r>
      <w:r w:rsidRPr="008532D3">
        <w:rPr>
          <w:lang w:val="sv-SE"/>
        </w:rPr>
        <w:t>1525</w:t>
      </w:r>
      <w:r w:rsidRPr="008532D3">
        <w:rPr>
          <w:rStyle w:val="HideTWBExt"/>
          <w:lang w:val="sv-SE"/>
        </w:rPr>
        <w:t>&lt;/NumAm&gt;</w:t>
      </w:r>
    </w:p>
    <w:p w:rsidR="00D23717" w:rsidRPr="008532D3" w:rsidRDefault="00D23717" w:rsidP="00D23717">
      <w:pPr>
        <w:pStyle w:val="NormalBold"/>
        <w:rPr>
          <w:lang w:val="sv-SE"/>
        </w:rPr>
      </w:pPr>
      <w:r w:rsidRPr="008532D3">
        <w:rPr>
          <w:rStyle w:val="HideTWBExt"/>
          <w:lang w:val="sv-SE"/>
        </w:rPr>
        <w:t>&lt;RepeatBlock-By&gt;&lt;Members&gt;</w:t>
      </w:r>
      <w:r w:rsidRPr="008532D3">
        <w:rPr>
          <w:lang w:val="sv-SE"/>
        </w:rPr>
        <w:t>Paul Tang, Alex Agius Saliba, Birgit Sippel</w:t>
      </w:r>
      <w:r w:rsidRPr="008532D3">
        <w:rPr>
          <w:rStyle w:val="HideTWBExt"/>
          <w:lang w:val="sv-SE"/>
        </w:rPr>
        <w:t>&lt;/Members&gt;</w:t>
      </w:r>
    </w:p>
    <w:p w:rsidR="00D23717" w:rsidRPr="008532D3" w:rsidRDefault="00D23717" w:rsidP="00D23717">
      <w:pPr>
        <w:pStyle w:val="NormalBold"/>
        <w:rPr>
          <w:lang w:val="sv-SE"/>
        </w:rPr>
      </w:pPr>
      <w:r w:rsidRPr="008532D3">
        <w:rPr>
          <w:rStyle w:val="HideTWBExt"/>
          <w:lang w:val="sv-S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artikla – 3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3 a.</w:t>
            </w:r>
            <w:r w:rsidRPr="00C31D57">
              <w:tab/>
            </w:r>
            <w:r w:rsidRPr="00C31D57">
              <w:rPr>
                <w:b/>
                <w:i/>
              </w:rPr>
              <w:t>Jos EU-keskus saa ilmoituksen vihjelinjalta tai jos ilmoituksen EU-keskukselle lähettänyt palveluntarjoaja on ilmoittanut, että ilmoitus perustuu vihjelinjalta saatuihin tietoihin, EU-keskus koordinoi asiaa asianomaisten koordinoivien viranomaisten kanssa, jotta vältytään päällekkäisiltä ilmoituksilta samasta kuvamateriaalista, josta vihjelinjat ovat jo ilmoittaneet kansallisille lainvalvontaviranomaisille, ja jotta voidaan valvoa lapsiin kohdistuvaa seksuaaliväkivaltaa todistavan kuvamateriaalin poistamista tai tehdä yhteistyötä asianomaisen vihjelinjan kanssa tilanteen seuraamiseksi.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1526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39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39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Riippumattomuus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Komissio varmistaa unionin yleistä talousarviota koskevassa esityksessä, että Euroopan tietosuojaneuvostolle ja Euroopan tietosuojavaltuutetulle annetaan riittävät henkilöresurssit, tekniset resurssit ja taloudelliset resurssit, tilat ja infrastruktuuri, jotka ovat tarpeen sen tehtävien tehokasta suorittamista ja sen tämän asetuksen mukaisen toimivallan käyttämistä varten.</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1527</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Charlie Weimers, Cristian Terheş, Rob Rooken</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IV luku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IV</w:t>
            </w:r>
            <w:r w:rsidRPr="00C31D57">
              <w:tab/>
              <w:t xml:space="preserve">LAPSIIN KOHDISTUVAN SEKSUAALIVÄKIVALLAN </w:t>
            </w:r>
            <w:r w:rsidRPr="00C31D57">
              <w:rPr>
                <w:b/>
                <w:i/>
              </w:rPr>
              <w:t>EU-TORJUNTAKESKUS</w:t>
            </w:r>
          </w:p>
        </w:tc>
        <w:tc>
          <w:tcPr>
            <w:tcW w:w="4876" w:type="dxa"/>
          </w:tcPr>
          <w:p w:rsidR="00D23717" w:rsidRPr="00C31D57" w:rsidRDefault="00D23717" w:rsidP="006F062F">
            <w:pPr>
              <w:pStyle w:val="Normal6a"/>
            </w:pPr>
            <w:r w:rsidRPr="00C31D57">
              <w:t>IV</w:t>
            </w:r>
            <w:r w:rsidRPr="00C31D57">
              <w:tab/>
              <w:t xml:space="preserve">LAPSIIN KOHDISTUVAN SEKSUAALIVÄKIVALLAN </w:t>
            </w:r>
            <w:r w:rsidRPr="00C31D57">
              <w:rPr>
                <w:b/>
                <w:i/>
              </w:rPr>
              <w:t>YHTEINEN TORJUNTAKESKUS</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1528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IV luku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IV</w:t>
            </w:r>
            <w:r w:rsidRPr="00C31D57">
              <w:tab/>
            </w:r>
            <w:r w:rsidRPr="00C31D57">
              <w:rPr>
                <w:b/>
                <w:i/>
              </w:rPr>
              <w:t>LAPSIIN KOHDISTUVAN SEKSUAALIVÄKIVALLAN EU-TORJUNTAKESKUS</w:t>
            </w:r>
          </w:p>
        </w:tc>
        <w:tc>
          <w:tcPr>
            <w:tcW w:w="4876" w:type="dxa"/>
          </w:tcPr>
          <w:p w:rsidR="00D23717" w:rsidRPr="00C31D57" w:rsidRDefault="00D23717" w:rsidP="006F062F">
            <w:pPr>
              <w:pStyle w:val="Normal6a"/>
            </w:pPr>
            <w:r w:rsidRPr="00C31D57">
              <w:t>IV</w:t>
            </w:r>
            <w:r w:rsidRPr="00C31D57">
              <w:tab/>
            </w:r>
            <w:r w:rsidRPr="00C31D57">
              <w:rPr>
                <w:b/>
                <w:i/>
              </w:rPr>
              <w:t>LASTEN SUOJELUN EU-KESKUS</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1529</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Charlie Weimers, Cristian Terheş, Rob Rooken</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EU-keskuksen</w:t>
            </w:r>
            <w:r w:rsidRPr="00C31D57">
              <w:t xml:space="preserve"> perustaminen ja toiminta-ala</w:t>
            </w:r>
          </w:p>
        </w:tc>
        <w:tc>
          <w:tcPr>
            <w:tcW w:w="4876" w:type="dxa"/>
          </w:tcPr>
          <w:p w:rsidR="00D23717" w:rsidRPr="00C31D57" w:rsidRDefault="00D23717" w:rsidP="006F062F">
            <w:pPr>
              <w:pStyle w:val="Normal6a"/>
            </w:pPr>
            <w:r w:rsidRPr="00C31D57">
              <w:rPr>
                <w:b/>
                <w:i/>
              </w:rPr>
              <w:t>Yhteisen keskuksen</w:t>
            </w:r>
            <w:r w:rsidRPr="00C31D57">
              <w:t xml:space="preserve"> perustaminen ja toiminta-ala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1530</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Charlie Weimers, Cristian Terheş, Rob Rooken</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Perustetaan lapsiin kohdistuvan seksuaaliväkivallan ehkäisemistä ja torjuntaa käsittelevä </w:t>
            </w:r>
            <w:r w:rsidRPr="00C31D57">
              <w:rPr>
                <w:b/>
                <w:i/>
              </w:rPr>
              <w:t>Euroopan unionin</w:t>
            </w:r>
            <w:r w:rsidRPr="00C31D57">
              <w:t xml:space="preserve"> virasto, lapsiin kohdistuvan seksuaaliväkivallan </w:t>
            </w:r>
            <w:r w:rsidRPr="00C31D57">
              <w:rPr>
                <w:b/>
                <w:i/>
              </w:rPr>
              <w:t>EU-torjuntakeskus</w:t>
            </w:r>
            <w:r w:rsidRPr="00C31D57">
              <w:t>.</w:t>
            </w:r>
          </w:p>
        </w:tc>
        <w:tc>
          <w:tcPr>
            <w:tcW w:w="4876" w:type="dxa"/>
          </w:tcPr>
          <w:p w:rsidR="00D23717" w:rsidRPr="00C31D57" w:rsidRDefault="00D23717" w:rsidP="006F062F">
            <w:pPr>
              <w:pStyle w:val="Normal6a"/>
            </w:pPr>
            <w:r w:rsidRPr="00C31D57">
              <w:t>1.</w:t>
            </w:r>
            <w:r w:rsidRPr="00C31D57">
              <w:tab/>
              <w:t xml:space="preserve">Perustetaan lapsiin kohdistuvan seksuaaliväkivallan ehkäisemistä ja torjuntaa käsittelevä </w:t>
            </w:r>
            <w:r w:rsidRPr="00C31D57">
              <w:rPr>
                <w:b/>
                <w:i/>
              </w:rPr>
              <w:t>hallitustenvälinen</w:t>
            </w:r>
            <w:r w:rsidRPr="00C31D57">
              <w:t xml:space="preserve"> virasto, lapsiin kohdistuvan seksuaaliväkivallan </w:t>
            </w:r>
            <w:r w:rsidRPr="00C31D57">
              <w:rPr>
                <w:b/>
                <w:i/>
              </w:rPr>
              <w:t>yhteinen torjuntakeskus</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1531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Perustetaan </w:t>
            </w:r>
            <w:r w:rsidRPr="00C31D57">
              <w:rPr>
                <w:b/>
                <w:i/>
              </w:rPr>
              <w:t>lapsiin kohdistuvan seksuaaliväkivallan ehkäisemistä ja torjuntaa</w:t>
            </w:r>
            <w:r w:rsidRPr="00C31D57">
              <w:t xml:space="preserve"> käsittelevä Euroopan unionin virasto, </w:t>
            </w:r>
            <w:r w:rsidRPr="00C31D57">
              <w:rPr>
                <w:b/>
                <w:i/>
              </w:rPr>
              <w:t>lapsiin kohdistuvan seksuaaliväkivallan EU-torjuntakeskus</w:t>
            </w:r>
            <w:r w:rsidRPr="00C31D57">
              <w:t>.</w:t>
            </w:r>
          </w:p>
        </w:tc>
        <w:tc>
          <w:tcPr>
            <w:tcW w:w="4876" w:type="dxa"/>
          </w:tcPr>
          <w:p w:rsidR="00D23717" w:rsidRPr="00C31D57" w:rsidRDefault="00D23717" w:rsidP="006F062F">
            <w:pPr>
              <w:pStyle w:val="Normal6a"/>
            </w:pPr>
            <w:r w:rsidRPr="00C31D57">
              <w:t>1.</w:t>
            </w:r>
            <w:r w:rsidRPr="00C31D57">
              <w:tab/>
              <w:t xml:space="preserve">Perustetaan </w:t>
            </w:r>
            <w:r w:rsidRPr="00C31D57">
              <w:rPr>
                <w:b/>
                <w:i/>
              </w:rPr>
              <w:t>lasten suojelua</w:t>
            </w:r>
            <w:r w:rsidRPr="00C31D57">
              <w:t xml:space="preserve"> käsittelevä Euroopan unionin virasto, </w:t>
            </w:r>
            <w:r w:rsidRPr="00C31D57">
              <w:rPr>
                <w:b/>
                <w:i/>
              </w:rPr>
              <w:t>lasten suojelun EU-keskus</w:t>
            </w:r>
            <w:r w:rsidRPr="00C31D57">
              <w:t>.</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1532</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Cornelia Ernst, Clare Daly</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1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a.</w:t>
            </w:r>
            <w:r w:rsidRPr="00C31D57">
              <w:tab/>
            </w:r>
            <w:r w:rsidRPr="00C31D57">
              <w:rPr>
                <w:b/>
                <w:i/>
              </w:rPr>
              <w:t>EU-keskuksen on oltava täysin riippumaton Europolista.</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1533</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Charlie Weimers, Cristian Terheş, Rob Rooken</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EU-keskus edistää tämän asetuksen tavoitteen saavuttamista tukemalla ja helpottamalla sen sellaisten säännösten täytäntöönpanoa, jotka koskevat verkkovälitteisen lapsiin kohdistuvan seksuaaliväkivallan tunnistamista, siitä ilmoittamista, sen poistamista tai pääsyn estämistä siihen, sekä kerää ja jakaa tietoja ja asiantuntemusta sekä helpottaa asiaankuuluvien julkisten ja yksityisten osapuolten välistä yhteistyötä erityisesti verkkovälitteisen lapsiin kohdistuvan seksuaaliväkivallan ehkäisemisessä ja torjunnassa.</w:t>
            </w:r>
          </w:p>
        </w:tc>
        <w:tc>
          <w:tcPr>
            <w:tcW w:w="4876" w:type="dxa"/>
          </w:tcPr>
          <w:p w:rsidR="00D23717" w:rsidRPr="00C31D57" w:rsidRDefault="00D23717" w:rsidP="006F062F">
            <w:pPr>
              <w:pStyle w:val="Normal6a"/>
            </w:pPr>
            <w:r w:rsidRPr="00C31D57">
              <w:t>2.</w:t>
            </w:r>
            <w:r w:rsidRPr="00C31D57">
              <w:tab/>
              <w:t xml:space="preserve">EU-keskus edistää tämän asetuksen tavoitteen saavuttamista tukemalla ja helpottamalla sen sellaisten säännösten täytäntöönpanoa, jotka koskevat verkkovälitteisen lapsiin kohdistuvan seksuaaliväkivallan tunnistamista, siitä ilmoittamista, sen poistamista tai pääsyn estämistä siihen, sekä kerää ja jakaa tietoja ja asiantuntemusta sekä helpottaa asiaankuuluvien julkisten ja yksityisten osapuolten välistä yhteistyötä erityisesti verkkovälitteisen lapsiin kohdistuvan seksuaaliväkivallan ehkäisemisessä ja torjunnassa. </w:t>
            </w:r>
            <w:r w:rsidRPr="00C31D57">
              <w:rPr>
                <w:b/>
                <w:i/>
              </w:rPr>
              <w:t>Sen toimeksiantoa ja toimivaltaa ei saa laajentaa ilman jäsenvaltioiden tekemää ennakkoarviointia ja yksimielistä päätöstä.</w:t>
            </w:r>
          </w:p>
        </w:tc>
      </w:tr>
    </w:tbl>
    <w:p w:rsidR="00D23717" w:rsidRPr="008532D3" w:rsidRDefault="00D23717" w:rsidP="00D23717">
      <w:pPr>
        <w:pStyle w:val="AmOrLang"/>
        <w:rPr>
          <w:lang w:val="en-GB"/>
        </w:rPr>
      </w:pPr>
      <w:r w:rsidRPr="008532D3">
        <w:rPr>
          <w:lang w:val="en-GB"/>
        </w:rPr>
        <w:t xml:space="preserve">Or. </w:t>
      </w:r>
      <w:r w:rsidRPr="008532D3">
        <w:rPr>
          <w:rStyle w:val="HideTWBExt"/>
          <w:lang w:val="en-GB"/>
        </w:rPr>
        <w:t>&lt;Original&gt;</w:t>
      </w:r>
      <w:r w:rsidRPr="008532D3">
        <w:rPr>
          <w:rStyle w:val="HideTWBInt"/>
          <w:lang w:val="en-GB"/>
        </w:rPr>
        <w:t>{EN}</w:t>
      </w:r>
      <w:r w:rsidRPr="008532D3">
        <w:rPr>
          <w:lang w:val="en-GB"/>
        </w:rPr>
        <w:t>en</w:t>
      </w:r>
      <w:r w:rsidRPr="008532D3">
        <w:rPr>
          <w:rStyle w:val="HideTWBExt"/>
          <w:lang w:val="en-GB"/>
        </w:rPr>
        <w:t>&lt;/Original&gt;</w:t>
      </w:r>
    </w:p>
    <w:p w:rsidR="00D23717" w:rsidRPr="008532D3" w:rsidRDefault="00D23717" w:rsidP="00D23717">
      <w:pPr>
        <w:rPr>
          <w:lang w:val="en-GB"/>
        </w:rPr>
      </w:pPr>
      <w:r w:rsidRPr="008532D3">
        <w:rPr>
          <w:rStyle w:val="HideTWBExt"/>
          <w:lang w:val="en-GB"/>
        </w:rPr>
        <w:t>&lt;/Amend&gt;</w:t>
      </w:r>
    </w:p>
    <w:p w:rsidR="00D23717" w:rsidRPr="008532D3" w:rsidRDefault="00D23717" w:rsidP="00D23717">
      <w:pPr>
        <w:pStyle w:val="AmNumberTabs"/>
        <w:rPr>
          <w:lang w:val="en-GB"/>
        </w:rPr>
      </w:pPr>
      <w:r w:rsidRPr="008532D3">
        <w:rPr>
          <w:rStyle w:val="HideTWBExt"/>
          <w:lang w:val="en-GB"/>
        </w:rPr>
        <w:t>&lt;Amend&gt;</w:t>
      </w:r>
      <w:r w:rsidRPr="008532D3">
        <w:rPr>
          <w:lang w:val="en-GB"/>
        </w:rPr>
        <w:t>Tarkistus</w:t>
      </w:r>
      <w:r w:rsidRPr="008532D3">
        <w:rPr>
          <w:lang w:val="en-GB"/>
        </w:rPr>
        <w:tab/>
      </w:r>
      <w:r w:rsidRPr="008532D3">
        <w:rPr>
          <w:lang w:val="en-GB"/>
        </w:rPr>
        <w:tab/>
      </w:r>
      <w:r w:rsidRPr="008532D3">
        <w:rPr>
          <w:rStyle w:val="HideTWBExt"/>
          <w:lang w:val="en-GB"/>
        </w:rPr>
        <w:t>&lt;NumAm&gt;</w:t>
      </w:r>
      <w:r w:rsidRPr="008532D3">
        <w:rPr>
          <w:lang w:val="en-GB"/>
        </w:rPr>
        <w:t>1534</w:t>
      </w:r>
      <w:r w:rsidRPr="008532D3">
        <w:rPr>
          <w:rStyle w:val="HideTWBExt"/>
          <w:lang w:val="en-GB"/>
        </w:rPr>
        <w:t>&lt;/NumAm&gt;</w:t>
      </w:r>
    </w:p>
    <w:p w:rsidR="00D23717" w:rsidRPr="008532D3" w:rsidRDefault="00D23717" w:rsidP="00D23717">
      <w:pPr>
        <w:pStyle w:val="NormalBold"/>
        <w:rPr>
          <w:lang w:val="en-GB"/>
        </w:rPr>
      </w:pPr>
      <w:r w:rsidRPr="008532D3">
        <w:rPr>
          <w:rStyle w:val="HideTWBExt"/>
          <w:lang w:val="en-GB"/>
        </w:rPr>
        <w:t>&lt;RepeatBlock-By&gt;&lt;Members&gt;</w:t>
      </w:r>
      <w:r w:rsidRPr="008532D3">
        <w:rPr>
          <w:lang w:val="en-GB"/>
        </w:rPr>
        <w:t>Charlie Weimers, Cristian Terheş, Rob Rooken</w:t>
      </w:r>
      <w:r w:rsidRPr="008532D3">
        <w:rPr>
          <w:rStyle w:val="HideTWBExt"/>
          <w:lang w:val="en-GB"/>
        </w:rPr>
        <w:t>&lt;/Members&gt;</w:t>
      </w:r>
    </w:p>
    <w:p w:rsidR="00D23717" w:rsidRPr="008532D3" w:rsidRDefault="00D23717" w:rsidP="00D23717">
      <w:pPr>
        <w:pStyle w:val="NormalBold"/>
        <w:rPr>
          <w:lang w:val="en-GB"/>
        </w:rPr>
      </w:pPr>
      <w:r w:rsidRPr="008532D3">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r>
            <w:r w:rsidRPr="00C31D57">
              <w:rPr>
                <w:b/>
                <w:i/>
              </w:rPr>
              <w:t>EU-keskus</w:t>
            </w:r>
            <w:r w:rsidRPr="00C31D57">
              <w:t xml:space="preserve"> edistää tämän asetuksen tavoitteen saavuttamista tukemalla ja helpottamalla sen sellaisten säännösten täytäntöönpanoa, jotka koskevat verkkovälitteisen lapsiin kohdistuvan seksuaaliväkivallan tunnistamista, siitä ilmoittamista, sen poistamista tai pääsyn estämistä siihen, sekä kerää ja jakaa tietoja ja asiantuntemusta sekä helpottaa asiaankuuluvien julkisten ja yksityisten osapuolten välistä yhteistyötä erityisesti verkkovälitteisen lapsiin kohdistuvan seksuaaliväkivallan ehkäisemisessä ja torjunnassa.</w:t>
            </w:r>
          </w:p>
        </w:tc>
        <w:tc>
          <w:tcPr>
            <w:tcW w:w="4876" w:type="dxa"/>
          </w:tcPr>
          <w:p w:rsidR="00D23717" w:rsidRPr="00C31D57" w:rsidRDefault="00D23717" w:rsidP="006F062F">
            <w:pPr>
              <w:pStyle w:val="Normal6a"/>
            </w:pPr>
            <w:r w:rsidRPr="00C31D57">
              <w:t>2.</w:t>
            </w:r>
            <w:r w:rsidRPr="00C31D57">
              <w:tab/>
            </w:r>
            <w:r w:rsidRPr="00C31D57">
              <w:rPr>
                <w:b/>
                <w:i/>
              </w:rPr>
              <w:t>Yhteinen keskus</w:t>
            </w:r>
            <w:r w:rsidRPr="00C31D57">
              <w:t xml:space="preserve"> edistää tämän asetuksen tavoitteen saavuttamista tukemalla ja helpottamalla sen sellaisten säännösten täytäntöönpanoa, jotka koskevat verkkovälitteisen lapsiin kohdistuvan seksuaaliväkivallan tunnistamista, siitä ilmoittamista, sen poistamista tai pääsyn estämistä siihen, sekä kerää ja jakaa tietoja ja asiantuntemusta sekä helpottaa asiaankuuluvien julkisten ja yksityisten osapuolten välistä yhteistyötä erityisesti verkkovälitteisen lapsiin kohdistuvan seksuaaliväkivallan ehkäisemisessä ja torjunnassa.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1535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EU-keskus edistää tämän asetuksen tavoitteen saavuttamista tukemalla ja helpottamalla sen sellaisten säännösten täytäntöönpanoa, jotka koskevat </w:t>
            </w:r>
            <w:r w:rsidRPr="00C31D57">
              <w:rPr>
                <w:b/>
                <w:i/>
              </w:rPr>
              <w:t>verkkovälitteisen</w:t>
            </w:r>
            <w:r w:rsidRPr="00C31D57">
              <w:t xml:space="preserve"> lapsiin </w:t>
            </w:r>
            <w:r w:rsidRPr="00C31D57">
              <w:rPr>
                <w:b/>
                <w:i/>
              </w:rPr>
              <w:t>kohdistuvan seksuaaliväkivallan</w:t>
            </w:r>
            <w:r w:rsidRPr="00C31D57">
              <w:t xml:space="preserve"> tunnistamista, siitä ilmoittamista</w:t>
            </w:r>
            <w:r w:rsidRPr="00C31D57">
              <w:rPr>
                <w:b/>
                <w:i/>
              </w:rPr>
              <w:t>,</w:t>
            </w:r>
            <w:r w:rsidRPr="00C31D57">
              <w:t xml:space="preserve"> sen poistamista </w:t>
            </w:r>
            <w:r w:rsidRPr="00C31D57">
              <w:rPr>
                <w:b/>
                <w:i/>
              </w:rPr>
              <w:t>tai pääsyn estämistä siihen</w:t>
            </w:r>
            <w:r w:rsidRPr="00C31D57">
              <w:t>, sekä kerää ja jakaa tietoja ja asiantuntemusta sekä helpottaa asiaankuuluvien julkisten ja yksityisten osapuolten välistä yhteistyötä erityisesti verkkovälitteisen lapsiin kohdistuvan seksuaaliväkivallan ehkäisemisessä ja torjunnassa.</w:t>
            </w:r>
          </w:p>
        </w:tc>
        <w:tc>
          <w:tcPr>
            <w:tcW w:w="4876" w:type="dxa"/>
          </w:tcPr>
          <w:p w:rsidR="00D23717" w:rsidRPr="00C31D57" w:rsidRDefault="00D23717" w:rsidP="006F062F">
            <w:pPr>
              <w:pStyle w:val="Normal6a"/>
            </w:pPr>
            <w:r w:rsidRPr="00C31D57">
              <w:t>2.</w:t>
            </w:r>
            <w:r w:rsidRPr="00C31D57">
              <w:tab/>
              <w:t xml:space="preserve">EU-keskus edistää tämän asetuksen tavoitteen saavuttamista tukemalla ja helpottamalla sen sellaisten säännösten täytäntöönpanoa, jotka koskevat lapsiin </w:t>
            </w:r>
            <w:r w:rsidRPr="00C31D57">
              <w:rPr>
                <w:b/>
                <w:i/>
              </w:rPr>
              <w:t>kohdistuvaa seksuaaliväkivaltaa todistavan kuvamateriaalin</w:t>
            </w:r>
            <w:r w:rsidRPr="00C31D57">
              <w:t xml:space="preserve"> tunnistamista, siitä ilmoittamista </w:t>
            </w:r>
            <w:r w:rsidRPr="00C31D57">
              <w:rPr>
                <w:b/>
                <w:i/>
              </w:rPr>
              <w:t>tai</w:t>
            </w:r>
            <w:r w:rsidRPr="00C31D57">
              <w:t xml:space="preserve"> sen poistamista, sekä kerää ja jakaa tietoja ja asiantuntemusta sekä helpottaa asiaankuuluvien julkisten ja yksityisten osapuolten välistä yhteistyötä erityisesti verkkovälitteisen lapsiin kohdistuvan seksuaaliväkivallan ehkäisemisessä ja torjunnassa.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1536</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40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EU-keskus edistää tämän asetuksen </w:t>
            </w:r>
            <w:r w:rsidRPr="00C31D57">
              <w:rPr>
                <w:b/>
                <w:i/>
              </w:rPr>
              <w:t>tavoitteen</w:t>
            </w:r>
            <w:r w:rsidRPr="00C31D57">
              <w:t xml:space="preserve"> saavuttamista tukemalla ja helpottamalla sen sellaisten säännösten täytäntöönpanoa, jotka koskevat </w:t>
            </w:r>
            <w:r w:rsidRPr="00C31D57">
              <w:rPr>
                <w:b/>
                <w:i/>
              </w:rPr>
              <w:t>verkkovälitteisen</w:t>
            </w:r>
            <w:r w:rsidRPr="00C31D57">
              <w:t xml:space="preserve"> lapsiin </w:t>
            </w:r>
            <w:r w:rsidRPr="00C31D57">
              <w:rPr>
                <w:b/>
                <w:i/>
              </w:rPr>
              <w:t>kohdistuvan seksuaaliväkivallan tunnistamista, siitä</w:t>
            </w:r>
            <w:r w:rsidRPr="00C31D57">
              <w:t xml:space="preserve"> ilmoittamista</w:t>
            </w:r>
            <w:r w:rsidRPr="00C31D57">
              <w:rPr>
                <w:b/>
                <w:i/>
              </w:rPr>
              <w:t>,</w:t>
            </w:r>
            <w:r w:rsidRPr="00C31D57">
              <w:t xml:space="preserve"> sen poistamista </w:t>
            </w:r>
            <w:r w:rsidRPr="00C31D57">
              <w:rPr>
                <w:b/>
                <w:i/>
              </w:rPr>
              <w:t>tai pääsyn estämistä siihen</w:t>
            </w:r>
            <w:r w:rsidRPr="00C31D57">
              <w:t>, sekä kerää ja jakaa tietoja ja asiantuntemusta sekä helpottaa asiaankuuluvien julkisten ja yksityisten osapuolten välistä yhteistyötä erityisesti verkkovälitteisen lapsiin kohdistuvan seksuaaliväkivallan ehkäisemisessä ja torjunnassa.</w:t>
            </w:r>
          </w:p>
        </w:tc>
        <w:tc>
          <w:tcPr>
            <w:tcW w:w="4876" w:type="dxa"/>
          </w:tcPr>
          <w:p w:rsidR="00D23717" w:rsidRPr="00C31D57" w:rsidRDefault="00D23717" w:rsidP="006F062F">
            <w:pPr>
              <w:pStyle w:val="Normal6a"/>
            </w:pPr>
            <w:r w:rsidRPr="00C31D57">
              <w:t>2.</w:t>
            </w:r>
            <w:r w:rsidRPr="00C31D57">
              <w:tab/>
              <w:t xml:space="preserve">EU-keskus edistää tämän asetuksen </w:t>
            </w:r>
            <w:r w:rsidRPr="00C31D57">
              <w:rPr>
                <w:b/>
                <w:i/>
              </w:rPr>
              <w:t xml:space="preserve">tavoitteiden </w:t>
            </w:r>
            <w:r w:rsidRPr="00C31D57">
              <w:t xml:space="preserve">saavuttamista tukemalla ja helpottamalla sen sellaisten säännösten täytäntöönpanoa, jotka koskevat </w:t>
            </w:r>
            <w:r w:rsidRPr="00C31D57">
              <w:rPr>
                <w:b/>
                <w:i/>
              </w:rPr>
              <w:t>verkkovälitteisestä</w:t>
            </w:r>
            <w:r w:rsidRPr="00C31D57">
              <w:t xml:space="preserve"> lapsiin </w:t>
            </w:r>
            <w:r w:rsidRPr="00C31D57">
              <w:rPr>
                <w:b/>
                <w:i/>
              </w:rPr>
              <w:t xml:space="preserve">kohdistuvasta seksuaaliväkivallasta </w:t>
            </w:r>
            <w:r w:rsidRPr="00C31D57">
              <w:t xml:space="preserve">ilmoittamista </w:t>
            </w:r>
            <w:r w:rsidRPr="00C31D57">
              <w:rPr>
                <w:b/>
                <w:i/>
              </w:rPr>
              <w:t>ja</w:t>
            </w:r>
            <w:r w:rsidRPr="00C31D57">
              <w:t xml:space="preserve"> sen poistamista, sekä kerää ja jakaa tietoja</w:t>
            </w:r>
            <w:r w:rsidRPr="00C31D57">
              <w:rPr>
                <w:b/>
                <w:i/>
              </w:rPr>
              <w:t>, opetusmateriaaleja, hyviä käytäntöjä</w:t>
            </w:r>
            <w:r w:rsidRPr="00C31D57">
              <w:t xml:space="preserve"> ja asiantuntemusta sekä helpottaa asiaankuuluvien julkisten ja yksityisten osapuolten välistä yhteistyötä erityisesti verkkovälitteisen lapsiin kohdistuvan seksuaaliväkivallan ehkäisemisessä ja torjunnassa.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1537</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Charlie Weimers, Cristian Terheş, Rob Rooken</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41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r>
            <w:r w:rsidRPr="00C31D57">
              <w:rPr>
                <w:b/>
                <w:i/>
              </w:rPr>
              <w:t>EU-keskus</w:t>
            </w:r>
            <w:r w:rsidRPr="00C31D57">
              <w:t xml:space="preserve"> on </w:t>
            </w:r>
            <w:r w:rsidRPr="00C31D57">
              <w:rPr>
                <w:b/>
                <w:i/>
              </w:rPr>
              <w:t>unionin</w:t>
            </w:r>
            <w:r w:rsidRPr="00C31D57">
              <w:t xml:space="preserve"> elin, joka on oikeushenkilö.</w:t>
            </w:r>
          </w:p>
        </w:tc>
        <w:tc>
          <w:tcPr>
            <w:tcW w:w="4876" w:type="dxa"/>
          </w:tcPr>
          <w:p w:rsidR="00D23717" w:rsidRPr="00C31D57" w:rsidRDefault="00D23717" w:rsidP="006F062F">
            <w:pPr>
              <w:pStyle w:val="Normal6a"/>
            </w:pPr>
            <w:r w:rsidRPr="00C31D57">
              <w:t>1.</w:t>
            </w:r>
            <w:r w:rsidRPr="00C31D57">
              <w:tab/>
            </w:r>
            <w:r w:rsidRPr="00C31D57">
              <w:rPr>
                <w:b/>
                <w:i/>
              </w:rPr>
              <w:t>Yhteinen keskus</w:t>
            </w:r>
            <w:r w:rsidRPr="00C31D57">
              <w:t xml:space="preserve"> on </w:t>
            </w:r>
            <w:r w:rsidRPr="00C31D57">
              <w:rPr>
                <w:b/>
                <w:i/>
              </w:rPr>
              <w:t xml:space="preserve">hallitustenvälinen </w:t>
            </w:r>
            <w:r w:rsidRPr="00C31D57">
              <w:t xml:space="preserve">elin, joka on oikeushenkilö </w:t>
            </w:r>
            <w:r w:rsidRPr="00C31D57">
              <w:rPr>
                <w:b/>
                <w:i/>
              </w:rPr>
              <w:t>jossakin jäsenvaltiossa</w:t>
            </w:r>
            <w:r w:rsidRPr="00C31D57">
              <w:t>.</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1538</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Charlie Weimers, Cristian Terheş, Rob Rooken</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41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r>
            <w:r w:rsidRPr="00C31D57">
              <w:rPr>
                <w:b/>
                <w:i/>
              </w:rPr>
              <w:t>EU-keskuksella on</w:t>
            </w:r>
            <w:r w:rsidRPr="00C31D57">
              <w:t xml:space="preserve"> kussakin jäsenvaltiossa </w:t>
            </w:r>
            <w:r w:rsidRPr="00C31D57">
              <w:rPr>
                <w:b/>
                <w:i/>
              </w:rPr>
              <w:t>laajin kansallisen lainsäädännön mukainen oikeushenkilöllä oleva oikeuskelpoisuus</w:t>
            </w:r>
            <w:r w:rsidRPr="00C31D57">
              <w:t xml:space="preserve">. Se voi </w:t>
            </w:r>
            <w:r w:rsidRPr="00C31D57">
              <w:rPr>
                <w:b/>
                <w:i/>
              </w:rPr>
              <w:t xml:space="preserve">erityisesti </w:t>
            </w:r>
            <w:r w:rsidRPr="00C31D57">
              <w:t>hankkia ja luovuttaa kiinteää ja irtainta omaisuutta sekä esiintyä kantajana ja vastaajana oikeudenkäynneissä.</w:t>
            </w:r>
          </w:p>
        </w:tc>
        <w:tc>
          <w:tcPr>
            <w:tcW w:w="4876" w:type="dxa"/>
          </w:tcPr>
          <w:p w:rsidR="00D23717" w:rsidRPr="00C31D57" w:rsidRDefault="00D23717" w:rsidP="006F062F">
            <w:pPr>
              <w:pStyle w:val="Normal6a"/>
            </w:pPr>
            <w:r w:rsidRPr="00C31D57">
              <w:t>2.</w:t>
            </w:r>
            <w:r w:rsidRPr="00C31D57">
              <w:tab/>
            </w:r>
            <w:r w:rsidRPr="00C31D57">
              <w:rPr>
                <w:b/>
                <w:i/>
              </w:rPr>
              <w:t>EU-keskus noudattaa ja kunnioittaa</w:t>
            </w:r>
            <w:r w:rsidRPr="00C31D57">
              <w:t xml:space="preserve"> kussakin jäsenvaltiossa </w:t>
            </w:r>
            <w:r w:rsidRPr="00C31D57">
              <w:rPr>
                <w:b/>
                <w:i/>
              </w:rPr>
              <w:t>täysimääräisesti kyseisen jäsenvaltion lainsäädäntöä</w:t>
            </w:r>
            <w:r w:rsidRPr="00C31D57">
              <w:t xml:space="preserve">. Se voi </w:t>
            </w:r>
            <w:r w:rsidRPr="00C31D57">
              <w:rPr>
                <w:b/>
                <w:i/>
              </w:rPr>
              <w:t>asianomaisen jäsenvaltion suostumuksella</w:t>
            </w:r>
            <w:r w:rsidRPr="00C31D57">
              <w:t xml:space="preserve"> hankkia ja luovuttaa kiinteää ja irtainta omaisuutta sekä esiintyä kantajana ja vastaajana oikeudenkäynneissä.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1539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EU-keskuksen </w:t>
            </w:r>
            <w:r w:rsidRPr="00C31D57">
              <w:rPr>
                <w:b/>
                <w:i/>
              </w:rPr>
              <w:t>kotipaikka on Haag, Alankomaat.</w:t>
            </w:r>
          </w:p>
        </w:tc>
        <w:tc>
          <w:tcPr>
            <w:tcW w:w="4876" w:type="dxa"/>
          </w:tcPr>
          <w:p w:rsidR="00D23717" w:rsidRPr="00C31D57" w:rsidRDefault="00D23717" w:rsidP="006F062F">
            <w:pPr>
              <w:pStyle w:val="Normal6a"/>
            </w:pPr>
            <w:r w:rsidRPr="00C31D57">
              <w:t xml:space="preserve">EU-keskuksen </w:t>
            </w:r>
            <w:r w:rsidRPr="00C31D57">
              <w:rPr>
                <w:b/>
                <w:i/>
              </w:rPr>
              <w:t>kotipaikan valinta tehdään tavallista lainsäätämisjärjestystä noudattaen seuraavin perustein: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se ei saa vaikuttaa EU-keskuksen tehtävien ja valtuuksien hoitamiseen, sen hallintorakenteen järjestämiseen, sen pääorganisaation toimintaan eikä sen toiminnan pääasialliseen rahoitukseen;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sillä on varmistettava, että EU-keskus voi ottaa palvelukseensa korkeasti koulutettua ja erikoistunutta henkilöstöä, jota se tarvitsee tässä asetuksessa säädettyjen tehtävien suorittamiseen ja valtuuksien käyttämiseen;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sillä on varmistettava, että kotipaikka voidaan perustaa paikan päälle tämän asetuksen tullessa voimaan;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sillä on varmistettava kotipaikan asianmukainen saavutettavuus, henkilöstön jäsenten lapsille soveltuvat koulunkäyntimahdollisuudet, puolisoiden mahdollisuudet päästä työmarkkinoille sekä riittävä sosiaaliturvan ja terveydenhuoltopalvelujen saatavuus lapsille ja puolisoille;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a) sillä on varmistettava EU:n toimielinten, elinten ja virastojen tasapainoinen maantieteellinen jakautuminen kaikkialla unionissa;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bCs/>
                <w:i/>
                <w:iCs/>
              </w:rPr>
              <w:t>d b)</w:t>
            </w:r>
            <w:r w:rsidRPr="00C31D57">
              <w:rPr>
                <w:b/>
                <w:i/>
              </w:rPr>
              <w:t xml:space="preserve"> sillä on varmistettava, että lapsiin kohdistuvaa seksuaaliväkivaltaa koskeva kansallinen kehys on todistetusti laadukas ja hyvämaineinen, ja siinä voidaan hyödyntää kansallisten viranomaisten kokemuksia;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c) sen on mahdollistettava riittävät koulutusmahdollisuudet lapsiin kohdistuvan seksuaaliväkivallan torjumiseksi;</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d) se mahdollistaa tiiviin yhteistyön EU:n toimielinten, elinten ja virastojen kanssa mutta se on kaikista edellä mainituista riippumaton;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e) sillä on varmistettava kestävyys ja digitaalinen tietosuoja sekä verkkoyhteydet fyysisen ja tietoteknisen infrastruktuurin ja työolojen osalta.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EU-keskuksen kotipaikka on </w:t>
            </w:r>
            <w:r w:rsidRPr="00C31D57">
              <w:rPr>
                <w:b/>
                <w:i/>
              </w:rPr>
              <w:t>Haag, Alankomaat</w:t>
            </w:r>
            <w:r w:rsidRPr="00C31D57">
              <w:t>.</w:t>
            </w:r>
          </w:p>
        </w:tc>
        <w:tc>
          <w:tcPr>
            <w:tcW w:w="4876" w:type="dxa"/>
          </w:tcPr>
          <w:p w:rsidR="00D23717" w:rsidRPr="00C31D57" w:rsidRDefault="00D23717" w:rsidP="006F062F">
            <w:pPr>
              <w:pStyle w:val="Normal6a"/>
            </w:pPr>
            <w:r w:rsidRPr="00C31D57">
              <w:t xml:space="preserve">EU-keskuksen kotipaikka on </w:t>
            </w:r>
            <w:r w:rsidRPr="00C31D57">
              <w:rPr>
                <w:b/>
                <w:i/>
              </w:rPr>
              <w: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EU-keskuksen kotipaikan valinta tehdään tavallista lainsäätämisjärjestystä noudattaen seuraavin perustein: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se ei saa vaikuttaa EU-keskuksen tehtävien ja valtuuksien hoitamiseen, sen hallintorakenteen järjestämiseen, sen pääorganisaation toimintaan eikä sen toiminnan pääasialliseen rahoitukseen;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sillä on varmistettava, että EU-keskus voi ottaa palvelukseensa korkeasti koulutettua ja erikoistunutta henkilöstöä, jota se tarvitsee tässä asetuksessa säädettyjen tehtävien suorittamiseen ja valtuuksien käyttämiseen;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sillä on varmistettava, että kotipaikka voidaan perustaa paikan päälle tämän asetuksen tullessa voimaan;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sillä on varmistettava kotipaikan asianmukainen saavutettavuus, henkilöstön jäsenten lapsille soveltuvat koulunkäyntimahdollisuudet, puolisoiden mahdollisuudet päästä työmarkkinoille sekä riittävä sosiaaliturvan ja terveydenhuoltopalvelujen saatavuus lapsille ja puolisoille;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a) sillä on varmistettava EU:n toimielinten, elinten ja virastojen tasapainoinen maantieteellinen jakautuminen kaikkialla unionissa;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bCs/>
                <w:i/>
                <w:iCs/>
              </w:rPr>
              <w:t>d b)</w:t>
            </w:r>
            <w:r w:rsidRPr="00C31D57">
              <w:rPr>
                <w:b/>
                <w:i/>
              </w:rPr>
              <w:t xml:space="preserve"> sillä on varmistettava, että lapsiin kohdistuvaa seksuaaliväkivaltaa koskeva kansallinen kehys on todistetusti laadukas ja hyvämaineinen ja että siinä voidaan hyödyntää kansallisten viranomaisten kokemuksia;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d) se mahdollistaa tiiviin yhteistyön EU:n toimielinten, elinten ja virastojen kanssa;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e) sillä on digitaalinen tietosuoja sekä verkkoyhteydet fyysisen ja tietoteknisen infrastruktuurin ja työolojen osalta.</w:t>
            </w:r>
          </w:p>
        </w:tc>
      </w:tr>
    </w:tbl>
    <w:p w:rsidR="00D23717" w:rsidRPr="00CA5B45" w:rsidRDefault="00D23717" w:rsidP="00D23717">
      <w:pPr>
        <w:pStyle w:val="AmOrLang"/>
        <w:rPr>
          <w:lang w:val="fr-FR"/>
        </w:rPr>
      </w:pPr>
      <w:r w:rsidRPr="00CA5B45">
        <w:rPr>
          <w:lang w:val="fr-FR"/>
        </w:rPr>
        <w:t xml:space="preserve">Or. </w:t>
      </w:r>
      <w:r w:rsidRPr="00CA5B45">
        <w:rPr>
          <w:rStyle w:val="HideTWBExt"/>
          <w:lang w:val="fr-FR"/>
        </w:rPr>
        <w:t>&lt;Original&gt;</w:t>
      </w:r>
      <w:r w:rsidRPr="00CA5B45">
        <w:rPr>
          <w:rStyle w:val="HideTWBInt"/>
          <w:lang w:val="fr-FR"/>
        </w:rPr>
        <w:t>{EN}</w:t>
      </w:r>
      <w:r w:rsidRPr="00CA5B45">
        <w:rPr>
          <w:lang w:val="fr-FR"/>
        </w:rPr>
        <w:t>en</w:t>
      </w:r>
      <w:r w:rsidRPr="00CA5B45">
        <w:rPr>
          <w:rStyle w:val="HideTWBExt"/>
          <w:lang w:val="fr-FR"/>
        </w:rPr>
        <w:t>&lt;/Original&gt;</w:t>
      </w:r>
    </w:p>
    <w:p w:rsidR="00D23717" w:rsidRPr="00CA5B45" w:rsidRDefault="00D23717" w:rsidP="00D23717">
      <w:pPr>
        <w:rPr>
          <w:lang w:val="fr-FR"/>
        </w:rPr>
      </w:pPr>
      <w:r w:rsidRPr="00CA5B45">
        <w:rPr>
          <w:rStyle w:val="HideTWBExt"/>
          <w:lang w:val="fr-FR"/>
        </w:rPr>
        <w:t>&lt;/Amend&gt;</w:t>
      </w:r>
    </w:p>
    <w:p w:rsidR="00D23717" w:rsidRPr="00CA5B45" w:rsidRDefault="00D23717" w:rsidP="00D23717">
      <w:pPr>
        <w:pStyle w:val="AmNumberTabs"/>
        <w:rPr>
          <w:lang w:val="fr-FR"/>
        </w:rPr>
      </w:pPr>
      <w:r w:rsidRPr="00CA5B45">
        <w:rPr>
          <w:rStyle w:val="HideTWBExt"/>
          <w:lang w:val="fr-FR"/>
        </w:rPr>
        <w:t>&lt;Amend&gt;</w:t>
      </w:r>
      <w:r w:rsidRPr="00CA5B45">
        <w:rPr>
          <w:lang w:val="fr-FR"/>
        </w:rPr>
        <w:t>Tarkistus</w:t>
      </w:r>
      <w:r w:rsidRPr="00CA5B45">
        <w:rPr>
          <w:lang w:val="fr-FR"/>
        </w:rPr>
        <w:tab/>
      </w:r>
      <w:r w:rsidRPr="00CA5B45">
        <w:rPr>
          <w:lang w:val="fr-FR"/>
        </w:rPr>
        <w:tab/>
      </w:r>
      <w:r w:rsidRPr="00CA5B45">
        <w:rPr>
          <w:rStyle w:val="HideTWBExt"/>
          <w:lang w:val="fr-FR"/>
        </w:rPr>
        <w:t>&lt;NumAm&gt;</w:t>
      </w:r>
      <w:r w:rsidRPr="00CA5B45">
        <w:rPr>
          <w:lang w:val="fr-FR"/>
        </w:rPr>
        <w:t>1541</w:t>
      </w:r>
      <w:r w:rsidRPr="00CA5B45">
        <w:rPr>
          <w:rStyle w:val="HideTWBExt"/>
          <w:lang w:val="fr-FR"/>
        </w:rPr>
        <w:t>&lt;/NumAm&gt;</w:t>
      </w:r>
    </w:p>
    <w:p w:rsidR="00D23717" w:rsidRPr="00CA5B45" w:rsidRDefault="00D23717" w:rsidP="00D23717">
      <w:pPr>
        <w:pStyle w:val="NormalBold"/>
        <w:rPr>
          <w:lang w:val="fr-FR"/>
        </w:rPr>
      </w:pPr>
      <w:r w:rsidRPr="00CA5B45">
        <w:rPr>
          <w:rStyle w:val="HideTWBExt"/>
          <w:lang w:val="fr-FR"/>
        </w:rPr>
        <w:t>&lt;RepeatBlock-By&gt;&lt;Members&gt;</w:t>
      </w:r>
      <w:r w:rsidRPr="00CA5B45">
        <w:rPr>
          <w:lang w:val="fr-FR"/>
        </w:rPr>
        <w:t>Hilde Vautmans, Fabienne Keller, Olivier Chastel, Maite Pagazaurtundúa</w:t>
      </w:r>
      <w:r w:rsidR="00CE275C" w:rsidRPr="00CA5B45">
        <w:rPr>
          <w:lang w:val="fr-FR"/>
        </w:rPr>
        <w:t>, Nathalie Loiseau</w:t>
      </w:r>
      <w:r w:rsidRPr="00CA5B45">
        <w:rPr>
          <w:rStyle w:val="HideTWBExt"/>
          <w:lang w:val="fr-FR"/>
        </w:rPr>
        <w:t>&lt;/Members&gt;</w:t>
      </w:r>
    </w:p>
    <w:p w:rsidR="00D23717" w:rsidRPr="00CA5B45" w:rsidRDefault="00D23717" w:rsidP="00D23717">
      <w:pPr>
        <w:pStyle w:val="NormalBold"/>
        <w:rPr>
          <w:lang w:val="fr-FR"/>
        </w:rPr>
      </w:pPr>
      <w:r w:rsidRPr="00CA5B45">
        <w:rPr>
          <w:rStyle w:val="HideTWBExt"/>
          <w:lang w:val="fr-FR"/>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EU-keskuksen </w:t>
            </w:r>
            <w:r w:rsidRPr="00C31D57">
              <w:rPr>
                <w:b/>
                <w:i/>
              </w:rPr>
              <w:t>kotipaikka on</w:t>
            </w:r>
            <w:r w:rsidRPr="00C31D57">
              <w:t xml:space="preserve"> </w:t>
            </w:r>
            <w:r w:rsidRPr="00C31D57">
              <w:rPr>
                <w:b/>
                <w:i/>
              </w:rPr>
              <w:t>Haag, Alankomaat.</w:t>
            </w:r>
          </w:p>
        </w:tc>
        <w:tc>
          <w:tcPr>
            <w:tcW w:w="4876" w:type="dxa"/>
          </w:tcPr>
          <w:p w:rsidR="00D23717" w:rsidRPr="00C31D57" w:rsidRDefault="00D23717" w:rsidP="006F062F">
            <w:pPr>
              <w:pStyle w:val="Normal6a"/>
            </w:pPr>
            <w:r w:rsidRPr="00C31D57">
              <w:t xml:space="preserve">EU-keskuksen </w:t>
            </w:r>
            <w:r w:rsidRPr="00C31D57">
              <w:rPr>
                <w:b/>
                <w:i/>
              </w:rPr>
              <w:t>kotipaikan valinta tehdään tavallista lainsäätämisjärjestystä noudattaen seuraavin perustein: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se ei vaikuta EU-keskuksen tehtävien hoitamiseen eikä sen hallintorakenteen järjestämiseen;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sillä on varmistettava, että EU-keskus voi ottaa palvelukseensa korkeasti koulutettua ja erikoistunutta henkilöstöä, jota se tarvitsee tässä asetuksessa säädettyjen tehtävien suorittamiseen;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sillä on varmistettava, että kotipaikka voidaan perustaa paikan päälle tämän asetuksen tullessa voimaan;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sillä on varmistettava kotipaikan asianmukainen saavutettavuus, henkilöstön jäsenten lapsille soveltuvat koulunkäyntimahdollisuudet, puolisoiden mahdollisuudet päästä työmarkkinoille sekä riittävä sosiaaliturvan ja terveydenhuoltopalvelujen saatavuus lapsille ja puolisoille;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 se mahdollistaa tiiviin yhteistyön EU:n toimielinten, elinten ja virastojen kanssa;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f) sillä on varmistettava kestävyys ja digitaalinen tietosuoja sekä verkkoyhteydet fyysisen ja tietoteknisen infrastruktuurin ja työolojen osalta.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EU-keskuksen </w:t>
            </w:r>
            <w:r w:rsidRPr="00C31D57">
              <w:rPr>
                <w:b/>
                <w:i/>
              </w:rPr>
              <w:t>kotipaikka on</w:t>
            </w:r>
            <w:r w:rsidRPr="00C31D57">
              <w:t xml:space="preserve"> </w:t>
            </w:r>
            <w:r w:rsidRPr="00C31D57">
              <w:rPr>
                <w:b/>
                <w:i/>
              </w:rPr>
              <w:t>Haag, Alankomaat.</w:t>
            </w:r>
          </w:p>
        </w:tc>
        <w:tc>
          <w:tcPr>
            <w:tcW w:w="4876" w:type="dxa"/>
          </w:tcPr>
          <w:p w:rsidR="00D23717" w:rsidRPr="00C31D57" w:rsidRDefault="00D23717" w:rsidP="006F062F">
            <w:pPr>
              <w:pStyle w:val="Normal6a"/>
            </w:pPr>
            <w:r w:rsidRPr="00C31D57">
              <w:rPr>
                <w:b/>
                <w:i/>
              </w:rPr>
              <w:t xml:space="preserve">. </w:t>
            </w:r>
            <w:r w:rsidRPr="00C31D57">
              <w:t xml:space="preserve">EU-keskuksen </w:t>
            </w:r>
            <w:r w:rsidRPr="00C31D57">
              <w:rPr>
                <w:b/>
                <w:i/>
              </w:rPr>
              <w:t>kotipaikan valinta tehdään tavallista lainsäätämisjärjestystä noudattaen.</w:t>
            </w:r>
            <w:r w:rsidRPr="00C31D57">
              <w:t xml:space="preserve"> </w:t>
            </w:r>
            <w:r w:rsidRPr="00C31D57">
              <w:rPr>
                <w:b/>
                <w:i/>
              </w:rPr>
              <w:t>EU-keskuksen mahdollisia sijaintivaihtoehtoja arvioitaessa on noudatettava erityisesti seuraavia perusteita: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se ei vaikuta EU-keskuksen tehtävien hoitamiseen eikä sen hallintorakenteen järjestämiseen;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se ei vaaranna EU-keskuksen riippumattomuutta suhteessa EU:n jäsenvaltioihin tai EU:n toimielimiin, elimiin ja laitoksiin, erityisesti Europoliin;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 sillä on varmistettava EU:n toimielinten, elinten ja virastojen tasapainoinen maantieteellinen jakautuminen kaikkialla unionissa;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1543</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EU-keskuksen kotipaikka on </w:t>
            </w:r>
            <w:r w:rsidRPr="00C31D57">
              <w:rPr>
                <w:b/>
                <w:i/>
              </w:rPr>
              <w:t>Haag, Alankomaat</w:t>
            </w:r>
            <w:r w:rsidRPr="00C31D57">
              <w:t>.</w:t>
            </w:r>
          </w:p>
        </w:tc>
        <w:tc>
          <w:tcPr>
            <w:tcW w:w="4876" w:type="dxa"/>
          </w:tcPr>
          <w:p w:rsidR="00D23717" w:rsidRPr="00C31D57" w:rsidRDefault="00D23717" w:rsidP="006F062F">
            <w:pPr>
              <w:pStyle w:val="Normal6a"/>
            </w:pPr>
            <w:r w:rsidRPr="00C31D57">
              <w:t xml:space="preserve">EU-keskuksen kotipaikka on </w:t>
            </w:r>
            <w:r w:rsidRPr="00C31D57">
              <w:rPr>
                <w:b/>
                <w:i/>
              </w:rPr>
              <w:t>Bratislavassa, Slovakiassa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42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EU-keskuksen kotipaikka on </w:t>
            </w:r>
            <w:r w:rsidRPr="00C31D57">
              <w:rPr>
                <w:b/>
                <w:i/>
              </w:rPr>
              <w:t>Haag, Alankomaat</w:t>
            </w:r>
            <w:r w:rsidRPr="00C31D57">
              <w:t>.</w:t>
            </w:r>
          </w:p>
        </w:tc>
        <w:tc>
          <w:tcPr>
            <w:tcW w:w="4876" w:type="dxa"/>
          </w:tcPr>
          <w:p w:rsidR="00D23717" w:rsidRPr="00C31D57" w:rsidRDefault="00D23717" w:rsidP="006F062F">
            <w:pPr>
              <w:pStyle w:val="Normal6a"/>
            </w:pPr>
            <w:r w:rsidRPr="00C31D57">
              <w:t xml:space="preserve">EU-keskuksen kotipaikka on </w:t>
            </w:r>
            <w:r w:rsidRPr="00C31D57">
              <w:rPr>
                <w:b/>
                <w:i/>
              </w:rPr>
              <w:t>[...]</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43</w:t>
            </w:r>
            <w:r w:rsidRPr="00C31D57">
              <w:tab/>
              <w:t>EU-keskuksen tehtävät</w:t>
            </w:r>
          </w:p>
        </w:tc>
        <w:tc>
          <w:tcPr>
            <w:tcW w:w="4876" w:type="dxa"/>
          </w:tcPr>
          <w:p w:rsidR="00D23717" w:rsidRPr="00C31D57" w:rsidRDefault="00D23717" w:rsidP="006F062F">
            <w:pPr>
              <w:pStyle w:val="Normal6a"/>
            </w:pPr>
            <w:r w:rsidRPr="00C31D57">
              <w:t>43</w:t>
            </w:r>
            <w:r w:rsidRPr="00C31D57">
              <w:tab/>
            </w:r>
            <w:r w:rsidRPr="00C31D57">
              <w:rPr>
                <w:b/>
                <w:i/>
              </w:rPr>
              <w:t xml:space="preserve">Lasten suojelun </w:t>
            </w:r>
            <w:r w:rsidRPr="00C31D57">
              <w:t>EU-keskuksen tehtävät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w:t>
            </w:r>
            <w:r w:rsidRPr="00C31D57">
              <w:tab/>
            </w:r>
            <w:r w:rsidRPr="00C31D57">
              <w:rPr>
                <w:b/>
                <w:i/>
              </w:rPr>
              <w:t>Viraston tavoitteena on tarjota EU:n ja sen jäsenvaltioiden asiaankuuluville toimielimille, elimille, laitoksille ja virastoille sekä EU:n lainsäädännön täytäntöönpanoon osallistuville kansalaisjärjestöille ja tutkimuslaitoksille apua, asiantuntemusta ja koordinointia lapsiin kohdistuvan seksuaaliväkivallan ehkäisemiseen ja torjuntaan liittyvissä asioissa tukeakseen niitä toimenpiteiden toteuttamisessa tai toimintalinjojen laatimisessa niiden toimivaltaan kuuluvilla aloilla kunnioittaen täysimääräisesti perusoikeuksia.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tukemalla komissiota 3 artiklan </w:t>
            </w:r>
            <w:r w:rsidRPr="00C31D57">
              <w:rPr>
                <w:b/>
                <w:i/>
              </w:rPr>
              <w:t>8</w:t>
            </w:r>
            <w:r w:rsidRPr="00C31D57">
              <w:t xml:space="preserve"> kohdassa, 4 artiklan 5 kohdassa</w:t>
            </w:r>
            <w:r w:rsidRPr="00C31D57">
              <w:rPr>
                <w:b/>
                <w:i/>
              </w:rPr>
              <w:t>, 6 artiklan 4 kohdassa</w:t>
            </w:r>
            <w:r w:rsidRPr="00C31D57">
              <w:t xml:space="preserve"> ja 11 artiklassa tarkoitettujen ohjeiden valmistelussa, myös keräämällä ja tarjoamalla asiaan liittyviä tietoja, asiantuntemusta ja parhaita käytäntöjä, ottaen huomioon 66 artiklassa tarkoitetun teknologiakomitean neuvot;</w:t>
            </w:r>
          </w:p>
        </w:tc>
        <w:tc>
          <w:tcPr>
            <w:tcW w:w="4876" w:type="dxa"/>
          </w:tcPr>
          <w:p w:rsidR="00D23717" w:rsidRPr="00C31D57" w:rsidRDefault="00D23717" w:rsidP="006F062F">
            <w:pPr>
              <w:pStyle w:val="Normal6a"/>
            </w:pPr>
            <w:r w:rsidRPr="00C31D57">
              <w:t>a)</w:t>
            </w:r>
            <w:r w:rsidRPr="00C31D57">
              <w:tab/>
              <w:t xml:space="preserve">tukemalla komissiota 3 artiklan </w:t>
            </w:r>
            <w:r w:rsidRPr="00C31D57">
              <w:rPr>
                <w:b/>
                <w:i/>
              </w:rPr>
              <w:t>6</w:t>
            </w:r>
            <w:r w:rsidRPr="00C31D57">
              <w:t xml:space="preserve"> kohdassa, 4 artiklan 5 kohdassa ja 11 artiklassa tarkoitettujen ohjeiden valmistelussa, myös keräämällä ja tarjoamalla asiaan liittyviä tietoja, asiantuntemusta ja parhaita käytäntöjä, ottaen huomioon 66 </w:t>
            </w:r>
            <w:r w:rsidRPr="00C31D57">
              <w:rPr>
                <w:b/>
                <w:i/>
              </w:rPr>
              <w:t>ja</w:t>
            </w:r>
            <w:r w:rsidRPr="00C31D57">
              <w:t xml:space="preserve"> </w:t>
            </w:r>
            <w:r w:rsidRPr="00C31D57">
              <w:rPr>
                <w:b/>
                <w:i/>
              </w:rPr>
              <w:t xml:space="preserve">66 a (uusi) </w:t>
            </w:r>
            <w:r w:rsidRPr="00C31D57">
              <w:t xml:space="preserve">artiklassa tarkoitetun teknologiakomitean </w:t>
            </w:r>
            <w:r w:rsidRPr="00C31D57">
              <w:rPr>
                <w:b/>
                <w:i/>
              </w:rPr>
              <w:t>ja selviytyjien neuvoa-antavan elimen</w:t>
            </w:r>
            <w:r w:rsidRPr="00C31D57">
              <w:t xml:space="preserve"> neuvot;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1548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tukemalla komissiota 3 artiklan 8 kohdassa, 4 artiklan 5 kohdassa</w:t>
            </w:r>
            <w:r w:rsidRPr="00C31D57">
              <w:rPr>
                <w:b/>
                <w:i/>
              </w:rPr>
              <w:t>, 6 artiklan 4 kohdassa</w:t>
            </w:r>
            <w:r w:rsidRPr="00C31D57">
              <w:t xml:space="preserve"> ja 11 artiklassa tarkoitettujen ohjeiden valmistelussa, myös keräämällä ja tarjoamalla asiaan liittyviä tietoja, asiantuntemusta ja parhaita käytäntöjä, ottaen huomioon 66 artiklassa tarkoitetun teknologiakomitean neuvot;</w:t>
            </w:r>
          </w:p>
        </w:tc>
        <w:tc>
          <w:tcPr>
            <w:tcW w:w="4876" w:type="dxa"/>
          </w:tcPr>
          <w:p w:rsidR="00D23717" w:rsidRPr="00C31D57" w:rsidRDefault="00D23717" w:rsidP="006F062F">
            <w:pPr>
              <w:pStyle w:val="Normal6a"/>
            </w:pPr>
            <w:r w:rsidRPr="00C31D57">
              <w:t>a)</w:t>
            </w:r>
            <w:r w:rsidRPr="00C31D57">
              <w:tab/>
              <w:t xml:space="preserve">tukemalla komissiota </w:t>
            </w:r>
            <w:r w:rsidRPr="00C31D57">
              <w:rPr>
                <w:b/>
                <w:i/>
              </w:rPr>
              <w:t>ja Euroopan tietosuojaneuvostoa</w:t>
            </w:r>
            <w:r w:rsidRPr="00C31D57">
              <w:t xml:space="preserve"> 3 artiklan 8 kohdassa, 4 artiklan 5 kohdassa ja 11 artiklassa tarkoitettujen ohjeiden valmistelussa, myös keräämällä ja tarjoamalla asiaan liittyviä tietoja, asiantuntemusta ja parhaita käytäntöjä, ottaen huomioon 66 artiklassa tarkoitetun teknologiakomitean neuvot;</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1549</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1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r>
            <w:r w:rsidRPr="00C31D57">
              <w:rPr>
                <w:b/>
                <w:i/>
              </w:rPr>
              <w:t>tukemalla komissiota</w:t>
            </w:r>
            <w:r w:rsidRPr="00C31D57">
              <w:t xml:space="preserve"> 3 artiklan 8 kohdassa, 4 artiklan 5 kohdassa</w:t>
            </w:r>
            <w:r w:rsidRPr="00C31D57">
              <w:rPr>
                <w:b/>
                <w:i/>
              </w:rPr>
              <w:t>,</w:t>
            </w:r>
            <w:r w:rsidRPr="00C31D57">
              <w:t xml:space="preserve"> 6 artiklan 4 kohdassa </w:t>
            </w:r>
            <w:r w:rsidRPr="00C31D57">
              <w:rPr>
                <w:b/>
                <w:i/>
              </w:rPr>
              <w:t>ja 11 artiklassa tarkoitettujen ohjeiden valmistelussa</w:t>
            </w:r>
            <w:r w:rsidRPr="00C31D57">
              <w:t>, myös keräämällä ja tarjoamalla asiaan liittyviä tietoja, asiantuntemusta ja parhaita käytäntöjä, ottaen huomioon 66 artiklassa tarkoitetun teknologiakomitean neuvot;</w:t>
            </w:r>
          </w:p>
        </w:tc>
        <w:tc>
          <w:tcPr>
            <w:tcW w:w="4876" w:type="dxa"/>
          </w:tcPr>
          <w:p w:rsidR="00D23717" w:rsidRPr="00C31D57" w:rsidRDefault="00D23717" w:rsidP="006F062F">
            <w:pPr>
              <w:pStyle w:val="Normal6a"/>
            </w:pPr>
            <w:r w:rsidRPr="00C31D57">
              <w:t>a)</w:t>
            </w:r>
            <w:r w:rsidRPr="00C31D57">
              <w:tab/>
            </w:r>
            <w:r w:rsidRPr="00C31D57">
              <w:rPr>
                <w:b/>
                <w:i/>
              </w:rPr>
              <w:t>valmistelemalla</w:t>
            </w:r>
            <w:r w:rsidRPr="00C31D57">
              <w:t xml:space="preserve"> 3 artiklan 8 kohdassa, 4 artiklan 5 kohdassa </w:t>
            </w:r>
            <w:r w:rsidRPr="00C31D57">
              <w:rPr>
                <w:b/>
                <w:i/>
              </w:rPr>
              <w:t>ja</w:t>
            </w:r>
            <w:r w:rsidRPr="00C31D57">
              <w:t xml:space="preserve"> 6 artiklan 4 kohdassa </w:t>
            </w:r>
            <w:r w:rsidRPr="00C31D57">
              <w:rPr>
                <w:b/>
                <w:i/>
              </w:rPr>
              <w:t>tarkoitettuja ohjeita</w:t>
            </w:r>
            <w:r w:rsidRPr="00C31D57">
              <w:t>, myös keräämällä ja tarjoamalla asiaan liittyviä tietoja, asiantuntemusta ja parhaita käytäntöjä, ottaen huomioon 66 artiklassa tarkoitetun teknologiakomitean neuvot;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1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analysoimalla anonymisoituja datanäytteitä asiaankuuluvien tietopalvelujen tarjoajan pyynnöstä 3 artiklan 3 kohdassa tarkoitettua tarkoitusta varten;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1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analysoimalla anonymisoituja datanäytteitä asiaankuuluvien tietopalvelujen tarjoajan pyynnöstä 3 artiklan 3 kohdassa tarkoitettua tarkoitusta varten;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1 alakohta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a)</w:t>
            </w:r>
            <w:r w:rsidRPr="00C31D57">
              <w:tab/>
            </w:r>
            <w:r w:rsidRPr="00C31D57">
              <w:rPr>
                <w:b/>
                <w:i/>
              </w:rPr>
              <w:t>käyttämällä yleisesti saatavilla olevissa numeroista riippumattomissa henkilöiden välisissä viestintäpalveluissa olevia tilejä, mukaan lukien lapsille kuuluvia tilejä, ja ilmoittamalla sijoittautumispaikan koordinoivalle viranomaiselle asiaankuuluvista havainnoista, jotka liittyvät seksuaalisiin tarkoituksiin tapahtuvaa lapsen houkuttelua koskevaan riskiin; jos EU-keskus saa tiedon mahdollisesta verkkovälitteisestä lapsiin kohdistuvasta seksuaaliväkivallasta, tämän asetuksen 48 artiklan 3 kohtaa sovelletaan soveltuvin osin;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Seksuaalisiin tarkoituksiin tapahtuvan lapsen houkuttelun riskiä voidaan valvoa käyttämällä näennäisesti lapsille kuuluvia tilejä viestintäpalveluissa ja ilmoittamalla asiaankuuluvista havainnoista viranomaiselle, joka vastaa palveluntarjoajan toteuttamien erityistoimenpiteiden valvonnasta. Tällä lähestymistavalla voidaan myös vaikuttaa ehkäisevästi seksuaalisiin tarkoituksiin tapahtuvaan lasten houkutteluun. Riskien seurantaan liittyvään tilien käyttöön ei kuulu rikoksiin yllyttäminen.</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(2)</w:t>
            </w:r>
            <w:r w:rsidRPr="00C31D57">
              <w:tab/>
            </w:r>
            <w:r w:rsidRPr="00C31D57">
              <w:rPr>
                <w:b/>
                <w:i/>
              </w:rPr>
              <w:t>helpottaa II luvun 2 jaksossa tarkoitettua tunnistamisprosessia</w:t>
            </w:r>
          </w:p>
        </w:tc>
        <w:tc>
          <w:tcPr>
            <w:tcW w:w="4876" w:type="dxa"/>
          </w:tcPr>
          <w:p w:rsidR="00D23717" w:rsidRPr="00C31D57" w:rsidRDefault="00D23717" w:rsidP="006F062F">
            <w:pPr>
              <w:pStyle w:val="Normal6a"/>
            </w:pPr>
            <w:r w:rsidRPr="00C31D57">
              <w:rPr>
                <w:b/>
                <w:i/>
              </w:rPr>
              <w:t>Poistetaan.</w:t>
            </w:r>
          </w:p>
        </w:tc>
      </w:tr>
      <w:tr w:rsidR="00D23717" w:rsidRPr="00C31D57" w:rsidTr="006F062F">
        <w:trPr>
          <w:jc w:val="center"/>
        </w:trPr>
        <w:tc>
          <w:tcPr>
            <w:tcW w:w="4876" w:type="dxa"/>
          </w:tcPr>
          <w:p w:rsidR="00D23717" w:rsidRPr="00C31D57" w:rsidRDefault="00D23717" w:rsidP="006F062F">
            <w:pPr>
              <w:pStyle w:val="Normal6a"/>
            </w:pPr>
            <w:r w:rsidRPr="00C31D57">
              <w:rPr>
                <w:b/>
                <w:i/>
              </w:rPr>
              <w:t>a) antamalla lausuntoja 7 artiklan 3 kohdan ensimmäisen alakohdan d alakohdassa tarkoitetuista suunnitelluista tunnistamismääräyksistä;</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b) pitämällä yllä 44 artiklassa tarkoitettuja indikaattoritietokantoja ja huolehtimalla niiden toiminnasta;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c) antamalla tunnistamismääräyksen saaneille säilytyspalvelujen tarjoajille ja henkilöiden välisten viestintäpalvelujen tarjoajille pääsyn asiaankuuluviin indikaattoritietokantoihin 46 artiklan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 xml:space="preserve">d) </w:t>
            </w:r>
            <w:r w:rsidR="009C1169" w:rsidRPr="00C31D57">
              <w:rPr>
                <w:b/>
                <w:i/>
              </w:rPr>
              <w:t>asettamalla palveluntarjoajien saataville teknologioita niille annettujen tunnistamismääräysten täytäntöönpanoa varten 50 artiklan 1 kohdan mukaisesti;</w:t>
            </w:r>
          </w:p>
        </w:tc>
        <w:tc>
          <w:tcPr>
            <w:tcW w:w="4876" w:type="dxa"/>
          </w:tcPr>
          <w:p w:rsidR="00D23717" w:rsidRPr="00C31D57" w:rsidRDefault="00D23717" w:rsidP="006F062F">
            <w:pPr>
              <w:pStyle w:val="Normal6a"/>
            </w:pP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1554</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(2)</w:t>
            </w:r>
            <w:r w:rsidRPr="00C31D57">
              <w:tab/>
            </w:r>
            <w:r w:rsidRPr="00C31D57">
              <w:rPr>
                <w:b/>
                <w:i/>
              </w:rPr>
              <w:t>helpottaa II luvun 2 jaksossa tarkoitettua tunnistamisprosessia</w:t>
            </w:r>
          </w:p>
        </w:tc>
        <w:tc>
          <w:tcPr>
            <w:tcW w:w="4876" w:type="dxa"/>
          </w:tcPr>
          <w:p w:rsidR="00D23717" w:rsidRPr="00C31D57" w:rsidRDefault="00D23717" w:rsidP="006F062F">
            <w:pPr>
              <w:pStyle w:val="Normal6a"/>
            </w:pPr>
            <w:r w:rsidRPr="00C31D57">
              <w:rPr>
                <w:b/>
                <w:i/>
              </w:rPr>
              <w:t>Poistetaan.</w:t>
            </w:r>
          </w:p>
        </w:tc>
      </w:tr>
      <w:tr w:rsidR="00D23717" w:rsidRPr="00C31D57" w:rsidTr="006F062F">
        <w:trPr>
          <w:jc w:val="center"/>
        </w:trPr>
        <w:tc>
          <w:tcPr>
            <w:tcW w:w="4876" w:type="dxa"/>
          </w:tcPr>
          <w:p w:rsidR="00D23717" w:rsidRPr="00C31D57" w:rsidRDefault="00D23717" w:rsidP="006F062F">
            <w:pPr>
              <w:pStyle w:val="Normal6a"/>
            </w:pPr>
            <w:r w:rsidRPr="00C31D57">
              <w:rPr>
                <w:b/>
                <w:i/>
              </w:rPr>
              <w:t>a) antamalla lausuntoja 7 artiklan 3 kohdan ensimmäisen alakohdan d alakohdassa tarkoitetuista suunnitelluista tunnistamismääräyksistä;</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b) pitämällä yllä 44 artiklassa tarkoitettuja indikaattoritietokantoja ja huolehtimalla niiden toiminnasta;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c) antamalla tunnistamismääräyksen saaneille säilytyspalvelujen tarjoajille ja henkilöiden välisten viestintäpalvelujen tarjoajille pääsyn asiaankuuluviin indikaattoritietokantoihin 46 artiklan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d) asettamalla palveluntarjoajien saataville teknologioita niille annettujen tunnistamismääräysten täytäntöönpanoa varten 50 artiklan 1 kohdan mukaisesti;</w:t>
            </w:r>
          </w:p>
        </w:tc>
        <w:tc>
          <w:tcPr>
            <w:tcW w:w="4876" w:type="dxa"/>
          </w:tcPr>
          <w:p w:rsidR="00D23717" w:rsidRPr="00C31D57" w:rsidRDefault="00D23717" w:rsidP="006F062F">
            <w:pPr>
              <w:pStyle w:val="Normal6a"/>
            </w:pP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2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pitämällä yllä </w:t>
            </w:r>
            <w:r w:rsidRPr="00C31D57">
              <w:rPr>
                <w:b/>
                <w:i/>
              </w:rPr>
              <w:t>44 artiklassa tarkoitettuja</w:t>
            </w:r>
            <w:r w:rsidRPr="00C31D57">
              <w:t xml:space="preserve"> indikaattoritietokantoja ja huolehtimalla niiden toiminnasta;</w:t>
            </w:r>
          </w:p>
        </w:tc>
        <w:tc>
          <w:tcPr>
            <w:tcW w:w="4876" w:type="dxa"/>
          </w:tcPr>
          <w:p w:rsidR="00D23717" w:rsidRPr="00C31D57" w:rsidRDefault="00D23717" w:rsidP="006F062F">
            <w:pPr>
              <w:pStyle w:val="Normal6a"/>
            </w:pPr>
            <w:r w:rsidRPr="00C31D57">
              <w:t>b)</w:t>
            </w:r>
            <w:r w:rsidRPr="00C31D57">
              <w:tab/>
              <w:t xml:space="preserve">pitämällä yllä </w:t>
            </w:r>
            <w:r w:rsidRPr="00C31D57">
              <w:rPr>
                <w:b/>
                <w:i/>
              </w:rPr>
              <w:t>lapsiin kohdistuvaa seksuaaliväkivaltaa todistavan tiedossa olevan kuvamateriaalin</w:t>
            </w:r>
            <w:r w:rsidRPr="00C31D57">
              <w:t xml:space="preserve"> indikaattoritietokantoja ja huolehtimalla niiden toiminnasta;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2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antamalla tunnistamismääräyksen saaneille säilytyspalvelujen tarjoajille ja henkilöiden välisten viestintäpalvelujen tarjoajille pääsyn asiaankuuluviin indikaattoritietokantoihin 46 artiklan mukaisesti;</w:t>
            </w:r>
          </w:p>
        </w:tc>
        <w:tc>
          <w:tcPr>
            <w:tcW w:w="4876" w:type="dxa"/>
          </w:tcPr>
          <w:p w:rsidR="00D23717" w:rsidRPr="00C31D57" w:rsidRDefault="00D23717" w:rsidP="006F062F">
            <w:pPr>
              <w:pStyle w:val="Normal6a"/>
            </w:pPr>
            <w:r w:rsidRPr="00C31D57">
              <w:t>c)</w:t>
            </w:r>
            <w:r w:rsidRPr="00C31D57">
              <w:tab/>
              <w:t xml:space="preserve">antamalla tunnistamismääräyksen saaneille säilytyspalvelujen tarjoajille ja </w:t>
            </w:r>
            <w:r w:rsidRPr="00C31D57">
              <w:rPr>
                <w:b/>
                <w:i/>
              </w:rPr>
              <w:t>numeroista riippumattomien</w:t>
            </w:r>
            <w:r w:rsidRPr="00C31D57">
              <w:t xml:space="preserve"> henkilöiden välisten viestintäpalvelujen tarjoajille pääsyn asiaankuuluviin indikaattoritietokantoihin 46 artiklan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2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antamalla tunnistamismääräyksen saaneille säilytyspalvelujen tarjoajille ja henkilöiden välisten viestintäpalvelujen tarjoajille pääsyn asiaankuuluviin indikaattoritietokantoihin 46 artiklan mukaisesti;</w:t>
            </w:r>
          </w:p>
        </w:tc>
        <w:tc>
          <w:tcPr>
            <w:tcW w:w="4876" w:type="dxa"/>
          </w:tcPr>
          <w:p w:rsidR="00D23717" w:rsidRPr="00C31D57" w:rsidRDefault="00D23717" w:rsidP="006F062F">
            <w:pPr>
              <w:pStyle w:val="Normal6a"/>
            </w:pPr>
            <w:r w:rsidRPr="00C31D57">
              <w:t>c)</w:t>
            </w:r>
            <w:r w:rsidRPr="00C31D57">
              <w:tab/>
              <w:t xml:space="preserve">antamalla tunnistamismääräyksen saaneille säilytyspalvelujen tarjoajille ja </w:t>
            </w:r>
            <w:r w:rsidRPr="00C31D57">
              <w:rPr>
                <w:b/>
                <w:i/>
              </w:rPr>
              <w:t>numeroista riippumattomien</w:t>
            </w:r>
            <w:r w:rsidRPr="00C31D57">
              <w:t xml:space="preserve"> henkilöiden välisten viestintäpalvelujen tarjoajille pääsyn asiaankuuluviin indikaattoritietokantoihin 46 artiklan mukaisesti;</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1558</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helpottaa II luvun 4 jaksossa tarkoitettua poistamisprosessia </w:t>
            </w:r>
            <w:r w:rsidRPr="00C31D57">
              <w:rPr>
                <w:b/>
                <w:i/>
              </w:rPr>
              <w:t>ja muita kyseisen luvun 5 ja 6 jaksossa tarkoitettuja prosesseja</w:t>
            </w:r>
          </w:p>
        </w:tc>
        <w:tc>
          <w:tcPr>
            <w:tcW w:w="4876" w:type="dxa"/>
          </w:tcPr>
          <w:p w:rsidR="00D23717" w:rsidRPr="00C31D57" w:rsidRDefault="00D23717" w:rsidP="006F062F">
            <w:pPr>
              <w:pStyle w:val="Normal6a"/>
            </w:pPr>
            <w:r w:rsidRPr="00C31D57">
              <w:t>(4)</w:t>
            </w:r>
            <w:r w:rsidRPr="00C31D57">
              <w:tab/>
              <w:t>helpottaa II luvun 4 jaksossa tarkoitettua poistamisprosessia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1559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helpottaa II luvun 4 jaksossa tarkoitettua poistamisprosessia ja muita kyseisen luvun </w:t>
            </w:r>
            <w:r w:rsidRPr="00C31D57">
              <w:rPr>
                <w:b/>
                <w:i/>
              </w:rPr>
              <w:t>5 ja</w:t>
            </w:r>
            <w:r w:rsidRPr="00C31D57">
              <w:t xml:space="preserve"> 6 jaksossa tarkoitettuja prosesseja</w:t>
            </w:r>
          </w:p>
        </w:tc>
        <w:tc>
          <w:tcPr>
            <w:tcW w:w="4876" w:type="dxa"/>
          </w:tcPr>
          <w:p w:rsidR="00D23717" w:rsidRPr="00C31D57" w:rsidRDefault="00D23717" w:rsidP="006F062F">
            <w:pPr>
              <w:pStyle w:val="Normal6a"/>
            </w:pPr>
            <w:r w:rsidRPr="00C31D57">
              <w:t>(4)</w:t>
            </w:r>
            <w:r w:rsidRPr="00C31D57">
              <w:tab/>
              <w:t>helpottaa II luvun 4 jaksossa tarkoitettua poistamisprosessia ja muita kyseisen luvun 6 jaksossa tarkoitettuja prosesseja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yhteistyön tekemiseksi koordinoivien viranomaisten kanssa ja niiden pyyntöihin vastaamiseksi 16 artiklan 2 kohdassa tarkoitettujen suunniteltujen estomääräysten yhteydessä;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yhteistyön tekemiseksi koordinoivien viranomaisten kanssa ja niiden pyyntöihin vastaamiseksi 16 artiklan 2 kohdassa tarkoitettujen suunniteltujen estomääräysten yhteydessä;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yhteistyön tekemiseksi koordinoivien viranomaisten kanssa ja niiden pyyntöihin vastaamiseksi 16 artiklan 2 kohdassa tarkoitettujen suunniteltujen estomääräysten yhteydessä;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ottamalla vastaan ja käsittelemällä sille 17 artiklan 3 kohdan nojalla toimitetut estomääräykset;</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ottamalla vastaan ja käsittelemällä sille 17 artiklan 3 kohdan nojalla toimitetut estomääräykset;</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ottamalla vastaan ja käsittelemällä sille 17 artiklan 3 kohdan nojalla toimitetut estomääräykset;</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alakohta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 xml:space="preserve">antamalla </w:t>
            </w:r>
            <w:r w:rsidRPr="00C31D57">
              <w:rPr>
                <w:b/>
                <w:i/>
              </w:rPr>
              <w:t>uhreille</w:t>
            </w:r>
            <w:r w:rsidRPr="00C31D57">
              <w:t xml:space="preserve"> tietoa ja tukea 20 ja 21 artiklan mukaisesti;</w:t>
            </w:r>
          </w:p>
        </w:tc>
        <w:tc>
          <w:tcPr>
            <w:tcW w:w="4876" w:type="dxa"/>
          </w:tcPr>
          <w:p w:rsidR="00D23717" w:rsidRPr="00C31D57" w:rsidRDefault="00D23717" w:rsidP="006F062F">
            <w:pPr>
              <w:pStyle w:val="Normal6a"/>
            </w:pPr>
            <w:r w:rsidRPr="00C31D57">
              <w:t>d)</w:t>
            </w:r>
            <w:r w:rsidRPr="00C31D57">
              <w:tab/>
              <w:t xml:space="preserve">antamalla </w:t>
            </w:r>
            <w:r w:rsidRPr="00C31D57">
              <w:rPr>
                <w:b/>
                <w:i/>
              </w:rPr>
              <w:t>selviytyjille</w:t>
            </w:r>
            <w:r w:rsidRPr="00C31D57">
              <w:t xml:space="preserve"> tietoa ja tukea 20 ja 21 artiklan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1567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4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a)</w:t>
            </w:r>
            <w:r w:rsidRPr="00C31D57">
              <w:tab/>
            </w:r>
            <w:r w:rsidRPr="00C31D57">
              <w:rPr>
                <w:b/>
                <w:i/>
              </w:rPr>
              <w:t>tehdä säilytyspalvelujen julkisesti saatavilla olevasta sisällöstä lapsiin kohdistuvaa seksuaaliväkivaltaa todistavan tiedossa olevan kuvamateriaalin ennakoivia hakuja 49 artiklan mukaisesti;</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1568</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5 alakohta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 xml:space="preserve">tukee koordinoivia viranomaisia </w:t>
            </w:r>
            <w:r w:rsidRPr="00C31D57">
              <w:rPr>
                <w:b/>
                <w:i/>
              </w:rPr>
              <w:t>ja komissiota</w:t>
            </w:r>
            <w:r w:rsidRPr="00C31D57">
              <w:t xml:space="preserve"> niiden tämän asetuksen mukaisten tehtävien suorittamisessa ja helpottaa yhteistyötä, koordinointia ja viestintää tämän asetuksen soveltamisalaan kuuluvissa asioissa</w:t>
            </w:r>
          </w:p>
        </w:tc>
        <w:tc>
          <w:tcPr>
            <w:tcW w:w="4876" w:type="dxa"/>
          </w:tcPr>
          <w:p w:rsidR="00D23717" w:rsidRPr="00C31D57" w:rsidRDefault="00D23717" w:rsidP="006F062F">
            <w:pPr>
              <w:pStyle w:val="Normal6a"/>
            </w:pPr>
            <w:r w:rsidRPr="00C31D57">
              <w:t>(5)</w:t>
            </w:r>
            <w:r w:rsidRPr="00C31D57">
              <w:tab/>
              <w:t>tukee koordinoivia viranomaisia niiden tämän asetuksen mukaisten tehtävien suorittamisessa ja helpottaa yhteistyötä, koordinointia ja viestintää tämän asetuksen soveltamisalaan kuuluvissa asioissa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1569</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5 alakohta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komission avustamiseksi sen pyynnöstä 37 artiklassa tarkoitetun yhteistyömekanismin mukaisten tehtävien hoitamisessa;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5 alakohta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 xml:space="preserve">avustamalla komissiota </w:t>
            </w:r>
            <w:r w:rsidRPr="00C31D57">
              <w:rPr>
                <w:b/>
                <w:i/>
              </w:rPr>
              <w:t>delegoitujen säädösten ja täytäntöönpanosäädösten sekä komission</w:t>
            </w:r>
            <w:r w:rsidRPr="00C31D57">
              <w:t xml:space="preserve"> tämän asetuksen nojalla </w:t>
            </w:r>
            <w:r w:rsidRPr="00C31D57">
              <w:rPr>
                <w:b/>
                <w:i/>
              </w:rPr>
              <w:t>hyväksymien ohjeiden valmistelussa</w:t>
            </w:r>
            <w:r w:rsidRPr="00C31D57">
              <w:t>;</w:t>
            </w:r>
          </w:p>
        </w:tc>
        <w:tc>
          <w:tcPr>
            <w:tcW w:w="4876" w:type="dxa"/>
          </w:tcPr>
          <w:p w:rsidR="00D23717" w:rsidRPr="00C31D57" w:rsidRDefault="00D23717" w:rsidP="006F062F">
            <w:pPr>
              <w:pStyle w:val="Normal6a"/>
            </w:pPr>
            <w:r w:rsidRPr="00C31D57">
              <w:t>e)</w:t>
            </w:r>
            <w:r w:rsidRPr="00C31D57">
              <w:tab/>
              <w:t xml:space="preserve">avustamalla komissiota </w:t>
            </w:r>
            <w:r w:rsidRPr="00C31D57">
              <w:rPr>
                <w:b/>
                <w:i/>
              </w:rPr>
              <w:t>valmistelemaan delegoituja säädöksiä ja täytäntöönpanosäädöksiä, jotka komissio hyväksyy</w:t>
            </w:r>
            <w:r w:rsidRPr="00C31D57">
              <w:t xml:space="preserve"> tämän asetuksen nojalla;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keräämällä, tallentamalla, analysoimalla ja tarjoamalla tietoa, tarjoamalla anonymisoitujen ja muiden kuin henkilötietojen keräämiseen perustuvia analyysejä ja tarjoamalla asiantuntemusta verkkovälitteisen lapsiin kohdistuvan seksuaaliväkivallan ehkäisemiseen ja torjuntaan liittyvissä kysymyksissä 51 artiklan mukaisesti;</w:t>
            </w:r>
          </w:p>
        </w:tc>
        <w:tc>
          <w:tcPr>
            <w:tcW w:w="4876" w:type="dxa"/>
          </w:tcPr>
          <w:p w:rsidR="00D23717" w:rsidRPr="00C31D57" w:rsidRDefault="00D23717" w:rsidP="006F062F">
            <w:pPr>
              <w:pStyle w:val="Normal6a"/>
            </w:pPr>
            <w:r w:rsidRPr="00C31D57">
              <w:t>a)</w:t>
            </w:r>
            <w:r w:rsidRPr="00C31D57">
              <w:tab/>
              <w:t>keräämällä, tallentamalla, analysoimalla ja tarjoamalla tietoa, tarjoamalla anonymisoitujen ja muiden kuin henkilötietojen keräämiseen perustuvia analyysejä ja tarjoamalla asiantuntemusta verkkovälitteisen lapsiin kohdistuvan seksuaaliväkivallan ehkäisemiseen ja torjuntaan liittyvissä kysymyksissä 51 artiklan mukaisesti</w:t>
            </w:r>
            <w:r w:rsidRPr="00C31D57">
              <w:rPr>
                <w:b/>
                <w:i/>
              </w:rPr>
              <w:t>, mukaan lukien koulutus-, tiedotus- ja interventio-ohjelmat, sekä auttamalla laatimaan suosituksia ja ohjeita lapsiin kohdistuvan seksuaaliväkivallan ehkäisemisestä ja lieventämisestä erityisesti digitaalisessa tilassa ja ottaen huomioon teknologian kehitys</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keräämällä, tallentamalla, analysoimalla ja tarjoamalla tietoa, tarjoamalla anonymisoitujen ja muiden kuin henkilötietojen keräämiseen perustuvia analyysejä ja tarjoamalla asiantuntemusta verkkovälitteisen lapsiin kohdistuvan seksuaaliväkivallan ehkäisemiseen ja torjuntaan liittyvissä kysymyksissä 51 artiklan mukaisesti;</w:t>
            </w:r>
          </w:p>
        </w:tc>
        <w:tc>
          <w:tcPr>
            <w:tcW w:w="4876" w:type="dxa"/>
          </w:tcPr>
          <w:p w:rsidR="00D23717" w:rsidRPr="00C31D57" w:rsidRDefault="00D23717" w:rsidP="006F062F">
            <w:pPr>
              <w:pStyle w:val="Normal6a"/>
            </w:pPr>
            <w:r w:rsidRPr="00C31D57">
              <w:t>a)</w:t>
            </w:r>
            <w:r w:rsidRPr="00C31D57">
              <w:tab/>
              <w:t xml:space="preserve">keräämällä, tallentamalla, analysoimalla ja tarjoamalla </w:t>
            </w:r>
            <w:r w:rsidRPr="00C31D57">
              <w:rPr>
                <w:b/>
                <w:i/>
              </w:rPr>
              <w:t>sukupuolen ja iän mukaan luokiteltua</w:t>
            </w:r>
            <w:r w:rsidRPr="00C31D57">
              <w:t xml:space="preserve"> tietoa, tarjoamalla anonymisoitujen ja muiden kuin henkilötietojen</w:t>
            </w:r>
            <w:r w:rsidRPr="00C31D57">
              <w:rPr>
                <w:b/>
                <w:i/>
              </w:rPr>
              <w:t>, mukaan lukien sukupuolen ja iän mukaan eritellyt tiedot,</w:t>
            </w:r>
            <w:r w:rsidRPr="00C31D57">
              <w:t xml:space="preserve"> keräämiseen perustuvia analyysejä ja tarjoamalla asiantuntemusta verkkovälitteisen lapsiin kohdistuvan seksuaaliväkivallan ehkäisemiseen ja torjuntaan liittyvissä kysymyksissä 51 artiklan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a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a)</w:t>
            </w:r>
            <w:r w:rsidRPr="00C31D57">
              <w:tab/>
            </w:r>
            <w:r w:rsidRPr="00C31D57">
              <w:rPr>
                <w:b/>
                <w:i/>
              </w:rPr>
              <w:t>tukemalla julkisten ja yksityisten elinten, sidosryhmien ja oppilaitosten toteuttamia tiedotus- ja ennaltaehkäisykampanjoita unionissa ja kehittämällä tähän liittyviä parhaita käytäntöjä;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tukemalla näitä kysymyksiä ja uhrien auttamista koskevan tutkimuksen ja asiantuntemuksen kehittämistä ja levittämistä, myös toimimalla asiantuntijakeskuksena näyttöön perustuvan politiikan tukemiseksi;</w:t>
            </w:r>
          </w:p>
        </w:tc>
        <w:tc>
          <w:tcPr>
            <w:tcW w:w="4876" w:type="dxa"/>
          </w:tcPr>
          <w:p w:rsidR="00D23717" w:rsidRPr="00C31D57" w:rsidRDefault="00D23717" w:rsidP="006F062F">
            <w:pPr>
              <w:pStyle w:val="Normal6a"/>
            </w:pPr>
            <w:r w:rsidRPr="00C31D57">
              <w:t>b)</w:t>
            </w:r>
            <w:r w:rsidRPr="00C31D57">
              <w:tab/>
              <w:t xml:space="preserve">tukemalla näitä kysymyksiä ja uhrien auttamista koskevan tutkimuksen ja asiantuntemuksen kehittämistä ja levittämistä, myös toimimalla asiantuntijakeskuksena näyttöön perustuvan politiikan tukemiseksi </w:t>
            </w:r>
            <w:r w:rsidRPr="00C31D57">
              <w:rPr>
                <w:b/>
                <w:i/>
              </w:rPr>
              <w:t>sekä saattamalla yhteen tutkijat ja käytännön toimijat</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tukemalla näitä kysymyksiä ja </w:t>
            </w:r>
            <w:r w:rsidRPr="00C31D57">
              <w:rPr>
                <w:b/>
                <w:i/>
              </w:rPr>
              <w:t>uhrien</w:t>
            </w:r>
            <w:r w:rsidRPr="00C31D57">
              <w:t xml:space="preserve"> auttamista koskevan tutkimuksen ja asiantuntemuksen kehittämistä ja levittämistä, myös toimimalla asiantuntijakeskuksena näyttöön perustuvan politiikan tukemiseksi;</w:t>
            </w:r>
          </w:p>
        </w:tc>
        <w:tc>
          <w:tcPr>
            <w:tcW w:w="4876" w:type="dxa"/>
          </w:tcPr>
          <w:p w:rsidR="00D23717" w:rsidRPr="00C31D57" w:rsidRDefault="00D23717" w:rsidP="006F062F">
            <w:pPr>
              <w:pStyle w:val="Normal6a"/>
            </w:pPr>
            <w:r w:rsidRPr="00C31D57">
              <w:t>b)</w:t>
            </w:r>
            <w:r w:rsidRPr="00C31D57">
              <w:tab/>
              <w:t xml:space="preserve">tukemalla näitä kysymyksiä ja </w:t>
            </w:r>
            <w:r w:rsidRPr="00C31D57">
              <w:rPr>
                <w:b/>
                <w:i/>
              </w:rPr>
              <w:t>selviytyjien</w:t>
            </w:r>
            <w:r w:rsidRPr="00C31D57">
              <w:t xml:space="preserve"> auttamista koskevan tutkimuksen ja asiantuntemuksen kehittämistä ja levittämistä </w:t>
            </w:r>
            <w:r w:rsidRPr="00C31D57">
              <w:rPr>
                <w:b/>
                <w:i/>
              </w:rPr>
              <w:t>sukupuoliulottuvuus huomioon ottaen</w:t>
            </w:r>
            <w:r w:rsidRPr="00C31D57">
              <w:t>, myös toimimalla asiantuntijakeskuksena näyttöön perustuvan politiikan tukemiseksi;</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1576</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tukemalla näitä kysymyksiä ja </w:t>
            </w:r>
            <w:r w:rsidRPr="00C31D57">
              <w:rPr>
                <w:b/>
                <w:i/>
              </w:rPr>
              <w:t>uhrien</w:t>
            </w:r>
            <w:r w:rsidRPr="00C31D57">
              <w:t xml:space="preserve"> auttamista koskevan tutkimuksen ja asiantuntemuksen kehittämistä ja levittämistä, myös toimimalla asiantuntijakeskuksena näyttöön perustuvan politiikan tukemiseksi;</w:t>
            </w:r>
          </w:p>
        </w:tc>
        <w:tc>
          <w:tcPr>
            <w:tcW w:w="4876" w:type="dxa"/>
          </w:tcPr>
          <w:p w:rsidR="00D23717" w:rsidRPr="00C31D57" w:rsidRDefault="00D23717" w:rsidP="006F062F">
            <w:pPr>
              <w:pStyle w:val="Normal6a"/>
            </w:pPr>
            <w:r w:rsidRPr="00C31D57">
              <w:t>b)</w:t>
            </w:r>
            <w:r w:rsidRPr="00C31D57">
              <w:tab/>
              <w:t xml:space="preserve">tukemalla näitä kysymyksiä ja </w:t>
            </w:r>
            <w:r w:rsidRPr="00C31D57">
              <w:rPr>
                <w:b/>
                <w:i/>
              </w:rPr>
              <w:t>selviytyjien</w:t>
            </w:r>
            <w:r w:rsidRPr="00C31D57">
              <w:t xml:space="preserve"> auttamista koskevan tutkimuksen ja asiantuntemuksen kehittämistä ja levittämistä, myös toimimalla asiantuntijakeskuksena näyttöön perustuvan politiikan tukemiseksi;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Marcos Ros Sempere, Birgit Sippel,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a)</w:t>
            </w:r>
            <w:r w:rsidRPr="00C31D57">
              <w:tab/>
            </w:r>
            <w:r w:rsidRPr="00C31D57">
              <w:rPr>
                <w:b/>
                <w:i/>
              </w:rPr>
              <w:t>tarjoamalla teknistä asiantuntemusta ja edistämällä jäsenvaltioiden välillä sellaisten parhaiden käytäntöjen vaihtoa, jotka koskevat tietoisuuden lisäämistä verkkovälitteisen lapsiin kohdistuvan seksuaaliväkivallan ehkäisemiseksi virallisessa ja epävirallisessa koulutuksessa. Tällaisten toimien on oltava ikätasolle sopivia ja sukupuolisensitiivisiä;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a)</w:t>
            </w:r>
            <w:r w:rsidRPr="00C31D57">
              <w:tab/>
            </w:r>
            <w:r w:rsidRPr="00C31D57">
              <w:rPr>
                <w:b/>
                <w:i/>
              </w:rPr>
              <w:t>tukemalla tiedotuskampanjoiden toteuttamista verkkoympäristön lapsille aiheuttamista mahdollisista riskeistä, jotta lapsilla on riittävät taidot tunnistaa mahdollinen houkuttelu seksuaalisiin tarkoituksiin ja erehdyttäminen ja jotta varmistetaan lasten turvallinen internetin käyttö;</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1579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a)</w:t>
            </w:r>
            <w:r w:rsidRPr="00C31D57">
              <w:tab/>
            </w:r>
            <w:r w:rsidRPr="00C31D57">
              <w:rPr>
                <w:b/>
                <w:i/>
              </w:rPr>
              <w:t>auttamalla kansallisia viranomaisia kehittämään alaikäisille suunnattua ikätasolle sopivaa tiedotusmateriaalia, mukaan lukien erityiskampanjoita siitä, miten välttää riskejä internetissä liikuttaessa.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Abir Al-Sahlani, Maite Pagazaurtundúa, Olivier Chastel, Fabienne Keller, Lucia Ďuriš Nicholsonová</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a)</w:t>
            </w:r>
            <w:r w:rsidRPr="00C31D57">
              <w:tab/>
            </w:r>
            <w:r w:rsidRPr="00C31D57">
              <w:rPr>
                <w:b/>
                <w:i/>
              </w:rPr>
              <w:t>ohjaamalla uhrit asianmukaisten kansallisten lastensuojelupalvelujen piiriin;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b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b)</w:t>
            </w:r>
            <w:r w:rsidRPr="00C31D57">
              <w:tab/>
            </w:r>
            <w:r w:rsidRPr="00C31D57">
              <w:rPr>
                <w:b/>
                <w:i/>
              </w:rPr>
              <w:t>tarjoamalla asiantuntemusta ja tietämystä opettajankoulutuksen kehittämisessä ja toteuttamisessa kaikkialla unionissa, jotta opettajilla on tarvittavat taidot opastaa lapsia käyttämään tietoyhteiskunnan palveluja turvallisesti ja tunnistamaan verkossa tapahtuva mahdollinen haitallinen toiminta;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Birgit Sippel,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b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b)</w:t>
            </w:r>
            <w:r w:rsidRPr="00C31D57">
              <w:tab/>
            </w:r>
            <w:r w:rsidRPr="00C31D57">
              <w:rPr>
                <w:b/>
                <w:i/>
              </w:rPr>
              <w:t>vaihtamalla koordinoivien viranomaisten kesken parhaita käytäntöjä, jotka koskevat käytettävissä olevia välineitä, joilla vähennetään lasten riskiä joutua seksuaaliväkivallan uhreiksi ja tarjotaan selviytyjille erityistä apua ikätasolle sopivalla ja sukupuolisensitiivisellä tavalla.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Annalisa Tardino</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b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b)</w:t>
            </w:r>
            <w:r w:rsidRPr="00C31D57">
              <w:tab/>
            </w:r>
            <w:r w:rsidRPr="00C31D57">
              <w:rPr>
                <w:b/>
                <w:i/>
              </w:rPr>
              <w:t>auttamalla kansallisia viranomaisia kehittämään aikuisille, myös vanhemmille ja kasvattajille, suunnattua tiedotusmateriaalia.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c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c)</w:t>
            </w:r>
            <w:r w:rsidRPr="00C31D57">
              <w:tab/>
            </w:r>
            <w:r w:rsidRPr="00C31D57">
              <w:rPr>
                <w:b/>
                <w:i/>
              </w:rPr>
              <w:t>tukemalla uhrien tukipalvelujen yhteistyötä ja kehittämällä parhaita käytäntöjä;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c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c)</w:t>
            </w:r>
            <w:r w:rsidRPr="00C31D57">
              <w:tab/>
            </w:r>
            <w:r w:rsidRPr="00C31D57">
              <w:rPr>
                <w:b/>
                <w:i/>
              </w:rPr>
              <w:t>ohjaamalla selviytyjät asianmukaisten lastensuojelupalvelujen piiriin;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d)</w:t>
            </w:r>
            <w:r w:rsidRPr="00C31D57">
              <w:tab/>
            </w:r>
            <w:r w:rsidRPr="00C31D57">
              <w:rPr>
                <w:b/>
                <w:i/>
              </w:rPr>
              <w:t>tukemalla lainvalvontaviranomaisten ja palveluntarjoajien tiedonvaihtoa ja kehittämällä parhaita käytäntöjä;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c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a)</w:t>
            </w:r>
            <w:r w:rsidRPr="00C31D57">
              <w:tab/>
            </w:r>
            <w:r w:rsidRPr="00C31D57">
              <w:rPr>
                <w:b/>
                <w:i/>
              </w:rPr>
              <w:t>kun EU-keskus pitää yhteyttä selviytyjiin tai tekee selviytyjiin vaikuttavia päätöksiä, sen on toimittava ikätasolle sopivalla ja sukupuolisensitiivisellä ja selviytyjää ymmärtävällä tavalla, jolla minimoidaan selviytyjiin, erityisesti lapsiin, kohdistuvat riskit, puututaan selviytyjille aiheutuneisiin vahinkoihin ja vastataan heidän tarpeisiinsa.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c b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bCs/>
                <w:i/>
                <w:iCs/>
              </w:rPr>
              <w:t>c b)</w:t>
            </w:r>
            <w:r w:rsidRPr="00C31D57">
              <w:tab/>
            </w:r>
            <w:r w:rsidRPr="00C31D57">
              <w:rPr>
                <w:b/>
                <w:i/>
              </w:rPr>
              <w:t>laatimalla EU:n hashing-luettelon lapsiin kohdistuvaa seksuaaliväkivaltaa todistavasta tiedossa olevasta kuvamateriaalista ja valvomalla sitä sekä muuttamalla luettelon sisältöä riippumattomasti ja itsenäisesti sekä ilman poliittisten tai valtiollisten tahojen tai teollisuuden painostusta tai häirintää;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1589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c c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c)</w:t>
            </w:r>
            <w:r w:rsidRPr="00C31D57">
              <w:tab/>
            </w:r>
            <w:r w:rsidRPr="00C31D57">
              <w:rPr>
                <w:b/>
                <w:i/>
              </w:rPr>
              <w:t>kehittämällä 43 a artiklassa tarkoitetun täytäntöönpanosäädöksen mukaisesti teini-ikäisten hyväksikäyttöä käsittelevän eurooppalaisen keskitetyn puhelinpalvelun (European Centralised Helpline for Abuse of Teenagers – eCHAT), joka yhdistää kansallisten vihjelinjojen puhelinpalvelut toisiinsa varmistamalla tehokkaan yhteentoimivuuden ja antaa lapsille mahdollisuuden ottaa kaikkina vuorokauden aikoina yhteyttä tunnistettavaan keskitettyyn auttavaan puhelinpalveluun anonyymisti omalla kielellään ja maksutta;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c d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d)</w:t>
            </w:r>
            <w:r w:rsidRPr="00C31D57">
              <w:tab/>
            </w:r>
            <w:r w:rsidRPr="00C31D57">
              <w:rPr>
                <w:b/>
                <w:i/>
              </w:rPr>
              <w:t>käyttämällä tarvittavia resursseja, joiden avulla voidaan kehittää mahdollisuuksien mukaan avoimen lähdekoodin hashing-teknologiaan perustuvia välineitä pienille ja keskisuurille tietoyhteiskunnan palveluille, jotta voidaan estää lapsiin kohdistuvaa seksuaaliväkivaltaa todistavan tiedossa olevan kuvamateriaalin levittäminen julkisesti saatavilla olevassa sisällössä.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alakohta – c e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e)</w:t>
            </w:r>
            <w:r w:rsidRPr="00C31D57">
              <w:tab/>
            </w:r>
            <w:r w:rsidRPr="00C31D57">
              <w:rPr>
                <w:b/>
                <w:i/>
              </w:rPr>
              <w:t>koordinoimalla lapsiin kohdistuvaa seksuaaliväkivaltaa todistavaan tiedossa olevaan kuvamateriaaliin liittyvää epäilyttävää toimintaa koskevien ilmoitusten jakamista ja suodattamista toimien itsenäisesti ja riippumattomasti ilman poliittisten tai valtiollisten tahojen tai teollisuuden painostusta tai häirintää ja noudattaen täysin perusoikeuksia, myös yksityisyyden suojaa ja tietosuojaa.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Viimeistään [yhden vuoden kuluttua voimaantulosta] komissio antaa delegoidun säädöksen, jossa vahvistetaan tässä kohdassa tarkoitettujen epäilyttävää toimintaa koskevien ilmoitusten muotoa koskevat vaatimukset ja erotetaan toisistaan vastatoimiin oikeuttavat ja vastatoimiin oikeuttamattomat epäilyttävää toimintaa koskevat ilmoitukset. Tällä delegoidulla säädöksellä ei kielletä tai heikennetä päästä päähän -salausta eikä kielletä tietoyhteiskunnan palvelujen tarjoajia tarjoamasta palvelujaan käyttämällä päästä päähän -salausta, eikä sitä saa tulkita siten.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Epäilyttävää toimintaa koskevien ilmoitusten tehokas koordinointi ja suodattaminen keventää merkittävästi lainvalvontaviranomaisten työtaakkaa. Parantamalla tietojenvaihtoa lainvalvontaviranomaiset voivat käyttää resurssejaan tehokkaammin vastatoimiin oikeuttavien tapausten tutkimiseen ja rikoksentekijöiden kiinniottamiseen. Lisäksi näin annetaan EU-keskukselle valtuudet laatia kehityssuuntauksia koskevia raportteja, tunnistaa uusia muotoja ja lisätä nopeasti uutta sisältöä hashing-tietokantaansa.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3 alakohta – c f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f)</w:t>
            </w:r>
            <w:r w:rsidRPr="00C31D57">
              <w:tab/>
            </w:r>
            <w:r w:rsidRPr="00C31D57">
              <w:rPr>
                <w:b/>
                <w:i/>
              </w:rPr>
              <w:t>skannaamalla julkisia palvelimia ja julkisia viestintäkanavia lapsiin kohdistuvaa seksuaaliväkivaltaa todistavan tiedossa olevan kuvamateriaalin varalta toimivaksi osoitetulla tekniikalla yksinomaan EU:n hashing-luettelon muuttamiseksi ja sisällön ilmoittamiseksi poistettavaksi kyseisen julkisen palvelimen tai julkisen viestintäkanavan palveluntarjoajalle, sanotun kuitenkaan rajoittamatta -3 artiklan soveltamista.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Euroopan tietosuojaneuvosto antaa ohjeita asetuksen (EU) 2016/679 noudattamisesta nykyisissä ja tulevissa teknologioissa, joita käytetään skannaustarkoituksessa.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Abir Al-Sahlani, Maite Pagazaurtundúa, Olivier Chastel, Fabienne Keller, Lucia Ďuriš Nicholsonová</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6 a)</w:t>
            </w:r>
            <w:r w:rsidRPr="00C31D57">
              <w:tab/>
            </w:r>
            <w:r w:rsidRPr="00C31D57">
              <w:rPr>
                <w:b/>
                <w:i/>
              </w:rPr>
              <w:t>tukee jäsenvaltioita ennaltaehkäisevien toimenpiteiden, kuten tiedotuskampanjoiden, suunnittelussa lapsiin kohdistuvan seksuaaliväkivallan torjumiseksi kiinnittäen huomiota erityisesti tyttöihin ja muihin yleisesti esiin tuleviin väestöryhmiin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toimimalla uhrien puolesta pidettäessä yhteyttä jäsenvaltioiden muihin asiaankuuluviin viranomaisiin korvauksia ja kaikkia muita uhrien tukiohjelmia koskevissa asioissa;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ohjaamalla uhrit asianmukaisten lastensuojelupalvelujen ja ilmaisten oikeusapupalvelujen piiriin;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helpottamalla mahdollisuutta saada laadukkaita terveydenhuolto- ja tukipalveluja, mukaan lukien mielenterveys- ja psykologinen tuki;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Javier Moreno Sánchez, Juan Fernando López Aguilar, Domènec Ruiz Devesa, Pietro Bartolo, Hilde Vautmans, Antonio López-Istúriz White, Milan Brglez, Heléne Fritzon, Estrella Durá Ferrandis, Evin Incir, Carina Ohlsson, Caterina Chinnici, Cyrus Engerer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6 a)</w:t>
            </w:r>
            <w:r w:rsidRPr="00C31D57">
              <w:tab/>
            </w:r>
            <w:r w:rsidRPr="00C31D57">
              <w:rPr>
                <w:b/>
                <w:i/>
              </w:rPr>
              <w:t>tukee jäsenvaltioita ennaltaehkäisevien toimenpiteiden, kuten tiedotuskampanjoiden, suunnittelussa lapsiin kohdistuvan seksuaaliväkivallan torjumiseksi kiinnittäen huomiota erityisesti tyttöihin ja muihin yleisesti esiin tuleviin väestöryhmiin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toimimalla uhrien puolesta pidettäessä yhteyttä jäsenvaltioiden muihin asiaankuuluviin viranomaisiin korvauksia ja kaikkia muita uhrien tukiohjelmia koskevissa asioissa;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ohjaamalla uhrit asianmukaisten lastensuojelupalvelujen ja ilmaisten oikeusapupalvelujen piiriin;</w:t>
            </w:r>
          </w:p>
        </w:tc>
      </w:tr>
    </w:tbl>
    <w:p w:rsidR="00D23717" w:rsidRPr="00CA5B45" w:rsidRDefault="00D23717" w:rsidP="00D23717">
      <w:pPr>
        <w:pStyle w:val="AmOrLang"/>
        <w:rPr>
          <w:lang w:val="de-DE"/>
        </w:rPr>
      </w:pPr>
      <w:r w:rsidRPr="00CA5B45">
        <w:rPr>
          <w:lang w:val="de-DE"/>
        </w:rPr>
        <w:t xml:space="preserve">Or. </w:t>
      </w:r>
      <w:r w:rsidRPr="00CA5B45">
        <w:rPr>
          <w:rStyle w:val="HideTWBExt"/>
          <w:lang w:val="de-DE"/>
        </w:rPr>
        <w:t>&lt;Original&gt;</w:t>
      </w:r>
      <w:r w:rsidRPr="00CA5B45">
        <w:rPr>
          <w:rStyle w:val="HideTWBInt"/>
          <w:lang w:val="de-DE"/>
        </w:rPr>
        <w:t>{EN}</w:t>
      </w:r>
      <w:r w:rsidRPr="00CA5B45">
        <w:rPr>
          <w:lang w:val="de-DE"/>
        </w:rPr>
        <w:t>en</w:t>
      </w:r>
      <w:r w:rsidRPr="00CA5B45">
        <w:rPr>
          <w:rStyle w:val="HideTWBExt"/>
          <w:lang w:val="de-DE"/>
        </w:rPr>
        <w:t>&lt;/Original&gt;</w:t>
      </w:r>
    </w:p>
    <w:p w:rsidR="00D23717" w:rsidRPr="00CA5B45" w:rsidRDefault="00D23717" w:rsidP="00D23717">
      <w:pPr>
        <w:rPr>
          <w:lang w:val="de-DE"/>
        </w:rPr>
      </w:pPr>
      <w:r w:rsidRPr="00CA5B45">
        <w:rPr>
          <w:rStyle w:val="HideTWBExt"/>
          <w:lang w:val="de-DE"/>
        </w:rPr>
        <w:t>&lt;/Amend&gt;</w:t>
      </w:r>
    </w:p>
    <w:p w:rsidR="00D23717" w:rsidRPr="00CA5B45" w:rsidRDefault="00D23717" w:rsidP="00D23717">
      <w:pPr>
        <w:pStyle w:val="AmNumberTabs"/>
        <w:rPr>
          <w:lang w:val="de-DE"/>
        </w:rPr>
      </w:pPr>
      <w:r w:rsidRPr="00CA5B45">
        <w:rPr>
          <w:rStyle w:val="HideTWBExt"/>
          <w:lang w:val="de-DE"/>
        </w:rPr>
        <w:t>&lt;Amend&gt;</w:t>
      </w:r>
      <w:r w:rsidRPr="00CA5B45">
        <w:rPr>
          <w:lang w:val="de-DE"/>
        </w:rPr>
        <w:t>Tarkistus</w:t>
      </w:r>
      <w:r w:rsidRPr="00CA5B45">
        <w:rPr>
          <w:lang w:val="de-DE"/>
        </w:rPr>
        <w:tab/>
      </w:r>
      <w:r w:rsidRPr="00CA5B45">
        <w:rPr>
          <w:lang w:val="de-DE"/>
        </w:rPr>
        <w:tab/>
      </w:r>
      <w:r w:rsidRPr="00CA5B45">
        <w:rPr>
          <w:rStyle w:val="HideTWBExt"/>
          <w:lang w:val="de-DE"/>
        </w:rPr>
        <w:t>&lt;NumAm&gt;</w:t>
      </w:r>
      <w:r w:rsidRPr="00CA5B45">
        <w:rPr>
          <w:lang w:val="de-DE"/>
        </w:rPr>
        <w:t>1595</w:t>
      </w:r>
      <w:r w:rsidRPr="00CA5B45">
        <w:rPr>
          <w:rStyle w:val="HideTWBExt"/>
          <w:lang w:val="de-DE"/>
        </w:rPr>
        <w:t>&lt;/NumAm&gt;</w:t>
      </w:r>
    </w:p>
    <w:p w:rsidR="00D23717" w:rsidRPr="00CA5B45" w:rsidRDefault="00D23717" w:rsidP="00D23717">
      <w:pPr>
        <w:pStyle w:val="NormalBold"/>
        <w:rPr>
          <w:lang w:val="de-DE"/>
        </w:rPr>
      </w:pPr>
      <w:r w:rsidRPr="00CA5B45">
        <w:rPr>
          <w:rStyle w:val="HideTWBExt"/>
          <w:lang w:val="de-DE"/>
        </w:rPr>
        <w:t>&lt;RepeatBlock-By&gt;&lt;Members&gt;</w:t>
      </w:r>
      <w:r w:rsidRPr="00CA5B45">
        <w:rPr>
          <w:lang w:val="de-DE"/>
        </w:rPr>
        <w:t>Karolin Braunsberger-Reinhold</w:t>
      </w:r>
      <w:r w:rsidRPr="00CA5B45">
        <w:rPr>
          <w:rStyle w:val="HideTWBExt"/>
          <w:lang w:val="de-DE"/>
        </w:rPr>
        <w:t>&lt;/Members&gt;</w:t>
      </w:r>
    </w:p>
    <w:p w:rsidR="00D23717" w:rsidRPr="00CA5B45" w:rsidRDefault="00D23717" w:rsidP="00D23717">
      <w:pPr>
        <w:pStyle w:val="NormalBold"/>
        <w:rPr>
          <w:lang w:val="de-DE"/>
        </w:rPr>
      </w:pPr>
      <w:r w:rsidRPr="00CA5B45">
        <w:rPr>
          <w:rStyle w:val="HideTWBExt"/>
          <w:lang w:val="de-D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6 a)</w:t>
            </w:r>
            <w:r w:rsidRPr="00C31D57">
              <w:tab/>
            </w:r>
            <w:r w:rsidRPr="00C31D57">
              <w:rPr>
                <w:b/>
                <w:i/>
              </w:rPr>
              <w:t>perustaa mekanismeja lasten kuulemiseksi ja heidän näkemystensä sisällyttämiseksi työhönsä direktiivin 2012/29/EU ja Euroopan unionin perusoikeuskirjan mukaisesti.</w:t>
            </w:r>
          </w:p>
        </w:tc>
      </w:tr>
    </w:tbl>
    <w:p w:rsidR="00D23717" w:rsidRPr="00CA5B45" w:rsidRDefault="00D23717" w:rsidP="00D23717">
      <w:pPr>
        <w:pStyle w:val="AmOrLang"/>
        <w:rPr>
          <w:lang w:val="de-DE"/>
        </w:rPr>
      </w:pPr>
      <w:r w:rsidRPr="00CA5B45">
        <w:rPr>
          <w:lang w:val="de-DE"/>
        </w:rPr>
        <w:t xml:space="preserve">Or. </w:t>
      </w:r>
      <w:r w:rsidRPr="00CA5B45">
        <w:rPr>
          <w:rStyle w:val="HideTWBExt"/>
          <w:lang w:val="de-DE"/>
        </w:rPr>
        <w:t>&lt;Original&gt;</w:t>
      </w:r>
      <w:r w:rsidRPr="00CA5B45">
        <w:rPr>
          <w:rStyle w:val="HideTWBInt"/>
          <w:lang w:val="de-DE"/>
        </w:rPr>
        <w:t>{EN}</w:t>
      </w:r>
      <w:r w:rsidRPr="00CA5B45">
        <w:rPr>
          <w:lang w:val="de-DE"/>
        </w:rPr>
        <w:t>en</w:t>
      </w:r>
      <w:r w:rsidRPr="00CA5B45">
        <w:rPr>
          <w:rStyle w:val="HideTWBExt"/>
          <w:lang w:val="de-DE"/>
        </w:rPr>
        <w:t>&lt;/Original&gt;</w:t>
      </w:r>
    </w:p>
    <w:p w:rsidR="00D23717" w:rsidRPr="00CA5B45" w:rsidRDefault="00D23717" w:rsidP="00D23717">
      <w:pPr>
        <w:rPr>
          <w:lang w:val="de-DE"/>
        </w:rPr>
      </w:pPr>
      <w:r w:rsidRPr="00CA5B45">
        <w:rPr>
          <w:rStyle w:val="HideTWBExt"/>
          <w:lang w:val="de-DE"/>
        </w:rPr>
        <w:t>&lt;/Amend&gt;</w:t>
      </w:r>
    </w:p>
    <w:p w:rsidR="00D23717" w:rsidRPr="00CA5B45" w:rsidRDefault="00D23717" w:rsidP="00D23717">
      <w:pPr>
        <w:pStyle w:val="AmNumberTabs"/>
        <w:rPr>
          <w:lang w:val="de-DE"/>
        </w:rPr>
      </w:pPr>
      <w:r w:rsidRPr="00CA5B45">
        <w:rPr>
          <w:rStyle w:val="HideTWBExt"/>
          <w:lang w:val="de-DE"/>
        </w:rPr>
        <w:t>&lt;Amend&gt;</w:t>
      </w:r>
      <w:r w:rsidRPr="00CA5B45">
        <w:rPr>
          <w:lang w:val="de-DE"/>
        </w:rPr>
        <w:t>Tarkistus</w:t>
      </w:r>
      <w:r w:rsidRPr="00CA5B45">
        <w:rPr>
          <w:lang w:val="de-DE"/>
        </w:rPr>
        <w:tab/>
      </w:r>
      <w:r w:rsidRPr="00CA5B45">
        <w:rPr>
          <w:lang w:val="de-DE"/>
        </w:rPr>
        <w:tab/>
      </w:r>
      <w:r w:rsidRPr="00CA5B45">
        <w:rPr>
          <w:rStyle w:val="HideTWBExt"/>
          <w:lang w:val="de-DE"/>
        </w:rPr>
        <w:t>&lt;NumAm&gt;</w:t>
      </w:r>
      <w:r w:rsidRPr="00CA5B45">
        <w:rPr>
          <w:lang w:val="de-DE"/>
        </w:rPr>
        <w:t>1596</w:t>
      </w:r>
      <w:r w:rsidRPr="00CA5B45">
        <w:rPr>
          <w:rStyle w:val="HideTWBExt"/>
          <w:lang w:val="de-DE"/>
        </w:rPr>
        <w:t>&lt;/NumAm&gt;</w:t>
      </w:r>
    </w:p>
    <w:p w:rsidR="00D23717" w:rsidRPr="00CA5B45" w:rsidRDefault="00D23717" w:rsidP="00D23717">
      <w:pPr>
        <w:pStyle w:val="NormalBold"/>
        <w:rPr>
          <w:lang w:val="de-DE"/>
        </w:rPr>
      </w:pPr>
      <w:r w:rsidRPr="00CA5B45">
        <w:rPr>
          <w:rStyle w:val="HideTWBExt"/>
          <w:lang w:val="de-DE"/>
        </w:rPr>
        <w:t>&lt;RepeatBlock-By&gt;&lt;Members&gt;</w:t>
      </w:r>
      <w:r w:rsidRPr="00CA5B45">
        <w:rPr>
          <w:lang w:val="de-DE"/>
        </w:rPr>
        <w:t>Karolin Braunsberger-Reinhold</w:t>
      </w:r>
      <w:r w:rsidRPr="00CA5B45">
        <w:rPr>
          <w:rStyle w:val="HideTWBExt"/>
          <w:lang w:val="de-DE"/>
        </w:rPr>
        <w:t>&lt;/Members&gt;</w:t>
      </w:r>
    </w:p>
    <w:p w:rsidR="00D23717" w:rsidRPr="00CA5B45" w:rsidRDefault="00D23717" w:rsidP="00D23717">
      <w:pPr>
        <w:pStyle w:val="NormalBold"/>
        <w:rPr>
          <w:lang w:val="de-DE"/>
        </w:rPr>
      </w:pPr>
      <w:r w:rsidRPr="00CA5B45">
        <w:rPr>
          <w:rStyle w:val="HideTWBExt"/>
          <w:lang w:val="de-DE"/>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artikla – 1 kohta – 6 b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6 b)</w:t>
            </w:r>
            <w:r w:rsidRPr="00C31D57">
              <w:tab/>
            </w:r>
            <w:r w:rsidRPr="00C31D57">
              <w:rPr>
                <w:b/>
                <w:i/>
              </w:rPr>
              <w:t>toimii siten, että uhreihin, erityisesti lapsiin, kohdistuvat riskit minimoidaan pidettäessä yhteyttä uhreihin tai tehtäessä uhreihin vaikuttavia päätöksiä;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Theresa Bielowski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43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43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Puhelinpalvelujen yhteenliittämistä koskeva täytäntöönpanosäädös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Edellä 43 artiklassa tarkoitetut kansalliset puhelinpalvelut on yhdistettävä sellaisen teini-ikäisten hyväksikäyttöä käsittelevän eurooppalaisen keskitetyn puhelinpalvelun (eCHAT) kautta, jonka EU-keskus kehittää ja ylläpitää viimeistään [kahden vuoden kuluttua tämän asetuksen voimaantulopäivästä].</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2. Siirretään komissiolle valta hyväksyä täytäntöönpanosäädöksillä teknisiä eritelmiä ja menettelyjä, jotka ovat tarpeen kansallisten vihjelinjojen verkkojuttelujärjestelmien liittämiseksi yhteen eCHAT-palvelun kautta 43 artiklan mukaisesti seuraavien seikkojen osalta: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tekniset tiedot, joita tarvitaan eCHAT-järjestelmän tehtävien suorittamiseen, sekä tällaisten tietojen tallentamis-, käyttö- ja suojausmenetelmä;</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yhteiset kriteerit, joiden mukaisesti kansalliset puhelinpalvelut ovat käytettävissä puhelinpalvelujen yhteenliittämisjärjestelmän kautta;</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tekniset yksityiskohdat siitä, miten puhelinpalvelut asetetaan saataville;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d) puhelinpalvelujen yhteenliittämisjärjestelmän tarjoamien palvelujen saatavuutta koskevat tekniset ehdot.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Nämä täytäntöönpanosäädökset hyväksytään asetuksen (EU) N:o 182/2011 5 artiklassa tarkoitettua tarkastelumenettelyä noudattaen.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3. Komissio ottaa 2 kohdassa tarkoitettuja täytäntöönpanosäädöksiä hyväksyessään huomioon toimivaksi osoitetun teknologian ja voimassa olevat käytänteet.</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1598</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jc w:val="center"/>
            </w:pPr>
            <w:r w:rsidRPr="00C31D57">
              <w:rPr>
                <w:b/>
                <w:i/>
              </w:rPr>
              <w:t>44 artikla</w:t>
            </w:r>
            <w:r w:rsidRPr="00C31D57">
              <w:tab/>
            </w:r>
          </w:p>
        </w:tc>
        <w:tc>
          <w:tcPr>
            <w:tcW w:w="4876" w:type="dxa"/>
          </w:tcPr>
          <w:p w:rsidR="00D23717" w:rsidRPr="00C31D57" w:rsidRDefault="00D23717" w:rsidP="006F062F">
            <w:pPr>
              <w:pStyle w:val="Normal6a"/>
            </w:pPr>
            <w:r w:rsidRPr="00C31D57">
              <w:rPr>
                <w:b/>
                <w:i/>
              </w:rPr>
              <w:t>Poistetaan.</w:t>
            </w:r>
          </w:p>
        </w:tc>
      </w:tr>
      <w:tr w:rsidR="00D23717" w:rsidRPr="00C31D57" w:rsidTr="006F062F">
        <w:trPr>
          <w:jc w:val="center"/>
        </w:trPr>
        <w:tc>
          <w:tcPr>
            <w:tcW w:w="4876" w:type="dxa"/>
          </w:tcPr>
          <w:p w:rsidR="00D23717" w:rsidRPr="00C31D57" w:rsidRDefault="00D23717" w:rsidP="006F062F">
            <w:pPr>
              <w:pStyle w:val="Normal6a"/>
              <w:jc w:val="center"/>
            </w:pPr>
            <w:r w:rsidRPr="00C31D57">
              <w:rPr>
                <w:b/>
                <w:i/>
              </w:rPr>
              <w:t>Indikaattoritietokannat</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1. EU-keskus perustaa ja ylläpitää tietokantoja, jotka koskevat seuraavia kolmea verkkovälitteisen lapsiin kohdistuvan seksuaaliväkivallan indikaattorityyppiä, sekä huolehtii niiden toiminnasta: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a) indikaattorit, joilla havaitaan sellaisen lapsiin kohdistuvaa seksuaaliväkivaltaa todistavan kuvamateriaalin levittäminen, joka on aiemmin havaittu ja tunnistettu lapsiin kohdistuvaa seksuaaliväkivaltaa todistavaksi kuvamateriaaliksi 36 artiklan 1 kohdan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b) indikaattorit, joilla havaitaan sellaisen lapsiin kohdistuvaa seksuaaliväkivaltaa todistavan kuvamateriaalin levittäminen, jota ei ole aiemmin havaittu ja tunnistettu lapsiin kohdistuvaa seksuaaliväkivaltaa todistavaksi kuvamateriaaliksi 36 artiklan 1 kohdan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c) indikaattorit seksuaalisiin tarkoituksiin tapahtuvan lapsen houkuttelun tunnistamiseksi.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2. Indikaattoritietokantojen tulee sisältää ainoastaan seuraavat:</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a) EU-keskuksen 3 kohdan mukaisesti luomat asiaankuuluvat indikaattorit, jotka koostuvat digitaalisista tunnisteista, joita käytetään lapsiin kohdistuvaa seksuaaliväkivaltaa todistavan tiedossa olevan tai uuden kuvamateriaalin levittämisen tai seksuaalisiin tarkoituksiin tapahtuvan lapsen houkuttelun tunnistamiseen säilytyspalveluissa ja henkilöiden välisissä viestintäpalveluissa;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b) edellä olevan 1 kohdan a alakohdan osalta asiaankuuluviin indikaattoreihin on sisällyttävä luettelo EU-keskuksen 3 kohdan mukaisesti kokoamista URL-osoitteista;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c) tarvittavat lisätiedot, joilla helpotetaan indikaattorien tämän asetuksen mukaista käyttöä, mukaan lukien tunnisteet, joiden avulla voidaan erottaa toisistaan kuvat, videot ja tarvittaessa muuntyyppinen materiaali lapsiin kohdistuvaa seksuaaliväkivaltaa todistavan tiedossa olevan tai uuden kuvamateriaalin levittämisen tunnistamiseksi sekä kielitunnisteet seksuaalisiin tarkoituksiin tapahtuvan lapsen houkuttelun tunnistamiseksi.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3.</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EU-keskus luo 2 kohdan a alakohdassa tarkoitetut indikaattorit yksinomaan sellaisen lapsiin kohdistuvaa seksuaaliväkivaltaa todistavan kuvamateriaalin ja seksuaalisiin tarkoituksiin tapahtuvan lapsen houkuttelun perusteella, jotka jäsenvaltioiden koordinoivat viranomaiset, tuomioistuimet tai muut riippumattomat viranomaiset ovat tunnistaneet sellaiseksi ja jotka koordinoivat viranomaiset ovat toimittaneet sille 36 artiklan 1 kohdan a alakohdan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EU-keskus laatii luettelon 2 kohdan b alakohdassa tarkoitetuista URL-osoitteista yksinomaan sille 36 artiklan 1 kohdan b alakohdan mukaisesti toimitettujen URL-osoitteiden perusteella.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4. EU-keskus pitää kirjaa tiedoista ja indikaattoreiden luomiseen sovelletusta prosessista sekä laatii ensimmäisessä ja toisessa alakohdassa tarkoitetun luettelon. Sen on säilytettävä nämä tiedot niin kauan kuin indikaattorit, mukaan lukien niitä vastaavat URL-osoitteet, sisältyvät 1 kohdassa tarkoitettuihin indikaattoritietokantoihin.</w:t>
            </w:r>
          </w:p>
        </w:tc>
        <w:tc>
          <w:tcPr>
            <w:tcW w:w="4876" w:type="dxa"/>
          </w:tcPr>
          <w:p w:rsidR="00D23717" w:rsidRPr="00C31D57" w:rsidRDefault="00D23717" w:rsidP="006F062F">
            <w:pPr>
              <w:pStyle w:val="Normal6a"/>
            </w:pP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1599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EU-keskus perustaa ja ylläpitää tietokantoja, jotka koskevat seuraavia </w:t>
            </w:r>
            <w:r w:rsidRPr="00C31D57">
              <w:rPr>
                <w:b/>
                <w:i/>
              </w:rPr>
              <w:t>kolmea</w:t>
            </w:r>
            <w:r w:rsidRPr="00C31D57">
              <w:t xml:space="preserve"> verkkovälitteisen lapsiin </w:t>
            </w:r>
            <w:r w:rsidRPr="00C31D57">
              <w:rPr>
                <w:b/>
                <w:i/>
              </w:rPr>
              <w:t>kohdistuvan seksuaaliväkivallan indikaattorityyppiä</w:t>
            </w:r>
            <w:r w:rsidRPr="00C31D57">
              <w:t>, sekä huolehtii niiden toiminnasta:</w:t>
            </w:r>
          </w:p>
        </w:tc>
        <w:tc>
          <w:tcPr>
            <w:tcW w:w="4876" w:type="dxa"/>
          </w:tcPr>
          <w:p w:rsidR="00D23717" w:rsidRPr="00C31D57" w:rsidRDefault="00D23717" w:rsidP="006F062F">
            <w:pPr>
              <w:pStyle w:val="Normal6a"/>
            </w:pPr>
            <w:r w:rsidRPr="00C31D57">
              <w:t>1.</w:t>
            </w:r>
            <w:r w:rsidRPr="00C31D57">
              <w:tab/>
              <w:t xml:space="preserve">EU-keskus perustaa ja ylläpitää tietokantoja, jotka koskevat seuraavia verkkovälitteisen lapsiin </w:t>
            </w:r>
            <w:r w:rsidRPr="00C31D57">
              <w:rPr>
                <w:b/>
                <w:i/>
              </w:rPr>
              <w:t>kohdistuvaa seksuaaliväkivaltaa todistavan kuvamateriaalin indikaattorityyppejä</w:t>
            </w:r>
            <w:r w:rsidRPr="00C31D57">
              <w:t>, sekä huolehtii niiden toiminnasta: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EU-keskus perustaa ja ylläpitää tietokantoja, jotka koskevat seuraavia kolmea </w:t>
            </w:r>
            <w:r w:rsidRPr="00C31D57">
              <w:rPr>
                <w:b/>
                <w:i/>
              </w:rPr>
              <w:t>verkkovälitteisen</w:t>
            </w:r>
            <w:r w:rsidRPr="00C31D57">
              <w:t xml:space="preserve"> lapsiin </w:t>
            </w:r>
            <w:r w:rsidRPr="00C31D57">
              <w:rPr>
                <w:b/>
                <w:i/>
              </w:rPr>
              <w:t>kohdistuvan seksuaaliväkivallan</w:t>
            </w:r>
            <w:r w:rsidRPr="00C31D57">
              <w:t xml:space="preserve"> indikaattorityyppiä, sekä huolehtii niiden toiminnasta:</w:t>
            </w:r>
          </w:p>
        </w:tc>
        <w:tc>
          <w:tcPr>
            <w:tcW w:w="4876" w:type="dxa"/>
          </w:tcPr>
          <w:p w:rsidR="00D23717" w:rsidRPr="00C31D57" w:rsidRDefault="00D23717" w:rsidP="006F062F">
            <w:pPr>
              <w:pStyle w:val="Normal6a"/>
            </w:pPr>
            <w:r w:rsidRPr="00C31D57">
              <w:t>1.</w:t>
            </w:r>
            <w:r w:rsidRPr="00C31D57">
              <w:tab/>
              <w:t xml:space="preserve">EU-keskus perustaa ja ylläpitää tietokantoja, jotka koskevat seuraavia kolmea lapsiin </w:t>
            </w:r>
            <w:r w:rsidRPr="00C31D57">
              <w:rPr>
                <w:b/>
                <w:i/>
              </w:rPr>
              <w:t xml:space="preserve">kohdistuvaa seksuaaliväkivaltaa todistavan kuvamateriaalin </w:t>
            </w:r>
            <w:r w:rsidRPr="00C31D57">
              <w:t>indikaattorityyppiä, sekä huolehtii niiden toiminnasta: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indikaattorit, joilla havaitaan </w:t>
            </w:r>
            <w:r w:rsidRPr="00C31D57">
              <w:rPr>
                <w:b/>
                <w:i/>
              </w:rPr>
              <w:t>sellaisen</w:t>
            </w:r>
            <w:r w:rsidRPr="00C31D57">
              <w:t xml:space="preserve"> lapsiin kohdistuvaa seksuaaliväkivaltaa </w:t>
            </w:r>
            <w:r w:rsidRPr="00C31D57">
              <w:rPr>
                <w:b/>
                <w:i/>
              </w:rPr>
              <w:t>todistavan kuvamateriaalin levittäminen</w:t>
            </w:r>
            <w:r w:rsidRPr="00C31D57">
              <w:t>, joka on aiemmin havaittu ja tunnistettu lapsiin kohdistuvaa seksuaaliväkivaltaa todistavaksi kuvamateriaaliksi 36 artiklan 1 kohdan mukaisesti;</w:t>
            </w:r>
          </w:p>
        </w:tc>
        <w:tc>
          <w:tcPr>
            <w:tcW w:w="4876" w:type="dxa"/>
          </w:tcPr>
          <w:p w:rsidR="00D23717" w:rsidRPr="00C31D57" w:rsidRDefault="00D23717" w:rsidP="006F062F">
            <w:pPr>
              <w:pStyle w:val="Normal6a"/>
            </w:pPr>
            <w:r w:rsidRPr="00C31D57">
              <w:t>a)</w:t>
            </w:r>
            <w:r w:rsidRPr="00C31D57">
              <w:tab/>
              <w:t xml:space="preserve">indikaattorit, joilla havaitaan </w:t>
            </w:r>
            <w:r w:rsidRPr="00C31D57">
              <w:rPr>
                <w:b/>
                <w:i/>
              </w:rPr>
              <w:t>sellainen</w:t>
            </w:r>
            <w:r w:rsidRPr="00C31D57">
              <w:t xml:space="preserve"> lapsiin kohdistuvaa seksuaaliväkivaltaa </w:t>
            </w:r>
            <w:r w:rsidRPr="00C31D57">
              <w:rPr>
                <w:b/>
                <w:i/>
              </w:rPr>
              <w:t>todistava kuvamateriaali</w:t>
            </w:r>
            <w:r w:rsidRPr="00C31D57">
              <w:t>, joka on aiemmin havaittu ja tunnistettu lapsiin kohdistuvaa seksuaaliväkivaltaa todistavaksi kuvamateriaaliksi 36 artiklan 1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indikaattorit, joilla havaitaan sellaisen lapsiin kohdistuvaa seksuaaliväkivaltaa todistavan kuvamateriaalin levittäminen, jota ei ole aiemmin havaittu ja tunnistettu lapsiin kohdistuvaa seksuaaliväkivaltaa todistavaksi kuvamateriaaliksi 36 artiklan 1 kohdan mukaisesti;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indikaattorit, joilla havaitaan sellaisen lapsiin kohdistuvaa seksuaaliväkivaltaa todistavan kuvamateriaalin levittäminen, jota ei ole aiemmin havaittu ja tunnistettu lapsiin kohdistuvaa seksuaaliväkivaltaa todistavaksi kuvamateriaaliksi 36 artiklan 1 kohdan mukaisesti;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indikaattorit, joilla havaitaan sellaisen lapsiin kohdistuvaa seksuaaliväkivaltaa todistavan kuvamateriaalin levittäminen, jota ei ole aiemmin havaittu ja tunnistettu lapsiin kohdistuvaa seksuaaliväkivaltaa todistavaksi kuvamateriaaliksi 36 artiklan 1 kohdan mukaisesti;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indikaattorit seksuaalisiin tarkoituksiin tapahtuvan lapsen houkuttelun tunnistamiseksi.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indikaattorit seksuaalisiin tarkoituksiin tapahtuvan lapsen houkuttelun tunnistamiseksi.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1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indikaattorit seksuaalisiin tarkoituksiin tapahtuvan lapsen houkuttelun tunnistamiseksi.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2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EU-keskuksen 3 kohdan mukaisesti luomat asiaankuuluvat indikaattorit, jotka koostuvat digitaalisista tunnisteista, joita käytetään lapsiin kohdistuvaa seksuaaliväkivaltaa todistavan tiedossa olevan tai uuden kuvamateriaalin levittämisen tai seksuaalisiin tarkoituksiin tapahtuvan lapsen houkuttelun tunnistamiseen säilytyspalveluissa ja henkilöiden välisissä viestintäpalveluissa;</w:t>
            </w:r>
          </w:p>
        </w:tc>
        <w:tc>
          <w:tcPr>
            <w:tcW w:w="4876" w:type="dxa"/>
          </w:tcPr>
          <w:p w:rsidR="00D23717" w:rsidRPr="00C31D57" w:rsidRDefault="00D23717" w:rsidP="006F062F">
            <w:pPr>
              <w:pStyle w:val="Normal6a"/>
            </w:pPr>
            <w:r w:rsidRPr="00C31D57">
              <w:t>a)</w:t>
            </w:r>
            <w:r w:rsidRPr="00C31D57">
              <w:tab/>
              <w:t xml:space="preserve">EU-keskuksen 3 kohdan mukaisesti luomat asiaankuuluvat indikaattorit, jotka koostuvat digitaalisista tunnisteista, joita käytetään lapsiin kohdistuvaa seksuaaliväkivaltaa todistavan tiedossa olevan tai uuden kuvamateriaalin levittämisen tai seksuaalisiin tarkoituksiin tapahtuvan lapsen houkuttelun tunnistamiseen säilytyspalveluissa ja </w:t>
            </w:r>
            <w:r w:rsidRPr="00C31D57">
              <w:rPr>
                <w:b/>
                <w:i/>
              </w:rPr>
              <w:t>numeroista riippumattomissa</w:t>
            </w:r>
            <w:r w:rsidRPr="00C31D57">
              <w:t xml:space="preserve"> henkilöiden välisissä viestintäpalveluissa;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1609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2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EU-keskuksen 3 kohdan mukaisesti luomat asiaankuuluvat indikaattorit, jotka koostuvat digitaalisista tunnisteista, joita käytetään lapsiin kohdistuvaa seksuaaliväkivaltaa todistavan tiedossa olevan </w:t>
            </w:r>
            <w:r w:rsidRPr="00C31D57">
              <w:rPr>
                <w:b/>
                <w:i/>
              </w:rPr>
              <w:t>tai uuden</w:t>
            </w:r>
            <w:r w:rsidRPr="00C31D57">
              <w:t xml:space="preserve"> kuvamateriaalin </w:t>
            </w:r>
            <w:r w:rsidRPr="00C31D57">
              <w:rPr>
                <w:b/>
                <w:i/>
              </w:rPr>
              <w:t>levittämisen tai seksuaalisiin tarkoituksiin tapahtuvan lapsen houkuttelun</w:t>
            </w:r>
            <w:r w:rsidRPr="00C31D57">
              <w:t xml:space="preserve"> tunnistamiseen säilytyspalveluissa ja henkilöiden välisissä viestintäpalveluissa;</w:t>
            </w:r>
          </w:p>
        </w:tc>
        <w:tc>
          <w:tcPr>
            <w:tcW w:w="4876" w:type="dxa"/>
          </w:tcPr>
          <w:p w:rsidR="00D23717" w:rsidRPr="00C31D57" w:rsidRDefault="00D23717" w:rsidP="006F062F">
            <w:pPr>
              <w:pStyle w:val="Normal6a"/>
            </w:pPr>
            <w:r w:rsidRPr="00C31D57">
              <w:t>a)</w:t>
            </w:r>
            <w:r w:rsidRPr="00C31D57">
              <w:tab/>
              <w:t xml:space="preserve">EU-keskuksen 3 kohdan mukaisesti luomat asiaankuuluvat indikaattorit, jotka koostuvat digitaalisista tunnisteista, joita käytetään lapsiin kohdistuvaa seksuaaliväkivaltaa todistavan tiedossa olevan kuvamateriaalin tunnistamiseen säilytyspalveluissa ja </w:t>
            </w:r>
            <w:r w:rsidRPr="00C31D57">
              <w:rPr>
                <w:b/>
                <w:i/>
              </w:rPr>
              <w:t>numeroista riippumattomissa</w:t>
            </w:r>
            <w:r w:rsidRPr="00C31D57">
              <w:t xml:space="preserve"> henkilöiden välisissä viestintäpalveluissa;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2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EU-keskuksen 3 kohdan mukaisesti luomat asiaankuuluvat indikaattorit, jotka koostuvat digitaalisista tunnisteista, joita käytetään lapsiin kohdistuvaa seksuaaliväkivaltaa todistavan tiedossa olevan </w:t>
            </w:r>
            <w:r w:rsidRPr="00C31D57">
              <w:rPr>
                <w:b/>
                <w:i/>
              </w:rPr>
              <w:t>tai uuden</w:t>
            </w:r>
            <w:r w:rsidRPr="00C31D57">
              <w:t xml:space="preserve"> kuvamateriaalin levittämisen </w:t>
            </w:r>
            <w:r w:rsidRPr="00C31D57">
              <w:rPr>
                <w:b/>
                <w:i/>
              </w:rPr>
              <w:t>tai seksuaalisiin tarkoituksiin tapahtuvan lapsen houkuttelun</w:t>
            </w:r>
            <w:r w:rsidRPr="00C31D57">
              <w:t xml:space="preserve"> tunnistamiseen säilytyspalveluissa ja henkilöiden välisissä viestintäpalveluissa;</w:t>
            </w:r>
          </w:p>
        </w:tc>
        <w:tc>
          <w:tcPr>
            <w:tcW w:w="4876" w:type="dxa"/>
          </w:tcPr>
          <w:p w:rsidR="00D23717" w:rsidRPr="00C31D57" w:rsidRDefault="00D23717" w:rsidP="006F062F">
            <w:pPr>
              <w:pStyle w:val="Normal6a"/>
            </w:pPr>
            <w:r w:rsidRPr="00C31D57">
              <w:t>a)</w:t>
            </w:r>
            <w:r w:rsidRPr="00C31D57">
              <w:tab/>
              <w:t xml:space="preserve">EU-keskuksen 3 kohdan mukaisesti luomat asiaankuuluvat indikaattorit, jotka koostuvat digitaalisista tunnisteista, joita käytetään lapsiin kohdistuvaa seksuaaliväkivaltaa todistavan tiedossa olevan kuvamateriaalin levittämisen tunnistamiseen säilytyspalveluissa ja </w:t>
            </w:r>
            <w:r w:rsidRPr="00C31D57">
              <w:rPr>
                <w:b/>
                <w:i/>
              </w:rPr>
              <w:t>numeroista riippumattomissa</w:t>
            </w:r>
            <w:r w:rsidRPr="00C31D57">
              <w:t xml:space="preserve"> henkilöiden välisissä viestintäpalveluissa;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2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edellä olevan 1 kohdan a alakohdan osalta asiaankuuluviin indikaattoreihin on sisällyttävä luettelo EU-keskuksen 3 kohdan mukaisesti kokoamista URL-osoitteista;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tarvittavat lisätiedot, joilla helpotetaan indikaattorien tämän asetuksen mukaista käyttöä, mukaan lukien tunnisteet, joiden avulla voidaan erottaa toisistaan kuvat</w:t>
            </w:r>
            <w:r w:rsidRPr="00C31D57">
              <w:rPr>
                <w:b/>
                <w:i/>
              </w:rPr>
              <w:t>,</w:t>
            </w:r>
            <w:r w:rsidRPr="00C31D57">
              <w:t xml:space="preserve"> videot </w:t>
            </w:r>
            <w:r w:rsidRPr="00C31D57">
              <w:rPr>
                <w:b/>
                <w:i/>
              </w:rPr>
              <w:t>ja tarvittaessa muuntyyppinen materiaali</w:t>
            </w:r>
            <w:r w:rsidRPr="00C31D57">
              <w:t xml:space="preserve"> lapsiin kohdistuvaa seksuaaliväkivaltaa todistavan tiedossa olevan </w:t>
            </w:r>
            <w:r w:rsidRPr="00C31D57">
              <w:rPr>
                <w:b/>
                <w:i/>
              </w:rPr>
              <w:t>tai uuden</w:t>
            </w:r>
            <w:r w:rsidRPr="00C31D57">
              <w:t xml:space="preserve"> kuvamateriaalin levittämisen tunnistamiseksi </w:t>
            </w:r>
            <w:r w:rsidRPr="00C31D57">
              <w:rPr>
                <w:b/>
                <w:i/>
              </w:rPr>
              <w:t>sekä kielitunnisteet seksuaalisiin tarkoituksiin tapahtuvan lapsen houkuttelun tunnistamiseksi</w:t>
            </w:r>
            <w:r w:rsidRPr="00C31D57">
              <w:t>.</w:t>
            </w:r>
          </w:p>
        </w:tc>
        <w:tc>
          <w:tcPr>
            <w:tcW w:w="4876" w:type="dxa"/>
          </w:tcPr>
          <w:p w:rsidR="00D23717" w:rsidRPr="00C31D57" w:rsidRDefault="00D23717" w:rsidP="006F062F">
            <w:pPr>
              <w:pStyle w:val="Normal6a"/>
            </w:pPr>
            <w:r w:rsidRPr="00C31D57">
              <w:t>c)</w:t>
            </w:r>
            <w:r w:rsidRPr="00C31D57">
              <w:tab/>
              <w:t xml:space="preserve">tarvittavat lisätiedot, joilla helpotetaan indikaattorien tämän asetuksen mukaista käyttöä, mukaan lukien tunnisteet, joiden avulla voidaan erottaa toisistaan kuvat </w:t>
            </w:r>
            <w:r w:rsidRPr="00C31D57">
              <w:rPr>
                <w:b/>
                <w:i/>
              </w:rPr>
              <w:t>ja</w:t>
            </w:r>
            <w:r w:rsidRPr="00C31D57">
              <w:t xml:space="preserve"> videot lapsiin kohdistuvaa seksuaaliväkivaltaa todistavan tiedossa olevan kuvamateriaalin levittämisen tunnistamiseksi.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tarvittavat lisätiedot, joilla helpotetaan indikaattorien tämän asetuksen mukaista käyttöä, mukaan lukien tunnisteet, joiden avulla voidaan erottaa toisistaan kuvat, videot ja tarvittaessa muuntyyppinen materiaali lapsiin kohdistuvaa seksuaaliväkivaltaa todistavan tiedossa olevan </w:t>
            </w:r>
            <w:r w:rsidRPr="00C31D57">
              <w:rPr>
                <w:b/>
                <w:i/>
              </w:rPr>
              <w:t>tai uuden</w:t>
            </w:r>
            <w:r w:rsidRPr="00C31D57">
              <w:t xml:space="preserve"> kuvamateriaalin </w:t>
            </w:r>
            <w:r w:rsidRPr="00C31D57">
              <w:rPr>
                <w:b/>
                <w:i/>
              </w:rPr>
              <w:t>levittämisen</w:t>
            </w:r>
            <w:r w:rsidRPr="00C31D57">
              <w:t xml:space="preserve"> tunnistamiseksi </w:t>
            </w:r>
            <w:r w:rsidRPr="00C31D57">
              <w:rPr>
                <w:b/>
                <w:i/>
              </w:rPr>
              <w:t>sekä kielitunnisteet seksuaalisiin tarkoituksiin tapahtuvan lapsen houkuttelun tunnistamiseksi</w:t>
            </w:r>
            <w:r w:rsidRPr="00C31D57">
              <w:t>.</w:t>
            </w:r>
          </w:p>
        </w:tc>
        <w:tc>
          <w:tcPr>
            <w:tcW w:w="4876" w:type="dxa"/>
          </w:tcPr>
          <w:p w:rsidR="00D23717" w:rsidRPr="00C31D57" w:rsidRDefault="00D23717" w:rsidP="006F062F">
            <w:pPr>
              <w:pStyle w:val="Normal6a"/>
            </w:pPr>
            <w:r w:rsidRPr="00C31D57">
              <w:t>c)</w:t>
            </w:r>
            <w:r w:rsidRPr="00C31D57">
              <w:tab/>
              <w:t>tarvittavat lisätiedot, joilla helpotetaan indikaattorien tämän asetuksen mukaista käyttöä, mukaan lukien tunnisteet, joiden avulla voidaan erottaa toisistaan kuvat, videot ja tarvittaessa muuntyyppinen materiaali lapsiin kohdistuvaa seksuaaliväkivaltaa todistavan tiedossa olevan kuvamateriaalin tunnistamiseksi.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EU-keskus luo 2 kohdan a alakohdassa tarkoitetut indikaattorit yksinomaan </w:t>
            </w:r>
            <w:r w:rsidRPr="00C31D57">
              <w:rPr>
                <w:b/>
                <w:i/>
              </w:rPr>
              <w:t>sellaisen</w:t>
            </w:r>
            <w:r w:rsidRPr="00C31D57">
              <w:t xml:space="preserve"> lapsiin kohdistuvaa seksuaaliväkivaltaa </w:t>
            </w:r>
            <w:r w:rsidRPr="00C31D57">
              <w:rPr>
                <w:b/>
                <w:i/>
              </w:rPr>
              <w:t>todistavan kuvamateriaalin ja seksuaalisiin tarkoituksiin tapahtuvan lapsen houkuttelun perusteella</w:t>
            </w:r>
            <w:r w:rsidRPr="00C31D57">
              <w:t xml:space="preserve">, </w:t>
            </w:r>
            <w:r w:rsidRPr="00C31D57">
              <w:rPr>
                <w:b/>
                <w:i/>
              </w:rPr>
              <w:t>jotka</w:t>
            </w:r>
            <w:r w:rsidRPr="00C31D57">
              <w:t xml:space="preserve"> jäsenvaltioiden </w:t>
            </w:r>
            <w:r w:rsidRPr="00C31D57">
              <w:rPr>
                <w:b/>
                <w:i/>
              </w:rPr>
              <w:t>koordinoivat viranomaiset, tuomioistuimet tai muut riippumattomat viranomaiset</w:t>
            </w:r>
            <w:r w:rsidRPr="00C31D57">
              <w:t xml:space="preserve"> ovat tunnistaneet sellaiseksi ja </w:t>
            </w:r>
            <w:r w:rsidRPr="00C31D57">
              <w:rPr>
                <w:b/>
                <w:i/>
              </w:rPr>
              <w:t>jotka</w:t>
            </w:r>
            <w:r w:rsidRPr="00C31D57">
              <w:t xml:space="preserve"> koordinoivat viranomaiset ovat toimittaneet sille 36 artiklan 1 kohdan a alakohdan mukaisesti.</w:t>
            </w:r>
          </w:p>
        </w:tc>
        <w:tc>
          <w:tcPr>
            <w:tcW w:w="4876" w:type="dxa"/>
          </w:tcPr>
          <w:p w:rsidR="00D23717" w:rsidRPr="00C31D57" w:rsidRDefault="00D23717" w:rsidP="006F062F">
            <w:pPr>
              <w:pStyle w:val="Normal6a"/>
            </w:pPr>
            <w:r w:rsidRPr="00C31D57">
              <w:t xml:space="preserve">EU-keskus luo 2 kohdan a alakohdassa tarkoitetut indikaattorit yksinomaan </w:t>
            </w:r>
            <w:r w:rsidRPr="00C31D57">
              <w:rPr>
                <w:b/>
                <w:i/>
              </w:rPr>
              <w:t>sellaisesta</w:t>
            </w:r>
            <w:r w:rsidRPr="00C31D57">
              <w:t xml:space="preserve"> lapsiin kohdistuvaa seksuaaliväkivaltaa </w:t>
            </w:r>
            <w:r w:rsidRPr="00C31D57">
              <w:rPr>
                <w:b/>
                <w:i/>
              </w:rPr>
              <w:t>todistavasta kuvamateriaalista</w:t>
            </w:r>
            <w:r w:rsidRPr="00C31D57">
              <w:t xml:space="preserve">, </w:t>
            </w:r>
            <w:r w:rsidRPr="00C31D57">
              <w:rPr>
                <w:b/>
                <w:i/>
              </w:rPr>
              <w:t>jonka</w:t>
            </w:r>
            <w:r w:rsidRPr="00C31D57">
              <w:t xml:space="preserve"> jäsenvaltioiden </w:t>
            </w:r>
            <w:r w:rsidRPr="00C31D57">
              <w:rPr>
                <w:b/>
                <w:i/>
              </w:rPr>
              <w:t>toimivaltaiset oikeusviranomaiset</w:t>
            </w:r>
            <w:r w:rsidRPr="00C31D57">
              <w:t xml:space="preserve"> ovat tunnistaneet sellaiseksi ja </w:t>
            </w:r>
            <w:r w:rsidRPr="00C31D57">
              <w:rPr>
                <w:b/>
                <w:i/>
              </w:rPr>
              <w:t>jonka</w:t>
            </w:r>
            <w:r w:rsidRPr="00C31D57">
              <w:t xml:space="preserve"> koordinoivat viranomaiset ovat toimittaneet sille 36 artiklan 1 kohdan a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EU-keskus luo 2 kohdan a alakohdassa tarkoitetut indikaattorit yksinomaan sellaisen lapsiin kohdistuvaa seksuaaliväkivaltaa todistavan kuvamateriaalin </w:t>
            </w:r>
            <w:r w:rsidRPr="00C31D57">
              <w:rPr>
                <w:b/>
                <w:i/>
              </w:rPr>
              <w:t>ja seksuaalisiin tarkoituksiin tapahtuvan lapsen houkuttelun perusteella</w:t>
            </w:r>
            <w:r w:rsidRPr="00C31D57">
              <w:t xml:space="preserve">, </w:t>
            </w:r>
            <w:r w:rsidRPr="00C31D57">
              <w:rPr>
                <w:b/>
                <w:i/>
              </w:rPr>
              <w:t>jotka</w:t>
            </w:r>
            <w:r w:rsidRPr="00C31D57">
              <w:t xml:space="preserve"> jäsenvaltioiden koordinoivat viranomaiset, tuomioistuimet tai muut riippumattomat viranomaiset ovat tunnistaneet sellaiseksi ja </w:t>
            </w:r>
            <w:r w:rsidRPr="00C31D57">
              <w:rPr>
                <w:b/>
                <w:i/>
              </w:rPr>
              <w:t>jotka</w:t>
            </w:r>
            <w:r w:rsidRPr="00C31D57">
              <w:t xml:space="preserve"> koordinoivat viranomaiset ovat toimittaneet sille 36 artiklan 1 kohdan a alakohdan mukaisesti.</w:t>
            </w:r>
          </w:p>
        </w:tc>
        <w:tc>
          <w:tcPr>
            <w:tcW w:w="4876" w:type="dxa"/>
          </w:tcPr>
          <w:p w:rsidR="00D23717" w:rsidRPr="00C31D57" w:rsidRDefault="00D23717" w:rsidP="006F062F">
            <w:pPr>
              <w:pStyle w:val="Normal6a"/>
            </w:pPr>
            <w:r w:rsidRPr="00C31D57">
              <w:t xml:space="preserve">EU-keskus luo 2 kohdan a alakohdassa tarkoitetut indikaattorit yksinomaan sellaisen lapsiin kohdistuvaa seksuaaliväkivaltaa todistavan kuvamateriaalin perusteella, </w:t>
            </w:r>
            <w:r w:rsidRPr="00C31D57">
              <w:rPr>
                <w:b/>
                <w:i/>
              </w:rPr>
              <w:t>jonka</w:t>
            </w:r>
            <w:r w:rsidRPr="00C31D57">
              <w:t xml:space="preserve"> jäsenvaltioiden koordinoivat viranomaiset, tuomioistuimet tai muut riippumattomat viranomaiset ovat tunnistaneet sellaiseksi ja </w:t>
            </w:r>
            <w:r w:rsidRPr="00C31D57">
              <w:rPr>
                <w:b/>
                <w:i/>
              </w:rPr>
              <w:t>jonka</w:t>
            </w:r>
            <w:r w:rsidRPr="00C31D57">
              <w:t xml:space="preserve"> koordinoivat viranomaiset ovat toimittaneet sille 36 artiklan 1 kohdan a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3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EU-keskus laatii luettelon 2 kohdan b alakohdassa tarkoitetuista URL-osoitteista yksinomaan sille 36 artiklan 1 kohdan b alakohdan mukaisesti toimitettujen URL-osoitteiden perusteella.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EU-keskus pitää kirjaa tiedoista ja indikaattoreiden luomiseen sovelletusta prosessista sekä laatii ensimmäisessä ja toisessa alakohdassa tarkoitetun luettelon. Sen on säilytettävä nämä tiedot niin kauan kuin indikaattorit</w:t>
            </w:r>
            <w:r w:rsidRPr="00C31D57">
              <w:rPr>
                <w:b/>
                <w:i/>
              </w:rPr>
              <w:t>, mukaan lukien niitä vastaavat URL-osoitteet,</w:t>
            </w:r>
            <w:r w:rsidRPr="00C31D57">
              <w:t xml:space="preserve"> sisältyvät 1 kohdassa tarkoitettuihin indikaattoritietokantoihin.</w:t>
            </w:r>
          </w:p>
        </w:tc>
        <w:tc>
          <w:tcPr>
            <w:tcW w:w="4876" w:type="dxa"/>
          </w:tcPr>
          <w:p w:rsidR="00D23717" w:rsidRPr="00C31D57" w:rsidRDefault="00D23717" w:rsidP="006F062F">
            <w:pPr>
              <w:pStyle w:val="Normal6a"/>
            </w:pPr>
            <w:r w:rsidRPr="00C31D57">
              <w:t>4.</w:t>
            </w:r>
            <w:r w:rsidRPr="00C31D57">
              <w:tab/>
              <w:t>EU-keskus pitää kirjaa tiedoista ja indikaattoreiden luomiseen sovelletusta prosessista sekä laatii ensimmäisessä ja toisessa alakohdassa tarkoitetun luettelon. Sen on säilytettävä nämä tiedot niin kauan kuin indikaattorit sisältyvät 1 kohdassa tarkoitettuihin indikaattoritietokantoihin.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Javier Moreno Sánchez, Juan Fernando López Aguilar, Domènec Ruiz Devesa, Pietro Bartolo, Hilde Vautmans, Antonio López-Istúriz White, Milan Brglez, Heléne Fritzon, Estrella Durá Ferrandis, Evin Incir, Carina Ohlsson, Caterina Chinnici, Cyrus Engerer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44 artikla – 4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a.</w:t>
            </w:r>
            <w:r w:rsidRPr="00C31D57">
              <w:tab/>
            </w:r>
            <w:r w:rsidRPr="00C31D57">
              <w:rPr>
                <w:b/>
                <w:i/>
              </w:rPr>
              <w:t>EU-keskus varmistaa kaikin käytettävissä olevin teknisin keinoin, että indikaattoritietokanta on turvallinen ja että sen tarjoajat, käyttäjät ja muut toimijat eivät voi muuttaa sitä, kun se otetaan käyttöön tunnistamistarkoituksessa.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1619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EU-keskus luo tietokannan säilytyspalvelujen tarjoajien ja henkilöiden välisten viestintäpalvelujen tarjoajien 12 artiklan 1 kohdan mukaisesti sille toimittamille ja 48 artiklan mukaisesti arvioiduille ja käsitellyille ilmoituksille sekä pitää yllä ja käyttää kyseistä tietokantaa.</w:t>
            </w:r>
          </w:p>
        </w:tc>
        <w:tc>
          <w:tcPr>
            <w:tcW w:w="4876" w:type="dxa"/>
          </w:tcPr>
          <w:p w:rsidR="00D23717" w:rsidRPr="00C31D57" w:rsidRDefault="00D23717" w:rsidP="006F062F">
            <w:pPr>
              <w:pStyle w:val="Normal6a"/>
            </w:pPr>
            <w:r w:rsidRPr="00C31D57">
              <w:t>1.</w:t>
            </w:r>
            <w:r w:rsidRPr="00C31D57">
              <w:tab/>
              <w:t xml:space="preserve">EU-keskus luo tietokannan säilytyspalvelujen tarjoajien ja </w:t>
            </w:r>
            <w:r w:rsidRPr="00C31D57">
              <w:rPr>
                <w:b/>
                <w:i/>
              </w:rPr>
              <w:t>numeroista riippumattomien</w:t>
            </w:r>
            <w:r w:rsidRPr="00C31D57">
              <w:t xml:space="preserve"> henkilöiden välisten viestintäpalvelujen tarjoajien 12 artiklan 1 kohdan mukaisesti sille toimittamille ja 48 artiklan mukaisesti arvioiduille ja käsitellyille ilmoituksille sekä pitää yllä ja käyttää kyseistä tietokantaa.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EU-keskus luo tietokannan säilytyspalvelujen tarjoajien ja henkilöiden välisten viestintäpalvelujen tarjoajien 12 artiklan 1 kohdan mukaisesti sille toimittamille ja 48 artiklan mukaisesti arvioiduille ja käsitellyille ilmoituksille sekä pitää yllä ja käyttää kyseistä tietokantaa.</w:t>
            </w:r>
          </w:p>
        </w:tc>
        <w:tc>
          <w:tcPr>
            <w:tcW w:w="4876" w:type="dxa"/>
          </w:tcPr>
          <w:p w:rsidR="00D23717" w:rsidRPr="00C31D57" w:rsidRDefault="00D23717" w:rsidP="006F062F">
            <w:pPr>
              <w:pStyle w:val="Normal6a"/>
            </w:pPr>
            <w:r w:rsidRPr="00C31D57">
              <w:t>1.</w:t>
            </w:r>
            <w:r w:rsidRPr="00C31D57">
              <w:tab/>
              <w:t xml:space="preserve">EU-keskus luo tietokannan säilytyspalvelujen tarjoajien ja </w:t>
            </w:r>
            <w:r w:rsidRPr="00C31D57">
              <w:rPr>
                <w:b/>
                <w:i/>
              </w:rPr>
              <w:t>numeroista riippumattomien</w:t>
            </w:r>
            <w:r w:rsidRPr="00C31D57">
              <w:t xml:space="preserve"> henkilöiden välisten viestintäpalvelujen tarjoajien 12 artiklan 1 kohdan mukaisesti sille toimittamille ja 48 artiklan mukaisesti arvioiduille ja käsitellyille ilmoituksille sekä pitää yllä ja käyttää kyseistä tietokantaa.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EU-keskus luo tietokannan säilytyspalvelujen tarjoajien ja henkilöiden välisten viestintäpalvelujen tarjoajien 12 artiklan 1 kohdan mukaisesti sille toimittamille ja 48 artiklan mukaisesti arvioiduille ja käsitellyille ilmoituksille sekä pitää yllä ja käyttää kyseistä tietokantaa.</w:t>
            </w:r>
          </w:p>
        </w:tc>
        <w:tc>
          <w:tcPr>
            <w:tcW w:w="4876" w:type="dxa"/>
          </w:tcPr>
          <w:p w:rsidR="00D23717" w:rsidRPr="00C31D57" w:rsidRDefault="00D23717" w:rsidP="006F062F">
            <w:pPr>
              <w:pStyle w:val="Normal6a"/>
            </w:pPr>
            <w:r w:rsidRPr="00C31D57">
              <w:t>1.</w:t>
            </w:r>
            <w:r w:rsidRPr="00C31D57">
              <w:tab/>
              <w:t xml:space="preserve">EU-keskus luo tietokannan säilytyspalvelujen tarjoajien ja </w:t>
            </w:r>
            <w:r w:rsidRPr="00C31D57">
              <w:rPr>
                <w:b/>
                <w:i/>
              </w:rPr>
              <w:t>numeroista riippumattomien</w:t>
            </w:r>
            <w:r w:rsidRPr="00C31D57">
              <w:t xml:space="preserve"> henkilöiden välisten viestintäpalvelujen tarjoajien 12 artiklan 1 kohdan mukaisesti sille toimittamille ja 48 artiklan mukaisesti arvioiduille ja käsitellyille ilmoituksille sekä pitää yllä ja käyttää kyseistä tietokantaa.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jos EU-keskus katsoi, että ilmoitus oli ilmeisen perusteeton, syyt sekä päivämäärä ja kellonaika, jolloin palveluntarjoajalle on ilmoitettu 48 artiklan 2 kohdan mukaisesti;</w:t>
            </w:r>
          </w:p>
        </w:tc>
        <w:tc>
          <w:tcPr>
            <w:tcW w:w="4876" w:type="dxa"/>
          </w:tcPr>
          <w:p w:rsidR="00D23717" w:rsidRPr="00C31D57" w:rsidRDefault="00D23717" w:rsidP="006F062F">
            <w:pPr>
              <w:pStyle w:val="Normal6a"/>
            </w:pPr>
            <w:r w:rsidRPr="00C31D57">
              <w:t>b)</w:t>
            </w:r>
            <w:r w:rsidRPr="00C31D57">
              <w:tab/>
              <w:t xml:space="preserve">jos EU-keskus katsoi, että ilmoitus oli </w:t>
            </w:r>
            <w:r w:rsidRPr="00C31D57">
              <w:rPr>
                <w:b/>
                <w:i/>
              </w:rPr>
              <w:t>perusteeton tai</w:t>
            </w:r>
            <w:r w:rsidRPr="00C31D57">
              <w:t xml:space="preserve"> ilmeisen perusteeton, syyt sekä päivämäärä ja kellonaika, jolloin palveluntarjoajalle on ilmoitettu 48 artiklan 2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jos EU-keskus katsoi, että ilmoitus oli </w:t>
            </w:r>
            <w:r w:rsidRPr="00C31D57">
              <w:rPr>
                <w:b/>
                <w:i/>
              </w:rPr>
              <w:t>ilmeisen</w:t>
            </w:r>
            <w:r w:rsidRPr="00C31D57">
              <w:t xml:space="preserve"> perusteeton, syyt sekä päivämäärä ja kellonaika, jolloin palveluntarjoajalle on ilmoitettu 48 artiklan 2 kohdan mukaisesti;</w:t>
            </w:r>
          </w:p>
        </w:tc>
        <w:tc>
          <w:tcPr>
            <w:tcW w:w="4876" w:type="dxa"/>
          </w:tcPr>
          <w:p w:rsidR="00D23717" w:rsidRPr="00C31D57" w:rsidRDefault="00D23717" w:rsidP="006F062F">
            <w:pPr>
              <w:pStyle w:val="Normal6a"/>
            </w:pPr>
            <w:r w:rsidRPr="00C31D57">
              <w:t>b)</w:t>
            </w:r>
            <w:r w:rsidRPr="00C31D57">
              <w:tab/>
              <w:t>jos EU-keskus katsoi, että ilmoitus oli perusteeton, syyt sekä päivämäärä ja kellonaika, jolloin palveluntarjoajalle on ilmoitettu 48 artiklan 2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c)</w:t>
            </w:r>
            <w:r w:rsidRPr="00C31D57">
              <w:tab/>
            </w:r>
            <w:r w:rsidRPr="00C31D57">
              <w:rPr>
                <w:b/>
                <w:i/>
              </w:rPr>
              <w:t>jos EU-keskus on toimittanut 48 artiklan 3 kohdan mukaisen ilmoituksen, toimituspäivä ja -aika sekä sen toimivaltaisen lainvalvontaviranomaisen tai niiden lainvalvontaviranomaisten nimet, jolle tai joille se on toimittanut ilmoituksen, tai tapauksen mukaan tiedot syistä, joiden vuoksi ilmoitus on toimitettu ainoastaan Europolille lisäanalyysia varten;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jos EU-keskus on toimittanut 48 artiklan 3 kohdan mukaisen ilmoituksen, toimituspäivä ja -aika sekä sen toimivaltaisen lainvalvontaviranomaisen tai niiden lainvalvontaviranomaisten nimet, jolle tai joille se on toimittanut ilmoituksen</w:t>
            </w:r>
            <w:r w:rsidRPr="00C31D57">
              <w:rPr>
                <w:b/>
                <w:i/>
              </w:rPr>
              <w:t>, tai tapauksen mukaan tiedot syistä, joiden vuoksi ilmoitus on toimitettu ainoastaan Europolille lisäanalyysia varten</w:t>
            </w:r>
            <w:r w:rsidRPr="00C31D57">
              <w:t>;</w:t>
            </w:r>
          </w:p>
        </w:tc>
        <w:tc>
          <w:tcPr>
            <w:tcW w:w="4876" w:type="dxa"/>
          </w:tcPr>
          <w:p w:rsidR="00D23717" w:rsidRPr="00C31D57" w:rsidRDefault="00D23717" w:rsidP="006F062F">
            <w:pPr>
              <w:pStyle w:val="Normal6a"/>
            </w:pPr>
            <w:r w:rsidRPr="00C31D57">
              <w:t>c)</w:t>
            </w:r>
            <w:r w:rsidRPr="00C31D57">
              <w:tab/>
              <w:t>jos EU-keskus on toimittanut 48 artiklan 3 kohdan mukaisen ilmoituksen, toimituspäivä ja -aika sekä sen toimivaltaisen lainvalvontaviranomaisen tai niiden lainvalvontaviranomaisten nimet, jolle tai joille se on toimittanut ilmoituksen;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 xml:space="preserve">jos EU-keskus on toimittanut 48 artiklan 3 kohdan mukaisen ilmoituksen, toimituspäivä ja -aika sekä sen toimivaltaisen lainvalvontaviranomaisen tai niiden lainvalvontaviranomaisten nimet, jolle tai joille se on toimittanut ilmoituksen, tai </w:t>
            </w:r>
            <w:r w:rsidRPr="00C31D57">
              <w:rPr>
                <w:b/>
                <w:i/>
              </w:rPr>
              <w:t>tapauksen mukaan tiedot syistä, joiden vuoksi ilmoitus on toimitettu ainoastaan Europolille lisäanalyysia varten</w:t>
            </w:r>
            <w:r w:rsidRPr="00C31D57">
              <w:t>;</w:t>
            </w:r>
          </w:p>
        </w:tc>
        <w:tc>
          <w:tcPr>
            <w:tcW w:w="4876" w:type="dxa"/>
          </w:tcPr>
          <w:p w:rsidR="00D23717" w:rsidRPr="00C31D57" w:rsidRDefault="00D23717" w:rsidP="006F062F">
            <w:pPr>
              <w:pStyle w:val="Normal6a"/>
            </w:pPr>
            <w:r w:rsidRPr="00C31D57">
              <w:t>c)</w:t>
            </w:r>
            <w:r w:rsidRPr="00C31D57">
              <w:tab/>
              <w:t>jos EU-keskus on toimittanut 48 artiklan 3 kohdan mukaisen ilmoituksen, toimituspäivä ja -aika sekä sen toimivaltaisen lainvalvontaviranomaisen tai niiden lainvalvontaviranomaisten nimet, jolle tai joille se on toimittanut ilmoituksen, tai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 xml:space="preserve">tiedot, jotka osoittavat, että palveluntarjoaja, joka on toimittanut ilmoituksen </w:t>
            </w:r>
            <w:r w:rsidRPr="00C31D57">
              <w:rPr>
                <w:b/>
                <w:i/>
              </w:rPr>
              <w:t>lapsiin kohdistuvaa</w:t>
            </w:r>
            <w:r w:rsidRPr="00C31D57">
              <w:t xml:space="preserve"> seksuaaliväkivaltaa todistavan tiedossa olevan </w:t>
            </w:r>
            <w:r w:rsidRPr="00C31D57">
              <w:rPr>
                <w:b/>
                <w:i/>
              </w:rPr>
              <w:t>tai uuden</w:t>
            </w:r>
            <w:r w:rsidRPr="00C31D57">
              <w:t xml:space="preserve"> kuvamateriaalin levittämisestä, on poistanut materiaalin </w:t>
            </w:r>
            <w:r w:rsidRPr="00C31D57">
              <w:rPr>
                <w:b/>
                <w:i/>
              </w:rPr>
              <w:t>tai estänyt pääsyn siihen</w:t>
            </w:r>
            <w:r w:rsidRPr="00C31D57">
              <w:t>;</w:t>
            </w:r>
          </w:p>
        </w:tc>
        <w:tc>
          <w:tcPr>
            <w:tcW w:w="4876" w:type="dxa"/>
          </w:tcPr>
          <w:p w:rsidR="00D23717" w:rsidRPr="00C31D57" w:rsidRDefault="00D23717" w:rsidP="006F062F">
            <w:pPr>
              <w:pStyle w:val="Normal6a"/>
            </w:pPr>
            <w:r w:rsidRPr="00C31D57">
              <w:t>e)</w:t>
            </w:r>
            <w:r w:rsidRPr="00C31D57">
              <w:tab/>
              <w:t>tiedot, jotka osoittavat, että palveluntarjoaja, joka on toimittanut ilmoituksen seksuaaliväkivaltaa todistavan tiedossa olevan kuvamateriaalin levittämisestä, on poistanut materiaalin;</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1628</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 xml:space="preserve">tiedot, jotka osoittavat, että palveluntarjoaja, joka on toimittanut ilmoituksen lapsiin kohdistuvaa seksuaaliväkivaltaa todistavan tiedossa olevan </w:t>
            </w:r>
            <w:r w:rsidRPr="00C31D57">
              <w:rPr>
                <w:b/>
                <w:i/>
              </w:rPr>
              <w:t>tai uuden</w:t>
            </w:r>
            <w:r w:rsidRPr="00C31D57">
              <w:t xml:space="preserve"> kuvamateriaalin levittämisestä, on poistanut materiaalin </w:t>
            </w:r>
            <w:r w:rsidRPr="00C31D57">
              <w:rPr>
                <w:b/>
                <w:i/>
              </w:rPr>
              <w:t>tai estänyt pääsyn siihen</w:t>
            </w:r>
            <w:r w:rsidRPr="00C31D57">
              <w:t>;</w:t>
            </w:r>
          </w:p>
        </w:tc>
        <w:tc>
          <w:tcPr>
            <w:tcW w:w="4876" w:type="dxa"/>
          </w:tcPr>
          <w:p w:rsidR="00D23717" w:rsidRPr="00C31D57" w:rsidRDefault="00D23717" w:rsidP="006F062F">
            <w:pPr>
              <w:pStyle w:val="Normal6a"/>
            </w:pPr>
            <w:r w:rsidRPr="00C31D57">
              <w:t>e)</w:t>
            </w:r>
            <w:r w:rsidRPr="00C31D57">
              <w:tab/>
              <w:t>tiedot, jotka osoittavat, että palveluntarjoaja, joka on toimittanut ilmoituksen lapsiin kohdistuvaa seksuaaliväkivaltaa todistavan tiedossa olevan kuvamateriaalin levittämisestä, on poistanut materiaalin;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1629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 xml:space="preserve">tiedot, jotka osoittavat, että palveluntarjoaja, joka on toimittanut ilmoituksen lapsiin kohdistuvaa seksuaaliväkivaltaa todistavan </w:t>
            </w:r>
            <w:r w:rsidRPr="00C31D57">
              <w:rPr>
                <w:b/>
                <w:i/>
              </w:rPr>
              <w:t>tiedossa olevan tai uuden</w:t>
            </w:r>
            <w:r w:rsidRPr="00C31D57">
              <w:t xml:space="preserve"> kuvamateriaalin levittämisestä, on poistanut materiaalin tai estänyt pääsyn siihen;</w:t>
            </w:r>
          </w:p>
        </w:tc>
        <w:tc>
          <w:tcPr>
            <w:tcW w:w="4876" w:type="dxa"/>
          </w:tcPr>
          <w:p w:rsidR="00D23717" w:rsidRPr="00C31D57" w:rsidRDefault="00D23717" w:rsidP="006F062F">
            <w:pPr>
              <w:pStyle w:val="Normal6a"/>
            </w:pPr>
            <w:r w:rsidRPr="00C31D57">
              <w:t>e)</w:t>
            </w:r>
            <w:r w:rsidRPr="00C31D57">
              <w:tab/>
              <w:t>tiedot, jotka osoittavat, että palveluntarjoaja, joka on toimittanut ilmoituksen lapsiin kohdistuvaa seksuaaliväkivaltaa todistavan kuvamateriaalin levittämisestä, on poistanut materiaalin tai estänyt pääsyn siihen;</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1630</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45 artikla – 2 kohta – g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g)</w:t>
            </w:r>
            <w:r w:rsidRPr="00C31D57">
              <w:tab/>
            </w:r>
            <w:r w:rsidRPr="00C31D57">
              <w:rPr>
                <w:b/>
                <w:i/>
              </w:rPr>
              <w:t>asiaankuuluvat indikaattorit ja lisätunnisteet, jotka liittyvät ilmoitettuun mahdolliseen lapsiin kohdistuvaa seksuaaliväkivaltaa todistavaan kuvamateriaalin.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1631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Jollei 2 ja 3 kohdasta muuta johdu, ainoastaan EU-keskuksen henkilöstöllä ja pääjohtajan asianmukaisesti valtuuttamilla tarkastajilla on pääsy 44 ja 45 artiklassa tarkoitettuihin tietokantoihin sisältyviin tietoihin ja oikeus käsitellä niitä.</w:t>
            </w:r>
          </w:p>
        </w:tc>
        <w:tc>
          <w:tcPr>
            <w:tcW w:w="4876" w:type="dxa"/>
          </w:tcPr>
          <w:p w:rsidR="00D23717" w:rsidRPr="00C31D57" w:rsidRDefault="00D23717" w:rsidP="006F062F">
            <w:pPr>
              <w:pStyle w:val="Normal6a"/>
            </w:pPr>
            <w:r w:rsidRPr="00C31D57">
              <w:t>1.</w:t>
            </w:r>
            <w:r w:rsidRPr="00C31D57">
              <w:tab/>
              <w:t xml:space="preserve">Jollei 2 ja 3 kohdasta muuta johdu, ainoastaan EU-keskuksen henkilöstöllä ja pääjohtajan </w:t>
            </w:r>
            <w:r w:rsidRPr="00C31D57">
              <w:rPr>
                <w:b/>
                <w:i/>
              </w:rPr>
              <w:t>ja tietosuojavastaavan</w:t>
            </w:r>
            <w:r w:rsidRPr="00C31D57">
              <w:t xml:space="preserve"> asianmukaisesti valtuuttamilla tarkastajilla on pääsy 44 ja 45 artiklassa tarkoitettuihin tietokantoihin sisältyviin tietoihin ja oikeus käsitellä niitä.</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1632</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Jollei 2 ja 3 kohdasta muuta johdu, ainoastaan EU-keskuksen henkilöstöllä ja pääjohtajan asianmukaisesti valtuuttamilla tarkastajilla on pääsy </w:t>
            </w:r>
            <w:r w:rsidRPr="00C31D57">
              <w:rPr>
                <w:b/>
                <w:i/>
              </w:rPr>
              <w:t>44 ja</w:t>
            </w:r>
            <w:r w:rsidRPr="00C31D57">
              <w:t xml:space="preserve"> 45 artiklassa tarkoitettuihin tietokantoihin sisältyviin tietoihin ja oikeus käsitellä niitä.</w:t>
            </w:r>
          </w:p>
        </w:tc>
        <w:tc>
          <w:tcPr>
            <w:tcW w:w="4876" w:type="dxa"/>
          </w:tcPr>
          <w:p w:rsidR="00D23717" w:rsidRPr="00C31D57" w:rsidRDefault="00D23717" w:rsidP="006F062F">
            <w:pPr>
              <w:pStyle w:val="Normal6a"/>
            </w:pPr>
            <w:r w:rsidRPr="00C31D57">
              <w:t>1.</w:t>
            </w:r>
            <w:r w:rsidRPr="00C31D57">
              <w:tab/>
              <w:t>Jollei 2 ja 3 kohdasta muuta johdu, ainoastaan EU-keskuksen henkilöstöllä ja pääjohtajan asianmukaisesti valtuuttamilla tarkastajilla on pääsy 45 artiklassa tarkoitettuihin tietokantoihin sisältyviin tietoihin ja oikeus käsitellä niitä.</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1633</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2.</w:t>
            </w:r>
            <w:r w:rsidRPr="00C31D57">
              <w:tab/>
            </w:r>
            <w:r w:rsidRPr="00C31D57">
              <w:rPr>
                <w:b/>
                <w:i/>
              </w:rPr>
              <w:t>EU-keskus antaa säilytyspalvelujen, henkilöiden välisten viestintäpalvelujen ja internetyhteyspalvelujen tarjoajille pääsyn 44 artiklassa tarkoitettuihin indikaattoritietokantoihin, jos ja siinä määrin kuin se on tarpeen niiden 7 tai 16 artiklan mukaisesti vastaanottamien tunnistamis- tai estomääräysten toteuttamiseksi. Sen on toteutettava toimenpiteitä sen varmistamiseksi, että tällainen pääsy rajoittuu siihen, mikä on ehdottoman välttämätöntä kyseisten tunnistamis- tai estomääräysten soveltamisaikana, ja että tällainen pääsy ei millään tavoin vaaranna kyseisten tietokantojen moitteetonta toimintaa eikä niiden sisältämien tietojen oikeellisuutta ja turvallisuutta.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1634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Fabienne Keller, Olivier Chastel, Maite Pagazaurtundúa, Lucia Ďuriš Nicholsonová</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EU-keskus antaa säilytyspalvelujen, henkilöiden välisten viestintäpalvelujen ja internetyhteyspalvelujen tarjoajille pääsyn 44 artiklassa tarkoitettuihin indikaattoritietokantoihin, jos ja siinä määrin kuin se on tarpeen niiden 7 tai 16 artiklan mukaisesti </w:t>
            </w:r>
            <w:r w:rsidRPr="00C31D57">
              <w:rPr>
                <w:b/>
                <w:bCs/>
                <w:i/>
                <w:iCs/>
              </w:rPr>
              <w:t>vastaanottamien</w:t>
            </w:r>
            <w:r w:rsidRPr="00C31D57">
              <w:t xml:space="preserve"> tunnistamis- tai </w:t>
            </w:r>
            <w:r w:rsidRPr="00C31D57">
              <w:rPr>
                <w:b/>
                <w:bCs/>
                <w:i/>
                <w:iCs/>
              </w:rPr>
              <w:t>estomääräysten toteuttamiseksi</w:t>
            </w:r>
            <w:r w:rsidRPr="00C31D57">
              <w:t>. Sen on toteutettava toimenpiteitä sen varmistamiseksi, että tällainen pääsy rajoittuu siihen, mikä on ehdottoman välttämätöntä kyseisten tunnistamis- tai estomääräysten soveltamisaikana, ja että tällainen pääsy ei millään tavoin vaaranna kyseisten tietokantojen moitteetonta toimintaa eikä niiden sisältämien tietojen oikeellisuutta ja turvallisuutta.</w:t>
            </w:r>
          </w:p>
        </w:tc>
        <w:tc>
          <w:tcPr>
            <w:tcW w:w="4876" w:type="dxa"/>
          </w:tcPr>
          <w:p w:rsidR="00D23717" w:rsidRPr="00C31D57" w:rsidRDefault="00D23717" w:rsidP="006F062F">
            <w:pPr>
              <w:pStyle w:val="Normal6a"/>
            </w:pPr>
            <w:r w:rsidRPr="00C31D57">
              <w:t>2.</w:t>
            </w:r>
            <w:r w:rsidRPr="00C31D57">
              <w:tab/>
              <w:t>EU-keskus antaa säilytyspalvelujen, henkilöiden välisten viestintäpalvelujen ja internetyhteyspalvelujen tarjoajille pääsyn 44 artiklassa tarkoitettuihin indikaattoritietokantoihin, jos ja siinä määrin kuin se on tarpeen</w:t>
            </w:r>
            <w:r w:rsidRPr="00C31D57">
              <w:rPr>
                <w:b/>
                <w:i/>
              </w:rPr>
              <w:t>, jotta ne voivat luvan saatuaan panna täytäntöön vapaaehtoisia toimenpiteitä ja toteuttaa</w:t>
            </w:r>
            <w:r w:rsidRPr="00C31D57">
              <w:t xml:space="preserve"> niiden 7 tai 16 artiklan mukaisesti </w:t>
            </w:r>
            <w:r w:rsidRPr="00C31D57">
              <w:rPr>
                <w:b/>
                <w:i/>
              </w:rPr>
              <w:t>vastaanottamia</w:t>
            </w:r>
            <w:r w:rsidRPr="00C31D57">
              <w:t xml:space="preserve"> tunnistamis- tai </w:t>
            </w:r>
            <w:r w:rsidRPr="00C31D57">
              <w:rPr>
                <w:b/>
                <w:i/>
              </w:rPr>
              <w:t>estomääräyksiä</w:t>
            </w:r>
            <w:r w:rsidRPr="00C31D57">
              <w:t xml:space="preserve">. Sen on toteutettava toimenpiteitä sen varmistamiseksi, että tällainen pääsy rajoittuu siihen, mikä on ehdottoman välttämätöntä kyseisten tunnistamis- tai estomääräysten soveltamisaikana </w:t>
            </w:r>
            <w:r w:rsidRPr="00C31D57">
              <w:rPr>
                <w:b/>
                <w:i/>
              </w:rPr>
              <w:t>sekä vapaaehtoisten toimenpiteiden täytäntöönpanoa varten, jos siihen on saatu lupa</w:t>
            </w:r>
            <w:r w:rsidRPr="00C31D57">
              <w:t>, ja että tällainen pääsy ei millään tavoin vaaranna kyseisten tietokantojen moitteetonta toimintaa eikä niiden sisältämien tietojen oikeellisuutta ja turvallisuutta.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1635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EU-keskus antaa säilytyspalvelujen, henkilöiden välisten viestintäpalvelujen ja internetyhteyspalvelujen tarjoajille pääsyn 44 artiklassa tarkoitettuihin indikaattoritietokantoihin, jos ja siinä määrin kuin se on tarpeen niiden 7 tai 16 artiklan mukaisesti vastaanottamien tunnistamis- tai estomääräysten toteuttamiseksi. Sen on toteutettava toimenpiteitä sen varmistamiseksi, että tällainen pääsy rajoittuu siihen, mikä on ehdottoman välttämätöntä kyseisten tunnistamis- tai estomääräysten soveltamisaikana, ja että tällainen pääsy ei millään tavoin vaaranna kyseisten tietokantojen moitteetonta toimintaa eikä niiden sisältämien tietojen oikeellisuutta ja turvallisuutta.</w:t>
            </w:r>
          </w:p>
        </w:tc>
        <w:tc>
          <w:tcPr>
            <w:tcW w:w="4876" w:type="dxa"/>
          </w:tcPr>
          <w:p w:rsidR="00D23717" w:rsidRPr="00C31D57" w:rsidRDefault="00D23717" w:rsidP="006F062F">
            <w:pPr>
              <w:pStyle w:val="Normal6a"/>
            </w:pPr>
            <w:r w:rsidRPr="00C31D57">
              <w:t>2.</w:t>
            </w:r>
            <w:r w:rsidRPr="00C31D57">
              <w:tab/>
              <w:t xml:space="preserve">EU-keskus antaa säilytyspalvelujen, </w:t>
            </w:r>
            <w:r w:rsidRPr="00C31D57">
              <w:rPr>
                <w:b/>
                <w:i/>
              </w:rPr>
              <w:t>numeroista riippumattomien</w:t>
            </w:r>
            <w:r w:rsidRPr="00C31D57">
              <w:t xml:space="preserve"> henkilöiden välisten viestintäpalvelujen ja internetyhteyspalvelujen tarjoajille pääsyn 44 artiklassa tarkoitettuihin indikaattoritietokantoihin, jos ja siinä määrin kuin se on tarpeen niiden 7 tai 16 artiklan mukaisesti vastaanottamien tunnistamis- tai estomääräysten toteuttamiseksi. Sen on toteutettava toimenpiteitä sen varmistamiseksi, että tällainen pääsy rajoittuu siihen, mikä on ehdottoman välttämätöntä kyseisten tunnistamis- tai estomääräysten soveltamisaikana, ja että tällainen pääsy ei millään tavoin vaaranna kyseisten tietokantojen moitteetonta toimintaa eikä niiden sisältämien tietojen oikeellisuutta ja turvallisuutta.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1636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EU-keskus antaa säilytyspalvelujen</w:t>
            </w:r>
            <w:r w:rsidRPr="00C31D57">
              <w:rPr>
                <w:b/>
                <w:i/>
              </w:rPr>
              <w:t>,</w:t>
            </w:r>
            <w:r w:rsidRPr="00C31D57">
              <w:t xml:space="preserve"> henkilöiden välisten viestintäpalvelujen </w:t>
            </w:r>
            <w:r w:rsidRPr="00C31D57">
              <w:rPr>
                <w:b/>
                <w:i/>
              </w:rPr>
              <w:t>ja internetyhteyspalvelujen tarjoajille</w:t>
            </w:r>
            <w:r w:rsidRPr="00C31D57">
              <w:t xml:space="preserve"> pääsyn 44 artiklassa tarkoitettuihin indikaattoritietokantoihin, jos ja siinä määrin kuin se on tarpeen niiden 7 </w:t>
            </w:r>
            <w:r w:rsidRPr="00C31D57">
              <w:rPr>
                <w:b/>
                <w:i/>
              </w:rPr>
              <w:t>tai 16</w:t>
            </w:r>
            <w:r w:rsidRPr="00C31D57">
              <w:t xml:space="preserve"> artiklan mukaisesti vastaanottamien </w:t>
            </w:r>
            <w:r w:rsidRPr="00C31D57">
              <w:rPr>
                <w:b/>
                <w:i/>
              </w:rPr>
              <w:t>tunnistamis- tai estomääräysten</w:t>
            </w:r>
            <w:r w:rsidRPr="00C31D57">
              <w:t xml:space="preserve"> toteuttamiseksi. Sen on toteutettava toimenpiteitä sen varmistamiseksi, että tällainen pääsy rajoittuu siihen, mikä on ehdottoman välttämätöntä kyseisten </w:t>
            </w:r>
            <w:r w:rsidRPr="00C31D57">
              <w:rPr>
                <w:b/>
                <w:i/>
              </w:rPr>
              <w:t>tunnistamis- tai estomääräysten</w:t>
            </w:r>
            <w:r w:rsidRPr="00C31D57">
              <w:t xml:space="preserve"> soveltamisaikana, ja että tällainen pääsy ei millään tavoin vaaranna kyseisten tietokantojen moitteetonta toimintaa eikä niiden sisältämien tietojen oikeellisuutta ja turvallisuutta.</w:t>
            </w:r>
          </w:p>
        </w:tc>
        <w:tc>
          <w:tcPr>
            <w:tcW w:w="4876" w:type="dxa"/>
          </w:tcPr>
          <w:p w:rsidR="00D23717" w:rsidRPr="00C31D57" w:rsidRDefault="00D23717" w:rsidP="006F062F">
            <w:pPr>
              <w:pStyle w:val="Normal6a"/>
            </w:pPr>
            <w:r w:rsidRPr="00C31D57">
              <w:t>2.</w:t>
            </w:r>
            <w:r w:rsidRPr="00C31D57">
              <w:tab/>
              <w:t xml:space="preserve">EU-keskus antaa säilytyspalvelujen </w:t>
            </w:r>
            <w:r w:rsidRPr="00C31D57">
              <w:rPr>
                <w:b/>
                <w:i/>
              </w:rPr>
              <w:t>ja</w:t>
            </w:r>
            <w:r w:rsidRPr="00C31D57">
              <w:t xml:space="preserve"> </w:t>
            </w:r>
            <w:r w:rsidRPr="00C31D57">
              <w:rPr>
                <w:b/>
                <w:i/>
              </w:rPr>
              <w:t>numeroista riippumattomien</w:t>
            </w:r>
            <w:r w:rsidRPr="00C31D57">
              <w:t xml:space="preserve"> henkilöiden välisten viestintäpalvelujen tarjoajille pääsyn 44 artiklassa tarkoitettuihin indikaattoritietokantoihin, jos ja siinä määrin kuin se on tarpeen niiden 7 artiklan mukaisesti vastaanottamien </w:t>
            </w:r>
            <w:r w:rsidRPr="00C31D57">
              <w:rPr>
                <w:b/>
                <w:i/>
              </w:rPr>
              <w:t>tunnistamismääräysten</w:t>
            </w:r>
            <w:r w:rsidRPr="00C31D57">
              <w:t xml:space="preserve"> toteuttamiseksi. Sen on toteutettava toimenpiteitä sen varmistamiseksi, että tällainen pääsy rajoittuu siihen, mikä on ehdottoman välttämätöntä kyseisten </w:t>
            </w:r>
            <w:r w:rsidRPr="00C31D57">
              <w:rPr>
                <w:b/>
                <w:i/>
              </w:rPr>
              <w:t>tunnistamismääräysten</w:t>
            </w:r>
            <w:r w:rsidRPr="00C31D57">
              <w:t xml:space="preserve"> soveltamisaikana, ja että tällainen pääsy ei millään tavoin vaaranna kyseisten tietokantojen moitteetonta toimintaa eikä niiden sisältämien tietojen oikeellisuutta ja turvallisuutta.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1637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EU-keskus antaa säilytyspalvelujen, henkilöiden välisten viestintäpalvelujen ja internetyhteyspalvelujen tarjoajille pääsyn 44 artiklassa tarkoitettuihin indikaattoritietokantoihin, jos ja siinä määrin kuin se on tarpeen niiden 7 tai 16 artiklan mukaisesti vastaanottamien </w:t>
            </w:r>
            <w:r w:rsidRPr="00C31D57">
              <w:rPr>
                <w:b/>
                <w:i/>
              </w:rPr>
              <w:t>tunnistamis- tai estomääräysten</w:t>
            </w:r>
            <w:r w:rsidRPr="00C31D57">
              <w:t xml:space="preserve"> toteuttamiseksi. Sen on toteutettava toimenpiteitä sen varmistamiseksi, että tällainen pääsy rajoittuu siihen, mikä on ehdottoman välttämätöntä kyseisten </w:t>
            </w:r>
            <w:r w:rsidRPr="00C31D57">
              <w:rPr>
                <w:b/>
                <w:i/>
              </w:rPr>
              <w:t>tunnistamis- tai estomääräysten</w:t>
            </w:r>
            <w:r w:rsidRPr="00C31D57">
              <w:t xml:space="preserve"> soveltamisaikana, ja että tällainen pääsy ei millään tavoin vaaranna kyseisten tietokantojen moitteetonta toimintaa eikä niiden sisältämien tietojen oikeellisuutta ja turvallisuutta.</w:t>
            </w:r>
          </w:p>
        </w:tc>
        <w:tc>
          <w:tcPr>
            <w:tcW w:w="4876" w:type="dxa"/>
          </w:tcPr>
          <w:p w:rsidR="00D23717" w:rsidRPr="00C31D57" w:rsidRDefault="00D23717" w:rsidP="006F062F">
            <w:pPr>
              <w:pStyle w:val="Normal6a"/>
            </w:pPr>
            <w:r w:rsidRPr="00C31D57">
              <w:t>2.</w:t>
            </w:r>
            <w:r w:rsidRPr="00C31D57">
              <w:tab/>
              <w:t xml:space="preserve">EU-keskus antaa säilytyspalvelujen, </w:t>
            </w:r>
            <w:r w:rsidRPr="00C31D57">
              <w:rPr>
                <w:b/>
                <w:i/>
              </w:rPr>
              <w:t>numeroista riippumattomien</w:t>
            </w:r>
            <w:r w:rsidRPr="00C31D57">
              <w:t xml:space="preserve"> henkilöiden välisten viestintäpalvelujen ja internetyhteyspalvelujen tarjoajille pääsyn 44 artiklassa tarkoitettuihin indikaattoritietokantoihin, jos ja siinä määrin kuin se on tarpeen niiden 7 tai 16 artiklan mukaisesti vastaanottamien </w:t>
            </w:r>
            <w:r w:rsidRPr="00C31D57">
              <w:rPr>
                <w:b/>
                <w:i/>
              </w:rPr>
              <w:t>tunnistamislupien</w:t>
            </w:r>
            <w:r w:rsidRPr="00C31D57">
              <w:t xml:space="preserve"> toteuttamiseksi. Sen on toteutettava toimenpiteitä sen varmistamiseksi, että tällainen pääsy rajoittuu siihen, mikä on ehdottoman välttämätöntä kyseisten </w:t>
            </w:r>
            <w:r w:rsidRPr="00C31D57">
              <w:rPr>
                <w:b/>
                <w:i/>
              </w:rPr>
              <w:t>tunnistamislupien</w:t>
            </w:r>
            <w:r w:rsidRPr="00C31D57">
              <w:t xml:space="preserve"> soveltamisaikana, ja että tällainen pääsy ei millään tavoin vaaranna kyseisten tietokantojen moitteetonta toimintaa eikä niiden sisältämien tietojen oikeellisuutta ja turvallisuutta.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1638</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3.</w:t>
            </w:r>
            <w:r w:rsidRPr="00C31D57">
              <w:tab/>
            </w:r>
            <w:r w:rsidRPr="00C31D57">
              <w:rPr>
                <w:b/>
                <w:i/>
              </w:rPr>
              <w:t>EU-keskus antaa koordinoiville viranomaisille pääsyn 44 artiklassa tarkoitettuihin indikaattoritietokantoihin, jos ja siinä määrin kuin se on tarpeen niiden tämän asetuksen mukaisten tehtävien suorittamiseksi.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1639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4.</w:t>
            </w:r>
            <w:r w:rsidRPr="00C31D57">
              <w:tab/>
            </w:r>
            <w:r w:rsidRPr="00C31D57">
              <w:rPr>
                <w:b/>
                <w:i/>
              </w:rPr>
              <w:t>EU-keskus antaa Europolille ja jäsenvaltioiden toimivaltaisille lainvalvontaviranomaisille pääsyn 44 artiklassa tarkoitettuihin indikaattoritietokantoihin, jos ja siinä määrin kuin se on tarpeen niiden sellaisten tehtävien suorittamiseksi, jotka liittyvät epäiltyjen lapsiin kohdistuvien seksuaalirikosten tutkintaan.</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4.</w:t>
            </w:r>
            <w:r w:rsidRPr="00C31D57">
              <w:tab/>
              <w:t xml:space="preserve">EU-keskus antaa </w:t>
            </w:r>
            <w:r w:rsidRPr="00C31D57">
              <w:rPr>
                <w:b/>
                <w:i/>
              </w:rPr>
              <w:t>Europolille ja</w:t>
            </w:r>
            <w:r w:rsidRPr="00C31D57">
              <w:t xml:space="preserve"> jäsenvaltioiden toimivaltaisille lainvalvontaviranomaisille pääsyn 44 artiklassa tarkoitettuihin indikaattoritietokantoihin, jos ja siinä määrin kuin se on tarpeen niiden sellaisten tehtävien suorittamiseksi, jotka liittyvät epäiltyjen lapsiin kohdistuvien seksuaalirikosten tutkintaan.</w:t>
            </w:r>
          </w:p>
        </w:tc>
        <w:tc>
          <w:tcPr>
            <w:tcW w:w="4876" w:type="dxa"/>
          </w:tcPr>
          <w:p w:rsidR="00D23717" w:rsidRPr="00C31D57" w:rsidRDefault="00D23717" w:rsidP="006F062F">
            <w:pPr>
              <w:pStyle w:val="Normal6a"/>
            </w:pPr>
            <w:r w:rsidRPr="00C31D57">
              <w:t>4.</w:t>
            </w:r>
            <w:r w:rsidRPr="00C31D57">
              <w:tab/>
              <w:t>EU-keskus antaa jäsenvaltioiden toimivaltaisille lainvalvontaviranomaisille pääsyn 44 artiklassa tarkoitettuihin indikaattoritietokantoihin, jos ja siinä määrin kuin se on tarpeen niiden sellaisten tehtävien suorittamiseksi, jotka liittyvät epäiltyjen lapsiin kohdistuvien seksuaalirikosten tutkintaan.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4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a.</w:t>
            </w:r>
            <w:r w:rsidRPr="00C31D57">
              <w:tab/>
            </w:r>
            <w:r w:rsidRPr="00C31D57">
              <w:rPr>
                <w:b/>
                <w:i/>
              </w:rPr>
              <w:t>EU-keskus antaa Europolille pääsyn 44 artiklassa tarkoitettuihin indikaattoritietokantoihin ainoastaan rajoitetusti tiettyjen tietojen, kuten osuma / ei osumaa -hakumenettelyn, osalta ja ainoastaan silloin, kun se on tarpeen Europolin tehtävien suorittamiseksi tutkittaessa rajatylittäviä tapauksia, joissa epäillään lapsiin kohdistuvia seksuaaliväkivaltarikoksia.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5.</w:t>
            </w:r>
            <w:r w:rsidRPr="00C31D57">
              <w:tab/>
            </w:r>
            <w:r w:rsidRPr="00C31D57">
              <w:rPr>
                <w:b/>
                <w:i/>
              </w:rPr>
              <w:t>EU-keskus antaa Europolille pääsyn 45 artiklassa tarkoitettuihin ilmoitustietokantoihin, jos ja siinä määrin kuin se on tarpeen sen sellaisten tehtävien suorittamiseksi, jotka liittyvät avustamiseen epäiltyjen lapsiin kohdistuvien seksuaalirikosten tutkinnassa.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Kohdassa ei selitetä, miksi on tarpeen antaa Europolille suora pääsy muun kuin lainvalvontaviranomaisen tietojärjestelmiin, jotka sisältävät sellaisia erittäin arkaluonteisia henkilötietoja, joiden yhteyttä rikolliseen toimintaan ja rikosten ehkäisyyn ei välttämättä ole osoitettu.</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5.</w:t>
            </w:r>
            <w:r w:rsidRPr="00C31D57">
              <w:tab/>
            </w:r>
            <w:r w:rsidRPr="00C31D57">
              <w:rPr>
                <w:b/>
                <w:i/>
              </w:rPr>
              <w:t>EU-keskus antaa Europolille pääsyn 45 artiklassa tarkoitettuihin ilmoitustietokantoihin, jos ja siinä määrin kuin se on tarpeen sen sellaisten tehtävien suorittamiseksi, jotka liittyvät avustamiseen epäiltyjen lapsiin kohdistuvien seksuaalirikosten tutkinnassa.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EU-keskus antaa Europolille pääsyn 45 artiklassa tarkoitettuihin ilmoitustietokantoihin, jos ja siinä määrin kuin se on tarpeen sen sellaisten tehtävien suorittamiseksi, jotka liittyvät avustamiseen epäiltyjen lapsiin kohdistuvien seksuaalirikosten tutkinnassa.</w:t>
            </w:r>
          </w:p>
        </w:tc>
        <w:tc>
          <w:tcPr>
            <w:tcW w:w="4876" w:type="dxa"/>
          </w:tcPr>
          <w:p w:rsidR="00D23717" w:rsidRPr="00C31D57" w:rsidRDefault="00D23717" w:rsidP="006F062F">
            <w:pPr>
              <w:pStyle w:val="Normal6a"/>
            </w:pPr>
            <w:r w:rsidRPr="00C31D57">
              <w:t>5.</w:t>
            </w:r>
            <w:r w:rsidRPr="00C31D57">
              <w:tab/>
              <w:t xml:space="preserve">EU-keskus antaa Europolille pääsyn </w:t>
            </w:r>
            <w:r w:rsidRPr="00C31D57">
              <w:rPr>
                <w:b/>
                <w:i/>
              </w:rPr>
              <w:t>44 ja</w:t>
            </w:r>
            <w:r w:rsidRPr="00C31D57">
              <w:t xml:space="preserve"> 45 artiklassa tarkoitettuihin </w:t>
            </w:r>
            <w:r w:rsidRPr="00C31D57">
              <w:rPr>
                <w:b/>
                <w:i/>
              </w:rPr>
              <w:t>indikaattori- ja</w:t>
            </w:r>
            <w:r w:rsidRPr="00C31D57">
              <w:t xml:space="preserve"> ilmoitustietokantoihin </w:t>
            </w:r>
            <w:r w:rsidRPr="00C31D57">
              <w:rPr>
                <w:b/>
                <w:i/>
              </w:rPr>
              <w:t>ainoastaan tapauskohtaisesti silloin, kun tapauksilla on rajatylittävä ulottuvuus</w:t>
            </w:r>
            <w:r w:rsidRPr="00C31D57">
              <w:t>, jos ja siinä määrin kuin se on tarpeen sen sellaisten tehtävien suorittamiseksi, jotka liittyvät avustamiseen epäiltyjen lapsiin kohdistuvien seksuaalirikosten tutkinnassa.</w:t>
            </w:r>
            <w:r w:rsidRPr="00C31D57">
              <w:rPr>
                <w:b/>
                <w:i/>
              </w:rPr>
              <w:t> EU-keskus antaa pääsyn ainoastaan silloin, kun Europol voi osoittaa yhteyden rikolliseen toimintaan, ja vasta hyväksyttyään pyynnön, jossa täsmennetään pyynnön tarkoitus, pyydettyä pääsyä koskevat yksityiskohtaiset tiedot, aiottu myöhempi käyttö ja se, missä määrin pääsy on tarpeen kyseisen tarkoituksen saavuttamiseksi. Pääsyä koskevat pyynnöt on esitettävä suojatun tiedonvaihdon verkkosovelluksen (SIENA) kautta. EU-keskus arvioi nämä pyynnöt huolellisesti ja myöntää pääsyn ainoastaan, jos se katsoo, että pyydetty pääsy on tarpeen ja oikeassa suhteessa mainittuun tarkoitukseen.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Euroopan tietosuojavaltuutetun ja Euroopan tietosuojaneuvoston lausunto, 127–133 kohta https://edpb.europa.eu/system/files/2022-07/edpb_edps_jointopinion_202204_csam_en_0.pdf</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6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EU-keskus antaa </w:t>
            </w:r>
            <w:r w:rsidRPr="00C31D57">
              <w:rPr>
                <w:b/>
                <w:i/>
              </w:rPr>
              <w:t>2, 3, 4 ja</w:t>
            </w:r>
            <w:r w:rsidRPr="00C31D57">
              <w:t xml:space="preserve"> 5 kohdassa tarkoitetun pääsyn vasta vastaanotettuaan pyynnön, jossa täsmennetään pyynnön tarkoitus, pyydettyä pääsyä koskevat yksityiskohtaiset tiedot ja se, missä määrin pääsy on tarpeen tämän tarkoituksen saavuttamiseksi. </w:t>
            </w:r>
            <w:r w:rsidRPr="00C31D57">
              <w:rPr>
                <w:b/>
                <w:i/>
              </w:rPr>
              <w:t>Edellä 2 kohdassa tarkoitetuissa tietokantoihin pääsyä koskevissa pyynnöissä on myös oltava viittaus tapauksen mukaan tunnistamismääräykseen tai estomääräykseen.</w:t>
            </w:r>
          </w:p>
        </w:tc>
        <w:tc>
          <w:tcPr>
            <w:tcW w:w="4876" w:type="dxa"/>
          </w:tcPr>
          <w:p w:rsidR="00D23717" w:rsidRPr="00C31D57" w:rsidRDefault="00D23717" w:rsidP="006F062F">
            <w:pPr>
              <w:pStyle w:val="Normal6a"/>
            </w:pPr>
            <w:r w:rsidRPr="00C31D57">
              <w:t>EU-keskus antaa 5 kohdassa tarkoitetun pääsyn vasta vastaanotettuaan pyynnön, jossa täsmennetään pyynnön tarkoitus, pyydettyä pääsyä koskevat yksityiskohtaiset tiedot ja se, missä määrin pääsy on tarpeen tämän tarkoituksen saavuttamiseksi.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6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antaa 2, 3</w:t>
            </w:r>
            <w:r w:rsidRPr="00C31D57">
              <w:rPr>
                <w:b/>
                <w:i/>
              </w:rPr>
              <w:t>,</w:t>
            </w:r>
            <w:r w:rsidRPr="00C31D57">
              <w:t xml:space="preserve"> 4 </w:t>
            </w:r>
            <w:r w:rsidRPr="00C31D57">
              <w:rPr>
                <w:b/>
                <w:i/>
              </w:rPr>
              <w:t>ja 5</w:t>
            </w:r>
            <w:r w:rsidRPr="00C31D57">
              <w:t xml:space="preserve"> kohdassa tarkoitetun pääsyn vasta vastaanotettuaan pyynnön, jossa täsmennetään pyynnön tarkoitus, pyydettyä pääsyä koskevat yksityiskohtaiset tiedot ja se, missä määrin pääsy on tarpeen tämän tarkoituksen saavuttamiseksi. Edellä 2 kohdassa tarkoitetuissa tietokantoihin pääsyä koskevissa pyynnöissä on myös oltava viittaus tapauksen mukaan tunnistamismääräykseen tai estomääräykseen.</w:t>
            </w:r>
          </w:p>
        </w:tc>
        <w:tc>
          <w:tcPr>
            <w:tcW w:w="4876" w:type="dxa"/>
          </w:tcPr>
          <w:p w:rsidR="00D23717" w:rsidRPr="00C31D57" w:rsidRDefault="00D23717" w:rsidP="006F062F">
            <w:pPr>
              <w:pStyle w:val="Normal6a"/>
            </w:pPr>
            <w:r w:rsidRPr="00C31D57">
              <w:t xml:space="preserve">EU-keskus antaa 2, 3 </w:t>
            </w:r>
            <w:r w:rsidRPr="00C31D57">
              <w:rPr>
                <w:b/>
                <w:i/>
              </w:rPr>
              <w:t>ja</w:t>
            </w:r>
            <w:r w:rsidRPr="00C31D57">
              <w:t xml:space="preserve"> 4 kohdassa tarkoitetun pääsyn vasta vastaanotettuaan pyynnön, jossa täsmennetään pyynnön tarkoitus, pyydettyä pääsyä koskevat yksityiskohtaiset tiedot ja se, missä määrin pääsy on tarpeen tämän tarkoituksen saavuttamiseksi. Edellä 2 kohdassa tarkoitetuissa tietokantoihin pääsyä koskevissa pyynnöissä on myös oltava viittaus tapauksen mukaan tunnistamismääräykseen tai estomääräykseen.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6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antaa 2, 3</w:t>
            </w:r>
            <w:r w:rsidRPr="00C31D57">
              <w:rPr>
                <w:b/>
                <w:i/>
              </w:rPr>
              <w:t>,</w:t>
            </w:r>
            <w:r w:rsidRPr="00C31D57">
              <w:t xml:space="preserve"> 4 </w:t>
            </w:r>
            <w:r w:rsidRPr="00C31D57">
              <w:rPr>
                <w:b/>
                <w:i/>
              </w:rPr>
              <w:t>ja 5</w:t>
            </w:r>
            <w:r w:rsidRPr="00C31D57">
              <w:t xml:space="preserve"> kohdassa tarkoitetun pääsyn vasta vastaanotettuaan pyynnön, jossa täsmennetään pyynnön tarkoitus, pyydettyä pääsyä koskevat yksityiskohtaiset tiedot ja se, missä määrin pääsy on tarpeen tämän tarkoituksen saavuttamiseksi. Edellä 2 kohdassa tarkoitetuissa tietokantoihin pääsyä koskevissa pyynnöissä on myös oltava viittaus tapauksen mukaan tunnistamismääräykseen </w:t>
            </w:r>
            <w:r w:rsidRPr="00C31D57">
              <w:rPr>
                <w:b/>
                <w:i/>
              </w:rPr>
              <w:t>tai estomääräykseen</w:t>
            </w:r>
            <w:r w:rsidRPr="00C31D57">
              <w:t>.</w:t>
            </w:r>
          </w:p>
        </w:tc>
        <w:tc>
          <w:tcPr>
            <w:tcW w:w="4876" w:type="dxa"/>
          </w:tcPr>
          <w:p w:rsidR="00D23717" w:rsidRPr="00C31D57" w:rsidRDefault="00D23717" w:rsidP="006F062F">
            <w:pPr>
              <w:pStyle w:val="Normal6a"/>
            </w:pPr>
            <w:r w:rsidRPr="00C31D57">
              <w:t xml:space="preserve">EU-keskus antaa 2, 3 </w:t>
            </w:r>
            <w:r w:rsidRPr="00C31D57">
              <w:rPr>
                <w:b/>
                <w:i/>
              </w:rPr>
              <w:t>ja</w:t>
            </w:r>
            <w:r w:rsidRPr="00C31D57">
              <w:t xml:space="preserve"> 4 kohdassa tarkoitetun pääsyn vasta vastaanotettuaan pyynnön, jossa täsmennetään pyynnön tarkoitus, pyydettyä pääsyä koskevat yksityiskohtaiset tiedot ja se, missä määrin pääsy on tarpeen tämän tarkoituksen saavuttamiseksi. Edellä 2 kohdassa tarkoitetuissa tietokantoihin pääsyä koskevissa pyynnöissä on myös oltava viittaus tapauksen mukaan tunnistamismääräykseen.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1648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6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arvioi nämä pyynnöt huolellisesti ja myöntää pääsyn ainoastaan, jos se katsoo, että pyydetty pääsy on tarpeen ja oikeassa suhteessa mainittuun tarkoitukseen.</w:t>
            </w:r>
          </w:p>
        </w:tc>
        <w:tc>
          <w:tcPr>
            <w:tcW w:w="4876" w:type="dxa"/>
          </w:tcPr>
          <w:p w:rsidR="00D23717" w:rsidRPr="00C31D57" w:rsidRDefault="00D23717" w:rsidP="006F062F">
            <w:pPr>
              <w:pStyle w:val="Normal6a"/>
            </w:pPr>
            <w:r w:rsidRPr="00C31D57">
              <w:t xml:space="preserve">EU-keskus arvioi nämä pyynnöt </w:t>
            </w:r>
            <w:r w:rsidRPr="00C31D57">
              <w:rPr>
                <w:b/>
                <w:i/>
              </w:rPr>
              <w:t>asianmukaisesti ja</w:t>
            </w:r>
            <w:r w:rsidRPr="00C31D57">
              <w:t xml:space="preserve"> huolellisesti </w:t>
            </w:r>
            <w:r w:rsidRPr="00C31D57">
              <w:rPr>
                <w:b/>
                <w:i/>
              </w:rPr>
              <w:t>tapauskohtaisesti</w:t>
            </w:r>
            <w:r w:rsidRPr="00C31D57">
              <w:t xml:space="preserve"> ja myöntää pääsyn ainoastaan, jos se katsoo, että pyydetty pääsy on tarpeen ja oikeassa suhteessa mainittuun tarkoitukseen. </w:t>
            </w:r>
            <w:r w:rsidRPr="00C31D57">
              <w:rPr>
                <w:b/>
                <w:i/>
              </w:rPr>
              <w:t>Jos EU-keskus katsoo, että tietokantoihin pääsyä koskeva Europolin pyyntö on tarpeen ja oikeasuhteinen, sen on toimitettava Europolille kyseiset tiedot suojatun tiedonvaihdon verkkosovelluksen (SIENA) kautta.</w:t>
            </w:r>
          </w:p>
        </w:tc>
      </w:tr>
    </w:tbl>
    <w:p w:rsidR="00D23717" w:rsidRPr="00CA5B45" w:rsidRDefault="00D23717" w:rsidP="00D23717">
      <w:pPr>
        <w:pStyle w:val="AmOrLang"/>
        <w:rPr>
          <w:lang w:val="fr-FR"/>
        </w:rPr>
      </w:pPr>
      <w:r w:rsidRPr="00CA5B45">
        <w:rPr>
          <w:lang w:val="fr-FR"/>
        </w:rPr>
        <w:t xml:space="preserve">Or. </w:t>
      </w:r>
      <w:r w:rsidRPr="00CA5B45">
        <w:rPr>
          <w:rStyle w:val="HideTWBExt"/>
          <w:lang w:val="fr-FR"/>
        </w:rPr>
        <w:t>&lt;Original&gt;</w:t>
      </w:r>
      <w:r w:rsidRPr="00CA5B45">
        <w:rPr>
          <w:rStyle w:val="HideTWBInt"/>
          <w:lang w:val="fr-FR"/>
        </w:rPr>
        <w:t>{EN}</w:t>
      </w:r>
      <w:r w:rsidRPr="00CA5B45">
        <w:rPr>
          <w:lang w:val="fr-FR"/>
        </w:rPr>
        <w:t>en</w:t>
      </w:r>
      <w:r w:rsidRPr="00CA5B45">
        <w:rPr>
          <w:rStyle w:val="HideTWBExt"/>
          <w:lang w:val="fr-FR"/>
        </w:rPr>
        <w:t>&lt;/Original&gt;</w:t>
      </w:r>
    </w:p>
    <w:p w:rsidR="00D23717" w:rsidRPr="00CA5B45" w:rsidRDefault="00D23717" w:rsidP="00D23717">
      <w:pPr>
        <w:rPr>
          <w:lang w:val="fr-FR"/>
        </w:rPr>
      </w:pPr>
      <w:r w:rsidRPr="00CA5B45">
        <w:rPr>
          <w:rStyle w:val="HideTWBExt"/>
          <w:lang w:val="fr-FR"/>
        </w:rPr>
        <w:t>&lt;/Amend&gt;</w:t>
      </w:r>
    </w:p>
    <w:p w:rsidR="00D23717" w:rsidRPr="00CA5B45" w:rsidRDefault="00D23717" w:rsidP="00D23717">
      <w:pPr>
        <w:pStyle w:val="AmNumberTabs"/>
        <w:rPr>
          <w:lang w:val="fr-FR"/>
        </w:rPr>
      </w:pPr>
      <w:r w:rsidRPr="00CA5B45">
        <w:rPr>
          <w:rStyle w:val="HideTWBExt"/>
          <w:lang w:val="fr-FR"/>
        </w:rPr>
        <w:t>&lt;Amend&gt;</w:t>
      </w:r>
      <w:r w:rsidRPr="00CA5B45">
        <w:rPr>
          <w:lang w:val="fr-FR"/>
        </w:rPr>
        <w:t>Tarkistus</w:t>
      </w:r>
      <w:r w:rsidRPr="00CA5B45">
        <w:rPr>
          <w:lang w:val="fr-FR"/>
        </w:rPr>
        <w:tab/>
      </w:r>
      <w:r w:rsidRPr="00CA5B45">
        <w:rPr>
          <w:lang w:val="fr-FR"/>
        </w:rPr>
        <w:tab/>
      </w:r>
      <w:r w:rsidRPr="00CA5B45">
        <w:rPr>
          <w:rStyle w:val="HideTWBExt"/>
          <w:lang w:val="fr-FR"/>
        </w:rPr>
        <w:t>&lt;NumAm&gt;</w:t>
      </w:r>
      <w:r w:rsidRPr="00CA5B45">
        <w:rPr>
          <w:lang w:val="fr-FR"/>
        </w:rPr>
        <w:t>1649</w:t>
      </w:r>
      <w:r w:rsidRPr="00CA5B45">
        <w:rPr>
          <w:rStyle w:val="HideTWBExt"/>
          <w:lang w:val="fr-FR"/>
        </w:rPr>
        <w:t>&lt;/NumAm&gt;</w:t>
      </w:r>
    </w:p>
    <w:p w:rsidR="00D23717" w:rsidRPr="00CA5B45" w:rsidRDefault="00D23717" w:rsidP="00D23717">
      <w:pPr>
        <w:pStyle w:val="NormalBold"/>
        <w:rPr>
          <w:lang w:val="fr-FR"/>
        </w:rPr>
      </w:pPr>
      <w:r w:rsidRPr="00CA5B45">
        <w:rPr>
          <w:rStyle w:val="HideTWBExt"/>
          <w:lang w:val="fr-FR"/>
        </w:rPr>
        <w:t>&lt;RepeatBlock-By&gt;&lt;Members&gt;</w:t>
      </w:r>
      <w:r w:rsidRPr="00CA5B45">
        <w:rPr>
          <w:lang w:val="fr-FR"/>
        </w:rPr>
        <w:t>Carles Puigdemont i Casamajó</w:t>
      </w:r>
      <w:r w:rsidRPr="00CA5B45">
        <w:rPr>
          <w:rStyle w:val="HideTWBExt"/>
          <w:lang w:val="fr-FR"/>
        </w:rPr>
        <w:t>&lt;/Members&gt;</w:t>
      </w:r>
    </w:p>
    <w:p w:rsidR="00D23717" w:rsidRPr="00CA5B45" w:rsidRDefault="00D23717" w:rsidP="00D23717">
      <w:pPr>
        <w:pStyle w:val="NormalBold"/>
        <w:rPr>
          <w:lang w:val="fr-FR"/>
        </w:rPr>
      </w:pPr>
      <w:r w:rsidRPr="00CA5B45">
        <w:rPr>
          <w:rStyle w:val="HideTWBExt"/>
          <w:lang w:val="fr-FR"/>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6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arvioi nämä pyynnöt huolellisesti ja myöntää pääsyn ainoastaan, jos se katsoo, että pyydetty pääsy on tarpeen ja oikeassa suhteessa mainittuun tarkoitukseen.</w:t>
            </w:r>
          </w:p>
        </w:tc>
        <w:tc>
          <w:tcPr>
            <w:tcW w:w="4876" w:type="dxa"/>
          </w:tcPr>
          <w:p w:rsidR="00D23717" w:rsidRPr="00C31D57" w:rsidRDefault="00D23717" w:rsidP="006F062F">
            <w:pPr>
              <w:pStyle w:val="Normal6a"/>
            </w:pPr>
            <w:r w:rsidRPr="00C31D57">
              <w:t>EU-keskus arvioi nämä pyynnöt huolellisesti ja myöntää pääsyn ainoastaan, jos se katsoo, että pyydetty pääsy on tarpeen</w:t>
            </w:r>
            <w:r w:rsidRPr="00C31D57">
              <w:rPr>
                <w:b/>
                <w:i/>
              </w:rPr>
              <w:t>,</w:t>
            </w:r>
            <w:r w:rsidRPr="00C31D57">
              <w:t xml:space="preserve"> oikeassa suhteessa mainittuun tarkoitukseen </w:t>
            </w:r>
            <w:r w:rsidRPr="00C31D57">
              <w:rPr>
                <w:b/>
                <w:i/>
              </w:rPr>
              <w:t>ja unionin oikeuden mukainen</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1650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7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7.</w:t>
            </w:r>
            <w:r w:rsidRPr="00C31D57">
              <w:tab/>
              <w:t>EU-keskus todentaa säännöllisesti, että 44 ja 45 artiklassa tarkoitettuihin tietokantoihin sisältyvät tiedot ovat kaikilta osin täydellisiä, tarkkoja ja ajantasaisia ja että ne ovat edelleen tarpeen tämän asetuksen mukaista ilmoittamista</w:t>
            </w:r>
            <w:r w:rsidRPr="00C31D57">
              <w:rPr>
                <w:b/>
                <w:i/>
              </w:rPr>
              <w:t>,</w:t>
            </w:r>
            <w:r w:rsidRPr="00C31D57">
              <w:t xml:space="preserve"> tunnistamista </w:t>
            </w:r>
            <w:r w:rsidRPr="00C31D57">
              <w:rPr>
                <w:b/>
                <w:i/>
              </w:rPr>
              <w:t>ja pääsyn estämistä</w:t>
            </w:r>
            <w:r w:rsidRPr="00C31D57">
              <w:t xml:space="preserve"> varten sekä tarkkojen tunnistamisteknologioiden ja -prosessien helpottamiseksi ja seuraamiseksi. </w:t>
            </w:r>
            <w:r w:rsidRPr="00C31D57">
              <w:rPr>
                <w:b/>
                <w:i/>
              </w:rPr>
              <w:t>Erityisesti 44 artiklan 1 kohdan a alakohdassa tarkoitettuun tietokantaan sisältyvien URL-osoitteiden osalta EU-keskus todentaa säännöllisesti yhteistyössä koordinoivien viranomaisten kanssa, että 36 artiklan 1 kohdan b alakohdan edellytykset täyttyvät edelleen. Todennusten on tarvittaessa sisällettävä tarkastuksia. Jos on tarpeen todennusten vuoksi, se täydentää, oikaisee tai poistaa tietoja välittömästi.</w:t>
            </w:r>
          </w:p>
        </w:tc>
        <w:tc>
          <w:tcPr>
            <w:tcW w:w="4876" w:type="dxa"/>
          </w:tcPr>
          <w:p w:rsidR="00D23717" w:rsidRPr="00C31D57" w:rsidRDefault="00D23717" w:rsidP="006F062F">
            <w:pPr>
              <w:pStyle w:val="Normal6a"/>
            </w:pPr>
            <w:r w:rsidRPr="00C31D57">
              <w:t>7.</w:t>
            </w:r>
            <w:r w:rsidRPr="00C31D57">
              <w:tab/>
              <w:t xml:space="preserve">EU-keskus todentaa säännöllisesti, että 44 ja 45 artiklassa tarkoitettuihin tietokantoihin sisältyvät tiedot ovat kaikilta osin täydellisiä, tarkkoja ja ajantasaisia ja että ne ovat edelleen tarpeen tämän asetuksen mukaista ilmoittamista </w:t>
            </w:r>
            <w:r w:rsidRPr="00C31D57">
              <w:rPr>
                <w:b/>
                <w:i/>
              </w:rPr>
              <w:t>ja</w:t>
            </w:r>
            <w:r w:rsidRPr="00C31D57">
              <w:t xml:space="preserve"> tunnistamista varten sekä tarkkojen tunnistamisteknologioiden ja -prosessien helpottamiseksi ja seuraamiseksi.</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1651</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7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7.</w:t>
            </w:r>
            <w:r w:rsidRPr="00C31D57">
              <w:tab/>
              <w:t xml:space="preserve">EU-keskus todentaa säännöllisesti, että </w:t>
            </w:r>
            <w:r w:rsidRPr="00C31D57">
              <w:rPr>
                <w:b/>
                <w:i/>
              </w:rPr>
              <w:t>44 ja</w:t>
            </w:r>
            <w:r w:rsidRPr="00C31D57">
              <w:t xml:space="preserve"> 45 artiklassa tarkoitettuihin tietokantoihin sisältyvät tiedot ovat kaikilta osin täydellisiä, tarkkoja ja ajantasaisia ja että ne ovat edelleen tarpeen tämän asetuksen mukaista ilmoittamista</w:t>
            </w:r>
            <w:r w:rsidRPr="00C31D57">
              <w:rPr>
                <w:b/>
                <w:i/>
              </w:rPr>
              <w:t>, tunnistamista ja pääsyn estämistä</w:t>
            </w:r>
            <w:r w:rsidRPr="00C31D57">
              <w:t xml:space="preserve"> varten </w:t>
            </w:r>
            <w:r w:rsidRPr="00C31D57">
              <w:rPr>
                <w:b/>
                <w:i/>
              </w:rPr>
              <w:t>sekä tarkkojen tunnistamisteknologioiden ja -prosessien helpottamiseksi ja seuraamiseksi</w:t>
            </w:r>
            <w:r w:rsidRPr="00C31D57">
              <w:t xml:space="preserve">. </w:t>
            </w:r>
            <w:r w:rsidRPr="00C31D57">
              <w:rPr>
                <w:b/>
                <w:i/>
              </w:rPr>
              <w:t>Erityisesti 44 artiklan 1 kohdan a alakohdassa tarkoitettuun tietokantaan sisältyvien URL-osoitteiden osalta EU-keskus todentaa säännöllisesti yhteistyössä koordinoivien viranomaisten kanssa, että 36 artiklan 1 kohdan b alakohdan edellytykset täyttyvät edelleen.</w:t>
            </w:r>
            <w:r w:rsidRPr="00C31D57">
              <w:t xml:space="preserve"> Todennusten on tarvittaessa sisällettävä tarkastuksia. Jos on tarpeen todennusten vuoksi, se täydentää, oikaisee tai poistaa tietoja välittömästi.</w:t>
            </w:r>
          </w:p>
        </w:tc>
        <w:tc>
          <w:tcPr>
            <w:tcW w:w="4876" w:type="dxa"/>
          </w:tcPr>
          <w:p w:rsidR="00D23717" w:rsidRPr="00C31D57" w:rsidRDefault="00D23717" w:rsidP="006F062F">
            <w:pPr>
              <w:pStyle w:val="Normal6a"/>
            </w:pPr>
            <w:r w:rsidRPr="00C31D57">
              <w:t>7.</w:t>
            </w:r>
            <w:r w:rsidRPr="00C31D57">
              <w:tab/>
              <w:t>EU-keskus todentaa säännöllisesti, että 45 artiklassa tarkoitettuihin tietokantoihin sisältyvät tiedot ovat kaikilta osin täydellisiä, tarkkoja ja ajantasaisia ja että ne ovat edelleen tarpeen tämän asetuksen mukaista ilmoittamista varten. Todennusten on tarvittaessa sisällettävä tarkastuksia. Jos on tarpeen todennusten vuoksi, se täydentää, oikaisee tai poistaa tietoja välittömästi.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1652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7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7.</w:t>
            </w:r>
            <w:r w:rsidRPr="00C31D57">
              <w:tab/>
              <w:t>EU-keskus todentaa säännöllisesti, että 44 ja 45 artiklassa tarkoitettuihin tietokantoihin sisältyvät tiedot ovat kaikilta osin täydellisiä, tarkkoja ja ajantasaisia ja että ne ovat edelleen tarpeen tämän asetuksen mukaista ilmoittamista</w:t>
            </w:r>
            <w:r w:rsidRPr="00C31D57">
              <w:rPr>
                <w:b/>
                <w:i/>
              </w:rPr>
              <w:t>,</w:t>
            </w:r>
            <w:r w:rsidRPr="00C31D57">
              <w:t xml:space="preserve"> tunnistamista </w:t>
            </w:r>
            <w:r w:rsidRPr="00C31D57">
              <w:rPr>
                <w:b/>
                <w:i/>
              </w:rPr>
              <w:t>ja pääsyn estämistä</w:t>
            </w:r>
            <w:r w:rsidRPr="00C31D57">
              <w:t xml:space="preserve"> varten sekä tarkkojen tunnistamisteknologioiden ja -prosessien helpottamiseksi ja seuraamiseksi. Erityisesti 44 artiklan 1 kohdan a alakohdassa tarkoitettuun tietokantaan sisältyvien URL-osoitteiden osalta EU-keskus todentaa säännöllisesti yhteistyössä koordinoivien viranomaisten kanssa, että 36 artiklan 1 kohdan b alakohdan edellytykset täyttyvät edelleen. Todennusten on tarvittaessa sisällettävä tarkastuksia. Jos on tarpeen todennusten vuoksi, se täydentää, oikaisee tai poistaa tietoja välittömästi.</w:t>
            </w:r>
          </w:p>
        </w:tc>
        <w:tc>
          <w:tcPr>
            <w:tcW w:w="4876" w:type="dxa"/>
          </w:tcPr>
          <w:p w:rsidR="00D23717" w:rsidRPr="00C31D57" w:rsidRDefault="00D23717" w:rsidP="006F062F">
            <w:pPr>
              <w:pStyle w:val="Normal6a"/>
            </w:pPr>
            <w:r w:rsidRPr="00C31D57">
              <w:t>7.</w:t>
            </w:r>
            <w:r w:rsidRPr="00C31D57">
              <w:tab/>
              <w:t xml:space="preserve">EU-keskus todentaa säännöllisesti, että 44 ja 45 artiklassa tarkoitettuihin tietokantoihin sisältyvät tiedot ovat kaikilta osin täydellisiä, tarkkoja ja ajantasaisia ja että ne ovat edelleen tarpeen tämän asetuksen mukaista ilmoittamista </w:t>
            </w:r>
            <w:r w:rsidRPr="00C31D57">
              <w:rPr>
                <w:b/>
                <w:i/>
              </w:rPr>
              <w:t>ja</w:t>
            </w:r>
            <w:r w:rsidRPr="00C31D57">
              <w:t xml:space="preserve"> tunnistamista varten sekä tarkkojen tunnistamisteknologioiden ja -prosessien helpottamiseksi ja seuraamiseksi. Erityisesti 44 artiklan 1 kohdan a alakohdassa tarkoitettuun tietokantaan sisältyvien URL-osoitteiden osalta EU-keskus todentaa säännöllisesti yhteistyössä koordinoivien viranomaisten kanssa, että 36 artiklan 1 kohdan b alakohdan edellytykset täyttyvät edelleen. Todennusten on tarvittaessa sisällettävä tarkastuksia. Jos on tarpeen todennusten vuoksi, se täydentää, oikaisee tai poistaa tietoja välittömästi.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1653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8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8.</w:t>
            </w:r>
            <w:r w:rsidRPr="00C31D57">
              <w:tab/>
              <w:t xml:space="preserve">EU-keskuksen on varmistettava, että 44 ja 45 artiklassa tarkoitettujen tietokantojen tiedot säilytetään turvallisesti ja että tietojen säilyttämiseen sovelletaan </w:t>
            </w:r>
            <w:r w:rsidRPr="00C31D57">
              <w:rPr>
                <w:b/>
                <w:i/>
              </w:rPr>
              <w:t>asianmukaisia</w:t>
            </w:r>
            <w:r w:rsidRPr="00C31D57">
              <w:t xml:space="preserve"> teknisiä ja organisatorisia suojatoimia. Näillä suojatoimilla on erityisesti varmistettava, että ainoastaan asianmukaisesti valtuutetut henkilöt voivat tutustua tietoihin ja käsitellä niitä siihen tarkoitukseen, johon kyseinen henkilö on valtuutettu, ja että saavutetaan korkea turvallisuustaso. EU-keskuksen on säännöllisesti tarkasteltava näitä suojatoimia uudelleen ja mukautettava niitä tarvittaessa.</w:t>
            </w:r>
          </w:p>
        </w:tc>
        <w:tc>
          <w:tcPr>
            <w:tcW w:w="4876" w:type="dxa"/>
          </w:tcPr>
          <w:p w:rsidR="00D23717" w:rsidRPr="00C31D57" w:rsidRDefault="00D23717" w:rsidP="006F062F">
            <w:pPr>
              <w:pStyle w:val="Normal6a"/>
            </w:pPr>
            <w:r w:rsidRPr="00C31D57">
              <w:t>8.</w:t>
            </w:r>
            <w:r w:rsidRPr="00C31D57">
              <w:tab/>
              <w:t xml:space="preserve">EU-keskuksen on varmistettava, että 44 ja 45 artiklassa tarkoitettujen tietokantojen tiedot säilytetään </w:t>
            </w:r>
            <w:r w:rsidRPr="00C31D57">
              <w:rPr>
                <w:b/>
                <w:i/>
              </w:rPr>
              <w:t xml:space="preserve">salattuina tai suojattuina vastaavalla tavalla </w:t>
            </w:r>
            <w:r w:rsidRPr="00C31D57">
              <w:t xml:space="preserve">turvallisesti ja että tietojen säilyttämiseen sovelletaan </w:t>
            </w:r>
            <w:r w:rsidRPr="00C31D57">
              <w:rPr>
                <w:b/>
                <w:i/>
              </w:rPr>
              <w:t>huipputason</w:t>
            </w:r>
            <w:r w:rsidRPr="00C31D57">
              <w:t xml:space="preserve"> teknisiä ja organisatorisia suojatoimia. Näillä suojatoimilla on erityisesti varmistettava, että ainoastaan asianmukaisesti valtuutetut henkilöt voivat tutustua tietoihin ja käsitellä niitä siihen tarkoitukseen, johon kyseinen henkilö on valtuutettu, ja että saavutetaan korkea turvallisuustaso. EU-keskuksen on säännöllisesti tarkasteltava näitä suojatoimia uudelleen ja mukautettava niitä tarvittaessa.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1654</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artikla – 8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8.</w:t>
            </w:r>
            <w:r w:rsidRPr="00C31D57">
              <w:tab/>
              <w:t xml:space="preserve">EU-keskuksen on varmistettava, että </w:t>
            </w:r>
            <w:r w:rsidRPr="00C31D57">
              <w:rPr>
                <w:b/>
                <w:i/>
              </w:rPr>
              <w:t>44 ja</w:t>
            </w:r>
            <w:r w:rsidRPr="00C31D57">
              <w:t xml:space="preserve"> 45 artiklassa tarkoitettujen tietokantojen tiedot säilytetään turvallisesti ja että tietojen säilyttämiseen sovelletaan asianmukaisia teknisiä ja organisatorisia suojatoimia. Näillä suojatoimilla on erityisesti varmistettava, että ainoastaan asianmukaisesti valtuutetut henkilöt voivat tutustua tietoihin ja käsitellä niitä siihen tarkoitukseen, johon kyseinen henkilö on valtuutettu, ja että saavutetaan korkea turvallisuustaso. EU-keskuksen on säännöllisesti tarkasteltava näitä suojatoimia uudelleen ja mukautettava niitä tarvittaessa.</w:t>
            </w:r>
          </w:p>
        </w:tc>
        <w:tc>
          <w:tcPr>
            <w:tcW w:w="4876" w:type="dxa"/>
          </w:tcPr>
          <w:p w:rsidR="00D23717" w:rsidRPr="00C31D57" w:rsidRDefault="00D23717" w:rsidP="006F062F">
            <w:pPr>
              <w:pStyle w:val="Normal6a"/>
            </w:pPr>
            <w:r w:rsidRPr="00C31D57">
              <w:t>8.</w:t>
            </w:r>
            <w:r w:rsidRPr="00C31D57">
              <w:tab/>
              <w:t>EU-keskuksen on varmistettava, että 45 artiklassa tarkoitettujen tietokantojen tiedot säilytetään turvallisesti ja että tietojen säilyttämiseen sovelletaan asianmukaisia teknisiä ja organisatorisia suojatoimia. Näillä suojatoimilla on erityisesti varmistettava, että ainoastaan asianmukaisesti valtuutetut henkilöt voivat tutustua tietoihin ja käsitellä niitä siihen tarkoitukseen, johon kyseinen henkilö on valtuutettu, ja että saavutetaan korkea turvallisuustaso. EU-keskuksen on säännöllisesti tarkasteltava näitä suojatoimia uudelleen ja mukautettava niitä tarvittaessa.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1655</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46 a artikla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46 a artikla</w:t>
            </w:r>
            <w:r w:rsidRPr="00C31D57">
              <w:tab/>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jc w:val="center"/>
            </w:pPr>
            <w:r w:rsidRPr="00C31D57">
              <w:rPr>
                <w:b/>
                <w:i/>
              </w:rPr>
              <w:t>Lokitiedot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EU-keskuksen, koordinoivien viranomaisten ja toimivaltaisten viranomaisten on huolehdittava siitä, että lokitietoja säilytetään ainakin seuraavista tämän asetuksen perusteella suoritettaviin tehtäviin liittyvistä käsittelytoimista: tietojen kerääminen, muuttaminen, kysely, luovuttaminen siirrot mukaan lukien, yhdistäminen ja poistaminen.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2. Kyselyjä ja luovutuksia koskevien lokitietojen avulla on pystyttävä toteamaan kyseisten toimien aiheellisuus, toteutuspäivä ja -aika sekä mahdollisuuksien mukaan tietoja hakeneen tai niitä luovuttaneen henkilön tiedot ja näiden tietojen vastaanottajien henkilöllisyys.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3. Lokitietoja on käytettävä ainoastaan käsittelyn lainmukaisuuden tarkistamiseen, omaehtoiseen valvontaan, henkilötietojen eheyden ja turvallisuuden varmistamiseen sekä rikosoikeudellisiin menettelyihin.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4. EU-keskuksen, koordinoivien viranomaisten ja toimivaltaisten viranomaisten on asetettava lokitiedot pyynnöstä asiaankuuluvan tietosuojasta vastaavan valvontaviranomaisen saataville.</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1656</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a)</w:t>
            </w:r>
            <w:r w:rsidRPr="00C31D57">
              <w:tab/>
            </w:r>
            <w:r w:rsidRPr="00C31D57">
              <w:rPr>
                <w:b/>
                <w:i/>
              </w:rPr>
              <w:t>44 artiklan 1 kohdassa tarkoitettujen indikaattoritietokantojen tyyppiä, tarkkaa sisältöä, perustamista ja toimintaa, mukaan lukien 44 artiklan 2 kohdassa tarkoitetut indikaattorit ja tarvittavat lisätiedot, jotka niiden on sisällettävä;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1657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b)</w:t>
            </w:r>
            <w:r w:rsidRPr="00C31D57">
              <w:tab/>
            </w:r>
            <w:r w:rsidRPr="00C31D57">
              <w:rPr>
                <w:b/>
                <w:i/>
              </w:rPr>
              <w:t>44 artiklan 3 kohdassa tarkoitettua koordinoivien viranomaisten toimittamien tietojen käsittelyä, indikaattorien luomista, URL-osoitteita koskevan luettelon laatimista ja tietojen kirjaamista;</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1658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44 artiklan 3 kohdassa tarkoitettua koordinoivien viranomaisten toimittamien tietojen käsittelyä</w:t>
            </w:r>
            <w:r w:rsidRPr="00C31D57">
              <w:rPr>
                <w:b/>
                <w:i/>
              </w:rPr>
              <w:t>,</w:t>
            </w:r>
            <w:r w:rsidRPr="00C31D57">
              <w:t xml:space="preserve"> indikaattorien luomista</w:t>
            </w:r>
            <w:r w:rsidRPr="00C31D57">
              <w:rPr>
                <w:b/>
                <w:i/>
              </w:rPr>
              <w:t>, URL-osoitteita koskevan luettelon laatimista ja tietojen kirjaamista</w:t>
            </w:r>
            <w:r w:rsidRPr="00C31D57">
              <w:t>;</w:t>
            </w:r>
          </w:p>
        </w:tc>
        <w:tc>
          <w:tcPr>
            <w:tcW w:w="4876" w:type="dxa"/>
          </w:tcPr>
          <w:p w:rsidR="00D23717" w:rsidRPr="00C31D57" w:rsidRDefault="00D23717" w:rsidP="006F062F">
            <w:pPr>
              <w:pStyle w:val="Normal6a"/>
            </w:pPr>
            <w:r w:rsidRPr="00C31D57">
              <w:t>b)</w:t>
            </w:r>
            <w:r w:rsidRPr="00C31D57">
              <w:tab/>
              <w:t>44 artiklan 3 kohdassa tarkoitettua koordinoivien viranomaisten toimittamien tietojen käsittelyä</w:t>
            </w:r>
            <w:r w:rsidRPr="00C31D57">
              <w:rPr>
                <w:b/>
                <w:i/>
              </w:rPr>
              <w:t xml:space="preserve"> ja</w:t>
            </w:r>
            <w:r w:rsidRPr="00C31D57">
              <w:t xml:space="preserve"> indikaattorien luomista;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1659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d)</w:t>
            </w:r>
            <w:r w:rsidRPr="00C31D57">
              <w:tab/>
            </w:r>
            <w:r w:rsidRPr="00C31D57">
              <w:rPr>
                <w:b/>
                <w:i/>
              </w:rPr>
              <w:t>pääsyä 44 ja 45 artiklassa tarkoitettuihin tietokantoihin, mukaan lukien 46 artiklan 1–5 kohdassa tarkoitettua pääsyä koskevat yksityiskohtaiset säännöt, 46 artiklan 6 kohdassa tarkoitettujen pyyntöjen sisältöä, käsittelyä ja arviointia, tällaisiin pyyntöihin liittyviä menettelykysymyksiä ja 46 artiklan 6 kohdassa tarkoitettuja tarvittavia toimenpiteitä;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Mikä on perusteluna pääsyn sääntelyä koskevalle delegoidulle säädökselle?</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d)</w:t>
            </w:r>
            <w:r w:rsidRPr="00C31D57">
              <w:tab/>
            </w:r>
            <w:r w:rsidRPr="00C31D57">
              <w:rPr>
                <w:b/>
                <w:i/>
              </w:rPr>
              <w:t>pääsyä 44 ja 45 artiklassa tarkoitettuihin tietokantoihin, mukaan lukien 46 artiklan 1–5 kohdassa tarkoitettua pääsyä koskevat yksityiskohtaiset säännöt, 46 artiklan 6 kohdassa tarkoitettujen pyyntöjen sisältöä, käsittelyä ja arviointia, tällaisiin pyyntöihin liittyviä menettelykysymyksiä ja 46 artiklan 6 kohdassa tarkoitettuja tarvittavia toimenpiteitä;</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Pääsyä erittäin arkaluonteisia tietoja sisältäviin tietokantoihin ei pitäisi myöntää delegoiduilla säädöksillä.</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d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d)</w:t>
            </w:r>
            <w:r w:rsidRPr="00C31D57">
              <w:tab/>
              <w:t xml:space="preserve">pääsyä </w:t>
            </w:r>
            <w:r w:rsidRPr="00C31D57">
              <w:rPr>
                <w:b/>
                <w:i/>
              </w:rPr>
              <w:t>44 ja</w:t>
            </w:r>
            <w:r w:rsidRPr="00C31D57">
              <w:t xml:space="preserve"> 45 artiklassa tarkoitettuihin tietokantoihin, mukaan lukien 46 artiklan 1–5 kohdassa tarkoitettua pääsyä koskevat yksityiskohtaiset säännöt, 46 artiklan 6 kohdassa tarkoitettujen pyyntöjen sisältöä, käsittelyä ja arviointia, tällaisiin pyyntöihin liittyviä menettelykysymyksiä ja 46 artiklan 6 kohdassa tarkoitettuja tarvittavia toimenpiteitä;</w:t>
            </w:r>
          </w:p>
        </w:tc>
        <w:tc>
          <w:tcPr>
            <w:tcW w:w="4876" w:type="dxa"/>
          </w:tcPr>
          <w:p w:rsidR="00D23717" w:rsidRPr="00C31D57" w:rsidRDefault="00D23717" w:rsidP="006F062F">
            <w:pPr>
              <w:pStyle w:val="Normal6a"/>
            </w:pPr>
            <w:r w:rsidRPr="00C31D57">
              <w:t>d)</w:t>
            </w:r>
            <w:r w:rsidRPr="00C31D57">
              <w:tab/>
              <w:t>pääsyä 45 artiklassa tarkoitettuihin tietokantoihin, mukaan lukien 46 artiklan 1–5 kohdassa tarkoitettua pääsyä koskevat yksityiskohtaiset säännöt, 46 artiklan 6 kohdassa tarkoitettujen pyyntöjen sisältöä, käsittelyä ja arviointia, tällaisiin pyyntöihin liittyviä menettelykysymyksiä ja 46 artiklan 6 kohdassa tarkoitettuja tarvittavia toimenpiteitä;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47 artikla – 1 kohta – e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w:t>
            </w:r>
            <w:r w:rsidRPr="00C31D57">
              <w:tab/>
              <w:t xml:space="preserve">46 artiklan 7 kohdassa tarkoitettuja säännöllisiä todentamisia ja tarkastuksia sen varmistamiseksi, että </w:t>
            </w:r>
            <w:r w:rsidRPr="00C31D57">
              <w:rPr>
                <w:b/>
                <w:i/>
              </w:rPr>
              <w:t>näissä tietokannoissa</w:t>
            </w:r>
            <w:r w:rsidRPr="00C31D57">
              <w:t xml:space="preserve"> olevat tiedot ovat täydellisiä, tarkkoja ja ajantasaisia, sekä tietojen säilyttämisen turvallisuutta, mukaan lukien 46 artiklan 8 kohdassa tarkoitetut tekniset ja organisatoriset suojatoimet ja säännöllinen uudelleentarkastelu.</w:t>
            </w:r>
          </w:p>
        </w:tc>
        <w:tc>
          <w:tcPr>
            <w:tcW w:w="4876" w:type="dxa"/>
          </w:tcPr>
          <w:p w:rsidR="00D23717" w:rsidRPr="00C31D57" w:rsidRDefault="00D23717" w:rsidP="006F062F">
            <w:pPr>
              <w:pStyle w:val="Normal6a"/>
            </w:pPr>
            <w:r w:rsidRPr="00C31D57">
              <w:t>e)</w:t>
            </w:r>
            <w:r w:rsidRPr="00C31D57">
              <w:tab/>
              <w:t xml:space="preserve">46 artiklan 7 kohdassa tarkoitettuja säännöllisiä todentamisia ja tarkastuksia sen varmistamiseksi, että </w:t>
            </w:r>
            <w:r w:rsidRPr="00C31D57">
              <w:rPr>
                <w:b/>
                <w:i/>
              </w:rPr>
              <w:t>tässä tietokannassa</w:t>
            </w:r>
            <w:r w:rsidRPr="00C31D57">
              <w:t xml:space="preserve"> olevat tiedot ovat täydellisiä, tarkkoja ja ajantasaisia, sekä tietojen säilyttämisen turvallisuutta, mukaan lukien 46 artiklan 8 kohdassa tarkoitetut tekniset ja organisatoriset suojatoimet ja säännöllinen uudelleentarkastelu.</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EU-keskus arvioi ja käsittelee viipymättä säilytyspalvelujen tarjoajien ja henkilöiden välisten viestintäpalvelujen tarjoajien 12 artiklan nojalla toimittamat ilmoitukset määrittääkseen, ovatko ilmoitukset ilmeisen perusteettomia vai onko ne toimitettava eteenpäin.</w:t>
            </w:r>
          </w:p>
        </w:tc>
        <w:tc>
          <w:tcPr>
            <w:tcW w:w="4876" w:type="dxa"/>
          </w:tcPr>
          <w:p w:rsidR="00D23717" w:rsidRPr="00C31D57" w:rsidRDefault="00D23717" w:rsidP="006F062F">
            <w:pPr>
              <w:pStyle w:val="Normal6a"/>
            </w:pPr>
            <w:r w:rsidRPr="00C31D57">
              <w:t>1.</w:t>
            </w:r>
            <w:r w:rsidRPr="00C31D57">
              <w:tab/>
              <w:t xml:space="preserve">EU-keskus arvioi ja käsittelee viipymättä säilytyspalvelujen tarjoajien ja </w:t>
            </w:r>
            <w:r w:rsidRPr="00C31D57">
              <w:rPr>
                <w:b/>
                <w:i/>
              </w:rPr>
              <w:t>numeroista riippumattomien</w:t>
            </w:r>
            <w:r w:rsidRPr="00C31D57">
              <w:t xml:space="preserve"> henkilöiden välisten viestintäpalvelujen tarjoajien 12 artiklan nojalla toimittamat ilmoitukset määrittääkseen, ovatko ilmoitukset ilmeisen perusteettomia vai onko ne toimitettava eteenpäin.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EU-keskus arvioi ja käsittelee viipymättä säilytyspalvelujen tarjoajien ja henkilöiden välisten viestintäpalvelujen tarjoajien 12 artiklan nojalla toimittamat ilmoitukset määrittääkseen, ovatko ilmoitukset </w:t>
            </w:r>
            <w:r w:rsidRPr="00C31D57">
              <w:rPr>
                <w:b/>
                <w:i/>
              </w:rPr>
              <w:t>ilmeisen</w:t>
            </w:r>
            <w:r w:rsidRPr="00C31D57">
              <w:t xml:space="preserve"> perusteettomia vai onko ne toimitettava eteenpäin.</w:t>
            </w:r>
          </w:p>
        </w:tc>
        <w:tc>
          <w:tcPr>
            <w:tcW w:w="4876" w:type="dxa"/>
          </w:tcPr>
          <w:p w:rsidR="00D23717" w:rsidRPr="00C31D57" w:rsidRDefault="00D23717" w:rsidP="006F062F">
            <w:pPr>
              <w:pStyle w:val="Normal6a"/>
            </w:pPr>
            <w:r w:rsidRPr="00C31D57">
              <w:t>1.</w:t>
            </w:r>
            <w:r w:rsidRPr="00C31D57">
              <w:tab/>
              <w:t xml:space="preserve">EU-keskus arvioi ja käsittelee viipymättä säilytyspalvelujen tarjoajien ja </w:t>
            </w:r>
            <w:r w:rsidRPr="00C31D57">
              <w:rPr>
                <w:b/>
                <w:i/>
              </w:rPr>
              <w:t>numeroista riippumattomien</w:t>
            </w:r>
            <w:r w:rsidRPr="00C31D57">
              <w:t xml:space="preserve"> henkilöiden välisten viestintäpalvelujen tarjoajien 12 artiklan nojalla toimittamat ilmoitukset määrittääkseen, ovatko ilmoitukset perusteettomia vai onko ne toimitettava eteenpäin.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EU-keskus arvioi ja käsittelee viipymättä säilytyspalvelujen tarjoajien ja henkilöiden välisten viestintäpalvelujen tarjoajien 12 artiklan nojalla toimittamat ilmoitukset määrittääkseen, ovatko ilmoitukset </w:t>
            </w:r>
            <w:r w:rsidRPr="00C31D57">
              <w:rPr>
                <w:b/>
                <w:i/>
              </w:rPr>
              <w:t>ilmeisen</w:t>
            </w:r>
            <w:r w:rsidRPr="00C31D57">
              <w:t xml:space="preserve"> perusteettomia vai onko ne toimitettava eteenpäin.</w:t>
            </w:r>
          </w:p>
        </w:tc>
        <w:tc>
          <w:tcPr>
            <w:tcW w:w="4876" w:type="dxa"/>
          </w:tcPr>
          <w:p w:rsidR="00D23717" w:rsidRPr="00C31D57" w:rsidRDefault="00D23717" w:rsidP="006F062F">
            <w:pPr>
              <w:pStyle w:val="Normal6a"/>
            </w:pPr>
            <w:r w:rsidRPr="00C31D57">
              <w:t>1.</w:t>
            </w:r>
            <w:r w:rsidRPr="00C31D57">
              <w:tab/>
              <w:t>EU-keskus arvioi ja käsittelee viipymättä säilytyspalvelujen tarjoajien ja henkilöiden välisten viestintäpalvelujen tarjoajien 12 artiklan nojalla toimittamat ilmoitukset määrittääkseen, ovatko ilmoitukset perusteettomia vai onko ne toimitettava eteenpäin.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Alessandra Mussolini</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1 kohta – 1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EU-keskus asettaa käyttäjien saataville ilmaisen puhelinnumeron, josta he saavat apua, jos epäillään tämän asetuksen säännösten rikkomista.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{IT}</w:t>
      </w:r>
      <w:r w:rsidRPr="00C31D57">
        <w:t>it</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Lucia Ďuriš Nicholsonová, Fabienne Keller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1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1 a.</w:t>
            </w:r>
            <w:r w:rsidRPr="00C31D57">
              <w:tab/>
            </w:r>
            <w:r w:rsidRPr="00C31D57">
              <w:rPr>
                <w:b/>
                <w:i/>
              </w:rPr>
              <w:t>Jos EU-keskus saa ilmoituksen vihjelinjalta tai palveluntarjoajalta, joka on ilmoittanut, että ilmoitus perustuu vihjelinjalta saatuihin tietoihin, EU-keskus valvoo lapsiin kohdistuvaa seksuaaliväkivaltaa todistavan kuvamateriaalin poistamista tai tekee yhteistyötä vihjelinjan kanssa tilanteen seuraamiseksi, jotta vältytään päällekkäisiltä ilmoituksilta samasta kuvamateriaalista, josta on jo tehty ilmoitus kansallisille lainvalvontaviranomaisille.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Jos EU-keskus katsoo, että ilmoitus on </w:t>
            </w:r>
            <w:r w:rsidRPr="00C31D57">
              <w:rPr>
                <w:b/>
                <w:i/>
              </w:rPr>
              <w:t>ilmeisen</w:t>
            </w:r>
            <w:r w:rsidRPr="00C31D57">
              <w:t xml:space="preserve"> perusteeton, se ilmoittaa asiasta ilmoituksen toimittaneelle palveluntarjoajalle ja esittää syyt, joiden vuoksi se pitää ilmoitusta perusteettomana.</w:t>
            </w:r>
          </w:p>
        </w:tc>
        <w:tc>
          <w:tcPr>
            <w:tcW w:w="4876" w:type="dxa"/>
          </w:tcPr>
          <w:p w:rsidR="00D23717" w:rsidRPr="00C31D57" w:rsidRDefault="00D23717" w:rsidP="006F062F">
            <w:pPr>
              <w:pStyle w:val="Normal6a"/>
            </w:pPr>
            <w:r w:rsidRPr="00C31D57">
              <w:t>2.</w:t>
            </w:r>
            <w:r w:rsidRPr="00C31D57">
              <w:tab/>
              <w:t xml:space="preserve">Jos EU-keskus katsoo, että ilmoitus on perusteeton, se ilmoittaa asiasta ilmoituksen toimittaneelle palveluntarjoajalle ja esittää syyt, joiden vuoksi se pitää ilmoitusta perusteettomana. </w:t>
            </w:r>
            <w:r w:rsidRPr="00C31D57">
              <w:rPr>
                <w:b/>
                <w:i/>
              </w:rPr>
              <w:t>Perusteettomien ilmoitusten osalta EU-keskus ottaa talteen raportoidusta tiedostosta kryptografisen tiivisteen ja tallentaa sen yhdessä ilmoituksen tehneen palveluntarjoajan nimen ja ilmoituksen toimituspäivämäärän kanssa yksinomaan tilastotarkoituksiin. Perusteeton ilmoitus ja siihen liittyvät henkilötiedot on poistettava viimeistään 24 tunnin kuluttua siitä, kun palveluntarjoajalle on ilmoitettu asiasta.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1669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2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 xml:space="preserve">Jos EU-keskus katsoo, että ilmoitus on </w:t>
            </w:r>
            <w:r w:rsidRPr="00C31D57">
              <w:rPr>
                <w:b/>
                <w:i/>
              </w:rPr>
              <w:t>ilmeisen</w:t>
            </w:r>
            <w:r w:rsidRPr="00C31D57">
              <w:t xml:space="preserve"> perusteeton, se ilmoittaa asiasta ilmoituksen toimittaneelle palveluntarjoajalle ja esittää syyt, joiden vuoksi se pitää ilmoitusta perusteettomana.</w:t>
            </w:r>
          </w:p>
        </w:tc>
        <w:tc>
          <w:tcPr>
            <w:tcW w:w="4876" w:type="dxa"/>
          </w:tcPr>
          <w:p w:rsidR="00D23717" w:rsidRPr="00C31D57" w:rsidRDefault="00D23717" w:rsidP="006F062F">
            <w:pPr>
              <w:pStyle w:val="Normal6a"/>
            </w:pPr>
            <w:r w:rsidRPr="00C31D57">
              <w:t>2.</w:t>
            </w:r>
            <w:r w:rsidRPr="00C31D57">
              <w:tab/>
              <w:t>Jos EU-keskus katsoo, että ilmoitus on perusteeton, se ilmoittaa asiasta ilmoituksen toimittaneelle palveluntarjoajalle ja esittää syyt, joiden vuoksi se pitää ilmoitusta perusteettomana.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Jos EU-keskus katsoo, että ilmoitus ei ole </w:t>
            </w:r>
            <w:r w:rsidRPr="00C31D57">
              <w:rPr>
                <w:b/>
                <w:i/>
              </w:rPr>
              <w:t>ilmeisen</w:t>
            </w:r>
            <w:r w:rsidRPr="00C31D57">
              <w:t xml:space="preserve"> perusteeton, se toimittaa ilmoituksen ja kaikki sen käytettävissä olevat merkitykselliset lisätiedot Europolille ja sen jäsenvaltion toimivaltaiselle lainvalvontaviranomaiselle tai toimivaltaisille lainvalvontaviranomaisille, joka todennäköisesti on toimivaltainen tutkimaan ilmoituksen kohteena olevaa mahdollista lapsiin kohdistuvaa seksuaaliväkivaltaa tai nostamaan siitä syytteen.</w:t>
            </w:r>
          </w:p>
        </w:tc>
        <w:tc>
          <w:tcPr>
            <w:tcW w:w="4876" w:type="dxa"/>
          </w:tcPr>
          <w:p w:rsidR="00D23717" w:rsidRPr="00C31D57" w:rsidRDefault="00D23717" w:rsidP="006F062F">
            <w:pPr>
              <w:pStyle w:val="Normal6a"/>
            </w:pPr>
            <w:r w:rsidRPr="00C31D57">
              <w:t>Jos EU-keskus katsoo, että ilmoitus ei ole perusteeton, se toimittaa ilmoituksen</w:t>
            </w:r>
            <w:r w:rsidRPr="00C31D57">
              <w:rPr>
                <w:b/>
                <w:i/>
              </w:rPr>
              <w:t>, joka on asianmukainen ja merkityksellinen ja rajoittuu siihen, mikä on ehdottoman välttämätöntä,</w:t>
            </w:r>
            <w:r w:rsidRPr="00C31D57">
              <w:t xml:space="preserve"> ja kaikki sen käytettävissä olevat merkitykselliset lisätiedot Europolille ja sen jäsenvaltion toimivaltaiselle lainvalvontaviranomaiselle tai toimivaltaisille lainvalvontaviranomaisille, joka todennäköisesti on toimivaltainen tutkimaan ilmoituksen kohteena olevaa mahdollista lapsiin kohdistuvaa seksuaaliväkivaltaa tai nostamaan siitä syytteen.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Ehdotuksessa ei selvitetä, mitä lisäarvoa Europolin osallistuminen toisi tai mikä olisi sen odotettu rooli ilmoitusten vastaanottamisen jälkeen erityisesti tapauksissa, joissa samaan aikaan on määritetty ja ilmoitettu kansallinen lainvalvontaviranomainen. Ilmoitusten yleinen toimittaminen Europolille olisi näin ollen muutetun Europol-asetuksen vastaista, ja siihen liittyisi monia tietosuojariskejä. Tämän ulkopuolelle olisi nimenomaisesti jätettävä ne tilanteet, joissa ilmoitukset on toimitettu asianomaiselle jäsenvaltion lainvalvontaviranomaiselle ja joihin ei liity rajatylittävää ulottuvuutta.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Jos EU-keskus katsoo, että ilmoitus ei ole </w:t>
            </w:r>
            <w:r w:rsidRPr="00C31D57">
              <w:rPr>
                <w:b/>
                <w:i/>
              </w:rPr>
              <w:t>ilmeisen</w:t>
            </w:r>
            <w:r w:rsidRPr="00C31D57">
              <w:t xml:space="preserve"> perusteeton, se toimittaa ilmoituksen ja kaikki sen käytettävissä olevat merkitykselliset lisätiedot </w:t>
            </w:r>
            <w:r w:rsidRPr="00C31D57">
              <w:rPr>
                <w:b/>
                <w:i/>
              </w:rPr>
              <w:t xml:space="preserve">Europolille ja </w:t>
            </w:r>
            <w:r w:rsidRPr="00C31D57">
              <w:t>sen jäsenvaltion toimivaltaiselle lainvalvontaviranomaiselle tai toimivaltaisille lainvalvontaviranomaisille, joka todennäköisesti on toimivaltainen tutkimaan ilmoituksen kohteena olevaa mahdollista lapsiin kohdistuvaa seksuaaliväkivaltaa tai nostamaan siitä syytteen.</w:t>
            </w:r>
          </w:p>
        </w:tc>
        <w:tc>
          <w:tcPr>
            <w:tcW w:w="4876" w:type="dxa"/>
          </w:tcPr>
          <w:p w:rsidR="00D23717" w:rsidRPr="00C31D57" w:rsidRDefault="00D23717" w:rsidP="006F062F">
            <w:pPr>
              <w:pStyle w:val="Normal6a"/>
            </w:pPr>
            <w:r w:rsidRPr="00C31D57">
              <w:t xml:space="preserve">Jos EU-keskus </w:t>
            </w:r>
            <w:r w:rsidRPr="00C31D57">
              <w:rPr>
                <w:b/>
                <w:i/>
              </w:rPr>
              <w:t>perusteellisen oikeudellisen ja tosiasioihin perustuvan arvioinnin jälkeen</w:t>
            </w:r>
            <w:r w:rsidRPr="00C31D57">
              <w:t xml:space="preserve"> katsoo, että ilmoitus ei ole perusteeton </w:t>
            </w:r>
            <w:r w:rsidRPr="00C31D57">
              <w:rPr>
                <w:b/>
                <w:i/>
              </w:rPr>
              <w:t>eikä oikeuta vastatoimiin</w:t>
            </w:r>
            <w:r w:rsidRPr="00C31D57">
              <w:t>, se toimittaa ilmoituksen ja kaikki sen käytettävissä olevat merkitykselliset lisätiedot sen jäsenvaltion toimivaltaiselle lainvalvontaviranomaiselle tai toimivaltaisille lainvalvontaviranomaisille, joka todennäköisesti on toimivaltainen tutkimaan ilmoituksen kohteena olevaa mahdollista lapsiin kohdistuvaa seksuaaliväkivaltaa tai nostamaan siitä syytteen.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Ilmoitusten yleinen toimittaminen Europolille olisi muutetun Europol-asetuksen vastaista, ja siihen liittyisi monia tietosuojariskejä. Henkilötietojen käsittelyn päällekkäisyys voisi johtaa siihen, että samoista erittäin arkaluonteisista henkilötiedoista tallennettaisiin useita kopioita samanaikaisesti (esimerkiksi EU-keskuksen, Europolin ja kansallisen lainvalvontaviranomaisen toimesta), mikä saattaisi vaarantaa tietojen tarkkuuden siksi, ettei tietokantoja mahdollisesti synkronoida, sekä rekisteröidyn oikeuksien käyttämisen.</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3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Jos EU-keskus katsoo, että ilmoitus ei ole ilmeisen perusteeton, se toimittaa ilmoituksen ja kaikki sen käytettävissä olevat merkitykselliset lisätiedot </w:t>
            </w:r>
            <w:r w:rsidRPr="00C31D57">
              <w:rPr>
                <w:b/>
                <w:i/>
              </w:rPr>
              <w:t>Europolille ja</w:t>
            </w:r>
            <w:r w:rsidRPr="00C31D57">
              <w:t xml:space="preserve"> sen jäsenvaltion toimivaltaiselle lainvalvontaviranomaiselle tai toimivaltaisille lainvalvontaviranomaisille, joka todennäköisesti on toimivaltainen tutkimaan ilmoituksen kohteena olevaa mahdollista lapsiin kohdistuvaa seksuaaliväkivaltaa tai nostamaan siitä syytteen.</w:t>
            </w:r>
          </w:p>
        </w:tc>
        <w:tc>
          <w:tcPr>
            <w:tcW w:w="4876" w:type="dxa"/>
          </w:tcPr>
          <w:p w:rsidR="00D23717" w:rsidRPr="00C31D57" w:rsidRDefault="00D23717" w:rsidP="006F062F">
            <w:pPr>
              <w:pStyle w:val="Normal6a"/>
            </w:pPr>
            <w:r w:rsidRPr="00C31D57">
              <w:t xml:space="preserve">Jos EU-keskus katsoo, että ilmoitus ei ole ilmeisen perusteeton, se </w:t>
            </w:r>
            <w:r w:rsidRPr="00C31D57">
              <w:rPr>
                <w:b/>
                <w:i/>
              </w:rPr>
              <w:t>voi</w:t>
            </w:r>
            <w:r w:rsidRPr="00C31D57">
              <w:t xml:space="preserve"> toimittaa ilmoituksen</w:t>
            </w:r>
            <w:r w:rsidRPr="00C31D57">
              <w:rPr>
                <w:b/>
                <w:i/>
              </w:rPr>
              <w:t xml:space="preserve"> selviytyjän suostumuksella, mikäli mahdollista,</w:t>
            </w:r>
            <w:r w:rsidRPr="00C31D57">
              <w:t xml:space="preserve"> ja kaikki sen käytettävissä olevat merkitykselliset lisätiedot sen jäsenvaltion toimivaltaiselle lainvalvontaviranomaiselle tai toimivaltaisille lainvalvontaviranomaisille, joka todennäköisesti on toimivaltainen tutkimaan ilmoituksen kohteena olevaa mahdollista lapsiin kohdistuvaa seksuaaliväkivaltaa tai nostamaan siitä syytteen.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3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Jos kyseistä toimivaltaista lainvalvontaviranomaista tai kyseisiä toimivaltaisia lainvalvontaviranomaisia ei voida määrittää riittävällä varmuudella, EU-keskus toimittaa ilmoituksen ja kaikki sen käytettävissä olevat merkitykselliset lisätiedot Europolille lisäanalyyseja varten ja sen jälkeen toimivaltaiselle lainvalvontaviranomaiselle tai toimivaltaisille lainvalvontaviranomaisille käsiteltäväksi.</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3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Jos kyseistä toimivaltaista lainvalvontaviranomaista tai kyseisiä toimivaltaisia lainvalvontaviranomaisia ei voida määrittää riittävällä varmuudella, EU-keskus toimittaa ilmoituksen ja kaikki sen käytettävissä olevat merkitykselliset lisätiedot Europolille lisäanalyyseja varten ja sen jälkeen toimivaltaiselle lainvalvontaviranomaiselle tai toimivaltaisille lainvalvontaviranomaisille käsiteltäväksi.</w:t>
            </w:r>
          </w:p>
        </w:tc>
        <w:tc>
          <w:tcPr>
            <w:tcW w:w="4876" w:type="dxa"/>
          </w:tcPr>
          <w:p w:rsidR="00D23717" w:rsidRPr="00C31D57" w:rsidRDefault="00D23717" w:rsidP="006F062F">
            <w:pPr>
              <w:pStyle w:val="Normal6a"/>
            </w:pPr>
            <w:r w:rsidRPr="00C31D57">
              <w:t xml:space="preserve">Jos kyseistä toimivaltaista lainvalvontaviranomaista tai kyseisiä toimivaltaisia lainvalvontaviranomaisia ei voida määrittää riittävällä varmuudella, EU-keskus </w:t>
            </w:r>
            <w:r w:rsidRPr="00C31D57">
              <w:rPr>
                <w:b/>
                <w:i/>
              </w:rPr>
              <w:t xml:space="preserve">voi </w:t>
            </w:r>
            <w:r w:rsidRPr="00C31D57">
              <w:t>toimittaa ilmoituksen</w:t>
            </w:r>
            <w:r w:rsidRPr="00C31D57">
              <w:rPr>
                <w:b/>
                <w:i/>
              </w:rPr>
              <w:t xml:space="preserve"> selviytyjän suostumuksella, mikäli mahdollista,</w:t>
            </w:r>
            <w:r w:rsidRPr="00C31D57">
              <w:t xml:space="preserve"> ja kaikki sen käytettävissä olevat merkitykselliset lisätiedot Europolille lisäanalyyseja varten ja sen jälkeen toimivaltaiselle lainvalvontaviranomaiselle tai toimivaltaisille lainvalvontaviranomaisille käsiteltäväksi. </w:t>
            </w:r>
            <w:r w:rsidRPr="00C31D57">
              <w:rPr>
                <w:b/>
                <w:i/>
              </w:rPr>
              <w:t>Europolille toimitettava ilmoitus saa sisältää ainoastaan tietoja, jotka ovat tarpeen toimivaltaisen lainvalvontaviranomaisen määrittämiseksi.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3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Jos kyseistä toimivaltaista lainvalvontaviranomaista tai kyseisiä toimivaltaisia lainvalvontaviranomaisia ei voida määrittää riittävällä varmuudella, EU-keskus toimittaa ilmoituksen ja kaikki sen käytettävissä olevat merkitykselliset lisätiedot Europolille lisäanalyyseja varten ja sen jälkeen toimivaltaiselle lainvalvontaviranomaiselle tai toimivaltaisille lainvalvontaviranomaisille käsiteltäväksi.</w:t>
            </w:r>
          </w:p>
        </w:tc>
        <w:tc>
          <w:tcPr>
            <w:tcW w:w="4876" w:type="dxa"/>
          </w:tcPr>
          <w:p w:rsidR="00D23717" w:rsidRPr="00C31D57" w:rsidRDefault="00D23717" w:rsidP="006F062F">
            <w:pPr>
              <w:pStyle w:val="Normal6a"/>
            </w:pPr>
            <w:r w:rsidRPr="00C31D57">
              <w:rPr>
                <w:b/>
                <w:i/>
              </w:rPr>
              <w:t xml:space="preserve">Ainoastaan </w:t>
            </w:r>
            <w:r w:rsidRPr="00C31D57">
              <w:t xml:space="preserve">jos kyseistä toimivaltaista lainvalvontaviranomaista tai kyseisiä toimivaltaisia lainvalvontaviranomaisia ei voida määrittää riittävällä varmuudella </w:t>
            </w:r>
            <w:r w:rsidRPr="00C31D57">
              <w:rPr>
                <w:b/>
                <w:i/>
              </w:rPr>
              <w:t>tosiasioihin perustuvan arvioinnin avulla</w:t>
            </w:r>
            <w:r w:rsidRPr="00C31D57">
              <w:t xml:space="preserve">, EU-keskus toimittaa ilmoituksen ja kaikki sen käytettävissä olevat merkitykselliset lisätiedot Europolille lisäanalyyseja varten ja sen jälkeen toimivaltaiselle lainvalvontaviranomaiselle tai toimivaltaisille lainvalvontaviranomaisille käsiteltäväksi. </w:t>
            </w:r>
            <w:r w:rsidRPr="00C31D57">
              <w:rPr>
                <w:b/>
                <w:i/>
              </w:rPr>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6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6.</w:t>
            </w:r>
            <w:r w:rsidRPr="00C31D57">
              <w:tab/>
              <w:t xml:space="preserve">Jos </w:t>
            </w:r>
            <w:r w:rsidRPr="00C31D57">
              <w:rPr>
                <w:b/>
                <w:i/>
              </w:rPr>
              <w:t>jäsenvaltion toimivaltainen lainvalvontaviranomainen sitä pyytää</w:t>
            </w:r>
            <w:r w:rsidRPr="00C31D57">
              <w:t xml:space="preserve"> lapsiin kohdistuvien seksuaalirikosten ehkäisy-, tunnistamis-, tutkinta- ja syytetoimien </w:t>
            </w:r>
            <w:r w:rsidRPr="00C31D57">
              <w:rPr>
                <w:b/>
                <w:i/>
              </w:rPr>
              <w:t>häiritsemisen välttämiseksi</w:t>
            </w:r>
            <w:r w:rsidRPr="00C31D57">
              <w:t>, EU-keskuksen on</w:t>
            </w:r>
          </w:p>
        </w:tc>
        <w:tc>
          <w:tcPr>
            <w:tcW w:w="4876" w:type="dxa"/>
          </w:tcPr>
          <w:p w:rsidR="00D23717" w:rsidRPr="00C31D57" w:rsidRDefault="00D23717" w:rsidP="006F062F">
            <w:pPr>
              <w:pStyle w:val="Normal6a"/>
            </w:pPr>
            <w:r w:rsidRPr="00C31D57">
              <w:t>6.</w:t>
            </w:r>
            <w:r w:rsidRPr="00C31D57">
              <w:tab/>
              <w:t xml:space="preserve">Jos </w:t>
            </w:r>
            <w:r w:rsidRPr="00C31D57">
              <w:rPr>
                <w:b/>
                <w:i/>
              </w:rPr>
              <w:t>se on tarpeen ja oikeasuhteista</w:t>
            </w:r>
            <w:r w:rsidRPr="00C31D57">
              <w:t xml:space="preserve"> lapsiin kohdistuvien seksuaalirikosten ehkäisy-, tunnistamis-, tutkinta- ja syytetoimien </w:t>
            </w:r>
            <w:r w:rsidRPr="00C31D57">
              <w:rPr>
                <w:b/>
                <w:i/>
              </w:rPr>
              <w:t>turvaamiseksi tietyssä tapauksessa ja jos jäsenvaltion toimivaltainen lainvalvontaviranomainen sitä pyytää</w:t>
            </w:r>
            <w:r w:rsidRPr="00C31D57">
              <w:t>, EU-keskuksen on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6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jos ilmoituksen antanut palveluntarjoaja on säilytyspalvelujen tarjoaja ja ilmoitus koskee lapsiin kohdistuvaa seksuaaliväkivaltaa todistavan kuvamateriaalin mahdollista levittämistä, ilmoitettava palveluntarjoajalle, ettei sen tule poistaa materiaalia </w:t>
            </w:r>
            <w:r w:rsidRPr="00C31D57">
              <w:rPr>
                <w:b/>
                <w:i/>
              </w:rPr>
              <w:t>tai estää pääsyä siihen</w:t>
            </w:r>
            <w:r w:rsidRPr="00C31D57">
              <w:t>, ja täsmennettävä ajanjakso, jonka aikana palveluntarjoajan ei tule tehdä niin.</w:t>
            </w:r>
          </w:p>
        </w:tc>
        <w:tc>
          <w:tcPr>
            <w:tcW w:w="4876" w:type="dxa"/>
          </w:tcPr>
          <w:p w:rsidR="00D23717" w:rsidRPr="00C31D57" w:rsidRDefault="00D23717" w:rsidP="006F062F">
            <w:pPr>
              <w:pStyle w:val="Normal6a"/>
            </w:pPr>
            <w:r w:rsidRPr="00C31D57">
              <w:t>b)</w:t>
            </w:r>
            <w:r w:rsidRPr="00C31D57">
              <w:tab/>
              <w:t>jos ilmoituksen antanut palveluntarjoaja on säilytyspalvelujen tarjoaja ja ilmoitus koskee lapsiin kohdistuvaa seksuaaliväkivaltaa todistavan kuvamateriaalin mahdollista levittämistä, ilmoitettava palveluntarjoajalle, ettei sen tule poistaa materiaalia, ja täsmennettävä ajanjakso, jonka aikana palveluntarjoajan ei tule tehdä niin.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7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7.</w:t>
            </w:r>
            <w:r w:rsidRPr="00C31D57">
              <w:tab/>
              <w:t xml:space="preserve">Edellä 6 kohdan a ja b alakohdassa tarkoitetut ajanjaksot vahvistetaan toimivaltaisen lainvalvontaviranomaisen EU-keskukselle esittämässä pyynnössä </w:t>
            </w:r>
            <w:r w:rsidRPr="00C31D57">
              <w:rPr>
                <w:b/>
                <w:i/>
              </w:rPr>
              <w:t>edellyttäen, että ne</w:t>
            </w:r>
            <w:r w:rsidRPr="00C31D57">
              <w:t xml:space="preserve"> rajoittuvat siihen, mikä on tarpeen asianomaisten </w:t>
            </w:r>
            <w:r w:rsidRPr="00C31D57">
              <w:rPr>
                <w:b/>
                <w:i/>
              </w:rPr>
              <w:t>toimien häirinnän välttämiseksi</w:t>
            </w:r>
            <w:r w:rsidRPr="00C31D57">
              <w:t xml:space="preserve">, ja </w:t>
            </w:r>
            <w:r w:rsidRPr="00C31D57">
              <w:rPr>
                <w:b/>
                <w:i/>
              </w:rPr>
              <w:t>että</w:t>
            </w:r>
            <w:r w:rsidRPr="00C31D57">
              <w:t xml:space="preserve"> ne eivät kestä yli </w:t>
            </w:r>
            <w:r w:rsidRPr="00C31D57">
              <w:rPr>
                <w:b/>
                <w:i/>
              </w:rPr>
              <w:t>18:aa</w:t>
            </w:r>
            <w:r w:rsidRPr="00C31D57">
              <w:t xml:space="preserve"> kuukautta.</w:t>
            </w:r>
          </w:p>
        </w:tc>
        <w:tc>
          <w:tcPr>
            <w:tcW w:w="4876" w:type="dxa"/>
          </w:tcPr>
          <w:p w:rsidR="00D23717" w:rsidRPr="00C31D57" w:rsidRDefault="00D23717" w:rsidP="006F062F">
            <w:pPr>
              <w:pStyle w:val="Normal6a"/>
            </w:pPr>
            <w:r w:rsidRPr="00C31D57">
              <w:t>7.</w:t>
            </w:r>
            <w:r w:rsidRPr="00C31D57">
              <w:tab/>
              <w:t xml:space="preserve">Edellä 6 kohdan </w:t>
            </w:r>
            <w:r w:rsidRPr="00C31D57">
              <w:rPr>
                <w:b/>
                <w:i/>
              </w:rPr>
              <w:t>ensimmäisen alakohdan</w:t>
            </w:r>
            <w:r w:rsidRPr="00C31D57">
              <w:t xml:space="preserve"> a ja b alakohdassa tarkoitetut ajanjaksot vahvistetaan toimivaltaisen lainvalvontaviranomaisen EU-keskukselle esittämässä pyynnössä</w:t>
            </w:r>
            <w:r w:rsidRPr="00C31D57">
              <w:rPr>
                <w:b/>
                <w:i/>
              </w:rPr>
              <w:t>. Nämä ajanjaksot</w:t>
            </w:r>
            <w:r w:rsidRPr="00C31D57">
              <w:t xml:space="preserve"> rajoittuvat siihen, mikä on tarpeen </w:t>
            </w:r>
            <w:r w:rsidRPr="00C31D57">
              <w:rPr>
                <w:b/>
                <w:i/>
              </w:rPr>
              <w:t>ja oikeasuhteista demokraattisessa yhteiskunnassa ottaen asianmukaisesti huomioon</w:t>
            </w:r>
            <w:r w:rsidRPr="00C31D57">
              <w:t xml:space="preserve"> asianomaisten </w:t>
            </w:r>
            <w:r w:rsidRPr="00C31D57">
              <w:rPr>
                <w:b/>
                <w:i/>
              </w:rPr>
              <w:t>luonnollisten henkilöiden perusoikeudet ja oikeutetut edut</w:t>
            </w:r>
            <w:r w:rsidRPr="00C31D57">
              <w:t xml:space="preserve">, ja </w:t>
            </w:r>
            <w:r w:rsidRPr="00C31D57">
              <w:rPr>
                <w:b/>
                <w:i/>
              </w:rPr>
              <w:t>joka tapauksessa</w:t>
            </w:r>
            <w:r w:rsidRPr="00C31D57">
              <w:t xml:space="preserve"> ne eivät kestä yli </w:t>
            </w:r>
            <w:r w:rsidRPr="00C31D57">
              <w:rPr>
                <w:b/>
                <w:i/>
              </w:rPr>
              <w:t>neljää</w:t>
            </w:r>
            <w:r w:rsidRPr="00C31D57">
              <w:t xml:space="preserve"> kuukautta.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1679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8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8.</w:t>
            </w:r>
            <w:r w:rsidRPr="00C31D57">
              <w:tab/>
              <w:t xml:space="preserve">EU-keskus tarkistaa, onko säilytyspalvelujen tarjoaja, joka ilmoitti lapsiin kohdistuvaa seksuaaliväkivaltaa todistavan kuvamateriaalin mahdollisesta levittämisestä, poistanut materiaalin </w:t>
            </w:r>
            <w:r w:rsidRPr="00C31D57">
              <w:rPr>
                <w:b/>
                <w:i/>
              </w:rPr>
              <w:t>tai estänyt pääsyn siihen</w:t>
            </w:r>
            <w:r w:rsidRPr="00C31D57">
              <w:t>, jos materiaali on julkisesti saatavilla. Jos EU-keskus katsoo, että palveluntarjoaja ei ole viipymättä poistanut materiaalia</w:t>
            </w:r>
            <w:r w:rsidRPr="00C31D57">
              <w:rPr>
                <w:b/>
                <w:i/>
              </w:rPr>
              <w:t xml:space="preserve"> tai estänyt pääsyä siihen</w:t>
            </w:r>
            <w:r w:rsidRPr="00C31D57">
              <w:t>, se ilmoittaa asiasta sijoittautumispaikan koordinoivalle viranomaiselle.</w:t>
            </w:r>
          </w:p>
        </w:tc>
        <w:tc>
          <w:tcPr>
            <w:tcW w:w="4876" w:type="dxa"/>
          </w:tcPr>
          <w:p w:rsidR="00D23717" w:rsidRPr="00C31D57" w:rsidRDefault="00D23717" w:rsidP="006F062F">
            <w:pPr>
              <w:pStyle w:val="Normal6a"/>
            </w:pPr>
            <w:r w:rsidRPr="00C31D57">
              <w:t>8.</w:t>
            </w:r>
            <w:r w:rsidRPr="00C31D57">
              <w:tab/>
              <w:t>EU-keskus tarkistaa, onko säilytyspalvelujen tarjoaja, joka ilmoitti lapsiin kohdistuvaa seksuaaliväkivaltaa todistavan kuvamateriaalin mahdollisesta levittämisestä, poistanut materiaalin, jos materiaali on julkisesti saatavilla. Jos EU-keskus katsoo, että palveluntarjoaja ei ole viipymättä poistanut materiaalia, se ilmoittaa asiasta sijoittautumispaikan koordinoivalle viranomaiselle.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8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8.</w:t>
            </w:r>
            <w:r w:rsidRPr="00C31D57">
              <w:tab/>
              <w:t xml:space="preserve">EU-keskus tarkistaa, onko säilytyspalvelujen tarjoaja, joka ilmoitti lapsiin kohdistuvaa seksuaaliväkivaltaa todistavan kuvamateriaalin mahdollisesta levittämisestä, poistanut materiaalin </w:t>
            </w:r>
            <w:r w:rsidRPr="00C31D57">
              <w:rPr>
                <w:b/>
                <w:i/>
              </w:rPr>
              <w:t>tai estänyt pääsyn siihen</w:t>
            </w:r>
            <w:r w:rsidRPr="00C31D57">
              <w:t>, jos materiaali on julkisesti saatavilla. Jos EU-keskus katsoo, että palveluntarjoaja ei ole viipymättä poistanut materiaalia</w:t>
            </w:r>
            <w:r w:rsidRPr="00C31D57">
              <w:rPr>
                <w:b/>
                <w:i/>
              </w:rPr>
              <w:t xml:space="preserve"> tai estänyt pääsyä siihen</w:t>
            </w:r>
            <w:r w:rsidRPr="00C31D57">
              <w:t>, se ilmoittaa asiasta sijoittautumispaikan koordinoivalle viranomaiselle.</w:t>
            </w:r>
          </w:p>
        </w:tc>
        <w:tc>
          <w:tcPr>
            <w:tcW w:w="4876" w:type="dxa"/>
          </w:tcPr>
          <w:p w:rsidR="00D23717" w:rsidRPr="00C31D57" w:rsidRDefault="00D23717" w:rsidP="006F062F">
            <w:pPr>
              <w:pStyle w:val="Normal6a"/>
            </w:pPr>
            <w:r w:rsidRPr="00C31D57">
              <w:t>8.</w:t>
            </w:r>
            <w:r w:rsidRPr="00C31D57">
              <w:tab/>
              <w:t>EU-keskus tarkistaa, onko säilytyspalvelujen tarjoaja, joka ilmoitti lapsiin kohdistuvaa seksuaaliväkivaltaa todistavan kuvamateriaalin mahdollisesta levittämisestä, poistanut materiaalin, jos materiaali on julkisesti saatavilla. Jos EU-keskus katsoo, että palveluntarjoaja ei ole viipymättä poistanut materiaalia, se ilmoittaa asiasta sijoittautumispaikan koordinoivalle viranomaiselle.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Loránt Vincze, Miriam Lexmann, François-Xavier Bellamy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8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8 a.</w:t>
            </w:r>
            <w:r w:rsidRPr="00C31D57">
              <w:tab/>
            </w:r>
            <w:r w:rsidRPr="00C31D57">
              <w:rPr>
                <w:b/>
                <w:i/>
              </w:rPr>
              <w:t>Jos EU-keskus saa ilmoituksen vihjelinjalta tai jos ilmoituksen EU-keskukselle lähettänyt palveluntarjoaja on ilmoittanut, että ilmoitus perustuu vihjelinjalta saatuihin tietoihin, EU-keskuksen on</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a) pidättäydyttävä toimittamasta ilmoitusta toimivaltaiselle lainvalvontaviranomaiselle tai toimivaltaisille lainvalvontaviranomaisille, jotta vältytään päällekkäisiltä ilmoituksilta samasta kuvamateriaalista, josta vihjelinjat ovat jo ilmoittaneet kansallisille lainvalvontaviranomaisille;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valvottava lapsiin kohdistuvaa seksuaaliväkivaltaa todistavan kuvamateriaalin poistamista tai tehtävä yhteistyötä asianomaisen vihjelinjan kanssa tilanteen seuraamiseksi.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8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8 a.</w:t>
            </w:r>
            <w:r w:rsidRPr="00C31D57">
              <w:tab/>
            </w:r>
            <w:r w:rsidRPr="00C31D57">
              <w:rPr>
                <w:b/>
                <w:i/>
              </w:rPr>
              <w:t>EU-keskus ei saa säilyttää vastaanottamiinsa ilmoituksiin sisältyviä henkilötietoja kauemmin kuin kaksi työpäivää. Tätä määräaikaa voidaan pidentää enintään yhdellä viikolla, jos se on asianmukaisesti perusteltua ja dokumentoitua.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48 artikla – 8 b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8 b.</w:t>
            </w:r>
            <w:r w:rsidRPr="00C31D57">
              <w:tab/>
            </w:r>
            <w:r w:rsidRPr="00C31D57">
              <w:rPr>
                <w:b/>
                <w:i/>
              </w:rPr>
              <w:t>EU-keskuksen on säilytettävä lokitiedot seuraavista automatisoiduissa käsittelyjärjestelmissä suoritettavista käsittelytoimista: henkilötietojen syöttäminen ja muuttaminen, tietoihin pääsy, tietoja koskevat kyselyt sekä tietojen luovuttaminen, yhdistäminen ja poistaminen. Kyselyjä ja luovutuksia koskevien lokitietojen avulla on pystyttävä toteamaan kyseisten toimien perusteet sekä toteutuspäivä ja -aika, operatiivisia henkilötietoja hakeneen tai niitä luovuttaneen henkilön tiedot ja mahdollisuuksien mukaan vastaanottajien henkilöllisyys. Lokitietoja on käytettävä käsittelyn lainmukaisuuden tarkistamiseen, omaehtoiseen valvontaan sekä tietojen eheyden ja tietoturvallisuuden varmistamiseen. Lokitiedot asetetaan pyynnöstä EU-keskuksen tietosuojavastaavan ja Euroopan tietosuojavaltuutetun saataville. Tällaiset lokitiedot on poistettava kolmen vuoden kuluttua, paitsi jos tietoja tarvitaan edelleen valvontaa varten.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Euroopan tietosuojaneuvoston ja Euroopan tietosuojavaltuutetun lausunnon 116 kohta.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jc w:val="center"/>
            </w:pPr>
            <w:r w:rsidRPr="00C31D57">
              <w:rPr>
                <w:b/>
                <w:i/>
              </w:rPr>
              <w:t>49 artikla</w:t>
            </w:r>
            <w:r w:rsidRPr="00C31D57">
              <w:tab/>
            </w:r>
          </w:p>
        </w:tc>
        <w:tc>
          <w:tcPr>
            <w:tcW w:w="4876" w:type="dxa"/>
          </w:tcPr>
          <w:p w:rsidR="00D23717" w:rsidRPr="00C31D57" w:rsidRDefault="00D23717" w:rsidP="006F062F">
            <w:pPr>
              <w:pStyle w:val="Normal6a"/>
            </w:pPr>
            <w:r w:rsidRPr="00C31D57">
              <w:rPr>
                <w:b/>
                <w:i/>
              </w:rPr>
              <w:t>Poistetaan.</w:t>
            </w:r>
          </w:p>
        </w:tc>
      </w:tr>
      <w:tr w:rsidR="00D23717" w:rsidRPr="00C31D57" w:rsidTr="006F062F">
        <w:trPr>
          <w:jc w:val="center"/>
        </w:trPr>
        <w:tc>
          <w:tcPr>
            <w:tcW w:w="4876" w:type="dxa"/>
          </w:tcPr>
          <w:p w:rsidR="00D23717" w:rsidRPr="00C31D57" w:rsidRDefault="00D23717" w:rsidP="006F062F">
            <w:pPr>
              <w:pStyle w:val="Normal6a"/>
              <w:jc w:val="center"/>
            </w:pPr>
            <w:r w:rsidRPr="00C31D57">
              <w:rPr>
                <w:b/>
                <w:i/>
              </w:rPr>
              <w:t>Haut ja ilmoittaminen</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1. EU-keskuksella on valtuudet tehdä hakuja säilytyspalveluista julkisesti saatavilla olevan lapsiin kohdistuvaa seksuaaliväkivaltaa todistavan kuvamateriaalin levittämisen tunnistamiseksi käyttäen 44 artiklan 1 kohdan a ja b alakohdassa tarkoitetun indikaattoritietokannan asiaankuuluvia indikaattoreita seuraavissa tilanteissa: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a) pyydettäessä uhrin tukemiseksi tarkistamalla, onko säilytyspalvelujen tarjoaja poistanut tietyn yhden tai useamman esiintymän lapsiin kohdistuvaa seksuaaliväkivaltaa todistavasta tiedossa olevasta kuvamateriaalista, joka esittää uhria, tai estänyt pääsyn siihen 21 artiklan 4 kohdan c alakohdan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b) pyydettäessä koordinoivan viranomaisen avustamiseksi todentamalla tunnistamismääräyksen tai poistamismääräyksen antamisen mahdollisen tarpeen tietyn palvelun osalta tai todentamalla koordinoivan viranomaisen antaman tunnistamismääräyksen tai poistamismääräyksen tehokkuuden 25 artiklan 7 kohdan c ja d alakohdan mukaisesti.</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2.</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EU-keskuksella on 1 kohdassa tarkoitetut haut suoritettuaan valtuudet ilmoittaa säilytyspalvelujen tarjoajille lapsiin kohdistuvaa seksuaaliväkivaltaa todistavan tiedossa olevan kuvamateriaalin yhdestä tai useammasta tietystä esiintymästä niiden palvelussa ja pyytää niitä vapaan harkintansa mukaan poistamaan kyseinen esiintymä tai esiintymät tai estämään pääsy niihin.</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Pyynnössä on esitettävä selkeästi EU-keskuksen tunnistetiedot ja tiedot yhteyspisteestä, kyseisen esiintymän tai esiintymien tunnistamiseksi tarvittavat tiedot sekä pyynnön syyt. Pyynnössä on myös selkeästi mainittava, että asia on palveluntarjoajan vapaassa harkinnassa.</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3. Jos jäsenvaltion toimivaltainen lainvalvontaviranomainen sitä pyytää lapsiin kohdistuvien seksuaalirikosten ehkäisy-, tunnistamis-, tutkinta- ja syytetoimien häiritsemisen välttämiseksi, EU-keskuksen ei tule antaa ilmoitusta ajanjaksona, joka on tarpeen mainitun häiritsemisen välttämiseksi mutta joka ei saa olla yli 18 kuukauden mittainen.</w:t>
            </w:r>
          </w:p>
        </w:tc>
        <w:tc>
          <w:tcPr>
            <w:tcW w:w="4876" w:type="dxa"/>
          </w:tcPr>
          <w:p w:rsidR="00D23717" w:rsidRPr="00C31D57" w:rsidRDefault="00D23717" w:rsidP="006F062F">
            <w:pPr>
              <w:pStyle w:val="Normal6a"/>
            </w:pP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EU-keskuksella on valtuudet tehdä hakuja säilytyspalveluista julkisesti saatavilla olevan lapsiin kohdistuvaa seksuaaliväkivaltaa todistavan kuvamateriaalin levittämisen tunnistamiseksi </w:t>
            </w:r>
            <w:r w:rsidRPr="00C31D57">
              <w:rPr>
                <w:b/>
                <w:i/>
              </w:rPr>
              <w:t>käyttäen 44 artiklan 1 kohdan a ja b alakohdassa tarkoitetun indikaattoritietokannan asiaankuuluvia indikaattoreita</w:t>
            </w:r>
            <w:r w:rsidRPr="00C31D57">
              <w:t xml:space="preserve"> seuraavissa tilanteissa:</w:t>
            </w:r>
          </w:p>
        </w:tc>
        <w:tc>
          <w:tcPr>
            <w:tcW w:w="4876" w:type="dxa"/>
          </w:tcPr>
          <w:p w:rsidR="00D23717" w:rsidRPr="00C31D57" w:rsidRDefault="00D23717" w:rsidP="006F062F">
            <w:pPr>
              <w:pStyle w:val="Normal6a"/>
            </w:pPr>
            <w:r w:rsidRPr="00C31D57">
              <w:t>1.</w:t>
            </w:r>
            <w:r w:rsidRPr="00C31D57">
              <w:tab/>
              <w:t>EU-keskuksella on valtuudet tehdä hakuja säilytyspalveluista julkisesti saatavilla olevan lapsiin kohdistuvaa seksuaaliväkivaltaa todistavan kuvamateriaalin levittämisen tunnistamiseksi seuraavissa tilanteissa: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EU-keskuksella on valtuudet tehdä hakuja säilytyspalveluista julkisesti saatavilla olevan lapsiin kohdistuvaa seksuaaliväkivaltaa todistavan kuvamateriaalin levittämisen tunnistamiseksi käyttäen 44 artiklan 1 kohdan a </w:t>
            </w:r>
            <w:r w:rsidRPr="00C31D57">
              <w:rPr>
                <w:b/>
                <w:i/>
              </w:rPr>
              <w:t>ja b</w:t>
            </w:r>
            <w:r w:rsidRPr="00C31D57">
              <w:t xml:space="preserve"> alakohdassa tarkoitetun indikaattoritietokannan asiaankuuluvia indikaattoreita seuraavissa tilanteissa:</w:t>
            </w:r>
          </w:p>
        </w:tc>
        <w:tc>
          <w:tcPr>
            <w:tcW w:w="4876" w:type="dxa"/>
          </w:tcPr>
          <w:p w:rsidR="00D23717" w:rsidRPr="00C31D57" w:rsidRDefault="00D23717" w:rsidP="006F062F">
            <w:pPr>
              <w:pStyle w:val="Normal6a"/>
            </w:pPr>
            <w:r w:rsidRPr="00C31D57">
              <w:t>1.</w:t>
            </w:r>
            <w:r w:rsidRPr="00C31D57">
              <w:tab/>
              <w:t>EU-keskuksella on valtuudet tehdä hakuja säilytyspalveluista julkisesti saatavilla olevan lapsiin kohdistuvaa seksuaaliväkivaltaa todistavan kuvamateriaalin levittämisen tunnistamiseksi käyttäen 44 artiklan 1 kohdan a alakohdassa tarkoitetun indikaattoritietokannan asiaankuuluvia indikaattoreita seuraavissa tilanteissa: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1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1.</w:t>
            </w:r>
            <w:r w:rsidRPr="00C31D57">
              <w:tab/>
              <w:t xml:space="preserve">EU-keskuksella on valtuudet tehdä hakuja säilytyspalveluista </w:t>
            </w:r>
            <w:r w:rsidRPr="00C31D57">
              <w:rPr>
                <w:b/>
                <w:i/>
              </w:rPr>
              <w:t>julkisesti saatavilla olevan</w:t>
            </w:r>
            <w:r w:rsidRPr="00C31D57">
              <w:t xml:space="preserve"> lapsiin kohdistuvaa seksuaaliväkivaltaa todistavan kuvamateriaalin </w:t>
            </w:r>
            <w:r w:rsidRPr="00C31D57">
              <w:rPr>
                <w:b/>
                <w:i/>
              </w:rPr>
              <w:t xml:space="preserve">levittämisen </w:t>
            </w:r>
            <w:r w:rsidRPr="00C31D57">
              <w:t xml:space="preserve">tunnistamiseksi käyttäen 44 artiklan 1 kohdan a </w:t>
            </w:r>
            <w:r w:rsidRPr="00C31D57">
              <w:rPr>
                <w:b/>
                <w:i/>
              </w:rPr>
              <w:t>ja b</w:t>
            </w:r>
            <w:r w:rsidRPr="00C31D57">
              <w:t xml:space="preserve"> alakohdassa tarkoitetun indikaattoritietokannan asiaankuuluvia indikaattoreita seuraavissa tilanteissa:</w:t>
            </w:r>
          </w:p>
        </w:tc>
        <w:tc>
          <w:tcPr>
            <w:tcW w:w="4876" w:type="dxa"/>
          </w:tcPr>
          <w:p w:rsidR="00D23717" w:rsidRPr="00C31D57" w:rsidRDefault="00D23717" w:rsidP="006F062F">
            <w:pPr>
              <w:pStyle w:val="Normal6a"/>
            </w:pPr>
            <w:r w:rsidRPr="00C31D57">
              <w:t>1.</w:t>
            </w:r>
            <w:r w:rsidRPr="00C31D57">
              <w:tab/>
              <w:t xml:space="preserve">EU-keskuksella on valtuudet tehdä </w:t>
            </w:r>
            <w:r w:rsidRPr="00C31D57">
              <w:rPr>
                <w:b/>
                <w:i/>
              </w:rPr>
              <w:t xml:space="preserve">julkisesti saatavilla olevaa sisältöä koskevia </w:t>
            </w:r>
            <w:r w:rsidRPr="00C31D57">
              <w:t xml:space="preserve">hakuja säilytyspalveluista lapsiin kohdistuvaa seksuaaliväkivaltaa todistavan </w:t>
            </w:r>
            <w:r w:rsidRPr="00C31D57">
              <w:rPr>
                <w:b/>
                <w:i/>
              </w:rPr>
              <w:t xml:space="preserve">tiedossa olevan </w:t>
            </w:r>
            <w:r w:rsidRPr="00C31D57">
              <w:t>kuvamateriaalin tunnistamiseksi käyttäen 44 artiklan 1 kohdan a alakohdassa tarkoitetun indikaattoritietokannan asiaankuuluvia indikaattoreita seuraavissa tilanteissa: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1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pyydettäessä </w:t>
            </w:r>
            <w:r w:rsidRPr="00C31D57">
              <w:rPr>
                <w:b/>
                <w:i/>
              </w:rPr>
              <w:t>uhrin</w:t>
            </w:r>
            <w:r w:rsidRPr="00C31D57">
              <w:t xml:space="preserve"> tukemiseksi tarkistamalla, onko säilytyspalvelujen tarjoaja poistanut tietyn yhden tai useamman esiintymän lapsiin kohdistuvaa seksuaaliväkivaltaa todistavasta tiedossa olevasta kuvamateriaalista, joka esittää </w:t>
            </w:r>
            <w:r w:rsidRPr="00C31D57">
              <w:rPr>
                <w:b/>
                <w:i/>
              </w:rPr>
              <w:t>uhria</w:t>
            </w:r>
            <w:r w:rsidRPr="00C31D57">
              <w:t xml:space="preserve">, </w:t>
            </w:r>
            <w:r w:rsidRPr="00C31D57">
              <w:rPr>
                <w:b/>
                <w:i/>
              </w:rPr>
              <w:t xml:space="preserve">tai estänyt pääsyn siihen </w:t>
            </w:r>
            <w:r w:rsidRPr="00C31D57">
              <w:t>21 artiklan 4 kohdan c alakohdan mukaisesti;</w:t>
            </w:r>
          </w:p>
        </w:tc>
        <w:tc>
          <w:tcPr>
            <w:tcW w:w="4876" w:type="dxa"/>
          </w:tcPr>
          <w:p w:rsidR="00D23717" w:rsidRPr="00C31D57" w:rsidRDefault="00D23717" w:rsidP="006F062F">
            <w:pPr>
              <w:pStyle w:val="Normal6a"/>
            </w:pPr>
            <w:r w:rsidRPr="00C31D57">
              <w:t>a)</w:t>
            </w:r>
            <w:r w:rsidRPr="00C31D57">
              <w:tab/>
              <w:t xml:space="preserve">pyydettäessä </w:t>
            </w:r>
            <w:r w:rsidRPr="00C31D57">
              <w:rPr>
                <w:b/>
                <w:i/>
              </w:rPr>
              <w:t>selviytyjän</w:t>
            </w:r>
            <w:r w:rsidRPr="00C31D57">
              <w:t xml:space="preserve"> tukemiseksi tarkistamalla, onko säilytyspalvelujen tarjoaja poistanut tietyn yhden tai useamman esiintymän lapsiin kohdistuvaa seksuaaliväkivaltaa todistavasta tiedossa olevasta kuvamateriaalista, joka esittää selviytyjää, 21 artiklan 4 kohdan c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1689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1 kohta – b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b)</w:t>
            </w:r>
            <w:r w:rsidRPr="00C31D57">
              <w:tab/>
              <w:t xml:space="preserve">pyydettäessä koordinoivan viranomaisen avustamiseksi todentamalla </w:t>
            </w:r>
            <w:r w:rsidRPr="00C31D57">
              <w:rPr>
                <w:b/>
                <w:i/>
              </w:rPr>
              <w:t xml:space="preserve">tunnistamismääräyksen tai </w:t>
            </w:r>
            <w:r w:rsidRPr="00C31D57">
              <w:t xml:space="preserve">poistamismääräyksen </w:t>
            </w:r>
            <w:r w:rsidRPr="00C31D57">
              <w:rPr>
                <w:b/>
                <w:i/>
              </w:rPr>
              <w:t>antamisen</w:t>
            </w:r>
            <w:r w:rsidRPr="00C31D57">
              <w:t xml:space="preserve"> mahdollisen tarpeen tietyn palvelun osalta tai todentamalla koordinoivan viranomaisen antaman </w:t>
            </w:r>
            <w:r w:rsidRPr="00C31D57">
              <w:rPr>
                <w:b/>
                <w:i/>
              </w:rPr>
              <w:t xml:space="preserve">tunnistamismääräyksen tai </w:t>
            </w:r>
            <w:r w:rsidRPr="00C31D57">
              <w:t>poistamismääräyksen tehokkuuden 25 artiklan 7 kohdan c ja d alakohdan mukaisesti.</w:t>
            </w:r>
          </w:p>
        </w:tc>
        <w:tc>
          <w:tcPr>
            <w:tcW w:w="4876" w:type="dxa"/>
          </w:tcPr>
          <w:p w:rsidR="00D23717" w:rsidRPr="00C31D57" w:rsidRDefault="00D23717" w:rsidP="006F062F">
            <w:pPr>
              <w:pStyle w:val="Normal6a"/>
            </w:pPr>
            <w:r w:rsidRPr="00C31D57">
              <w:t>b)</w:t>
            </w:r>
            <w:r w:rsidRPr="00C31D57">
              <w:tab/>
              <w:t>pyydettäessä koordinoivan viranomaisen avustamiseksi todentamalla poistamismääräyksen mahdollisen tarpeen tietyn palvelun osalta tai todentamalla koordinoivan viranomaisen antaman poistamismääräyksen tehokkuuden 25 artiklan 7 kohdan c ja d alakohdan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Rob Rooken, Paul Tang, Karen Melchior, Cristian Terheş</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1 kohta – b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b a)</w:t>
            </w:r>
            <w:r w:rsidRPr="00C31D57">
              <w:tab/>
            </w:r>
            <w:r w:rsidRPr="00C31D57">
              <w:rPr>
                <w:b/>
                <w:i/>
              </w:rPr>
              <w:t>ennakoivasti omasta aloitteestaan analysoimalla ja seuraamalla järjestelmällisesti ja automaattisesti julkisesti saatavilla olevia URL-osoitteita (hakurobottien käyttö).</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Kuten Kanadan lastensuojelukeskus on onnistuneesti tehnyt.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EU-keskuksella on 1 kohdassa tarkoitetut haut suoritettuaan valtuudet ilmoittaa säilytyspalvelujen tarjoajille lapsiin kohdistuvaa seksuaaliväkivaltaa todistavan tiedossa olevan kuvamateriaalin yhdestä tai useammasta tietystä esiintymästä niiden palvelussa ja pyytää niitä </w:t>
            </w:r>
            <w:r w:rsidRPr="00C31D57">
              <w:rPr>
                <w:b/>
                <w:i/>
              </w:rPr>
              <w:t>vapaan harkintansa mukaan</w:t>
            </w:r>
            <w:r w:rsidRPr="00C31D57">
              <w:t xml:space="preserve"> poistamaan kyseinen esiintymä tai esiintymät </w:t>
            </w:r>
            <w:r w:rsidRPr="00C31D57">
              <w:rPr>
                <w:b/>
                <w:i/>
              </w:rPr>
              <w:t>tai estämään pääsy niihin</w:t>
            </w:r>
            <w:r w:rsidRPr="00C31D57">
              <w:t>.</w:t>
            </w:r>
          </w:p>
        </w:tc>
        <w:tc>
          <w:tcPr>
            <w:tcW w:w="4876" w:type="dxa"/>
          </w:tcPr>
          <w:p w:rsidR="00D23717" w:rsidRPr="00C31D57" w:rsidRDefault="00D23717" w:rsidP="006F062F">
            <w:pPr>
              <w:pStyle w:val="Normal6a"/>
            </w:pPr>
            <w:r w:rsidRPr="00C31D57">
              <w:t xml:space="preserve">EU-keskuksella on 1 kohdassa tarkoitetut haut suoritettuaan valtuudet ilmoittaa </w:t>
            </w:r>
            <w:r w:rsidRPr="00C31D57">
              <w:rPr>
                <w:b/>
                <w:i/>
              </w:rPr>
              <w:t xml:space="preserve">koordinoivalle viranomaiselle 14 artiklan mukaisesta poistamismääräyksestä ja </w:t>
            </w:r>
            <w:r w:rsidRPr="00C31D57">
              <w:t>säilytyspalvelujen tarjoajille lapsiin kohdistuvaa seksuaaliväkivaltaa todistavan tiedossa olevan kuvamateriaalin yhdestä tai useammasta tietystä esiintymästä niiden palvelussa ja pyytää niitä poistamaan kyseinen esiintymä tai esiintymät.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2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EU-keskuksella on 1 kohdassa tarkoitetut haut suoritettuaan valtuudet ilmoittaa säilytyspalvelujen tarjoajille lapsiin kohdistuvaa seksuaaliväkivaltaa todistavan tiedossa olevan kuvamateriaalin yhdestä tai useammasta tietystä esiintymästä niiden palvelussa ja pyytää niitä vapaan harkintansa mukaan poistamaan kyseinen esiintymä tai esiintymät </w:t>
            </w:r>
            <w:r w:rsidRPr="00C31D57">
              <w:rPr>
                <w:b/>
                <w:i/>
              </w:rPr>
              <w:t>tai estämään pääsy niihin</w:t>
            </w:r>
            <w:r w:rsidRPr="00C31D57">
              <w:t>.</w:t>
            </w:r>
          </w:p>
        </w:tc>
        <w:tc>
          <w:tcPr>
            <w:tcW w:w="4876" w:type="dxa"/>
          </w:tcPr>
          <w:p w:rsidR="00D23717" w:rsidRPr="00C31D57" w:rsidRDefault="00D23717" w:rsidP="006F062F">
            <w:pPr>
              <w:pStyle w:val="Normal6a"/>
            </w:pPr>
            <w:r w:rsidRPr="00C31D57">
              <w:t>EU-keskuksella on 1 kohdassa tarkoitetut haut suoritettuaan valtuudet ilmoittaa säilytyspalvelujen tarjoajille lapsiin kohdistuvaa seksuaaliväkivaltaa todistavan tiedossa olevan kuvamateriaalin yhdestä tai useammasta tietystä esiintymästä niiden palvelussa ja pyytää niitä vapaan harkintansa mukaan poistamaan kyseinen esiintymä tai esiintymät.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49 artikla –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Jos</w:t>
            </w:r>
            <w:r w:rsidRPr="00C31D57">
              <w:rPr>
                <w:b/>
                <w:i/>
              </w:rPr>
              <w:t xml:space="preserve"> jäsenvaltion toimivaltainen lainvalvontaviranomainen sitä pyytää</w:t>
            </w:r>
            <w:r w:rsidRPr="00C31D57">
              <w:t xml:space="preserve"> lapsiin kohdistuvien seksuaalirikosten ehkäisy-, tunnistamis-, tutkinta- ja syytetoimien </w:t>
            </w:r>
            <w:r w:rsidRPr="00C31D57">
              <w:rPr>
                <w:b/>
                <w:i/>
              </w:rPr>
              <w:t>häiritsemisen välttämiseksi</w:t>
            </w:r>
            <w:r w:rsidRPr="00C31D57">
              <w:t xml:space="preserve">, EU-keskuksen ei tule antaa ilmoitusta </w:t>
            </w:r>
            <w:r w:rsidRPr="00C31D57">
              <w:rPr>
                <w:b/>
                <w:i/>
              </w:rPr>
              <w:t>ajanjaksona, joka</w:t>
            </w:r>
            <w:r w:rsidRPr="00C31D57">
              <w:t xml:space="preserve"> on tarpeen </w:t>
            </w:r>
            <w:r w:rsidRPr="00C31D57">
              <w:rPr>
                <w:b/>
                <w:i/>
              </w:rPr>
              <w:t>mainitun häiritsemisen välttämiseksi mutta</w:t>
            </w:r>
            <w:r w:rsidRPr="00C31D57">
              <w:t xml:space="preserve"> joka ei </w:t>
            </w:r>
            <w:r w:rsidRPr="00C31D57">
              <w:rPr>
                <w:b/>
                <w:i/>
              </w:rPr>
              <w:t>saa olla</w:t>
            </w:r>
            <w:r w:rsidRPr="00C31D57">
              <w:t xml:space="preserve"> yli </w:t>
            </w:r>
            <w:r w:rsidRPr="00C31D57">
              <w:rPr>
                <w:b/>
                <w:i/>
              </w:rPr>
              <w:t>18 kuukauden mittainen</w:t>
            </w:r>
            <w:r w:rsidRPr="00C31D57">
              <w:t>.</w:t>
            </w:r>
          </w:p>
        </w:tc>
        <w:tc>
          <w:tcPr>
            <w:tcW w:w="4876" w:type="dxa"/>
          </w:tcPr>
          <w:p w:rsidR="00D23717" w:rsidRPr="00C31D57" w:rsidRDefault="00D23717" w:rsidP="006F062F">
            <w:pPr>
              <w:pStyle w:val="Normal6a"/>
            </w:pPr>
            <w:r w:rsidRPr="00C31D57">
              <w:t>3.</w:t>
            </w:r>
            <w:r w:rsidRPr="00C31D57">
              <w:tab/>
              <w:t xml:space="preserve">Jos </w:t>
            </w:r>
            <w:r w:rsidRPr="00C31D57">
              <w:rPr>
                <w:b/>
                <w:i/>
              </w:rPr>
              <w:t>se on tarpeen ja oikeasuhteista</w:t>
            </w:r>
            <w:r w:rsidRPr="00C31D57">
              <w:t xml:space="preserve"> lapsiin kohdistuvien seksuaalirikosten ehkäisy-, tunnistamis-, tutkinta- ja syytetoimien </w:t>
            </w:r>
            <w:r w:rsidRPr="00C31D57">
              <w:rPr>
                <w:b/>
                <w:i/>
              </w:rPr>
              <w:t>turvaamiseksi tietyssä tapauksessa ja jos jäsenvaltion toimivaltainen lainvalvontaviranomainen sitä pyytää</w:t>
            </w:r>
            <w:r w:rsidRPr="00C31D57">
              <w:t>, EU-keskuksen ei tule antaa ilmoitusta</w:t>
            </w:r>
            <w:r w:rsidRPr="00C31D57">
              <w:rPr>
                <w:b/>
                <w:i/>
              </w:rPr>
              <w:t>. Tämä ilmoituksen antamatta jättäminen rajoittuu ajallisesti siihen, mikä</w:t>
            </w:r>
            <w:r w:rsidRPr="00C31D57">
              <w:t xml:space="preserve"> on tarpeen </w:t>
            </w:r>
            <w:r w:rsidRPr="00C31D57">
              <w:rPr>
                <w:b/>
                <w:i/>
              </w:rPr>
              <w:t>ja oikeasuhteista demokraattisessa yhteiskunnassa ottaen asianmukaisesti huomioon asianomaisten</w:t>
            </w:r>
            <w:r w:rsidRPr="00C31D57">
              <w:t xml:space="preserve"> </w:t>
            </w:r>
            <w:r w:rsidRPr="00C31D57">
              <w:rPr>
                <w:b/>
                <w:i/>
              </w:rPr>
              <w:t>luonnollisten henkilöiden perusoikeudet ja oikeutetut edut</w:t>
            </w:r>
            <w:r w:rsidRPr="00C31D57">
              <w:t>,</w:t>
            </w:r>
            <w:r w:rsidRPr="00C31D57">
              <w:rPr>
                <w:b/>
                <w:i/>
              </w:rPr>
              <w:t xml:space="preserve"> ja </w:t>
            </w:r>
            <w:r w:rsidRPr="00C31D57">
              <w:t xml:space="preserve">joka </w:t>
            </w:r>
            <w:r w:rsidRPr="00C31D57">
              <w:rPr>
                <w:b/>
                <w:i/>
              </w:rPr>
              <w:t>tapauksessa se</w:t>
            </w:r>
            <w:r w:rsidRPr="00C31D57">
              <w:t xml:space="preserve"> ei </w:t>
            </w:r>
            <w:r w:rsidRPr="00C31D57">
              <w:rPr>
                <w:b/>
                <w:i/>
              </w:rPr>
              <w:t>kestä</w:t>
            </w:r>
            <w:r w:rsidRPr="00C31D57">
              <w:t xml:space="preserve"> yli </w:t>
            </w:r>
            <w:r w:rsidRPr="00C31D57">
              <w:rPr>
                <w:b/>
                <w:i/>
              </w:rPr>
              <w:t>neljää kuukautta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otsikko</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 xml:space="preserve">Teknologiat, </w:t>
            </w:r>
            <w:r w:rsidRPr="00C31D57">
              <w:t>tiedot ja asiantuntemus</w:t>
            </w:r>
          </w:p>
        </w:tc>
        <w:tc>
          <w:tcPr>
            <w:tcW w:w="4876" w:type="dxa"/>
          </w:tcPr>
          <w:p w:rsidR="00D23717" w:rsidRPr="00C31D57" w:rsidRDefault="00D23717" w:rsidP="006F062F">
            <w:pPr>
              <w:pStyle w:val="Normal6a"/>
            </w:pPr>
            <w:r w:rsidRPr="00C31D57">
              <w:t>Tiedot ja asiantuntemus</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1.</w:t>
            </w:r>
            <w:r w:rsidRPr="00C31D57">
              <w:tab/>
            </w:r>
            <w:r w:rsidRPr="00C31D57">
              <w:rPr>
                <w:b/>
                <w:i/>
              </w:rPr>
              <w:t>EU-keskus asettaa saataville teknologiat, joita säilytyspalvelujen tarjoajat ja henkilöiden välisten viestintäpalvelujen tarjoajat voivat hankkia, asentaa ja käyttää maksutta, tarvittaessa kohtuullisin lisenssiehdoin, tunnistamismääräysten täytäntöön panemiseksi 10 artiklan 1 kohdan mukaisesti.</w:t>
            </w:r>
          </w:p>
        </w:tc>
        <w:tc>
          <w:tcPr>
            <w:tcW w:w="4876" w:type="dxa"/>
          </w:tcPr>
          <w:p w:rsidR="00D23717" w:rsidRPr="00C31D57" w:rsidRDefault="00D23717" w:rsidP="006F062F">
            <w:pPr>
              <w:pStyle w:val="Normal6a"/>
            </w:pPr>
            <w:r w:rsidRPr="00C31D57">
              <w:rPr>
                <w:b/>
                <w:i/>
              </w:rPr>
              <w:t>Poistetaan.</w:t>
            </w:r>
          </w:p>
        </w:tc>
      </w:tr>
      <w:tr w:rsidR="00D23717" w:rsidRPr="00C31D57" w:rsidTr="006F062F">
        <w:trPr>
          <w:jc w:val="center"/>
        </w:trPr>
        <w:tc>
          <w:tcPr>
            <w:tcW w:w="4876" w:type="dxa"/>
          </w:tcPr>
          <w:p w:rsidR="00D23717" w:rsidRPr="00C31D57" w:rsidRDefault="00D23717" w:rsidP="006F062F">
            <w:pPr>
              <w:pStyle w:val="Normal6a"/>
            </w:pPr>
            <w:r w:rsidRPr="00C31D57">
              <w:rPr>
                <w:b/>
                <w:i/>
              </w:rPr>
              <w:t>Tätä varten EU-keskus laatii luetteloita tällaisista teknologioista ottaen huomioon tämän asetuksen ja erityisesti 10 artiklan 2 kohdan vaatimukset.</w:t>
            </w:r>
          </w:p>
        </w:tc>
        <w:tc>
          <w:tcPr>
            <w:tcW w:w="4876" w:type="dxa"/>
          </w:tcPr>
          <w:p w:rsidR="00D23717" w:rsidRPr="00C31D57" w:rsidRDefault="00D23717" w:rsidP="006F062F">
            <w:pPr>
              <w:pStyle w:val="Normal6a"/>
            </w:pPr>
          </w:p>
        </w:tc>
      </w:tr>
      <w:tr w:rsidR="00D23717" w:rsidRPr="00C31D57" w:rsidTr="006F062F">
        <w:trPr>
          <w:jc w:val="center"/>
        </w:trPr>
        <w:tc>
          <w:tcPr>
            <w:tcW w:w="4876" w:type="dxa"/>
          </w:tcPr>
          <w:p w:rsidR="00D23717" w:rsidRPr="00C31D57" w:rsidRDefault="00D23717" w:rsidP="006F062F">
            <w:pPr>
              <w:pStyle w:val="Normal6a"/>
            </w:pPr>
            <w:r w:rsidRPr="00C31D57">
              <w:rPr>
                <w:b/>
                <w:i/>
              </w:rPr>
              <w:t>Ennen tiettyjen teknologioiden sisällyttämistä näihin luetteloihin EU-keskus pyytää teknologiakomitealtaan ja Euroopan tietosuojaneuvostolta lausunnon.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w:t>
            </w:r>
          </w:p>
        </w:tc>
        <w:tc>
          <w:tcPr>
            <w:tcW w:w="4876" w:type="dxa"/>
          </w:tcPr>
          <w:p w:rsidR="00D23717" w:rsidRPr="00C31D57" w:rsidRDefault="00D23717" w:rsidP="006F062F">
            <w:pPr>
              <w:pStyle w:val="Normal6a"/>
            </w:pP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asettaa saataville teknologiat, joita säilytyspalvelujen tarjoajat ja henkilöiden välisten viestintäpalvelujen tarjoajat voivat hankkia, asentaa ja käyttää maksutta, tarvittaessa kohtuullisin lisenssiehdoin, tunnistamismääräysten täytäntöön panemiseksi 10 artiklan 1 kohdan mukaisesti.</w:t>
            </w:r>
          </w:p>
        </w:tc>
        <w:tc>
          <w:tcPr>
            <w:tcW w:w="4876" w:type="dxa"/>
          </w:tcPr>
          <w:p w:rsidR="00D23717" w:rsidRPr="00C31D57" w:rsidRDefault="00D23717" w:rsidP="006F062F">
            <w:pPr>
              <w:pStyle w:val="Normal6a"/>
            </w:pPr>
            <w:r w:rsidRPr="00C31D57">
              <w:t xml:space="preserve">EU-keskus asettaa saataville teknologiat, joita säilytyspalvelujen tarjoajat ja </w:t>
            </w:r>
            <w:r w:rsidRPr="00C31D57">
              <w:rPr>
                <w:b/>
                <w:i/>
              </w:rPr>
              <w:t>numeroista riippumattomien</w:t>
            </w:r>
            <w:r w:rsidRPr="00C31D57">
              <w:t xml:space="preserve"> henkilöiden välisten viestintäpalvelujen tarjoajat voivat hankkia, asentaa ja käyttää maksutta, tarvittaessa kohtuullisin lisenssiehdoin, tunnistamismääräysten täytäntöön panemiseksi 10 artiklan 1 kohdan mukaisesti. </w:t>
            </w:r>
            <w:r w:rsidRPr="00C31D57">
              <w:rPr>
                <w:b/>
                <w:i/>
              </w:rPr>
              <w:t>EU-keskus tarjoaa asetuksen 4 artiklan mukaisesti suositeltuja lieventäviä toimenpiteitä ja asiaankuuluvia parhaita käytäntöjä, jotka ovat erityisen tehokkaita tunnistettaessa lapsiin kohdistuvaa seksuaaliväkivaltaa todistavaa kuvamateriaalia, joka on tulosta palveluntarjoajien lieventävien toimenpiteiden käytöstä.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Javier Moreno Sánchez, Juan Fernando López Aguilar, Domènec Ruiz Devesa, Pietro Bartolo, Hilde Vautmans, Antonio López-Istúriz White, Milan Brglez, Heléne Fritzon, Estrella Durá Ferrandis, Evin Incir, Carina Ohlsson, Caterina Chinnici, Cyrus Engerer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asettaa saataville teknologiat, joita säilytyspalvelujen tarjoajat ja henkilöiden välisten viestintäpalvelujen tarjoajat voivat hankkia, asentaa ja käyttää maksutta, tarvittaessa kohtuullisin lisenssiehdoin, tunnistamismääräysten täytäntöön panemiseksi 10 artiklan 1 kohdan mukaisesti.</w:t>
            </w:r>
          </w:p>
        </w:tc>
        <w:tc>
          <w:tcPr>
            <w:tcW w:w="4876" w:type="dxa"/>
          </w:tcPr>
          <w:p w:rsidR="00D23717" w:rsidRPr="00C31D57" w:rsidRDefault="00D23717" w:rsidP="006F062F">
            <w:pPr>
              <w:pStyle w:val="Normal6a"/>
            </w:pPr>
            <w:r w:rsidRPr="00C31D57">
              <w:t>EU-keskus asettaa saataville</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i)</w:t>
            </w:r>
            <w:r w:rsidRPr="00C31D57">
              <w:t xml:space="preserve"> teknologiat, joita säilytyspalvelujen tarjoajat ja henkilöiden välisten viestintäpalvelujen tarjoajat voivat hankkia, asentaa ja käyttää maksutta, tarvittaessa kohtuullisin lisenssiehdoin, tunnistamismääräysten täytäntöön panemiseksi 10 artiklan 1 kohdan mukaisesti</w:t>
            </w:r>
            <w:r w:rsidRPr="00C31D57">
              <w:rPr>
                <w:b/>
                <w:bCs/>
                <w:i/>
                <w:iCs/>
              </w:rPr>
              <w: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ii) teknologiat, joita läpisalattujen sähköisten viestintäpalvelujen tarjoajat voivat hankkia, asentaa ja käyttää maksutta, tarvittaessa kohtuullisin lisenssiehdoin, ottaakseen käyttöön 7 artiklan 3 kohdan a alakohdassa niille määrätyt turvatoimenpiteet.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Moritz Körner, Sophia in 't Veld, Yana Toom, Morten Petersen, Abir Al-Sahlani, Michal Šimečka, Jan-Christoph Oetjen, Svenja Hahn, Karen Melchior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asettaa saataville teknologiat, joita säilytyspalvelujen tarjoajat ja henkilöiden välisten viestintäpalvelujen tarjoajat voivat hankkia, asentaa ja käyttää maksutta, tarvittaessa kohtuullisin lisenssiehdoin, tunnistamismääräysten täytäntöön panemiseksi 10 artiklan 1 kohdan mukaisesti.</w:t>
            </w:r>
          </w:p>
        </w:tc>
        <w:tc>
          <w:tcPr>
            <w:tcW w:w="4876" w:type="dxa"/>
          </w:tcPr>
          <w:p w:rsidR="00D23717" w:rsidRPr="00C31D57" w:rsidRDefault="00D23717" w:rsidP="006F062F">
            <w:pPr>
              <w:pStyle w:val="Normal6a"/>
            </w:pPr>
            <w:r w:rsidRPr="00C31D57">
              <w:t xml:space="preserve">EU-keskus asettaa saataville teknologiat, joita säilytyspalvelujen tarjoajat ja henkilöiden välisten viestintäpalvelujen tarjoajat voivat hankkia, asentaa ja käyttää maksutta, tarvittaessa kohtuullisin lisenssiehdoin, tunnistamismääräysten täytäntöön panemiseksi 10 artiklan 1 kohdan mukaisesti </w:t>
            </w:r>
            <w:r w:rsidRPr="00C31D57">
              <w:rPr>
                <w:b/>
                <w:i/>
              </w:rPr>
              <w:t>sellaisten henkilöiden verkkotoiminnan osalta, joita epäillään osallisuudesta lapsiin kohdistuvaan seksuaaliväkivaltaan tai joilla ei ole oikeutta harjoittaa toimintaa, jossa ollaan tekemisissä lasten kanssa</w:t>
            </w:r>
            <w:r w:rsidRPr="00C31D57">
              <w: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Neuvoston oikeudellisen yksikön lausunnossa 8787/23 todetaan, että jos neuvosto haluaa säilyttää henkilöiden välisen viestinnän tunnistamismääräystä koskevassa järjestelmässä, järjestelmä olisi kohdennettava siten, että sitä sovelletaan henkilöihin, joiden osalta on perusteltu syy uskoa, että he ovat jollakin tavalla osallisina, syyllistyvät tai ovat syyllistyneet lapsiin kohdistuvaan seksuaalirikokseen tai ovat ainakin välillisesti yhteydessä seksuaalirikoksiin.</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1699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Rob Rooken</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1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EU-keskus asettaa saataville teknologiat, joita säilytyspalvelujen tarjoajat ja henkilöiden välisten viestintäpalvelujen tarjoajat voivat hankkia, asentaa ja käyttää maksutta, tarvittaessa kohtuullisin lisenssiehdoin, tunnistamismääräysten täytäntöön panemiseksi 10 artiklan 1 kohdan mukaisesti.</w:t>
            </w:r>
          </w:p>
        </w:tc>
        <w:tc>
          <w:tcPr>
            <w:tcW w:w="4876" w:type="dxa"/>
          </w:tcPr>
          <w:p w:rsidR="00D23717" w:rsidRPr="00C31D57" w:rsidRDefault="00D23717" w:rsidP="006F062F">
            <w:pPr>
              <w:pStyle w:val="Normal6a"/>
            </w:pPr>
            <w:r w:rsidRPr="00C31D57">
              <w:t xml:space="preserve">EU-keskus asettaa saataville teknologiat, joita säilytyspalvelujen tarjoajat ja </w:t>
            </w:r>
            <w:r w:rsidRPr="00C31D57">
              <w:rPr>
                <w:b/>
                <w:i/>
              </w:rPr>
              <w:t>numeroista riippumattomien</w:t>
            </w:r>
            <w:r w:rsidRPr="00C31D57">
              <w:t xml:space="preserve"> henkilöiden välisten viestintäpalvelujen tarjoajat voivat hankkia, asentaa ja käyttää maksutta, tarvittaessa kohtuullisin lisenssiehdoin, tunnistamismääräysten täytäntöön panemiseksi 10 artiklan 1 kohdan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1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EU-keskus tarjoaa asetuksen 4 artiklan mukaisesti suositeltuja lieventäviä toimenpiteitä ja asiaankuuluvia parhaita käytäntöjä, jotka ovat erityisen tehokkaita tunnistettaessa lapsiin kohdistuvaa seksuaaliväkivaltaa todistavaa kuvamateriaalia, joka on tulosta palveluntarjoajien lieventävien toimenpiteiden käytöstä.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Euroopan tietosuojaneuvosto ja Euroopan tietosuojavaltuutettu toteavat, että ehdotuksen 50 artiklan mukaan EU-keskuksen tehtävänä on laatia luettelo teknologioista, joita voidaan käyttää tunnistamismääräysten täytäntöönpanossa. Ehdotuksen 12 artiklan 1 kohdan mukaan palveluntarjoajilla on kuitenkin velvollisuus ilmoittaa kaikista tiedoista, jotka viittaavat niiden palveluissa olevaan mahdolliseen verkkovälitteiseen lapsiin kohdistuvaan seksuaaliväkivaltaan, eikä ainoastaan tunnistamismääräyksen täytäntöönpanosta saatavista tiedoista. On erittäin todennäköistä, että merkittävä osa näistä tiedoista saataisiin palveluntarjoajien toteuttamista ehdotuksen 4 artiklan mukaisista lieventävistä toimenpiteistä. Näin ollen vaikuttaa ratkaisevan tärkeältä selvittää, mitä nämä toimenpiteet voivat olla, miten tehokkaita ne ovat, mikä on niiden virheprosentti ilmoitettaessa mahdollisesta lapsiin kohdistuvasta seksuaaliväkivallasta ja miten ne vaikuttavat yksilöiden oikeuksiin ja vapauksiin. Huolimatta siitä, että ehdotuksen 4 artiklan 5 kohdassa todetaan, että komissio voi yhteistyössä koordinoivien viranomaisten ja EU-keskuksen kanssa antaa julkisen kuulemisen jälkeen asiaa koskevia suuntaviivoja, Euroopan tietosuojaneuvosto ja Euroopan tietosuojavaltuutettu pitävät tärkeänä, että lainsäätäjä sisällyttää 50 a artiklaan EU-keskuksen tehtäväksi laatia myös luettelo suositelluista lieventävistä toimenpiteistä ja asiaankuuluvista parhaista käytännöistä, jotka ovat erityisen tehokkaita mahdollisen verkkovälitteisen lapsiin kohdistuvan seksuaaliväkivallan tunnistamisessa. Koska tällaiset toimenpiteet voivat vaikuttaa tietosuojaa ja yksityisyyden suojaa koskeviin perusoikeuksiin, suositellaan myös, että EU-keskus pyytää Euroopan tietosuojaneuvoston lausuntoa ennen tällaisen luettelon laatimista.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Moritz Körner, Sophia in 't Veld, Yana Toom, Morten Petersen, Abir Al-Sahlani, Michal Šimečka, Jan-Christoph Oetjen, Svenja Hahn, Karen Melchior</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2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Tätä varten EU-keskus laatii luetteloita tällaisista teknologioista ottaen huomioon tämän asetuksen ja erityisesti 10 artiklan 2 kohdan vaatimukset.</w:t>
            </w:r>
          </w:p>
        </w:tc>
        <w:tc>
          <w:tcPr>
            <w:tcW w:w="4876" w:type="dxa"/>
          </w:tcPr>
          <w:p w:rsidR="00D23717" w:rsidRPr="00C31D57" w:rsidRDefault="00D23717" w:rsidP="006F062F">
            <w:pPr>
              <w:pStyle w:val="Normal6a"/>
            </w:pPr>
            <w:r w:rsidRPr="00C31D57">
              <w:t xml:space="preserve">Tätä varten EU-keskus laatii luetteloita tällaisista teknologioista ottaen huomioon tämän asetuksen ja erityisesti 10 artiklan 2 kohdan </w:t>
            </w:r>
            <w:r w:rsidRPr="00C31D57">
              <w:rPr>
                <w:b/>
                <w:i/>
              </w:rPr>
              <w:t>ja 19 a artiklan (uusi)</w:t>
            </w:r>
            <w:r w:rsidRPr="00C31D57">
              <w:t>vaatimukset.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Ehdotuksen 19 a artikla (uusi) Yksityisyyden kunnioittaminen: Mitään tässä asetuksessa ei saa tulkita vaatimukseksi 1. rikkoa salaus; 2. skannata käyttäjien laitteissa olevaa sisältöä; 3. rajoittaa anonyymiä pääsyä verkkopalveluihin ja ohjelmistosovelluksiin.</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Ennen tiettyjen teknologioiden sisällyttämistä näihin luetteloihin EU-keskus pyytää teknologiakomitealtaan ja Euroopan tietosuojaneuvostolta lausunnon.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w:t>
            </w:r>
          </w:p>
        </w:tc>
        <w:tc>
          <w:tcPr>
            <w:tcW w:w="4876" w:type="dxa"/>
          </w:tcPr>
          <w:p w:rsidR="00D23717" w:rsidRPr="00C31D57" w:rsidRDefault="00D23717" w:rsidP="006F062F">
            <w:pPr>
              <w:pStyle w:val="Normal6a"/>
            </w:pPr>
            <w:r w:rsidRPr="00C31D57">
              <w:t xml:space="preserve">Ennen tiettyjen teknologioiden sisällyttämistä näihin luetteloihin EU-keskus pyytää teknologiakomitealtaan ja Euroopan tietosuojaneuvostolta </w:t>
            </w:r>
            <w:r w:rsidRPr="00C31D57">
              <w:rPr>
                <w:b/>
                <w:i/>
              </w:rPr>
              <w:t>virallisen</w:t>
            </w:r>
            <w:r w:rsidRPr="00C31D57">
              <w:t xml:space="preserve"> lausunnon</w:t>
            </w:r>
            <w:r w:rsidRPr="00C31D57">
              <w:rPr>
                <w:b/>
                <w:i/>
              </w:rPr>
              <w:t>, jonka se ottaa täysimääräisesti huomioon</w:t>
            </w:r>
            <w:r w:rsidRPr="00C31D57">
              <w:t xml:space="preserve">.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 </w:t>
            </w:r>
            <w:r w:rsidRPr="00C31D57">
              <w:rPr>
                <w:b/>
                <w:i/>
              </w:rPr>
              <w:t>EU-keskus ilmoittaa Euroopan tietosuojaneuvostolle toimista, joihin se on ryhtynyt tämän lausunnon johdosta, ja Euroopan tietosuojaneuvostolla on oikeus vastustaa tietyn teknologian sisällyttämistä luetteloihin, jos se katsoo, ettei sen lausuntoa ole otettu asianmukaisesti huomioon. Tämä lausunto ei estä asianomaista rekisterinpitäjää arvioimasta aiottua käsittelyä tapauskohtaisesti asetuksen (EU) 2016/679 35 ja 36 artiklan mukaisesti.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Euroopan tietosuojaneuvoston ja Euroopan tietosuojavaltuutetun lausunnon 108 ja 109 kohta.</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1703</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Javier Zarzalejos</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Ennen tiettyjen teknologioiden sisällyttämistä näihin luetteloihin EU-keskus pyytää teknologiakomitealtaan ja Euroopan tietosuojaneuvostolta </w:t>
            </w:r>
            <w:r w:rsidRPr="00C31D57">
              <w:rPr>
                <w:b/>
                <w:i/>
              </w:rPr>
              <w:t>lausunnon</w:t>
            </w:r>
            <w:r w:rsidRPr="00C31D57">
              <w:t>.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w:t>
            </w:r>
          </w:p>
        </w:tc>
        <w:tc>
          <w:tcPr>
            <w:tcW w:w="4876" w:type="dxa"/>
          </w:tcPr>
          <w:p w:rsidR="00D23717" w:rsidRPr="00C31D57" w:rsidRDefault="00D23717" w:rsidP="006F062F">
            <w:pPr>
              <w:pStyle w:val="Normal6a"/>
            </w:pPr>
            <w:r w:rsidRPr="00C31D57">
              <w:t xml:space="preserve">Ennen tiettyjen teknologioiden sisällyttämistä näihin luetteloihin EU-keskus pyytää teknologiakomitealtaan ja </w:t>
            </w:r>
            <w:r w:rsidRPr="00C31D57">
              <w:rPr>
                <w:b/>
                <w:i/>
              </w:rPr>
              <w:t>uhrien neuvoa-antavalta foorumilta sekä Euroopan komission pyynnöstä</w:t>
            </w:r>
            <w:r w:rsidRPr="00C31D57">
              <w:t xml:space="preserve"> Euroopan tietosuojaneuvostolta </w:t>
            </w:r>
            <w:r w:rsidRPr="00C31D57">
              <w:rPr>
                <w:b/>
                <w:i/>
              </w:rPr>
              <w:t>lausunnot</w:t>
            </w:r>
            <w:r w:rsidRPr="00C31D57">
              <w:t xml:space="preserve">.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 </w:t>
            </w:r>
            <w:r w:rsidRPr="00C31D57">
              <w:rPr>
                <w:b/>
                <w:i/>
              </w:rPr>
              <w:t>Jos EU-keskus poikkeaa merkittävästi näistä lausunnoista, sen on ilmoitettava tästä teknologiakomitealle, uhrien neuvoa-antavalle foorumille tai Euroopan tietosuojaneuvostolle ja komissiolle sekä täsmennettävä ne kohdat, joissa se on poikennut lausunnosta, sekä pääasialliset syyt poikkeamiseen.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Ennen tiettyjen teknologioiden sisällyttämistä näihin luetteloihin EU-keskus pyytää teknologiakomitealtaan ja Euroopan tietosuojaneuvostolta lausunnon.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w:t>
            </w:r>
          </w:p>
        </w:tc>
        <w:tc>
          <w:tcPr>
            <w:tcW w:w="4876" w:type="dxa"/>
          </w:tcPr>
          <w:p w:rsidR="00D23717" w:rsidRPr="00C31D57" w:rsidRDefault="00D23717" w:rsidP="006F062F">
            <w:pPr>
              <w:pStyle w:val="Normal6a"/>
            </w:pPr>
            <w:r w:rsidRPr="00C31D57">
              <w:t>Ennen tiettyjen teknologioiden sisällyttämistä näihin luetteloihin EU-keskus pyytää teknologiakomitealtaan</w:t>
            </w:r>
            <w:r w:rsidRPr="00C31D57">
              <w:rPr>
                <w:b/>
                <w:i/>
              </w:rPr>
              <w:t>, neuvoa-antavalta asiantuntijafoorumilta</w:t>
            </w:r>
            <w:r w:rsidRPr="00C31D57">
              <w:t xml:space="preserve"> ja Euroopan tietosuojaneuvostolta lausunnon. Teknologiakomitean ja Euroopan tietosuojaneuvoston on annettava lausuntonsa kahdeksan viikon kuluessa. Tätä määräaikaa voidaan tarvittaessa pidentää kuudella viikolla ottaen huomioon aiheen monimutkaisuus. Teknologiakomitean ja Euroopan tietosuojaneuvoston on ilmoitettava EU-keskukselle tällaisesta pidennyksestä kuukauden kuluessa kuulemispyynnön vastaanottamisesta sekä viivästyksen syyt.</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Jos EU-keskus poikkeaa merkittävästi näistä lausunnoista, sen on ilmoitettava tästä teknologiakomitealle tai Euroopan tietosuojaneuvostolle ja komissiolle sekä täsmennettävä ne kohdat, joissa se on poikennut lausunnosta, sekä pääasialliset syyt poikkeamiseen.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3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 xml:space="preserve">Ennen tiettyjen teknologioiden sisällyttämistä näihin luetteloihin EU-keskus pyytää teknologiakomitealtaan ja Euroopan tietosuojaneuvostolta lausunnon. Teknologiakomitean ja Euroopan tietosuojaneuvoston on annettava lausuntonsa </w:t>
            </w:r>
            <w:r w:rsidRPr="00C31D57">
              <w:rPr>
                <w:b/>
                <w:i/>
              </w:rPr>
              <w:t>kahdeksan</w:t>
            </w:r>
            <w:r w:rsidRPr="00C31D57">
              <w:t xml:space="preserve"> viikon kuluessa. Tätä määräaikaa voidaan tarvittaessa pidentää </w:t>
            </w:r>
            <w:r w:rsidRPr="00C31D57">
              <w:rPr>
                <w:b/>
                <w:i/>
              </w:rPr>
              <w:t>kuudella</w:t>
            </w:r>
            <w:r w:rsidRPr="00C31D57">
              <w:t xml:space="preserve"> viikolla ottaen huomioon aiheen monimutkaisuus. Teknologiakomitean ja Euroopan tietosuojaneuvoston on ilmoitettava EU-keskukselle tällaisesta pidennyksestä kuukauden kuluessa kuulemispyynnön vastaanottamisesta sekä viivästyksen syyt.</w:t>
            </w:r>
          </w:p>
        </w:tc>
        <w:tc>
          <w:tcPr>
            <w:tcW w:w="4876" w:type="dxa"/>
          </w:tcPr>
          <w:p w:rsidR="00D23717" w:rsidRPr="00C31D57" w:rsidRDefault="00D23717" w:rsidP="006F062F">
            <w:pPr>
              <w:pStyle w:val="Normal6a"/>
            </w:pPr>
            <w:r w:rsidRPr="00C31D57">
              <w:t xml:space="preserve">Ennen tiettyjen teknologioiden sisällyttämistä näihin luetteloihin EU-keskus pyytää teknologiakomitealtaan ja Euroopan tietosuojaneuvostolta lausunnon. Teknologiakomitean ja Euroopan tietosuojaneuvoston on annettava lausuntonsa </w:t>
            </w:r>
            <w:r w:rsidRPr="00C31D57">
              <w:rPr>
                <w:b/>
                <w:i/>
              </w:rPr>
              <w:t>10</w:t>
            </w:r>
            <w:r w:rsidRPr="00C31D57">
              <w:t xml:space="preserve"> viikon kuluessa. Tätä määräaikaa voidaan tarvittaessa pidentää </w:t>
            </w:r>
            <w:r w:rsidRPr="00C31D57">
              <w:rPr>
                <w:b/>
                <w:i/>
              </w:rPr>
              <w:t>12</w:t>
            </w:r>
            <w:r w:rsidRPr="00C31D57">
              <w:t xml:space="preserve"> viikolla ottaen huomioon aiheen monimutkaisuus. Teknologiakomitean ja Euroopan tietosuojaneuvoston on ilmoitettava EU-keskukselle tällaisesta pidennyksestä kuukauden kuluessa kuulemispyynnön vastaanottamisesta sekä viivästyksen syyt.</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Paul Tang, 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1 kohta – 3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EU-keskus noudattaa Euroopan tietosuojaneuvoston antamassa lausunnossa esitettyjä kantoja ja havaintoja ennen tiettyjen teknologioiden saataville asettamista.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pPr>
        <w:pStyle w:val="AmJustTitle"/>
      </w:pPr>
      <w:r w:rsidRPr="00C31D57">
        <w:rPr>
          <w:rStyle w:val="HideTWBExt"/>
        </w:rPr>
        <w:t>&lt;TitreJust&gt;</w:t>
      </w:r>
      <w:r w:rsidRPr="00C31D57">
        <w:t>Perustelu</w:t>
      </w:r>
      <w:r w:rsidRPr="00C31D57">
        <w:rPr>
          <w:rStyle w:val="HideTWBExt"/>
        </w:rPr>
        <w:t>&lt;/TitreJust&gt;</w:t>
      </w:r>
    </w:p>
    <w:p w:rsidR="00D23717" w:rsidRPr="00C31D57" w:rsidRDefault="00D23717" w:rsidP="00D23717">
      <w:pPr>
        <w:pStyle w:val="AmJustText"/>
      </w:pPr>
      <w:r w:rsidRPr="00C31D57">
        <w:t>Ehdotuksesta ei käy ilmi, miten EU-keskus aikoo edetä saatuaan Euroopan tietosuojaneuvoston lausunnon. Ehdotuksen johdanto-osan 27 kappaleessa todetaan ainoastaan, että EU-keskuksen ja Euroopan komission olisi otettava huomioon Euroopan tietosuojaneuvoston antamat neuvot. Sen vuoksi olisi selvennettävä, mikä tarkoitus pyydetyllä lausunnolla on ehdotuksen 50 artiklassa säädetyssä menettelyssä ja miten EU-keskuksen on toimittava saatuaan Euroopan tietosuojaneuvoston lausunnon.</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2 kohta – johdantokappale</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2.</w:t>
            </w:r>
            <w:r w:rsidRPr="00C31D57">
              <w:tab/>
              <w:t>EU-keskus kerää, kirjaa, analysoi ja asettaa saataville asiaankuuluvia, objektiivisia, luotettavia ja vertailukelpoisia tietoja lapsiin kohdistuvan seksuaaliväkivallan ehkäisemiseen ja torjuntaan liittyvistä asioista, erityisesti</w:t>
            </w:r>
          </w:p>
        </w:tc>
        <w:tc>
          <w:tcPr>
            <w:tcW w:w="4876" w:type="dxa"/>
          </w:tcPr>
          <w:p w:rsidR="00D23717" w:rsidRPr="00C31D57" w:rsidRDefault="00D23717" w:rsidP="006F062F">
            <w:pPr>
              <w:pStyle w:val="Normal6a"/>
            </w:pPr>
            <w:r w:rsidRPr="00C31D57">
              <w:t>2.</w:t>
            </w:r>
            <w:r w:rsidRPr="00C31D57">
              <w:tab/>
              <w:t xml:space="preserve">EU-keskus kerää, kirjaa, </w:t>
            </w:r>
            <w:r w:rsidRPr="00C31D57">
              <w:rPr>
                <w:b/>
                <w:i/>
              </w:rPr>
              <w:t>kokoaa,</w:t>
            </w:r>
            <w:r w:rsidRPr="00C31D57">
              <w:t xml:space="preserve"> analysoi ja asettaa </w:t>
            </w:r>
            <w:r w:rsidRPr="00C31D57">
              <w:rPr>
                <w:b/>
                <w:i/>
              </w:rPr>
              <w:t>ennakoivasti</w:t>
            </w:r>
            <w:r w:rsidRPr="00C31D57">
              <w:t xml:space="preserve"> saataville asiaankuuluvia, objektiivisia, luotettavia ja vertailukelpoisia tietoja lapsiin kohdistuvan seksuaaliväkivallan ehkäisemiseen ja torjuntaan liittyvistä asioista </w:t>
            </w:r>
            <w:r w:rsidRPr="00C31D57">
              <w:rPr>
                <w:b/>
                <w:i/>
              </w:rPr>
              <w:t>asiaankuuluville elimille, jäsenvaltioille, EU:n toimielimille ja asiaankuuluville kansalaisjärjestöille ja tutkimuslaitoksille</w:t>
            </w:r>
            <w:r w:rsidRPr="00C31D57">
              <w:t>, erityisesti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2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tämän asetuksen mukaisia tehtäviään suorittaessaan saamansa tiedot, jotka koskevat verkkovälitteisen lapsiin kohdistuvan seksuaaliväkivallan </w:t>
            </w:r>
            <w:r w:rsidRPr="00C31D57">
              <w:rPr>
                <w:b/>
                <w:i/>
              </w:rPr>
              <w:t>tunnistamista,</w:t>
            </w:r>
            <w:r w:rsidRPr="00C31D57">
              <w:t xml:space="preserve"> ilmoittamista </w:t>
            </w:r>
            <w:r w:rsidRPr="00C31D57">
              <w:rPr>
                <w:b/>
                <w:i/>
              </w:rPr>
              <w:t>tai</w:t>
            </w:r>
            <w:r w:rsidRPr="00C31D57">
              <w:t xml:space="preserve"> poistamista </w:t>
            </w:r>
            <w:r w:rsidRPr="00C31D57">
              <w:rPr>
                <w:b/>
                <w:i/>
              </w:rPr>
              <w:t>taikka pääsyn estämistä siihen</w:t>
            </w:r>
            <w:r w:rsidRPr="00C31D57">
              <w:t>;</w:t>
            </w:r>
          </w:p>
        </w:tc>
        <w:tc>
          <w:tcPr>
            <w:tcW w:w="4876" w:type="dxa"/>
          </w:tcPr>
          <w:p w:rsidR="00D23717" w:rsidRPr="00C31D57" w:rsidRDefault="00D23717" w:rsidP="006F062F">
            <w:pPr>
              <w:pStyle w:val="Normal6a"/>
            </w:pPr>
            <w:r w:rsidRPr="00C31D57">
              <w:t>a)</w:t>
            </w:r>
            <w:r w:rsidRPr="00C31D57">
              <w:tab/>
              <w:t xml:space="preserve">tämän asetuksen mukaisia tehtäviään suorittaessaan saamansa tiedot, jotka koskevat verkkovälitteisen lapsiin kohdistuvan seksuaaliväkivallan ilmoittamista </w:t>
            </w:r>
            <w:r w:rsidRPr="00C31D57">
              <w:rPr>
                <w:b/>
                <w:i/>
              </w:rPr>
              <w:t>ja</w:t>
            </w:r>
            <w:r w:rsidRPr="00C31D57">
              <w:t xml:space="preserve"> poistamista;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1709</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René Repasi, Tiemo Wölken</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{S&amp;D}</w:t>
      </w:r>
      <w:r w:rsidRPr="00C31D57">
        <w:t>S&amp;D-ryhmän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Petar Vitanov</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{LIBE}</w:t>
      </w:r>
      <w:r w:rsidRPr="00C31D57">
        <w:t>kansalaisvapauksien sekä oikeus- ja sisäasioiden valiokunnan puolesta</w:t>
      </w:r>
      <w:r w:rsidRPr="00C31D57">
        <w:rPr>
          <w:rStyle w:val="HideTWBExt"/>
        </w:rPr>
        <w:t>&lt;/AuNomDe&gt;</w:t>
      </w:r>
    </w:p>
    <w:p w:rsidR="00D23717" w:rsidRPr="00C31D57" w:rsidRDefault="00D23717" w:rsidP="00D23717">
      <w:pPr>
        <w:pStyle w:val="NormalBold"/>
      </w:pPr>
      <w:r w:rsidRPr="00C31D57">
        <w:rPr>
          <w:rStyle w:val="HideTWBExt"/>
        </w:rPr>
        <w:t>&lt;Members&gt;</w:t>
      </w:r>
      <w:r w:rsidRPr="00C31D57">
        <w:t>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2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tämän asetuksen mukaisia tehtäviään suorittaessaan saamansa tiedot, jotka koskevat verkkovälitteisen lapsiin kohdistuvan seksuaaliväkivallan tunnistamista, ilmoittamista </w:t>
            </w:r>
            <w:r w:rsidRPr="00C31D57">
              <w:rPr>
                <w:b/>
                <w:i/>
              </w:rPr>
              <w:t>tai</w:t>
            </w:r>
            <w:r w:rsidRPr="00C31D57">
              <w:t xml:space="preserve"> poistamista </w:t>
            </w:r>
            <w:r w:rsidRPr="00C31D57">
              <w:rPr>
                <w:b/>
                <w:i/>
              </w:rPr>
              <w:t>taikka pääsyn estämistä siihen</w:t>
            </w:r>
            <w:r w:rsidRPr="00C31D57">
              <w:t>;</w:t>
            </w:r>
          </w:p>
        </w:tc>
        <w:tc>
          <w:tcPr>
            <w:tcW w:w="4876" w:type="dxa"/>
          </w:tcPr>
          <w:p w:rsidR="00D23717" w:rsidRPr="00C31D57" w:rsidRDefault="00D23717" w:rsidP="006F062F">
            <w:pPr>
              <w:pStyle w:val="Normal6a"/>
            </w:pPr>
            <w:r w:rsidRPr="00C31D57">
              <w:t>a)</w:t>
            </w:r>
            <w:r w:rsidRPr="00C31D57">
              <w:tab/>
              <w:t xml:space="preserve">tämän asetuksen mukaisia tehtäviään suorittaessaan saamansa tiedot, jotka koskevat verkkovälitteisen lapsiin kohdistuvan seksuaaliväkivallan tunnistamista, ilmoittamista </w:t>
            </w:r>
            <w:r w:rsidRPr="00C31D57">
              <w:rPr>
                <w:b/>
                <w:i/>
              </w:rPr>
              <w:t>ja</w:t>
            </w:r>
            <w:r w:rsidRPr="00C31D57">
              <w:t xml:space="preserve"> poistamista;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1710</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2 kohta – a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a)</w:t>
            </w:r>
            <w:r w:rsidRPr="00C31D57">
              <w:tab/>
              <w:t xml:space="preserve">tämän asetuksen mukaisia tehtäviään suorittaessaan saamansa tiedot, jotka koskevat verkkovälitteisen lapsiin kohdistuvan seksuaaliväkivallan </w:t>
            </w:r>
            <w:r w:rsidRPr="00C31D57">
              <w:rPr>
                <w:b/>
                <w:i/>
              </w:rPr>
              <w:t>tunnistamista,</w:t>
            </w:r>
            <w:r w:rsidRPr="00C31D57">
              <w:t xml:space="preserve"> ilmoittamista tai poistamista taikka pääsyn estämistä siihen;</w:t>
            </w:r>
          </w:p>
        </w:tc>
        <w:tc>
          <w:tcPr>
            <w:tcW w:w="4876" w:type="dxa"/>
          </w:tcPr>
          <w:p w:rsidR="00D23717" w:rsidRPr="00C31D57" w:rsidRDefault="00D23717" w:rsidP="006F062F">
            <w:pPr>
              <w:pStyle w:val="Normal6a"/>
            </w:pPr>
            <w:r w:rsidRPr="00C31D57">
              <w:t>a)</w:t>
            </w:r>
            <w:r w:rsidRPr="00C31D57">
              <w:tab/>
              <w:t>tämän asetuksen mukaisia tehtäviään suorittaessaan saamansa tiedot, jotka koskevat verkkovälitteisen lapsiin kohdistuvan seksuaaliväkivallan ilmoittamista tai poistamista taikka pääsyn estämistä siihen;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1711</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Hilde Vautmans, Fabienne Keller, Olivier Chastel, Maite Pagazaurtundúa, Abir Al-Sahlani, Lucia Ďuriš Nicholsonová</w:t>
      </w:r>
      <w:r w:rsidR="00CE275C">
        <w:t>, Nathalie Loiseau</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2 kohta – c alakohta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c)</w:t>
            </w:r>
            <w:r w:rsidRPr="00C31D57">
              <w:tab/>
              <w:t>tiedot, jotka on saatu jäsenvaltioiden viranomaisten, muiden unionin toimielinten, elinten, laitosten ja virastojen, kolmansien maiden toimivaltaisten viranomaisten, kansainvälisten järjestöjen, tutkimuskeskusten ja kansalaisjärjestöjen toteuttamasta tutkimuksesta tai muusta toiminnasta.</w:t>
            </w:r>
          </w:p>
        </w:tc>
        <w:tc>
          <w:tcPr>
            <w:tcW w:w="4876" w:type="dxa"/>
          </w:tcPr>
          <w:p w:rsidR="00D23717" w:rsidRPr="00C31D57" w:rsidRDefault="00D23717" w:rsidP="006F062F">
            <w:pPr>
              <w:pStyle w:val="Normal6a"/>
            </w:pPr>
            <w:r w:rsidRPr="00C31D57">
              <w:t>c)</w:t>
            </w:r>
            <w:r w:rsidRPr="00C31D57">
              <w:tab/>
              <w:t>tiedot, jotka on saatu jäsenvaltioiden viranomaisten, muiden unionin toimielinten, elinten, laitosten ja virastojen, kolmansien maiden toimivaltaisten viranomaisten, kansainvälisten järjestöjen, tutkimuskeskusten</w:t>
            </w:r>
            <w:r w:rsidRPr="00C31D57">
              <w:rPr>
                <w:b/>
                <w:i/>
              </w:rPr>
              <w:t>, vihjelinjojen</w:t>
            </w:r>
            <w:r w:rsidRPr="00C31D57">
              <w:t xml:space="preserve"> ja kansalaisjärjestöjen toteuttamasta tutkimuksesta tai muusta toiminnasta.</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1712</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2 kohta – c a alakohta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c a)</w:t>
            </w:r>
            <w:r w:rsidRPr="00C31D57">
              <w:tab/>
            </w:r>
            <w:r w:rsidRPr="00C31D57">
              <w:rPr>
                <w:b/>
                <w:i/>
              </w:rPr>
              <w:t>tämän asetuksen mukaisia tehtäviään suorittaessaan saamansa tiedot, jotka koskevat uhrien auttamista ja tukemista.</w:t>
            </w:r>
          </w:p>
        </w:tc>
      </w:tr>
    </w:tbl>
    <w:p w:rsidR="00D23717" w:rsidRPr="00CA5B45" w:rsidRDefault="00D23717" w:rsidP="00D23717">
      <w:pPr>
        <w:pStyle w:val="AmOrLang"/>
        <w:rPr>
          <w:lang w:val="en-GB"/>
        </w:rPr>
      </w:pPr>
      <w:r w:rsidRPr="00CA5B45">
        <w:rPr>
          <w:lang w:val="en-GB"/>
        </w:rPr>
        <w:t xml:space="preserve">Or. </w:t>
      </w:r>
      <w:r w:rsidRPr="00CA5B45">
        <w:rPr>
          <w:rStyle w:val="HideTWBExt"/>
          <w:lang w:val="en-GB"/>
        </w:rPr>
        <w:t>&lt;Original&gt;</w:t>
      </w:r>
      <w:r w:rsidRPr="00CA5B45">
        <w:rPr>
          <w:rStyle w:val="HideTWBInt"/>
          <w:lang w:val="en-GB"/>
        </w:rPr>
        <w:t>{EN}</w:t>
      </w:r>
      <w:r w:rsidRPr="00CA5B45">
        <w:rPr>
          <w:lang w:val="en-GB"/>
        </w:rPr>
        <w:t>en</w:t>
      </w:r>
      <w:r w:rsidRPr="00CA5B45">
        <w:rPr>
          <w:rStyle w:val="HideTWBExt"/>
          <w:lang w:val="en-GB"/>
        </w:rPr>
        <w:t>&lt;/Original&gt;</w:t>
      </w:r>
    </w:p>
    <w:p w:rsidR="00D23717" w:rsidRPr="00CA5B45" w:rsidRDefault="00D23717" w:rsidP="00D23717">
      <w:pPr>
        <w:rPr>
          <w:lang w:val="en-GB"/>
        </w:rPr>
      </w:pPr>
      <w:r w:rsidRPr="00CA5B45">
        <w:rPr>
          <w:rStyle w:val="HideTWBExt"/>
          <w:lang w:val="en-GB"/>
        </w:rPr>
        <w:t>&lt;/Amend&gt;</w:t>
      </w:r>
    </w:p>
    <w:p w:rsidR="00D23717" w:rsidRPr="00CA5B45" w:rsidRDefault="00D23717" w:rsidP="00D23717">
      <w:pPr>
        <w:pStyle w:val="AmNumberTabs"/>
        <w:rPr>
          <w:lang w:val="en-GB"/>
        </w:rPr>
      </w:pPr>
      <w:r w:rsidRPr="00CA5B45">
        <w:rPr>
          <w:rStyle w:val="HideTWBExt"/>
          <w:lang w:val="en-GB"/>
        </w:rPr>
        <w:t>&lt;Amend&gt;</w:t>
      </w:r>
      <w:r w:rsidRPr="00CA5B45">
        <w:rPr>
          <w:lang w:val="en-GB"/>
        </w:rPr>
        <w:t>Tarkistus</w:t>
      </w:r>
      <w:r w:rsidRPr="00CA5B45">
        <w:rPr>
          <w:lang w:val="en-GB"/>
        </w:rPr>
        <w:tab/>
      </w:r>
      <w:r w:rsidRPr="00CA5B45">
        <w:rPr>
          <w:lang w:val="en-GB"/>
        </w:rPr>
        <w:tab/>
      </w:r>
      <w:r w:rsidRPr="00CA5B45">
        <w:rPr>
          <w:rStyle w:val="HideTWBExt"/>
          <w:lang w:val="en-GB"/>
        </w:rPr>
        <w:t>&lt;NumAm&gt;</w:t>
      </w:r>
      <w:r w:rsidRPr="00CA5B45">
        <w:rPr>
          <w:lang w:val="en-GB"/>
        </w:rPr>
        <w:t>1713</w:t>
      </w:r>
      <w:r w:rsidRPr="00CA5B45">
        <w:rPr>
          <w:rStyle w:val="HideTWBExt"/>
          <w:lang w:val="en-GB"/>
        </w:rPr>
        <w:t>&lt;/NumAm&gt;</w:t>
      </w:r>
    </w:p>
    <w:p w:rsidR="00D23717" w:rsidRPr="00CA5B45" w:rsidRDefault="00D23717" w:rsidP="00D23717">
      <w:pPr>
        <w:pStyle w:val="NormalBold"/>
        <w:rPr>
          <w:lang w:val="en-GB"/>
        </w:rPr>
      </w:pPr>
      <w:r w:rsidRPr="00CA5B45">
        <w:rPr>
          <w:rStyle w:val="HideTWBExt"/>
          <w:lang w:val="en-GB"/>
        </w:rPr>
        <w:t>&lt;RepeatBlock-By&gt;&lt;Members&gt;</w:t>
      </w:r>
      <w:r w:rsidRPr="00CA5B45">
        <w:rPr>
          <w:lang w:val="en-GB"/>
        </w:rPr>
        <w:t>Cornelia Ernst, Clare Daly</w:t>
      </w:r>
      <w:r w:rsidRPr="00CA5B45">
        <w:rPr>
          <w:rStyle w:val="HideTWBExt"/>
          <w:lang w:val="en-GB"/>
        </w:rPr>
        <w:t>&lt;/Members&gt;</w:t>
      </w:r>
    </w:p>
    <w:p w:rsidR="00D23717" w:rsidRPr="00CA5B45" w:rsidRDefault="00D23717" w:rsidP="00D23717">
      <w:pPr>
        <w:pStyle w:val="NormalBold"/>
        <w:rPr>
          <w:lang w:val="en-GB"/>
        </w:rPr>
      </w:pPr>
      <w:r w:rsidRPr="00CA5B45">
        <w:rPr>
          <w:rStyle w:val="HideTWBExt"/>
          <w:lang w:val="en-GB"/>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artiklan 3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3.</w:t>
            </w:r>
            <w:r w:rsidRPr="00C31D57">
              <w:tab/>
              <w:t>EU-keskus toteuttaa tutkimuksia, kyselyjä ja selvityksiä, osallistuu niihin tai edistää niitä joko omasta aloitteestaan tai, jos se on tarkoituksenmukaista ja sen painopisteiden ja vuotuisen työohjelman mukaista, Euroopan parlamentin, neuvoston tai komission pyynnöstä, jos se on tarpeen EU-keskuksen tämän asetuksen mukaisten tehtävien suorittamiseksi.</w:t>
            </w:r>
          </w:p>
        </w:tc>
        <w:tc>
          <w:tcPr>
            <w:tcW w:w="4876" w:type="dxa"/>
          </w:tcPr>
          <w:p w:rsidR="00D23717" w:rsidRPr="00C31D57" w:rsidRDefault="00D23717" w:rsidP="006F062F">
            <w:pPr>
              <w:pStyle w:val="Normal6a"/>
            </w:pPr>
            <w:r w:rsidRPr="00C31D57">
              <w:t>3.</w:t>
            </w:r>
            <w:r w:rsidRPr="00C31D57">
              <w:tab/>
              <w:t xml:space="preserve">EU-keskus toteuttaa tutkimuksia, kyselyjä ja selvityksiä, osallistuu niihin tai edistää niitä joko omasta aloitteestaan tai, jos se on tarkoituksenmukaista ja sen painopisteiden ja vuotuisen työohjelman mukaista, Euroopan parlamentin, neuvoston tai komission pyynnöstä, jos se on tarpeen EU-keskuksen tämän asetuksen mukaisten tehtävien suorittamiseksi. </w:t>
            </w:r>
            <w:r w:rsidRPr="00C31D57">
              <w:rPr>
                <w:b/>
                <w:i/>
              </w:rPr>
              <w:t>EU-keskus tukee jäsenvaltioita ja koordinoivia viranomaisia tutkimusten tekemisessä ottaen huomioon kansalliset erityispiirteet. Kerättyjä tietoja käytetään välineenä, jonka avulla voidaan kehittää kunkin jäsenvaltion koordinoivien viranomaisten mukauttamia ja toteuttamia ennaltaehkäisymenetelmiä.</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1714</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3 a kohta (uusi)</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p>
        </w:tc>
        <w:tc>
          <w:tcPr>
            <w:tcW w:w="4876" w:type="dxa"/>
          </w:tcPr>
          <w:p w:rsidR="00D23717" w:rsidRPr="00C31D57" w:rsidRDefault="00D23717" w:rsidP="006F062F">
            <w:pPr>
              <w:pStyle w:val="Normal6a"/>
            </w:pPr>
            <w:r w:rsidRPr="00C31D57">
              <w:rPr>
                <w:b/>
                <w:i/>
              </w:rPr>
              <w:t>3 a.</w:t>
            </w:r>
            <w:r w:rsidRPr="00C31D57">
              <w:tab/>
            </w:r>
            <w:r w:rsidRPr="00C31D57">
              <w:rPr>
                <w:b/>
                <w:i/>
              </w:rPr>
              <w:t>EU-keskuksen suorittamien tai johtamien tutkimusten tulokset on asetettava julkisesti saataville.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1715</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4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rPr>
                <w:b/>
                <w:i/>
              </w:rPr>
              <w:t>4.</w:t>
            </w:r>
            <w:r w:rsidRPr="00C31D57">
              <w:tab/>
            </w:r>
            <w:r w:rsidRPr="00C31D57">
              <w:rPr>
                <w:b/>
                <w:i/>
              </w:rPr>
              <w:t>EU-keskus toimittaa 2 kohdassa tarkoitetut tiedot sekä 3 kohdassa tarkoitetuista tutkimuksista, kyselyistä ja selvityksistä saadut tiedot, mukaan lukien analyysinsa niistä, ja lausuntonsa verkkovälitteisen lapsiin kohdistuvan seksuaaliväkivallan ehkäisemiseen ja torjuntaan liittyvistä kysymyksistä, muille unionin toimielimille, elimille, laitoksille ja virastoille, koordinoiville viranomaisille, muille toimivaltaisille viranomaisille ja muille jäsenvaltioiden viranomaisille joko omasta aloitteestaan tai kyseisen viranomaisen pyynnöstä. EU-keskus asettaa tarvittaessa nämä tiedot julkisesti saataville.</w:t>
            </w:r>
          </w:p>
        </w:tc>
        <w:tc>
          <w:tcPr>
            <w:tcW w:w="4876" w:type="dxa"/>
          </w:tcPr>
          <w:p w:rsidR="00D23717" w:rsidRPr="00C31D57" w:rsidRDefault="00D23717" w:rsidP="006F062F">
            <w:pPr>
              <w:pStyle w:val="Normal6a"/>
            </w:pPr>
            <w:r w:rsidRPr="00C31D57">
              <w:rPr>
                <w:b/>
                <w:i/>
              </w:rPr>
              <w:t>Poistetaan.</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1716</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Paul Tang, Alex Agius Saliba, Marcos Ros Sempere, Birgit Sippel</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EU-keskus laatii viestintästrategian ja edistää vuoropuhelua kansalaisjärjestöjen sekä säilytyspalvelujen tai henkilöiden välisten viestintäpalvelujen tarjoajien kanssa, jotta voidaan lisätä yleistä tietoisuutta verkkovälitteisestä lapsiin kohdistuvasta seksuaaliväkivallasta ja toimenpiteistä tällaisen seksuaaliväkivallan ehkäisemiseksi ja torjumiseksi.</w:t>
            </w:r>
          </w:p>
        </w:tc>
        <w:tc>
          <w:tcPr>
            <w:tcW w:w="4876" w:type="dxa"/>
          </w:tcPr>
          <w:p w:rsidR="00D23717" w:rsidRPr="00C31D57" w:rsidRDefault="00D23717" w:rsidP="006F062F">
            <w:pPr>
              <w:pStyle w:val="Normal6a"/>
            </w:pPr>
            <w:r w:rsidRPr="00C31D57">
              <w:t>5.</w:t>
            </w:r>
            <w:r w:rsidRPr="00C31D57">
              <w:tab/>
              <w:t xml:space="preserve">EU-keskus laatii viestintästrategian ja edistää vuoropuhelua kansalaisjärjestöjen sekä säilytyspalvelujen tai henkilöiden välisten viestintäpalvelujen tarjoajien kanssa, jotta voidaan lisätä yleistä tietoisuutta verkkovälitteisestä lapsiin kohdistuvasta seksuaaliväkivallasta ja toimenpiteistä tällaisen seksuaaliväkivallan ehkäisemiseksi ja torjumiseksi. </w:t>
            </w:r>
            <w:r w:rsidRPr="00C31D57">
              <w:rPr>
                <w:b/>
                <w:i/>
              </w:rPr>
              <w:t>Viestintäkampanjoiden on oltava helposti ymmärrettäviä ja kaikkien lasten, heidän perheidensä ja opettajien saatavilla virallisessa ja epävirallisessa koulutuksessa unionissa, ja niillä on pyrittävä parantamaan digitaalista lukutaitoa ja varmistamaan turvallinen digitaalinen ympäristö lapsille. Viestintäkampanjoissa on otettava huomioon rikoksen sukupuoliulottuvuus.</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1717</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Patrick Breyer</w:t>
      </w:r>
      <w:r w:rsidRPr="00C31D57">
        <w:rPr>
          <w:rStyle w:val="HideTWBExt"/>
        </w:rPr>
        <w:t>&lt;/Members&gt;</w:t>
      </w:r>
    </w:p>
    <w:p w:rsidR="00D23717" w:rsidRPr="00C31D57" w:rsidRDefault="00D23717" w:rsidP="00D23717">
      <w:r w:rsidRPr="00C31D57">
        <w:rPr>
          <w:rStyle w:val="HideTWBExt"/>
        </w:rPr>
        <w:t>&lt;AuNomDe&gt;</w:t>
      </w:r>
      <w:r w:rsidRPr="00C31D57">
        <w:rPr>
          <w:rStyle w:val="HideTWBInt"/>
        </w:rPr>
        <w:t>{Verts/ALE}</w:t>
      </w:r>
      <w:r w:rsidRPr="00C31D57">
        <w:t>Verts/ALE-ryhmän puolesta</w:t>
      </w:r>
      <w:r w:rsidRPr="00C31D57">
        <w:rPr>
          <w:rStyle w:val="HideTWBExt"/>
        </w:rPr>
        <w:t>&lt;/AuNomDe&gt;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EU-keskus laatii viestintästrategian ja edistää vuoropuhelua kansalaisjärjestöjen sekä säilytyspalvelujen tai henkilöiden välisten viestintäpalvelujen tarjoajien kanssa, jotta voidaan lisätä yleistä tietoisuutta verkkovälitteisestä lapsiin kohdistuvasta seksuaaliväkivallasta ja toimenpiteistä tällaisen seksuaaliväkivallan ehkäisemiseksi ja torjumiseksi.</w:t>
            </w:r>
          </w:p>
        </w:tc>
        <w:tc>
          <w:tcPr>
            <w:tcW w:w="4876" w:type="dxa"/>
          </w:tcPr>
          <w:p w:rsidR="00D23717" w:rsidRPr="00C31D57" w:rsidRDefault="00D23717" w:rsidP="006F062F">
            <w:pPr>
              <w:pStyle w:val="Normal6a"/>
            </w:pPr>
            <w:r w:rsidRPr="00C31D57">
              <w:t>5.</w:t>
            </w:r>
            <w:r w:rsidRPr="00C31D57">
              <w:tab/>
              <w:t xml:space="preserve">EU-keskus laatii viestintästrategian ja edistää vuoropuhelua kansalaisjärjestöjen sekä säilytyspalvelujen tai henkilöiden välisten viestintäpalvelujen tarjoajien kanssa, jotta voidaan lisätä yleistä tietoisuutta verkkovälitteisestä lapsiin kohdistuvasta seksuaaliväkivallasta ja toimenpiteistä tällaisen seksuaaliväkivallan ehkäisemiseksi ja torjumiseksi. </w:t>
            </w:r>
            <w:r w:rsidRPr="00C31D57">
              <w:rPr>
                <w:b/>
                <w:i/>
              </w:rPr>
              <w:t>Viestintäkampanjoiden on oltava helposti ymmärrettäviä ja kaikkien lasten, heidän perheidensä ja opettajien saatavilla virallisessa ja epävirallisessa koulutuksessa unionissa, ja niillä on pyrittävä parantamaan digitaalista lukutaitoa ja edistämään turvallista digitaalista ympäristöä lapsille.</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w:t>
      </w:r>
    </w:p>
    <w:p w:rsidR="00D23717" w:rsidRPr="00C31D57" w:rsidRDefault="00D23717" w:rsidP="00D23717">
      <w:pPr>
        <w:pStyle w:val="AmNumberTabs"/>
      </w:pPr>
      <w:r w:rsidRPr="00C31D57">
        <w:rPr>
          <w:rStyle w:val="HideTWBExt"/>
        </w:rPr>
        <w:t>&lt;Amend&gt;</w:t>
      </w:r>
      <w:r w:rsidRPr="00C31D57">
        <w:t>Tarkistus</w:t>
      </w:r>
      <w:r w:rsidRPr="00C31D57">
        <w:tab/>
      </w:r>
      <w:r w:rsidRPr="00C31D57">
        <w:tab/>
      </w:r>
      <w:r w:rsidRPr="00C31D57">
        <w:rPr>
          <w:rStyle w:val="HideTWBExt"/>
        </w:rPr>
        <w:t>&lt;NumAm&gt;</w:t>
      </w:r>
      <w:r w:rsidRPr="00C31D57">
        <w:t>1718</w:t>
      </w:r>
      <w:r w:rsidRPr="00C31D57">
        <w:rPr>
          <w:rStyle w:val="HideTWBExt"/>
        </w:rPr>
        <w:t>&lt;/NumAm&gt;</w:t>
      </w:r>
    </w:p>
    <w:p w:rsidR="00D23717" w:rsidRPr="00C31D57" w:rsidRDefault="00D23717" w:rsidP="00D23717">
      <w:pPr>
        <w:pStyle w:val="NormalBold"/>
      </w:pPr>
      <w:r w:rsidRPr="00C31D57">
        <w:rPr>
          <w:rStyle w:val="HideTWBExt"/>
        </w:rPr>
        <w:t>&lt;RepeatBlock-By&gt;&lt;Members&gt;</w:t>
      </w:r>
      <w:r w:rsidRPr="00C31D57">
        <w:t>Cornelia Ernst, Clare Daly</w:t>
      </w:r>
      <w:r w:rsidRPr="00C31D57">
        <w:rPr>
          <w:rStyle w:val="HideTWBExt"/>
        </w:rPr>
        <w:t>&lt;/Members&gt;</w:t>
      </w:r>
    </w:p>
    <w:p w:rsidR="00D23717" w:rsidRPr="00C31D57" w:rsidRDefault="00D23717" w:rsidP="00D23717">
      <w:pPr>
        <w:pStyle w:val="NormalBold"/>
      </w:pPr>
      <w:r w:rsidRPr="00C31D57">
        <w:rPr>
          <w:rStyle w:val="HideTWBExt"/>
        </w:rPr>
        <w:t>&lt;/RepeatBlock-By&gt;</w:t>
      </w:r>
    </w:p>
    <w:p w:rsidR="00D23717" w:rsidRPr="00C31D57" w:rsidRDefault="00D23717" w:rsidP="00D23717">
      <w:pPr>
        <w:pStyle w:val="NormalBold"/>
      </w:pPr>
      <w:r w:rsidRPr="00C31D57">
        <w:rPr>
          <w:rStyle w:val="HideTWBExt"/>
        </w:rPr>
        <w:t>&lt;DocAmend&gt;</w:t>
      </w:r>
      <w:r w:rsidRPr="00C31D57">
        <w:t>Ehdotus asetukseksi</w:t>
      </w:r>
      <w:r w:rsidRPr="00C31D57">
        <w:rPr>
          <w:rStyle w:val="HideTWBExt"/>
        </w:rPr>
        <w:t>&lt;/DocAmend&gt;</w:t>
      </w:r>
    </w:p>
    <w:p w:rsidR="00D23717" w:rsidRPr="00C31D57" w:rsidRDefault="00D23717" w:rsidP="00D23717">
      <w:pPr>
        <w:pStyle w:val="NormalBold"/>
      </w:pPr>
      <w:r w:rsidRPr="00C31D57">
        <w:rPr>
          <w:rStyle w:val="HideTWBExt"/>
        </w:rPr>
        <w:t>&lt;Article&gt;</w:t>
      </w:r>
      <w:r w:rsidRPr="00C31D57">
        <w:t>50 artikla – 5 kohta</w:t>
      </w:r>
      <w:r w:rsidRPr="00C31D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3717" w:rsidRPr="00C31D57" w:rsidTr="006F062F">
        <w:trPr>
          <w:trHeight w:hRule="exact" w:val="240"/>
          <w:jc w:val="center"/>
        </w:trPr>
        <w:tc>
          <w:tcPr>
            <w:tcW w:w="9752" w:type="dxa"/>
            <w:gridSpan w:val="2"/>
          </w:tcPr>
          <w:p w:rsidR="00D23717" w:rsidRPr="00C31D57" w:rsidRDefault="00D23717" w:rsidP="006F062F"/>
        </w:tc>
      </w:tr>
      <w:tr w:rsidR="00D23717" w:rsidRPr="00C31D57" w:rsidTr="006F062F">
        <w:trPr>
          <w:trHeight w:val="240"/>
          <w:jc w:val="center"/>
        </w:trPr>
        <w:tc>
          <w:tcPr>
            <w:tcW w:w="4876" w:type="dxa"/>
          </w:tcPr>
          <w:p w:rsidR="00D23717" w:rsidRPr="00C31D57" w:rsidRDefault="00D23717" w:rsidP="006F062F">
            <w:pPr>
              <w:pStyle w:val="AmColumnHeading"/>
            </w:pPr>
            <w:r w:rsidRPr="00C31D57">
              <w:t>Komission teksti</w:t>
            </w:r>
          </w:p>
        </w:tc>
        <w:tc>
          <w:tcPr>
            <w:tcW w:w="4876" w:type="dxa"/>
          </w:tcPr>
          <w:p w:rsidR="00D23717" w:rsidRPr="00C31D57" w:rsidRDefault="00D23717" w:rsidP="006F062F">
            <w:pPr>
              <w:pStyle w:val="AmColumnHeading"/>
            </w:pPr>
            <w:r w:rsidRPr="00C31D57">
              <w:t>Tarkistus</w:t>
            </w:r>
          </w:p>
        </w:tc>
      </w:tr>
      <w:tr w:rsidR="00D23717" w:rsidRPr="00C31D57" w:rsidTr="006F062F">
        <w:trPr>
          <w:jc w:val="center"/>
        </w:trPr>
        <w:tc>
          <w:tcPr>
            <w:tcW w:w="4876" w:type="dxa"/>
          </w:tcPr>
          <w:p w:rsidR="00D23717" w:rsidRPr="00C31D57" w:rsidRDefault="00D23717" w:rsidP="006F062F">
            <w:pPr>
              <w:pStyle w:val="Normal6a"/>
            </w:pPr>
            <w:r w:rsidRPr="00C31D57">
              <w:t>5.</w:t>
            </w:r>
            <w:r w:rsidRPr="00C31D57">
              <w:tab/>
              <w:t xml:space="preserve">EU-keskus </w:t>
            </w:r>
            <w:r w:rsidRPr="00C31D57">
              <w:rPr>
                <w:b/>
                <w:i/>
              </w:rPr>
              <w:t xml:space="preserve">laatii viestintästrategian ja edistää vuoropuhelua </w:t>
            </w:r>
            <w:r w:rsidRPr="00C31D57">
              <w:t>kansalaisjärjestöjen sekä säilytyspalvelujen tai henkilöiden välisten viestintäpalvelujen tarjoajien kanssa, jotta voidaan lisätä yleistä tietoisuutta verkkovälitteisestä lapsiin kohdistuvasta seksuaaliväkivallasta ja toimenpiteistä tällaisen seksuaaliväkivallan ehkäisemiseksi ja torjumiseksi.</w:t>
            </w:r>
          </w:p>
        </w:tc>
        <w:tc>
          <w:tcPr>
            <w:tcW w:w="4876" w:type="dxa"/>
          </w:tcPr>
          <w:p w:rsidR="00D23717" w:rsidRPr="00C31D57" w:rsidRDefault="00D23717" w:rsidP="006F062F">
            <w:pPr>
              <w:pStyle w:val="Normal6a"/>
            </w:pPr>
            <w:r w:rsidRPr="00C31D57">
              <w:t>5.</w:t>
            </w:r>
            <w:r w:rsidRPr="00C31D57">
              <w:tab/>
              <w:t xml:space="preserve">EU-keskus </w:t>
            </w:r>
            <w:r w:rsidRPr="00C31D57">
              <w:rPr>
                <w:b/>
                <w:i/>
              </w:rPr>
              <w:t>tekee yhteistyötä</w:t>
            </w:r>
            <w:r w:rsidRPr="00C31D57">
              <w:t xml:space="preserve"> kansalaisjärjestöjen sekä säilytyspalvelujen tai henkilöiden välisten viestintäpalvelujen tarjoajien kanssa, jotta voidaan lisätä yleistä tietoisuutta verkkovälitteisestä lapsiin kohdistuvasta seksuaaliväkivallasta ja toimenpiteistä tällaisen seksuaaliväkivallan ehkäisemiseksi ja torjumiseksi.</w:t>
            </w:r>
          </w:p>
        </w:tc>
      </w:tr>
    </w:tbl>
    <w:p w:rsidR="00D23717" w:rsidRPr="00C31D57" w:rsidRDefault="00D23717" w:rsidP="00D23717">
      <w:pPr>
        <w:pStyle w:val="AmOrLang"/>
      </w:pPr>
      <w:r w:rsidRPr="00C31D57">
        <w:t xml:space="preserve">Or. </w:t>
      </w:r>
      <w:r w:rsidRPr="00C31D57">
        <w:rPr>
          <w:rStyle w:val="HideTWBExt"/>
        </w:rPr>
        <w:t>&lt;Original&gt;</w:t>
      </w:r>
      <w:r w:rsidRPr="00C31D57">
        <w:rPr>
          <w:rStyle w:val="HideTWBInt"/>
        </w:rPr>
        <w:t>{EN}</w:t>
      </w:r>
      <w:r w:rsidRPr="00C31D57">
        <w:t>en</w:t>
      </w:r>
      <w:r w:rsidRPr="00C31D57">
        <w:rPr>
          <w:rStyle w:val="HideTWBExt"/>
        </w:rPr>
        <w:t>&lt;/Original&gt;</w:t>
      </w:r>
    </w:p>
    <w:p w:rsidR="00D23717" w:rsidRPr="00C31D57" w:rsidRDefault="00D23717" w:rsidP="00D23717">
      <w:r w:rsidRPr="00C31D57">
        <w:rPr>
          <w:rStyle w:val="HideTWBExt"/>
        </w:rPr>
        <w:t>&lt;/Amend&gt;&lt;/RepeatBlock-Amend&gt;</w:t>
      </w:r>
    </w:p>
    <w:p w:rsidR="008961A1" w:rsidRPr="00C31D57" w:rsidRDefault="008961A1" w:rsidP="00D23717"/>
    <w:sectPr w:rsidR="008961A1" w:rsidRPr="00C31D57" w:rsidSect="00E6061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62F" w:rsidRPr="00C31D57" w:rsidRDefault="006F062F">
      <w:r w:rsidRPr="00C31D57">
        <w:separator/>
      </w:r>
    </w:p>
  </w:endnote>
  <w:endnote w:type="continuationSeparator" w:id="0">
    <w:p w:rsidR="006F062F" w:rsidRPr="00C31D57" w:rsidRDefault="006F062F">
      <w:r w:rsidRPr="00C31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613" w:rsidRPr="00C31D57" w:rsidRDefault="00E60613" w:rsidP="00E60613">
    <w:pPr>
      <w:pStyle w:val="EPFooter"/>
    </w:pPr>
    <w:r w:rsidRPr="00C31D57">
      <w:t>PE</w:t>
    </w:r>
    <w:r w:rsidRPr="00C31D57">
      <w:rPr>
        <w:rStyle w:val="HideTWBExt"/>
      </w:rPr>
      <w:t>&lt;NoPE&gt;</w:t>
    </w:r>
    <w:r w:rsidRPr="00C31D57">
      <w:t>749.191</w:t>
    </w:r>
    <w:r w:rsidRPr="00C31D57">
      <w:rPr>
        <w:rStyle w:val="HideTWBExt"/>
      </w:rPr>
      <w:t>&lt;/NoPE&gt;&lt;Version&gt;</w:t>
    </w:r>
    <w:r w:rsidRPr="00C31D57">
      <w:t>v02-00</w:t>
    </w:r>
    <w:r w:rsidRPr="00C31D57">
      <w:rPr>
        <w:rStyle w:val="HideTWBExt"/>
      </w:rPr>
      <w:t>&lt;/Version&gt;</w:t>
    </w:r>
    <w:r w:rsidRPr="00C31D57">
      <w:tab/>
    </w:r>
    <w:r w:rsidRPr="00C31D57">
      <w:fldChar w:fldCharType="begin"/>
    </w:r>
    <w:r w:rsidRPr="00C31D57">
      <w:instrText xml:space="preserve"> PAGE  \* MERGEFORMAT </w:instrText>
    </w:r>
    <w:r w:rsidRPr="00C31D57">
      <w:fldChar w:fldCharType="separate"/>
    </w:r>
    <w:r w:rsidR="00D33C59">
      <w:rPr>
        <w:noProof/>
      </w:rPr>
      <w:t>2</w:t>
    </w:r>
    <w:r w:rsidRPr="00C31D57">
      <w:fldChar w:fldCharType="end"/>
    </w:r>
    <w:r w:rsidRPr="00C31D57">
      <w:t>/</w:t>
    </w:r>
    <w:fldSimple w:instr=" NUMPAGES  \* MERGEFORMAT ">
      <w:r w:rsidR="00D33C59">
        <w:rPr>
          <w:noProof/>
        </w:rPr>
        <w:t>204</w:t>
      </w:r>
    </w:fldSimple>
    <w:r w:rsidRPr="00C31D57">
      <w:tab/>
    </w:r>
    <w:r w:rsidRPr="00C31D57">
      <w:rPr>
        <w:rStyle w:val="HideTWBExt"/>
      </w:rPr>
      <w:t>&lt;PathFdR&gt;</w:t>
    </w:r>
    <w:r w:rsidRPr="00C31D57">
      <w:t>AM\1284110FI.docx</w:t>
    </w:r>
    <w:r w:rsidRPr="00C31D57">
      <w:rPr>
        <w:rStyle w:val="HideTWBExt"/>
      </w:rPr>
      <w:t>&lt;/PathFdR&gt;</w:t>
    </w:r>
  </w:p>
  <w:p w:rsidR="006F062F" w:rsidRPr="00C31D57" w:rsidRDefault="00E60613" w:rsidP="00E60613">
    <w:pPr>
      <w:pStyle w:val="EPFooter2"/>
    </w:pPr>
    <w:r w:rsidRPr="00C31D5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613" w:rsidRPr="00C31D57" w:rsidRDefault="00E60613" w:rsidP="00E60613">
    <w:pPr>
      <w:pStyle w:val="EPFooter"/>
    </w:pPr>
    <w:r w:rsidRPr="00C31D57">
      <w:rPr>
        <w:rStyle w:val="HideTWBExt"/>
      </w:rPr>
      <w:t>&lt;PathFdR&gt;</w:t>
    </w:r>
    <w:r w:rsidRPr="00C31D57">
      <w:t>AM\1284110FI.docx</w:t>
    </w:r>
    <w:r w:rsidRPr="00C31D57">
      <w:rPr>
        <w:rStyle w:val="HideTWBExt"/>
      </w:rPr>
      <w:t>&lt;/PathFdR&gt;</w:t>
    </w:r>
    <w:r w:rsidRPr="00C31D57">
      <w:tab/>
    </w:r>
    <w:r w:rsidRPr="00C31D57">
      <w:fldChar w:fldCharType="begin"/>
    </w:r>
    <w:r w:rsidRPr="00C31D57">
      <w:instrText xml:space="preserve"> PAGE  \* MERGEFORMAT </w:instrText>
    </w:r>
    <w:r w:rsidRPr="00C31D57">
      <w:fldChar w:fldCharType="separate"/>
    </w:r>
    <w:r w:rsidR="00D33C59">
      <w:rPr>
        <w:noProof/>
      </w:rPr>
      <w:t>203</w:t>
    </w:r>
    <w:r w:rsidRPr="00C31D57">
      <w:fldChar w:fldCharType="end"/>
    </w:r>
    <w:r w:rsidRPr="00C31D57">
      <w:t>/</w:t>
    </w:r>
    <w:fldSimple w:instr=" NUMPAGES  \* MERGEFORMAT ">
      <w:r w:rsidR="00D33C59">
        <w:rPr>
          <w:noProof/>
        </w:rPr>
        <w:t>204</w:t>
      </w:r>
    </w:fldSimple>
    <w:r w:rsidRPr="00C31D57">
      <w:tab/>
      <w:t>PE</w:t>
    </w:r>
    <w:r w:rsidRPr="00C31D57">
      <w:rPr>
        <w:rStyle w:val="HideTWBExt"/>
      </w:rPr>
      <w:t>&lt;NoPE&gt;</w:t>
    </w:r>
    <w:r w:rsidRPr="00C31D57">
      <w:t>749.191</w:t>
    </w:r>
    <w:r w:rsidRPr="00C31D57">
      <w:rPr>
        <w:rStyle w:val="HideTWBExt"/>
      </w:rPr>
      <w:t>&lt;/NoPE&gt;&lt;Version&gt;</w:t>
    </w:r>
    <w:r w:rsidRPr="00C31D57">
      <w:t>v02-00</w:t>
    </w:r>
    <w:r w:rsidRPr="00C31D57">
      <w:rPr>
        <w:rStyle w:val="HideTWBExt"/>
      </w:rPr>
      <w:t>&lt;/Version&gt;</w:t>
    </w:r>
  </w:p>
  <w:p w:rsidR="006F062F" w:rsidRPr="00C31D57" w:rsidRDefault="00E60613" w:rsidP="00E60613">
    <w:pPr>
      <w:pStyle w:val="EPFooter2"/>
    </w:pPr>
    <w:r w:rsidRPr="00C31D57">
      <w:tab/>
    </w:r>
    <w:r w:rsidRPr="00C31D5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613" w:rsidRPr="00C31D57" w:rsidRDefault="00E60613" w:rsidP="00E60613">
    <w:pPr>
      <w:pStyle w:val="EPFooter"/>
    </w:pPr>
    <w:r w:rsidRPr="00C31D57">
      <w:rPr>
        <w:rStyle w:val="HideTWBExt"/>
      </w:rPr>
      <w:t>&lt;PathFdR&gt;</w:t>
    </w:r>
    <w:r w:rsidRPr="00C31D57">
      <w:t>AM\1284110FI.docx</w:t>
    </w:r>
    <w:r w:rsidRPr="00C31D57">
      <w:rPr>
        <w:rStyle w:val="HideTWBExt"/>
      </w:rPr>
      <w:t>&lt;/PathFdR&gt;</w:t>
    </w:r>
    <w:r w:rsidRPr="00C31D57">
      <w:tab/>
    </w:r>
    <w:r w:rsidRPr="00C31D57">
      <w:tab/>
      <w:t>PE</w:t>
    </w:r>
    <w:r w:rsidRPr="00C31D57">
      <w:rPr>
        <w:rStyle w:val="HideTWBExt"/>
      </w:rPr>
      <w:t>&lt;NoPE&gt;</w:t>
    </w:r>
    <w:r w:rsidRPr="00C31D57">
      <w:t>749.191</w:t>
    </w:r>
    <w:r w:rsidRPr="00C31D57">
      <w:rPr>
        <w:rStyle w:val="HideTWBExt"/>
      </w:rPr>
      <w:t>&lt;/NoPE&gt;&lt;Version&gt;</w:t>
    </w:r>
    <w:r w:rsidRPr="00C31D57">
      <w:t>v02-00</w:t>
    </w:r>
    <w:r w:rsidRPr="00C31D57">
      <w:rPr>
        <w:rStyle w:val="HideTWBExt"/>
      </w:rPr>
      <w:t>&lt;/Version&gt;</w:t>
    </w:r>
  </w:p>
  <w:p w:rsidR="006F062F" w:rsidRPr="00C31D57" w:rsidRDefault="00E60613" w:rsidP="00E60613">
    <w:pPr>
      <w:pStyle w:val="EPFooter2"/>
    </w:pPr>
    <w:r w:rsidRPr="00C31D57">
      <w:t>FI</w:t>
    </w:r>
    <w:r w:rsidRPr="00C31D57">
      <w:tab/>
    </w:r>
    <w:r w:rsidRPr="00C31D57">
      <w:rPr>
        <w:b w:val="0"/>
        <w:i/>
        <w:color w:val="C0C0C0"/>
        <w:sz w:val="22"/>
      </w:rPr>
      <w:t>Moninaisuudessaan yhtenäinen</w:t>
    </w:r>
    <w:r w:rsidRPr="00C31D5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62F" w:rsidRPr="00C31D57" w:rsidRDefault="006F062F">
      <w:r w:rsidRPr="00C31D57">
        <w:separator/>
      </w:r>
    </w:p>
  </w:footnote>
  <w:footnote w:type="continuationSeparator" w:id="0">
    <w:p w:rsidR="006F062F" w:rsidRPr="00C31D57" w:rsidRDefault="006F062F">
      <w:r w:rsidRPr="00C31D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5C" w:rsidRDefault="00CE2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5C" w:rsidRDefault="00CE2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5C" w:rsidRDefault="00CE2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FI"/>
    <w:docVar w:name="TXTLANGUEMIN" w:val="fi"/>
    <w:docVar w:name="TXTNRPE" w:val="749.191"/>
    <w:docVar w:name="TXTPEorAP" w:val="PE"/>
    <w:docVar w:name="TXTROUTE" w:val="AM\1284110FI.docx"/>
    <w:docVar w:name="TXTVERSION" w:val="02-00"/>
  </w:docVars>
  <w:rsids>
    <w:rsidRoot w:val="00A77B3E"/>
    <w:rsid w:val="00027694"/>
    <w:rsid w:val="000D1150"/>
    <w:rsid w:val="004B68F3"/>
    <w:rsid w:val="006F062F"/>
    <w:rsid w:val="007C6AF4"/>
    <w:rsid w:val="007F1790"/>
    <w:rsid w:val="008532D3"/>
    <w:rsid w:val="00861695"/>
    <w:rsid w:val="008961A1"/>
    <w:rsid w:val="009C1169"/>
    <w:rsid w:val="00A20418"/>
    <w:rsid w:val="00A77B3E"/>
    <w:rsid w:val="00B15A92"/>
    <w:rsid w:val="00C31D57"/>
    <w:rsid w:val="00C83040"/>
    <w:rsid w:val="00CA2A55"/>
    <w:rsid w:val="00CA5B45"/>
    <w:rsid w:val="00CE275C"/>
    <w:rsid w:val="00D23717"/>
    <w:rsid w:val="00D33C59"/>
    <w:rsid w:val="00E60613"/>
  </w:rsids>
  <m:mathPr>
    <m:mathFont m:val="Cambria Math"/>
    <m:brkBin m:val="before"/>
    <m:brkBinSub m:val="--"/>
    <m:smallFrac m:val="0"/>
    <m:dispDef/>
    <m:lMargin m:val="0"/>
    <m:rMargin m:val="0"/>
    <m:defJc m:val="centerGroup"/>
    <m:wrapIndent m:val="1440"/>
    <m:intLim m:val="subSup"/>
    <m:naryLim m:val="undOvr"/>
  </m:mathPr>
  <w:themeFontLang w:val="en-US"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20418"/>
    <w:pPr>
      <w:tabs>
        <w:tab w:val="center" w:pos="4680"/>
        <w:tab w:val="right" w:pos="9360"/>
      </w:tabs>
    </w:pPr>
  </w:style>
  <w:style w:type="character" w:customStyle="1" w:styleId="HeaderChar">
    <w:name w:val="Header Char"/>
    <w:basedOn w:val="DefaultParagraphFont"/>
    <w:link w:val="Header"/>
    <w:rsid w:val="00A20418"/>
    <w:rPr>
      <w:sz w:val="24"/>
      <w:szCs w:val="24"/>
    </w:rPr>
  </w:style>
  <w:style w:type="paragraph" w:styleId="Footer">
    <w:name w:val="footer"/>
    <w:basedOn w:val="Normal"/>
    <w:link w:val="FooterChar"/>
    <w:semiHidden/>
    <w:unhideWhenUsed/>
    <w:rsid w:val="00D23717"/>
    <w:pPr>
      <w:tabs>
        <w:tab w:val="center" w:pos="4680"/>
        <w:tab w:val="right" w:pos="9360"/>
      </w:tabs>
    </w:pPr>
  </w:style>
  <w:style w:type="character" w:customStyle="1" w:styleId="FooterChar">
    <w:name w:val="Footer Char"/>
    <w:basedOn w:val="DefaultParagraphFont"/>
    <w:link w:val="Footer"/>
    <w:semiHidden/>
    <w:rsid w:val="00D237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32328</Words>
  <Characters>260079</Characters>
  <Application>Microsoft Office Word</Application>
  <DocSecurity>0</DocSecurity>
  <Lines>10823</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2023-08-22T12:40:00Z</dcterms:created>
  <dcterms:modified xsi:type="dcterms:W3CDTF">2023-08-22T12:40:00Z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749.191</vt:lpwstr>
  </property>
  <property fmtid="{D5CDD505-2E9C-101B-9397-08002B2CF9AE}" pid="6" name="LastEdited with">
    <vt:lpwstr>9.14.1 Build [20230315]</vt:lpwstr>
  </property>
  <property fmtid="{D5CDD505-2E9C-101B-9397-08002B2CF9AE}" pid="7" name="&lt;FdR&gt;">
    <vt:lpwstr>1284110</vt:lpwstr>
  </property>
  <property fmtid="{D5CDD505-2E9C-101B-9397-08002B2CF9AE}" pid="8" name="FooterPath">
    <vt:lpwstr>AM\1284110FI.docx</vt:lpwstr>
  </property>
  <property fmtid="{D5CDD505-2E9C-101B-9397-08002B2CF9AE}" pid="9" name="Bookout">
    <vt:lpwstr>OK - 2023/08/22 14:40</vt:lpwstr>
  </property>
</Properties>
</file>