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677E4" w:rsidRPr="00AD542A">
        <w:trPr>
          <w:trHeight w:hRule="exact" w:val="1417"/>
          <w:jc w:val="center"/>
        </w:trPr>
        <w:tc>
          <w:tcPr>
            <w:tcW w:w="6804" w:type="dxa"/>
            <w:vAlign w:val="center"/>
          </w:tcPr>
          <w:p w:rsidR="00F677E4" w:rsidRPr="00AD542A" w:rsidRDefault="000C7A6B">
            <w:pPr>
              <w:pStyle w:val="EPName"/>
            </w:pPr>
            <w:r w:rsidRPr="00AD542A">
              <w:t>Europees Parlement</w:t>
            </w:r>
          </w:p>
          <w:p w:rsidR="00F677E4" w:rsidRPr="00AD542A" w:rsidRDefault="000C7A6B">
            <w:pPr>
              <w:pStyle w:val="EPTerm"/>
            </w:pPr>
            <w:r w:rsidRPr="00AD542A">
              <w:t>2019-2024</w:t>
            </w:r>
          </w:p>
        </w:tc>
        <w:tc>
          <w:tcPr>
            <w:tcW w:w="2268" w:type="dxa"/>
          </w:tcPr>
          <w:p w:rsidR="00F677E4" w:rsidRPr="00AD542A" w:rsidRDefault="004E0F86">
            <w:pPr>
              <w:pStyle w:val="EPLogo"/>
            </w:pPr>
            <w:r w:rsidRPr="00AD542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F677E4" w:rsidRPr="00AD542A" w:rsidRDefault="000C7A6B">
      <w:pPr>
        <w:pStyle w:val="LineTop"/>
      </w:pPr>
      <w:r w:rsidRPr="00AD542A">
        <w:t xml:space="preserve"> </w:t>
      </w:r>
    </w:p>
    <w:p w:rsidR="00F677E4" w:rsidRPr="00AD542A" w:rsidRDefault="000C7A6B">
      <w:pPr>
        <w:pStyle w:val="EPBody"/>
      </w:pPr>
      <w:r w:rsidRPr="00AD542A">
        <w:rPr>
          <w:rStyle w:val="HideTWBExt"/>
        </w:rPr>
        <w:t>&lt;Commission&gt;</w:t>
      </w:r>
      <w:r w:rsidRPr="00AD542A">
        <w:rPr>
          <w:rStyle w:val="HideTWBInt"/>
        </w:rPr>
        <w:t>{LIBE}</w:t>
      </w:r>
      <w:r w:rsidRPr="00AD542A">
        <w:t>Commissie burgerlijke vrijheden, justitie en binnenlandse zaken</w:t>
      </w:r>
      <w:r w:rsidRPr="00AD542A">
        <w:rPr>
          <w:rStyle w:val="HideTWBExt"/>
        </w:rPr>
        <w:t>&lt;/Commission&gt;</w:t>
      </w:r>
    </w:p>
    <w:p w:rsidR="00F677E4" w:rsidRPr="00AD542A" w:rsidRDefault="000C7A6B">
      <w:pPr>
        <w:pStyle w:val="LineBottom"/>
      </w:pPr>
      <w:r w:rsidRPr="00AD542A">
        <w:t xml:space="preserve"> </w:t>
      </w:r>
    </w:p>
    <w:p w:rsidR="00F677E4" w:rsidRPr="00AD542A" w:rsidRDefault="000C7A6B">
      <w:pPr>
        <w:pStyle w:val="CoverReference"/>
      </w:pPr>
      <w:r w:rsidRPr="00AD542A">
        <w:rPr>
          <w:rStyle w:val="HideTWBExt"/>
        </w:rPr>
        <w:t>&lt;RefProc&gt;</w:t>
      </w:r>
      <w:r w:rsidRPr="00AD542A">
        <w:t>2022/0155</w:t>
      </w:r>
      <w:r w:rsidRPr="00AD542A">
        <w:rPr>
          <w:rStyle w:val="HideTWBExt"/>
        </w:rPr>
        <w:t>&lt;/RefProc&gt;&lt;RefTypeProc&gt;</w:t>
      </w:r>
      <w:r w:rsidRPr="00AD542A">
        <w:t>(COD)</w:t>
      </w:r>
      <w:r w:rsidRPr="00AD542A">
        <w:rPr>
          <w:rStyle w:val="HideTWBExt"/>
        </w:rPr>
        <w:t>&lt;/RefTypeProc&gt;</w:t>
      </w:r>
    </w:p>
    <w:p w:rsidR="00F677E4" w:rsidRPr="00AD542A" w:rsidRDefault="000C7A6B">
      <w:pPr>
        <w:pStyle w:val="CoverDate"/>
      </w:pPr>
      <w:r w:rsidRPr="00AD542A">
        <w:rPr>
          <w:rStyle w:val="HideTWBExt"/>
        </w:rPr>
        <w:t>&lt;Date&gt;</w:t>
      </w:r>
      <w:r w:rsidRPr="00AD542A">
        <w:rPr>
          <w:rStyle w:val="HideTWBInt"/>
        </w:rPr>
        <w:t>{</w:t>
      </w:r>
      <w:r>
        <w:rPr>
          <w:rStyle w:val="HideTWBInt"/>
        </w:rPr>
        <w:t>28</w:t>
      </w:r>
      <w:r w:rsidRPr="00AD542A">
        <w:rPr>
          <w:rStyle w:val="HideTWBInt"/>
        </w:rPr>
        <w:t>/0</w:t>
      </w:r>
      <w:r>
        <w:rPr>
          <w:rStyle w:val="HideTWBInt"/>
        </w:rPr>
        <w:t>7</w:t>
      </w:r>
      <w:r w:rsidRPr="00AD542A">
        <w:rPr>
          <w:rStyle w:val="HideTWBInt"/>
        </w:rPr>
        <w:t>/2023}</w:t>
      </w:r>
      <w:r>
        <w:t>28.7</w:t>
      </w:r>
      <w:r w:rsidRPr="00AD542A">
        <w:t>.2023</w:t>
      </w:r>
      <w:r w:rsidRPr="00AD542A">
        <w:rPr>
          <w:rStyle w:val="HideTWBExt"/>
        </w:rPr>
        <w:t>&lt;/Date&gt;</w:t>
      </w:r>
    </w:p>
    <w:p w:rsidR="00F677E4" w:rsidRPr="00AD542A" w:rsidRDefault="000C7A6B">
      <w:pPr>
        <w:pStyle w:val="CoverDocType"/>
      </w:pPr>
      <w:r w:rsidRPr="00AD542A">
        <w:rPr>
          <w:rStyle w:val="HideTWBExt"/>
        </w:rPr>
        <w:t>&lt;TypeAM&gt;</w:t>
      </w:r>
      <w:r w:rsidRPr="00AD542A">
        <w:t>AMENDEMENTEN</w:t>
      </w:r>
      <w:r w:rsidRPr="00AD542A">
        <w:rPr>
          <w:rStyle w:val="HideTWBExt"/>
        </w:rPr>
        <w:t>&lt;/TypeAM&gt;</w:t>
      </w:r>
    </w:p>
    <w:p w:rsidR="00F677E4" w:rsidRPr="00AD542A" w:rsidRDefault="000C7A6B">
      <w:pPr>
        <w:pStyle w:val="CoverDocType24a"/>
      </w:pPr>
      <w:r w:rsidRPr="00AD542A">
        <w:rPr>
          <w:rStyle w:val="HideTWBExt"/>
        </w:rPr>
        <w:t>&lt;RangeAM&gt;</w:t>
      </w:r>
      <w:r w:rsidRPr="00AD542A">
        <w:t>1333 - 1718</w:t>
      </w:r>
      <w:r w:rsidRPr="00AD542A">
        <w:rPr>
          <w:rStyle w:val="HideTWBExt"/>
        </w:rPr>
        <w:t>&lt;/RangeAM&gt;</w:t>
      </w:r>
    </w:p>
    <w:p w:rsidR="00F677E4" w:rsidRPr="00AD542A" w:rsidRDefault="000C7A6B">
      <w:pPr>
        <w:pStyle w:val="CoverBold"/>
      </w:pPr>
      <w:r w:rsidRPr="00AD542A">
        <w:rPr>
          <w:rStyle w:val="HideTWBExt"/>
        </w:rPr>
        <w:t>&lt;TitreType&gt;</w:t>
      </w:r>
      <w:r w:rsidRPr="00AD542A">
        <w:t>Ontwerpverslag</w:t>
      </w:r>
      <w:r w:rsidRPr="00AD542A">
        <w:rPr>
          <w:rStyle w:val="HideTWBExt"/>
        </w:rPr>
        <w:t>&lt;/TitreType&gt;</w:t>
      </w:r>
    </w:p>
    <w:p w:rsidR="00F677E4" w:rsidRPr="00AD542A" w:rsidRDefault="000C7A6B">
      <w:pPr>
        <w:pStyle w:val="CoverBold"/>
      </w:pPr>
      <w:r w:rsidRPr="00AD542A">
        <w:rPr>
          <w:rStyle w:val="HideTWBExt"/>
        </w:rPr>
        <w:t>&lt;Rapporteur&gt;</w:t>
      </w:r>
      <w:r w:rsidRPr="00AD542A">
        <w:t>Javier Zarzalejos</w:t>
      </w:r>
      <w:r w:rsidRPr="00AD542A">
        <w:rPr>
          <w:rStyle w:val="HideTWBExt"/>
        </w:rPr>
        <w:t>&lt;/Rapporteur&gt;</w:t>
      </w:r>
    </w:p>
    <w:p w:rsidR="00F677E4" w:rsidRPr="00AD542A" w:rsidRDefault="000C7A6B">
      <w:pPr>
        <w:pStyle w:val="CoverNormal24a"/>
      </w:pPr>
      <w:r w:rsidRPr="00AD542A">
        <w:rPr>
          <w:rStyle w:val="HideTWBExt"/>
        </w:rPr>
        <w:t>&lt;DocRefPE&gt;</w:t>
      </w:r>
      <w:r w:rsidRPr="00AD542A">
        <w:t>(PE746.811v01-00)</w:t>
      </w:r>
      <w:r w:rsidRPr="00AD542A">
        <w:rPr>
          <w:rStyle w:val="HideTWBExt"/>
        </w:rPr>
        <w:t>&lt;/DocRefPE&gt;</w:t>
      </w:r>
    </w:p>
    <w:p w:rsidR="00F677E4" w:rsidRPr="00AD542A" w:rsidRDefault="000C7A6B">
      <w:pPr>
        <w:pStyle w:val="CoverNormal24a"/>
      </w:pPr>
      <w:r w:rsidRPr="00AD542A">
        <w:rPr>
          <w:rStyle w:val="HideTWBExt"/>
        </w:rPr>
        <w:t>&lt;Titre&gt;</w:t>
      </w:r>
      <w:r w:rsidRPr="00AD542A">
        <w:t>Vaststelling van regels ter voorkoming en bestrijding van seksueel misbruik van kinderen</w:t>
      </w:r>
      <w:r w:rsidRPr="00AD542A">
        <w:rPr>
          <w:rStyle w:val="HideTWBExt"/>
        </w:rPr>
        <w:t>&lt;/Titre&gt;</w:t>
      </w:r>
    </w:p>
    <w:p w:rsidR="00F677E4" w:rsidRPr="00AD542A" w:rsidRDefault="000C7A6B">
      <w:pPr>
        <w:pStyle w:val="CoverNormal"/>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CoverNormal24a"/>
      </w:pPr>
      <w:r w:rsidRPr="00AD542A">
        <w:rPr>
          <w:rStyle w:val="HideTWBExt"/>
        </w:rPr>
        <w:t>&lt;DocRef&gt;</w:t>
      </w:r>
      <w:r w:rsidRPr="00AD542A">
        <w:t>(COM(2022)0209 – C9-0174/2022 – 2022/0155(COD))</w:t>
      </w:r>
      <w:r w:rsidRPr="00AD542A">
        <w:rPr>
          <w:rStyle w:val="HideTWBExt"/>
        </w:rPr>
        <w:t>&lt;/DocRef&gt;</w:t>
      </w:r>
    </w:p>
    <w:p w:rsidR="00F677E4" w:rsidRPr="00AD542A" w:rsidRDefault="000C7A6B">
      <w:r w:rsidRPr="00AD542A">
        <w:br w:type="page"/>
      </w:r>
      <w:r w:rsidRPr="00AD542A">
        <w:lastRenderedPageBreak/>
        <w:t>AM_Com_LegReport</w:t>
      </w:r>
    </w:p>
    <w:p w:rsidR="00F677E4" w:rsidRPr="00AD542A" w:rsidRDefault="000C7A6B">
      <w:pPr>
        <w:pStyle w:val="AmNumberTabs"/>
      </w:pPr>
      <w:r w:rsidRPr="00AD542A">
        <w:br w:type="page"/>
      </w:r>
      <w:r w:rsidRPr="00AD542A">
        <w:rPr>
          <w:rStyle w:val="HideTWBExt"/>
        </w:rPr>
        <w:lastRenderedPageBreak/>
        <w:t>&lt;RepeatBlock-Amend&gt;&lt;Amend&gt;</w:t>
      </w:r>
      <w:r w:rsidRPr="00AD542A">
        <w:t>Amendement</w:t>
      </w:r>
      <w:r w:rsidRPr="00AD542A">
        <w:tab/>
      </w:r>
      <w:r w:rsidRPr="00AD542A">
        <w:tab/>
      </w:r>
      <w:r w:rsidRPr="00AD542A">
        <w:rPr>
          <w:rStyle w:val="HideTWBExt"/>
        </w:rPr>
        <w:t>&lt;NumAm&gt;</w:t>
      </w:r>
      <w:r w:rsidRPr="00AD542A">
        <w:t>1333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20</w:t>
            </w:r>
            <w:r w:rsidRPr="00AD542A">
              <w:tab/>
              <w:t xml:space="preserve">Recht van </w:t>
            </w:r>
            <w:r w:rsidRPr="00AD542A">
              <w:rPr>
                <w:b/>
                <w:i/>
              </w:rPr>
              <w:t>slachtoffers</w:t>
            </w:r>
            <w:r w:rsidRPr="00AD542A">
              <w:t xml:space="preserve"> op informatie</w:t>
            </w:r>
          </w:p>
        </w:tc>
        <w:tc>
          <w:tcPr>
            <w:tcW w:w="4876" w:type="dxa"/>
          </w:tcPr>
          <w:p w:rsidR="00F677E4" w:rsidRPr="00AD542A" w:rsidRDefault="000C7A6B">
            <w:pPr>
              <w:pStyle w:val="Normal6a"/>
            </w:pPr>
            <w:r w:rsidRPr="00AD542A">
              <w:t>20</w:t>
            </w:r>
            <w:r w:rsidRPr="00AD542A">
              <w:tab/>
              <w:t xml:space="preserve">Recht van </w:t>
            </w:r>
            <w:r w:rsidRPr="00AD542A">
              <w:rPr>
                <w:b/>
                <w:i/>
              </w:rPr>
              <w:t>overlevenden</w:t>
            </w:r>
            <w:r w:rsidRPr="00AD542A">
              <w:t xml:space="preserve"> op informatie </w:t>
            </w:r>
            <w:r w:rsidRPr="00AD542A">
              <w:rPr>
                <w:b/>
                <w:i/>
              </w:rPr>
              <w:t xml:space="preserve">en </w:t>
            </w:r>
            <w:r w:rsidRPr="00AD542A">
              <w:rPr>
                <w:b/>
                <w:i/>
              </w:rPr>
              <w:t>steun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1334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Recht van slachtoffers op informatie</w:t>
            </w:r>
          </w:p>
        </w:tc>
        <w:tc>
          <w:tcPr>
            <w:tcW w:w="4876" w:type="dxa"/>
          </w:tcPr>
          <w:p w:rsidR="00F677E4" w:rsidRPr="00AD542A" w:rsidRDefault="000C7A6B">
            <w:pPr>
              <w:pStyle w:val="Normal6a"/>
            </w:pPr>
            <w:r w:rsidRPr="00AD542A">
              <w:t xml:space="preserve">Recht van slachtoffers op informatie </w:t>
            </w:r>
            <w:r w:rsidRPr="00AD542A">
              <w:rPr>
                <w:b/>
                <w:i/>
              </w:rPr>
              <w:t>en steun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1335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Recht van </w:t>
            </w:r>
            <w:r w:rsidRPr="00AD542A">
              <w:rPr>
                <w:b/>
                <w:i/>
              </w:rPr>
              <w:t>slachtoffers</w:t>
            </w:r>
            <w:r w:rsidRPr="00AD542A">
              <w:t xml:space="preserve"> op informatie</w:t>
            </w:r>
          </w:p>
        </w:tc>
        <w:tc>
          <w:tcPr>
            <w:tcW w:w="4876" w:type="dxa"/>
          </w:tcPr>
          <w:p w:rsidR="00F677E4" w:rsidRPr="00AD542A" w:rsidRDefault="000C7A6B">
            <w:pPr>
              <w:pStyle w:val="Normal6a"/>
            </w:pPr>
            <w:r w:rsidRPr="00AD542A">
              <w:t xml:space="preserve">Recht van </w:t>
            </w:r>
            <w:r w:rsidRPr="00AD542A">
              <w:rPr>
                <w:b/>
                <w:i/>
              </w:rPr>
              <w:t>overlevenden</w:t>
            </w:r>
            <w:r w:rsidRPr="00AD542A">
              <w:t xml:space="preserve"> op informatie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1336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 die</w:t>
            </w:r>
            <w:r w:rsidRPr="00AD542A">
              <w:t xml:space="preserve"> in de Unie </w:t>
            </w:r>
            <w:r w:rsidRPr="00AD542A">
              <w:rPr>
                <w:b/>
                <w:i/>
              </w:rPr>
              <w:t>verblijven,</w:t>
            </w:r>
            <w:r w:rsidRPr="00AD542A">
              <w:t xml:space="preserve"> hebben het recht om, op hun verzoek, van de coördinerende autoriteit die is aangewezen door de lidstaat waar zij </w:t>
            </w:r>
            <w:r w:rsidRPr="00AD542A">
              <w:rPr>
                <w:b/>
                <w:i/>
              </w:rPr>
              <w:t>verblijven</w:t>
            </w:r>
            <w:r w:rsidRPr="00AD542A">
              <w:t xml:space="preserve"> informatie te ontvangen over gevallen waarin de verspreiding van bekend materiaal van seksueel misbruik van kinderen waarin zij wor</w:t>
            </w:r>
            <w:r w:rsidRPr="00AD542A">
              <w:t>den weergegeven, overeenkomstig artikel 12 aan het EU-centrum is gemeld. Personen met een beperking hebben het recht om op een voor hen toegankelijke wijze om dergelijke informatie te verzoeken en deze te ontvangen.</w:t>
            </w:r>
          </w:p>
        </w:tc>
        <w:tc>
          <w:tcPr>
            <w:tcW w:w="4876" w:type="dxa"/>
          </w:tcPr>
          <w:p w:rsidR="00F677E4" w:rsidRPr="00AD542A" w:rsidRDefault="000C7A6B">
            <w:pPr>
              <w:pStyle w:val="Normal6a"/>
            </w:pPr>
            <w:r w:rsidRPr="00AD542A">
              <w:rPr>
                <w:b/>
                <w:i/>
              </w:rPr>
              <w:t xml:space="preserve">Slachtoffers van materiaal van seksueel </w:t>
            </w:r>
            <w:r w:rsidRPr="00AD542A">
              <w:rPr>
                <w:b/>
                <w:i/>
              </w:rPr>
              <w:t>misbruik van kinderen dat is gehost of verspreid</w:t>
            </w:r>
            <w:r w:rsidRPr="00AD542A">
              <w:t xml:space="preserve"> in de Unie</w:t>
            </w:r>
            <w:r w:rsidRPr="00AD542A">
              <w:rPr>
                <w:b/>
                <w:i/>
              </w:rPr>
              <w:t>, hun vertegenwoordigers en personen in de Unie</w:t>
            </w:r>
            <w:r w:rsidRPr="00AD542A">
              <w:t xml:space="preserve"> hebben het recht om, op hun verzoek, van de coördinerende autoriteit die is aangewezen door de lidstaat waar zij </w:t>
            </w:r>
            <w:r w:rsidRPr="00AD542A">
              <w:rPr>
                <w:b/>
                <w:i/>
              </w:rPr>
              <w:t>zich bevinden of de coördinerende au</w:t>
            </w:r>
            <w:r w:rsidRPr="00AD542A">
              <w:rPr>
                <w:b/>
                <w:i/>
              </w:rPr>
              <w:t>toriteit van hun keuze eenvoudig te begrijpen en toegankelijke</w:t>
            </w:r>
            <w:r w:rsidRPr="00AD542A">
              <w:t xml:space="preserve"> informatie te ontvangen over </w:t>
            </w:r>
            <w:r w:rsidRPr="00AD542A">
              <w:rPr>
                <w:b/>
                <w:i/>
              </w:rPr>
              <w:t>bekende</w:t>
            </w:r>
            <w:r w:rsidRPr="00AD542A">
              <w:t xml:space="preserve"> gevallen waarin de verspreiding van bekend materiaal van seksueel misbruik van kinderen waarin zij worden weergegeven, overeenkomstig artikel 12 aan het EU-</w:t>
            </w:r>
            <w:r w:rsidRPr="00AD542A">
              <w:t xml:space="preserve">centrum is gemeld. </w:t>
            </w:r>
            <w:r w:rsidRPr="00AD542A">
              <w:rPr>
                <w:b/>
                <w:i/>
              </w:rPr>
              <w:t>Het recht heeft betrekking op zowel incidentele als periodieke informatie.</w:t>
            </w:r>
            <w:r w:rsidRPr="00AD542A">
              <w:t xml:space="preserve"> Personen met een beperking hebben het recht om op een voor hen toegankelijke wijze om dergelijke informatie te verzoeken en deze te ontvangen. </w:t>
            </w:r>
            <w:r w:rsidRPr="00AD542A">
              <w:rPr>
                <w:b/>
                <w:i/>
              </w:rPr>
              <w:t>De betrokken inform</w:t>
            </w:r>
            <w:r w:rsidRPr="00AD542A">
              <w:rPr>
                <w:b/>
                <w:i/>
              </w:rPr>
              <w:t>atie wordt verstrekt in de door de betrokkene opgegeven taal.</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1337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w:t>
      </w:r>
      <w:r w:rsidRPr="00AD542A">
        <w:t>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w:t>
            </w:r>
            <w:r w:rsidRPr="00AD542A">
              <w:t xml:space="preserve"> die in de Unie verblijven, hebben het recht om, op hun verzoek, van de coördinerende autoriteit die is aangewezen door de lidstaat waar zij verblijven informatie te ontvangen over gevallen waarin de verspreiding van bekend materiaal van seksueel misbruik </w:t>
            </w:r>
            <w:r w:rsidRPr="00AD542A">
              <w:t xml:space="preserve">van </w:t>
            </w:r>
            <w:r w:rsidRPr="00AD542A">
              <w:lastRenderedPageBreak/>
              <w:t>kinderen waarin zij worden weergegeven, overeenkomstig artikel 12 aan het EU-centrum is gemeld. Personen met een beperking hebben het recht om op een voor hen toegankelijke wijze om dergelijke informatie te verzoeken en deze te ontvangen.</w:t>
            </w:r>
          </w:p>
        </w:tc>
        <w:tc>
          <w:tcPr>
            <w:tcW w:w="4876" w:type="dxa"/>
          </w:tcPr>
          <w:p w:rsidR="00F677E4" w:rsidRPr="00AD542A" w:rsidRDefault="000C7A6B">
            <w:pPr>
              <w:pStyle w:val="Normal6a"/>
            </w:pPr>
            <w:r w:rsidRPr="00AD542A">
              <w:rPr>
                <w:b/>
                <w:i/>
              </w:rPr>
              <w:lastRenderedPageBreak/>
              <w:t>Elke overleve</w:t>
            </w:r>
            <w:r w:rsidRPr="00AD542A">
              <w:rPr>
                <w:b/>
                <w:i/>
              </w:rPr>
              <w:t>nde, met inbegrip van kindoverlevenden en, na instemming van het kind te hebben ontvangen, een ouder van een kindoverlevende, of zijn/haar wettelijke vertegenwoordiger,</w:t>
            </w:r>
            <w:r w:rsidRPr="00AD542A">
              <w:t xml:space="preserve"> die in de Unie verblijven, hebben het recht om, op hun verzoek, van de coördinerende </w:t>
            </w:r>
            <w:r w:rsidRPr="00AD542A">
              <w:lastRenderedPageBreak/>
              <w:t>au</w:t>
            </w:r>
            <w:r w:rsidRPr="00AD542A">
              <w:t xml:space="preserve">toriteit die is aangewezen door de lidstaat waar zij verblijven </w:t>
            </w:r>
            <w:r w:rsidRPr="00AD542A">
              <w:rPr>
                <w:b/>
                <w:i/>
              </w:rPr>
              <w:t>aan de leeftijd aangepaste</w:t>
            </w:r>
            <w:r w:rsidRPr="00AD542A">
              <w:t xml:space="preserve"> informatie te ontvangen over gevallen waarin de verspreiding van bekend materiaal van seksueel misbruik van kinderen waarin zij worden weergegeven, overeenkomstig ar</w:t>
            </w:r>
            <w:r w:rsidRPr="00AD542A">
              <w:t>tikel 12 aan het EU-centrum is gemeld</w:t>
            </w:r>
            <w:r w:rsidRPr="00AD542A">
              <w:rPr>
                <w:b/>
                <w:i/>
              </w:rPr>
              <w:t>, en doorverwezen te worden naar ondersteunende diensten</w:t>
            </w:r>
            <w:r w:rsidRPr="00AD542A">
              <w:t>. Personen met een beperking hebben het recht om op een voor hen toegankelijke wijze om dergelijke informatie te verzoeken en deze te ontvangen.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rPr>
          <w:rStyle w:val="HideTWBInt"/>
        </w:rPr>
        <w:t>}</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1338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Personen die in de Unie verblijven, hebben het recht om, op hun verzoek, van de coördinerende autoriteit die is aangewezen door de lidstaat waar zij verblijven informatie te ontvangen over gevallen waarin de verspre</w:t>
            </w:r>
            <w:r w:rsidRPr="00AD542A">
              <w:t>iding van bekend materiaal van seksueel misbruik van kinderen waarin zij worden weergegeven, overeenkomstig artikel 12 aan het EU-centrum is gemeld. Personen met een beperking hebben het recht om op een voor hen toegankelijke wijze om dergelijke informatie</w:t>
            </w:r>
            <w:r w:rsidRPr="00AD542A">
              <w:t xml:space="preserve"> te verzoeken en deze te ontvangen.</w:t>
            </w:r>
          </w:p>
        </w:tc>
        <w:tc>
          <w:tcPr>
            <w:tcW w:w="4876" w:type="dxa"/>
          </w:tcPr>
          <w:p w:rsidR="00F677E4" w:rsidRPr="00AD542A" w:rsidRDefault="000C7A6B">
            <w:pPr>
              <w:pStyle w:val="Normal6a"/>
            </w:pPr>
            <w:r w:rsidRPr="00AD542A">
              <w:t>Personen die in de Unie verblijven, hebben het recht om, op hun verzoek, van de coördinerende autoriteit die is aangewezen door de lidstaat waar zij verblijven informatie te ontvangen over gevallen waarin de verspreiding</w:t>
            </w:r>
            <w:r w:rsidRPr="00AD542A">
              <w:t xml:space="preserve"> van bekend materiaal van seksueel misbruik van kinderen waarin zij worden weergegeven, overeenkomstig artikel 12 aan het EU-centrum is gemeld. Personen met een beperking hebben het recht om op een voor hen toegankelijke wijze om dergelijke informatie te v</w:t>
            </w:r>
            <w:r w:rsidRPr="00AD542A">
              <w:t xml:space="preserve">erzoeken en deze te ontvangen. </w:t>
            </w:r>
            <w:r w:rsidRPr="00AD542A">
              <w:rPr>
                <w:b/>
                <w:i/>
              </w:rPr>
              <w:t>De informatie wordt op vertrouwelijke, begrijpelijke en toegankelijke wijze verstrekt aan de personen die hierom hebben verzocht.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1339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Annalisa Tardino</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w:t>
            </w:r>
            <w:r w:rsidRPr="00AD542A">
              <w:t xml:space="preserve"> die in de Unie verblijven, hebben het recht om, op hun verzoek, van de coördinerende autoriteit die is aangewezen door de lidstaat waar zij verblijven informatie te ontvangen over gevallen waarin de verspreiding van bekend materiaal van seksueel misbruik </w:t>
            </w:r>
            <w:r w:rsidRPr="00AD542A">
              <w:t>van kinderen waarin zij worden weergegeven, overeenkomstig artikel 12 aan het EU-centrum is gemeld. Personen met een beperking hebben het recht om op een voor hen toegankelijke wijze om dergelijke informatie te verzoeken en deze te ontvangen.</w:t>
            </w:r>
          </w:p>
        </w:tc>
        <w:tc>
          <w:tcPr>
            <w:tcW w:w="4876" w:type="dxa"/>
          </w:tcPr>
          <w:p w:rsidR="00F677E4" w:rsidRPr="00AD542A" w:rsidRDefault="000C7A6B">
            <w:pPr>
              <w:pStyle w:val="Normal6a"/>
            </w:pPr>
            <w:r w:rsidRPr="00AD542A">
              <w:rPr>
                <w:b/>
                <w:i/>
              </w:rPr>
              <w:t>Misbruikslach</w:t>
            </w:r>
            <w:r w:rsidRPr="00AD542A">
              <w:rPr>
                <w:b/>
                <w:i/>
              </w:rPr>
              <w:t>toffers</w:t>
            </w:r>
            <w:r w:rsidRPr="00AD542A">
              <w:t xml:space="preserve"> die in de Unie verblijven, hebben het recht om, op hun verzoek, van de coördinerende autoriteit die is aangewezen door de lidstaat waar zij verblijven informatie te ontvangen over gevallen waarin de verspreiding van bekend materiaal van seksueel mi</w:t>
            </w:r>
            <w:r w:rsidRPr="00AD542A">
              <w:t xml:space="preserve">sbruik van kinderen waarin zij worden weergegeven, overeenkomstig artikel 12 aan het EU-centrum is gemeld. Personen met een beperking hebben het recht om op een voor hen toegankelijke wijze om dergelijke informatie te verzoeken en deze te ontvangen </w:t>
            </w:r>
            <w:r w:rsidRPr="00AD542A">
              <w:rPr>
                <w:b/>
                <w:i/>
              </w:rPr>
              <w:t>van per</w:t>
            </w:r>
            <w:r w:rsidRPr="00AD542A">
              <w:rPr>
                <w:b/>
                <w:i/>
              </w:rPr>
              <w:t>soneel dat adequaat is opgeleid voor deze delicate taak</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Hilde Vautmans, Fabienne Keller, Olivier Chastel, Maite Pagazaurtundúa, Abir Al-Sahlani, Luci</w:t>
      </w:r>
      <w:r w:rsidRPr="00AD542A">
        <w:t>a Ďuriš Nicholsonová</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w:t>
            </w:r>
            <w:r w:rsidRPr="00AD542A">
              <w:t xml:space="preserve"> die in de Unie verblijven, hebben het recht om, op hun verzoek, van de coördinerende autoriteit die is aangewezen door de lidstaat waar zij verblijven informatie te ontvangen </w:t>
            </w:r>
            <w:r w:rsidRPr="00AD542A">
              <w:rPr>
                <w:b/>
                <w:i/>
              </w:rPr>
              <w:t>over</w:t>
            </w:r>
            <w:r w:rsidRPr="00AD542A">
              <w:t xml:space="preserve"> gevallen waarin de verspreiding van bekend materiaal van seksueel misbruik </w:t>
            </w:r>
            <w:r w:rsidRPr="00AD542A">
              <w:t xml:space="preserve">van kinderen waarin zij worden weergegeven, overeenkomstig artikel 12 aan het EU-centrum is gemeld. Personen met een beperking hebben het recht om op een voor hen toegankelijke wijze om dergelijke </w:t>
            </w:r>
            <w:r w:rsidRPr="00AD542A">
              <w:lastRenderedPageBreak/>
              <w:t>informatie te verzoeken en deze te ontvangen.</w:t>
            </w:r>
          </w:p>
        </w:tc>
        <w:tc>
          <w:tcPr>
            <w:tcW w:w="4876" w:type="dxa"/>
          </w:tcPr>
          <w:p w:rsidR="00F677E4" w:rsidRPr="00AD542A" w:rsidRDefault="000C7A6B">
            <w:pPr>
              <w:pStyle w:val="Normal6a"/>
            </w:pPr>
            <w:r w:rsidRPr="00AD542A">
              <w:rPr>
                <w:b/>
                <w:i/>
              </w:rPr>
              <w:lastRenderedPageBreak/>
              <w:t>Slachtoffers</w:t>
            </w:r>
            <w:r w:rsidRPr="00AD542A">
              <w:t xml:space="preserve"> </w:t>
            </w:r>
            <w:r w:rsidRPr="00AD542A">
              <w:t xml:space="preserve">die in de Unie verblijven, hebben het recht om, op hun verzoek, van de coördinerende autoriteit die is aangewezen door de lidstaat waar zij verblijven informatie te ontvangen </w:t>
            </w:r>
            <w:r w:rsidRPr="00AD542A">
              <w:rPr>
                <w:b/>
                <w:i/>
              </w:rPr>
              <w:t>en doorverwezen te worden naar ondersteunende diensten naar aanleiding van</w:t>
            </w:r>
            <w:r w:rsidRPr="00AD542A">
              <w:t xml:space="preserve"> gevall</w:t>
            </w:r>
            <w:r w:rsidRPr="00AD542A">
              <w:t xml:space="preserve">en waarin de verspreiding van bekend materiaal van seksueel misbruik van kinderen waarin zij worden weergegeven, overeenkomstig artikel 12 aan het EU-centrum is gemeld. Personen </w:t>
            </w:r>
            <w:r w:rsidRPr="00AD542A">
              <w:lastRenderedPageBreak/>
              <w:t>met een beperking hebben het recht om op een voor hen toegankelijke wijze om d</w:t>
            </w:r>
            <w:r w:rsidRPr="00AD542A">
              <w:t>ergelijke informatie te verzoeken en deze te ontvangen.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Carles Puigdemont i Casamajó</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w:t>
      </w:r>
      <w:r w:rsidRPr="00AD542A">
        <w:t>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 die in de Unie verblijven,</w:t>
            </w:r>
            <w:r w:rsidRPr="00AD542A">
              <w:t xml:space="preserve"> hebben het recht om, op hun verzoek, van de coördinerende autoriteit die is aangewezen door de lidstaat waar zij verblijven informatie te ontvangen over gevallen waarin de verspreiding van bekend materiaal van seksueel misbruik van kinderen waarin zij wor</w:t>
            </w:r>
            <w:r w:rsidRPr="00AD542A">
              <w:t>den weergegeven, overeenkomstig artikel 12 aan het EU-centrum is gemeld. Personen met een beperking hebben het recht om op een voor hen toegankelijke wijze om dergelijke informatie te verzoeken en deze te ontvangen.</w:t>
            </w:r>
          </w:p>
        </w:tc>
        <w:tc>
          <w:tcPr>
            <w:tcW w:w="4876" w:type="dxa"/>
          </w:tcPr>
          <w:p w:rsidR="00F677E4" w:rsidRPr="00AD542A" w:rsidRDefault="000C7A6B">
            <w:pPr>
              <w:pStyle w:val="Normal6a"/>
            </w:pPr>
            <w:r w:rsidRPr="00AD542A">
              <w:rPr>
                <w:b/>
                <w:i/>
              </w:rPr>
              <w:t>Slachtoffers</w:t>
            </w:r>
            <w:r w:rsidRPr="00AD542A">
              <w:t xml:space="preserve"> hebben het recht om, op hun</w:t>
            </w:r>
            <w:r w:rsidRPr="00AD542A">
              <w:t xml:space="preserve"> verzoek, van de coördinerende autoriteit die is aangewezen door de lidstaat waar zij verblijven informatie te ontvangen over gevallen waarin de verspreiding van bekend materiaal van seksueel misbruik van kinderen waarin zij worden weergegeven, overeenkoms</w:t>
            </w:r>
            <w:r w:rsidRPr="00AD542A">
              <w:t>tig artikel 12 aan het EU-centrum is gemeld. Personen met een beperking hebben het recht om op een voor hen toegankelijke wijze om dergelijke informatie te verzoeken en deze te ontvangen.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 alinea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De coördinerende autoriteit zorgt ervoor dat overlevenden, met inbegrip van kindoverlevenden en ouders van kindoverlevenden, worden geïnformeerd over diensten voor overlevendenhulp waar </w:t>
            </w:r>
            <w:r w:rsidRPr="00AD542A">
              <w:rPr>
                <w:b/>
                <w:i/>
              </w:rPr>
              <w:lastRenderedPageBreak/>
              <w:t>de overlevenden op hun leeftijd afgestemde en genderbewuste informa</w:t>
            </w:r>
            <w:r w:rsidRPr="00AD542A">
              <w:rPr>
                <w:b/>
                <w:i/>
              </w:rPr>
              <w:t>tie en ondersteuning kunnen krijgen.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Annalisa Tardino</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w:t>
      </w:r>
      <w:r w:rsidRPr="00AD542A">
        <w:t>20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Die coördinerende autoriteit verstuurt het verzoek aan het EU-centrum via het overeenkomstig artikel 39, lid 2, ingestelde systeem en stelt </w:t>
            </w:r>
            <w:r w:rsidRPr="00AD542A">
              <w:rPr>
                <w:b/>
                <w:i/>
              </w:rPr>
              <w:t>de persoon die</w:t>
            </w:r>
            <w:r w:rsidRPr="00AD542A">
              <w:t xml:space="preserve"> het verzoek heeft </w:t>
            </w:r>
            <w:r w:rsidRPr="00AD542A">
              <w:t>ingediend in kennis van de van het EU-centrum ontvangen resultaten.</w:t>
            </w:r>
          </w:p>
        </w:tc>
        <w:tc>
          <w:tcPr>
            <w:tcW w:w="4876" w:type="dxa"/>
          </w:tcPr>
          <w:p w:rsidR="00F677E4" w:rsidRPr="00AD542A" w:rsidRDefault="000C7A6B">
            <w:pPr>
              <w:pStyle w:val="Normal6a"/>
            </w:pPr>
            <w:r w:rsidRPr="00AD542A">
              <w:t xml:space="preserve">Die coördinerende autoriteit verstuurt het verzoek aan het EU-centrum via het overeenkomstig artikel 39, lid 2, ingestelde systeem en stelt </w:t>
            </w:r>
            <w:r w:rsidRPr="00AD542A">
              <w:rPr>
                <w:b/>
                <w:i/>
              </w:rPr>
              <w:t>het slachtoffer dat</w:t>
            </w:r>
            <w:r w:rsidRPr="00AD542A">
              <w:t xml:space="preserve"> het verzoek heeft ingediend </w:t>
            </w:r>
            <w:r w:rsidRPr="00AD542A">
              <w:t>in kennis van de van het EU-centrum ontvangen resultaten.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bis.</w:t>
            </w:r>
            <w:r w:rsidRPr="00AD542A">
              <w:tab/>
            </w:r>
            <w:r w:rsidRPr="00AD542A">
              <w:rPr>
                <w:b/>
                <w:i/>
              </w:rPr>
              <w:t>Slachtoffers van seksueel misbruik van kinderen en personen die in de Unie won</w:t>
            </w:r>
            <w:r w:rsidRPr="00AD542A">
              <w:rPr>
                <w:b/>
                <w:i/>
              </w:rPr>
              <w:t>en, hebben het recht om, op verzoek, van de coördinerende autoriteiten informatie te ontvangen over de rechten van en hulp en bijstand voor slachtoffers.De informatie is op hun leeftijd afgestemd, toegankelijk en op het geslacht toegesneden, en bevat minim</w:t>
            </w:r>
            <w:r w:rsidRPr="00AD542A">
              <w:rPr>
                <w:b/>
                <w:i/>
              </w:rPr>
              <w:t>aal:</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a) welk soort ondersteuning het slachtoffer kan krijgen en van wie, waaronder, indien van belang, basisinformatie over de toegang tot </w:t>
            </w:r>
            <w:r w:rsidRPr="00AD542A">
              <w:rPr>
                <w:b/>
                <w:i/>
              </w:rPr>
              <w:lastRenderedPageBreak/>
              <w:t xml:space="preserve">medische zorg, gespecialiseerde ondersteuning, waaronder psychologische of maatschappelijke ondersteuning en </w:t>
            </w:r>
            <w:r w:rsidRPr="00AD542A">
              <w:rPr>
                <w:b/>
                <w:i/>
              </w:rPr>
              <w:t>alternatieve huisvesting;</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hoe de procedures omtrent de aangifte van een strafbaar feit verlopen en welke rol het slachtoffer in die procedures speelt;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c) hoe en onder welke voorwaarden het slachtoffer bescherming, waaronder beschermingsmaatregelen, </w:t>
            </w:r>
            <w:r w:rsidRPr="00AD542A">
              <w:rPr>
                <w:b/>
                <w:i/>
              </w:rPr>
              <w:t>kan krijgen;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hoe en onder welke voorwaarden het slachtoffer toegang kan krijgen tot juridisch advies, rechtsbijstand en andere vormen van advies;</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e) hoe en onder welke voorwaarden het slachtoffer schadevergoeding kan krijgen;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f) hoe en onder welke</w:t>
            </w:r>
            <w:r w:rsidRPr="00AD542A">
              <w:rPr>
                <w:b/>
                <w:i/>
              </w:rPr>
              <w:t xml:space="preserve"> voorwaarden het slachtoffer aanspraak kan maken op vertolking en vertaling.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1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ter.</w:t>
            </w:r>
            <w:r w:rsidRPr="00AD542A">
              <w:tab/>
            </w:r>
            <w:r w:rsidRPr="00AD542A">
              <w:rPr>
                <w:b/>
                <w:i/>
              </w:rPr>
              <w:t>Indien een slachtoffer of vertegenwoordiger van een slachtoffer aan</w:t>
            </w:r>
            <w:r w:rsidRPr="00AD542A">
              <w:rPr>
                <w:b/>
                <w:i/>
              </w:rPr>
              <w:t>geeft dat zijn of haar voorkeur uitgaat naar periodieke informatieverstrekking, levert de coördinerende autoriteit de in lid 3 bedoelde informatie bij nieuwe meldingen als bedoeld in lid 1 na het eerste ingediende antwoord wekelijks op proactieve wijze aan</w:t>
            </w:r>
            <w:r w:rsidRPr="00AD542A">
              <w:rPr>
                <w:b/>
                <w:i/>
              </w:rPr>
              <w:t xml:space="preserve"> de verzoeker.</w:t>
            </w:r>
            <w:r w:rsidRPr="00AD542A">
              <w:t xml:space="preserve"> </w:t>
            </w:r>
            <w:r w:rsidRPr="00AD542A">
              <w:rPr>
                <w:b/>
                <w:i/>
              </w:rPr>
              <w:t xml:space="preserve">Slachtoffers of vertegenwoordigers van slachtoffers kunnen het verzoek om periodiek informatieverstrekking op elk willekeurig moment stopzetten door de </w:t>
            </w:r>
            <w:r w:rsidRPr="00AD542A">
              <w:rPr>
                <w:b/>
                <w:i/>
              </w:rPr>
              <w:lastRenderedPageBreak/>
              <w:t>coördinerende autoriteit in kwestie hiervan op de hoogte te brengen.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w:t>
      </w:r>
      <w:r w:rsidRPr="00AD542A">
        <w:t>20 – lid 2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indien van toepassing, de persoon of entiteit die de informatie moet ontvangen namens de persoon die het verzoek indient;</w:t>
            </w:r>
          </w:p>
        </w:tc>
        <w:tc>
          <w:tcPr>
            <w:tcW w:w="4876" w:type="dxa"/>
          </w:tcPr>
          <w:p w:rsidR="00F677E4" w:rsidRPr="00AD542A" w:rsidRDefault="000C7A6B">
            <w:pPr>
              <w:pStyle w:val="Normal6a"/>
            </w:pPr>
            <w:r w:rsidRPr="00AD542A">
              <w:t>b)</w:t>
            </w:r>
            <w:r w:rsidRPr="00AD542A">
              <w:tab/>
              <w:t>indien van toepassing, de persoon of entiteit d</w:t>
            </w:r>
            <w:r w:rsidRPr="00AD542A">
              <w:t xml:space="preserve">ie de </w:t>
            </w:r>
            <w:r w:rsidRPr="00AD542A">
              <w:rPr>
                <w:b/>
                <w:i/>
              </w:rPr>
              <w:t>persoon die de</w:t>
            </w:r>
            <w:r w:rsidRPr="00AD542A">
              <w:t xml:space="preserve"> informatie moet ontvangen namens de persoon die het verzoek indient </w:t>
            </w:r>
            <w:r w:rsidRPr="00AD542A">
              <w:rPr>
                <w:b/>
                <w:i/>
              </w:rPr>
              <w:t>formeel bijstaat of vertegenwoordigt, met een verifieerbaar bewijs van goedkeuring door de persoon die het verzoek doet</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 xml:space="preserve">voldoende elementen om </w:t>
            </w:r>
            <w:r w:rsidRPr="00AD542A">
              <w:rPr>
                <w:b/>
                <w:i/>
              </w:rPr>
              <w:t>de identiteit aan te tonen van</w:t>
            </w:r>
            <w:r w:rsidRPr="00AD542A">
              <w:t xml:space="preserve"> de persoon die het verzoek indient.</w:t>
            </w:r>
          </w:p>
        </w:tc>
        <w:tc>
          <w:tcPr>
            <w:tcW w:w="4876" w:type="dxa"/>
          </w:tcPr>
          <w:p w:rsidR="00F677E4" w:rsidRPr="00AD542A" w:rsidRDefault="000C7A6B">
            <w:pPr>
              <w:pStyle w:val="Normal6a"/>
            </w:pPr>
            <w:r w:rsidRPr="00AD542A">
              <w:t>c)</w:t>
            </w:r>
            <w:r w:rsidRPr="00AD542A">
              <w:tab/>
              <w:t xml:space="preserve">voldoende elementen om </w:t>
            </w:r>
            <w:r w:rsidRPr="00AD542A">
              <w:rPr>
                <w:b/>
                <w:i/>
              </w:rPr>
              <w:t xml:space="preserve">te verifiëren dat het materiaal van seksueel misbruik van kinderen in </w:t>
            </w:r>
            <w:r w:rsidRPr="00AD542A">
              <w:rPr>
                <w:b/>
                <w:i/>
              </w:rPr>
              <w:t>kwestie verband houdt met</w:t>
            </w:r>
            <w:r w:rsidRPr="00AD542A">
              <w:t xml:space="preserve"> de persoon die het verzoek indient.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lastRenderedPageBreak/>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w:t>
      </w:r>
      <w:r w:rsidRPr="00AD542A">
        <w:rPr>
          <w:rStyle w:val="HideTWBExt"/>
        </w:rPr>
        <w:t>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2 – punt c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bis)</w:t>
            </w:r>
            <w:r w:rsidRPr="00AD542A">
              <w:tab/>
            </w:r>
            <w:r w:rsidRPr="00AD542A">
              <w:rPr>
                <w:b/>
                <w:i/>
              </w:rPr>
              <w:t xml:space="preserve">een aanduiding of het om een eenmalig verzoek gaat of het verzoek </w:t>
            </w:r>
            <w:r w:rsidRPr="00AD542A">
              <w:rPr>
                <w:b/>
                <w:i/>
              </w:rPr>
              <w:t>betrekking heeft op een bepaalde periode.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1349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3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t>een antwoord op de vraag of de aanbieder overeenkomstig artikel 13, lid 1, punt</w:t>
            </w:r>
            <w:r w:rsidRPr="00AD542A">
              <w:rPr>
                <w:b/>
                <w:i/>
              </w:rPr>
              <w:t xml:space="preserve"> i)</w:t>
            </w:r>
            <w:r w:rsidRPr="00AD542A">
              <w:t>, heeft gemeld dat hij</w:t>
            </w:r>
            <w:r w:rsidRPr="00AD542A">
              <w:t xml:space="preserve"> het materiaal heeft verwijderd of ontoegankelijk heeft gemaakt.</w:t>
            </w:r>
          </w:p>
        </w:tc>
        <w:tc>
          <w:tcPr>
            <w:tcW w:w="4876" w:type="dxa"/>
          </w:tcPr>
          <w:p w:rsidR="00F677E4" w:rsidRPr="00AD542A" w:rsidRDefault="000C7A6B">
            <w:pPr>
              <w:pStyle w:val="Normal6a"/>
            </w:pPr>
            <w:r w:rsidRPr="00AD542A">
              <w:t>d)</w:t>
            </w:r>
            <w:r w:rsidRPr="00AD542A">
              <w:tab/>
              <w:t>een antwoord op de vraag of de aanbieder overeenkomstig artikel 13, lid 1, punt</w:t>
            </w:r>
            <w:r w:rsidRPr="00AD542A">
              <w:rPr>
                <w:b/>
                <w:i/>
              </w:rPr>
              <w:t> i)</w:t>
            </w:r>
            <w:r w:rsidRPr="00AD542A">
              <w:t>, heeft gemeld dat hij het materiaal heeft verwijderd of ontoegankelijk heeft gemaakt</w:t>
            </w:r>
            <w:r w:rsidRPr="00AD542A">
              <w:rPr>
                <w:b/>
                <w:i/>
              </w:rPr>
              <w:t>, en in dat geval all</w:t>
            </w:r>
            <w:r w:rsidRPr="00AD542A">
              <w:rPr>
                <w:b/>
                <w:i/>
              </w:rPr>
              <w:t>e hiermee verband houdende informatie</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3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t>een antwoord op de vraag of de aanbieder overeenkomstig artikel 13, lid 1, punt</w:t>
            </w:r>
            <w:r w:rsidRPr="00AD542A">
              <w:rPr>
                <w:b/>
                <w:i/>
              </w:rPr>
              <w:t xml:space="preserve"> i)</w:t>
            </w:r>
            <w:r w:rsidRPr="00AD542A">
              <w:t xml:space="preserve">, heeft gemeld dat hij het materiaal heeft verwijderd </w:t>
            </w:r>
            <w:r w:rsidRPr="00AD542A">
              <w:rPr>
                <w:b/>
                <w:i/>
              </w:rPr>
              <w:t>of ontoegankelijk h</w:t>
            </w:r>
            <w:r w:rsidRPr="00AD542A">
              <w:rPr>
                <w:b/>
                <w:i/>
              </w:rPr>
              <w:t>eeft gemaakt</w:t>
            </w:r>
            <w:r w:rsidRPr="00AD542A">
              <w:t>.</w:t>
            </w:r>
          </w:p>
        </w:tc>
        <w:tc>
          <w:tcPr>
            <w:tcW w:w="4876" w:type="dxa"/>
          </w:tcPr>
          <w:p w:rsidR="00F677E4" w:rsidRPr="00AD542A" w:rsidRDefault="000C7A6B">
            <w:pPr>
              <w:pStyle w:val="Normal6a"/>
            </w:pPr>
            <w:r w:rsidRPr="00AD542A">
              <w:t>d)</w:t>
            </w:r>
            <w:r w:rsidRPr="00AD542A">
              <w:tab/>
              <w:t>een antwoord op de vraag of de aanbieder overeenkomstig artikel 13, lid 1, punt</w:t>
            </w:r>
            <w:r w:rsidRPr="00AD542A">
              <w:rPr>
                <w:b/>
                <w:i/>
              </w:rPr>
              <w:t> i)</w:t>
            </w:r>
            <w:r w:rsidRPr="00AD542A">
              <w:t>, heeft gemeld dat hij het materiaal heeft verwijderd.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1351</w:t>
      </w:r>
      <w:r w:rsidRPr="00AD542A">
        <w:rPr>
          <w:rStyle w:val="HideTWBExt"/>
        </w:rPr>
        <w:t>&lt;/NumAm&gt;</w:t>
      </w:r>
    </w:p>
    <w:p w:rsidR="00F677E4" w:rsidRPr="00AD542A" w:rsidRDefault="000C7A6B">
      <w:pPr>
        <w:pStyle w:val="NormalBold"/>
      </w:pPr>
      <w:r w:rsidRPr="00AD542A">
        <w:rPr>
          <w:rStyle w:val="HideTWBExt"/>
        </w:rPr>
        <w:t>&lt;RepeatBlock-By&gt;</w:t>
      </w:r>
      <w:r w:rsidRPr="00AD542A">
        <w:rPr>
          <w:rStyle w:val="HideTWBExt"/>
        </w:rPr>
        <w: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3 – punt d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bis)</w:t>
            </w:r>
            <w:r w:rsidRPr="00AD542A">
              <w:tab/>
            </w:r>
            <w:r w:rsidRPr="00AD542A">
              <w:rPr>
                <w:b/>
                <w:i/>
              </w:rPr>
              <w:t xml:space="preserve">informatie over </w:t>
            </w:r>
            <w:r w:rsidRPr="00AD542A">
              <w:rPr>
                <w:b/>
                <w:i/>
              </w:rPr>
              <w:t>leeftijdsgeschikte en genderbewuste diensten voor overlevendenhulp om het kind, het gezin en de overlevenden adequate emotionele en psychosociale ondersteuning te bieden, alsmede praktische en juridische bijstand.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3 – punt d bis</w:t>
      </w:r>
      <w:r w:rsidRPr="00AD542A">
        <w:t xml:space="preserve">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bis)</w:t>
            </w:r>
            <w:r w:rsidRPr="00AD542A">
              <w:tab/>
            </w:r>
            <w:r w:rsidRPr="00AD542A">
              <w:rPr>
                <w:b/>
                <w:i/>
              </w:rPr>
              <w:t>of beroep is aangetekend tegen dergelijke verwijdering en, in dat geval, alle verwante informatie;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20 – lid 3 – punt d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ter)</w:t>
            </w:r>
            <w:r w:rsidRPr="00AD542A">
              <w:tab/>
            </w:r>
            <w:r w:rsidRPr="00AD542A">
              <w:rPr>
                <w:b/>
                <w:i/>
              </w:rPr>
              <w:t>relevante, op de leeftijd afgestemde, toegankelijke en op het geslacht toegesneden informatie over slachtofferhulp en -bijstand in de regio van het slachtoffer.</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w:t>
      </w:r>
      <w:r w:rsidRPr="00AD542A">
        <w:rPr>
          <w:rStyle w:val="HideTWBExt"/>
        </w:rPr>
        <w:t>nd&gt;</w:t>
      </w:r>
      <w:r w:rsidRPr="00AD542A">
        <w:t>Amendement</w:t>
      </w:r>
      <w:r w:rsidRPr="00AD542A">
        <w:tab/>
      </w:r>
      <w:r w:rsidRPr="00AD542A">
        <w:tab/>
      </w:r>
      <w:r w:rsidRPr="00AD542A">
        <w:rPr>
          <w:rStyle w:val="HideTWBExt"/>
        </w:rPr>
        <w:t>&lt;NumAm&gt;</w:t>
      </w:r>
      <w:r w:rsidRPr="00AD542A">
        <w:t>1354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Recht van </w:t>
            </w:r>
            <w:r w:rsidRPr="00AD542A">
              <w:rPr>
                <w:b/>
                <w:i/>
              </w:rPr>
              <w:t>slachtoffers</w:t>
            </w:r>
            <w:r w:rsidRPr="00AD542A">
              <w:t xml:space="preserve"> op bijstand en steun voor verwijdering</w:t>
            </w:r>
          </w:p>
        </w:tc>
        <w:tc>
          <w:tcPr>
            <w:tcW w:w="4876" w:type="dxa"/>
          </w:tcPr>
          <w:p w:rsidR="00F677E4" w:rsidRPr="00AD542A" w:rsidRDefault="000C7A6B">
            <w:pPr>
              <w:pStyle w:val="Normal6a"/>
            </w:pPr>
            <w:r w:rsidRPr="00AD542A">
              <w:t xml:space="preserve">Recht van </w:t>
            </w:r>
            <w:r w:rsidRPr="00AD542A">
              <w:rPr>
                <w:b/>
                <w:i/>
              </w:rPr>
              <w:t>overlevenden</w:t>
            </w:r>
            <w:r w:rsidRPr="00AD542A">
              <w:t xml:space="preserve"> op bijstand en steun voor verwijdering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Paul Tang, Alex Agius </w:t>
      </w:r>
      <w:r w:rsidRPr="00AD542A">
        <w:t>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Recht van </w:t>
            </w:r>
            <w:r w:rsidRPr="00AD542A">
              <w:rPr>
                <w:b/>
                <w:i/>
              </w:rPr>
              <w:t>slachtoffers</w:t>
            </w:r>
            <w:r w:rsidRPr="00AD542A">
              <w:t xml:space="preserve"> op bijstand en steun voor verwijdering</w:t>
            </w:r>
          </w:p>
        </w:tc>
        <w:tc>
          <w:tcPr>
            <w:tcW w:w="4876" w:type="dxa"/>
          </w:tcPr>
          <w:p w:rsidR="00F677E4" w:rsidRPr="00AD542A" w:rsidRDefault="000C7A6B">
            <w:pPr>
              <w:pStyle w:val="Normal6a"/>
            </w:pPr>
            <w:r w:rsidRPr="00AD542A">
              <w:t xml:space="preserve">Recht van </w:t>
            </w:r>
            <w:r w:rsidRPr="00AD542A">
              <w:rPr>
                <w:b/>
                <w:i/>
              </w:rPr>
              <w:t>overleven</w:t>
            </w:r>
            <w:r w:rsidRPr="00AD542A">
              <w:rPr>
                <w:b/>
                <w:i/>
              </w:rPr>
              <w:t>den</w:t>
            </w:r>
            <w:r w:rsidRPr="00AD542A">
              <w:t xml:space="preserve"> op bijstand en steun voor verwijdering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lastRenderedPageBreak/>
              <w:t>1.</w:t>
            </w:r>
            <w:r w:rsidRPr="00AD542A">
              <w:tab/>
            </w:r>
            <w:r w:rsidRPr="00AD542A">
              <w:rPr>
                <w:b/>
                <w:i/>
              </w:rPr>
              <w:t xml:space="preserve">Aanbieders van hostingdiensten verlenen op verzoek redelijke bijstand aan personen die in de Unie verblijven en </w:t>
            </w:r>
            <w:r w:rsidRPr="00AD542A">
              <w:rPr>
                <w:b/>
                <w:i/>
              </w:rPr>
              <w:t>die wensen dat een of meer specifieke items van bekend materiaal van seksueel misbruik van kinderen waarop zij zijn afgebeeld, door de aanbieder worden verwijderd of ontoegankelijk worden gemaakt.</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w:t>
      </w:r>
      <w:r w:rsidRPr="00AD542A">
        <w:t>ering</w:t>
      </w:r>
      <w:r w:rsidRPr="00AD542A">
        <w:rPr>
          <w:rStyle w:val="HideTWBExt"/>
        </w:rPr>
        <w:t>&lt;/TitreJust&gt;</w:t>
      </w:r>
    </w:p>
    <w:p w:rsidR="00F677E4" w:rsidRPr="00AD542A" w:rsidRDefault="000C7A6B">
      <w:pPr>
        <w:pStyle w:val="AmJustText"/>
      </w:pPr>
      <w:r w:rsidRPr="00AD542A">
        <w:t>Voor deze taak is het nodig om met slachtoffers te werken, maar hulpverleners zijn hier niet in getraind.</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Lucia Ďuriš Nicholsonová, Fabienne Keller</w:t>
      </w:r>
      <w:r w:rsidRPr="00AD542A">
        <w:rPr>
          <w:rStyle w:val="HideTWBExt"/>
        </w:rPr>
        <w:t>&lt;/Members&gt;</w:t>
      </w:r>
    </w:p>
    <w:p w:rsidR="00F677E4" w:rsidRPr="00AD542A" w:rsidRDefault="000C7A6B">
      <w:pPr>
        <w:pStyle w:val="NormalBold"/>
      </w:pPr>
      <w:r w:rsidRPr="00AD542A">
        <w:rPr>
          <w:rStyle w:val="HideTWBExt"/>
        </w:rPr>
        <w:t>&lt;/Repea</w:t>
      </w:r>
      <w:r w:rsidRPr="00AD542A">
        <w:rPr>
          <w:rStyle w:val="HideTWBExt"/>
        </w:rPr>
        <w:t>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Aanbieders van hostingdiensten verlenen op verzoek redelijke bijstand aan personen die in de Unie </w:t>
            </w:r>
            <w:r w:rsidRPr="00AD542A">
              <w:t>verblijven en die wensen dat een of meer specifieke items van bekend materiaal van seksueel misbruik van kinderen waarop zij zijn afgebeeld, door de aanbieder worden verwijderd of ontoegankelijk worden gemaakt.</w:t>
            </w:r>
          </w:p>
        </w:tc>
        <w:tc>
          <w:tcPr>
            <w:tcW w:w="4876" w:type="dxa"/>
          </w:tcPr>
          <w:p w:rsidR="00F677E4" w:rsidRPr="00AD542A" w:rsidRDefault="000C7A6B">
            <w:pPr>
              <w:pStyle w:val="Normal6a"/>
            </w:pPr>
            <w:r w:rsidRPr="00AD542A">
              <w:t>1.</w:t>
            </w:r>
            <w:r w:rsidRPr="00AD542A">
              <w:tab/>
              <w:t>Aanbieders van hostingdiensten verlenen op</w:t>
            </w:r>
            <w:r w:rsidRPr="00AD542A">
              <w:t xml:space="preserve"> verzoek redelijke bijstand aan personen die in de Unie verblijven en die wensen dat een of meer specifieke items van bekend </w:t>
            </w:r>
            <w:r w:rsidRPr="00AD542A">
              <w:rPr>
                <w:b/>
                <w:i/>
              </w:rPr>
              <w:t>of nieuw</w:t>
            </w:r>
            <w:r w:rsidRPr="00AD542A">
              <w:t xml:space="preserve"> materiaal van seksueel misbruik van kinderen waarop zij zijn afgebeeld, door de aanbieder </w:t>
            </w:r>
            <w:r w:rsidRPr="00AD542A">
              <w:rPr>
                <w:b/>
                <w:i/>
              </w:rPr>
              <w:t>tijdig</w:t>
            </w:r>
            <w:r w:rsidRPr="00AD542A">
              <w:t xml:space="preserve"> worden verwijderd of onto</w:t>
            </w:r>
            <w:r w:rsidRPr="00AD542A">
              <w:t>egankelijk worden gemaakt</w:t>
            </w:r>
            <w:r w:rsidRPr="00AD542A">
              <w:rPr>
                <w:b/>
                <w:i/>
              </w:rPr>
              <w:t>, en, indien dat mogelijk en passend is, ook worden opgenomen in de lijst van indicatoren die worden gebruikt om de verdere verspreiding van deze items te voorkomen en worden ingediend bij de coördinerende autoriteit, overeenkomsti</w:t>
            </w:r>
            <w:r w:rsidRPr="00AD542A">
              <w:rPr>
                <w:b/>
                <w:i/>
              </w:rPr>
              <w:t>g artikel 36</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Annalisa Tardino</w:t>
      </w:r>
      <w:r w:rsidRPr="00AD542A">
        <w:rPr>
          <w:rStyle w:val="HideTWBExt"/>
        </w:rPr>
        <w:t>&lt;/Members&gt;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Aanbieders van hostingdiensten verlenen op verzoek </w:t>
            </w:r>
            <w:r w:rsidRPr="00AD542A">
              <w:rPr>
                <w:b/>
                <w:i/>
              </w:rPr>
              <w:t>redelijke</w:t>
            </w:r>
            <w:r w:rsidRPr="00AD542A">
              <w:t xml:space="preserve"> bijstand aan personen die in de Unie verblijven en die wensen dat een of meer specifieke items van bekend materiaal van seksueel misbruik van k</w:t>
            </w:r>
            <w:r w:rsidRPr="00AD542A">
              <w:t>inderen waarop zij zijn afgebeeld, door de aanbieder worden verwijderd of ontoegankelijk worden gemaakt.</w:t>
            </w:r>
          </w:p>
        </w:tc>
        <w:tc>
          <w:tcPr>
            <w:tcW w:w="4876" w:type="dxa"/>
          </w:tcPr>
          <w:p w:rsidR="00F677E4" w:rsidRPr="00AD542A" w:rsidRDefault="000C7A6B">
            <w:pPr>
              <w:pStyle w:val="Normal6a"/>
            </w:pPr>
            <w:r w:rsidRPr="00AD542A">
              <w:t>1.</w:t>
            </w:r>
            <w:r w:rsidRPr="00AD542A">
              <w:tab/>
              <w:t xml:space="preserve">Aanbieders van hostingdiensten verlenen op verzoek </w:t>
            </w:r>
            <w:r w:rsidRPr="00AD542A">
              <w:rPr>
                <w:b/>
                <w:i/>
              </w:rPr>
              <w:t>adequate</w:t>
            </w:r>
            <w:r w:rsidRPr="00AD542A">
              <w:t xml:space="preserve"> bijstand aan personen die in de Unie verblijven en die wensen dat een of meer specifieke items van bekend materiaal van seksueel misbruik van kinderen waarop zij zijn afgebeeld, door de aanbieder worden verwijderd of ontoegankelijk worden gemaakt. </w:t>
            </w:r>
            <w:r w:rsidRPr="00AD542A">
              <w:rPr>
                <w:b/>
                <w:i/>
              </w:rPr>
              <w:t>De bijs</w:t>
            </w:r>
            <w:r w:rsidRPr="00AD542A">
              <w:rPr>
                <w:b/>
                <w:i/>
              </w:rPr>
              <w:t>tand wordt verleend door personeel dat speciaal is opgeleid om te werken met slachtoffers van ernstig misbruik.</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1359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Paul Tang, Alex Agius Saliba, Birgit </w:t>
      </w:r>
      <w:r w:rsidRPr="00AD542A">
        <w:t>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Aanbieders van </w:t>
            </w:r>
            <w:r w:rsidRPr="00AD542A">
              <w:rPr>
                <w:b/>
                <w:i/>
              </w:rPr>
              <w:t>hostingdiensten</w:t>
            </w:r>
            <w:r w:rsidRPr="00AD542A">
              <w:t xml:space="preserve"> verlenen op verzoek redelijke bijstand aan pers</w:t>
            </w:r>
            <w:r w:rsidRPr="00AD542A">
              <w:t>onen die in de Unie verblijven en die wensen dat een of meer specifieke items van bekend materiaal van seksueel misbruik van kinderen waarop zij zijn afgebeeld, door de aanbieder worden verwijderd of ontoegankelijk worden gemaakt.</w:t>
            </w:r>
          </w:p>
        </w:tc>
        <w:tc>
          <w:tcPr>
            <w:tcW w:w="4876" w:type="dxa"/>
          </w:tcPr>
          <w:p w:rsidR="00F677E4" w:rsidRPr="00AD542A" w:rsidRDefault="000C7A6B">
            <w:pPr>
              <w:pStyle w:val="Normal6a"/>
            </w:pPr>
            <w:r w:rsidRPr="00AD542A">
              <w:t>1.</w:t>
            </w:r>
            <w:r w:rsidRPr="00AD542A">
              <w:tab/>
              <w:t xml:space="preserve">Aanbieders van </w:t>
            </w:r>
            <w:r w:rsidRPr="00AD542A">
              <w:rPr>
                <w:b/>
                <w:i/>
              </w:rPr>
              <w:t>relevan</w:t>
            </w:r>
            <w:r w:rsidRPr="00AD542A">
              <w:rPr>
                <w:b/>
                <w:i/>
              </w:rPr>
              <w:t>te diensten van de informatiemaatschappij</w:t>
            </w:r>
            <w:r w:rsidRPr="00AD542A">
              <w:t xml:space="preserve"> verlenen op verzoek redelijke bijstand aan personen die in de Unie verblijven en die wensen dat een of meer specifieke items van bekend materiaal van seksueel misbruik van kinderen waarop zij zijn afgebeeld, door d</w:t>
            </w:r>
            <w:r w:rsidRPr="00AD542A">
              <w:t>e aanbieder worden verwijderd of ontoegankelijk worden gemaakt.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21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t>Aanbieders van hostingdiensten verlenen op verzoek redelijke bijstand aan personen die in de Unie verblijven en die wensen dat een of meer specifieke items van bekend materiaal van seksueel misbruik van kinderen waarop zij zijn afgebeeld, door de aanbieder</w:t>
            </w:r>
            <w:r w:rsidRPr="00AD542A">
              <w:t xml:space="preserve"> worden verwijderd </w:t>
            </w:r>
            <w:r w:rsidRPr="00AD542A">
              <w:rPr>
                <w:b/>
                <w:i/>
              </w:rPr>
              <w:t>of ontoegankelijk worden gemaakt</w:t>
            </w:r>
            <w:r w:rsidRPr="00AD542A">
              <w:t>.</w:t>
            </w:r>
          </w:p>
        </w:tc>
        <w:tc>
          <w:tcPr>
            <w:tcW w:w="4876" w:type="dxa"/>
          </w:tcPr>
          <w:p w:rsidR="00F677E4" w:rsidRPr="00AD542A" w:rsidRDefault="000C7A6B">
            <w:pPr>
              <w:pStyle w:val="Normal6a"/>
            </w:pPr>
            <w:r w:rsidRPr="00AD542A">
              <w:t>1.</w:t>
            </w:r>
            <w:r w:rsidRPr="00AD542A">
              <w:tab/>
              <w:t>Aanbieders van hostingdiensten verlenen op verzoek redelijke bijstand aan personen die in de Unie verblijven en die wensen dat een of meer specifieke items van bekend materiaal van seksueel misbruik v</w:t>
            </w:r>
            <w:r w:rsidRPr="00AD542A">
              <w:t>an kinderen waarop zij zijn afgebeeld, door de aanbieder worden verwijderd.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Lucia Ďuriš Nicholsonová, Fabienne Keller</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bis.</w:t>
            </w:r>
            <w:r w:rsidRPr="00AD542A">
              <w:tab/>
            </w:r>
            <w:r w:rsidRPr="00AD542A">
              <w:rPr>
                <w:b/>
                <w:i/>
              </w:rPr>
              <w:t>Elke lidstaat waarborgt de werking van de meldpunten, onder meer door middel van financiering en</w:t>
            </w:r>
            <w:r w:rsidRPr="00AD542A">
              <w:rPr>
                <w:b/>
                <w:i/>
              </w:rPr>
              <w:t xml:space="preserve"> capaciteitsopbouw, zodat slachtoffers en hun gezinsleden tijdig steun van de bevoegde autoriteit kunnen ontvangen.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 die</w:t>
            </w:r>
            <w:r w:rsidRPr="00AD542A">
              <w:t xml:space="preserve"> in de Unie </w:t>
            </w:r>
            <w:r w:rsidRPr="00AD542A">
              <w:rPr>
                <w:b/>
                <w:i/>
              </w:rPr>
              <w:t>verblijven,</w:t>
            </w:r>
            <w:r w:rsidRPr="00AD542A">
              <w:t xml:space="preserve"> hebben het recht om op hun verzoek via de coördinerende autoriteit die is aangewezen </w:t>
            </w:r>
            <w:r w:rsidRPr="00AD542A">
              <w:lastRenderedPageBreak/>
              <w:t>door de lidstaat waar zij verblijven</w:t>
            </w:r>
            <w:r w:rsidRPr="00AD542A">
              <w:rPr>
                <w:b/>
                <w:i/>
              </w:rPr>
              <w:t>, bijstand</w:t>
            </w:r>
            <w:r w:rsidRPr="00AD542A">
              <w:t xml:space="preserve"> te ontvangen </w:t>
            </w:r>
            <w:r w:rsidRPr="00AD542A">
              <w:rPr>
                <w:b/>
                <w:i/>
              </w:rPr>
              <w:t>van</w:t>
            </w:r>
            <w:r w:rsidRPr="00AD542A">
              <w:t xml:space="preserve"> het EU-centrum wanneer zij wensen dat een aanbieder van hostingdiensten een of meer specifieke items van b</w:t>
            </w:r>
            <w:r w:rsidRPr="00AD542A">
              <w:t>ekend materiaal van seksueel misbruik van kinderen waarop zij zijn afgebeeld, verwijdert of ontoegankelijk maakt. Personen met een beperking hebben het recht om op een voor hen toegankelijke wijze om informatie in verband met dergelijke bijstand te verzoek</w:t>
            </w:r>
            <w:r w:rsidRPr="00AD542A">
              <w:t>en en deze te ontvangen.</w:t>
            </w:r>
          </w:p>
        </w:tc>
        <w:tc>
          <w:tcPr>
            <w:tcW w:w="4876" w:type="dxa"/>
          </w:tcPr>
          <w:p w:rsidR="00F677E4" w:rsidRPr="00AD542A" w:rsidRDefault="000C7A6B">
            <w:pPr>
              <w:pStyle w:val="Normal6a"/>
            </w:pPr>
            <w:r w:rsidRPr="00AD542A">
              <w:rPr>
                <w:b/>
                <w:i/>
              </w:rPr>
              <w:lastRenderedPageBreak/>
              <w:t>Slachtoffers van materiaal van seksueel misbruik van kinderen dat</w:t>
            </w:r>
            <w:r w:rsidRPr="00AD542A">
              <w:t xml:space="preserve"> in de Unie </w:t>
            </w:r>
            <w:r w:rsidRPr="00AD542A">
              <w:rPr>
                <w:b/>
                <w:i/>
              </w:rPr>
              <w:t xml:space="preserve">wordt is of verspreid, hun </w:t>
            </w:r>
            <w:r w:rsidRPr="00AD542A">
              <w:rPr>
                <w:b/>
                <w:i/>
              </w:rPr>
              <w:lastRenderedPageBreak/>
              <w:t>vertegenwoordigers en personen die woonachtig zijn in de Unie</w:t>
            </w:r>
            <w:r w:rsidRPr="00AD542A">
              <w:t xml:space="preserve"> hebben het recht om op hun verzoek via de coördinerende autoritei</w:t>
            </w:r>
            <w:r w:rsidRPr="00AD542A">
              <w:t xml:space="preserve">t die is aangewezen door de lidstaat waar zij verblijven </w:t>
            </w:r>
            <w:r w:rsidRPr="00AD542A">
              <w:rPr>
                <w:b/>
                <w:i/>
              </w:rPr>
              <w:t>of de coördinerende autoriteit van hun keuze leeftijdsgeschikte, op het geslacht toegesneden informatie</w:t>
            </w:r>
            <w:r w:rsidRPr="00AD542A">
              <w:t xml:space="preserve"> te ontvangen </w:t>
            </w:r>
            <w:r w:rsidRPr="00AD542A">
              <w:rPr>
                <w:b/>
                <w:i/>
              </w:rPr>
              <w:t>over steun voor verwijdering, met inbegrip van steun van organisaties van het maat</w:t>
            </w:r>
            <w:r w:rsidRPr="00AD542A">
              <w:rPr>
                <w:b/>
                <w:i/>
              </w:rPr>
              <w:t>schappelijk middenveld, meldpunten en</w:t>
            </w:r>
            <w:r w:rsidRPr="00AD542A">
              <w:t xml:space="preserve"> het EU-centrum wanneer zij wensen dat een aanbieder van hostingdiensten </w:t>
            </w:r>
            <w:r w:rsidRPr="00AD542A">
              <w:rPr>
                <w:b/>
                <w:i/>
              </w:rPr>
              <w:t>of publiek beschikbare nummeronafhankelijke interpersoonlijke communicatiediensten</w:t>
            </w:r>
            <w:r w:rsidRPr="00AD542A">
              <w:t xml:space="preserve"> een of meer specifieke items van bekend materiaal van seksueel </w:t>
            </w:r>
            <w:r w:rsidRPr="00AD542A">
              <w:t>misbruik van kinderen waarop zij zijn afgebeeld, verwijdert of ontoegankelijk maakt. Personen met een beperking hebben het recht om op een voor hen toegankelijke wijze om informatie in verband met dergelijke bijstand te verzoeken en deze te ontvangen.</w:t>
            </w:r>
          </w:p>
        </w:tc>
      </w:tr>
    </w:tbl>
    <w:p w:rsidR="00F677E4" w:rsidRPr="00AD542A" w:rsidRDefault="000C7A6B">
      <w:pPr>
        <w:pStyle w:val="AmOrLang"/>
      </w:pPr>
      <w:r w:rsidRPr="00AD542A">
        <w:lastRenderedPageBreak/>
        <w:t>Or.</w:t>
      </w:r>
      <w:r w:rsidRPr="00AD542A">
        <w:t xml:space="preserve">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Hilde Vautmans, Fabienne Keller, Olivier Chastel, Maite Pagazaurtundúa, Abir Al-Sahlani, Lucia Ďuriš Nicholsonová</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w:t>
            </w:r>
            <w:r w:rsidRPr="00AD542A">
              <w:t xml:space="preserve"> die in de Unie verblijven, hebben het recht om op hun verzoek via de coördinerende autoriteit die is aangewezen door de lidstaat waar zij verblijven, bijstand te ontvangen van het EU-centrum wanneer zij wensen dat een aanbieder van hostingdiensten een of </w:t>
            </w:r>
            <w:r w:rsidRPr="00AD542A">
              <w:t xml:space="preserve">meer specifieke items van bekend materiaal van seksueel misbruik van kinderen waarop zij zijn afgebeeld, verwijdert of ontoegankelijk maakt. Personen met een beperking hebben </w:t>
            </w:r>
            <w:r w:rsidRPr="00AD542A">
              <w:lastRenderedPageBreak/>
              <w:t>het recht om op een voor hen toegankelijke wijze om informatie in verband met der</w:t>
            </w:r>
            <w:r w:rsidRPr="00AD542A">
              <w:t>gelijke bijstand te verzoeken en deze te ontvangen.</w:t>
            </w:r>
          </w:p>
        </w:tc>
        <w:tc>
          <w:tcPr>
            <w:tcW w:w="4876" w:type="dxa"/>
          </w:tcPr>
          <w:p w:rsidR="00F677E4" w:rsidRPr="00AD542A" w:rsidRDefault="000C7A6B">
            <w:pPr>
              <w:pStyle w:val="Normal6a"/>
            </w:pPr>
            <w:r w:rsidRPr="00AD542A">
              <w:rPr>
                <w:b/>
                <w:i/>
              </w:rPr>
              <w:lastRenderedPageBreak/>
              <w:t>Slachtoffers</w:t>
            </w:r>
            <w:r w:rsidRPr="00AD542A">
              <w:t xml:space="preserve"> die in de Unie verblijven, hebben het recht om op hun verzoek via de coördinerende autoriteit die is aangewezen door de lidstaat waar zij verblijven, bijstand te ontvangen van het EU-centrum </w:t>
            </w:r>
            <w:r w:rsidRPr="00AD542A">
              <w:t>wanneer zij wensen dat een aanbieder van hostingdiensten een of meer specifieke items van bekend materiaal van seksueel misbruik van kinderen waarop zij zijn afgebeeld, verwijdert of ontoegankelijk maakt</w:t>
            </w:r>
            <w:r w:rsidRPr="00AD542A">
              <w:rPr>
                <w:b/>
                <w:i/>
              </w:rPr>
              <w:t xml:space="preserve">, rekening houdend met de </w:t>
            </w:r>
            <w:r w:rsidRPr="00AD542A">
              <w:rPr>
                <w:b/>
                <w:i/>
              </w:rPr>
              <w:lastRenderedPageBreak/>
              <w:t>kwetsbaarheid van de afgebe</w:t>
            </w:r>
            <w:r w:rsidRPr="00AD542A">
              <w:rPr>
                <w:b/>
                <w:i/>
              </w:rPr>
              <w:t>elde persoon</w:t>
            </w:r>
            <w:r w:rsidRPr="00AD542A">
              <w:t xml:space="preserve">. Personen met een beperking hebben het recht om op een voor hen toegankelijke wijze om informatie in verband met dergelijke bijstand te verzoeken en deze te ontvangen. </w:t>
            </w:r>
            <w:r w:rsidRPr="00AD542A">
              <w:rPr>
                <w:b/>
                <w:i/>
              </w:rPr>
              <w:t>Alle professionals die in contact kunnen komen met minderjarige slachtoffer</w:t>
            </w:r>
            <w:r w:rsidRPr="00AD542A">
              <w:rPr>
                <w:b/>
                <w:i/>
              </w:rPr>
              <w:t>s van seksueel misbruik online moeten adequaat worden opgeleid en in staat zijn de specifieke behoeften van slachtoffers te herkennen en eraan tegemoet te komen.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Personen die in de Unie v</w:t>
            </w:r>
            <w:r w:rsidRPr="00AD542A">
              <w:t>erblijven, hebben het recht om op hun verzoek via de coördinerende autoriteit die is aangewezen door de lidstaat waar zij verblijven, bijstand te ontvangen van het EU-centrum wanneer zij wensen dat een aanbieder van hostingdiensten een of meer specifieke i</w:t>
            </w:r>
            <w:r w:rsidRPr="00AD542A">
              <w:t xml:space="preserve">tems van bekend materiaal van seksueel misbruik van kinderen waarop zij zijn afgebeeld, verwijdert </w:t>
            </w:r>
            <w:r w:rsidRPr="00AD542A">
              <w:rPr>
                <w:b/>
                <w:i/>
              </w:rPr>
              <w:t>of ontoegankelijk maakt</w:t>
            </w:r>
            <w:r w:rsidRPr="00AD542A">
              <w:t xml:space="preserve">. Personen met een beperking hebben het recht om op een voor hen toegankelijke wijze om informatie in verband met dergelijke bijstand </w:t>
            </w:r>
            <w:r w:rsidRPr="00AD542A">
              <w:t>te verzoeken en deze te ontvangen.</w:t>
            </w:r>
          </w:p>
        </w:tc>
        <w:tc>
          <w:tcPr>
            <w:tcW w:w="4876" w:type="dxa"/>
          </w:tcPr>
          <w:p w:rsidR="00F677E4" w:rsidRPr="00AD542A" w:rsidRDefault="000C7A6B">
            <w:pPr>
              <w:pStyle w:val="Normal6a"/>
            </w:pPr>
            <w:r w:rsidRPr="00AD542A">
              <w:t>Personen die in de Unie verblijven, hebben het recht om op hun verzoek via de coördinerende autoriteit die is aangewezen door de lidstaat waar zij verblijven, bijstand te ontvangen van het EU-centrum wanneer zij wensen da</w:t>
            </w:r>
            <w:r w:rsidRPr="00AD542A">
              <w:t>t een aanbieder van hostingdiensten een of meer specifieke items van bekend materiaal van seksueel misbruik van kinderen waarop zij zijn afgebeeld, verwijdert. Personen met een beperking hebben het recht om op een voor hen toegankelijke wijze om informatie</w:t>
            </w:r>
            <w:r w:rsidRPr="00AD542A">
              <w:t xml:space="preserve"> in verband met dergelijke bijstand te verzoeken en deze te ontvangen. </w:t>
            </w:r>
            <w:r w:rsidRPr="00AD542A">
              <w:rPr>
                <w:b/>
                <w:i/>
              </w:rPr>
              <w:t>De informatie wordt op vertrouwelijke, begrijpelijke en toegankelijke wijze verstrekt aan de personen die hierom hebben verzocht.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1365</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Annalisa Tardino</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Personen</w:t>
            </w:r>
            <w:r w:rsidRPr="00AD542A">
              <w:t xml:space="preserve"> die in de Unie verblijven, hebben het recht om op hun verzoek via de coördinerende autoriteit die is aangewezen door de lidstaat waar </w:t>
            </w:r>
            <w:r w:rsidRPr="00AD542A">
              <w:rPr>
                <w:b/>
                <w:i/>
              </w:rPr>
              <w:t>zij</w:t>
            </w:r>
            <w:r w:rsidRPr="00AD542A">
              <w:t xml:space="preserve"> verblijven, bijstand te ontvangen van het EU-centrum wanneer zij wensen dat een aanbieder van hostingdiensten</w:t>
            </w:r>
            <w:r w:rsidRPr="00AD542A">
              <w:t xml:space="preserve"> een of meer specifieke items van bekend materiaal van seksueel misbruik van kinderen waarop zij zijn afgebeeld, verwijdert of ontoegankelijk maakt. Personen met een beperking hebben het recht om op een voor hen toegankelijke wijze om informatie in verband</w:t>
            </w:r>
            <w:r w:rsidRPr="00AD542A">
              <w:t xml:space="preserve"> met dergelijke bijstand te verzoeken en deze te ontvangen.</w:t>
            </w:r>
          </w:p>
        </w:tc>
        <w:tc>
          <w:tcPr>
            <w:tcW w:w="4876" w:type="dxa"/>
          </w:tcPr>
          <w:p w:rsidR="00F677E4" w:rsidRPr="00AD542A" w:rsidRDefault="000C7A6B">
            <w:pPr>
              <w:pStyle w:val="Normal6a"/>
            </w:pPr>
            <w:r w:rsidRPr="00AD542A">
              <w:rPr>
                <w:b/>
                <w:i/>
              </w:rPr>
              <w:t>Slachtoffers</w:t>
            </w:r>
            <w:r w:rsidRPr="00AD542A">
              <w:t xml:space="preserve"> die in de Unie verblijven, hebben het recht om op hun verzoek via de coördinerende autoriteit die is aangewezen door de lidstaat waar </w:t>
            </w:r>
            <w:r w:rsidRPr="00AD542A">
              <w:rPr>
                <w:b/>
                <w:i/>
              </w:rPr>
              <w:t>de slachtoffers</w:t>
            </w:r>
            <w:r w:rsidRPr="00AD542A">
              <w:t xml:space="preserve"> verblijven, bijstand te ontvangen</w:t>
            </w:r>
            <w:r w:rsidRPr="00AD542A">
              <w:t xml:space="preserve"> van het EU-centrum wanneer zij wensen dat een aanbieder van hostingdiensten een of meer specifieke items van bekend materiaal van seksueel misbruik van kinderen waarop zij zijn afgebeeld, verwijdert of ontoegankelijk maakt. Personen met een beperking hebb</w:t>
            </w:r>
            <w:r w:rsidRPr="00AD542A">
              <w:t>en het recht om op een voor hen toegankelijke wijze om informatie in verband met dergelijke bijstand te verzoeken en deze te ontvangen.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w:t>
      </w:r>
      <w:r w:rsidRPr="00AD542A">
        <w: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w:t>
      </w:r>
      <w:r w:rsidRPr="00AD542A">
        <w:rPr>
          <w:rStyle w:val="HideTWBExt"/>
        </w:rPr>
        <w:t>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Personen die in de Unie verblijven, hebben het recht om op hun verzoek via de coördinerende autoriteit die is aangewezen door de lidstaat waar zij verblijven, bijstand te ontvangen van het EU-centrum wanneer zij wensen dat een aanbieder van hostingdiensten</w:t>
            </w:r>
            <w:r w:rsidRPr="00AD542A">
              <w:t xml:space="preserve"> een of meer specifieke items van bekend materiaal van seksueel misbruik van kinderen waarop zij zijn afgebeeld, verwijdert </w:t>
            </w:r>
            <w:r w:rsidRPr="00AD542A">
              <w:rPr>
                <w:b/>
                <w:i/>
              </w:rPr>
              <w:t xml:space="preserve">of ontoegankelijk </w:t>
            </w:r>
            <w:r w:rsidRPr="00AD542A">
              <w:rPr>
                <w:b/>
                <w:i/>
              </w:rPr>
              <w:lastRenderedPageBreak/>
              <w:t>maakt</w:t>
            </w:r>
            <w:r w:rsidRPr="00AD542A">
              <w:t>. Personen met een beperking hebben het recht om op een voor hen toegankelijke wijze om informatie in verband</w:t>
            </w:r>
            <w:r w:rsidRPr="00AD542A">
              <w:t xml:space="preserve"> met dergelijke bijstand te verzoeken en deze te ontvangen.</w:t>
            </w:r>
          </w:p>
        </w:tc>
        <w:tc>
          <w:tcPr>
            <w:tcW w:w="4876" w:type="dxa"/>
          </w:tcPr>
          <w:p w:rsidR="00F677E4" w:rsidRPr="00AD542A" w:rsidRDefault="000C7A6B">
            <w:pPr>
              <w:pStyle w:val="Normal6a"/>
            </w:pPr>
            <w:r w:rsidRPr="00AD542A">
              <w:lastRenderedPageBreak/>
              <w:t>Personen die in de Unie verblijven, hebben het recht om op hun verzoek via de coördinerende autoriteit die is aangewezen door de lidstaat waar zij verblijven, bijstand te ontvangen van het EU-cent</w:t>
            </w:r>
            <w:r w:rsidRPr="00AD542A">
              <w:t xml:space="preserve">rum wanneer zij wensen dat een aanbieder van hostingdiensten een of meer specifieke items van bekend materiaal van seksueel misbruik van kinderen waarop zij zijn afgebeeld, verwijdert. Personen met een </w:t>
            </w:r>
            <w:r w:rsidRPr="00AD542A">
              <w:lastRenderedPageBreak/>
              <w:t>beperking hebben het recht om op een voor hen toeganke</w:t>
            </w:r>
            <w:r w:rsidRPr="00AD542A">
              <w:t>lijke wijze om informatie in verband met dergelijke bijstand te verzoeken en deze te ontvangen.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Personen die in de Unie verblijven, hebben het recht om op hun verzoek via de coördinerende autoriteit die is aangewezen door de lidstaat waar zij verblijven, bijstand te ontvangen van het EU-centrum wanneer zij wensen dat een aanbieder van hostingdiensten</w:t>
            </w:r>
            <w:r w:rsidRPr="00AD542A">
              <w:t xml:space="preserve"> een of meer specifieke items van bekend materiaal van seksueel misbruik van kinderen waarop zij zijn afgebeeld, verwijdert </w:t>
            </w:r>
            <w:r w:rsidRPr="00AD542A">
              <w:rPr>
                <w:b/>
                <w:i/>
              </w:rPr>
              <w:t>of ontoegankelijk maakt</w:t>
            </w:r>
            <w:r w:rsidRPr="00AD542A">
              <w:t>. Personen met een beperking hebben het recht om op een voor hen toegankelijke wijze om informatie in verband</w:t>
            </w:r>
            <w:r w:rsidRPr="00AD542A">
              <w:t xml:space="preserve"> met dergelijke bijstand te verzoeken en deze te ontvangen.</w:t>
            </w:r>
          </w:p>
        </w:tc>
        <w:tc>
          <w:tcPr>
            <w:tcW w:w="4876" w:type="dxa"/>
          </w:tcPr>
          <w:p w:rsidR="00F677E4" w:rsidRPr="00AD542A" w:rsidRDefault="000C7A6B">
            <w:pPr>
              <w:pStyle w:val="Normal6a"/>
            </w:pPr>
            <w:r w:rsidRPr="00AD542A">
              <w:t>Personen die in de Unie verblijven, hebben het recht om op hun verzoek via de coördinerende autoriteit die is aangewezen door de lidstaat waar zij verblijven, bijstand te ontvangen van het EU-cent</w:t>
            </w:r>
            <w:r w:rsidRPr="00AD542A">
              <w:t>rum wanneer zij wensen dat een aanbieder van hostingdiensten een of meer specifieke items van bekend materiaal van seksueel misbruik van kinderen waarop zij zijn afgebeeld, verwijdert. Personen met een beperking hebben het recht om op een voor hen toeganke</w:t>
            </w:r>
            <w:r w:rsidRPr="00AD542A">
              <w:t>lijke wijze om informatie in verband met dergelijke bijstand te verzoeken en deze te ontvangen.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Alessandra Mussolini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w:t>
      </w:r>
      <w:r w:rsidRPr="00AD542A">
        <w:rPr>
          <w:rStyle w:val="HideTWBExt"/>
        </w:rPr>
        <w:t>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2 – alinea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tab/>
            </w:r>
            <w:r w:rsidRPr="00AD542A">
              <w:rPr>
                <w:b/>
                <w:i/>
              </w:rPr>
              <w:t>De lidstaten voorzien in een fonds ter ondersteuning van slachtoffers van misbruik.</w:t>
            </w:r>
            <w:r w:rsidRPr="00AD542A">
              <w:t xml:space="preserve"> </w:t>
            </w:r>
            <w:r w:rsidRPr="00AD542A">
              <w:rPr>
                <w:b/>
                <w:i/>
              </w:rPr>
              <w:t xml:space="preserve">Met het </w:t>
            </w:r>
            <w:r w:rsidRPr="00AD542A">
              <w:rPr>
                <w:b/>
                <w:i/>
              </w:rPr>
              <w:t xml:space="preserve">fonds wordt er gezorgd </w:t>
            </w:r>
            <w:r w:rsidRPr="00AD542A">
              <w:rPr>
                <w:b/>
                <w:i/>
              </w:rPr>
              <w:lastRenderedPageBreak/>
              <w:t>voor juridische bijstand. Het wordt pas geactiveerd nadat het EU-centrum heeft aangetoond dat er daadwerkelijk sprake is van inbreuk als bedoeld in artikel 1 van deze verordening.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{IT}</w:t>
      </w:r>
      <w:r w:rsidRPr="00AD542A">
        <w:t>it</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1369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w:t>
            </w:r>
            <w:r w:rsidRPr="00AD542A">
              <w:t xml:space="preserv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In de in de leden 1 en 2 bedoelde verzoeken wordt het desbetreffende item/worden de desbetreffende items van materiaal van seksueel misbruik van kinderen vermeld.</w:t>
            </w:r>
          </w:p>
        </w:tc>
        <w:tc>
          <w:tcPr>
            <w:tcW w:w="4876" w:type="dxa"/>
          </w:tcPr>
          <w:p w:rsidR="00F677E4" w:rsidRPr="00AD542A" w:rsidRDefault="000C7A6B">
            <w:pPr>
              <w:pStyle w:val="Normal6a"/>
            </w:pPr>
            <w:r w:rsidRPr="00AD542A">
              <w:t>3.</w:t>
            </w:r>
            <w:r w:rsidRPr="00AD542A">
              <w:tab/>
              <w:t>In de in de leden 1 en 2 bedoelde verzoeken w</w:t>
            </w:r>
            <w:r w:rsidRPr="00AD542A">
              <w:t>ordt het desbetreffende item/worden de desbetreffende items van materiaal van seksueel misbruik van kinderen vermeld</w:t>
            </w:r>
            <w:r w:rsidRPr="00AD542A">
              <w:rPr>
                <w:b/>
                <w:i/>
              </w:rPr>
              <w:t>, evenals andere relevante informatie</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1370</w:t>
      </w:r>
      <w:r w:rsidRPr="00AD542A">
        <w:rPr>
          <w:rStyle w:val="HideTWBExt"/>
        </w:rPr>
        <w:t>&lt;/NumAm&gt;</w:t>
      </w:r>
    </w:p>
    <w:p w:rsidR="00F677E4" w:rsidRPr="00AD542A" w:rsidRDefault="000C7A6B">
      <w:pPr>
        <w:pStyle w:val="NormalBold"/>
      </w:pPr>
      <w:r w:rsidRPr="00AD542A">
        <w:rPr>
          <w:rStyle w:val="HideTWBExt"/>
        </w:rPr>
        <w:t>&lt;RepeatBlock-By&gt;</w:t>
      </w:r>
      <w:r w:rsidRPr="00AD542A">
        <w:rPr>
          <w:rStyle w:val="HideTWBExt"/>
        </w:rPr>
        <w: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4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r>
            <w:r w:rsidRPr="00AD542A">
              <w:t xml:space="preserve">verifiëren of de aanbieder dat item/die items heeft verwijderd </w:t>
            </w:r>
            <w:r w:rsidRPr="00AD542A">
              <w:rPr>
                <w:b/>
                <w:i/>
              </w:rPr>
              <w:t>of ontoegankelijk heeft gemaakt</w:t>
            </w:r>
            <w:r w:rsidRPr="00AD542A">
              <w:t>, onder meer door uitvoering van de in artikel 49, lid 1, bedoelde zoekopdrachten;</w:t>
            </w:r>
          </w:p>
        </w:tc>
        <w:tc>
          <w:tcPr>
            <w:tcW w:w="4876" w:type="dxa"/>
          </w:tcPr>
          <w:p w:rsidR="00F677E4" w:rsidRPr="00AD542A" w:rsidRDefault="000C7A6B">
            <w:pPr>
              <w:pStyle w:val="Normal6a"/>
            </w:pPr>
            <w:r w:rsidRPr="00AD542A">
              <w:t>b)</w:t>
            </w:r>
            <w:r w:rsidRPr="00AD542A">
              <w:tab/>
              <w:t>verifiëren of de aanbieder dat item/die items heeft verwijderd, onder meer d</w:t>
            </w:r>
            <w:r w:rsidRPr="00AD542A">
              <w:t>oor uitvoering van de in artikel 49, lid 1, bedoelde zoekopdrachten;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1371</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w:t>
      </w:r>
      <w:r w:rsidRPr="00AD542A">
        <w:t xml:space="preserve"> lid 4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verifiëren of de aanbieder dat item/die items heeft verwijderd </w:t>
            </w:r>
            <w:r w:rsidRPr="00AD542A">
              <w:rPr>
                <w:b/>
                <w:i/>
              </w:rPr>
              <w:t>of ontoegankelijk heeft gemaakt</w:t>
            </w:r>
            <w:r w:rsidRPr="00AD542A">
              <w:t>, onder meer door uitvoering van de in artikel 49, lid 1, bedoelde zoekopdrachten;</w:t>
            </w:r>
          </w:p>
        </w:tc>
        <w:tc>
          <w:tcPr>
            <w:tcW w:w="4876" w:type="dxa"/>
          </w:tcPr>
          <w:p w:rsidR="00F677E4" w:rsidRPr="00AD542A" w:rsidRDefault="000C7A6B">
            <w:pPr>
              <w:pStyle w:val="Normal6a"/>
            </w:pPr>
            <w:r w:rsidRPr="00AD542A">
              <w:t>b)</w:t>
            </w:r>
            <w:r w:rsidRPr="00AD542A">
              <w:tab/>
              <w:t>verifiëren of de aanbieder dat item/die items heeft verwijderd, onder meer door uitvoering van de in artikel 49, lid 1, bedoelde zoekopdrachten;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4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r>
            <w:r w:rsidRPr="00AD542A">
              <w:t>indien nodig, de coördinerende autoriteit van vestiging op de hoogte stellen van het bestaan van dat item/die items op de dienst, met het oog op de uitvaardiging van een verwijderingsbevel overeenkomstig artikel 14.</w:t>
            </w:r>
          </w:p>
        </w:tc>
        <w:tc>
          <w:tcPr>
            <w:tcW w:w="4876" w:type="dxa"/>
          </w:tcPr>
          <w:p w:rsidR="00F677E4" w:rsidRPr="00AD542A" w:rsidRDefault="000C7A6B">
            <w:pPr>
              <w:pStyle w:val="Normal6a"/>
            </w:pPr>
            <w:r w:rsidRPr="00AD542A">
              <w:t>d)</w:t>
            </w:r>
            <w:r w:rsidRPr="00AD542A">
              <w:tab/>
              <w:t>indien nodig, de coördinerende autori</w:t>
            </w:r>
            <w:r w:rsidRPr="00AD542A">
              <w:t xml:space="preserve">teit van vestiging op de hoogte stellen van het bestaan van dat item/die items op de dienst </w:t>
            </w:r>
            <w:r w:rsidRPr="00AD542A">
              <w:rPr>
                <w:b/>
                <w:i/>
              </w:rPr>
              <w:t>van de aanbieder</w:t>
            </w:r>
            <w:r w:rsidRPr="00AD542A">
              <w:t xml:space="preserve">, met het oog op de uitvaardiging van een verwijderingsbevel overeenkomstig artikel 14 </w:t>
            </w:r>
            <w:r w:rsidRPr="00AD542A">
              <w:rPr>
                <w:b/>
                <w:i/>
              </w:rPr>
              <w:t>en de verplichtingen uit hoofde van artikel 21</w:t>
            </w:r>
            <w:r w:rsidRPr="00AD542A">
              <w:t>.</w:t>
            </w:r>
          </w:p>
        </w:tc>
      </w:tr>
    </w:tbl>
    <w:p w:rsidR="00F677E4" w:rsidRPr="00AD542A" w:rsidRDefault="000C7A6B">
      <w:pPr>
        <w:pStyle w:val="AmOrLang"/>
      </w:pPr>
      <w:r w:rsidRPr="00AD542A">
        <w:t xml:space="preserve">Or. </w:t>
      </w:r>
      <w:r w:rsidRPr="00AD542A">
        <w:rPr>
          <w:rStyle w:val="HideTWBExt"/>
        </w:rPr>
        <w:t>&lt;Origina</w:t>
      </w:r>
      <w:r w:rsidRPr="00AD542A">
        <w:rPr>
          <w:rStyle w:val="HideTWBExt"/>
        </w:rPr>
        <w:t>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 lid 4 – punt d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bis)</w:t>
            </w:r>
            <w:r w:rsidRPr="00AD542A">
              <w:tab/>
            </w:r>
            <w:r w:rsidRPr="00AD542A">
              <w:rPr>
                <w:b/>
                <w:i/>
              </w:rPr>
              <w:t>informatie over de rechten van en bijstand en hulp voor slachtoffers uit hoofde van artikel 21.</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voorgestelde </w:t>
            </w:r>
            <w:r w:rsidRPr="00AD542A">
              <w:t>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21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Recht om een klacht in te dienen bij een toezichthoudende autoriteit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w:t>
            </w:r>
            <w:r w:rsidRPr="00AD542A">
              <w:t xml:space="preserve"> </w:t>
            </w:r>
            <w:r w:rsidRPr="00AD542A">
              <w:rPr>
                <w:b/>
                <w:i/>
              </w:rPr>
              <w:t>Onverminderd andere mogelijkheden van administratief beroep of een voorziening in rechte heeft iedere gebruiker het recht een klacht in te dienen</w:t>
            </w:r>
            <w:r w:rsidRPr="00AD542A">
              <w:rPr>
                <w:b/>
                <w:i/>
              </w:rPr>
              <w:t xml:space="preserve"> bij een toezichthoudende autoriteit, met name in de lidstaat waar hij gewoonlijk verblijft, hij zijn werkplek heeft of waar de beweerde inbreuk is begaan, indien de gebruiker van mening is dat de verwerking van hem betreffende persoonsgegevens inbreuk maa</w:t>
            </w:r>
            <w:r w:rsidRPr="00AD542A">
              <w:rPr>
                <w:b/>
                <w:i/>
              </w:rPr>
              <w:t>kt op deze verordening of op Verordening (EU) 2016/679.</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2.</w:t>
            </w:r>
            <w:r w:rsidRPr="00AD542A">
              <w:t xml:space="preserve"> </w:t>
            </w:r>
            <w:r w:rsidRPr="00AD542A">
              <w:rPr>
                <w:b/>
                <w:i/>
              </w:rPr>
              <w:t>De toezichthoudende autoriteit waarbij de klacht is ingediend, stelt de klager in kennis van de voortgang en het resultaat van de klacht, alsmede van de mogelijke voorziening in rechte overeenkom</w:t>
            </w:r>
            <w:r w:rsidRPr="00AD542A">
              <w:rPr>
                <w:b/>
                <w:i/>
              </w:rPr>
              <w:t>stig artikel 21ter.</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w:t>
      </w:r>
      <w:r w:rsidRPr="00AD542A">
        <w:rPr>
          <w:rStyle w:val="HideTWBExt"/>
        </w:rPr>
        <w:t>e&gt;</w:t>
      </w:r>
      <w:r w:rsidRPr="00AD542A">
        <w:t>Artikel 21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21 ter</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 xml:space="preserve">Recht op een doeltreffende voorziening in rechte tegen een aanbieder van hostingdiensten of een aanbieder van een nummeronafhankelijke </w:t>
            </w:r>
            <w:r w:rsidRPr="00AD542A">
              <w:rPr>
                <w:b/>
                <w:i/>
              </w:rPr>
              <w:t>interpersoonlijke communicatiedienst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w:t>
            </w:r>
            <w:r w:rsidRPr="00AD542A">
              <w:t xml:space="preserve"> </w:t>
            </w:r>
            <w:r w:rsidRPr="00AD542A">
              <w:rPr>
                <w:b/>
                <w:i/>
              </w:rPr>
              <w:t xml:space="preserve">Onverminderd andere mogelijkheden van administratief of buitengerechtelijk beroep, waaronder het recht uit hoofde van artikel 21bis een klacht in te dienen bij een toezichthoudende autoriteit, heeft elke gebruiker </w:t>
            </w:r>
            <w:r w:rsidRPr="00AD542A">
              <w:rPr>
                <w:b/>
                <w:i/>
              </w:rPr>
              <w:t>het recht een doeltreffende voorziening in rechte in te stellen indien hij van mening is dat zijn rechten uit hoofde van deze verordening of Verordening (EU) 2016/679 geschonden zijn ten gevolge van een verwerking van zijn persoonsgegevens die niet aan dez</w:t>
            </w:r>
            <w:r w:rsidRPr="00AD542A">
              <w:rPr>
                <w:b/>
                <w:i/>
              </w:rPr>
              <w:t>e verordening voldoet.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2.</w:t>
            </w:r>
            <w:r w:rsidRPr="00AD542A">
              <w:t xml:space="preserve"> </w:t>
            </w:r>
            <w:r w:rsidRPr="00AD542A">
              <w:rPr>
                <w:b/>
                <w:i/>
              </w:rPr>
              <w:t xml:space="preserve">Een procedure tegen een aanbieder van een hostingdienst of een aanbieder van een nummeronafhankelijke interpersoonlijke communicatiedienst wordt aanhangig gemaakt bij de rechterlijke instanties van de lidstaat waar de aanbieder </w:t>
            </w:r>
            <w:r w:rsidRPr="00AD542A">
              <w:rPr>
                <w:b/>
                <w:i/>
              </w:rPr>
              <w:t>een vestiging heeft.</w:t>
            </w:r>
            <w:r w:rsidRPr="00AD542A">
              <w:t xml:space="preserve"> </w:t>
            </w:r>
            <w:r w:rsidRPr="00AD542A">
              <w:rPr>
                <w:b/>
                <w:i/>
              </w:rPr>
              <w:t>Een dergelijke procedure kan ook worden ingesteld bij de rechterlijke instanties van de lidstaat waar de gebruiker zijn gewone verblijfplaats heeft.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1376</w:t>
      </w:r>
      <w:r w:rsidRPr="00AD542A">
        <w:rPr>
          <w:rStyle w:val="HideTWBExt"/>
        </w:rPr>
        <w:t>&lt;/NumAm&gt;</w:t>
      </w:r>
    </w:p>
    <w:p w:rsidR="00F677E4" w:rsidRPr="00AD542A" w:rsidRDefault="000C7A6B">
      <w:pPr>
        <w:pStyle w:val="NormalBold"/>
      </w:pPr>
      <w:r w:rsidRPr="00AD542A">
        <w:rPr>
          <w:rStyle w:val="HideTWBExt"/>
        </w:rPr>
        <w:t>&lt;Repe</w:t>
      </w:r>
      <w:r w:rsidRPr="00AD542A">
        <w:rPr>
          <w:rStyle w:val="HideTWBExt"/>
        </w:rPr>
        <w:t>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Aanbieders van hostingdiensten en aanbieders van interpersoonlijke communicatiediensten bewaren de inhoudelijke gegevens en andere gegevens die zijn verwerkt in verband met de maatregelen die zijn genomen om deze </w:t>
            </w:r>
            <w:r w:rsidRPr="00AD542A">
              <w:t>verordening na te leven, alsook de persoonsgegevens die bij een dergelijke verwerking zijn gegenereerd, uitsluitend voor een of meer van de volgende doeleinden, zoals van toepassing:</w:t>
            </w:r>
          </w:p>
        </w:tc>
        <w:tc>
          <w:tcPr>
            <w:tcW w:w="4876" w:type="dxa"/>
          </w:tcPr>
          <w:p w:rsidR="00F677E4" w:rsidRPr="00AD542A" w:rsidRDefault="000C7A6B">
            <w:pPr>
              <w:pStyle w:val="Normal6a"/>
            </w:pPr>
            <w:r w:rsidRPr="00AD542A">
              <w:t xml:space="preserve">Aanbieders van hostingdiensten en aanbieders van </w:t>
            </w:r>
            <w:r w:rsidRPr="00AD542A">
              <w:rPr>
                <w:b/>
                <w:i/>
              </w:rPr>
              <w:t>nummeronafhankelijke</w:t>
            </w:r>
            <w:r w:rsidRPr="00AD542A">
              <w:t xml:space="preserve"> int</w:t>
            </w:r>
            <w:r w:rsidRPr="00AD542A">
              <w:t>erpersoonlijke communicatiediensten bewaren de inhoudelijke gegevens en andere gegevens die zijn verwerkt in verband met de maatregelen die zijn genomen om deze verordening na te leven, alsook de persoonsgegevens die bij een dergelijke verwerking zijn gege</w:t>
            </w:r>
            <w:r w:rsidRPr="00AD542A">
              <w:t>nereerd, uitsluitend voor een of meer van de volgende doeleinden, zoals van toepassing: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w:t>
      </w:r>
      <w:r w:rsidRPr="00AD542A">
        <w:rPr>
          <w:rStyle w:val="HideTWBExt"/>
        </w:rPr>
        <w: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Aanbieders van hostingdiensten en aanbieders van interpersoonlijke </w:t>
            </w:r>
            <w:r w:rsidRPr="00AD542A">
              <w:t>communicatiediensten bewaren de inhoudelijke gegevens en andere gegevens die zijn verwerkt in verband met de maatregelen die zijn genomen om deze verordening na te leven, alsook de persoonsgegevens die bij een dergelijke verwerking zijn gegenereerd, uitslu</w:t>
            </w:r>
            <w:r w:rsidRPr="00AD542A">
              <w:t>itend voor een of meer van de volgende doeleinden, zoals van toepassing:</w:t>
            </w:r>
          </w:p>
        </w:tc>
        <w:tc>
          <w:tcPr>
            <w:tcW w:w="4876" w:type="dxa"/>
          </w:tcPr>
          <w:p w:rsidR="00F677E4" w:rsidRPr="00AD542A" w:rsidRDefault="000C7A6B">
            <w:pPr>
              <w:pStyle w:val="Normal6a"/>
            </w:pPr>
            <w:r w:rsidRPr="00AD542A">
              <w:t xml:space="preserve">Aanbieders van hostingdiensten en aanbieders van </w:t>
            </w:r>
            <w:r w:rsidRPr="00AD542A">
              <w:rPr>
                <w:b/>
                <w:i/>
              </w:rPr>
              <w:t>nummeronafhankelijke</w:t>
            </w:r>
            <w:r w:rsidRPr="00AD542A">
              <w:t xml:space="preserve"> interpersoonlijke communicatiediensten bewaren de inhoudelijke gegevens en andere gegevens die zijn verwerkt in v</w:t>
            </w:r>
            <w:r w:rsidRPr="00AD542A">
              <w:t>erband met de maatregelen die zijn genomen om deze verordening na te leven, alsook de persoonsgegevens die bij een dergelijke verwerking zijn gegenereerd, uitsluitend voor een of meer van de volgende doeleinden, zoals van toepassing: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w:t>
      </w:r>
      <w:r w:rsidRPr="00AD542A">
        <w:rPr>
          <w:rStyle w:val="HideTWBExt"/>
        </w:rPr>
        <w: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w:t>
      </w:r>
      <w:r w:rsidRPr="00AD542A">
        <w:t xml:space="preserve">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lastRenderedPageBreak/>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Aanbieders van hostingdiensten en aanbieders van interpersoonlijke communicatiediensten bewaren de inhoudelijke gegevens en andere gegevens die zijn verwerkt in verband met de maatregelen die zijn genomen om deze verordening na te leven, alsook</w:t>
            </w:r>
            <w:r w:rsidRPr="00AD542A">
              <w:t xml:space="preserve"> de persoonsgegevens die bij een dergelijke verwerking zijn gegenereerd, uitsluitend voor een of meer van de volgende doeleinden, zoals van toepassing:</w:t>
            </w:r>
          </w:p>
        </w:tc>
        <w:tc>
          <w:tcPr>
            <w:tcW w:w="4876" w:type="dxa"/>
          </w:tcPr>
          <w:p w:rsidR="00F677E4" w:rsidRPr="00AD542A" w:rsidRDefault="000C7A6B">
            <w:pPr>
              <w:pStyle w:val="Normal6a"/>
            </w:pPr>
            <w:r w:rsidRPr="00AD542A">
              <w:t xml:space="preserve">Aanbieders van hostingdiensten en aanbieders van </w:t>
            </w:r>
            <w:r w:rsidRPr="00AD542A">
              <w:rPr>
                <w:b/>
                <w:i/>
              </w:rPr>
              <w:t>nummeronafhankelijke</w:t>
            </w:r>
            <w:r w:rsidRPr="00AD542A">
              <w:t xml:space="preserve"> interpersoonlijke communicatiedien</w:t>
            </w:r>
            <w:r w:rsidRPr="00AD542A">
              <w:t>sten bewaren de inhoudelijke gegevens en andere gegevens die zijn verwerkt in verband met de maatregelen die zijn genomen om deze verordening na te leven, alsook de persoonsgegevens die bij een dergelijke verwerking zijn gegenereerd, uitsluitend voor een o</w:t>
            </w:r>
            <w:r w:rsidRPr="00AD542A">
              <w:t>f meer van de volgende doeleinden, zoals van toepassing: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1379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Aanbieders van hostingdiensten en aanbieders van interpersoonlijke communicatiediensten bewaren de inhoudelijke gegevens en andere gege</w:t>
            </w:r>
            <w:r w:rsidRPr="00AD542A">
              <w:t>vens die zijn verwerkt in verband met de maatregelen die zijn genomen om deze verordening na te leven, alsook de persoonsgegevens die bij een dergelijke verwerking zijn gegenereerd, uitsluitend voor een of meer van de volgende doeleinden, zoals van toepass</w:t>
            </w:r>
            <w:r w:rsidRPr="00AD542A">
              <w:t>ing:</w:t>
            </w:r>
          </w:p>
        </w:tc>
        <w:tc>
          <w:tcPr>
            <w:tcW w:w="4876" w:type="dxa"/>
          </w:tcPr>
          <w:p w:rsidR="00F677E4" w:rsidRPr="00AD542A" w:rsidRDefault="000C7A6B">
            <w:pPr>
              <w:pStyle w:val="Normal6a"/>
            </w:pPr>
            <w:r w:rsidRPr="00AD542A">
              <w:t xml:space="preserve">Aanbieders van hostingdiensten en aanbieders van </w:t>
            </w:r>
            <w:r w:rsidRPr="00AD542A">
              <w:rPr>
                <w:b/>
                <w:i/>
              </w:rPr>
              <w:t>nummeronafhankelijke</w:t>
            </w:r>
            <w:r w:rsidRPr="00AD542A">
              <w:t xml:space="preserve"> interpersoonlijke communicatiediensten bewaren de inhoudelijke gegevens en andere gegevens die zijn verwerkt in verband met de maatregelen die zijn genomen om deze verordening na te</w:t>
            </w:r>
            <w:r w:rsidRPr="00AD542A">
              <w:t xml:space="preserve"> leven, alsook de persoonsgegevens die bij een dergelijke verwerking zijn gegenereerd, uitsluitend voor een of meer van de volgende doeleinden, zoals van toepassing: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22 – lid 1 – alinea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om een </w:t>
            </w:r>
            <w:r w:rsidRPr="00AD542A">
              <w:rPr>
                <w:b/>
                <w:i/>
              </w:rPr>
              <w:t>opspor</w:t>
            </w:r>
            <w:r w:rsidRPr="00AD542A">
              <w:rPr>
                <w:b/>
                <w:i/>
              </w:rPr>
              <w:t>ingsbevel dat is uitgevaardigd overeenkomstig artikel 7 of een</w:t>
            </w:r>
            <w:r w:rsidRPr="00AD542A">
              <w:t xml:space="preserve"> verwijderingsbevel dat is uitgevaardigd overeenkomstig artikel 14 uit te voeren;</w:t>
            </w:r>
          </w:p>
        </w:tc>
        <w:tc>
          <w:tcPr>
            <w:tcW w:w="4876" w:type="dxa"/>
          </w:tcPr>
          <w:p w:rsidR="00F677E4" w:rsidRPr="00AD542A" w:rsidRDefault="000C7A6B">
            <w:pPr>
              <w:pStyle w:val="Normal6a"/>
            </w:pPr>
            <w:r w:rsidRPr="00AD542A">
              <w:t>a)</w:t>
            </w:r>
            <w:r w:rsidRPr="00AD542A">
              <w:tab/>
              <w:t>om een verwijderingsbevel dat is uitgevaardigd overeenkomstig artikel 14 uit te voeren;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w:t>
            </w:r>
            <w:r w:rsidRPr="00AD542A">
              <w:t>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om de account van de betrokken gebruiker te blokkeren of de dienstverlening aan de betrokken gebruiker op te schorten of te beëindigen;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1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e)</w:t>
            </w:r>
            <w:r w:rsidRPr="00AD542A">
              <w:tab/>
              <w:t xml:space="preserve">om te antwoorden op verzoeken van bevoegde rechtshandhavingsinstanties en gerechtelijke autoriteiten in overeenstemming met het toepasselijke recht, teneinde de noodzakelijke informatie aan hen te </w:t>
            </w:r>
            <w:r w:rsidRPr="00AD542A">
              <w:t xml:space="preserve">verstrekken voor het voorkomen, opsporen, onderzoeken of vervolgen van strafbare feiten in verband met seksueel misbruik van kinderen, voor </w:t>
            </w:r>
            <w:r w:rsidRPr="00AD542A">
              <w:lastRenderedPageBreak/>
              <w:t>zover de inhoudelijke gegevens en andere gegevens verband houden met een melding die de aanbieder overeenkomstig art</w:t>
            </w:r>
            <w:r w:rsidRPr="00AD542A">
              <w:t>ikel 12 bij het EU-centrum heeft ingediend.</w:t>
            </w:r>
          </w:p>
        </w:tc>
        <w:tc>
          <w:tcPr>
            <w:tcW w:w="4876" w:type="dxa"/>
          </w:tcPr>
          <w:p w:rsidR="00F677E4" w:rsidRPr="00AD542A" w:rsidRDefault="000C7A6B">
            <w:pPr>
              <w:pStyle w:val="Normal6a"/>
            </w:pPr>
            <w:r w:rsidRPr="00AD542A">
              <w:lastRenderedPageBreak/>
              <w:t>e)</w:t>
            </w:r>
            <w:r w:rsidRPr="00AD542A">
              <w:tab/>
              <w:t xml:space="preserve">om te antwoorden op verzoeken van bevoegde rechtshandhavingsinstanties en gerechtelijke autoriteiten in overeenstemming met het toepasselijke recht, teneinde de noodzakelijke informatie aan hen te verstrekken </w:t>
            </w:r>
            <w:r w:rsidRPr="00AD542A">
              <w:t xml:space="preserve">voor het voorkomen, opsporen, onderzoeken of vervolgen van strafbare feiten in verband met seksueel misbruik van kinderen, voor </w:t>
            </w:r>
            <w:r w:rsidRPr="00AD542A">
              <w:lastRenderedPageBreak/>
              <w:t xml:space="preserve">zover de inhoudelijke gegevens en andere gegevens verband houden met een melding die de aanbieder overeenkomstig artikel 12 bij </w:t>
            </w:r>
            <w:r w:rsidRPr="00AD542A">
              <w:t xml:space="preserve">het EU-centrum heeft ingediend. </w:t>
            </w:r>
            <w:r w:rsidRPr="00AD542A">
              <w:rPr>
                <w:b/>
                <w:i/>
              </w:rPr>
              <w:t>Al deze verzoeken worden geregistreerd.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w:t>
      </w:r>
      <w:r w:rsidRPr="00AD542A">
        <w:t>tikel 22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 xml:space="preserve">Wat betreft de eerste alinea, punt a), kan de aanbieder de informatie ook bewaren met het oog op het verbeteren van de doeltreffendheid en nauwkeurigheid van de </w:t>
            </w:r>
            <w:r w:rsidRPr="00AD542A">
              <w:rPr>
                <w:b/>
                <w:i/>
              </w:rPr>
              <w:t>technologieën voor het opsporen van online seksueel misbruik van kinderen om een opsporingsbevel uit te voeren dat overeenkomstig artikel 7 aan hem is uitgevaardigd.</w:t>
            </w:r>
            <w:r w:rsidRPr="00AD542A">
              <w:t xml:space="preserve"> </w:t>
            </w:r>
            <w:r w:rsidRPr="00AD542A">
              <w:rPr>
                <w:b/>
                <w:i/>
              </w:rPr>
              <w:t>Voor dat doel mag hij echter geen persoonsgegevens opslaan.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w:t>
      </w:r>
      <w:r w:rsidRPr="00AD542A">
        <w:t>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De EDPB en de EDPS zijn in hun advies van mening dat het in de praktijk moeilijk kan zijn ervoor te zorgen dat er geen persoonsgegevens voor dat doel worden opgeslagen, aangezien de meeste inhoud en andere geg</w:t>
      </w:r>
      <w:r w:rsidRPr="00AD542A">
        <w:t>evens die voor opsporingsdoeleinden worden verwerkt waarschijnlijk als persoonsgegevens kunnen worden aangemerkt.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Wat betreft de eerste alinea, punt a), kan de aanbieder de informatie ook bewaren met h</w:t>
            </w:r>
            <w:r w:rsidRPr="00AD542A">
              <w:rPr>
                <w:b/>
                <w:i/>
              </w:rPr>
              <w:t>et oog op het verbeteren van de doeltreffendheid en nauwkeurigheid van de technologieën voor het opsporen van online seksueel misbruik van kinderen om een opsporingsbevel uit te voeren dat overeenkomstig artikel 7 aan hem is uitgevaardigd.</w:t>
            </w:r>
            <w:r w:rsidRPr="00AD542A">
              <w:t xml:space="preserve"> </w:t>
            </w:r>
            <w:r w:rsidRPr="00AD542A">
              <w:rPr>
                <w:b/>
                <w:i/>
              </w:rPr>
              <w:t>Voor dat doel ma</w:t>
            </w:r>
            <w:r w:rsidRPr="00AD542A">
              <w:rPr>
                <w:b/>
                <w:i/>
              </w:rPr>
              <w:t>g hij echter geen persoonsgegevens opslaan.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Wat betreft de eerste alinea, punt a), kan de aanbieder de informatie ook bewaren met het oog op het verbeteren van de doeltreffendheid en nauwk</w:t>
            </w:r>
            <w:r w:rsidRPr="00AD542A">
              <w:rPr>
                <w:b/>
                <w:i/>
              </w:rPr>
              <w:t>eurigheid van de technologieën voor het opsporen van online seksueel misbruik van kinderen om een opsporingsbevel uit te voeren dat overeenkomstig artikel 7 aan hem is uitgevaardigd.</w:t>
            </w:r>
            <w:r w:rsidRPr="00AD542A">
              <w:t xml:space="preserve"> </w:t>
            </w:r>
            <w:r w:rsidRPr="00AD542A">
              <w:rPr>
                <w:b/>
                <w:i/>
              </w:rPr>
              <w:t>Voor dat doel mag hij echter geen persoonsgegevens opslaan.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Wat betreft de eerste alinea, punt a), kan de aanbieder </w:t>
            </w:r>
            <w:r w:rsidRPr="00AD542A">
              <w:rPr>
                <w:b/>
                <w:i/>
              </w:rPr>
              <w:t xml:space="preserve">de informatie ook bewaren met het oog op het verbeteren van de doeltreffendheid en nauwkeurigheid </w:t>
            </w:r>
            <w:r w:rsidRPr="00AD542A">
              <w:rPr>
                <w:b/>
                <w:i/>
              </w:rPr>
              <w:t>van de technologieën</w:t>
            </w:r>
            <w:r w:rsidRPr="00AD542A">
              <w:t xml:space="preserve"> voor het opsporen van online seksueel misbruik van kinderen om een opsporingsbevel uit te voeren dat overeenkomstig artikel 7 aan hem is uitgevaardigd. Voor dat doel </w:t>
            </w:r>
            <w:r w:rsidRPr="00AD542A">
              <w:rPr>
                <w:b/>
                <w:i/>
              </w:rPr>
              <w:t>mag hij echter</w:t>
            </w:r>
            <w:r w:rsidRPr="00AD542A">
              <w:t xml:space="preserve"> geen persoonsgegevens </w:t>
            </w:r>
            <w:r w:rsidRPr="00AD542A">
              <w:rPr>
                <w:b/>
                <w:i/>
              </w:rPr>
              <w:t>opslaan</w:t>
            </w:r>
            <w:r w:rsidRPr="00AD542A">
              <w:t>.</w:t>
            </w:r>
          </w:p>
        </w:tc>
        <w:tc>
          <w:tcPr>
            <w:tcW w:w="4876" w:type="dxa"/>
          </w:tcPr>
          <w:p w:rsidR="00F677E4" w:rsidRPr="00AD542A" w:rsidRDefault="000C7A6B">
            <w:pPr>
              <w:pStyle w:val="Normal6a"/>
            </w:pPr>
            <w:r w:rsidRPr="00AD542A">
              <w:t>Wat betreft de eerste a</w:t>
            </w:r>
            <w:r w:rsidRPr="00AD542A">
              <w:t xml:space="preserve">linea, punt a), kan de aanbieder </w:t>
            </w:r>
            <w:r w:rsidRPr="00AD542A">
              <w:rPr>
                <w:b/>
                <w:i/>
              </w:rPr>
              <w:t>die zijn eigen detectietechnologieën gebruikt</w:t>
            </w:r>
            <w:r w:rsidRPr="00AD542A">
              <w:t xml:space="preserve"> voor het opsporen van online seksueel misbruik van kinderen om een opsporingsbevel uit te voeren dat overeenkomstig artikel 7 aan hem is uitgevaardigd</w:t>
            </w:r>
            <w:r w:rsidRPr="00AD542A">
              <w:rPr>
                <w:b/>
                <w:i/>
              </w:rPr>
              <w:t>, de informatie ook bewaren</w:t>
            </w:r>
            <w:r w:rsidRPr="00AD542A">
              <w:rPr>
                <w:b/>
                <w:i/>
              </w:rPr>
              <w:t xml:space="preserve"> met het oog op het verbeteren van de doeltreffendheid en nauwkeurigheid van deze technologieën, indien de op deze wijze bewaarde persoonsgegevens volledig geanonimiseerd zijn</w:t>
            </w:r>
            <w:r w:rsidRPr="00AD542A">
              <w:t xml:space="preserve">. Voor dat doel </w:t>
            </w:r>
            <w:r w:rsidRPr="00AD542A">
              <w:rPr>
                <w:b/>
                <w:i/>
              </w:rPr>
              <w:t>worden</w:t>
            </w:r>
            <w:r w:rsidRPr="00AD542A">
              <w:t xml:space="preserve"> geen persoonsgegevens </w:t>
            </w:r>
            <w:r w:rsidRPr="00AD542A">
              <w:rPr>
                <w:b/>
                <w:i/>
              </w:rPr>
              <w:t>bewaard</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w:t>
      </w:r>
      <w:r w:rsidRPr="00AD542A">
        <w:rPr>
          <w:rStyle w:val="HideTWBExt"/>
        </w:rPr>
        <w:t>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Advies EDPS/EDPB, punten 94-95</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Aanbieders bewaren de in lid 1 bedoelde informatie niet langer dan noodzakelijk voor het toepasselijke doel en in </w:t>
            </w:r>
            <w:r w:rsidRPr="00AD542A">
              <w:t>ieder geval niet langer dan twaalf maanden vanaf de meldingsdatum of, wanneer dit eerder is, vanaf de datum van het verwijderen of ontoegankelijk maken.</w:t>
            </w:r>
          </w:p>
        </w:tc>
        <w:tc>
          <w:tcPr>
            <w:tcW w:w="4876" w:type="dxa"/>
          </w:tcPr>
          <w:p w:rsidR="00F677E4" w:rsidRPr="00AD542A" w:rsidRDefault="000C7A6B">
            <w:pPr>
              <w:pStyle w:val="Normal6a"/>
            </w:pPr>
            <w:r w:rsidRPr="00AD542A">
              <w:t xml:space="preserve">Aanbieders bewaren </w:t>
            </w:r>
            <w:r w:rsidRPr="00AD542A">
              <w:rPr>
                <w:b/>
                <w:i/>
              </w:rPr>
              <w:t>op veilige wijze</w:t>
            </w:r>
            <w:r w:rsidRPr="00AD542A">
              <w:t xml:space="preserve"> de in lid 1 bedoelde informatie niet langer dan noodzakelijk voor h</w:t>
            </w:r>
            <w:r w:rsidRPr="00AD542A">
              <w:t>et toepasselijke doel en in ieder geval niet langer dan twaalf maanden vanaf de meldingsdatum of, wanneer dit eerder is, vanaf de datum van het verwijderen of ontoegankelijk maken.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1388</w:t>
      </w:r>
      <w:r w:rsidRPr="00AD542A">
        <w:rPr>
          <w:rStyle w:val="HideTWBExt"/>
        </w:rPr>
        <w:t>&lt;/N</w:t>
      </w:r>
      <w:r w:rsidRPr="00AD542A">
        <w:rPr>
          <w:rStyle w:val="HideTWBExt"/>
        </w:rPr>
        <w:t>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lastRenderedPageBreak/>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Aanbieders bewaren de in lid 1 bedoelde informatie niet langer dan noodzakelijk voor het toepasselijke doel en in ieder geval niet langer dan twaalf maanden vanaf de meldingsdatum of, wanneer dit eerder is, vanaf de datum van het verwijderen </w:t>
            </w:r>
            <w:r w:rsidRPr="00AD542A">
              <w:rPr>
                <w:b/>
                <w:i/>
              </w:rPr>
              <w:t>of ontoegankel</w:t>
            </w:r>
            <w:r w:rsidRPr="00AD542A">
              <w:rPr>
                <w:b/>
                <w:i/>
              </w:rPr>
              <w:t>ijk maken</w:t>
            </w:r>
            <w:r w:rsidRPr="00AD542A">
              <w:t>.</w:t>
            </w:r>
          </w:p>
        </w:tc>
        <w:tc>
          <w:tcPr>
            <w:tcW w:w="4876" w:type="dxa"/>
          </w:tcPr>
          <w:p w:rsidR="00F677E4" w:rsidRPr="00AD542A" w:rsidRDefault="000C7A6B">
            <w:pPr>
              <w:pStyle w:val="Normal6a"/>
            </w:pPr>
            <w:r w:rsidRPr="00AD542A">
              <w:t>Aanbieders bewaren de in lid 1 bedoelde informatie niet langer dan noodzakelijk voor het toepasselijke doel en in ieder geval niet langer dan twaalf maanden vanaf de meldingsdatum of, wanneer dit eerder is, vanaf de datum van het verwijderen.</w:t>
            </w:r>
          </w:p>
        </w:tc>
      </w:tr>
    </w:tbl>
    <w:p w:rsidR="00F677E4" w:rsidRPr="00AD542A" w:rsidRDefault="000C7A6B">
      <w:pPr>
        <w:pStyle w:val="AmOrLang"/>
      </w:pPr>
      <w:r w:rsidRPr="00AD542A">
        <w:t>O</w:t>
      </w:r>
      <w:r w:rsidRPr="00AD542A">
        <w:t xml:space="preserve">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1389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w:t>
      </w:r>
      <w:r w:rsidRPr="00AD542A">
        <w:t>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2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w:t>
            </w:r>
            <w:r w:rsidRPr="00AD542A">
              <w:t>endement</w:t>
            </w:r>
          </w:p>
        </w:tc>
      </w:tr>
      <w:tr w:rsidR="00F677E4" w:rsidRPr="00AD542A">
        <w:trPr>
          <w:jc w:val="center"/>
        </w:trPr>
        <w:tc>
          <w:tcPr>
            <w:tcW w:w="4876" w:type="dxa"/>
          </w:tcPr>
          <w:p w:rsidR="00F677E4" w:rsidRPr="00AD542A" w:rsidRDefault="000C7A6B">
            <w:pPr>
              <w:pStyle w:val="Normal6a"/>
            </w:pPr>
            <w:r w:rsidRPr="00AD542A">
              <w:t xml:space="preserve">Aanbieders zorgen ervoor dat de in lid 1 bedoelde informatie </w:t>
            </w:r>
            <w:r w:rsidRPr="00AD542A">
              <w:rPr>
                <w:b/>
                <w:i/>
              </w:rPr>
              <w:t>op</w:t>
            </w:r>
            <w:r w:rsidRPr="00AD542A">
              <w:t xml:space="preserve"> veilige wijze wordt bewaard en dat hierbij </w:t>
            </w:r>
            <w:r w:rsidRPr="00AD542A">
              <w:rPr>
                <w:b/>
                <w:i/>
              </w:rPr>
              <w:t>de</w:t>
            </w:r>
            <w:r w:rsidRPr="00AD542A">
              <w:t xml:space="preserve"> passende technische en organisatorische waarborgen worden toegepast. Deze waarborgen zorgen er met name voor dat de informatie alleen ka</w:t>
            </w:r>
            <w:r w:rsidRPr="00AD542A">
              <w:t>n worden ingezien en verwerkt voor het doel waarvoor zij wordt bewaard, dat een hoog beveiligingsniveau tot stand wordt gebracht en dat de informatie na afloop van de toepasselijke bewaringstermijnen wordt verwijderd. Aanbieders evalueren die waarborgen re</w:t>
            </w:r>
            <w:r w:rsidRPr="00AD542A">
              <w:t>gelmatig en passen deze waar nodig aan.</w:t>
            </w:r>
          </w:p>
        </w:tc>
        <w:tc>
          <w:tcPr>
            <w:tcW w:w="4876" w:type="dxa"/>
          </w:tcPr>
          <w:p w:rsidR="00F677E4" w:rsidRPr="00AD542A" w:rsidRDefault="000C7A6B">
            <w:pPr>
              <w:pStyle w:val="Normal6a"/>
            </w:pPr>
            <w:r w:rsidRPr="00AD542A">
              <w:t xml:space="preserve">Aanbieders zorgen ervoor dat de in lid 1 bedoelde informatie </w:t>
            </w:r>
            <w:r w:rsidRPr="00AD542A">
              <w:rPr>
                <w:b/>
                <w:i/>
              </w:rPr>
              <w:t>in versleutelde vorm of op andere goed beschermde en</w:t>
            </w:r>
            <w:r w:rsidRPr="00AD542A">
              <w:t xml:space="preserve"> veilige wijze wordt bewaard en dat hierbij </w:t>
            </w:r>
            <w:r w:rsidRPr="00AD542A">
              <w:rPr>
                <w:b/>
                <w:i/>
              </w:rPr>
              <w:t>geavanceerde</w:t>
            </w:r>
            <w:r w:rsidRPr="00AD542A">
              <w:t xml:space="preserve"> passende technische en organisatorische waarbo</w:t>
            </w:r>
            <w:r w:rsidRPr="00AD542A">
              <w:t>rgen worden toegepast. Deze waarborgen zorgen er met name voor dat de informatie alleen kan worden ingezien en verwerkt voor het doel waarvoor zij wordt bewaard</w:t>
            </w:r>
            <w:r w:rsidRPr="00AD542A">
              <w:rPr>
                <w:b/>
                <w:i/>
              </w:rPr>
              <w:t>, dat ongeautoriseerde toegang tot en ongeautoriseerde overdrachten van dergelijke persoonsgegev</w:t>
            </w:r>
            <w:r w:rsidRPr="00AD542A">
              <w:rPr>
                <w:b/>
                <w:i/>
              </w:rPr>
              <w:t>ens en andere gegevens worden voorkomen</w:t>
            </w:r>
            <w:r w:rsidRPr="00AD542A">
              <w:t>, dat een hoog beveiligingsniveau tot stand wordt gebracht en dat de informatie na afloop van de toepasselijke bewaringstermijnen wordt verwijderd. Aanbieders evalueren die waarborgen regelmatig en passen deze waar no</w:t>
            </w:r>
            <w:r w:rsidRPr="00AD542A">
              <w:t>dig aan.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22 – lid 2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Aanbieders zorgen ervoor dat de in lid 1 bedoelde informatie op veilige wijze wordt bewaard en dat hierbij de passende technische en </w:t>
            </w:r>
            <w:r w:rsidRPr="00AD542A">
              <w:t>organisatorische waarborgen worden toegepast. Deze waarborgen zorgen er met name voor dat de informatie alleen kan worden ingezien en verwerkt voor het doel waarvoor zij wordt bewaard, dat een hoog beveiligingsniveau tot stand wordt gebracht en dat de info</w:t>
            </w:r>
            <w:r w:rsidRPr="00AD542A">
              <w:t>rmatie na afloop van de toepasselijke bewaringstermijnen wordt verwijderd. Aanbieders evalueren die waarborgen regelmatig en passen deze waar nodig aan.</w:t>
            </w:r>
          </w:p>
        </w:tc>
        <w:tc>
          <w:tcPr>
            <w:tcW w:w="4876" w:type="dxa"/>
          </w:tcPr>
          <w:p w:rsidR="00F677E4" w:rsidRPr="00AD542A" w:rsidRDefault="000C7A6B">
            <w:pPr>
              <w:pStyle w:val="Normal6a"/>
            </w:pPr>
            <w:r w:rsidRPr="00AD542A">
              <w:t>Aanbieders zorgen ervoor dat de in lid 1 bedoelde informatie op veilige wijze wordt bewaard en dat hier</w:t>
            </w:r>
            <w:r w:rsidRPr="00AD542A">
              <w:t>bij de passende technische en organisatorische waarborgen worden toegepast. Deze waarborgen zorgen er met name voor dat de informatie alleen kan worden ingezien en verwerkt voor het doel waarvoor zij wordt bewaard, dat een hoog beveiligingsniveau tot stand</w:t>
            </w:r>
            <w:r w:rsidRPr="00AD542A">
              <w:t xml:space="preserve"> wordt gebracht</w:t>
            </w:r>
            <w:r w:rsidRPr="00AD542A">
              <w:rPr>
                <w:b/>
                <w:i/>
              </w:rPr>
              <w:t>, dat elke toegang tot de gegevens wordt geregistreerd,</w:t>
            </w:r>
            <w:r w:rsidRPr="00AD542A">
              <w:t xml:space="preserve"> en dat de informatie na afloop van de toepasselijke bewaringstermijnen wordt verwijderd. Aanbieders evalueren die waarborgen regelmatig en passen deze waar nodig aan.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rPr>
          <w:rStyle w:val="HideTWBInt"/>
        </w:rPr>
        <w:t>}</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Hilde Vautmans, Fabienne Keller, Olivier Chastel, Maite Pagazaurtundúa, Abir Al-Sahlani, Lucia Ďuriš Nicholsonová</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w:t>
      </w:r>
      <w:r w:rsidRPr="00AD542A">
        <w:t>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23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Aanbieders van relevante diensten van de informatiemaatschappij </w:t>
            </w:r>
            <w:r w:rsidRPr="00AD542A">
              <w:rPr>
                <w:b/>
                <w:i/>
              </w:rPr>
              <w:t>stellen</w:t>
            </w:r>
            <w:r w:rsidRPr="00AD542A">
              <w:t xml:space="preserve"> elk één contactpunt vast dat directe communicatie, langs elektronische weg, met de coördinerende autoriteiten, overige bevoegde autoriteiten van de lidstaten, de Commissie en het EU-centrum mogelijk </w:t>
            </w:r>
            <w:r w:rsidRPr="00AD542A">
              <w:lastRenderedPageBreak/>
              <w:t>maakt met het oog op de toepassing van deze verordening.</w:t>
            </w:r>
          </w:p>
        </w:tc>
        <w:tc>
          <w:tcPr>
            <w:tcW w:w="4876" w:type="dxa"/>
          </w:tcPr>
          <w:p w:rsidR="00F677E4" w:rsidRPr="00AD542A" w:rsidRDefault="000C7A6B">
            <w:pPr>
              <w:pStyle w:val="Normal6a"/>
            </w:pPr>
            <w:r w:rsidRPr="00AD542A">
              <w:lastRenderedPageBreak/>
              <w:t>1.</w:t>
            </w:r>
            <w:r w:rsidRPr="00AD542A">
              <w:tab/>
            </w:r>
            <w:r w:rsidRPr="00AD542A">
              <w:rPr>
                <w:b/>
                <w:i/>
              </w:rPr>
              <w:t>Zoals bedoeld in artikel 12 van de digitaledienstenverordening stellen</w:t>
            </w:r>
            <w:r w:rsidRPr="00AD542A">
              <w:t xml:space="preserve"> aanbieders van relevante diensten van de informatiemaatschappij elk één contactpunt vast dat directe communicatie, langs elektronische weg, met de coördinerende autoriteiten, overig</w:t>
            </w:r>
            <w:r w:rsidRPr="00AD542A">
              <w:t xml:space="preserve">e bevoegde autoriteiten </w:t>
            </w:r>
            <w:r w:rsidRPr="00AD542A">
              <w:lastRenderedPageBreak/>
              <w:t>van de lidstaten, de Commissie en het EU-centrum mogelijk maakt met het oog op de toepassing van deze verordening.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w:t>
      </w:r>
      <w:r w:rsidRPr="00AD542A">
        <w:t>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24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 xml:space="preserve">De aanbieder geeft zijn wettelijke vertegenwoordigers volmacht om </w:t>
            </w:r>
            <w:r w:rsidRPr="00AD542A">
              <w:t>naast of in plaats van de aanbieder door de coördinerende autoriteiten, overige bevoegde autoriteiten van de lidstaten en de Commissie te worden aangesproken</w:t>
            </w:r>
            <w:r w:rsidRPr="00AD542A">
              <w:rPr>
                <w:b/>
                <w:i/>
              </w:rPr>
              <w:t xml:space="preserve">  </w:t>
            </w:r>
            <w:r w:rsidRPr="00AD542A">
              <w:t>over alle kwesties die noodzakelijk zijn voor de ontvangst, de naleving en de handhaving van besl</w:t>
            </w:r>
            <w:r w:rsidRPr="00AD542A">
              <w:t>uiten die zijn genomen in verband met deze verordening</w:t>
            </w:r>
            <w:r w:rsidRPr="00AD542A">
              <w:rPr>
                <w:b/>
                <w:i/>
              </w:rPr>
              <w:t>, waaronder opsporings-, verwijderings- en blokkeringsbevelen</w:t>
            </w:r>
            <w:r w:rsidRPr="00AD542A">
              <w:t>.</w:t>
            </w:r>
          </w:p>
        </w:tc>
        <w:tc>
          <w:tcPr>
            <w:tcW w:w="4876" w:type="dxa"/>
          </w:tcPr>
          <w:p w:rsidR="00F677E4" w:rsidRPr="00AD542A" w:rsidRDefault="000C7A6B">
            <w:pPr>
              <w:pStyle w:val="Normal6a"/>
            </w:pPr>
            <w:r w:rsidRPr="00AD542A">
              <w:t>3.</w:t>
            </w:r>
            <w:r w:rsidRPr="00AD542A">
              <w:tab/>
              <w:t>De aanbieder geeft zijn wettelijke vertegenwoordigers volmacht om naast of in plaats van de aanbieder door de coördinerende autoriteiten</w:t>
            </w:r>
            <w:r w:rsidRPr="00AD542A">
              <w:t>, overige bevoegde autoriteiten van de lidstaten en de Commissie te worden aangesproken over alle kwesties die noodzakelijk zijn voor de ontvangst, de naleving en de handhaving van besluiten die zijn genomen in verband met deze verordening.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Loránt Vincze, Miriam Lexmann, François-Xavier Bellamy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24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Anonieme meldingen door het publiek van online seksueel misbruik van kinderen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w:t>
            </w:r>
            <w:r w:rsidRPr="00AD542A">
              <w:t xml:space="preserve"> </w:t>
            </w:r>
            <w:r w:rsidRPr="00AD542A">
              <w:rPr>
                <w:b/>
                <w:i/>
              </w:rPr>
              <w:t xml:space="preserve">De lidstaten zorgen ervoor dat het publiek anoniem melding kan maken van materiaal </w:t>
            </w:r>
            <w:r w:rsidRPr="00AD542A">
              <w:rPr>
                <w:b/>
                <w:i/>
              </w:rPr>
              <w:t xml:space="preserve">betreffende seksueel misbruik </w:t>
            </w:r>
            <w:r w:rsidRPr="00AD542A">
              <w:rPr>
                <w:b/>
                <w:i/>
              </w:rPr>
              <w:lastRenderedPageBreak/>
              <w:t>van kinderen en seksuele uitbuiting van kinderen aan erkende niet-gouvernementele organisaties die gespecialiseerd zijn in de bestrijding van onlinemateriaal van seksueel misbruik van kinderen.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2.</w:t>
            </w:r>
            <w:r w:rsidRPr="00AD542A">
              <w:t xml:space="preserve"> </w:t>
            </w:r>
            <w:r w:rsidRPr="00AD542A">
              <w:rPr>
                <w:b/>
                <w:i/>
              </w:rPr>
              <w:t xml:space="preserve">De lidstaten zorgen ervoor </w:t>
            </w:r>
            <w:r w:rsidRPr="00AD542A">
              <w:rPr>
                <w:b/>
                <w:i/>
              </w:rPr>
              <w:t>dat meldpunten die op hun grondgebied actief zijn, gemachtigd zijn anonieme meldingen van materiaal van seksueel misbruik van kinderen in te zien, te beoordelen en te verwerken.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3.</w:t>
            </w:r>
            <w:r w:rsidRPr="00AD542A">
              <w:t xml:space="preserve"> </w:t>
            </w:r>
            <w:r w:rsidRPr="00AD542A">
              <w:rPr>
                <w:b/>
                <w:i/>
              </w:rPr>
              <w:t>De lidstaten verlenen meldpunten de bevoegdheid om mededelingen betreffen</w:t>
            </w:r>
            <w:r w:rsidRPr="00AD542A">
              <w:rPr>
                <w:b/>
                <w:i/>
              </w:rPr>
              <w:t>de de verwijdering van inhoud uit te vaardigen voor bevestigde gevallen van materiaal van seksueel misbruik van kinderen.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4.</w:t>
            </w:r>
            <w:r w:rsidRPr="00AD542A">
              <w:t xml:space="preserve"> </w:t>
            </w:r>
            <w:r w:rsidRPr="00AD542A">
              <w:rPr>
                <w:b/>
                <w:i/>
              </w:rPr>
              <w:t>De lidstaten staan meldpunten toe om vrijwillig proactief te zoeken naar online materiaal van seksueel misbruik van kinderen.</w:t>
            </w:r>
          </w:p>
        </w:tc>
      </w:tr>
    </w:tbl>
    <w:p w:rsidR="00F677E4" w:rsidRPr="00AD542A" w:rsidRDefault="000C7A6B">
      <w:pPr>
        <w:pStyle w:val="AmOrLang"/>
      </w:pPr>
      <w:r w:rsidRPr="00AD542A">
        <w:t>Or</w:t>
      </w:r>
      <w:r w:rsidRPr="00AD542A">
        <w:t xml:space="preserve">.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De lidstaten wijzen uiterlijk op [datum — twee maanden na de datum van inwerkingtreding van deze verordening] een of meer bevoegde autoriteiten aan die verantwoorde</w:t>
            </w:r>
            <w:r w:rsidRPr="00AD542A">
              <w:t>lijk zijn voor de toepassing en handhaving van deze verordening (“bevoegde autoriteiten”).</w:t>
            </w:r>
          </w:p>
        </w:tc>
        <w:tc>
          <w:tcPr>
            <w:tcW w:w="4876" w:type="dxa"/>
          </w:tcPr>
          <w:p w:rsidR="00F677E4" w:rsidRPr="00AD542A" w:rsidRDefault="000C7A6B">
            <w:pPr>
              <w:pStyle w:val="Normal6a"/>
            </w:pPr>
            <w:r w:rsidRPr="00AD542A">
              <w:t>1.</w:t>
            </w:r>
            <w:r w:rsidRPr="00AD542A">
              <w:tab/>
              <w:t>De lidstaten wijzen uiterlijk op [datum — twee maanden na de datum van inwerkingtreding van deze verordening] een of meer bevoegde autoriteiten aan die verantwoor</w:t>
            </w:r>
            <w:r w:rsidRPr="00AD542A">
              <w:t>delijk zijn voor de toepassing en handhaving van deze verordening</w:t>
            </w:r>
            <w:r w:rsidRPr="00AD542A">
              <w:rPr>
                <w:b/>
                <w:i/>
              </w:rPr>
              <w:t>, de verwezenlijking van de doelstellingen uit hoofde van deze verordening en de handhaving van Richtlijn 2011/93 (EU)</w:t>
            </w:r>
            <w:r w:rsidRPr="00AD542A">
              <w:t xml:space="preserve"> (“bevoegde autoriteiten”).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Vincenzo Sofo, Jadwiga Wiśniewska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w:t>
            </w:r>
            <w:r w:rsidRPr="00AD542A">
              <w:t>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De lidstaten wijzen uiterlijk op de in lid 1 bedoelde datum</w:t>
            </w:r>
            <w:r w:rsidRPr="00AD542A">
              <w:t xml:space="preserve"> een van de bevoegde autoriteiten </w:t>
            </w:r>
            <w:r w:rsidRPr="00AD542A">
              <w:rPr>
                <w:b/>
                <w:i/>
              </w:rPr>
              <w:t>aan</w:t>
            </w:r>
            <w:r w:rsidRPr="00AD542A">
              <w:t xml:space="preserve"> als hun coördinerende autoriteit voor kwesties in verband met seksueel misbruik van kinderen (“coördinerende autoriteit”).</w:t>
            </w:r>
          </w:p>
        </w:tc>
        <w:tc>
          <w:tcPr>
            <w:tcW w:w="4876" w:type="dxa"/>
          </w:tcPr>
          <w:p w:rsidR="00F677E4" w:rsidRPr="00AD542A" w:rsidRDefault="000C7A6B">
            <w:pPr>
              <w:pStyle w:val="Normal6a"/>
            </w:pPr>
            <w:r w:rsidRPr="00AD542A">
              <w:rPr>
                <w:b/>
                <w:i/>
              </w:rPr>
              <w:t xml:space="preserve">Indien een </w:t>
            </w:r>
            <w:r w:rsidRPr="00AD542A">
              <w:rPr>
                <w:b/>
                <w:i/>
              </w:rPr>
              <w:t>lidstaat meer dan één bevoegde autoriteit aanwijst, benoemt hij</w:t>
            </w:r>
            <w:r w:rsidRPr="00AD542A">
              <w:t xml:space="preserve"> een van de bevoegde autoriteiten als hun coördinerende autoriteit voor kwesties in verband met seksueel misbruik van kinderen (“coördinerende autoriteit”). </w:t>
            </w:r>
            <w:r w:rsidRPr="00AD542A">
              <w:rPr>
                <w:b/>
                <w:i/>
              </w:rPr>
              <w:t>Indien een lidstaat slechts één bevo</w:t>
            </w:r>
            <w:r w:rsidRPr="00AD542A">
              <w:rPr>
                <w:b/>
                <w:i/>
              </w:rPr>
              <w:t>egde autoriteit aanwijst, is die bevoegde autoriteit de coördinerende autoriteit.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2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 is verantwoordelijk voor alle kwesties die verband houden met de toepassing en </w:t>
            </w:r>
            <w:r w:rsidRPr="00AD542A">
              <w:t>handhaving van deze verordening in de betrokken lidstaat, tenzij die lidstaat bepaalde specifieke taken of sectoren aan andere bevoegde autoriteiten heeft toegewezen.</w:t>
            </w:r>
          </w:p>
        </w:tc>
        <w:tc>
          <w:tcPr>
            <w:tcW w:w="4876" w:type="dxa"/>
          </w:tcPr>
          <w:p w:rsidR="00F677E4" w:rsidRPr="00AD542A" w:rsidRDefault="000C7A6B">
            <w:pPr>
              <w:pStyle w:val="Normal6a"/>
            </w:pPr>
            <w:r w:rsidRPr="00AD542A">
              <w:t>De coördinerende autoriteit is verantwoordelijk voor alle kwesties die verband houden met</w:t>
            </w:r>
            <w:r w:rsidRPr="00AD542A">
              <w:t xml:space="preserve"> de toepassing en handhaving van deze verordening in de betrokken lidstaat, tenzij die lidstaat bepaalde specifieke taken of sectoren aan andere bevoegde autoriteiten heeft toegewezen. </w:t>
            </w:r>
            <w:r w:rsidRPr="00AD542A">
              <w:rPr>
                <w:b/>
                <w:i/>
              </w:rPr>
              <w:t>De coördinerende autoriteit is ook verantwoordelijk voor de coördinatie</w:t>
            </w:r>
            <w:r w:rsidRPr="00AD542A">
              <w:rPr>
                <w:b/>
                <w:i/>
              </w:rPr>
              <w:t xml:space="preserve"> en aanpassing van de preventietechnieken die door het EU-centrum zijn uitgewerkt.</w:t>
            </w:r>
            <w:r w:rsidRPr="00AD542A">
              <w:t xml:space="preserve"> </w:t>
            </w:r>
            <w:r w:rsidRPr="00AD542A">
              <w:rPr>
                <w:b/>
                <w:i/>
              </w:rPr>
              <w:t xml:space="preserve">De coördinerende autoriteit stelt aanbevelingen en goede praktijken op ter verbetering van de digitale vaardigheden </w:t>
            </w:r>
            <w:r w:rsidRPr="00AD542A">
              <w:rPr>
                <w:b/>
                <w:i/>
              </w:rPr>
              <w:lastRenderedPageBreak/>
              <w:t>en competenties, waaronder mediageletterdheid, van de bev</w:t>
            </w:r>
            <w:r w:rsidRPr="00AD542A">
              <w:rPr>
                <w:b/>
                <w:i/>
              </w:rPr>
              <w:t>olking door middel van bewustmakingscampagnes op nationaal niveau, die met name gericht zijn op ouders en kinderen, over de opsporing en preventie van online seksueel misbruik van kinderen.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w:t>
      </w:r>
      <w:r w:rsidRPr="00AD542A">
        <w:rPr>
          <w:rStyle w:val="HideTWBExt"/>
        </w:rPr>
        <w:t>m&gt;</w:t>
      </w:r>
      <w:r w:rsidRPr="00AD542A">
        <w:t>1397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2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w:t>
            </w:r>
            <w:r w:rsidRPr="00AD542A">
              <w:t>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 is verantwoordelijk voor alle kwesties die verband houden met de toepassing en handhaving van deze verordening in de betrokken lidstaat, tenzij die lidstaat bepaalde specifieke taken of </w:t>
            </w:r>
            <w:r w:rsidRPr="00AD542A">
              <w:t>sectoren aan andere bevoegde autoriteiten heeft toegewezen.</w:t>
            </w:r>
          </w:p>
        </w:tc>
        <w:tc>
          <w:tcPr>
            <w:tcW w:w="4876" w:type="dxa"/>
          </w:tcPr>
          <w:p w:rsidR="00F677E4" w:rsidRPr="00AD542A" w:rsidRDefault="000C7A6B">
            <w:pPr>
              <w:pStyle w:val="Normal6a"/>
            </w:pPr>
            <w:r w:rsidRPr="00AD542A">
              <w:t>De coördinerende autoriteit is verantwoordelijk voor alle kwesties die verband houden met de toepassing en handhaving van deze verordening</w:t>
            </w:r>
            <w:r w:rsidRPr="00AD542A">
              <w:rPr>
                <w:b/>
                <w:i/>
              </w:rPr>
              <w:t>, de verwezenlijking van de doelstelling uit hoofde van de</w:t>
            </w:r>
            <w:r w:rsidRPr="00AD542A">
              <w:rPr>
                <w:b/>
                <w:i/>
              </w:rPr>
              <w:t>ze verordening en de handhaving van Richtlijn 2011/93/EU</w:t>
            </w:r>
            <w:r w:rsidRPr="00AD542A">
              <w:t xml:space="preserve"> in de betrokken lidstaat, tenzij die lidstaat bepaalde specifieke taken of sectoren aan andere bevoegde autoriteiten heeft toegewezen.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Lucia Ďuriš Nicholsonová</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2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w:t>
            </w:r>
            <w:r w:rsidRPr="00AD542A">
              <w:t xml:space="preserve">coördinerende autoriteit is in elk geval verantwoordelijk voor de coördinatie op nationaal niveau in verband met deze kwesties en voor het bijdragen tot de </w:t>
            </w:r>
            <w:r w:rsidRPr="00AD542A">
              <w:lastRenderedPageBreak/>
              <w:t>doeltreffende, efficiënte en consistente toepassing en handhaving van deze verordening binnen de hel</w:t>
            </w:r>
            <w:r w:rsidRPr="00AD542A">
              <w:t>e Unie.</w:t>
            </w:r>
          </w:p>
        </w:tc>
        <w:tc>
          <w:tcPr>
            <w:tcW w:w="4876" w:type="dxa"/>
          </w:tcPr>
          <w:p w:rsidR="00F677E4" w:rsidRPr="00AD542A" w:rsidRDefault="000C7A6B">
            <w:pPr>
              <w:pStyle w:val="Normal6a"/>
            </w:pPr>
            <w:r w:rsidRPr="00AD542A">
              <w:lastRenderedPageBreak/>
              <w:t xml:space="preserve">De coördinerende autoriteit is in elk geval verantwoordelijk voor de coördinatie </w:t>
            </w:r>
            <w:r w:rsidRPr="00AD542A">
              <w:rPr>
                <w:b/>
                <w:i/>
              </w:rPr>
              <w:t>van en het toezicht op de uitvoering</w:t>
            </w:r>
            <w:r w:rsidRPr="00AD542A">
              <w:t xml:space="preserve"> op nationaal niveau in verband met deze </w:t>
            </w:r>
            <w:r w:rsidRPr="00AD542A">
              <w:lastRenderedPageBreak/>
              <w:t>kwesties</w:t>
            </w:r>
            <w:r w:rsidRPr="00AD542A">
              <w:rPr>
                <w:b/>
                <w:i/>
              </w:rPr>
              <w:t>, met inbegrip van kwesties in verband met preventie, onderwijs en bewustmaking en</w:t>
            </w:r>
            <w:r w:rsidRPr="00AD542A">
              <w:rPr>
                <w:b/>
                <w:i/>
              </w:rPr>
              <w:t xml:space="preserve"> de organisatie van regelmatige opleidingsactiviteiten voor ambtenaren, met inbegrip van rechtshandhavingsinstanties die zaken behandelen waarbij kinderen betrokken zijn,</w:t>
            </w:r>
            <w:r w:rsidRPr="00AD542A">
              <w:t xml:space="preserve"> en voor het bijdragen tot de doeltreffende, efficiënte en consistente toepassing en h</w:t>
            </w:r>
            <w:r w:rsidRPr="00AD542A">
              <w:t>andhaving van deze verordening binnen de hele Unie.</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1399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w:t>
      </w:r>
      <w:r w:rsidRPr="00AD542A">
        <w:rPr>
          <w:rStyle w:val="HideTWBExt"/>
        </w:rPr>
        <w:t>cAmend&gt;</w:t>
      </w:r>
    </w:p>
    <w:p w:rsidR="00F677E4" w:rsidRPr="00AD542A" w:rsidRDefault="000C7A6B">
      <w:pPr>
        <w:pStyle w:val="NormalBold"/>
      </w:pPr>
      <w:r w:rsidRPr="00AD542A">
        <w:rPr>
          <w:rStyle w:val="HideTWBExt"/>
        </w:rPr>
        <w:t>&lt;Article&gt;</w:t>
      </w:r>
      <w:r w:rsidRPr="00AD542A">
        <w:t>Artikel 25 – lid 2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 is in elk geval verantwoordelijk voor de coördinatie op nationaal niveau in verband met deze kwesties en voor het </w:t>
            </w:r>
            <w:r w:rsidRPr="00AD542A">
              <w:t>bijdragen tot de doeltreffende, efficiënte en consistente toepassing en handhaving van deze verordening binnen de hele Unie.</w:t>
            </w:r>
          </w:p>
        </w:tc>
        <w:tc>
          <w:tcPr>
            <w:tcW w:w="4876" w:type="dxa"/>
          </w:tcPr>
          <w:p w:rsidR="00F677E4" w:rsidRPr="00AD542A" w:rsidRDefault="000C7A6B">
            <w:pPr>
              <w:pStyle w:val="Normal6a"/>
            </w:pPr>
            <w:r w:rsidRPr="00AD542A">
              <w:t>De coördinerende autoriteit is in elk geval verantwoordelijk voor de coördinatie op nationaal niveau in verband met deze kwesties</w:t>
            </w:r>
            <w:r w:rsidRPr="00AD542A">
              <w:rPr>
                <w:b/>
                <w:i/>
              </w:rPr>
              <w:t xml:space="preserve">, </w:t>
            </w:r>
            <w:r w:rsidRPr="00AD542A">
              <w:rPr>
                <w:b/>
                <w:i/>
              </w:rPr>
              <w:t>met inbegrip van kwesties in verband met preventie, onderwijs en bewustmaking en de organisatie van regelmatige opleidingsactiviteiten voor ambtenaren, met inbegrip van rechtshandhavingsinstanties die zaken behandelen waarbij kinderen betrokken zijn,</w:t>
            </w:r>
            <w:r w:rsidRPr="00AD542A">
              <w:t xml:space="preserve"> en vo</w:t>
            </w:r>
            <w:r w:rsidRPr="00AD542A">
              <w:t>or het bijdragen tot de doeltreffende, efficiënte en consistente toepassing en handhaving van deze verordening binnen de hele Unie.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w:t>
      </w:r>
      <w:r w:rsidRPr="00AD542A">
        <w:rPr>
          <w:rStyle w:val="HideTWBExt"/>
        </w:rPr>
        <w:t>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2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w:t>
            </w:r>
            <w:r w:rsidRPr="00AD542A">
              <w:t>autoriteit is in elk geval verantwoordelijk voor de coördinatie op nationaal niveau in verband met deze kwesties en voor het bijdragen tot de doeltreffende, efficiënte en consistente toepassing en handhaving van deze verordening binnen de hele Unie.</w:t>
            </w:r>
          </w:p>
        </w:tc>
        <w:tc>
          <w:tcPr>
            <w:tcW w:w="4876" w:type="dxa"/>
          </w:tcPr>
          <w:p w:rsidR="00F677E4" w:rsidRPr="00AD542A" w:rsidRDefault="000C7A6B">
            <w:pPr>
              <w:pStyle w:val="Normal6a"/>
            </w:pPr>
            <w:r w:rsidRPr="00AD542A">
              <w:t>De coö</w:t>
            </w:r>
            <w:r w:rsidRPr="00AD542A">
              <w:t>rdinerende autoriteit is in elk geval verantwoordelijk voor de coördinatie op nationaal niveau in verband met deze kwesties</w:t>
            </w:r>
            <w:r w:rsidRPr="00AD542A">
              <w:rPr>
                <w:b/>
                <w:i/>
              </w:rPr>
              <w:t>, met inbegrip van kwesties inzake preventie,</w:t>
            </w:r>
            <w:r w:rsidRPr="00AD542A">
              <w:t xml:space="preserve"> en voor het bijdragen tot de doeltreffende, efficiënte en consistente toepassing en han</w:t>
            </w:r>
            <w:r w:rsidRPr="00AD542A">
              <w:t xml:space="preserve">dhaving van deze verordening </w:t>
            </w:r>
            <w:r w:rsidRPr="00AD542A">
              <w:rPr>
                <w:b/>
                <w:i/>
              </w:rPr>
              <w:t>en Verordening 2011/93/EU</w:t>
            </w:r>
            <w:r w:rsidRPr="00AD542A">
              <w:t xml:space="preserve"> binnen de hele Unie.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5.</w:t>
            </w:r>
            <w:r w:rsidRPr="00AD542A">
              <w:tab/>
              <w:t>Elke lidstaat zorgt ervoor dat binnen het bureau van de coördinerende autoriteit een</w:t>
            </w:r>
            <w:r w:rsidRPr="00AD542A">
              <w:t xml:space="preserve"> contactpunt wordt aangewezen of opgericht om verzoeken om verduidelijking, feedback en andere communicatie af te handelen in verband met alle kwesties </w:t>
            </w:r>
            <w:r w:rsidRPr="00AD542A">
              <w:rPr>
                <w:b/>
                <w:i/>
              </w:rPr>
              <w:t>betreffende de toepassing en handhaving</w:t>
            </w:r>
            <w:r w:rsidRPr="00AD542A">
              <w:t xml:space="preserve"> van deze verordening in die lidstaat. De lidstaten maken de info</w:t>
            </w:r>
            <w:r w:rsidRPr="00AD542A">
              <w:t xml:space="preserve">rmatie over het contactpunt </w:t>
            </w:r>
            <w:r w:rsidRPr="00AD542A">
              <w:rPr>
                <w:b/>
                <w:i/>
              </w:rPr>
              <w:t>openbaar</w:t>
            </w:r>
            <w:r w:rsidRPr="00AD542A">
              <w:t xml:space="preserve"> en delen deze mee aan het EU-centrum. Zij houden deze informatie actueel.</w:t>
            </w:r>
          </w:p>
        </w:tc>
        <w:tc>
          <w:tcPr>
            <w:tcW w:w="4876" w:type="dxa"/>
          </w:tcPr>
          <w:p w:rsidR="00F677E4" w:rsidRPr="00AD542A" w:rsidRDefault="000C7A6B">
            <w:pPr>
              <w:pStyle w:val="Normal6a"/>
            </w:pPr>
            <w:r w:rsidRPr="00AD542A">
              <w:t>5.</w:t>
            </w:r>
            <w:r w:rsidRPr="00AD542A">
              <w:tab/>
              <w:t xml:space="preserve">Elke lidstaat zorgt ervoor dat binnen het bureau van de coördinerende autoriteit een contactpunt </w:t>
            </w:r>
            <w:r w:rsidRPr="00AD542A">
              <w:rPr>
                <w:b/>
                <w:i/>
              </w:rPr>
              <w:t>met voldoende personeel</w:t>
            </w:r>
            <w:r w:rsidRPr="00AD542A">
              <w:t xml:space="preserve"> wordt aangewezen of o</w:t>
            </w:r>
            <w:r w:rsidRPr="00AD542A">
              <w:t xml:space="preserve">pgericht om verzoeken om verduidelijking, feedback en andere communicatie af te handelen in verband met alle kwesties </w:t>
            </w:r>
            <w:r w:rsidRPr="00AD542A">
              <w:rPr>
                <w:b/>
                <w:i/>
              </w:rPr>
              <w:t>die bijdragen tot de verwezenlijking van de doelstelling</w:t>
            </w:r>
            <w:r w:rsidRPr="00AD542A">
              <w:t xml:space="preserve"> van deze verordening </w:t>
            </w:r>
            <w:r w:rsidRPr="00AD542A">
              <w:rPr>
                <w:b/>
                <w:i/>
              </w:rPr>
              <w:t>en de handhaving van Richtlijn 2011/93/EU</w:t>
            </w:r>
            <w:r w:rsidRPr="00AD542A">
              <w:t xml:space="preserve"> in die lidstaat</w:t>
            </w:r>
            <w:r w:rsidRPr="00AD542A">
              <w:rPr>
                <w:b/>
                <w:i/>
              </w:rPr>
              <w:t>, o</w:t>
            </w:r>
            <w:r w:rsidRPr="00AD542A">
              <w:rPr>
                <w:b/>
                <w:i/>
              </w:rPr>
              <w:t>ok voor vertrouwde organisaties die bijstand verlenen aan slachtoffers en zorgen voor onderwijs en bewustmaking</w:t>
            </w:r>
            <w:r w:rsidRPr="00AD542A">
              <w:t xml:space="preserve">. De lidstaten maken de informatie over het contactpunt </w:t>
            </w:r>
            <w:r w:rsidRPr="00AD542A">
              <w:rPr>
                <w:b/>
                <w:i/>
              </w:rPr>
              <w:t>breed beschikbaar door middel van op het geslacht toegesneden en leeftijdsgeschikte bewus</w:t>
            </w:r>
            <w:r w:rsidRPr="00AD542A">
              <w:rPr>
                <w:b/>
                <w:i/>
              </w:rPr>
              <w:t>tmakingscampagnes, zowel online als offline,</w:t>
            </w:r>
            <w:r w:rsidRPr="00AD542A">
              <w:t xml:space="preserve"> en delen deze </w:t>
            </w:r>
            <w:r w:rsidRPr="00AD542A">
              <w:rPr>
                <w:b/>
                <w:i/>
              </w:rPr>
              <w:t>informatie</w:t>
            </w:r>
            <w:r w:rsidRPr="00AD542A">
              <w:t xml:space="preserve"> mee aan het EU-centrum. Zij houden deze informatie actueel.</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Paul Tang, Alex </w:t>
      </w:r>
      <w:r w:rsidRPr="00AD542A">
        <w:t>Agius Saliba, Marcos Ros Sempere</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5.</w:t>
            </w:r>
            <w:r w:rsidRPr="00AD542A">
              <w:tab/>
              <w:t>Elke lidstaat zorgt ervoor dat binnen het bureau van</w:t>
            </w:r>
            <w:r w:rsidRPr="00AD542A">
              <w:t xml:space="preserve"> de coördinerende autoriteit een contactpunt wordt aangewezen of opgericht om verzoeken om verduidelijking, feedback en andere communicatie af te handelen in verband met alle kwesties betreffende de toepassing en handhaving van deze verordening in die lids</w:t>
            </w:r>
            <w:r w:rsidRPr="00AD542A">
              <w:t>taat. De lidstaten maken de informatie over het contactpunt openbaar en delen deze mee aan het EU-centrum. Zij houden deze informatie actueel.</w:t>
            </w:r>
          </w:p>
        </w:tc>
        <w:tc>
          <w:tcPr>
            <w:tcW w:w="4876" w:type="dxa"/>
          </w:tcPr>
          <w:p w:rsidR="00F677E4" w:rsidRPr="00AD542A" w:rsidRDefault="000C7A6B">
            <w:pPr>
              <w:pStyle w:val="Normal6a"/>
            </w:pPr>
            <w:r w:rsidRPr="00AD542A">
              <w:t>5.</w:t>
            </w:r>
            <w:r w:rsidRPr="00AD542A">
              <w:tab/>
              <w:t>Elke lidstaat zorgt ervoor dat binnen het bureau van de coördinerende autoriteit een contactpunt wordt aangewe</w:t>
            </w:r>
            <w:r w:rsidRPr="00AD542A">
              <w:t>zen of opgericht om verzoeken om verduidelijking, feedback en andere communicatie af te handelen in verband met alle kwesties betreffende de toepassing en handhaving van deze verordening in die lidstaat. De lidstaten maken de informatie over het contactpun</w:t>
            </w:r>
            <w:r w:rsidRPr="00AD542A">
              <w:t>t openbaar</w:t>
            </w:r>
            <w:r w:rsidRPr="00AD542A">
              <w:rPr>
                <w:b/>
                <w:i/>
              </w:rPr>
              <w:t>, verspreiden deze informatie via genderbewuste bewustmakingscampagnes op openbare plaatsen die door kinderen, en met name door meisjes, worden bezocht,</w:t>
            </w:r>
            <w:r w:rsidRPr="00AD542A">
              <w:t xml:space="preserve"> en delen deze mee aan het EU-centrum. Zij houden deze informatie actueel.</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w:t>
      </w:r>
      <w:r w:rsidRPr="00AD542A">
        <w:t>25 – lid 6</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6.</w:t>
            </w:r>
            <w:r w:rsidRPr="00AD542A">
              <w:tab/>
              <w:t xml:space="preserve">Binnen twee weken na de aanwijzing van de coördinerende autoriteiten krachtens lid 2 zet het EU-centrum een onlineregister op waarin de coördinerende autoriteiten en hun </w:t>
            </w:r>
            <w:r w:rsidRPr="00AD542A">
              <w:t>contactpunten worden vermeld. Het EU-centrum maakt wijzigingen hiervan regelmatig bekend.</w:t>
            </w:r>
          </w:p>
        </w:tc>
        <w:tc>
          <w:tcPr>
            <w:tcW w:w="4876" w:type="dxa"/>
          </w:tcPr>
          <w:p w:rsidR="00F677E4" w:rsidRPr="00AD542A" w:rsidRDefault="000C7A6B">
            <w:pPr>
              <w:pStyle w:val="Normal6a"/>
            </w:pPr>
            <w:r w:rsidRPr="00AD542A">
              <w:t>6.</w:t>
            </w:r>
            <w:r w:rsidRPr="00AD542A">
              <w:tab/>
              <w:t xml:space="preserve">Binnen twee weken na de aanwijzing van de coördinerende autoriteiten krachtens lid 2 zet het EU-centrum een </w:t>
            </w:r>
            <w:r w:rsidRPr="00AD542A">
              <w:rPr>
                <w:b/>
                <w:i/>
              </w:rPr>
              <w:t>openbaar</w:t>
            </w:r>
            <w:r w:rsidRPr="00AD542A">
              <w:t xml:space="preserve"> onlineregister op waarin de coördinerende auto</w:t>
            </w:r>
            <w:r w:rsidRPr="00AD542A">
              <w:t>riteiten en hun contactpunten worden vermeld. Het EU-centrum maakt wijzigingen hiervan regelmatig bekend.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rPr>
          <w:rStyle w:val="HideTWBInt"/>
        </w:rPr>
        <w:t>}</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a)</w:t>
            </w:r>
            <w:r w:rsidRPr="00AD542A">
              <w:tab/>
            </w:r>
            <w:r w:rsidRPr="00AD542A">
              <w:rPr>
                <w:b/>
                <w:i/>
              </w:rPr>
              <w:t>bepaalde informatie of technische deskundigheid</w:t>
            </w:r>
            <w:r w:rsidRPr="00AD542A">
              <w:rPr>
                <w:b/>
                <w:i/>
              </w:rPr>
              <w:t xml:space="preserve"> te delen met betrekking tot aangelegenheden die onder deze verordening vallen;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De te schrappen tekst werpt geen duidelijker licht op de zaak.</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w:t>
      </w:r>
      <w:r w:rsidRPr="00AD542A">
        <w:t>405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r>
            <w:r w:rsidRPr="00AD542A">
              <w:t xml:space="preserve">bepaalde informatie </w:t>
            </w:r>
            <w:r w:rsidRPr="00AD542A">
              <w:rPr>
                <w:b/>
                <w:i/>
              </w:rPr>
              <w:t>of technische deskundigheid</w:t>
            </w:r>
            <w:r w:rsidRPr="00AD542A">
              <w:t xml:space="preserve"> te delen met betrekking tot aangelegenheden die onder deze verordening vallen</w:t>
            </w:r>
            <w:r w:rsidRPr="00AD542A">
              <w:rPr>
                <w:b/>
                <w:i/>
              </w:rPr>
              <w:t>;</w:t>
            </w:r>
          </w:p>
        </w:tc>
        <w:tc>
          <w:tcPr>
            <w:tcW w:w="4876" w:type="dxa"/>
          </w:tcPr>
          <w:p w:rsidR="00F677E4" w:rsidRPr="00AD542A" w:rsidRDefault="000C7A6B">
            <w:pPr>
              <w:pStyle w:val="Normal6a"/>
            </w:pPr>
            <w:r w:rsidRPr="00AD542A">
              <w:t>a)</w:t>
            </w:r>
            <w:r w:rsidRPr="00AD542A">
              <w:tab/>
              <w:t>bepaalde informatie te delen met betrekking tot aangelegenheden die onder deze verordening vallen</w:t>
            </w:r>
            <w:r w:rsidRPr="00AD542A">
              <w:rPr>
                <w:b/>
                <w:i/>
              </w:rPr>
              <w:t xml:space="preserve">, met inbegrip van kennis en </w:t>
            </w:r>
            <w:r w:rsidRPr="00AD542A">
              <w:rPr>
                <w:b/>
                <w:i/>
              </w:rPr>
              <w:t>deskundigheid inzake passende preventietechnieken tegen het online benaderen van kinderen en het online verspreiden van materiaal van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a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a bis)</w:t>
            </w:r>
            <w:r w:rsidRPr="00AD542A">
              <w:tab/>
            </w:r>
            <w:r w:rsidRPr="00AD542A">
              <w:rPr>
                <w:b/>
                <w:i/>
              </w:rPr>
              <w:t>informatie en expertise te delen over gendergevoelig en op de leeftijd afgestemde slachtofferhulp en preventie van online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w:t>
            </w:r>
            <w:r w:rsidRPr="00AD542A">
              <w:t>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 xml:space="preserve">bijstand te verlenen bij de beoordeling, overeenkomstig artikel 5, lid 2, van de risicobeoordeling die is uitgevoerd of bijgewerkt of de risicobeperkende maatregelen die zijn genomen door een aanbieder van </w:t>
            </w:r>
            <w:r w:rsidRPr="00AD542A">
              <w:rPr>
                <w:b/>
                <w:i/>
              </w:rPr>
              <w:t>hostingdiensten of interpersoonlijke communicatiediensten die valt onder de rechtsmacht van de lidstaat die de verzoekende coördinerende autoriteit heeft aangewezen;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De te schrapp</w:t>
      </w:r>
      <w:r w:rsidRPr="00AD542A">
        <w:t>en tekst werpt geen duidelijker licht op de zaak.</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lastRenderedPageBreak/>
        <w:t>&lt;AuNomDe&gt;</w:t>
      </w:r>
      <w:r w:rsidRPr="00AD542A">
        <w:rPr>
          <w:rStyle w:val="HideTWBInt"/>
        </w:rPr>
        <w:t>{LIBE}</w:t>
      </w:r>
      <w:r w:rsidRPr="00AD542A">
        <w:t>nam</w:t>
      </w:r>
      <w:r w:rsidRPr="00AD542A">
        <w:t>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bijstand te verlenen bij de beoordeling, overeenkomstig artikel 5, lid 2, van de risicobeoordeling die is uitgevoerd of bijgewerkt of de risicobeperkende maatregelen die zijn genomen door een aanbieder van hostingdiensten </w:t>
            </w:r>
            <w:r w:rsidRPr="00AD542A">
              <w:t>of interpersoonlijke communicatiediensten die valt onder de rechtsmacht van de lidstaat die de verzoekende coördinerende autoriteit heeft aangewezen;</w:t>
            </w:r>
          </w:p>
        </w:tc>
        <w:tc>
          <w:tcPr>
            <w:tcW w:w="4876" w:type="dxa"/>
          </w:tcPr>
          <w:p w:rsidR="00F677E4" w:rsidRPr="00AD542A" w:rsidRDefault="000C7A6B">
            <w:pPr>
              <w:pStyle w:val="Normal6a"/>
            </w:pPr>
            <w:r w:rsidRPr="00AD542A">
              <w:t>b)</w:t>
            </w:r>
            <w:r w:rsidRPr="00AD542A">
              <w:tab/>
              <w:t xml:space="preserve">bijstand te verlenen bij de beoordeling, overeenkomstig artikel 5, lid 2, van de risicobeoordeling die </w:t>
            </w:r>
            <w:r w:rsidRPr="00AD542A">
              <w:t xml:space="preserve">is uitgevoerd of bijgewerkt of de risicobeperkende maatregelen die zijn genomen door een aanbieder van hostingdiensten of </w:t>
            </w:r>
            <w:r w:rsidRPr="00AD542A">
              <w:rPr>
                <w:b/>
                <w:i/>
              </w:rPr>
              <w:t>nummeronafhankelijke</w:t>
            </w:r>
            <w:r w:rsidRPr="00AD542A">
              <w:t xml:space="preserve"> interpersoonlijke communicatiediensten die valt onder de rechtsmacht van de lidstaat die de verzoekende coördiner</w:t>
            </w:r>
            <w:r w:rsidRPr="00AD542A">
              <w:t>ende autoriteit heeft aangewezen;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1409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te verifiëren of het noodzakelijk is de bevoegde nationale autoriteiten te verzoeken een opsporings-, verwijdering</w:t>
            </w:r>
            <w:r w:rsidRPr="00AD542A">
              <w:rPr>
                <w:b/>
                <w:i/>
              </w:rPr>
              <w:t>s- of blokkeringsbevel uit te vaardigen met betrekking tot een dienst die valt onder de rechtsmacht van de lidstaat die deze coördinerende autoriteit heeft aangewezen;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 xml:space="preserve">De te </w:t>
      </w:r>
      <w:r w:rsidRPr="00AD542A">
        <w:t>schrappen tekst werpt geen duidelijker licht op de zaak.</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1410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25 </w:t>
      </w:r>
      <w:r w:rsidRPr="00AD542A">
        <w:t>– lid 7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 xml:space="preserve">te verifiëren of het noodzakelijk is de bevoegde nationale autoriteiten te verzoeken een </w:t>
            </w:r>
            <w:r w:rsidRPr="00AD542A">
              <w:rPr>
                <w:b/>
                <w:i/>
              </w:rPr>
              <w:t>opsporings-, verwijderings- of blokkeringsbevel</w:t>
            </w:r>
            <w:r w:rsidRPr="00AD542A">
              <w:t xml:space="preserve"> uit te vaardigen met betrekking tot een dienst die valt onder de rechtsmacht van de lidstaat die deze coördinerende autoriteit heeft aangewezen;</w:t>
            </w:r>
          </w:p>
        </w:tc>
        <w:tc>
          <w:tcPr>
            <w:tcW w:w="4876" w:type="dxa"/>
          </w:tcPr>
          <w:p w:rsidR="00F677E4" w:rsidRPr="00AD542A" w:rsidRDefault="000C7A6B">
            <w:pPr>
              <w:pStyle w:val="Normal6a"/>
            </w:pPr>
            <w:r w:rsidRPr="00AD542A">
              <w:t>c)</w:t>
            </w:r>
            <w:r w:rsidRPr="00AD542A">
              <w:tab/>
              <w:t xml:space="preserve">te verifiëren of het noodzakelijk is de bevoegde nationale autoriteiten te verzoeken een </w:t>
            </w:r>
            <w:r w:rsidRPr="00AD542A">
              <w:rPr>
                <w:b/>
                <w:i/>
              </w:rPr>
              <w:t>verwijderingsbevel</w:t>
            </w:r>
            <w:r w:rsidRPr="00AD542A">
              <w:t xml:space="preserve"> uit te vaardigen met betrekking tot een dienst die valt onder de rechtsmacht van de lidstaat die deze coördinerende autoriteit heeft aangewezen;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w:t>
      </w:r>
      <w:r w:rsidRPr="00AD542A">
        <w:t xml:space="preserve">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w:t>
      </w:r>
      <w:r w:rsidRPr="00AD542A">
        <w:rPr>
          <w:rStyle w:val="HideTWBExt"/>
        </w:rPr>
        <w:t>-By&gt;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 xml:space="preserve">te verifiëren of het noodzakelijk is de bevoegde nationale autoriteiten te verzoeken een </w:t>
            </w:r>
            <w:r w:rsidRPr="00AD542A">
              <w:t>opsporings-, verwijderings- of blokkeringsbevel uit te vaardigen met betrekking tot een dienst die valt onder de rechtsmacht van de lidstaat die deze coördinerende autoriteit heeft aangewezen;</w:t>
            </w:r>
          </w:p>
        </w:tc>
        <w:tc>
          <w:tcPr>
            <w:tcW w:w="4876" w:type="dxa"/>
          </w:tcPr>
          <w:p w:rsidR="00F677E4" w:rsidRPr="00AD542A" w:rsidRDefault="000C7A6B">
            <w:pPr>
              <w:pStyle w:val="Normal6a"/>
            </w:pPr>
            <w:r w:rsidRPr="00AD542A">
              <w:t>(Niet van toepassing op de Nederlandse versie)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burgerlijke </w:t>
      </w:r>
      <w:r w:rsidRPr="00AD542A">
        <w:t>vrijheden, justitie en binnenlandse zaken</w:t>
      </w:r>
      <w:r w:rsidRPr="00AD542A">
        <w:rPr>
          <w:rStyle w:val="HideTWBExt"/>
        </w:rPr>
        <w:t>&lt;/AuNomDe&gt;</w:t>
      </w:r>
    </w:p>
    <w:p w:rsidR="00F677E4" w:rsidRPr="00AD542A" w:rsidRDefault="000C7A6B">
      <w:pPr>
        <w:pStyle w:val="NormalBold"/>
      </w:pPr>
      <w:r w:rsidRPr="00AD542A">
        <w:rPr>
          <w:rStyle w:val="HideTWBExt"/>
        </w:rPr>
        <w:lastRenderedPageBreak/>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r>
            <w:r w:rsidRPr="00AD542A">
              <w:t>te verifiëren of het noodzakelijk is de bevoegde nationale autoriteiten te verzoeken een opsporings-</w:t>
            </w:r>
            <w:r w:rsidRPr="00AD542A">
              <w:rPr>
                <w:b/>
                <w:i/>
              </w:rPr>
              <w:t>, verwijderings- of blokkeringsbevel</w:t>
            </w:r>
            <w:r w:rsidRPr="00AD542A">
              <w:t xml:space="preserve"> uit te vaardigen met betrekking tot een dienst die valt onder de rechtsmacht van de lidstaat die deze coördinerende aut</w:t>
            </w:r>
            <w:r w:rsidRPr="00AD542A">
              <w:t>oriteit heeft aangewezen;</w:t>
            </w:r>
          </w:p>
        </w:tc>
        <w:tc>
          <w:tcPr>
            <w:tcW w:w="4876" w:type="dxa"/>
          </w:tcPr>
          <w:p w:rsidR="00F677E4" w:rsidRPr="00AD542A" w:rsidRDefault="000C7A6B">
            <w:pPr>
              <w:pStyle w:val="Normal6a"/>
            </w:pPr>
            <w:r w:rsidRPr="00AD542A">
              <w:t>c)</w:t>
            </w:r>
            <w:r w:rsidRPr="00AD542A">
              <w:tab/>
              <w:t xml:space="preserve">te verifiëren of het noodzakelijk is de bevoegde nationale autoriteiten te verzoeken een opsporings- </w:t>
            </w:r>
            <w:r w:rsidRPr="00AD542A">
              <w:rPr>
                <w:b/>
                <w:i/>
              </w:rPr>
              <w:t>of verwijderingsbevel</w:t>
            </w:r>
            <w:r w:rsidRPr="00AD542A">
              <w:t xml:space="preserve"> uit te vaardigen met betrekking tot een dienst die valt onder de rechtsmacht van de lidstaat die deze co</w:t>
            </w:r>
            <w:r w:rsidRPr="00AD542A">
              <w:t>ördinerende autoriteit heeft aangewezen;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d)</w:t>
            </w:r>
            <w:r w:rsidRPr="00AD542A">
              <w:tab/>
            </w:r>
            <w:r w:rsidRPr="00AD542A">
              <w:rPr>
                <w:b/>
                <w:i/>
              </w:rPr>
              <w:t xml:space="preserve">de doeltreffendheid te verifiëren van een opsporings- of verwijderingsbevel dat is uitgevaardigd op </w:t>
            </w:r>
            <w:r w:rsidRPr="00AD542A">
              <w:rPr>
                <w:b/>
                <w:i/>
              </w:rPr>
              <w:t>verzoek van de verzoekende coördinerende autoriteit.</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De te schrappen tekst werpt geen duidelijker licht op de zaak.</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1414</w:t>
      </w:r>
      <w:r w:rsidRPr="00AD542A">
        <w:rPr>
          <w:rStyle w:val="HideTWBExt"/>
        </w:rPr>
        <w:t>&lt;/NumAm&gt;</w:t>
      </w:r>
    </w:p>
    <w:p w:rsidR="00F677E4" w:rsidRPr="00AD542A" w:rsidRDefault="000C7A6B">
      <w:pPr>
        <w:pStyle w:val="NormalBold"/>
      </w:pPr>
      <w:r w:rsidRPr="00AD542A">
        <w:rPr>
          <w:rStyle w:val="HideTWBExt"/>
        </w:rPr>
        <w:t>&lt;RepeatBlock-By</w:t>
      </w:r>
      <w:r w:rsidRPr="00AD542A">
        <w:rPr>
          <w:rStyle w:val="HideTWBExt"/>
        </w:rPr>
        <w:t>&gt;&lt;Members&gt;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r>
            <w:r w:rsidRPr="00AD542A">
              <w:t xml:space="preserve">de doeltreffendheid te verifiëren </w:t>
            </w:r>
            <w:r w:rsidRPr="00AD542A">
              <w:lastRenderedPageBreak/>
              <w:t xml:space="preserve">van een </w:t>
            </w:r>
            <w:r w:rsidRPr="00AD542A">
              <w:rPr>
                <w:b/>
                <w:i/>
              </w:rPr>
              <w:t>opsporings- of</w:t>
            </w:r>
            <w:r w:rsidRPr="00AD542A">
              <w:t xml:space="preserve"> verwijderingsbevel dat is uitgevaardigd op verzoek van de verzoekende coördinerende autoriteit.</w:t>
            </w:r>
          </w:p>
        </w:tc>
        <w:tc>
          <w:tcPr>
            <w:tcW w:w="4876" w:type="dxa"/>
          </w:tcPr>
          <w:p w:rsidR="00F677E4" w:rsidRPr="00AD542A" w:rsidRDefault="000C7A6B">
            <w:pPr>
              <w:pStyle w:val="Normal6a"/>
            </w:pPr>
            <w:r w:rsidRPr="00AD542A">
              <w:lastRenderedPageBreak/>
              <w:t>d)</w:t>
            </w:r>
            <w:r w:rsidRPr="00AD542A">
              <w:tab/>
              <w:t xml:space="preserve">de doeltreffendheid te verifiëren </w:t>
            </w:r>
            <w:r w:rsidRPr="00AD542A">
              <w:lastRenderedPageBreak/>
              <w:t xml:space="preserve">van een verwijderingsbevel dat is uitgevaardigd op verzoek van de </w:t>
            </w:r>
            <w:r w:rsidRPr="00AD542A">
              <w:t>verzoekende coördinerende autoriteit.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7 – punt d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bis)</w:t>
            </w:r>
            <w:r w:rsidRPr="00AD542A">
              <w:tab/>
            </w:r>
            <w:r w:rsidRPr="00AD542A">
              <w:rPr>
                <w:b/>
                <w:i/>
              </w:rPr>
              <w:t xml:space="preserve">kennis en deskundigheid te verstrekken over passende, op leeftijd en gender afgestemde preventietechnieken tegen het online benaderen van </w:t>
            </w:r>
            <w:r w:rsidRPr="00AD542A">
              <w:rPr>
                <w:b/>
                <w:i/>
              </w:rPr>
              <w:t>kinderen en de verspreiding van onlinemateriaal van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8</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8.</w:t>
            </w:r>
            <w:r w:rsidRPr="00AD542A">
              <w:tab/>
              <w:t>Het EU-centrum verleent dergelijke bijstand kosteloos en in overeen</w:t>
            </w:r>
            <w:r w:rsidRPr="00AD542A">
              <w:t xml:space="preserve">stemming met zijn taken en verplichtingen uit hoofde van deze verordening </w:t>
            </w:r>
            <w:r w:rsidRPr="00AD542A">
              <w:rPr>
                <w:b/>
                <w:i/>
              </w:rPr>
              <w:t>en voor zover zijn middelen en prioriteiten dit toestaan</w:t>
            </w:r>
            <w:r w:rsidRPr="00AD542A">
              <w:t>.</w:t>
            </w:r>
          </w:p>
        </w:tc>
        <w:tc>
          <w:tcPr>
            <w:tcW w:w="4876" w:type="dxa"/>
          </w:tcPr>
          <w:p w:rsidR="00F677E4" w:rsidRPr="00AD542A" w:rsidRDefault="000C7A6B">
            <w:pPr>
              <w:pStyle w:val="Normal6a"/>
            </w:pPr>
            <w:r w:rsidRPr="00AD542A">
              <w:t>8.</w:t>
            </w:r>
            <w:r w:rsidRPr="00AD542A">
              <w:tab/>
              <w:t>Het EU-centrum verleent dergelijke bijstand kosteloos en in overeenstemming met zijn taken en verplichtingen uit hoofde v</w:t>
            </w:r>
            <w:r w:rsidRPr="00AD542A">
              <w:t>an deze verordening.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Dit is ofwel een functie van het EU-centrum, ofwel niet.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1417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Paul Tang, Alex Agius Saliba, Marcos </w:t>
      </w:r>
      <w:r w:rsidRPr="00AD542A">
        <w:t>Ros Sempere</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8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8 bis.</w:t>
            </w:r>
            <w:r w:rsidRPr="00AD542A">
              <w:tab/>
            </w:r>
            <w:r w:rsidRPr="00AD542A">
              <w:rPr>
                <w:b/>
                <w:i/>
              </w:rPr>
              <w:t xml:space="preserve">Het EU-centrum ondersteunt de lidstaten bij het </w:t>
            </w:r>
            <w:r w:rsidRPr="00AD542A">
              <w:rPr>
                <w:b/>
                <w:i/>
              </w:rPr>
              <w:t>ontwerpen van preventieve en genderbewuste maatregelen, zoals bewustmakingscampagnes ter bestrijding van seksueel misbruik van kinderen, het waarborgen van alomvattende voorlichting over seksualiteit en relaties in alle scholen, de invoering van digitale v</w:t>
            </w:r>
            <w:r w:rsidRPr="00AD542A">
              <w:rPr>
                <w:b/>
                <w:i/>
              </w:rPr>
              <w:t>aardigheden, geletterdheid en onlineveiligheidsprogramma’s in het formele onderwijs, waarbij ervoor wordt gezorgd dat er op basis van geslacht en leeftijd gespecialiseerde ondersteunende diensten volledig beschikbaar zijn voor kindoverlevenden van seksueel</w:t>
            </w:r>
            <w:r w:rsidRPr="00AD542A">
              <w:rPr>
                <w:b/>
                <w:i/>
              </w:rPr>
              <w:t xml:space="preserve"> misbruik en kinderen in kwetsbare situaties.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w:t>
      </w:r>
      <w:r w:rsidRPr="00AD542A">
        <w:rPr>
          <w:rStyle w:val="HideTWBExt"/>
        </w:rPr>
        <w:t>nd&gt;</w:t>
      </w:r>
    </w:p>
    <w:p w:rsidR="00F677E4" w:rsidRPr="00AD542A" w:rsidRDefault="000C7A6B">
      <w:pPr>
        <w:pStyle w:val="NormalBold"/>
      </w:pPr>
      <w:r w:rsidRPr="00AD542A">
        <w:rPr>
          <w:rStyle w:val="HideTWBExt"/>
        </w:rPr>
        <w:t>&lt;Article&gt;</w:t>
      </w:r>
      <w:r w:rsidRPr="00AD542A">
        <w:t>Artikel 25 – lid 9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9 bis.</w:t>
            </w:r>
            <w:r w:rsidRPr="00AD542A">
              <w:tab/>
            </w:r>
            <w:r w:rsidRPr="00AD542A">
              <w:rPr>
                <w:b/>
                <w:i/>
              </w:rPr>
              <w:t xml:space="preserve">In haar contacten met overlevenden of bij besluiten die gevolgen hebben voor overlevenden, gaat de coördinerende autoriteit op een </w:t>
            </w:r>
            <w:r w:rsidRPr="00AD542A">
              <w:rPr>
                <w:b/>
                <w:i/>
              </w:rPr>
              <w:t>leeftijdsgeschikte en genderbewuste manier te werk, waarbij de risico‘s voor overlevenden, met name kinderen, tot een minimum worden beperkt, de schade van overlevenden wordt aangepakt en in hun behoeften wordt voorzien.</w:t>
            </w:r>
            <w:r w:rsidRPr="00AD542A">
              <w:t xml:space="preserve"> </w:t>
            </w:r>
            <w:r w:rsidRPr="00AD542A">
              <w:rPr>
                <w:b/>
                <w:i/>
              </w:rPr>
              <w:t xml:space="preserve">Zij zal werken op een slachtoffer- </w:t>
            </w:r>
            <w:r w:rsidRPr="00AD542A">
              <w:rPr>
                <w:b/>
                <w:i/>
              </w:rPr>
              <w:t xml:space="preserve">en genderbewuste </w:t>
            </w:r>
            <w:r w:rsidRPr="00AD542A">
              <w:rPr>
                <w:b/>
                <w:i/>
              </w:rPr>
              <w:lastRenderedPageBreak/>
              <w:t>manier die prioriteit geeft aan het erkennen van en luisteren naar de overlevende, secundaire victimisatie en retraumatisering vermijdt, en systematisch focust op hun veiligheid, rechten, welzijn, geuite behoeften en keuzes, en ervoor zorg</w:t>
            </w:r>
            <w:r w:rsidRPr="00AD542A">
              <w:rPr>
                <w:b/>
                <w:i/>
              </w:rPr>
              <w:t>t dat ze op een empathische, gevoelige en niet-oordelende manier worden behandeld.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1419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Karolin Braunsberger-Reinhold</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w:t>
      </w:r>
      <w:r w:rsidRPr="00AD542A">
        <w:rPr>
          <w:rStyle w:val="HideTWBExt"/>
        </w:rPr>
        <w:t>&gt;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 lid 9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9 bis.</w:t>
            </w:r>
            <w:r w:rsidRPr="00AD542A">
              <w:tab/>
            </w:r>
            <w:r w:rsidRPr="00AD542A">
              <w:rPr>
                <w:b/>
                <w:i/>
              </w:rPr>
              <w:t xml:space="preserve">In haar contacten met slachtoffers en overlevenden of bij beslissingen die gevolgen hebben voor </w:t>
            </w:r>
            <w:r w:rsidRPr="00AD542A">
              <w:rPr>
                <w:b/>
                <w:i/>
              </w:rPr>
              <w:t>slachtoffers en overlevenden, gaat de coördinatieautoriteit te werk op een wijze die de risico’s voor slachtoffers en overlevenden, met name kinderen, tot een minimum beperkt.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25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voorgestelde </w:t>
            </w:r>
            <w:r w:rsidRPr="00AD542A">
              <w:t>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25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Samenwerking met derden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Indien dat nodig is voor de uitvoering van haar taken uit hoofde van deze </w:t>
            </w:r>
            <w:r w:rsidRPr="00AD542A">
              <w:rPr>
                <w:b/>
                <w:i/>
              </w:rPr>
              <w:lastRenderedPageBreak/>
              <w:t xml:space="preserve">verordening, met inbegrip van de verwezenlijking van de doelstelling van deze verordening, en om het creëren en delen </w:t>
            </w:r>
            <w:r w:rsidRPr="00AD542A">
              <w:rPr>
                <w:b/>
                <w:i/>
              </w:rPr>
              <w:t>van kennis overeenkomstig artikel 43, lid 6, te bevorderen, werkt de coördinerende autoriteit samen met organisaties en netwerken met informatie en deskundigheid over aangelegenheden die verband houden met de preventie en bestrijding van online seksueel mi</w:t>
            </w:r>
            <w:r w:rsidRPr="00AD542A">
              <w:rPr>
                <w:b/>
                <w:i/>
              </w:rPr>
              <w:t>sbruik van kinderen, met inbegrip van maatschappelijke organisaties en semipubliekrechtelijke organisaties en beroepsbeoefenaars.</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w:t>
      </w:r>
      <w:r w:rsidRPr="00AD542A">
        <w:rPr>
          <w:rStyle w:val="HideTWBExt"/>
        </w:rPr>
        <w:t>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26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t xml:space="preserve">De lidstaten zorgen ervoor dat de coördinerende autoriteiten die zij hebben aangewezen hun taken in het kader van deze verordening op objectieve, onpartijdige, transparante en tijdige wijze uitvoeren, met volledige eerbiediging van </w:t>
            </w:r>
            <w:r w:rsidRPr="00AD542A">
              <w:rPr>
                <w:b/>
                <w:i/>
              </w:rPr>
              <w:t>de</w:t>
            </w:r>
            <w:r w:rsidRPr="00AD542A">
              <w:t xml:space="preserve"> grondrechten van alle getroffen partijen. De lidstaten zorgen </w:t>
            </w:r>
            <w:r w:rsidRPr="00AD542A">
              <w:rPr>
                <w:b/>
                <w:i/>
              </w:rPr>
              <w:t>ervoor</w:t>
            </w:r>
            <w:r w:rsidRPr="00AD542A">
              <w:t xml:space="preserve"> dat hun coördinerende autoriteiten beschikken over de gepaste technische, financiële en personele middelen om hun taken uit te voeren.</w:t>
            </w:r>
          </w:p>
        </w:tc>
        <w:tc>
          <w:tcPr>
            <w:tcW w:w="4876" w:type="dxa"/>
          </w:tcPr>
          <w:p w:rsidR="00F677E4" w:rsidRPr="00AD542A" w:rsidRDefault="000C7A6B">
            <w:pPr>
              <w:pStyle w:val="Normal6a"/>
            </w:pPr>
            <w:r w:rsidRPr="00AD542A">
              <w:t>1.</w:t>
            </w:r>
            <w:r w:rsidRPr="00AD542A">
              <w:tab/>
              <w:t xml:space="preserve">De lidstaten zorgen ervoor dat de coördinerende </w:t>
            </w:r>
            <w:r w:rsidRPr="00AD542A">
              <w:t xml:space="preserve">autoriteiten die zij hebben aangewezen hun taken in het kader van deze verordening op objectieve, onpartijdige, transparante en tijdige wijze uitvoeren, met volledige eerbiediging van </w:t>
            </w:r>
            <w:r w:rsidRPr="00AD542A">
              <w:rPr>
                <w:b/>
                <w:i/>
              </w:rPr>
              <w:t>alle</w:t>
            </w:r>
            <w:r w:rsidRPr="00AD542A">
              <w:t xml:space="preserve"> grondrechten van alle getroffen partijen. </w:t>
            </w:r>
            <w:r w:rsidRPr="00AD542A">
              <w:rPr>
                <w:b/>
                <w:i/>
              </w:rPr>
              <w:t>Ze garanderen ook dat hun</w:t>
            </w:r>
            <w:r w:rsidRPr="00AD542A">
              <w:rPr>
                <w:b/>
                <w:i/>
              </w:rPr>
              <w:t xml:space="preserve"> coördinerende autoriteiten hun taken uitvoeren met een maximale mate van respect en tact naar de slachtoffers en hun vertegenwoordigers toe, waarbij het accent ligt op het voorkomen van hervictimisatie en de veiligheid en behoeften van slachtoffers.</w:t>
            </w:r>
            <w:r w:rsidRPr="00AD542A">
              <w:t xml:space="preserve"> De li</w:t>
            </w:r>
            <w:r w:rsidRPr="00AD542A">
              <w:t xml:space="preserve">dstaten zorgen </w:t>
            </w:r>
            <w:r w:rsidRPr="00AD542A">
              <w:rPr>
                <w:b/>
                <w:i/>
              </w:rPr>
              <w:t>er ook voor</w:t>
            </w:r>
            <w:r w:rsidRPr="00AD542A">
              <w:t xml:space="preserve"> dat hun coördinerende autoriteiten beschikken over de gepaste technische, financiële en personele middelen om hun taken uit te voeren.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1422</w:t>
      </w:r>
      <w:r w:rsidRPr="00AD542A">
        <w:rPr>
          <w:rStyle w:val="HideTWBExt"/>
        </w:rPr>
        <w:t>&lt;/NumAm&gt;</w:t>
      </w:r>
    </w:p>
    <w:p w:rsidR="00F677E4" w:rsidRPr="00AD542A" w:rsidRDefault="000C7A6B">
      <w:pPr>
        <w:pStyle w:val="NormalBold"/>
      </w:pPr>
      <w:r w:rsidRPr="00AD542A">
        <w:rPr>
          <w:rStyle w:val="HideTWBExt"/>
        </w:rPr>
        <w:t>&lt;RepeatBlock-</w:t>
      </w:r>
      <w:r w:rsidRPr="00AD542A">
        <w:rPr>
          <w:rStyle w:val="HideTWBExt"/>
        </w:rPr>
        <w:t>By&gt;&lt;Members&gt;</w:t>
      </w:r>
      <w:r w:rsidRPr="00AD542A">
        <w:t>Loránt Vincze, Miriam Lexmann, François-Xavier Bellamy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26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vrij zijn</w:t>
            </w:r>
            <w:r w:rsidRPr="00AD542A">
              <w:t xml:space="preserve"> van directe of indirecte externe invloeden;</w:t>
            </w:r>
          </w:p>
        </w:tc>
        <w:tc>
          <w:tcPr>
            <w:tcW w:w="4876" w:type="dxa"/>
          </w:tcPr>
          <w:p w:rsidR="00F677E4" w:rsidRPr="00AD542A" w:rsidRDefault="000C7A6B">
            <w:pPr>
              <w:pStyle w:val="Normal6a"/>
            </w:pPr>
            <w:r w:rsidRPr="00AD542A">
              <w:t>c)</w:t>
            </w:r>
            <w:r w:rsidRPr="00AD542A">
              <w:tab/>
              <w:t xml:space="preserve">vrij zijn van </w:t>
            </w:r>
            <w:r w:rsidRPr="00AD542A">
              <w:rPr>
                <w:b/>
                <w:i/>
              </w:rPr>
              <w:t>ongepaste</w:t>
            </w:r>
            <w:r w:rsidRPr="00AD542A">
              <w:t xml:space="preserve"> directe of indirecte externe invloeden</w:t>
            </w:r>
            <w:r w:rsidRPr="00AD542A">
              <w:rPr>
                <w:b/>
                <w:i/>
              </w:rPr>
              <w:t>, met dien verstande dat a) de ontvangst van enigerlei vorm van financiële steun door de coördinerende autoriteit en b) het lidmaatschap van de co</w:t>
            </w:r>
            <w:r w:rsidRPr="00AD542A">
              <w:rPr>
                <w:b/>
                <w:i/>
              </w:rPr>
              <w:t>ördinerende autoriteit van een erkend internationaal netwerk geen afbreuk doen aan het onafhankelijke karakter ervan</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Vincenzo Sofo, Jadwiga </w:t>
      </w:r>
      <w:r w:rsidRPr="00AD542A">
        <w:t>Wiśniewska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26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 xml:space="preserve">vrij zijn van </w:t>
            </w:r>
            <w:r w:rsidRPr="00AD542A">
              <w:rPr>
                <w:b/>
                <w:i/>
              </w:rPr>
              <w:t>directe</w:t>
            </w:r>
            <w:r w:rsidRPr="00AD542A">
              <w:t xml:space="preserve"> of indirecte </w:t>
            </w:r>
            <w:r w:rsidRPr="00AD542A">
              <w:rPr>
                <w:b/>
                <w:i/>
              </w:rPr>
              <w:t>externe invloeden</w:t>
            </w:r>
            <w:r w:rsidRPr="00AD542A">
              <w:t>;</w:t>
            </w:r>
          </w:p>
        </w:tc>
        <w:tc>
          <w:tcPr>
            <w:tcW w:w="4876" w:type="dxa"/>
          </w:tcPr>
          <w:p w:rsidR="00F677E4" w:rsidRPr="00AD542A" w:rsidRDefault="000C7A6B">
            <w:pPr>
              <w:pStyle w:val="Normal6a"/>
            </w:pPr>
            <w:r w:rsidRPr="00AD542A">
              <w:t>c)</w:t>
            </w:r>
            <w:r w:rsidRPr="00AD542A">
              <w:tab/>
              <w:t>vrij zij</w:t>
            </w:r>
            <w:r w:rsidRPr="00AD542A">
              <w:t xml:space="preserve">n van </w:t>
            </w:r>
            <w:r w:rsidRPr="00AD542A">
              <w:rPr>
                <w:b/>
                <w:i/>
              </w:rPr>
              <w:t>ongepaste direct</w:t>
            </w:r>
            <w:r w:rsidRPr="00AD542A">
              <w:t xml:space="preserve"> of indirecte </w:t>
            </w:r>
            <w:r w:rsidRPr="00AD542A">
              <w:rPr>
                <w:b/>
                <w:i/>
              </w:rPr>
              <w:t>invloeden, overeenkomstig hun nationale wetgeving</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26 – lid 2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lastRenderedPageBreak/>
              <w:t>e)</w:t>
            </w:r>
            <w:r w:rsidRPr="00AD542A">
              <w:tab/>
            </w:r>
            <w:r w:rsidRPr="00AD542A">
              <w:rPr>
                <w:b/>
                <w:i/>
              </w:rPr>
              <w:t xml:space="preserve">naast hun taken uit hoofde van deze verordening geen </w:t>
            </w:r>
            <w:r w:rsidRPr="00AD542A">
              <w:rPr>
                <w:b/>
                <w:i/>
              </w:rPr>
              <w:t>andere taken hebben in verband met het voorkomen of bestrijden van seksueel misbruik van kinderen.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Loránt Vincze, Miriam Lexmann, François-X</w:t>
      </w:r>
      <w:r w:rsidRPr="00AD542A">
        <w:t>avier Bellamy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26 – lid 2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e)</w:t>
            </w:r>
            <w:r w:rsidRPr="00AD542A">
              <w:tab/>
            </w:r>
            <w:r w:rsidRPr="00AD542A">
              <w:rPr>
                <w:b/>
                <w:i/>
              </w:rPr>
              <w:t xml:space="preserve">naast hun taken uit hoofde van deze verordening geen andere </w:t>
            </w:r>
            <w:r w:rsidRPr="00AD542A">
              <w:rPr>
                <w:b/>
                <w:i/>
              </w:rPr>
              <w:t>taken hebben in verband met het voorkomen of bestrijden van</w:t>
            </w:r>
            <w:r w:rsidRPr="00AD542A">
              <w:t xml:space="preserve"> seksueel misbruik van kinderen.</w:t>
            </w:r>
          </w:p>
        </w:tc>
        <w:tc>
          <w:tcPr>
            <w:tcW w:w="4876" w:type="dxa"/>
          </w:tcPr>
          <w:p w:rsidR="00F677E4" w:rsidRPr="00AD542A" w:rsidRDefault="000C7A6B">
            <w:pPr>
              <w:pStyle w:val="Normal6a"/>
            </w:pPr>
            <w:r w:rsidRPr="00AD542A">
              <w:t>e)</w:t>
            </w:r>
            <w:r w:rsidRPr="00AD542A">
              <w:tab/>
            </w:r>
            <w:r w:rsidRPr="00AD542A">
              <w:rPr>
                <w:b/>
                <w:i/>
              </w:rPr>
              <w:t>blijk hebben gegeven van bekwaamheid, vaardigheden en ervaring op het gebied van de bestrijding van online</w:t>
            </w:r>
            <w:r w:rsidRPr="00AD542A">
              <w:t xml:space="preserve">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w:t>
      </w:r>
      <w:r w:rsidRPr="00AD542A">
        <w:rPr>
          <w:rStyle w:val="HideTWBExt"/>
        </w:rPr>
        <w: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26 </w:t>
      </w:r>
      <w:r w:rsidRPr="00AD542A">
        <w:t>–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t>De coördinerende autoriteiten zorgen ervoor dat relevante personeelsleden beschikken over de vereiste kwalificaties, ervaring en technische vaardigheden om hun taken uit te voeren.</w:t>
            </w:r>
          </w:p>
        </w:tc>
        <w:tc>
          <w:tcPr>
            <w:tcW w:w="4876" w:type="dxa"/>
          </w:tcPr>
          <w:p w:rsidR="00F677E4" w:rsidRPr="00AD542A" w:rsidRDefault="000C7A6B">
            <w:pPr>
              <w:pStyle w:val="Normal6a"/>
            </w:pPr>
            <w:r w:rsidRPr="00AD542A">
              <w:t>4.</w:t>
            </w:r>
            <w:r w:rsidRPr="00AD542A">
              <w:tab/>
            </w:r>
            <w:r w:rsidRPr="00AD542A">
              <w:t xml:space="preserve">De coördinerende autoriteiten zorgen ervoor dat relevante personeelsleden beschikken over de vereiste kwalificaties, ervaring en technische vaardigheden om hun taken uit te voeren </w:t>
            </w:r>
            <w:r w:rsidRPr="00AD542A">
              <w:rPr>
                <w:b/>
                <w:i/>
              </w:rPr>
              <w:t>uit hoofde van deze verordening.</w:t>
            </w:r>
            <w:r w:rsidRPr="00AD542A">
              <w:t xml:space="preserve"> </w:t>
            </w:r>
            <w:r w:rsidRPr="00AD542A">
              <w:rPr>
                <w:b/>
                <w:i/>
              </w:rPr>
              <w:t>Zij zorgen ook dat personeelsleden die in c</w:t>
            </w:r>
            <w:r w:rsidRPr="00AD542A">
              <w:rPr>
                <w:b/>
                <w:i/>
              </w:rPr>
              <w:t>ontact komen met slachtoffers naar behoren en regelmatig opleidingen krijgen op het gebied van intersectionele slachtofferhulp</w:t>
            </w:r>
            <w:r w:rsidRPr="00AD542A">
              <w: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w:t>
      </w:r>
      <w:r w:rsidRPr="00AD542A">
        <w:rPr>
          <w:rStyle w:val="HideTWBExt"/>
        </w:rPr>
        <w:t>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26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5.</w:t>
            </w:r>
            <w:r w:rsidRPr="00AD542A">
              <w:tab/>
            </w:r>
            <w:r w:rsidRPr="00AD542A">
              <w:t xml:space="preserve">Ten aanzien van de vertrouwelijke informatie die hun bij de uitvoering van hun taken ter kennis is gekomen, </w:t>
            </w:r>
            <w:r w:rsidRPr="00AD542A">
              <w:rPr>
                <w:b/>
                <w:i/>
              </w:rPr>
              <w:t>geldt</w:t>
            </w:r>
            <w:r w:rsidRPr="00AD542A">
              <w:t xml:space="preserve"> voor het bestuur en de overige personeelsleden van de coördinerende autoriteiten zowel tijdens hun ambtstermijn als daarna het beroepsgeheim, </w:t>
            </w:r>
            <w:r w:rsidRPr="00AD542A">
              <w:t>zulks overeenkomstig Unierecht of intern recht. De lidstaten zorgen ervoor dat voor het bestuur en de overige personeelsleden</w:t>
            </w:r>
            <w:r w:rsidRPr="00AD542A">
              <w:rPr>
                <w:b/>
                <w:i/>
              </w:rPr>
              <w:t xml:space="preserve">  </w:t>
            </w:r>
            <w:r w:rsidRPr="00AD542A">
              <w:t>regels gelden die waarborgen dat zij hun taken op objectieve, onpartijdige en onafhankelijke wijze kunnen uitvoeren, met name reg</w:t>
            </w:r>
            <w:r w:rsidRPr="00AD542A">
              <w:t>els in verband met hun benoeming, ontslag, beloning en loopbaanperspectieven.</w:t>
            </w:r>
          </w:p>
        </w:tc>
        <w:tc>
          <w:tcPr>
            <w:tcW w:w="4876" w:type="dxa"/>
          </w:tcPr>
          <w:p w:rsidR="00F677E4" w:rsidRPr="00AD542A" w:rsidRDefault="000C7A6B">
            <w:pPr>
              <w:pStyle w:val="Normal6a"/>
            </w:pPr>
            <w:r w:rsidRPr="00AD542A">
              <w:t>5.</w:t>
            </w:r>
            <w:r w:rsidRPr="00AD542A">
              <w:tab/>
            </w:r>
            <w:r w:rsidRPr="00AD542A">
              <w:rPr>
                <w:b/>
                <w:i/>
              </w:rPr>
              <w:t>Onverminderd de nationale of Uniewetgeving inzake de bescherming van klokkenluiders, geldt</w:t>
            </w:r>
            <w:r w:rsidRPr="00AD542A">
              <w:t xml:space="preserve"> ten aanzien van de vertrouwelijke informatie die hun bij de uitvoering van hun taken</w:t>
            </w:r>
            <w:r w:rsidRPr="00AD542A">
              <w:t xml:space="preserve"> ter kennis is gekomen, voor het bestuur en de overige personeelsleden van de coördinerende autoriteiten zowel tijdens hun ambtstermijn als daarna het beroepsgeheim, zulks overeenkomstig Unierecht of intern recht. De lidstaten zorgen ervoor dat voor het be</w:t>
            </w:r>
            <w:r w:rsidRPr="00AD542A">
              <w:t xml:space="preserve">stuur en de overige personeelsleden regels gelden die waarborgen dat zij hun taken op objectieve, onpartijdige en onafhankelijke wijze kunnen uitvoeren, met name regels in verband met hun benoeming, ontslag, beloning en loopbaanperspectieven. </w:t>
            </w:r>
            <w:r w:rsidRPr="00AD542A">
              <w:rPr>
                <w:b/>
                <w:i/>
              </w:rPr>
              <w:t>De coördinere</w:t>
            </w:r>
            <w:r w:rsidRPr="00AD542A">
              <w:rPr>
                <w:b/>
                <w:i/>
              </w:rPr>
              <w:t>nde autoriteiten houden rekening met de toepassing van Richtlijn 2021/93/EU betreffende beloningstransparantie.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27 – lid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rPr>
                <w:b/>
                <w:i/>
              </w:rPr>
              <w:t xml:space="preserve">Indien dit nodig is voor </w:t>
            </w:r>
            <w:r w:rsidRPr="00AD542A">
              <w:rPr>
                <w:b/>
                <w:i/>
              </w:rPr>
              <w:t xml:space="preserve">de </w:t>
            </w:r>
            <w:r w:rsidRPr="00AD542A">
              <w:rPr>
                <w:b/>
                <w:i/>
              </w:rPr>
              <w:lastRenderedPageBreak/>
              <w:t>uitvoering van hun taken,</w:t>
            </w:r>
            <w:r w:rsidRPr="00AD542A">
              <w:t xml:space="preserve"> beschikken </w:t>
            </w:r>
            <w:r w:rsidRPr="00AD542A">
              <w:rPr>
                <w:b/>
                <w:i/>
              </w:rPr>
              <w:t>coördinerende autoriteiten</w:t>
            </w:r>
            <w:r w:rsidRPr="00AD542A">
              <w:t xml:space="preserve"> over de volgende onderzoeksbevoegdheden ten aanzien van aanbieders van relevante diensten van de informatiemaatschappij die onder de rechtsmacht vallen van de lidstaat die deze autoriteiten</w:t>
            </w:r>
            <w:r w:rsidRPr="00AD542A">
              <w:t xml:space="preserve"> heeft aangewezen:</w:t>
            </w:r>
          </w:p>
        </w:tc>
        <w:tc>
          <w:tcPr>
            <w:tcW w:w="4876" w:type="dxa"/>
          </w:tcPr>
          <w:p w:rsidR="00F677E4" w:rsidRPr="00AD542A" w:rsidRDefault="000C7A6B">
            <w:pPr>
              <w:pStyle w:val="Normal6a"/>
            </w:pPr>
            <w:r w:rsidRPr="00AD542A">
              <w:lastRenderedPageBreak/>
              <w:t>1.</w:t>
            </w:r>
            <w:r w:rsidRPr="00AD542A">
              <w:tab/>
            </w:r>
            <w:r w:rsidRPr="00AD542A">
              <w:rPr>
                <w:b/>
                <w:i/>
              </w:rPr>
              <w:t>Coördinerende autoriteiten</w:t>
            </w:r>
            <w:r w:rsidRPr="00AD542A">
              <w:t xml:space="preserve"> </w:t>
            </w:r>
            <w:r w:rsidRPr="00AD542A">
              <w:lastRenderedPageBreak/>
              <w:t xml:space="preserve">beschikken over de volgende onderzoeksbevoegdheden ten aanzien van aanbieders van relevante diensten van de informatiemaatschappij die onder de rechtsmacht vallen van de lidstaat die deze autoriteiten heeft </w:t>
            </w:r>
            <w:r w:rsidRPr="00AD542A">
              <w:t>aangewezen: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1429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27 – lid 1 – </w:t>
      </w:r>
      <w:r w:rsidRPr="00AD542A">
        <w:t>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a)</w:t>
            </w:r>
            <w:r w:rsidRPr="00AD542A">
              <w:tab/>
            </w:r>
            <w:r w:rsidRPr="00AD542A">
              <w:rPr>
                <w:b/>
                <w:i/>
              </w:rPr>
              <w:t xml:space="preserve">de bevoegdheid om van die aanbieders, alsook van andere personen die handelen met het oog op doeleinden die verband houden met hun handel, zaak, ambacht of beroep en die redelijkerwijs </w:t>
            </w:r>
            <w:r w:rsidRPr="00AD542A">
              <w:rPr>
                <w:b/>
                <w:i/>
              </w:rPr>
              <w:t>op de hoogte kunnen zijn van informatie die verband houdt met een vermoedelijke inbreuk op deze verordening te vereisen dat zij die informatie binnen een redelijke termijn verstrekken;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27 – lid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r>
            <w:r w:rsidRPr="00AD542A">
              <w:t xml:space="preserve">de bevoegdheid om van die aanbieders, alsook van andere personen die handelen met het oog op doeleinden die verband houden met hun handel, zaak, </w:t>
            </w:r>
            <w:r w:rsidRPr="00AD542A">
              <w:lastRenderedPageBreak/>
              <w:t>ambacht of beroep en die redelijkerwijs op de hoogte kunnen zijn van informatie die verband houdt met een vermo</w:t>
            </w:r>
            <w:r w:rsidRPr="00AD542A">
              <w:t xml:space="preserve">edelijke inbreuk op deze verordening te vereisen dat zij die informatie </w:t>
            </w:r>
            <w:r w:rsidRPr="00AD542A">
              <w:rPr>
                <w:b/>
                <w:i/>
              </w:rPr>
              <w:t>binnen een redelijke termijn</w:t>
            </w:r>
            <w:r w:rsidRPr="00AD542A">
              <w:t xml:space="preserve"> verstrekken;</w:t>
            </w:r>
          </w:p>
        </w:tc>
        <w:tc>
          <w:tcPr>
            <w:tcW w:w="4876" w:type="dxa"/>
          </w:tcPr>
          <w:p w:rsidR="00F677E4" w:rsidRPr="00AD542A" w:rsidRDefault="000C7A6B">
            <w:pPr>
              <w:pStyle w:val="Normal6a"/>
            </w:pPr>
            <w:r w:rsidRPr="00AD542A">
              <w:lastRenderedPageBreak/>
              <w:t>a)</w:t>
            </w:r>
            <w:r w:rsidRPr="00AD542A">
              <w:tab/>
              <w:t xml:space="preserve">de bevoegdheid om van die aanbieders, alsook van andere personen die handelen met het oog op doeleinden die verband houden met hun handel, </w:t>
            </w:r>
            <w:r w:rsidRPr="00AD542A">
              <w:t xml:space="preserve">zaak, </w:t>
            </w:r>
            <w:r w:rsidRPr="00AD542A">
              <w:lastRenderedPageBreak/>
              <w:t xml:space="preserve">ambacht of beroep en die redelijkerwijs op de hoogte kunnen zijn van informatie die verband houdt met een vermoedelijke inbreuk op deze verordening te vereisen dat zij die informatie </w:t>
            </w:r>
            <w:r w:rsidRPr="00AD542A">
              <w:rPr>
                <w:b/>
                <w:i/>
              </w:rPr>
              <w:t>onverwijld</w:t>
            </w:r>
            <w:r w:rsidRPr="00AD542A">
              <w:t xml:space="preserve"> verstrekken;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w:t>
      </w:r>
      <w:r w:rsidRPr="00AD542A">
        <w:rPr>
          <w:rStyle w:val="HideTWBExt"/>
        </w:rPr>
        <w:t>Amend&gt;</w:t>
      </w:r>
      <w:r w:rsidRPr="00AD542A">
        <w:t>Amendement</w:t>
      </w:r>
      <w:r w:rsidRPr="00AD542A">
        <w:tab/>
      </w:r>
      <w:r w:rsidRPr="00AD542A">
        <w:tab/>
      </w:r>
      <w:r w:rsidRPr="00AD542A">
        <w:rPr>
          <w:rStyle w:val="HideTWBExt"/>
        </w:rPr>
        <w:t>&lt;NumAm&gt;</w:t>
      </w:r>
      <w:r w:rsidRPr="00AD542A">
        <w:t>1431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27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de bevoegdheid om inspecties ter plaatse uit te voeren in gebouwen die deze aanbieders of andere personen zoals bedoeld in punt a) gebruiken voor doeleinden die verband houden met hun handel, zaak, ambacht of beroep, of om andere overheidsin</w:t>
            </w:r>
            <w:r w:rsidRPr="00AD542A">
              <w:rPr>
                <w:b/>
                <w:i/>
              </w:rPr>
              <w:t>stanties te vragen dit te doen, om kopieën van informatie met betrekking tot een vermoedelijke inbreuk op deze verordening in enige vorm te onderzoeken, in beslag te nemen, te kopiëren of er kopieën van te krijgen, ongeacht het opslagmedium;</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Or.</w:t>
      </w:r>
      <w:r w:rsidRPr="00AD542A">
        <w:t xml:space="preserve">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w:t>
      </w:r>
      <w:r w:rsidRPr="00AD542A">
        <w:rPr>
          <w:rStyle w:val="HideTWBExt"/>
        </w:rPr>
        <w:t>rticle&gt;</w:t>
      </w:r>
      <w:r w:rsidRPr="00AD542A">
        <w:t>Artikel 27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de bevoegdheid om inspecties ter plaatse uit te voeren in gebouwen die deze aanbieders of andere personen zoals </w:t>
            </w:r>
            <w:r w:rsidRPr="00AD542A">
              <w:lastRenderedPageBreak/>
              <w:t xml:space="preserve">bedoeld in punt a) gebruiken voor doeleinden </w:t>
            </w:r>
            <w:r w:rsidRPr="00AD542A">
              <w:t>die verband houden met hun handel, zaak, ambacht of beroep, of om andere overheidsinstanties te vragen dit te doen, om kopieën van informatie met betrekking tot een vermoedelijke inbreuk op deze verordening in enige vorm te onderzoeken, in beslag te nemen,</w:t>
            </w:r>
            <w:r w:rsidRPr="00AD542A">
              <w:t xml:space="preserve"> te kopiëren of er kopieën van te krijgen, ongeacht het opslagmedium;</w:t>
            </w:r>
          </w:p>
        </w:tc>
        <w:tc>
          <w:tcPr>
            <w:tcW w:w="4876" w:type="dxa"/>
          </w:tcPr>
          <w:p w:rsidR="00F677E4" w:rsidRPr="00AD542A" w:rsidRDefault="000C7A6B">
            <w:pPr>
              <w:pStyle w:val="Normal6a"/>
            </w:pPr>
            <w:r w:rsidRPr="00AD542A">
              <w:lastRenderedPageBreak/>
              <w:t>b)</w:t>
            </w:r>
            <w:r w:rsidRPr="00AD542A">
              <w:tab/>
              <w:t xml:space="preserve">de bevoegdheid om inspecties ter plaatse uit te voeren </w:t>
            </w:r>
            <w:r w:rsidRPr="00AD542A">
              <w:rPr>
                <w:b/>
                <w:i/>
              </w:rPr>
              <w:t xml:space="preserve">of om een onafhankelijke gerechtelijke autoriteit in </w:t>
            </w:r>
            <w:r w:rsidRPr="00AD542A">
              <w:rPr>
                <w:b/>
                <w:i/>
              </w:rPr>
              <w:lastRenderedPageBreak/>
              <w:t>hun lidstaat te verzoeken inspecties op afstand of ter plaatse te gelasten</w:t>
            </w:r>
            <w:r w:rsidRPr="00AD542A">
              <w:t xml:space="preserve"> in gebouwen die deze aanbieders of andere personen zoals bedoeld in punt a) gebruiken voor doeleinden die verband houden met hun handel, zaak, ambacht of beroep, of om andere overheidsinstanties te vragen dit te doen, om kopieën van informatie met betrekk</w:t>
            </w:r>
            <w:r w:rsidRPr="00AD542A">
              <w:t>ing tot een vermoedelijke inbreuk op deze verordening in enige vorm te onderzoeken, in beslag te nemen, te kopiëren of er kopieën van te krijgen, ongeacht het opslagmedium;</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1433</w:t>
      </w:r>
      <w:r w:rsidRPr="00AD542A">
        <w:rPr>
          <w:rStyle w:val="HideTWBExt"/>
        </w:rPr>
        <w:t>&lt;/NumAm&gt;</w:t>
      </w:r>
    </w:p>
    <w:p w:rsidR="00F677E4" w:rsidRPr="00AD542A" w:rsidRDefault="000C7A6B">
      <w:pPr>
        <w:pStyle w:val="NormalBold"/>
      </w:pPr>
      <w:r w:rsidRPr="00AD542A">
        <w:rPr>
          <w:rStyle w:val="HideTWBExt"/>
        </w:rPr>
        <w:t>&lt;R</w:t>
      </w:r>
      <w:r w:rsidRPr="00AD542A">
        <w:rPr>
          <w:rStyle w:val="HideTWBExt"/>
        </w:rPr>
        <w:t>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27 – lid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 xml:space="preserve">de bevoegdheid om </w:t>
            </w:r>
            <w:r w:rsidRPr="00AD542A">
              <w:rPr>
                <w:b/>
                <w:i/>
              </w:rPr>
              <w:t>personeelsleden of vertegenwoordigers van die aanbieders of andere personen zoals bedoeld in punt a) te verzoeken verklaringen te verstrekken met betrekking tot informatie die verband houdt met een vermoedelijke inbreuk op deze verordening en om de antwoor</w:t>
            </w:r>
            <w:r w:rsidRPr="00AD542A">
              <w:rPr>
                <w:b/>
                <w:i/>
              </w:rPr>
              <w:t>den te registreren;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Alessandra Mussolini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27 </w:t>
      </w:r>
      <w:r w:rsidRPr="00AD542A">
        <w:t>– lid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lastRenderedPageBreak/>
              <w:t>c)</w:t>
            </w:r>
            <w:r w:rsidRPr="00AD542A">
              <w:tab/>
              <w:t xml:space="preserve">de bevoegdheid om personeelsleden of vertegenwoordigers van die aanbieders of andere personen zoals bedoeld in punt a) te verzoeken verklaringen te verstrekken met betrekking </w:t>
            </w:r>
            <w:r w:rsidRPr="00AD542A">
              <w:t>tot informatie die verband houdt met een vermoedelijke inbreuk op deze verordening en om de antwoorden te registreren;</w:t>
            </w:r>
          </w:p>
        </w:tc>
        <w:tc>
          <w:tcPr>
            <w:tcW w:w="4876" w:type="dxa"/>
          </w:tcPr>
          <w:p w:rsidR="00F677E4" w:rsidRPr="00AD542A" w:rsidRDefault="000C7A6B">
            <w:pPr>
              <w:pStyle w:val="Normal6a"/>
            </w:pPr>
            <w:r w:rsidRPr="00AD542A">
              <w:t>c)</w:t>
            </w:r>
            <w:r w:rsidRPr="00AD542A">
              <w:tab/>
              <w:t>de bevoegdheid om</w:t>
            </w:r>
            <w:r w:rsidRPr="00AD542A">
              <w:rPr>
                <w:b/>
                <w:i/>
              </w:rPr>
              <w:t>, in overeenstemming met de nationale wetgeving,</w:t>
            </w:r>
            <w:r w:rsidRPr="00AD542A">
              <w:t xml:space="preserve"> personeelsleden of vertegenwoordigers van die aanbieders of andere p</w:t>
            </w:r>
            <w:r w:rsidRPr="00AD542A">
              <w:t>ersonen zoals bedoeld in punt a) te verzoeken verklaringen te verstrekken met betrekking tot informatie die verband houdt met een vermoedelijke inbreuk op deze verordening en om de antwoorden te registreren;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{IT}</w:t>
      </w:r>
      <w:r w:rsidRPr="00AD542A">
        <w:t>it</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27 – lid 1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t>de bevoegdheid om te verzoeken om informatie</w:t>
            </w:r>
            <w:r w:rsidRPr="00AD542A">
              <w:rPr>
                <w:b/>
                <w:i/>
              </w:rPr>
              <w:t>, onder meer om te beoordelen of de maatregelen die zijn genomen om een opsporings-, verwijderings- of blokkeringsbevel uit te voeren in</w:t>
            </w:r>
            <w:r w:rsidRPr="00AD542A">
              <w:t xml:space="preserve"> overeenstemming </w:t>
            </w:r>
            <w:r w:rsidRPr="00AD542A">
              <w:rPr>
                <w:b/>
                <w:i/>
              </w:rPr>
              <w:t>zijn</w:t>
            </w:r>
            <w:r w:rsidRPr="00AD542A">
              <w:t xml:space="preserve"> met de vereisten van deze verordening.</w:t>
            </w:r>
          </w:p>
        </w:tc>
        <w:tc>
          <w:tcPr>
            <w:tcW w:w="4876" w:type="dxa"/>
          </w:tcPr>
          <w:p w:rsidR="00F677E4" w:rsidRPr="00AD542A" w:rsidRDefault="000C7A6B">
            <w:pPr>
              <w:pStyle w:val="Normal6a"/>
            </w:pPr>
            <w:r w:rsidRPr="00AD542A">
              <w:t>d)</w:t>
            </w:r>
            <w:r w:rsidRPr="00AD542A">
              <w:tab/>
              <w:t xml:space="preserve">de bevoegdheid om te verzoeken om informatie </w:t>
            </w:r>
            <w:r w:rsidRPr="00AD542A">
              <w:rPr>
                <w:b/>
                <w:i/>
              </w:rPr>
              <w:t>om de</w:t>
            </w:r>
            <w:r w:rsidRPr="00AD542A">
              <w:t xml:space="preserve"> overeenstemming met de vereisten van deze verordening </w:t>
            </w:r>
            <w:r w:rsidRPr="00AD542A">
              <w:rPr>
                <w:b/>
                <w:i/>
              </w:rPr>
              <w:t>te beoordelen</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27 – lid 1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r>
            <w:r w:rsidRPr="00AD542A">
              <w:t xml:space="preserve">de bevoegdheid om te verzoeken om informatie, onder meer om te beoordelen of de maatregelen die zijn genomen om een </w:t>
            </w:r>
            <w:r w:rsidRPr="00AD542A">
              <w:rPr>
                <w:b/>
                <w:i/>
              </w:rPr>
              <w:t>opsporings-, verwijderings- of blokkeringsbevel</w:t>
            </w:r>
            <w:r w:rsidRPr="00AD542A">
              <w:t xml:space="preserve"> uit te </w:t>
            </w:r>
            <w:r w:rsidRPr="00AD542A">
              <w:lastRenderedPageBreak/>
              <w:t>voeren in overeenstemming zijn met de vereisten van deze verordening.</w:t>
            </w:r>
          </w:p>
        </w:tc>
        <w:tc>
          <w:tcPr>
            <w:tcW w:w="4876" w:type="dxa"/>
          </w:tcPr>
          <w:p w:rsidR="00F677E4" w:rsidRPr="00AD542A" w:rsidRDefault="000C7A6B">
            <w:pPr>
              <w:pStyle w:val="Normal6a"/>
            </w:pPr>
            <w:r w:rsidRPr="00AD542A">
              <w:lastRenderedPageBreak/>
              <w:t>d)</w:t>
            </w:r>
            <w:r w:rsidRPr="00AD542A">
              <w:tab/>
              <w:t>de bevoegdhe</w:t>
            </w:r>
            <w:r w:rsidRPr="00AD542A">
              <w:t xml:space="preserve">id om </w:t>
            </w:r>
            <w:r w:rsidRPr="00AD542A">
              <w:rPr>
                <w:b/>
                <w:i/>
              </w:rPr>
              <w:t>de dienstverlener</w:t>
            </w:r>
            <w:r w:rsidRPr="00AD542A">
              <w:t xml:space="preserve"> te verzoeken om informatie, onder meer om te beoordelen of de maatregelen die zijn genomen om een </w:t>
            </w:r>
            <w:r w:rsidRPr="00AD542A">
              <w:rPr>
                <w:b/>
                <w:i/>
              </w:rPr>
              <w:t>verwijderingsbevel</w:t>
            </w:r>
            <w:r w:rsidRPr="00AD542A">
              <w:t xml:space="preserve"> uit te voeren in </w:t>
            </w:r>
            <w:r w:rsidRPr="00AD542A">
              <w:lastRenderedPageBreak/>
              <w:t>overeenstemming zijn met de vereisten van deze verordening.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w:t>
      </w:r>
      <w:r w:rsidRPr="00AD542A">
        <w:rPr>
          <w:rStyle w:val="HideTWBExt"/>
        </w:rPr>
        <w:t>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27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2.</w:t>
            </w:r>
            <w:r w:rsidRPr="00AD542A">
              <w:tab/>
            </w:r>
            <w:r w:rsidRPr="00AD542A">
              <w:rPr>
                <w:b/>
                <w:i/>
              </w:rPr>
              <w:t>De lidstaten kunnen aanvullende onderzoeksbevoegdheden verlenen aan de coördinerende autoriteiten.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w:t>
      </w:r>
      <w:r w:rsidRPr="00AD542A">
        <w:rPr>
          <w:rStyle w:val="HideTWBExt"/>
        </w:rPr>
        <w: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rPr>
                <w:b/>
                <w:i/>
              </w:rPr>
              <w:t xml:space="preserve">Indien dit nodig </w:t>
            </w:r>
            <w:r w:rsidRPr="00AD542A">
              <w:rPr>
                <w:b/>
                <w:i/>
              </w:rPr>
              <w:t>is voor de uitvoering van hun taken,</w:t>
            </w:r>
            <w:r w:rsidRPr="00AD542A">
              <w:t xml:space="preserve"> beschikken </w:t>
            </w:r>
            <w:r w:rsidRPr="00AD542A">
              <w:rPr>
                <w:b/>
                <w:i/>
              </w:rPr>
              <w:t>coördinerende autoriteiten</w:t>
            </w:r>
            <w:r w:rsidRPr="00AD542A">
              <w:t xml:space="preserve"> over de volgende handhavingsbevoegdheden ten aanzien van aanbieders van relevante diensten van de informatiemaatschappij die onder de rechtsmacht vallen van de lidstaat die deze aut</w:t>
            </w:r>
            <w:r w:rsidRPr="00AD542A">
              <w:t>oriteiten heeft aangewezen:</w:t>
            </w:r>
          </w:p>
        </w:tc>
        <w:tc>
          <w:tcPr>
            <w:tcW w:w="4876" w:type="dxa"/>
          </w:tcPr>
          <w:p w:rsidR="00F677E4" w:rsidRPr="00AD542A" w:rsidRDefault="000C7A6B">
            <w:pPr>
              <w:pStyle w:val="Normal6a"/>
            </w:pPr>
            <w:r w:rsidRPr="00AD542A">
              <w:t>1.</w:t>
            </w:r>
            <w:r w:rsidRPr="00AD542A">
              <w:tab/>
            </w:r>
            <w:r w:rsidRPr="00AD542A">
              <w:rPr>
                <w:b/>
                <w:i/>
              </w:rPr>
              <w:t>Coördinerende autoriteiten</w:t>
            </w:r>
            <w:r w:rsidRPr="00AD542A">
              <w:t xml:space="preserve"> beschikken over de volgende handhavingsbevoegdheden ten aanzien van aanbieders van relevante diensten van de informatiemaatschappij die onder de rechtsmacht vallen van de lidstaat die deze autoritei</w:t>
            </w:r>
            <w:r w:rsidRPr="00AD542A">
              <w:t>ten heeft aangewezen: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1439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 xml:space="preserve">Artikel 28 – </w:t>
      </w:r>
      <w:r w:rsidRPr="00AD542A">
        <w:t>lid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a)</w:t>
            </w:r>
            <w:r w:rsidRPr="00AD542A">
              <w:tab/>
            </w:r>
            <w:r w:rsidRPr="00AD542A">
              <w:rPr>
                <w:b/>
                <w:i/>
              </w:rPr>
              <w:t>de bevoegdheid om de door deze aanbieders gedane toezeggingen in verband met hun naleving van deze verordening te aanvaarden en om deze toezeggingen verbindend te maken;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1 – punt</w:t>
      </w:r>
      <w:r w:rsidRPr="00AD542A">
        <w:t xml:space="preserve">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de bevoegdheid om de stopzetting van inbreuken op deze verordening te verlangen </w:t>
            </w:r>
            <w:r w:rsidRPr="00AD542A">
              <w:rPr>
                <w:b/>
                <w:i/>
              </w:rPr>
              <w:t>en, waar passend, corrigerende maatregelen op te leggen die evenredig zijn met de inbreuk en die noodzakelijk</w:t>
            </w:r>
            <w:r w:rsidRPr="00AD542A">
              <w:rPr>
                <w:b/>
                <w:i/>
              </w:rPr>
              <w:t xml:space="preserve"> zijn om de inbreuk daadwerkelijk te beëindigen</w:t>
            </w:r>
            <w:r w:rsidRPr="00AD542A">
              <w:t>;</w:t>
            </w:r>
          </w:p>
        </w:tc>
        <w:tc>
          <w:tcPr>
            <w:tcW w:w="4876" w:type="dxa"/>
          </w:tcPr>
          <w:p w:rsidR="00F677E4" w:rsidRPr="00AD542A" w:rsidRDefault="000C7A6B">
            <w:pPr>
              <w:pStyle w:val="Normal6a"/>
            </w:pPr>
            <w:r w:rsidRPr="00AD542A">
              <w:t>b)</w:t>
            </w:r>
            <w:r w:rsidRPr="00AD542A">
              <w:tab/>
              <w:t>de bevoegdheid om de stopzetting van inbreuken op deze verordening te verlangen;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w:t>
      </w:r>
      <w:r w:rsidRPr="00AD542A">
        <w:rPr>
          <w:rStyle w:val="HideTWBExt"/>
        </w:rPr>
        <w:t>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de bevoegdheid om de</w:t>
            </w:r>
            <w:r w:rsidRPr="00AD542A">
              <w:t xml:space="preserve"> stopzetting van inbreuken op deze verordening te verlangen en</w:t>
            </w:r>
            <w:r w:rsidRPr="00AD542A">
              <w:rPr>
                <w:b/>
                <w:i/>
              </w:rPr>
              <w:t>, waar passend,</w:t>
            </w:r>
            <w:r w:rsidRPr="00AD542A">
              <w:t xml:space="preserve"> corrigerende maatregelen op te leggen die evenredig zijn met de inbreuk en die noodzakelijk zijn om de inbreuk daadwerkelijk te beëindigen;</w:t>
            </w:r>
          </w:p>
        </w:tc>
        <w:tc>
          <w:tcPr>
            <w:tcW w:w="4876" w:type="dxa"/>
          </w:tcPr>
          <w:p w:rsidR="00F677E4" w:rsidRPr="00AD542A" w:rsidRDefault="000C7A6B">
            <w:pPr>
              <w:pStyle w:val="Normal6a"/>
            </w:pPr>
            <w:r w:rsidRPr="00AD542A">
              <w:t>b)</w:t>
            </w:r>
            <w:r w:rsidRPr="00AD542A">
              <w:tab/>
              <w:t xml:space="preserve">de bevoegdheid om </w:t>
            </w:r>
            <w:r w:rsidRPr="00AD542A">
              <w:rPr>
                <w:b/>
                <w:i/>
              </w:rPr>
              <w:t>specifieke maatre</w:t>
            </w:r>
            <w:r w:rsidRPr="00AD542A">
              <w:rPr>
                <w:b/>
                <w:i/>
              </w:rPr>
              <w:t>gelen voor</w:t>
            </w:r>
            <w:r w:rsidRPr="00AD542A">
              <w:t xml:space="preserve"> de stopzetting van inbreuken op deze verordening te verlangen en corrigerende maatregelen op te leggen die evenredig zijn met de inbreuk en die noodzakelijk zijn om de inbreuk </w:t>
            </w:r>
            <w:r w:rsidRPr="00AD542A">
              <w:lastRenderedPageBreak/>
              <w:t>daadwerkelijk te beëindigen;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w:t>
      </w:r>
      <w:r w:rsidRPr="00AD542A">
        <w:rPr>
          <w:rStyle w:val="HideTWBExt"/>
        </w:rPr>
        <w:t>&gt;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voorgestelde </w:t>
            </w:r>
            <w:r w:rsidRPr="00AD542A">
              <w:t>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de bevoegdheid om boeten op te leggen of om een gerechtelijke autoriteit in hun lidstaat te verzoeken dit te doen, overeenkomstig artikel 35, voor inbreuken op deze verordening</w:t>
            </w:r>
            <w:r w:rsidRPr="00AD542A">
              <w:rPr>
                <w:b/>
                <w:i/>
              </w:rPr>
              <w:t>, met inbegrip van de niet-naleving van de bevelen die zijn</w:t>
            </w:r>
            <w:r w:rsidRPr="00AD542A">
              <w:rPr>
                <w:b/>
                <w:i/>
              </w:rPr>
              <w:t xml:space="preserve"> uitgevaardigd krachtens artikel 27 en punt b) van dit lid</w:t>
            </w:r>
            <w:r w:rsidRPr="00AD542A">
              <w:t>;</w:t>
            </w:r>
          </w:p>
        </w:tc>
        <w:tc>
          <w:tcPr>
            <w:tcW w:w="4876" w:type="dxa"/>
          </w:tcPr>
          <w:p w:rsidR="00F677E4" w:rsidRPr="00AD542A" w:rsidRDefault="000C7A6B">
            <w:pPr>
              <w:pStyle w:val="Normal6a"/>
            </w:pPr>
            <w:r w:rsidRPr="00AD542A">
              <w:t>c)</w:t>
            </w:r>
            <w:r w:rsidRPr="00AD542A">
              <w:tab/>
              <w:t>de bevoegdheid om boeten op te leggen of om een gerechtelijke autoriteit in hun lidstaat te verzoeken dit te doen, overeenkomstig artikel 35, voor inbreuken op deze verordening;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w:t>
      </w:r>
      <w:r w:rsidRPr="00AD542A">
        <w:t>kel 28 – lid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 xml:space="preserve">de bevoegdheid om boeten op te leggen </w:t>
            </w:r>
            <w:r w:rsidRPr="00AD542A">
              <w:rPr>
                <w:b/>
                <w:i/>
              </w:rPr>
              <w:t>of om een gerechtelijke autoriteit in hun lidstaat te verzoeken dit te doen,</w:t>
            </w:r>
            <w:r w:rsidRPr="00AD542A">
              <w:t xml:space="preserve"> overeenkomstig artikel 35, voor inbreuken op deze verordening, met inbegrip van de niet-naleving van de bevelen die zijn uitgevaardigd krachtens artikel 27 en punt</w:t>
            </w:r>
            <w:r w:rsidRPr="00AD542A">
              <w:rPr>
                <w:b/>
                <w:i/>
              </w:rPr>
              <w:t xml:space="preserve"> b)</w:t>
            </w:r>
            <w:r w:rsidRPr="00AD542A">
              <w:t xml:space="preserve"> van dit lid;</w:t>
            </w:r>
          </w:p>
        </w:tc>
        <w:tc>
          <w:tcPr>
            <w:tcW w:w="4876" w:type="dxa"/>
          </w:tcPr>
          <w:p w:rsidR="00F677E4" w:rsidRPr="00AD542A" w:rsidRDefault="000C7A6B">
            <w:pPr>
              <w:pStyle w:val="Normal6a"/>
            </w:pPr>
            <w:r w:rsidRPr="00AD542A">
              <w:t>c)</w:t>
            </w:r>
            <w:r w:rsidRPr="00AD542A">
              <w:tab/>
              <w:t>de bevoegdheid om boeten op te leggen overeenkomstig artikel 35, voor in</w:t>
            </w:r>
            <w:r w:rsidRPr="00AD542A">
              <w:t>breuken op deze verordening, met inbegrip van de niet-naleving van de bevelen die zijn uitgevaardigd krachtens artikel 27 en punt</w:t>
            </w:r>
            <w:r w:rsidRPr="00AD542A">
              <w:rPr>
                <w:b/>
                <w:i/>
              </w:rPr>
              <w:t> b)</w:t>
            </w:r>
            <w:r w:rsidRPr="00AD542A">
              <w:t xml:space="preserve"> van dit lid;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1444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w:t>
      </w:r>
      <w:r w:rsidRPr="00AD542A">
        <w:t>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1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e)</w:t>
            </w:r>
            <w:r w:rsidRPr="00AD542A">
              <w:tab/>
              <w:t xml:space="preserve">de </w:t>
            </w:r>
            <w:r w:rsidRPr="00AD542A">
              <w:t>bevoegdheid om tijdelijke maatregelen te nemen om het gevaar van ernstige schade te voorkomen.</w:t>
            </w:r>
          </w:p>
        </w:tc>
        <w:tc>
          <w:tcPr>
            <w:tcW w:w="4876" w:type="dxa"/>
          </w:tcPr>
          <w:p w:rsidR="00F677E4" w:rsidRPr="00AD542A" w:rsidRDefault="000C7A6B">
            <w:pPr>
              <w:pStyle w:val="Normal6a"/>
            </w:pPr>
            <w:r w:rsidRPr="00AD542A">
              <w:t>e)</w:t>
            </w:r>
            <w:r w:rsidRPr="00AD542A">
              <w:tab/>
              <w:t xml:space="preserve">de bevoegdheid om </w:t>
            </w:r>
            <w:r w:rsidRPr="00AD542A">
              <w:rPr>
                <w:b/>
                <w:i/>
              </w:rPr>
              <w:t>passende, redelijke en evenredige</w:t>
            </w:r>
            <w:r w:rsidRPr="00AD542A">
              <w:t xml:space="preserve"> tijdelijke maatregelen te nemen om het gevaar van ernstige schade te voorkomen.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w:t>
      </w:r>
      <w:r w:rsidRPr="00AD542A">
        <w:rPr>
          <w:rStyle w:val="HideTWBExt"/>
        </w:rPr>
        <w:t>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w:t>
            </w:r>
            <w:r w:rsidRPr="00AD542A">
              <w:t xml:space="preserv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2.</w:t>
            </w:r>
            <w:r w:rsidRPr="00AD542A">
              <w:tab/>
            </w:r>
            <w:r w:rsidRPr="00AD542A">
              <w:rPr>
                <w:b/>
                <w:i/>
              </w:rPr>
              <w:t>De lidstaten kunnen aanvullende handhavingsbevoegdheden verlenen aan de coördinerende autoriteiten.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Cornelia Ernst, </w:t>
      </w:r>
      <w:r w:rsidRPr="00AD542A">
        <w:t>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3.</w:t>
            </w:r>
            <w:r w:rsidRPr="00AD542A">
              <w:tab/>
            </w:r>
            <w:r w:rsidRPr="00AD542A">
              <w:rPr>
                <w:b/>
                <w:i/>
              </w:rPr>
              <w:t xml:space="preserve">Wat betreft lid 1, punten c) en d), hebben coördinerende autoriteiten de </w:t>
            </w:r>
            <w:r w:rsidRPr="00AD542A">
              <w:rPr>
                <w:b/>
                <w:i/>
              </w:rPr>
              <w:t xml:space="preserve">in die punten uiteengezette handhavingsbevoegdheden ook ten aanzien van de andere personen als bedoeld in artikel 27 voor de niet-naleving van de bevelen die aan hen zijn </w:t>
            </w:r>
            <w:r w:rsidRPr="00AD542A">
              <w:rPr>
                <w:b/>
                <w:i/>
              </w:rPr>
              <w:lastRenderedPageBreak/>
              <w:t>uitgevaardigd krachtens dat artikel.</w:t>
            </w:r>
          </w:p>
        </w:tc>
        <w:tc>
          <w:tcPr>
            <w:tcW w:w="4876" w:type="dxa"/>
          </w:tcPr>
          <w:p w:rsidR="00F677E4" w:rsidRPr="00AD542A" w:rsidRDefault="000C7A6B">
            <w:pPr>
              <w:pStyle w:val="Normal6a"/>
            </w:pPr>
            <w:r w:rsidRPr="00AD542A">
              <w:rPr>
                <w:b/>
                <w:i/>
              </w:rPr>
              <w:lastRenderedPageBreak/>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w:t>
      </w:r>
      <w:r w:rsidRPr="00AD542A">
        <w:rPr>
          <w:rStyle w:val="HideTWBExt"/>
        </w:rPr>
        <w:t>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28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w:t>
            </w:r>
            <w:r w:rsidRPr="00AD542A">
              <w:t>ement</w:t>
            </w:r>
          </w:p>
        </w:tc>
      </w:tr>
      <w:tr w:rsidR="00F677E4" w:rsidRPr="00AD542A">
        <w:trPr>
          <w:jc w:val="center"/>
        </w:trPr>
        <w:tc>
          <w:tcPr>
            <w:tcW w:w="4876" w:type="dxa"/>
          </w:tcPr>
          <w:p w:rsidR="00F677E4" w:rsidRPr="00AD542A" w:rsidRDefault="000C7A6B">
            <w:pPr>
              <w:pStyle w:val="Normal6a"/>
            </w:pPr>
            <w:r w:rsidRPr="00AD542A">
              <w:rPr>
                <w:b/>
                <w:i/>
              </w:rPr>
              <w:t>4.</w:t>
            </w:r>
            <w:r w:rsidRPr="00AD542A">
              <w:tab/>
            </w:r>
            <w:r w:rsidRPr="00AD542A">
              <w:rPr>
                <w:b/>
                <w:i/>
              </w:rPr>
              <w:t>Zij oefenen deze handhavingsbevoegdheden pas uit nadat zij deze andere personen tijdig alle relevante informatie met betrekking tot die bevelen hebben bezorgd, waaronder de van toepassing zijnde termijn, de boeten of dwangsommen die kunnen worden</w:t>
            </w:r>
            <w:r w:rsidRPr="00AD542A">
              <w:rPr>
                <w:b/>
                <w:i/>
              </w:rPr>
              <w:t xml:space="preserve"> opgelegd voor niet-naleving en de verhaalsmogelijkheden.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w:t>
      </w:r>
      <w:r w:rsidRPr="00AD542A">
        <w:t xml:space="preserve">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29</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1449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29 – lid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rPr>
                <w:b/>
                <w:i/>
              </w:rPr>
              <w:t>Indien dit nodig</w:t>
            </w:r>
            <w:r w:rsidRPr="00AD542A">
              <w:rPr>
                <w:b/>
                <w:i/>
              </w:rPr>
              <w:t xml:space="preserve"> is voor de uitvoering van hun taken,</w:t>
            </w:r>
            <w:r w:rsidRPr="00AD542A">
              <w:t xml:space="preserve"> beschikken </w:t>
            </w:r>
            <w:r w:rsidRPr="00AD542A">
              <w:rPr>
                <w:b/>
                <w:i/>
              </w:rPr>
              <w:t>coördinerende autoriteiten</w:t>
            </w:r>
            <w:r w:rsidRPr="00AD542A">
              <w:t xml:space="preserve"> over de volgende aanvullende handhavingsbevoegdheden als bedoeld in lid 2 ten aanzien van aanbieders van relevante diensten van de informatiemaatschappij die onder de rechtsmacht v</w:t>
            </w:r>
            <w:r w:rsidRPr="00AD542A">
              <w:t>allen van de lidstaat die deze autoriteiten heeft aangewezen, mits:</w:t>
            </w:r>
          </w:p>
        </w:tc>
        <w:tc>
          <w:tcPr>
            <w:tcW w:w="4876" w:type="dxa"/>
          </w:tcPr>
          <w:p w:rsidR="00F677E4" w:rsidRPr="00AD542A" w:rsidRDefault="000C7A6B">
            <w:pPr>
              <w:pStyle w:val="Normal6a"/>
            </w:pPr>
            <w:r w:rsidRPr="00AD542A">
              <w:t>1.</w:t>
            </w:r>
            <w:r w:rsidRPr="00AD542A">
              <w:tab/>
            </w:r>
            <w:r w:rsidRPr="00AD542A">
              <w:rPr>
                <w:b/>
                <w:i/>
              </w:rPr>
              <w:t>Coördinerende autoriteiten</w:t>
            </w:r>
            <w:r w:rsidRPr="00AD542A">
              <w:t xml:space="preserve"> beschikken over de volgende aanvullende handhavingsbevoegdheden als bedoeld in lid 2 </w:t>
            </w:r>
            <w:r w:rsidRPr="00AD542A">
              <w:rPr>
                <w:b/>
                <w:i/>
              </w:rPr>
              <w:t>van dit artikel</w:t>
            </w:r>
            <w:r w:rsidRPr="00AD542A">
              <w:t xml:space="preserve"> ten aanzien van aanbieders van relevante diensten van de </w:t>
            </w:r>
            <w:r w:rsidRPr="00AD542A">
              <w:t>informatiemaatschappij die onder de rechtsmacht vallen van de lidstaat die deze autoriteiten heeft aangewezen, mits: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w:t>
      </w:r>
      <w:r w:rsidRPr="00AD542A">
        <w:rPr>
          <w:rStyle w:val="HideTWBExt"/>
        </w:rPr>
        <w:t>&gt;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29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de inbreuk voortduurt</w:t>
            </w:r>
            <w:r w:rsidRPr="00AD542A">
              <w:rPr>
                <w:b/>
                <w:i/>
              </w:rPr>
              <w:t>;</w:t>
            </w:r>
          </w:p>
        </w:tc>
        <w:tc>
          <w:tcPr>
            <w:tcW w:w="4876" w:type="dxa"/>
          </w:tcPr>
          <w:p w:rsidR="00F677E4" w:rsidRPr="00AD542A" w:rsidRDefault="000C7A6B">
            <w:pPr>
              <w:pStyle w:val="Normal6a"/>
            </w:pPr>
            <w:r w:rsidRPr="00AD542A">
              <w:t>b)</w:t>
            </w:r>
            <w:r w:rsidRPr="00AD542A">
              <w:tab/>
              <w:t>de inbreuk</w:t>
            </w:r>
            <w:r w:rsidRPr="00AD542A">
              <w:t xml:space="preserve"> voortduurt</w:t>
            </w:r>
            <w:r w:rsidRPr="00AD542A">
              <w:rPr>
                <w:b/>
                <w:i/>
              </w:rPr>
              <w:t>, 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29 – lid 2 – punt a – i</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i)</w:t>
            </w:r>
            <w:r w:rsidRPr="00AD542A">
              <w:tab/>
              <w:t>een actieplan goed te keuren en in te dienen waarin de noodzakelijke maatregelen zijn uiteengezet om de inbreuk te beëindigen;</w:t>
            </w:r>
          </w:p>
        </w:tc>
        <w:tc>
          <w:tcPr>
            <w:tcW w:w="4876" w:type="dxa"/>
          </w:tcPr>
          <w:p w:rsidR="00F677E4" w:rsidRPr="00AD542A" w:rsidRDefault="000C7A6B">
            <w:pPr>
              <w:pStyle w:val="Normal6a"/>
            </w:pPr>
            <w:r w:rsidRPr="00AD542A">
              <w:t>i</w:t>
            </w:r>
            <w:r w:rsidRPr="00AD542A">
              <w:t>)</w:t>
            </w:r>
            <w:r w:rsidRPr="00AD542A">
              <w:tab/>
              <w:t>een actieplan goed te keuren en in te dienen waarin de noodzakelijke maatregelen zijn uiteengezet om de inbreuk te beëindigen</w:t>
            </w:r>
            <w:r w:rsidRPr="00AD542A">
              <w:rPr>
                <w:b/>
                <w:i/>
              </w:rPr>
              <w:t>, onder voorbehoud van goedkeuring door de coördinerende autoriteit</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29 – lid 2 – punt b – inleidende formule</w:t>
      </w:r>
      <w:r w:rsidRPr="00AD542A">
        <w:rPr>
          <w:rStyle w:val="HideTWBExt"/>
        </w:rPr>
        <w:t>&lt;</w:t>
      </w:r>
      <w:r w:rsidRPr="00AD542A">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de bevoegde gerechtelijke autoriteit </w:t>
            </w:r>
            <w:r w:rsidRPr="00AD542A">
              <w:rPr>
                <w:b/>
                <w:i/>
              </w:rPr>
              <w:t>of onafhankelijke administratieve autoriteit</w:t>
            </w:r>
            <w:r w:rsidRPr="00AD542A">
              <w:t xml:space="preserve"> van de lidstaat die de coördinerende autoriteit heeft aangewezen, verzoeken de tijdelijke beperking van toegang van gebruikers van de dienst in verband waarmee de inbreuk wordt gepleegd, te gelasten of, uitsluitend wanneer dit niet technisch haalbaar is, </w:t>
            </w:r>
            <w:r w:rsidRPr="00AD542A">
              <w:t>de tijdelijke beperking te gelasten van toegang tot de online-interface van de aanbieder waarop de inbreuk plaatsvindt, wanneer de coördinerende autoriteit van mening is dat:</w:t>
            </w:r>
          </w:p>
        </w:tc>
        <w:tc>
          <w:tcPr>
            <w:tcW w:w="4876" w:type="dxa"/>
          </w:tcPr>
          <w:p w:rsidR="00F677E4" w:rsidRPr="00AD542A" w:rsidRDefault="000C7A6B">
            <w:pPr>
              <w:pStyle w:val="Normal6a"/>
            </w:pPr>
            <w:r w:rsidRPr="00AD542A">
              <w:t>b)</w:t>
            </w:r>
            <w:r w:rsidRPr="00AD542A">
              <w:tab/>
              <w:t>de bevoegde gerechtelijke autoriteit van de lidstaat die de coördinerende auto</w:t>
            </w:r>
            <w:r w:rsidRPr="00AD542A">
              <w:t>riteit heeft aangewezen, verzoeken de tijdelijke beperking van toegang van gebruikers van de dienst in verband waarmee de inbreuk wordt gepleegd, te gelasten of, uitsluitend wanneer dit niet technisch haalbaar is, de tijdelijke beperking te gelasten van to</w:t>
            </w:r>
            <w:r w:rsidRPr="00AD542A">
              <w:t>egang tot de online-interface van de aanbieder waarop de inbreuk plaatsvindt, wanneer de coördinerende autoriteit van mening is dat: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w:t>
      </w:r>
      <w:r w:rsidRPr="00AD542A">
        <w:rPr>
          <w:rStyle w:val="HideTWBExt"/>
        </w:rPr>
        <w:t>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29 – lid 2 – punt b – ii</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ii)</w:t>
            </w:r>
            <w:r w:rsidRPr="00AD542A">
              <w:tab/>
              <w:t xml:space="preserve">de inbreuk </w:t>
            </w:r>
            <w:r w:rsidRPr="00AD542A">
              <w:t>voortduurt en ernstige schade veroorzaakt;</w:t>
            </w:r>
          </w:p>
        </w:tc>
        <w:tc>
          <w:tcPr>
            <w:tcW w:w="4876" w:type="dxa"/>
          </w:tcPr>
          <w:p w:rsidR="00F677E4" w:rsidRPr="00AD542A" w:rsidRDefault="000C7A6B">
            <w:pPr>
              <w:pStyle w:val="Normal6a"/>
            </w:pPr>
            <w:r w:rsidRPr="00AD542A">
              <w:t>ii)</w:t>
            </w:r>
            <w:r w:rsidRPr="00AD542A">
              <w:tab/>
              <w:t xml:space="preserve">de inbreuk voortduurt en ernstige schade veroorzaakt </w:t>
            </w:r>
            <w:r w:rsidRPr="00AD542A">
              <w:rPr>
                <w:b/>
                <w:i/>
              </w:rPr>
              <w:t>die groter is dan de waarschijnlijke schade voor gebruikers die op de dienst vertrouwen voor wettelijke doeleinden</w:t>
            </w:r>
            <w:r w:rsidRPr="00AD542A">
              <w:t xml:space="preserve">; </w:t>
            </w:r>
            <w:r w:rsidRPr="00AD542A">
              <w:rPr>
                <w:b/>
                <w:i/>
              </w:rPr>
              <w: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w:t>
      </w:r>
      <w:r w:rsidRPr="00AD542A">
        <w:rPr>
          <w:rStyle w:val="HideTWBExt"/>
        </w:rPr>
        <w:t>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1454</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29 – lid 4 – </w:t>
      </w:r>
      <w:r w:rsidRPr="00AD542A">
        <w:t>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tijdelijke beperking geldt voor een periode van vier weken, afhankelijk van de mogelijkheid voor de bevoegde gerechtelijke autoriteit om </w:t>
            </w:r>
            <w:r w:rsidRPr="00AD542A">
              <w:rPr>
                <w:b/>
                <w:i/>
              </w:rPr>
              <w:t xml:space="preserve">in haar bevel de coördinerende autoriteit toe </w:t>
            </w:r>
            <w:r w:rsidRPr="00AD542A">
              <w:rPr>
                <w:b/>
                <w:i/>
              </w:rPr>
              <w:t>te staan</w:t>
            </w:r>
            <w:r w:rsidRPr="00AD542A">
              <w:t xml:space="preserve"> die termijn met even lange termijnen te verlengen, met een maximaal aantal verlengingen zoals bepaald door die gerechtelijke autoriteit.</w:t>
            </w:r>
          </w:p>
        </w:tc>
        <w:tc>
          <w:tcPr>
            <w:tcW w:w="4876" w:type="dxa"/>
          </w:tcPr>
          <w:p w:rsidR="00F677E4" w:rsidRPr="00AD542A" w:rsidRDefault="000C7A6B">
            <w:pPr>
              <w:pStyle w:val="Normal6a"/>
            </w:pPr>
            <w:r w:rsidRPr="00AD542A">
              <w:t>De tijdelijke beperking geldt voor een periode van vier weken, afhankelijk van de mogelijkheid voor de bevoegd</w:t>
            </w:r>
            <w:r w:rsidRPr="00AD542A">
              <w:t>e gerechtelijke autoriteit om die termijn met even lange termijnen te verlengen, met een maximaal aantal verlengingen zoals bepaald door die gerechtelijke autoriteit.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29 – lid 4 – alinea 3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w:t>
            </w:r>
            <w:r w:rsidRPr="00AD542A">
              <w:t>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de aanbieder heeft </w:t>
            </w:r>
            <w:r w:rsidRPr="00AD542A">
              <w:rPr>
                <w:b/>
                <w:i/>
              </w:rPr>
              <w:t>niet de nodige</w:t>
            </w:r>
            <w:r w:rsidRPr="00AD542A">
              <w:t xml:space="preserve"> maatregelen </w:t>
            </w:r>
            <w:r w:rsidRPr="00AD542A">
              <w:rPr>
                <w:b/>
                <w:i/>
              </w:rPr>
              <w:t>genomen</w:t>
            </w:r>
            <w:r w:rsidRPr="00AD542A">
              <w:t xml:space="preserve"> om de inbreuk te beëindigen;</w:t>
            </w:r>
          </w:p>
        </w:tc>
        <w:tc>
          <w:tcPr>
            <w:tcW w:w="4876" w:type="dxa"/>
          </w:tcPr>
          <w:p w:rsidR="00F677E4" w:rsidRPr="00AD542A" w:rsidRDefault="000C7A6B">
            <w:pPr>
              <w:pStyle w:val="Normal6a"/>
            </w:pPr>
            <w:r w:rsidRPr="00AD542A">
              <w:t>a)</w:t>
            </w:r>
            <w:r w:rsidRPr="00AD542A">
              <w:tab/>
              <w:t xml:space="preserve">de aanbieder heeft </w:t>
            </w:r>
            <w:r w:rsidRPr="00AD542A">
              <w:rPr>
                <w:b/>
                <w:i/>
              </w:rPr>
              <w:t>nagelaten noodzakelijke en evenredige</w:t>
            </w:r>
            <w:r w:rsidRPr="00AD542A">
              <w:t xml:space="preserve"> maatregelen </w:t>
            </w:r>
            <w:r w:rsidRPr="00AD542A">
              <w:rPr>
                <w:b/>
                <w:i/>
              </w:rPr>
              <w:t>te nemen</w:t>
            </w:r>
            <w:r w:rsidRPr="00AD542A">
              <w:t xml:space="preserve"> om de inbreuk te beëindigen; </w:t>
            </w:r>
            <w:r w:rsidRPr="00AD542A">
              <w:rPr>
                <w:b/>
                <w:i/>
              </w:rPr>
              <w: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30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w:t>
            </w:r>
            <w:r w:rsidRPr="00AD542A">
              <w:t>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De maatregelen die de coördinerende autoriteiten treffen in het </w:t>
            </w:r>
            <w:r w:rsidRPr="00AD542A">
              <w:lastRenderedPageBreak/>
              <w:t>kader van de uitoefening van hun onderzoeks- en handhavingsbevoegdheden als bedoeld in de artikelen 27</w:t>
            </w:r>
            <w:r w:rsidRPr="00AD542A">
              <w:rPr>
                <w:b/>
                <w:i/>
              </w:rPr>
              <w:t>, 28 en 29</w:t>
            </w:r>
            <w:r w:rsidRPr="00AD542A">
              <w:t xml:space="preserve"> moeten doeltreffend, afschrikkend en evenredig zijn, waarbij rekening wordt gehouden met, in het bijzonder, de aard, de ernst, de herhaling en de duur van de inbreuk op deze verordening of de vermoedelijke inbreuk waarmee deze maatregelen verband houden, </w:t>
            </w:r>
            <w:r w:rsidRPr="00AD542A">
              <w:t>evenals de economische, technische en operationele capaciteit van de betrokken aanbieder van relevante diensten van de informatiemaatschappij, waar van toepassing.</w:t>
            </w:r>
          </w:p>
        </w:tc>
        <w:tc>
          <w:tcPr>
            <w:tcW w:w="4876" w:type="dxa"/>
          </w:tcPr>
          <w:p w:rsidR="00F677E4" w:rsidRPr="00AD542A" w:rsidRDefault="000C7A6B">
            <w:pPr>
              <w:pStyle w:val="Normal6a"/>
            </w:pPr>
            <w:r w:rsidRPr="00AD542A">
              <w:lastRenderedPageBreak/>
              <w:t>1.</w:t>
            </w:r>
            <w:r w:rsidRPr="00AD542A">
              <w:tab/>
              <w:t xml:space="preserve">De maatregelen die de coördinerende autoriteiten treffen in het </w:t>
            </w:r>
            <w:r w:rsidRPr="00AD542A">
              <w:lastRenderedPageBreak/>
              <w:t xml:space="preserve">kader van de uitoefening </w:t>
            </w:r>
            <w:r w:rsidRPr="00AD542A">
              <w:t xml:space="preserve">van hun onderzoeks- en handhavingsbevoegdheden als bedoeld in de artikelen 27 </w:t>
            </w:r>
            <w:r w:rsidRPr="00AD542A">
              <w:rPr>
                <w:b/>
                <w:i/>
              </w:rPr>
              <w:t>en 28</w:t>
            </w:r>
            <w:r w:rsidRPr="00AD542A">
              <w:t xml:space="preserve"> moeten doeltreffend, afschrikkend en evenredig zijn, waarbij rekening wordt gehouden met, in het bijzonder, de aard, de ernst, de herhaling en de duur van de inbreuk op dez</w:t>
            </w:r>
            <w:r w:rsidRPr="00AD542A">
              <w:t>e verordening of de vermoedelijke inbreuk waarmee deze maatregelen verband houden, evenals de economische, technische en operationele capaciteit van de betrokken aanbieder van relevante diensten van de informatiemaatschappij, waar van toepassing.</w:t>
            </w:r>
          </w:p>
        </w:tc>
      </w:tr>
    </w:tbl>
    <w:p w:rsidR="00F677E4" w:rsidRPr="00AD542A" w:rsidRDefault="000C7A6B">
      <w:pPr>
        <w:pStyle w:val="AmOrLang"/>
      </w:pPr>
      <w:r w:rsidRPr="00AD542A">
        <w:lastRenderedPageBreak/>
        <w:t xml:space="preserve">Or. </w:t>
      </w:r>
      <w:r w:rsidRPr="00AD542A">
        <w:rPr>
          <w:rStyle w:val="HideTWBExt"/>
        </w:rPr>
        <w:t>&lt;Ori</w:t>
      </w:r>
      <w:r w:rsidRPr="00AD542A">
        <w:rPr>
          <w:rStyle w:val="HideTWBExt"/>
        </w:rPr>
        <w:t>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w:t>
      </w:r>
      <w:r w:rsidRPr="00AD542A">
        <w:rPr>
          <w:rStyle w:val="HideTWBExt"/>
        </w:rPr>
        <w:t>e&gt;</w:t>
      </w:r>
      <w:r w:rsidRPr="00AD542A">
        <w:t>Artikel 30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r>
            <w:r w:rsidRPr="00AD542A">
              <w:t xml:space="preserve">De lidstaten zorgen ervoor dat op de uitoefening van onderzoeks- en handhavingsbevoegdheden als bedoeld in de artikelen 27, 28 en 29 passende waarborgen van toepassing zijn die in het toepasselijke interne recht zijn vastgelegd om de grondrechten van alle </w:t>
            </w:r>
            <w:r w:rsidRPr="00AD542A">
              <w:t xml:space="preserve">getroffen partijen te eerbiedigen. Deze maatregelen </w:t>
            </w:r>
            <w:r w:rsidRPr="00AD542A">
              <w:rPr>
                <w:b/>
                <w:i/>
              </w:rPr>
              <w:t>worden</w:t>
            </w:r>
            <w:r w:rsidRPr="00AD542A">
              <w:t xml:space="preserve"> met name </w:t>
            </w:r>
            <w:r w:rsidRPr="00AD542A">
              <w:rPr>
                <w:b/>
                <w:i/>
              </w:rPr>
              <w:t>alleen</w:t>
            </w:r>
            <w:r w:rsidRPr="00AD542A">
              <w:t xml:space="preserve"> genomen overeenkomstig het recht op respect voor het privéleven en de rechten van verdediging, met inbegrip van het recht om te worden gehoord en het recht op toegang tot het dossie</w:t>
            </w:r>
            <w:r w:rsidRPr="00AD542A">
              <w:t>r, en onderworpen aan een doeltreffende voorziening in rechte van alle getroffen partijen.</w:t>
            </w:r>
          </w:p>
        </w:tc>
        <w:tc>
          <w:tcPr>
            <w:tcW w:w="4876" w:type="dxa"/>
          </w:tcPr>
          <w:p w:rsidR="00F677E4" w:rsidRPr="00AD542A" w:rsidRDefault="000C7A6B">
            <w:pPr>
              <w:pStyle w:val="Normal6a"/>
            </w:pPr>
            <w:r w:rsidRPr="00AD542A">
              <w:t>2.</w:t>
            </w:r>
            <w:r w:rsidRPr="00AD542A">
              <w:tab/>
              <w:t>De lidstaten zorgen ervoor dat op de uitoefening van onderzoeks- en handhavingsbevoegdheden als bedoeld in de artikelen 27, 28 en 29 passende waarborgen van toepa</w:t>
            </w:r>
            <w:r w:rsidRPr="00AD542A">
              <w:t xml:space="preserve">ssing zijn die in het toepasselijke interne recht zijn vastgelegd om de grondrechten van alle getroffen partijen te eerbiedigen. Deze maatregelen </w:t>
            </w:r>
            <w:r w:rsidRPr="00AD542A">
              <w:rPr>
                <w:b/>
                <w:i/>
              </w:rPr>
              <w:t>zijn</w:t>
            </w:r>
            <w:r w:rsidRPr="00AD542A">
              <w:t xml:space="preserve"> met name </w:t>
            </w:r>
            <w:r w:rsidRPr="00AD542A">
              <w:rPr>
                <w:b/>
                <w:i/>
              </w:rPr>
              <w:t>doelgericht en nauwkeurig en worden</w:t>
            </w:r>
            <w:r w:rsidRPr="00AD542A">
              <w:t xml:space="preserve"> genomen overeenkomstig het recht op respect voor het privéleven en de rechten van verdediging, met inbegrip van het recht om te worden gehoord en het recht op toegang tot het dossier, en onderworpen aan een doeltreffende voorziening in rechte van alle get</w:t>
            </w:r>
            <w:r w:rsidRPr="00AD542A">
              <w:t>roffen partijen.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30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De lidstaten zorgen ervoor dat op de uitoefening van onderzoeks- en handhavingsbevoegdheden als bedoeld in de artikelen 27</w:t>
            </w:r>
            <w:r w:rsidRPr="00AD542A">
              <w:rPr>
                <w:b/>
                <w:i/>
              </w:rPr>
              <w:t>, 28 en 29</w:t>
            </w:r>
            <w:r w:rsidRPr="00AD542A">
              <w:t xml:space="preserve"> passende waarborgen van toepassing zijn die in het toepasselijke interne recht zijn vastgelegd om de grondrechten van alle getroffen partijen te eerbiedigen. Deze maatregelen worden met name alleen genomen overeenkomstig het recht op respect voor het priv</w:t>
            </w:r>
            <w:r w:rsidRPr="00AD542A">
              <w:t>éleven en de rechten van verdediging, met inbegrip van het recht om te worden gehoord en het recht op toegang tot het dossier, en onderworpen aan een doeltreffende voorziening in rechte van alle getroffen partijen.</w:t>
            </w:r>
          </w:p>
        </w:tc>
        <w:tc>
          <w:tcPr>
            <w:tcW w:w="4876" w:type="dxa"/>
          </w:tcPr>
          <w:p w:rsidR="00F677E4" w:rsidRPr="00AD542A" w:rsidRDefault="000C7A6B">
            <w:pPr>
              <w:pStyle w:val="Normal6a"/>
            </w:pPr>
            <w:r w:rsidRPr="00AD542A">
              <w:t>2.</w:t>
            </w:r>
            <w:r w:rsidRPr="00AD542A">
              <w:tab/>
              <w:t>De lidstaten zorgen ervoor dat op de u</w:t>
            </w:r>
            <w:r w:rsidRPr="00AD542A">
              <w:t xml:space="preserve">itoefening van onderzoeks- en handhavingsbevoegdheden als bedoeld in de artikelen 27 </w:t>
            </w:r>
            <w:r w:rsidRPr="00AD542A">
              <w:rPr>
                <w:b/>
                <w:i/>
              </w:rPr>
              <w:t>en 28</w:t>
            </w:r>
            <w:r w:rsidRPr="00AD542A">
              <w:t xml:space="preserve"> passende waarborgen van toepassing zijn die in het toepasselijke interne recht zijn vastgelegd om de grondrechten van alle getroffen partijen te eerbiedigen. Deze ma</w:t>
            </w:r>
            <w:r w:rsidRPr="00AD542A">
              <w:t>atregelen worden met name alleen genomen overeenkomstig het recht op respect voor het privéleven en de rechten van verdediging, met inbegrip van het recht om te worden gehoord en het recht op toegang tot het dossier, en onderworpen aan een doeltreffende vo</w:t>
            </w:r>
            <w:r w:rsidRPr="00AD542A">
              <w:t>orziening in rechte van alle getroffen partijen.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1459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autoriteiten zijn bevoegd om zoekopdrachten uit te voeren in openbaar toegankelijk materiaal op hostingdiensten om de verspreiding van bekend </w:t>
            </w:r>
            <w:r w:rsidRPr="00AD542A">
              <w:rPr>
                <w:b/>
                <w:i/>
              </w:rPr>
              <w:t>of nieuw</w:t>
            </w:r>
            <w:r w:rsidRPr="00AD542A">
              <w:t xml:space="preserve"> materiaal van seksueel misbruik van kinderen op te sporen, met behulp van de indicatoren</w:t>
            </w:r>
            <w:r w:rsidRPr="00AD542A">
              <w:t xml:space="preserve"> die zijn opgenomen in de databanken als bedoeld in artikel 44, lid 1, </w:t>
            </w:r>
            <w:r w:rsidRPr="00AD542A">
              <w:rPr>
                <w:b/>
                <w:i/>
              </w:rPr>
              <w:t xml:space="preserve">punten a) en b), </w:t>
            </w:r>
            <w:r w:rsidRPr="00AD542A">
              <w:rPr>
                <w:b/>
                <w:i/>
              </w:rPr>
              <w:lastRenderedPageBreak/>
              <w:t>wanneer dit noodzakelijk is om te verifiëren of de aanbieders van hostingdiensten die onder de rechtsmacht vallen van de lidstaat die de coördinerende autoriteiten heef</w:t>
            </w:r>
            <w:r w:rsidRPr="00AD542A">
              <w:rPr>
                <w:b/>
                <w:i/>
              </w:rPr>
              <w:t>t aangewezen hun verplichtingen uit hoofde van deze verordening nakomen</w:t>
            </w:r>
            <w:r w:rsidRPr="00AD542A">
              <w:t>.</w:t>
            </w:r>
          </w:p>
        </w:tc>
        <w:tc>
          <w:tcPr>
            <w:tcW w:w="4876" w:type="dxa"/>
          </w:tcPr>
          <w:p w:rsidR="00F677E4" w:rsidRPr="00AD542A" w:rsidRDefault="000C7A6B">
            <w:pPr>
              <w:pStyle w:val="Normal6a"/>
            </w:pPr>
            <w:r w:rsidRPr="00AD542A">
              <w:lastRenderedPageBreak/>
              <w:t>De coördinerende autoriteiten zijn bevoegd om zoekopdrachten uit te voeren in openbaar toegankelijk materiaal op hostingdiensten om de verspreiding van bekend materiaal van seksueel m</w:t>
            </w:r>
            <w:r w:rsidRPr="00AD542A">
              <w:t xml:space="preserve">isbruik van kinderen op te sporen, met behulp van de indicatoren die zijn opgenomen in de databanken als bedoeld in artikel 44, lid 1, </w:t>
            </w:r>
            <w:r w:rsidRPr="00AD542A">
              <w:rPr>
                <w:b/>
                <w:i/>
              </w:rPr>
              <w:t>punt a)</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autoriteiten zijn bevoegd om zoekopdrachten uit te voeren in openbaar toegankelijk materiaal op hostingdiensten om de verspreiding van bekend </w:t>
            </w:r>
            <w:r w:rsidRPr="00AD542A">
              <w:rPr>
                <w:b/>
                <w:i/>
              </w:rPr>
              <w:t>of nieuw</w:t>
            </w:r>
            <w:r w:rsidRPr="00AD542A">
              <w:t xml:space="preserve"> materiaal van seksueel misbruik van kinderen op te sporen</w:t>
            </w:r>
            <w:r w:rsidRPr="00AD542A">
              <w:rPr>
                <w:b/>
                <w:i/>
              </w:rPr>
              <w:t>, met behulp van de indicatoren</w:t>
            </w:r>
            <w:r w:rsidRPr="00AD542A">
              <w:rPr>
                <w:b/>
                <w:i/>
              </w:rPr>
              <w:t xml:space="preserve"> die zijn opgenomen in de databanken als bedoeld in artikel 44, lid 1, punten a) en b),</w:t>
            </w:r>
            <w:r w:rsidRPr="00AD542A">
              <w:t xml:space="preserve"> wanneer dit noodzakelijk is om te verifiëren of de aanbieders van hostingdiensten die onder de rechtsmacht vallen van de lidstaat die de coördinerende autoriteiten heef</w:t>
            </w:r>
            <w:r w:rsidRPr="00AD542A">
              <w:t>t aangewezen hun verplichtingen uit hoofde van deze verordening nakomen.</w:t>
            </w:r>
          </w:p>
        </w:tc>
        <w:tc>
          <w:tcPr>
            <w:tcW w:w="4876" w:type="dxa"/>
          </w:tcPr>
          <w:p w:rsidR="00F677E4" w:rsidRPr="00AD542A" w:rsidRDefault="000C7A6B">
            <w:pPr>
              <w:pStyle w:val="Normal6a"/>
            </w:pPr>
            <w:r w:rsidRPr="00AD542A">
              <w:t>De coördinerende autoriteiten zijn bevoegd om zoekopdrachten uit te voeren in openbaar toegankelijk materiaal op hostingdiensten om de verspreiding van bekend materiaal van seksueel m</w:t>
            </w:r>
            <w:r w:rsidRPr="00AD542A">
              <w:t>isbruik van kinderen op te sporen wanneer dit noodzakelijk is om te verifiëren of de aanbieders van hostingdiensten die onder de rechtsmacht vallen van de lidstaat die de coördinerende autoriteiten heeft aangewezen hun verplichtingen uit hoofde van deze ve</w:t>
            </w:r>
            <w:r w:rsidRPr="00AD542A">
              <w:t>rordening nakomen.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jc w:val="center"/>
            </w:pPr>
            <w:r w:rsidRPr="00AD542A">
              <w:rPr>
                <w:b/>
                <w:i/>
              </w:rPr>
              <w:t>Artikel 32</w:t>
            </w:r>
            <w:r w:rsidRPr="00AD542A">
              <w:tab/>
            </w:r>
          </w:p>
        </w:tc>
        <w:tc>
          <w:tcPr>
            <w:tcW w:w="4876" w:type="dxa"/>
          </w:tcPr>
          <w:p w:rsidR="00F677E4" w:rsidRPr="00AD542A" w:rsidRDefault="000C7A6B">
            <w:pPr>
              <w:pStyle w:val="Normal6a"/>
            </w:pPr>
            <w:r w:rsidRPr="00AD542A">
              <w:rPr>
                <w:b/>
                <w:i/>
              </w:rPr>
              <w:t>Schrappen</w:t>
            </w:r>
          </w:p>
        </w:tc>
      </w:tr>
      <w:tr w:rsidR="00F677E4" w:rsidRPr="00AD542A">
        <w:trPr>
          <w:jc w:val="center"/>
        </w:trPr>
        <w:tc>
          <w:tcPr>
            <w:tcW w:w="4876" w:type="dxa"/>
          </w:tcPr>
          <w:p w:rsidR="00F677E4" w:rsidRPr="00AD542A" w:rsidRDefault="000C7A6B">
            <w:pPr>
              <w:pStyle w:val="Normal6a"/>
              <w:jc w:val="center"/>
            </w:pPr>
            <w:r w:rsidRPr="00AD542A">
              <w:rPr>
                <w:b/>
                <w:i/>
              </w:rPr>
              <w:t>Kennisgeving van bekend materiaal van seksueel misbruik van kinderen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De coördinerende autoriteiten zijn bevoegd om aanbieders </w:t>
            </w:r>
            <w:r w:rsidRPr="00AD542A">
              <w:rPr>
                <w:b/>
                <w:i/>
              </w:rPr>
              <w:t>van hostingdiensten die onder de rechtsmacht vallen van de lidstaat die hen heeft aangewezen in kennis te stellen van de aanwezigheid van een of meer specifieke items van bekend materiaal van seksueel misbruik van kinderen op hun dienst en om hen te verzoe</w:t>
            </w:r>
            <w:r w:rsidRPr="00AD542A">
              <w:rPr>
                <w:b/>
                <w:i/>
              </w:rPr>
              <w:t>ken dat item of die items op vrijwillige basis te verwijderen of ontoegankelijk te maken.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In het verzoek worden de identificatiegegevens van de coördinerende autoriteit die het verzoek doet en informatie over haar contactpunt als bedoeld in artikel 25, l</w:t>
            </w:r>
            <w:r w:rsidRPr="00AD542A">
              <w:rPr>
                <w:b/>
                <w:i/>
              </w:rPr>
              <w:t>id 5, de noodzakelijke informatie voor de identificatie van het item of de items van bekend materiaal van seksueel misbruik van kinderen en de redenen voor het verzoek duidelijk uiteengezet. In het verzoek wordt ook duidelijk vermeld dat de aanbieder het v</w:t>
            </w:r>
            <w:r w:rsidRPr="00AD542A">
              <w:rPr>
                <w:b/>
                <w:i/>
              </w:rPr>
              <w:t>erzoek op vrijwillige basis kan honoreren.</w:t>
            </w:r>
          </w:p>
        </w:tc>
        <w:tc>
          <w:tcPr>
            <w:tcW w:w="4876" w:type="dxa"/>
          </w:tcPr>
          <w:p w:rsidR="00F677E4" w:rsidRPr="00AD542A" w:rsidRDefault="00F677E4">
            <w:pPr>
              <w:pStyle w:val="Normal6a"/>
            </w:pP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Elke persoon, onderneming, organisatie of instantie heeft deze bevoegdheid. Deze bepaling heeft geen ander effect dan dat coördinerende instantie</w:t>
      </w:r>
      <w:r w:rsidRPr="00AD542A">
        <w:t>s informele aankondigingen kunnen indienen, waardoor de besluitvorming niet langer berust bij de gespecialiseerde instanties, maar bij de niet-gespecialiseerde aanbieders. Zij moeten in plaats daarvan verwijderingsbevelen verzenden.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De coördinerende autoriteiten zijn bevoegd om aanbieders van hostingdiensten die onder de rechtsmacht vallen van de lidstaat die hen heeft aangewezen in kennis te stellen van de aanwezigheid van een of meer specifieke items van bekend materiaal van seksuee</w:t>
            </w:r>
            <w:r w:rsidRPr="00AD542A">
              <w:t xml:space="preserve">l misbruik van kinderen op hun dienst en om hen te verzoeken dat item of die items op vrijwillige basis te verwijderen </w:t>
            </w:r>
            <w:r w:rsidRPr="00AD542A">
              <w:rPr>
                <w:b/>
                <w:i/>
              </w:rPr>
              <w:t>of ontoegankelijk te maken</w:t>
            </w:r>
            <w:r w:rsidRPr="00AD542A">
              <w:t>.</w:t>
            </w:r>
          </w:p>
        </w:tc>
        <w:tc>
          <w:tcPr>
            <w:tcW w:w="4876" w:type="dxa"/>
          </w:tcPr>
          <w:p w:rsidR="00F677E4" w:rsidRPr="00AD542A" w:rsidRDefault="000C7A6B">
            <w:pPr>
              <w:pStyle w:val="Normal6a"/>
            </w:pPr>
            <w:r w:rsidRPr="00AD542A">
              <w:t xml:space="preserve">De coördinerende autoriteiten zijn bevoegd om aanbieders van hostingdiensten die onder de rechtsmacht vallen </w:t>
            </w:r>
            <w:r w:rsidRPr="00AD542A">
              <w:t xml:space="preserve">van de lidstaat die hen </w:t>
            </w:r>
            <w:r w:rsidRPr="00AD542A">
              <w:rPr>
                <w:b/>
                <w:i/>
              </w:rPr>
              <w:t>overeenkomstig artikel 33</w:t>
            </w:r>
            <w:r w:rsidRPr="00AD542A">
              <w:t xml:space="preserve"> heeft aangewezen </w:t>
            </w:r>
            <w:r w:rsidRPr="00AD542A">
              <w:rPr>
                <w:b/>
                <w:i/>
              </w:rPr>
              <w:t>of enige andere aanbieder van hostingdiensten</w:t>
            </w:r>
            <w:r w:rsidRPr="00AD542A">
              <w:t xml:space="preserve"> in kennis te stellen van de aanwezigheid van een of meer specifieke items van bekend materiaal van seksueel misbruik van kinderen op hun dienst</w:t>
            </w:r>
            <w:r w:rsidRPr="00AD542A">
              <w:t xml:space="preserve"> en om hen te verzoeken dat item of die items op vrijwillige basis te verwijderen.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33 – lid 3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Indien een aanbieder geen wettelijke vertegenwoordiger heef</w:t>
            </w:r>
            <w:r w:rsidRPr="00AD542A">
              <w:t xml:space="preserve">t aangeduid overeenkomstig artikel 24, hebben alle lidstaten rechtsmacht. Wanneer een lidstaat beslist rechtsmacht krachtens deze alinea uit te oefenen, brengt hij alle andere lidstaten hiervan op de hoogte en verzekert hij dat het ne bis in idem-beginsel </w:t>
            </w:r>
            <w:r w:rsidRPr="00AD542A">
              <w:t>wordt nageleefd.</w:t>
            </w:r>
          </w:p>
        </w:tc>
        <w:tc>
          <w:tcPr>
            <w:tcW w:w="4876" w:type="dxa"/>
          </w:tcPr>
          <w:p w:rsidR="00F677E4" w:rsidRPr="00AD542A" w:rsidRDefault="000C7A6B">
            <w:pPr>
              <w:pStyle w:val="Normal6a"/>
            </w:pPr>
            <w:r w:rsidRPr="00AD542A">
              <w:t xml:space="preserve">Indien een aanbieder </w:t>
            </w:r>
            <w:r w:rsidRPr="00AD542A">
              <w:rPr>
                <w:b/>
                <w:i/>
              </w:rPr>
              <w:t>die niet zijn hoofdvestiging in de Unie heeft</w:t>
            </w:r>
            <w:r w:rsidRPr="00AD542A">
              <w:t xml:space="preserve"> geen wettelijke vertegenwoordiger heeft aangeduid overeenkomstig artikel 24, hebben alle lidstaten rechtsmacht. Wanneer een lidstaat beslist rechtsmacht krachtens deze alin</w:t>
            </w:r>
            <w:r w:rsidRPr="00AD542A">
              <w:t>ea uit te oefenen, brengt hij alle andere lidstaten hiervan op de hoogte en verzekert hij dat het ne bis in idem-beginsel wordt nageleefd.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Patrick </w:t>
      </w:r>
      <w:r w:rsidRPr="00AD542A">
        <w:t>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Gebruikers hebben </w:t>
            </w:r>
            <w:r w:rsidRPr="00AD542A">
              <w:t>het recht om bij de coördinerende autoriteit die is aangewezen door de lidstaat waar de gebruiker zijn verblijf- of vestigingsplaats heeft tegen aanbieders van relevante diensten van de informatiemaatschappij een klacht in te dienen betreffende een vermeen</w:t>
            </w:r>
            <w:r w:rsidRPr="00AD542A">
              <w:t>de inbreuk op deze verordening die hen treft.</w:t>
            </w:r>
          </w:p>
        </w:tc>
        <w:tc>
          <w:tcPr>
            <w:tcW w:w="4876" w:type="dxa"/>
          </w:tcPr>
          <w:p w:rsidR="00F677E4" w:rsidRPr="00AD542A" w:rsidRDefault="000C7A6B">
            <w:pPr>
              <w:pStyle w:val="Normal6a"/>
            </w:pPr>
            <w:r w:rsidRPr="00AD542A">
              <w:t>1.</w:t>
            </w:r>
            <w:r w:rsidRPr="00AD542A">
              <w:tab/>
              <w:t xml:space="preserve">Gebruikers </w:t>
            </w:r>
            <w:r w:rsidRPr="00AD542A">
              <w:rPr>
                <w:b/>
                <w:i/>
              </w:rPr>
              <w:t>en alle instanties, organisaties of verenigingen die gemachtigd zijn de door deze verordening verleende rechten namens hen uit te oefenen,</w:t>
            </w:r>
            <w:r w:rsidRPr="00AD542A">
              <w:t xml:space="preserve"> hebben het recht om bij de coördinerende autoriteit die i</w:t>
            </w:r>
            <w:r w:rsidRPr="00AD542A">
              <w:t>s aangewezen door de lidstaat waar de gebruiker zijn verblijf- of vestigingsplaats heeft tegen aanbieders van relevante diensten van de informatiemaatschappij een klacht in te dienen betreffende een vermeende inbreuk op deze verordening die hen treft.</w:t>
            </w:r>
          </w:p>
        </w:tc>
      </w:tr>
    </w:tbl>
    <w:p w:rsidR="00F677E4" w:rsidRPr="00AD542A" w:rsidRDefault="000C7A6B">
      <w:pPr>
        <w:pStyle w:val="AmOrLang"/>
      </w:pPr>
      <w:r w:rsidRPr="00AD542A">
        <w:t>Or.</w:t>
      </w:r>
      <w:r w:rsidRPr="00AD542A">
        <w:t xml:space="preserve">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Gebruikers hebben het recht om bij de coördinerende autoriteit die is aangewezen door de lidstaat </w:t>
            </w:r>
            <w:r w:rsidRPr="00AD542A">
              <w:rPr>
                <w:b/>
                <w:i/>
              </w:rPr>
              <w:t>waar de gebruiker zijn verblijf- of vestigingsplaats</w:t>
            </w:r>
            <w:r w:rsidRPr="00AD542A">
              <w:t xml:space="preserve"> heeft tegen aanbieders van relevante diensten van de informat</w:t>
            </w:r>
            <w:r w:rsidRPr="00AD542A">
              <w:t>iemaatschappij een klacht in te dienen betreffende een vermeende inbreuk op deze verordening die hen treft.</w:t>
            </w:r>
          </w:p>
        </w:tc>
        <w:tc>
          <w:tcPr>
            <w:tcW w:w="4876" w:type="dxa"/>
          </w:tcPr>
          <w:p w:rsidR="00F677E4" w:rsidRPr="00AD542A" w:rsidRDefault="000C7A6B">
            <w:pPr>
              <w:pStyle w:val="Normal6a"/>
            </w:pPr>
            <w:r w:rsidRPr="00AD542A">
              <w:t>1.</w:t>
            </w:r>
            <w:r w:rsidRPr="00AD542A">
              <w:tab/>
              <w:t xml:space="preserve">Gebruikers hebben het recht om bij de coördinerende autoriteit die is aangewezen door de lidstaat </w:t>
            </w:r>
            <w:r w:rsidRPr="00AD542A">
              <w:rPr>
                <w:b/>
                <w:i/>
              </w:rPr>
              <w:t>van keuze</w:t>
            </w:r>
            <w:r w:rsidRPr="00AD542A">
              <w:t xml:space="preserve"> heeft tegen aanbieders van relevante </w:t>
            </w:r>
            <w:r w:rsidRPr="00AD542A">
              <w:t>diensten van de informatiemaatschappij een klacht in te dienen betreffende een vermeende inbreuk op deze verordening die hen treft.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w:t>
      </w:r>
      <w:r w:rsidRPr="00AD542A">
        <w:rPr>
          <w:rStyle w:val="HideTWBExt"/>
        </w:rPr>
        <w:t>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 lid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bis.</w:t>
            </w:r>
            <w:r w:rsidRPr="00AD542A">
              <w:tab/>
            </w:r>
            <w:r w:rsidRPr="00AD542A">
              <w:rPr>
                <w:b/>
                <w:i/>
              </w:rPr>
              <w:t xml:space="preserve">Tijdens deze </w:t>
            </w:r>
            <w:r w:rsidRPr="00AD542A">
              <w:rPr>
                <w:b/>
                <w:i/>
              </w:rPr>
              <w:t>procedure hebben beide partijen het recht te worden gehoord en passende informatie te ontvangen over de status van de klacht, overeenkomstig het nationaal recht.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1467</w:t>
      </w:r>
      <w:r w:rsidRPr="00AD542A">
        <w:rPr>
          <w:rStyle w:val="HideTWBExt"/>
        </w:rPr>
        <w:t>&lt;/NumAm&gt;</w:t>
      </w:r>
    </w:p>
    <w:p w:rsidR="00F677E4" w:rsidRPr="00AD542A" w:rsidRDefault="000C7A6B">
      <w:pPr>
        <w:pStyle w:val="NormalBold"/>
      </w:pPr>
      <w:r w:rsidRPr="00AD542A">
        <w:rPr>
          <w:rStyle w:val="HideTWBExt"/>
        </w:rPr>
        <w:t>&lt;RepeatBlock-</w:t>
      </w:r>
      <w:r w:rsidRPr="00AD542A">
        <w:rPr>
          <w:rStyle w:val="HideTWBExt"/>
        </w:rPr>
        <w:t>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 lid 1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ter.</w:t>
            </w:r>
            <w:r w:rsidRPr="00AD542A">
              <w:tab/>
            </w:r>
            <w:r w:rsidRPr="00AD542A">
              <w:rPr>
                <w:b/>
                <w:i/>
              </w:rPr>
              <w:t>De coördinerende autoriteit biedt gebruiksvriendelijke mechanismen voor anonieme meldingen van schendingen van deze verordening.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De coördiner</w:t>
            </w:r>
            <w:r w:rsidRPr="00AD542A">
              <w:t xml:space="preserve">ende autoriteiten voorzien in </w:t>
            </w:r>
            <w:r w:rsidRPr="00AD542A">
              <w:rPr>
                <w:b/>
                <w:i/>
              </w:rPr>
              <w:t>kindvriendelijke</w:t>
            </w:r>
            <w:r w:rsidRPr="00AD542A">
              <w:t xml:space="preserve"> mechanismen om een klacht in te dienen op grond van dit artikel en passen een </w:t>
            </w:r>
            <w:r w:rsidRPr="00AD542A">
              <w:rPr>
                <w:b/>
                <w:i/>
              </w:rPr>
              <w:t>kindgerichte</w:t>
            </w:r>
            <w:r w:rsidRPr="00AD542A">
              <w:t xml:space="preserve"> benadering toe bij de afhandeling van klachten </w:t>
            </w:r>
            <w:r w:rsidRPr="00AD542A">
              <w:rPr>
                <w:b/>
                <w:i/>
              </w:rPr>
              <w:t>die door kinderen zijn ingediend</w:t>
            </w:r>
            <w:r w:rsidRPr="00AD542A">
              <w:t>, waarbij zij naar behoren rekening hou</w:t>
            </w:r>
            <w:r w:rsidRPr="00AD542A">
              <w:t xml:space="preserve">den met de leeftijd, rijpheid, standpunten, behoeften en zorgen </w:t>
            </w:r>
            <w:r w:rsidRPr="00AD542A">
              <w:rPr>
                <w:b/>
                <w:i/>
              </w:rPr>
              <w:t>van het kind</w:t>
            </w:r>
            <w:r w:rsidRPr="00AD542A">
              <w:t>.</w:t>
            </w:r>
          </w:p>
        </w:tc>
        <w:tc>
          <w:tcPr>
            <w:tcW w:w="4876" w:type="dxa"/>
          </w:tcPr>
          <w:p w:rsidR="00F677E4" w:rsidRPr="00AD542A" w:rsidRDefault="000C7A6B">
            <w:pPr>
              <w:pStyle w:val="Normal6a"/>
            </w:pPr>
            <w:r w:rsidRPr="00AD542A">
              <w:t>2.</w:t>
            </w:r>
            <w:r w:rsidRPr="00AD542A">
              <w:tab/>
              <w:t xml:space="preserve">De coördinerende autoriteiten voorzien in </w:t>
            </w:r>
            <w:r w:rsidRPr="00AD542A">
              <w:rPr>
                <w:b/>
                <w:i/>
              </w:rPr>
              <w:t>aan de leeftijd aangepaste en toegankelijke</w:t>
            </w:r>
            <w:r w:rsidRPr="00AD542A">
              <w:t xml:space="preserve"> mechanismen om een klacht in te dienen op grond van dit artikel en passen een </w:t>
            </w:r>
            <w:r w:rsidRPr="00AD542A">
              <w:rPr>
                <w:b/>
                <w:i/>
              </w:rPr>
              <w:t xml:space="preserve">aan de </w:t>
            </w:r>
            <w:r w:rsidRPr="00AD542A">
              <w:rPr>
                <w:b/>
                <w:i/>
              </w:rPr>
              <w:t>leeftijd aangepaste en op het geslacht toegesneden</w:t>
            </w:r>
            <w:r w:rsidRPr="00AD542A">
              <w:t xml:space="preserve"> benadering toe bij de afhandeling van klachten, waarbij zij naar behoren rekening houden met de leeftijd, rijpheid, standpunten, behoeften en zorgen</w:t>
            </w:r>
            <w:r w:rsidRPr="00AD542A">
              <w:rPr>
                <w:b/>
                <w:i/>
              </w:rPr>
              <w:t>.</w:t>
            </w:r>
            <w:r w:rsidRPr="00AD542A">
              <w:t xml:space="preserve"> </w:t>
            </w:r>
            <w:r w:rsidRPr="00AD542A">
              <w:rPr>
                <w:b/>
                <w:i/>
              </w:rPr>
              <w:t xml:space="preserve">Bij de behandeling </w:t>
            </w:r>
            <w:r w:rsidRPr="00AD542A">
              <w:rPr>
                <w:b/>
                <w:i/>
              </w:rPr>
              <w:lastRenderedPageBreak/>
              <w:t>van klachten wordt zorgvuldigheid be</w:t>
            </w:r>
            <w:r w:rsidRPr="00AD542A">
              <w:rPr>
                <w:b/>
                <w:i/>
              </w:rPr>
              <w:t>tracht en wordt de nodige informatie aan de klager verschaft</w:t>
            </w:r>
            <w:r w:rsidRPr="00AD542A">
              <w: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1469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Loránt Vincze, Miriam Lexmann, François-Xavier Bellamy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 alinea 3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3 bis.</w:t>
            </w:r>
            <w:r w:rsidRPr="00AD542A">
              <w:tab/>
            </w:r>
            <w:r w:rsidRPr="00AD542A">
              <w:rPr>
                <w:b/>
                <w:i/>
              </w:rPr>
              <w:t xml:space="preserve">Gebruikers hebben de mogelijkheid om bij erkende niet-gouvernementele organisaties die </w:t>
            </w:r>
            <w:r w:rsidRPr="00AD542A">
              <w:rPr>
                <w:b/>
                <w:i/>
              </w:rPr>
              <w:t>gespecialiseerd zijn in de bestrijding van onlinemateriaal van seksueel misbruik van kinderen, ook via de hotlines, een klacht betreffende inbreuk op deze verordening in te dienen tegen aanbieders van diensten van de informatiemaatschappij.</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w:t>
      </w:r>
      <w:r w:rsidRPr="00AD542A">
        <w:t>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34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Representatieve vorderingen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Aan bijlage I bij Richtlijn (EU) 2020/1828 betreffende representatieve vorderingen ter bescherming van de collectieve </w:t>
            </w:r>
            <w:r w:rsidRPr="00AD542A">
              <w:rPr>
                <w:b/>
                <w:i/>
              </w:rPr>
              <w:lastRenderedPageBreak/>
              <w:t>belangen van consumenten wordt het volgende toegevoegd: "Verordening xxxx/xxxx van het Eur</w:t>
            </w:r>
            <w:r w:rsidRPr="00AD542A">
              <w:rPr>
                <w:b/>
                <w:i/>
              </w:rPr>
              <w:t>opees Parlement en de Raad tot vaststelling van regels ter voorkoming en bestrijding van seksueel misbruik van kinderen”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w:t>
      </w:r>
      <w:r w:rsidRPr="00AD542A">
        <w:rPr>
          <w:rStyle w:val="HideTWBExt"/>
        </w:rPr>
        <w:t>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34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Melding van inbreuken en bescherming van melders</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Richtlijn (EU) 2019/1937 van het Europees </w:t>
            </w:r>
            <w:r w:rsidRPr="00AD542A">
              <w:rPr>
                <w:b/>
                <w:i/>
              </w:rPr>
              <w:t>Parlement en de Raad is van toepassing op de melding van inbreuken op deze verordening en de bescherming van personen die dergelijke inbreuken melden.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1472</w:t>
      </w:r>
      <w:r w:rsidRPr="00AD542A">
        <w:rPr>
          <w:rStyle w:val="HideTWBExt"/>
        </w:rPr>
        <w:t>&lt;/NumAm&gt;</w:t>
      </w:r>
    </w:p>
    <w:p w:rsidR="00F677E4" w:rsidRPr="00AD542A" w:rsidRDefault="000C7A6B">
      <w:pPr>
        <w:pStyle w:val="NormalBold"/>
      </w:pPr>
      <w:r w:rsidRPr="00AD542A">
        <w:rPr>
          <w:rStyle w:val="HideTWBExt"/>
        </w:rPr>
        <w:t>&lt;RepeatBlock-By&gt;&lt;Members</w:t>
      </w:r>
      <w:r w:rsidRPr="00AD542A">
        <w:rPr>
          <w:rStyle w:val="HideTWBExt"/>
        </w:rPr>
        <w:t>&gt;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r>
            <w:r w:rsidRPr="00AD542A">
              <w:t xml:space="preserve">De lidstaten zorgen ervoor dat het maximale bedrag van de sancties die </w:t>
            </w:r>
            <w:r w:rsidRPr="00AD542A">
              <w:lastRenderedPageBreak/>
              <w:t xml:space="preserve">worden opgelegd vanwege een inbreuk op deze verordening niet hoger is dan 6 % van de jaarlijkse </w:t>
            </w:r>
            <w:r w:rsidRPr="00AD542A">
              <w:rPr>
                <w:b/>
                <w:i/>
              </w:rPr>
              <w:t>inkomsten of totale</w:t>
            </w:r>
            <w:r w:rsidRPr="00AD542A">
              <w:t xml:space="preserve"> omzet van de aanbieder in het voorgaande boekjaar.</w:t>
            </w:r>
          </w:p>
        </w:tc>
        <w:tc>
          <w:tcPr>
            <w:tcW w:w="4876" w:type="dxa"/>
          </w:tcPr>
          <w:p w:rsidR="00F677E4" w:rsidRPr="00AD542A" w:rsidRDefault="000C7A6B">
            <w:pPr>
              <w:pStyle w:val="Normal6a"/>
            </w:pPr>
            <w:r w:rsidRPr="00AD542A">
              <w:lastRenderedPageBreak/>
              <w:t>2.</w:t>
            </w:r>
            <w:r w:rsidRPr="00AD542A">
              <w:tab/>
              <w:t>De lidstaten zo</w:t>
            </w:r>
            <w:r w:rsidRPr="00AD542A">
              <w:t xml:space="preserve">rgen ervoor dat het maximale bedrag van de sancties die </w:t>
            </w:r>
            <w:r w:rsidRPr="00AD542A">
              <w:lastRenderedPageBreak/>
              <w:t xml:space="preserve">worden opgelegd vanwege een inbreuk op deze verordening niet hoger is dan 6 % van de jaarlijkse </w:t>
            </w:r>
            <w:r w:rsidRPr="00AD542A">
              <w:rPr>
                <w:b/>
                <w:i/>
              </w:rPr>
              <w:t>wereldwijde</w:t>
            </w:r>
            <w:r w:rsidRPr="00AD542A">
              <w:t xml:space="preserve"> omzet van de aanbieder in het voorgaande boekjaar.</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w:t>
      </w:r>
      <w:r w:rsidRPr="00AD542A">
        <w:rPr>
          <w:rStyle w:val="HideTWBExt"/>
        </w:rPr>
        <w:t>st&gt;</w:t>
      </w:r>
      <w:r w:rsidRPr="00AD542A">
        <w:t>Motivering</w:t>
      </w:r>
      <w:r w:rsidRPr="00AD542A">
        <w:rPr>
          <w:rStyle w:val="HideTWBExt"/>
        </w:rPr>
        <w:t>&lt;/TitreJust&gt;</w:t>
      </w:r>
    </w:p>
    <w:p w:rsidR="00F677E4" w:rsidRPr="00AD542A" w:rsidRDefault="000C7A6B">
      <w:pPr>
        <w:pStyle w:val="AmJustText"/>
      </w:pPr>
      <w:r w:rsidRPr="00AD542A">
        <w:t>Aanpassing aan de digitaledienstenverordening</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 xml:space="preserve">Sancties voor het verstrekken van onjuiste, onvolledige of misleidende informatie, voor het nalaten van antwoord te geven, het nalaten van onjuiste, onvolledige of </w:t>
            </w:r>
            <w:r w:rsidRPr="00AD542A">
              <w:t xml:space="preserve">misleidende informatie te rectificeren of het weigeren zich aan een inspectie ter plaatse te onderwerpen, zijn niet hoger dan </w:t>
            </w:r>
            <w:r w:rsidRPr="00AD542A">
              <w:rPr>
                <w:b/>
                <w:i/>
              </w:rPr>
              <w:t>1</w:t>
            </w:r>
            <w:r w:rsidRPr="00AD542A">
              <w:t xml:space="preserve"> % van de jaarlijkse inkomsten of totale omzet van de aanbieder </w:t>
            </w:r>
            <w:r w:rsidRPr="00AD542A">
              <w:rPr>
                <w:b/>
                <w:i/>
              </w:rPr>
              <w:t>of andere persoon als bedoeld in artikel 27</w:t>
            </w:r>
            <w:r w:rsidRPr="00AD542A">
              <w:t xml:space="preserve"> in het voorgaande boe</w:t>
            </w:r>
            <w:r w:rsidRPr="00AD542A">
              <w:t>kjaar.</w:t>
            </w:r>
          </w:p>
        </w:tc>
        <w:tc>
          <w:tcPr>
            <w:tcW w:w="4876" w:type="dxa"/>
          </w:tcPr>
          <w:p w:rsidR="00F677E4" w:rsidRPr="00AD542A" w:rsidRDefault="000C7A6B">
            <w:pPr>
              <w:pStyle w:val="Normal6a"/>
            </w:pPr>
            <w:r w:rsidRPr="00AD542A">
              <w:t>3.</w:t>
            </w:r>
            <w:r w:rsidRPr="00AD542A">
              <w:tab/>
              <w:t xml:space="preserve">Sancties voor het verstrekken van onjuiste, onvolledige of misleidende informatie, voor het nalaten van antwoord te geven, het nalaten van onjuiste, onvolledige of misleidende informatie te rectificeren of het weigeren zich aan een inspectie ter </w:t>
            </w:r>
            <w:r w:rsidRPr="00AD542A">
              <w:t xml:space="preserve">plaatse te onderwerpen, zijn niet hoger dan </w:t>
            </w:r>
            <w:r w:rsidRPr="00AD542A">
              <w:rPr>
                <w:b/>
                <w:i/>
              </w:rPr>
              <w:t>3</w:t>
            </w:r>
            <w:r w:rsidRPr="00AD542A">
              <w:t xml:space="preserve"> % van de jaarlijkse inkomsten of totale omzet van de aanbieder in het voorgaande boekjaar.</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Patrick </w:t>
      </w:r>
      <w:r w:rsidRPr="00AD542A">
        <w:t>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r>
            <w:r w:rsidRPr="00AD542A">
              <w:t xml:space="preserve">Sancties voor het verstrekken van onjuiste, onvolledige of misleidende informatie, voor het nalaten van antwoord </w:t>
            </w:r>
            <w:r w:rsidRPr="00AD542A">
              <w:lastRenderedPageBreak/>
              <w:t>te geven, het nalaten van onjuiste, onvolledige of misleidende informatie te rectificeren of het weigeren zich aan een inspectie ter plaatse te</w:t>
            </w:r>
            <w:r w:rsidRPr="00AD542A">
              <w:t xml:space="preserve"> onderwerpen, zijn niet hoger dan 1 % van de jaarlijkse </w:t>
            </w:r>
            <w:r w:rsidRPr="00AD542A">
              <w:rPr>
                <w:b/>
                <w:i/>
              </w:rPr>
              <w:t>inkomsten of totale</w:t>
            </w:r>
            <w:r w:rsidRPr="00AD542A">
              <w:t xml:space="preserve"> omzet van de aanbieder of andere persoon als bedoeld in artikel 27 in het voorgaande boekjaar.</w:t>
            </w:r>
          </w:p>
        </w:tc>
        <w:tc>
          <w:tcPr>
            <w:tcW w:w="4876" w:type="dxa"/>
          </w:tcPr>
          <w:p w:rsidR="00F677E4" w:rsidRPr="00AD542A" w:rsidRDefault="000C7A6B">
            <w:pPr>
              <w:pStyle w:val="Normal6a"/>
            </w:pPr>
            <w:r w:rsidRPr="00AD542A">
              <w:lastRenderedPageBreak/>
              <w:t>3.</w:t>
            </w:r>
            <w:r w:rsidRPr="00AD542A">
              <w:tab/>
              <w:t>Sancties voor het verstrekken van onjuiste, onvolledige of misleidende informatie,</w:t>
            </w:r>
            <w:r w:rsidRPr="00AD542A">
              <w:t xml:space="preserve"> voor het nalaten van antwoord </w:t>
            </w:r>
            <w:r w:rsidRPr="00AD542A">
              <w:lastRenderedPageBreak/>
              <w:t xml:space="preserve">te geven, het nalaten van onjuiste, onvolledige of misleidende informatie te rectificeren of het weigeren zich aan een inspectie ter plaatse te onderwerpen, zijn niet hoger dan 1 % van de jaarlijkse </w:t>
            </w:r>
            <w:r w:rsidRPr="00AD542A">
              <w:rPr>
                <w:b/>
                <w:i/>
              </w:rPr>
              <w:t>wereldwijde</w:t>
            </w:r>
            <w:r w:rsidRPr="00AD542A">
              <w:t xml:space="preserve"> omzet van de a</w:t>
            </w:r>
            <w:r w:rsidRPr="00AD542A">
              <w:t>anbieder of andere persoon als bedoeld in artikel 27 in het voorgaande boekjaar.</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Aanpassing aan de digitaledienstenverordening</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r>
            <w:r w:rsidRPr="00AD542A">
              <w:t xml:space="preserve">De lidstaten zorgen ervoor dat het maximumbedrag van een dwangsom niet hoger is dan 5 % van de gemiddelde totale dagelijkse omzet van de aanbieder </w:t>
            </w:r>
            <w:r w:rsidRPr="00AD542A">
              <w:rPr>
                <w:b/>
                <w:i/>
              </w:rPr>
              <w:t>of de andere persoon als bedoeld in artikel 27</w:t>
            </w:r>
            <w:r w:rsidRPr="00AD542A">
              <w:t xml:space="preserve"> in het voorgaande boekjaar, berekend vanaf de in het desbetref</w:t>
            </w:r>
            <w:r w:rsidRPr="00AD542A">
              <w:t>fende besluit vermelde datum.</w:t>
            </w:r>
          </w:p>
        </w:tc>
        <w:tc>
          <w:tcPr>
            <w:tcW w:w="4876" w:type="dxa"/>
          </w:tcPr>
          <w:p w:rsidR="00F677E4" w:rsidRPr="00AD542A" w:rsidRDefault="000C7A6B">
            <w:pPr>
              <w:pStyle w:val="Normal6a"/>
            </w:pPr>
            <w:r w:rsidRPr="00AD542A">
              <w:t>4.</w:t>
            </w:r>
            <w:r w:rsidRPr="00AD542A">
              <w:tab/>
              <w:t xml:space="preserve">De lidstaten zorgen ervoor dat het maximumbedrag van een dwangsom niet hoger is dan 5 % van de gemiddelde totale dagelijkse omzet van de aanbieder in het voorgaande boekjaar, berekend vanaf de in het desbetreffende besluit </w:t>
            </w:r>
            <w:r w:rsidRPr="00AD542A">
              <w:t>vermelde datum.</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w:t>
      </w:r>
      <w:r w:rsidRPr="00AD542A">
        <w:t>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t xml:space="preserve">De lidstaten zorgen ervoor dat het maximumbedrag van een dwangsom niet </w:t>
            </w:r>
            <w:r w:rsidRPr="00AD542A">
              <w:lastRenderedPageBreak/>
              <w:t xml:space="preserve">hoger is dan 5 % van de gemiddelde </w:t>
            </w:r>
            <w:r w:rsidRPr="00AD542A">
              <w:rPr>
                <w:b/>
                <w:i/>
              </w:rPr>
              <w:t>totale</w:t>
            </w:r>
            <w:r w:rsidRPr="00AD542A">
              <w:t xml:space="preserve"> dagelijkse omzet van de aanbieder of de andere persoon als bedoeld in artikel 27 in het voorgaande boekjaar, berekend vanaf de in het desbetreffende besluit vermelde datum.</w:t>
            </w:r>
          </w:p>
        </w:tc>
        <w:tc>
          <w:tcPr>
            <w:tcW w:w="4876" w:type="dxa"/>
          </w:tcPr>
          <w:p w:rsidR="00F677E4" w:rsidRPr="00AD542A" w:rsidRDefault="000C7A6B">
            <w:pPr>
              <w:pStyle w:val="Normal6a"/>
            </w:pPr>
            <w:r w:rsidRPr="00AD542A">
              <w:lastRenderedPageBreak/>
              <w:t>4.</w:t>
            </w:r>
            <w:r w:rsidRPr="00AD542A">
              <w:tab/>
            </w:r>
            <w:r w:rsidRPr="00AD542A">
              <w:t xml:space="preserve">De lidstaten zorgen ervoor dat het maximumbedrag van een dwangsom niet </w:t>
            </w:r>
            <w:r w:rsidRPr="00AD542A">
              <w:lastRenderedPageBreak/>
              <w:t xml:space="preserve">hoger is dan 5 % van de gemiddelde dagelijkse </w:t>
            </w:r>
            <w:r w:rsidRPr="00AD542A">
              <w:rPr>
                <w:b/>
                <w:i/>
              </w:rPr>
              <w:t>wereldwijde</w:t>
            </w:r>
            <w:r w:rsidRPr="00AD542A">
              <w:t xml:space="preserve"> omzet van de aanbieder of de andere persoon als bedoeld in artikel 27 in het voorgaande boekjaar, berekend vanaf de in het desb</w:t>
            </w:r>
            <w:r w:rsidRPr="00AD542A">
              <w:t>etreffende besluit vermelde datum.</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Carles Puigdemont i Casamajó</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 lid 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4 bis.</w:t>
            </w:r>
            <w:r w:rsidRPr="00AD542A">
              <w:tab/>
            </w:r>
            <w:r w:rsidRPr="00AD542A">
              <w:rPr>
                <w:b/>
                <w:i/>
              </w:rPr>
              <w:t>De lidstaten zorgen ervoor dat de sancties die worden opgelegd voor de inbreuk op deze verordening, niet aanzetten tot overrapportage of tot de ver</w:t>
            </w:r>
            <w:r w:rsidRPr="00AD542A">
              <w:rPr>
                <w:b/>
                <w:i/>
              </w:rPr>
              <w:t>wijdering van materiaal dat geen materiaal van seksueel misbruik van kinderen is.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 lid 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4 bis.</w:t>
            </w:r>
            <w:r w:rsidRPr="00AD542A">
              <w:tab/>
            </w:r>
            <w:r w:rsidRPr="00AD542A">
              <w:rPr>
                <w:b/>
                <w:i/>
              </w:rPr>
              <w:t>De lidstaten zorgen ervoor dat de sancties die worden opgelegd voor de inbreuk</w:t>
            </w:r>
            <w:r w:rsidRPr="00AD542A">
              <w:rPr>
                <w:b/>
                <w:i/>
              </w:rPr>
              <w:t xml:space="preserve"> op deze verordening, niet aanzetten tot overrapportage of tot de verwijdering van materiaal dat geen materiaal van seksueel misbruik van kinderen is.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1479</w:t>
      </w:r>
      <w:r w:rsidRPr="00AD542A">
        <w:rPr>
          <w:rStyle w:val="HideTWBExt"/>
        </w:rPr>
        <w:t>&lt;/NumAm&gt;</w:t>
      </w:r>
    </w:p>
    <w:p w:rsidR="00F677E4" w:rsidRPr="00AD542A" w:rsidRDefault="000C7A6B">
      <w:pPr>
        <w:pStyle w:val="NormalBold"/>
      </w:pPr>
      <w:r w:rsidRPr="00AD542A">
        <w:rPr>
          <w:rStyle w:val="HideTWBExt"/>
        </w:rPr>
        <w:t>&lt;RepeatBlock-By&gt;</w:t>
      </w:r>
      <w:r w:rsidRPr="00AD542A">
        <w:rPr>
          <w:rStyle w:val="HideTWBExt"/>
        </w:rPr>
        <w: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35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Schadevergoeding</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Gebruikers en alle instanties, organisaties of verenigingen die gemachtigd zijn de door deze verordening verleende rechten namens hen uit te oefenen, hebben het recht om in overeenstemming met het Unierecht en het nationale recht, van aa</w:t>
            </w:r>
            <w:r w:rsidRPr="00AD542A">
              <w:rPr>
                <w:b/>
                <w:i/>
              </w:rPr>
              <w:t>nbieders van relevante diensten van de informatiemaatschappij schadevergoeding te vorderen voor schade of verlies geleden als gevolg van een inbreuk door die aanbieders op hun verplichtingen uit hoofde van deze verordening.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35 bis (nieuw</w:t>
      </w:r>
      <w:r w:rsidRPr="00AD542A">
        <w:t>)</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35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Schadevergoeding</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Gebruikers en alle instanties, organisaties of verenigingen die gemachtigd zijn de door deze verordening verleende rechten namens hen uit te oefenen, </w:t>
            </w:r>
            <w:r w:rsidRPr="00AD542A">
              <w:rPr>
                <w:b/>
                <w:i/>
              </w:rPr>
              <w:t xml:space="preserve">hebben het recht om in overeenstemming met het Unierecht en het nationale recht, van aanbieders van relevante diensten van de informatiemaatschappij schadevergoeding </w:t>
            </w:r>
            <w:r w:rsidRPr="00AD542A">
              <w:rPr>
                <w:b/>
                <w:i/>
              </w:rPr>
              <w:lastRenderedPageBreak/>
              <w:t xml:space="preserve">te vorderen voor schade of verlies geleden als gevolg van een inbreuk door die aanbieders </w:t>
            </w:r>
            <w:r w:rsidRPr="00AD542A">
              <w:rPr>
                <w:b/>
                <w:i/>
              </w:rPr>
              <w:t>op hun verplichtingen uit hoofde van deze verordening.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Identificatie en aangifte van </w:t>
            </w:r>
            <w:r w:rsidRPr="00AD542A">
              <w:rPr>
                <w:b/>
                <w:i/>
              </w:rPr>
              <w:t>online</w:t>
            </w:r>
            <w:r w:rsidRPr="00AD542A">
              <w:t xml:space="preserve"> seksueel misbruik </w:t>
            </w:r>
            <w:r w:rsidRPr="00AD542A">
              <w:rPr>
                <w:b/>
                <w:i/>
              </w:rPr>
              <w:t>van kinderen</w:t>
            </w:r>
          </w:p>
        </w:tc>
        <w:tc>
          <w:tcPr>
            <w:tcW w:w="4876" w:type="dxa"/>
          </w:tcPr>
          <w:p w:rsidR="00F677E4" w:rsidRPr="00AD542A" w:rsidRDefault="000C7A6B">
            <w:pPr>
              <w:pStyle w:val="Normal6a"/>
            </w:pPr>
            <w:r w:rsidRPr="00AD542A">
              <w:t xml:space="preserve">Identificatie en aangifte van </w:t>
            </w:r>
            <w:r w:rsidRPr="00AD542A">
              <w:rPr>
                <w:b/>
                <w:i/>
              </w:rPr>
              <w:t>materiaal van</w:t>
            </w:r>
            <w:r w:rsidRPr="00AD542A">
              <w:t xml:space="preserve"> seksueel misbruik</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1 – alinea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specifieke items van materiaal </w:t>
            </w:r>
            <w:r w:rsidRPr="00AD542A">
              <w:rPr>
                <w:b/>
                <w:i/>
              </w:rPr>
              <w:t>en transcripties van gesprekken</w:t>
            </w:r>
            <w:r w:rsidRPr="00AD542A">
              <w:t xml:space="preserve"> waarvan </w:t>
            </w:r>
            <w:r w:rsidRPr="00AD542A">
              <w:rPr>
                <w:b/>
                <w:i/>
              </w:rPr>
              <w:t>coördinerende autoriteiten of</w:t>
            </w:r>
            <w:r w:rsidRPr="00AD542A">
              <w:t xml:space="preserve"> de bevoegde gerechtelijke autoriteiten </w:t>
            </w:r>
            <w:r w:rsidRPr="00AD542A">
              <w:rPr>
                <w:b/>
                <w:i/>
              </w:rPr>
              <w:t>of andere onafhankelijke administratieve autoriteiten</w:t>
            </w:r>
            <w:r w:rsidRPr="00AD542A">
              <w:t xml:space="preserve"> van een l</w:t>
            </w:r>
            <w:r w:rsidRPr="00AD542A">
              <w:t xml:space="preserve">idstaat na een zorgvuldige beoordeling hebben vastgesteld dat zij materiaal van seksueel misbruik </w:t>
            </w:r>
            <w:r w:rsidRPr="00AD542A">
              <w:rPr>
                <w:b/>
                <w:i/>
              </w:rPr>
              <w:t>van kinderen of het benaderen</w:t>
            </w:r>
            <w:r w:rsidRPr="00AD542A">
              <w:t xml:space="preserve"> van kinderen, naargelang het geval, inhouden, zodat het EU-centrum indicatoren kan genereren overeenkomstig </w:t>
            </w:r>
            <w:r w:rsidRPr="00AD542A">
              <w:lastRenderedPageBreak/>
              <w:t>artikel 44, lid 3;</w:t>
            </w:r>
          </w:p>
        </w:tc>
        <w:tc>
          <w:tcPr>
            <w:tcW w:w="4876" w:type="dxa"/>
          </w:tcPr>
          <w:p w:rsidR="00F677E4" w:rsidRPr="00AD542A" w:rsidRDefault="000C7A6B">
            <w:pPr>
              <w:pStyle w:val="Normal6a"/>
            </w:pPr>
            <w:r w:rsidRPr="00AD542A">
              <w:lastRenderedPageBreak/>
              <w:t>a</w:t>
            </w:r>
            <w:r w:rsidRPr="00AD542A">
              <w:t>)</w:t>
            </w:r>
            <w:r w:rsidRPr="00AD542A">
              <w:tab/>
            </w:r>
            <w:r w:rsidRPr="00AD542A">
              <w:rPr>
                <w:b/>
                <w:i/>
              </w:rPr>
              <w:t>geanonimiseerde</w:t>
            </w:r>
            <w:r w:rsidRPr="00AD542A">
              <w:t xml:space="preserve"> specifieke items van materiaal waarvan de bevoegde gerechtelijke autoriteiten van een lidstaat na een zorgvuldige beoordeling hebben vastgesteld dat zij materiaal van seksueel misbruik van kinderen, naargelang het geval, inhouden, zodat h</w:t>
            </w:r>
            <w:r w:rsidRPr="00AD542A">
              <w:t>et EU-centrum indicatoren kan genereren overeenkomstig artikel 44, lid 3;</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w:t>
      </w:r>
      <w:r w:rsidRPr="00AD542A">
        <w:t>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1 – alinea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specifieke items van materiaal </w:t>
            </w:r>
            <w:r w:rsidRPr="00AD542A">
              <w:rPr>
                <w:b/>
                <w:i/>
              </w:rPr>
              <w:t>en transcripties van gesprekken</w:t>
            </w:r>
            <w:r w:rsidRPr="00AD542A">
              <w:t xml:space="preserve"> waarvan coördinerende autoriteiten of de bevoegde gerechtelijke autoriteiten of andere onafhankelijke administratieve autoriteiten van een lidstaat na een zorgvuldige beoordeling hebben vastgesteld dat zij materiaal van seksueel misbruik van kinderen </w:t>
            </w:r>
            <w:r w:rsidRPr="00AD542A">
              <w:rPr>
                <w:b/>
                <w:i/>
              </w:rPr>
              <w:t>of h</w:t>
            </w:r>
            <w:r w:rsidRPr="00AD542A">
              <w:rPr>
                <w:b/>
                <w:i/>
              </w:rPr>
              <w:t>et benaderen van kinderen</w:t>
            </w:r>
            <w:r w:rsidRPr="00AD542A">
              <w:t xml:space="preserve">, naargelang het geval, inhouden, </w:t>
            </w:r>
            <w:r w:rsidRPr="00AD542A">
              <w:rPr>
                <w:b/>
                <w:i/>
              </w:rPr>
              <w:t>zodat</w:t>
            </w:r>
            <w:r w:rsidRPr="00AD542A">
              <w:t xml:space="preserve"> het EU-centrum </w:t>
            </w:r>
            <w:r w:rsidRPr="00AD542A">
              <w:rPr>
                <w:b/>
                <w:i/>
              </w:rPr>
              <w:t>indicatoren kan genereren overeenkomstig artikel 44, lid 3</w:t>
            </w:r>
            <w:r w:rsidRPr="00AD542A">
              <w:t>;</w:t>
            </w:r>
          </w:p>
        </w:tc>
        <w:tc>
          <w:tcPr>
            <w:tcW w:w="4876" w:type="dxa"/>
          </w:tcPr>
          <w:p w:rsidR="00F677E4" w:rsidRPr="00AD542A" w:rsidRDefault="000C7A6B">
            <w:pPr>
              <w:pStyle w:val="Normal6a"/>
            </w:pPr>
            <w:r w:rsidRPr="00AD542A">
              <w:t>a)</w:t>
            </w:r>
            <w:r w:rsidRPr="00AD542A">
              <w:tab/>
              <w:t>specifieke items van materiaal waarvan coördinerende autoriteiten of de bevoegde gerechtelijke autoriteiten of an</w:t>
            </w:r>
            <w:r w:rsidRPr="00AD542A">
              <w:t xml:space="preserve">dere onafhankelijke administratieve autoriteiten van een lidstaat na een zorgvuldige beoordeling hebben vastgesteld dat zij materiaal van seksueel misbruik van kinderen, naargelang het geval, inhouden, </w:t>
            </w:r>
            <w:r w:rsidRPr="00AD542A">
              <w:rPr>
                <w:b/>
                <w:i/>
              </w:rPr>
              <w:t>voor</w:t>
            </w:r>
            <w:r w:rsidRPr="00AD542A">
              <w:t xml:space="preserve"> het EU-centrum;</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w:t>
      </w:r>
      <w:r w:rsidRPr="00AD542A">
        <w:t xml:space="preserve">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1 – alinea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r>
            <w:r w:rsidRPr="00AD542A">
              <w:t xml:space="preserve">specifieke items van materiaal </w:t>
            </w:r>
            <w:r w:rsidRPr="00AD542A">
              <w:rPr>
                <w:b/>
                <w:i/>
              </w:rPr>
              <w:t>en transcripties van gesprekken</w:t>
            </w:r>
            <w:r w:rsidRPr="00AD542A">
              <w:t xml:space="preserve"> waarvan coördinerende autoriteiten of de bevoegde gerechtelijke autoriteiten of andere onafhankelijke administratieve autoriteiten van een lidstaat na een zorgvuldige </w:t>
            </w:r>
            <w:r w:rsidRPr="00AD542A">
              <w:lastRenderedPageBreak/>
              <w:t>beoordeling hebben vastges</w:t>
            </w:r>
            <w:r w:rsidRPr="00AD542A">
              <w:t xml:space="preserve">teld dat zij materiaal van seksueel misbruik </w:t>
            </w:r>
            <w:r w:rsidRPr="00AD542A">
              <w:rPr>
                <w:b/>
                <w:i/>
              </w:rPr>
              <w:t>van kinderen of het benaderen</w:t>
            </w:r>
            <w:r w:rsidRPr="00AD542A">
              <w:t xml:space="preserve"> van kinderen, naargelang het geval, inhouden, zodat het EU-centrum indicatoren kan genereren overeenkomstig artikel 44, lid 3;</w:t>
            </w:r>
          </w:p>
        </w:tc>
        <w:tc>
          <w:tcPr>
            <w:tcW w:w="4876" w:type="dxa"/>
          </w:tcPr>
          <w:p w:rsidR="00F677E4" w:rsidRPr="00AD542A" w:rsidRDefault="000C7A6B">
            <w:pPr>
              <w:pStyle w:val="Normal6a"/>
            </w:pPr>
            <w:r w:rsidRPr="00AD542A">
              <w:lastRenderedPageBreak/>
              <w:t>a)</w:t>
            </w:r>
            <w:r w:rsidRPr="00AD542A">
              <w:tab/>
              <w:t>specifieke items van materiaal waarvan coördinerend</w:t>
            </w:r>
            <w:r w:rsidRPr="00AD542A">
              <w:t xml:space="preserve">e autoriteiten of de bevoegde gerechtelijke autoriteiten of andere onafhankelijke administratieve autoriteiten van een lidstaat na een zorgvuldige beoordeling hebben </w:t>
            </w:r>
            <w:r w:rsidRPr="00AD542A">
              <w:lastRenderedPageBreak/>
              <w:t>vastgesteld dat zij materiaal van seksueel misbruik van kinderen, naargelang het geval, in</w:t>
            </w:r>
            <w:r w:rsidRPr="00AD542A">
              <w:t>houden, zodat het EU-centrum indicatoren kan genereren overeenkomstig artikel 44, lid 3;</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1 – alinea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 xml:space="preserve">exacte uniform resource locators die duiden op </w:t>
            </w:r>
            <w:r w:rsidRPr="00AD542A">
              <w:rPr>
                <w:b/>
                <w:i/>
              </w:rPr>
              <w:t>specifieke items van materiaal waarvan coördinerende autoriteiten of bevoegde gerechtelijke autoriteiten of andere onafhankelijke administratieve autoriteiten van een lidstaat na een zorgvuldige beoordeling hebben vastgesteld dat dit materiaal van seksueel</w:t>
            </w:r>
            <w:r w:rsidRPr="00AD542A">
              <w:rPr>
                <w:b/>
                <w:i/>
              </w:rPr>
              <w:t xml:space="preserve"> misbruik van kinderen vormt, dat wordt gehost door aanbieders van hostingdiensten die geen diensten in de Unie aanbieden en dat niet kan worden verwijderd vanwege de weigering van deze aanbieders om het te verwijderen of ontoegankelijk te maken en vanwege</w:t>
            </w:r>
            <w:r w:rsidRPr="00AD542A">
              <w:rPr>
                <w:b/>
                <w:i/>
              </w:rPr>
              <w:t xml:space="preserve"> het gebrek aan medewerking van de bevoegde autoriteiten van het derde land dat rechtsmacht heeft, zodat het EU-centrum de lijst van uniform resource locators kan opstellen overeenkomstig artikel 44, lid 3.</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w:t>
      </w:r>
      <w:r w:rsidRPr="00AD542A">
        <w:rPr>
          <w:rStyle w:val="HideTWBExt"/>
        </w:rPr>
        <w:t>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36 – lid 1 – alinea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r>
            <w:r w:rsidRPr="00AD542A">
              <w:rPr>
                <w:b/>
                <w:i/>
              </w:rPr>
              <w:t>exacte uniform resource locators die duiden op</w:t>
            </w:r>
            <w:r w:rsidRPr="00AD542A">
              <w:t xml:space="preserve"> specifieke items van materiaal waarvan coördinerende autoriteiten of bevoegde gerechtelijke autoriteiten of andere onafhankelijke administratieve autoriteiten van een lidstaat</w:t>
            </w:r>
            <w:r w:rsidRPr="00AD542A">
              <w:t xml:space="preserve"> na een zorgvuldige beoordeling hebben vastgesteld dat </w:t>
            </w:r>
            <w:r w:rsidRPr="00AD542A">
              <w:rPr>
                <w:b/>
                <w:i/>
              </w:rPr>
              <w:t>dit</w:t>
            </w:r>
            <w:r w:rsidRPr="00AD542A">
              <w:t xml:space="preserve"> materiaal van seksueel misbruik van kinderen </w:t>
            </w:r>
            <w:r w:rsidRPr="00AD542A">
              <w:rPr>
                <w:b/>
                <w:i/>
              </w:rPr>
              <w:t>vormt, dat wordt gehost door aanbieders van hostingdiensten die geen diensten in de Unie aanbieden en dat niet kan worden verwijderd vanwege de weigerin</w:t>
            </w:r>
            <w:r w:rsidRPr="00AD542A">
              <w:rPr>
                <w:b/>
                <w:i/>
              </w:rPr>
              <w:t>g van deze aanbieders om het te verwijderen of ontoegankelijk te maken en vanwege het gebrek aan medewerking van de bevoegde autoriteiten van het derde land dat rechtsmacht heeft, zodat</w:t>
            </w:r>
            <w:r w:rsidRPr="00AD542A">
              <w:t xml:space="preserve"> het EU-centrum </w:t>
            </w:r>
            <w:r w:rsidRPr="00AD542A">
              <w:rPr>
                <w:b/>
                <w:i/>
              </w:rPr>
              <w:t>de lijst van uniform resource locators kan opstellen ov</w:t>
            </w:r>
            <w:r w:rsidRPr="00AD542A">
              <w:rPr>
                <w:b/>
                <w:i/>
              </w:rPr>
              <w:t>ereenkomstig artikel 44, lid 3.</w:t>
            </w:r>
          </w:p>
        </w:tc>
        <w:tc>
          <w:tcPr>
            <w:tcW w:w="4876" w:type="dxa"/>
          </w:tcPr>
          <w:p w:rsidR="00F677E4" w:rsidRPr="00AD542A" w:rsidRDefault="000C7A6B">
            <w:pPr>
              <w:pStyle w:val="Normal6a"/>
            </w:pPr>
            <w:r w:rsidRPr="00AD542A">
              <w:t>b)</w:t>
            </w:r>
            <w:r w:rsidRPr="00AD542A">
              <w:tab/>
              <w:t xml:space="preserve">specifieke items van materiaal waarvan coördinerende autoriteiten of </w:t>
            </w:r>
            <w:r w:rsidRPr="00AD542A">
              <w:rPr>
                <w:b/>
                <w:i/>
              </w:rPr>
              <w:t>de</w:t>
            </w:r>
            <w:r w:rsidRPr="00AD542A">
              <w:t xml:space="preserve"> bevoegde gerechtelijke autoriteiten of andere onafhankelijke administratieve autoriteiten van een lidstaat na een zorgvuldige beoordeling hebben vast</w:t>
            </w:r>
            <w:r w:rsidRPr="00AD542A">
              <w:t xml:space="preserve">gesteld dat </w:t>
            </w:r>
            <w:r w:rsidRPr="00AD542A">
              <w:rPr>
                <w:b/>
                <w:i/>
              </w:rPr>
              <w:t>zij</w:t>
            </w:r>
            <w:r w:rsidRPr="00AD542A">
              <w:t xml:space="preserve"> materiaal van seksueel misbruik van kinderen</w:t>
            </w:r>
            <w:r w:rsidRPr="00AD542A">
              <w:rPr>
                <w:b/>
                <w:i/>
              </w:rPr>
              <w:t>, naargelang het geval, inhouden, voor</w:t>
            </w:r>
            <w:r w:rsidRPr="00AD542A">
              <w:t xml:space="preserve"> het EU-centrum</w:t>
            </w:r>
            <w:r w:rsidRPr="00AD542A">
              <w:rPr>
                <w:b/>
                <w:i/>
              </w:rPr>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w:t>
      </w:r>
      <w:r w:rsidRPr="00AD542A">
        <w:t>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1 – alinea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r>
            <w:r w:rsidRPr="00AD542A">
              <w:t>exacte uniform resource locators die duiden op specifieke items van materiaal waarvan coördinerende autoriteiten of bevoegde gerechtelijke autoriteiten of andere onafhankelijke administratieve autoriteiten van een lidstaat na een zorgvuldige beoordeling he</w:t>
            </w:r>
            <w:r w:rsidRPr="00AD542A">
              <w:t xml:space="preserve">bben vastgesteld dat dit materiaal van seksueel </w:t>
            </w:r>
            <w:r w:rsidRPr="00AD542A">
              <w:lastRenderedPageBreak/>
              <w:t>misbruik van kinderen vormt, dat wordt gehost door aanbieders van hostingdiensten die geen diensten in de Unie aanbieden en dat niet kan worden verwijderd vanwege de weigering van deze aanbieders om het te ve</w:t>
            </w:r>
            <w:r w:rsidRPr="00AD542A">
              <w:t xml:space="preserve">rwijderen </w:t>
            </w:r>
            <w:r w:rsidRPr="00AD542A">
              <w:rPr>
                <w:b/>
                <w:i/>
              </w:rPr>
              <w:t>of ontoegankelijk te maken</w:t>
            </w:r>
            <w:r w:rsidRPr="00AD542A">
              <w:t xml:space="preserve"> en vanwege het gebrek aan medewerking van de bevoegde autoriteiten van het derde land dat rechtsmacht heeft, zodat het EU-centrum de lijst van uniform resource locators kan opstellen overeenkomstig artikel 44, lid 3.</w:t>
            </w:r>
          </w:p>
        </w:tc>
        <w:tc>
          <w:tcPr>
            <w:tcW w:w="4876" w:type="dxa"/>
          </w:tcPr>
          <w:p w:rsidR="00F677E4" w:rsidRPr="00AD542A" w:rsidRDefault="000C7A6B">
            <w:pPr>
              <w:pStyle w:val="Normal6a"/>
            </w:pPr>
            <w:r w:rsidRPr="00AD542A">
              <w:lastRenderedPageBreak/>
              <w:t>b)</w:t>
            </w:r>
            <w:r w:rsidRPr="00AD542A">
              <w:tab/>
              <w:t>exacte uniform resource locators die duiden op specifieke items van materiaal waarvan coördinerende autoriteiten of bevoegde gerechtelijke autoriteiten of andere onafhankelijke administratieve autoriteiten van een lidstaat na een zorgvuldige beoordeling h</w:t>
            </w:r>
            <w:r w:rsidRPr="00AD542A">
              <w:t xml:space="preserve">ebben vastgesteld dat dit materiaal van seksueel </w:t>
            </w:r>
            <w:r w:rsidRPr="00AD542A">
              <w:lastRenderedPageBreak/>
              <w:t>misbruik van kinderen vormt, dat wordt gehost door aanbieders van hostingdiensten die geen diensten in de Unie aanbieden en dat niet kan worden verwijderd vanwege de weigering van deze aanbieders om het te v</w:t>
            </w:r>
            <w:r w:rsidRPr="00AD542A">
              <w:t>erwijderen en vanwege het gebrek aan medewerking van de bevoegde autoriteiten van het derde land dat rechtsmacht heeft, zodat het EU-centrum de lijst van uniform resource locators kan opstellen overeenkomstig artikel 44, lid 3.</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w:t>
      </w:r>
      <w:r w:rsidRPr="00AD542A">
        <w:rPr>
          <w:rStyle w:val="HideTWBExt"/>
        </w:rPr>
        <w:t>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36 – lid </w:t>
      </w:r>
      <w:r w:rsidRPr="00AD542A">
        <w:t>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lidstaten nemen de noodzakelijke maatregelen om ervoor te zorgen dat de coördinerende autoriteiten die zij hebben aangewezen onverwijld </w:t>
            </w:r>
            <w:r w:rsidRPr="00AD542A">
              <w:rPr>
                <w:b/>
                <w:i/>
              </w:rPr>
              <w:t>het materiaal</w:t>
            </w:r>
            <w:r w:rsidRPr="00AD542A">
              <w:t xml:space="preserve"> ontvangen dat is aangemerkt a</w:t>
            </w:r>
            <w:r w:rsidRPr="00AD542A">
              <w:t xml:space="preserve">ls materiaal van seksueel misbruik van kinderen, </w:t>
            </w:r>
            <w:r w:rsidRPr="00AD542A">
              <w:rPr>
                <w:b/>
                <w:i/>
              </w:rPr>
              <w:t>de transcripties van gesprekken die zijn aangemerkt als het benaderen van kinderen en de uniform resource locators,</w:t>
            </w:r>
            <w:r w:rsidRPr="00AD542A">
              <w:t xml:space="preserve"> zoals geïdentificeerd door een bevoegde gerechtelijke autoriteit </w:t>
            </w:r>
            <w:r w:rsidRPr="00AD542A">
              <w:rPr>
                <w:b/>
                <w:i/>
              </w:rPr>
              <w:t>of andere onafhankelijke a</w:t>
            </w:r>
            <w:r w:rsidRPr="00AD542A">
              <w:rPr>
                <w:b/>
                <w:i/>
              </w:rPr>
              <w:t>dministratieve autoriteit</w:t>
            </w:r>
            <w:r w:rsidRPr="00AD542A">
              <w:t xml:space="preserve"> dan de coördinerende autoriteit, met het oog op aangifte bij het EU-centrum overeenkomstig de eerste alinea.</w:t>
            </w:r>
          </w:p>
        </w:tc>
        <w:tc>
          <w:tcPr>
            <w:tcW w:w="4876" w:type="dxa"/>
          </w:tcPr>
          <w:p w:rsidR="00F677E4" w:rsidRPr="00AD542A" w:rsidRDefault="000C7A6B">
            <w:pPr>
              <w:pStyle w:val="Normal6a"/>
            </w:pPr>
            <w:r w:rsidRPr="00AD542A">
              <w:t>De lidstaten nemen de noodzakelijke maatregelen om ervoor te zorgen dat de coördinerende autoriteiten die zij hebben aang</w:t>
            </w:r>
            <w:r w:rsidRPr="00AD542A">
              <w:t xml:space="preserve">ewezen onverwijld </w:t>
            </w:r>
            <w:r w:rsidRPr="00AD542A">
              <w:rPr>
                <w:b/>
                <w:i/>
              </w:rPr>
              <w:t>versleutelde kopieën</w:t>
            </w:r>
            <w:r w:rsidRPr="00AD542A">
              <w:t xml:space="preserve"> ontvangen </w:t>
            </w:r>
            <w:r w:rsidRPr="00AD542A">
              <w:rPr>
                <w:b/>
                <w:i/>
              </w:rPr>
              <w:t>van het materiaal</w:t>
            </w:r>
            <w:r w:rsidRPr="00AD542A">
              <w:t xml:space="preserve"> dat is aangemerkt als materiaal van seksueel misbruik van kinderen, zoals geïdentificeerd door een bevoegde gerechtelijke autoriteit </w:t>
            </w:r>
            <w:r w:rsidRPr="00AD542A">
              <w:rPr>
                <w:b/>
                <w:i/>
              </w:rPr>
              <w:t>anders</w:t>
            </w:r>
            <w:r w:rsidRPr="00AD542A">
              <w:t xml:space="preserve"> dan de coördinerende autoriteit, met het oog op a</w:t>
            </w:r>
            <w:r w:rsidRPr="00AD542A">
              <w:t>angifte bij het EU-centrum overeenkomstig de eerste alinea.</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1489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lastRenderedPageBreak/>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lidstaten nemen de noodzakelijke maatregelen om ervoor te zorgen dat de coördinerende autoriteiten die zij hebben aangewezen onverwijld het materiaal ontvangen dat is aangemerkt als materiaal van seksueel misbruik van kinderen, </w:t>
            </w:r>
            <w:r w:rsidRPr="00AD542A">
              <w:rPr>
                <w:b/>
                <w:i/>
              </w:rPr>
              <w:t>de transcripties van gesp</w:t>
            </w:r>
            <w:r w:rsidRPr="00AD542A">
              <w:rPr>
                <w:b/>
                <w:i/>
              </w:rPr>
              <w:t>rekken die zijn aangemerkt als het benaderen van kinderen en de uniform resource locators,</w:t>
            </w:r>
            <w:r w:rsidRPr="00AD542A">
              <w:t xml:space="preserve"> zoals geïdentificeerd door een bevoegde gerechtelijke autoriteit of andere onafhankelijke administratieve autoriteit dan de coördinerende autoriteit, met het oog op </w:t>
            </w:r>
            <w:r w:rsidRPr="00AD542A">
              <w:t>aangifte bij het EU-centrum overeenkomstig de eerste alinea.</w:t>
            </w:r>
          </w:p>
        </w:tc>
        <w:tc>
          <w:tcPr>
            <w:tcW w:w="4876" w:type="dxa"/>
          </w:tcPr>
          <w:p w:rsidR="00F677E4" w:rsidRPr="00AD542A" w:rsidRDefault="000C7A6B">
            <w:pPr>
              <w:pStyle w:val="Normal6a"/>
            </w:pPr>
            <w:r w:rsidRPr="00AD542A">
              <w:t xml:space="preserve">De lidstaten nemen de noodzakelijke maatregelen om ervoor te zorgen dat de coördinerende autoriteiten die zij hebben aangewezen onverwijld het materiaal ontvangen dat is aangemerkt als materiaal </w:t>
            </w:r>
            <w:r w:rsidRPr="00AD542A">
              <w:t>van seksueel misbruik van kinderen, zoals geïdentificeerd door een bevoegde gerechtelijke autoriteit of andere onafhankelijke administratieve autoriteit dan de coördinerende autoriteit, met het oog op aangifte bij het EU-centrum overeenkomstig de eerste al</w:t>
            </w:r>
            <w:r w:rsidRPr="00AD542A">
              <w:t>inea.</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1490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w:t>
      </w:r>
      <w:r w:rsidRPr="00AD542A">
        <w:t>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De lidstaten nemen de noodzakelijke maatregelen om ervoor te zorgen dat de coördinerende autoriteiten die zij hebben aangewezen onverwijld het materiaal ontvangen dat is aangemerkt als materiaal van seksueel misbruik van kind</w:t>
            </w:r>
            <w:r w:rsidRPr="00AD542A">
              <w:t xml:space="preserve">eren, </w:t>
            </w:r>
            <w:r w:rsidRPr="00AD542A">
              <w:rPr>
                <w:b/>
                <w:i/>
              </w:rPr>
              <w:t>de transcripties van gesprekken die zijn aangemerkt als het benaderen van kinderen en</w:t>
            </w:r>
            <w:r w:rsidRPr="00AD542A">
              <w:t xml:space="preserve"> de uniform resource locators, zoals geïdentificeerd door een bevoegde gerechtelijke autoriteit of andere onafhankelijke administratieve autoriteit </w:t>
            </w:r>
            <w:r w:rsidRPr="00AD542A">
              <w:lastRenderedPageBreak/>
              <w:t>dan de coördinere</w:t>
            </w:r>
            <w:r w:rsidRPr="00AD542A">
              <w:t>nde autoriteit, met het oog op aangifte bij het EU-centrum overeenkomstig de eerste alinea.</w:t>
            </w:r>
          </w:p>
        </w:tc>
        <w:tc>
          <w:tcPr>
            <w:tcW w:w="4876" w:type="dxa"/>
          </w:tcPr>
          <w:p w:rsidR="00F677E4" w:rsidRPr="00AD542A" w:rsidRDefault="000C7A6B">
            <w:pPr>
              <w:pStyle w:val="Normal6a"/>
            </w:pPr>
            <w:r w:rsidRPr="00AD542A">
              <w:lastRenderedPageBreak/>
              <w:t>De lidstaten nemen de noodzakelijke maatregelen om ervoor te zorgen dat de coördinerende autoriteiten die zij hebben aangewezen onverwijld het materiaal ontvangen d</w:t>
            </w:r>
            <w:r w:rsidRPr="00AD542A">
              <w:t xml:space="preserve">at is aangemerkt als materiaal van seksueel misbruik van kinderen, </w:t>
            </w:r>
            <w:r w:rsidRPr="00AD542A">
              <w:rPr>
                <w:b/>
                <w:i/>
              </w:rPr>
              <w:t>alsmede</w:t>
            </w:r>
            <w:r w:rsidRPr="00AD542A">
              <w:t xml:space="preserve"> de uniform resource locators, zoals geïdentificeerd door een bevoegde gerechtelijke autoriteit of andere onafhankelijke administratieve autoriteit dan de coördinerende autoriteit, m</w:t>
            </w:r>
            <w:r w:rsidRPr="00AD542A">
              <w:t xml:space="preserve">et het oog op aangifte bij het EU-centrum </w:t>
            </w:r>
            <w:r w:rsidRPr="00AD542A">
              <w:lastRenderedPageBreak/>
              <w:t>overeenkomstig de eerste alinea.</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1491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2.</w:t>
            </w:r>
            <w:r w:rsidRPr="00AD542A">
              <w:tab/>
            </w:r>
            <w:r w:rsidRPr="00AD542A">
              <w:rPr>
                <w:b/>
                <w:i/>
              </w:rPr>
              <w:t xml:space="preserve">Op verzoek van het EU-centrum, indien nodig om ervoor te zorgen dat de in de </w:t>
            </w:r>
            <w:r w:rsidRPr="00AD542A">
              <w:rPr>
                <w:b/>
                <w:i/>
              </w:rPr>
              <w:t xml:space="preserve">databanken opgenomen gegevens als bedoeld in artikel 44, lid 1, volledig, nauwkeurig en actueel zijn, voeren de coördinerende autoriteiten een verificatie uit of verstrekken zij verduidelijkingen of aanvullende informatie in verband met de vraag of aan de </w:t>
            </w:r>
            <w:r w:rsidRPr="00AD542A">
              <w:rPr>
                <w:b/>
                <w:i/>
              </w:rPr>
              <w:t>voorwaarden van lid 1, punten a) en b), is voldaan en, waar relevant, de vraag of hieraan nog steeds wordt voldaan met betrekking tot een bepaalde aangifte bij het EU-centrum overeenkomstig dat lid.</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w:t>
      </w:r>
      <w:r w:rsidRPr="00AD542A">
        <w:rPr>
          <w:rStyle w:val="HideTWBExt"/>
        </w:rPr>
        <w:t>d&gt;</w:t>
      </w:r>
      <w:r w:rsidRPr="00AD542A">
        <w:t>Amendement</w:t>
      </w:r>
      <w:r w:rsidRPr="00AD542A">
        <w:tab/>
      </w:r>
      <w:r w:rsidRPr="00AD542A">
        <w:tab/>
      </w:r>
      <w:r w:rsidRPr="00AD542A">
        <w:rPr>
          <w:rStyle w:val="HideTWBExt"/>
        </w:rPr>
        <w:t>&lt;NumAm&gt;</w:t>
      </w:r>
      <w:r w:rsidRPr="00AD542A">
        <w:t>1492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w:t>
            </w:r>
            <w:r w:rsidRPr="00AD542A">
              <w:t>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 xml:space="preserve">De lidstaten zorgen ervoor dat, wanneer hun rechtshandhavingsinstanties een melding ontvangen </w:t>
            </w:r>
            <w:r w:rsidRPr="00AD542A">
              <w:rPr>
                <w:b/>
                <w:i/>
              </w:rPr>
              <w:t xml:space="preserve">over de verspreiding van nieuw materiaal van </w:t>
            </w:r>
            <w:r w:rsidRPr="00AD542A">
              <w:rPr>
                <w:b/>
                <w:i/>
              </w:rPr>
              <w:lastRenderedPageBreak/>
              <w:t>seksueel misbruik van kinderen of het benaderen van kinderen</w:t>
            </w:r>
            <w:r w:rsidRPr="00AD542A">
              <w:t xml:space="preserve"> die het E</w:t>
            </w:r>
            <w:r w:rsidRPr="00AD542A">
              <w:t xml:space="preserve">U-centrum overeenkomstig artikel 48, lid 3, aan hen heeft doorgestuurd, overeenkomstig lid 1 een zorgvuldige beoordeling wordt uitgevoerd en, wanneer wordt vastgesteld dat het materiaal </w:t>
            </w:r>
            <w:r w:rsidRPr="00AD542A">
              <w:rPr>
                <w:b/>
                <w:i/>
              </w:rPr>
              <w:t>of het gesprek</w:t>
            </w:r>
            <w:r w:rsidRPr="00AD542A">
              <w:t xml:space="preserve"> materiaal van seksueel misbruik van kinderen </w:t>
            </w:r>
            <w:r w:rsidRPr="00AD542A">
              <w:rPr>
                <w:b/>
                <w:i/>
              </w:rPr>
              <w:t>of het ben</w:t>
            </w:r>
            <w:r w:rsidRPr="00AD542A">
              <w:rPr>
                <w:b/>
                <w:i/>
              </w:rPr>
              <w:t>aderen van kinderen</w:t>
            </w:r>
            <w:r w:rsidRPr="00AD542A">
              <w:t xml:space="preserve"> vormt, dat de coördinerende autoriteit het materiaal overeenkomstig dat lid binnen één </w:t>
            </w:r>
            <w:r w:rsidRPr="00AD542A">
              <w:rPr>
                <w:b/>
                <w:i/>
              </w:rPr>
              <w:t>maand</w:t>
            </w:r>
            <w:r w:rsidRPr="00AD542A">
              <w:t xml:space="preserve"> na de ontvangstdatum van de melding </w:t>
            </w:r>
            <w:r w:rsidRPr="00AD542A">
              <w:rPr>
                <w:b/>
                <w:i/>
              </w:rPr>
              <w:t>of, wanneer de beoordeling bijzonder complex is, twee maanden na die datum</w:t>
            </w:r>
            <w:r w:rsidRPr="00AD542A">
              <w:t>, indient bij het EU-centrum.</w:t>
            </w:r>
          </w:p>
        </w:tc>
        <w:tc>
          <w:tcPr>
            <w:tcW w:w="4876" w:type="dxa"/>
          </w:tcPr>
          <w:p w:rsidR="00F677E4" w:rsidRPr="00AD542A" w:rsidRDefault="000C7A6B">
            <w:pPr>
              <w:pStyle w:val="Normal6a"/>
            </w:pPr>
            <w:r w:rsidRPr="00AD542A">
              <w:lastRenderedPageBreak/>
              <w:t>3.</w:t>
            </w:r>
            <w:r w:rsidRPr="00AD542A">
              <w:tab/>
            </w:r>
            <w:r w:rsidRPr="00AD542A">
              <w:t xml:space="preserve">De lidstaten zorgen ervoor dat, wanneer hun rechtshandhavingsinstanties een melding ontvangen die het EU-centrum overeenkomstig artikel 48, lid </w:t>
            </w:r>
            <w:r w:rsidRPr="00AD542A">
              <w:lastRenderedPageBreak/>
              <w:t>3, aan hen heeft doorgestuurd, overeenkomstig lid 1 een zorgvuldige beoordeling wordt uitgevoerd en, wanneer wor</w:t>
            </w:r>
            <w:r w:rsidRPr="00AD542A">
              <w:t xml:space="preserve">dt vastgesteld dat het materiaal materiaal van seksueel misbruik van kinderen vormt, dat de coördinerende autoriteit het materiaal overeenkomstig dat lid binnen één </w:t>
            </w:r>
            <w:r w:rsidRPr="00AD542A">
              <w:rPr>
                <w:b/>
                <w:i/>
              </w:rPr>
              <w:t>week</w:t>
            </w:r>
            <w:r w:rsidRPr="00AD542A">
              <w:t xml:space="preserve"> na de ontvangstdatum van de melding, indient bij het EU-centrum.</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1493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w:t>
      </w:r>
      <w:r w:rsidRPr="00AD542A">
        <w:t>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w:t>
            </w:r>
            <w:r w:rsidRPr="00AD542A">
              <w:tab/>
              <w:t xml:space="preserve">De lidstaten zorgen ervoor dat, wanneer hun rechtshandhavingsinstanties een melding ontvangen over de verspreiding van nieuw materiaal van seksueel misbruik van kinderen </w:t>
            </w:r>
            <w:r w:rsidRPr="00AD542A">
              <w:rPr>
                <w:b/>
                <w:i/>
              </w:rPr>
              <w:t>of het benaderen van kinderen</w:t>
            </w:r>
            <w:r w:rsidRPr="00AD542A">
              <w:t xml:space="preserve"> die het EU-centrum overeenkomstig artikel 48, lid 3, a</w:t>
            </w:r>
            <w:r w:rsidRPr="00AD542A">
              <w:t xml:space="preserve">an hen heeft doorgestuurd, overeenkomstig lid 1 een zorgvuldige beoordeling wordt uitgevoerd en, wanneer wordt vastgesteld dat het materiaal </w:t>
            </w:r>
            <w:r w:rsidRPr="00AD542A">
              <w:rPr>
                <w:b/>
                <w:i/>
              </w:rPr>
              <w:t>of het gesprek</w:t>
            </w:r>
            <w:r w:rsidRPr="00AD542A">
              <w:t xml:space="preserve"> materiaal van seksueel misbruik </w:t>
            </w:r>
            <w:r w:rsidRPr="00AD542A">
              <w:rPr>
                <w:b/>
                <w:i/>
              </w:rPr>
              <w:t>van kinderen of het benaderen</w:t>
            </w:r>
            <w:r w:rsidRPr="00AD542A">
              <w:t xml:space="preserve"> van kinderen vormt, dat de coördineren</w:t>
            </w:r>
            <w:r w:rsidRPr="00AD542A">
              <w:t xml:space="preserve">de autoriteit het materiaal overeenkomstig dat lid binnen één maand na de </w:t>
            </w:r>
            <w:r w:rsidRPr="00AD542A">
              <w:lastRenderedPageBreak/>
              <w:t>ontvangstdatum van de melding of, wanneer de beoordeling bijzonder complex is, twee maanden na die datum, indient bij het EU-centrum.</w:t>
            </w:r>
          </w:p>
        </w:tc>
        <w:tc>
          <w:tcPr>
            <w:tcW w:w="4876" w:type="dxa"/>
          </w:tcPr>
          <w:p w:rsidR="00F677E4" w:rsidRPr="00AD542A" w:rsidRDefault="000C7A6B">
            <w:pPr>
              <w:pStyle w:val="Normal6a"/>
            </w:pPr>
            <w:r w:rsidRPr="00AD542A">
              <w:lastRenderedPageBreak/>
              <w:t>3.</w:t>
            </w:r>
            <w:r w:rsidRPr="00AD542A">
              <w:tab/>
              <w:t>De lidstaten zorgen ervoor dat, wanneer hun r</w:t>
            </w:r>
            <w:r w:rsidRPr="00AD542A">
              <w:t>echtshandhavingsinstanties een melding ontvangen over de verspreiding van nieuw materiaal van seksueel misbruik van kinderen die het EU-centrum overeenkomstig artikel 48, lid 3, aan hen heeft doorgestuurd, overeenkomstig lid 1 een zorgvuldige beoordeling w</w:t>
            </w:r>
            <w:r w:rsidRPr="00AD542A">
              <w:t>ordt uitgevoerd en, wanneer wordt vastgesteld dat het materiaal materiaal van seksueel misbruik van kinderen vormt, dat de coördinerende autoriteit het materiaal overeenkomstig dat lid binnen één maand na de ontvangstdatum van de melding of, wanneer de beo</w:t>
            </w:r>
            <w:r w:rsidRPr="00AD542A">
              <w:t xml:space="preserve">ordeling bijzonder complex </w:t>
            </w:r>
            <w:r w:rsidRPr="00AD542A">
              <w:lastRenderedPageBreak/>
              <w:t>is, twee maanden na die datum, indient bij het EU-centrum.</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1494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r>
            <w:r w:rsidRPr="00AD542A">
              <w:t xml:space="preserve">Zij zorgen er bovendien voor dat, wanneer uit de zorgvuldige beoordeling blijkt dat het materiaal geen materiaal van seksueel misbruik van kinderen </w:t>
            </w:r>
            <w:r w:rsidRPr="00AD542A">
              <w:rPr>
                <w:b/>
                <w:i/>
              </w:rPr>
              <w:t>of het benaderen van kinderen</w:t>
            </w:r>
            <w:r w:rsidRPr="00AD542A">
              <w:t xml:space="preserve"> vormt, de coördinerende autoriteit van deze uitkomst op de hoogte wordt gestel</w:t>
            </w:r>
            <w:r w:rsidRPr="00AD542A">
              <w:t xml:space="preserve">d en zij het EU-centrum hier vervolgens van in kennis stelt, binnen </w:t>
            </w:r>
            <w:r w:rsidRPr="00AD542A">
              <w:rPr>
                <w:b/>
                <w:i/>
              </w:rPr>
              <w:t>de in de eerste alinea gespecificeerde termijnen</w:t>
            </w:r>
            <w:r w:rsidRPr="00AD542A">
              <w:t>.</w:t>
            </w:r>
          </w:p>
        </w:tc>
        <w:tc>
          <w:tcPr>
            <w:tcW w:w="4876" w:type="dxa"/>
          </w:tcPr>
          <w:p w:rsidR="00F677E4" w:rsidRPr="00AD542A" w:rsidRDefault="000C7A6B">
            <w:pPr>
              <w:pStyle w:val="Normal6a"/>
            </w:pPr>
            <w:r w:rsidRPr="00AD542A">
              <w:t>4.</w:t>
            </w:r>
            <w:r w:rsidRPr="00AD542A">
              <w:tab/>
              <w:t xml:space="preserve">Zij zorgen er bovendien voor dat, wanneer uit de zorgvuldige beoordeling blijkt dat het materiaal geen materiaal van seksueel misbruik </w:t>
            </w:r>
            <w:r w:rsidRPr="00AD542A">
              <w:t xml:space="preserve">van kinderen vormt, de coördinerende autoriteit van deze uitkomst op de hoogte wordt gesteld en zij het EU-centrum hier vervolgens van in kennis stelt, binnen </w:t>
            </w:r>
            <w:r w:rsidRPr="00AD542A">
              <w:rPr>
                <w:b/>
                <w:i/>
              </w:rPr>
              <w:t>een week na de ontvangst van die beoordeling.</w:t>
            </w:r>
            <w:r w:rsidRPr="00AD542A">
              <w:t xml:space="preserve"> </w:t>
            </w:r>
            <w:r w:rsidRPr="00AD542A">
              <w:rPr>
                <w:b/>
                <w:i/>
              </w:rPr>
              <w:t xml:space="preserve">De lidstaten stellen doeltreffende procedures vast </w:t>
            </w:r>
            <w:r w:rsidRPr="00AD542A">
              <w:rPr>
                <w:b/>
                <w:i/>
              </w:rPr>
              <w:t>om ervoor te zorgen dat dergelijk materiaal, met inbegrip van alle daarmee verband houdende gegevens, dat geen materiaal betreffende seksueel misbruik van kinderen is, binnen een week na ontvangst van de kennisgeving wordt verwijderd uit de registers en da</w:t>
            </w:r>
            <w:r w:rsidRPr="00AD542A">
              <w:rPr>
                <w:b/>
                <w:i/>
              </w:rPr>
              <w:t>tabanken van de coördinerende autoriteit en de rechtshandhavingsinstanties van de lidstaten</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1495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w:t>
      </w:r>
      <w:r w:rsidRPr="00AD542A">
        <w:rPr>
          <w:rStyle w:val="HideTWBExt"/>
        </w:rPr>
        <w:t>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r>
            <w:r w:rsidRPr="00AD542A">
              <w:t xml:space="preserve">Zij zorgen er bovendien voor dat, wanneer uit de zorgvuldige beoordeling blijkt dat het materiaal geen materiaal van seksueel misbruik van kinderen </w:t>
            </w:r>
            <w:r w:rsidRPr="00AD542A">
              <w:rPr>
                <w:b/>
                <w:i/>
              </w:rPr>
              <w:t>of het benaderen van kinderen</w:t>
            </w:r>
            <w:r w:rsidRPr="00AD542A">
              <w:t xml:space="preserve"> vormt, de coördinerende autoriteit van deze uitkomst op de hoogte wordt gestel</w:t>
            </w:r>
            <w:r w:rsidRPr="00AD542A">
              <w:t>d en zij het EU-centrum hier vervolgens van in kennis stelt, binnen de in de eerste alinea gespecificeerde termijnen.</w:t>
            </w:r>
          </w:p>
        </w:tc>
        <w:tc>
          <w:tcPr>
            <w:tcW w:w="4876" w:type="dxa"/>
          </w:tcPr>
          <w:p w:rsidR="00F677E4" w:rsidRPr="00AD542A" w:rsidRDefault="000C7A6B">
            <w:pPr>
              <w:pStyle w:val="Normal6a"/>
            </w:pPr>
            <w:r w:rsidRPr="00AD542A">
              <w:t>4.</w:t>
            </w:r>
            <w:r w:rsidRPr="00AD542A">
              <w:tab/>
              <w:t xml:space="preserve">Zij zorgen er bovendien voor dat, wanneer uit de zorgvuldige beoordeling blijkt dat het materiaal geen materiaal van seksueel misbruik </w:t>
            </w:r>
            <w:r w:rsidRPr="00AD542A">
              <w:t>van kinderen vormt, de coördinerende autoriteit van deze uitkomst op de hoogte wordt gesteld en zij het EU-centrum hier vervolgens van in kennis stelt, binnen de in de eerste alinea gespecificeerde termijnen.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w:t>
      </w:r>
      <w:r w:rsidRPr="00AD542A">
        <w:rPr>
          <w:rStyle w:val="HideTWBExt"/>
        </w:rPr>
        <w:t>d&gt;</w:t>
      </w:r>
      <w:r w:rsidRPr="00AD542A">
        <w:t>Amendement</w:t>
      </w:r>
      <w:r w:rsidRPr="00AD542A">
        <w:tab/>
      </w:r>
      <w:r w:rsidRPr="00AD542A">
        <w:tab/>
      </w:r>
      <w:r w:rsidRPr="00AD542A">
        <w:rPr>
          <w:rStyle w:val="HideTWBExt"/>
        </w:rPr>
        <w:t>&lt;NumAm&gt;</w:t>
      </w:r>
      <w:r w:rsidRPr="00AD542A">
        <w:t>1496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w:t>
      </w:r>
      <w:r w:rsidRPr="00AD542A">
        <w:t xml:space="preserv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36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r>
            <w:r w:rsidRPr="00AD542A">
              <w:t xml:space="preserve">Zij zorgen er bovendien voor dat, wanneer uit de zorgvuldige beoordeling blijkt dat het materiaal geen materiaal van seksueel misbruik van kinderen </w:t>
            </w:r>
            <w:r w:rsidRPr="00AD542A">
              <w:rPr>
                <w:b/>
                <w:i/>
              </w:rPr>
              <w:t>of het benaderen van kinderen</w:t>
            </w:r>
            <w:r w:rsidRPr="00AD542A">
              <w:t xml:space="preserve"> vormt, de coördinerende autoriteit van deze uitkomst op de hoogte wordt gestel</w:t>
            </w:r>
            <w:r w:rsidRPr="00AD542A">
              <w:t>d en zij het EU-centrum hier vervolgens van in kennis stelt, binnen de in de eerste alinea gespecificeerde termijnen.</w:t>
            </w:r>
          </w:p>
        </w:tc>
        <w:tc>
          <w:tcPr>
            <w:tcW w:w="4876" w:type="dxa"/>
          </w:tcPr>
          <w:p w:rsidR="00F677E4" w:rsidRPr="00AD542A" w:rsidRDefault="000C7A6B">
            <w:pPr>
              <w:pStyle w:val="Normal6a"/>
            </w:pPr>
            <w:r w:rsidRPr="00AD542A">
              <w:t>4.</w:t>
            </w:r>
            <w:r w:rsidRPr="00AD542A">
              <w:tab/>
              <w:t xml:space="preserve">Zij zorgen er bovendien voor dat, wanneer uit de zorgvuldige beoordeling blijkt dat het materiaal geen materiaal van seksueel misbruik </w:t>
            </w:r>
            <w:r w:rsidRPr="00AD542A">
              <w:t>van kinderen vormt, de coördinerende autoriteit van deze uitkomst op de hoogte wordt gesteld en zij het EU-centrum hier vervolgens van in kennis stelt, binnen de in de eerste alinea gespecificeerde termijnen.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w:t>
      </w:r>
      <w:r w:rsidRPr="00AD542A">
        <w:rPr>
          <w:rStyle w:val="HideTWBExt"/>
        </w:rPr>
        <w:t>d&gt;</w:t>
      </w:r>
      <w:r w:rsidRPr="00AD542A">
        <w:t>Amendement</w:t>
      </w:r>
      <w:r w:rsidRPr="00AD542A">
        <w:tab/>
      </w:r>
      <w:r w:rsidRPr="00AD542A">
        <w:tab/>
      </w:r>
      <w:r w:rsidRPr="00AD542A">
        <w:rPr>
          <w:rStyle w:val="HideTWBExt"/>
        </w:rPr>
        <w:t>&lt;NumAm&gt;</w:t>
      </w:r>
      <w:r w:rsidRPr="00AD542A">
        <w:t>1497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 xml:space="preserve">Wanneer de Commissie redenen heeft om te vermoeden dat een aanbieder van relevante diensten van de informatiemaatschappij deze verordening heeft geschonden op een wijze waarbij ten minste drie lidstaten betrokken zijn, kan zij de coördinerende </w:t>
            </w:r>
            <w:r w:rsidRPr="00AD542A">
              <w:rPr>
                <w:b/>
                <w:i/>
              </w:rPr>
              <w:t>autoriteit van vestiging aanbevelen om de zaak te beoordelen en de nodige onderzoeks- en handhavingsmaatregelen te nemen om de naleving van deze verordening te waarborgen.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1498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w:t>
            </w:r>
            <w:r w:rsidRPr="00AD542A">
              <w:t>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Wanneer de Commissie redenen </w:t>
            </w:r>
            <w:r w:rsidRPr="00AD542A">
              <w:rPr>
                <w:b/>
                <w:i/>
              </w:rPr>
              <w:t>heeft</w:t>
            </w:r>
            <w:r w:rsidRPr="00AD542A">
              <w:t xml:space="preserve"> om te vermoeden dat een aanbieder van relevante diensten van de informatiemaatschappij deze verordening heeft geschonden op een wijze </w:t>
            </w:r>
            <w:r w:rsidRPr="00AD542A">
              <w:rPr>
                <w:b/>
                <w:i/>
              </w:rPr>
              <w:t>waarbij</w:t>
            </w:r>
            <w:r w:rsidRPr="00AD542A">
              <w:t xml:space="preserve"> ten minste drie lidstaten </w:t>
            </w:r>
            <w:r w:rsidRPr="00AD542A">
              <w:rPr>
                <w:b/>
                <w:i/>
              </w:rPr>
              <w:t>betrokken zijn</w:t>
            </w:r>
            <w:r w:rsidRPr="00AD542A">
              <w:t>, kan zij</w:t>
            </w:r>
            <w:r w:rsidRPr="00AD542A">
              <w:t xml:space="preserve"> de coördinerende autoriteit van vestiging aanbevelen om de zaak te beoordelen </w:t>
            </w:r>
            <w:r w:rsidRPr="00AD542A">
              <w:rPr>
                <w:b/>
                <w:i/>
              </w:rPr>
              <w:t>en de nodige onderzoeks- en handhavingsmaatregelen te nemen om de naleving van deze verordening te waarborgen</w:t>
            </w:r>
            <w:r w:rsidRPr="00AD542A">
              <w:t>.</w:t>
            </w:r>
          </w:p>
        </w:tc>
        <w:tc>
          <w:tcPr>
            <w:tcW w:w="4876" w:type="dxa"/>
          </w:tcPr>
          <w:p w:rsidR="00F677E4" w:rsidRPr="00AD542A" w:rsidRDefault="000C7A6B">
            <w:pPr>
              <w:pStyle w:val="Normal6a"/>
            </w:pPr>
            <w:r w:rsidRPr="00AD542A">
              <w:t xml:space="preserve">Wanneer </w:t>
            </w:r>
            <w:r w:rsidRPr="00AD542A">
              <w:rPr>
                <w:b/>
                <w:i/>
              </w:rPr>
              <w:t>er naar het met redenen omklede oordeel van</w:t>
            </w:r>
            <w:r w:rsidRPr="00AD542A">
              <w:t xml:space="preserve"> de Commissie r</w:t>
            </w:r>
            <w:r w:rsidRPr="00AD542A">
              <w:t xml:space="preserve">edenen </w:t>
            </w:r>
            <w:r w:rsidRPr="00AD542A">
              <w:rPr>
                <w:b/>
                <w:i/>
              </w:rPr>
              <w:t>zijn</w:t>
            </w:r>
            <w:r w:rsidRPr="00AD542A">
              <w:t xml:space="preserve"> om te vermoeden dat een aanbieder van relevante diensten van de informatiemaatschappij deze verordening heeft geschonden op een wijze </w:t>
            </w:r>
            <w:r w:rsidRPr="00AD542A">
              <w:rPr>
                <w:b/>
                <w:i/>
              </w:rPr>
              <w:t>die schade berokkent in</w:t>
            </w:r>
            <w:r w:rsidRPr="00AD542A">
              <w:t xml:space="preserve"> ten minste drie lidstaten, kan zij de coördinerende autoriteit van vestiging aanbevelen om de zaak te beoordelen.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 xml:space="preserve">Een dergelijke specifieke instructie van de Europese Commissie zou in </w:t>
      </w:r>
      <w:r w:rsidRPr="00AD542A">
        <w:t>strijd zijn met artikel 26, lid 2, punt d).</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1499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Charlie Weimers, Cristian Terheş</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1</w:t>
      </w:r>
      <w:r w:rsidRPr="00AD542A">
        <w:t xml:space="preserve"> – alinea 2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Er wordt geen actie ondernomen zonder een beslissing van een rechtbank in de lidstaat waar de verstrekker van de relevante informatie is gevestigd;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2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w:t>
            </w:r>
            <w:r w:rsidRPr="00AD542A">
              <w:t xml:space="preserve">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In het </w:t>
            </w:r>
            <w:r w:rsidRPr="00AD542A">
              <w:rPr>
                <w:b/>
                <w:i/>
              </w:rPr>
              <w:t>verzoek of de aanbeveling als bedoeld</w:t>
            </w:r>
            <w:r w:rsidRPr="00AD542A">
              <w:t xml:space="preserve"> in lid 1 </w:t>
            </w:r>
            <w:r w:rsidRPr="00AD542A">
              <w:rPr>
                <w:b/>
                <w:i/>
              </w:rPr>
              <w:t>wordt ten minste</w:t>
            </w:r>
            <w:r w:rsidRPr="00AD542A">
              <w:t xml:space="preserve"> het volgende vermeld:</w:t>
            </w:r>
          </w:p>
        </w:tc>
        <w:tc>
          <w:tcPr>
            <w:tcW w:w="4876" w:type="dxa"/>
          </w:tcPr>
          <w:p w:rsidR="00F677E4" w:rsidRPr="00AD542A" w:rsidRDefault="000C7A6B">
            <w:pPr>
              <w:pStyle w:val="Normal6a"/>
            </w:pPr>
            <w:r w:rsidRPr="00AD542A">
              <w:t>2.</w:t>
            </w:r>
            <w:r w:rsidRPr="00AD542A">
              <w:tab/>
              <w:t xml:space="preserve">In het in lid 1 </w:t>
            </w:r>
            <w:r w:rsidRPr="00AD542A">
              <w:rPr>
                <w:b/>
                <w:i/>
              </w:rPr>
              <w:t>bedoelde verzoek wordt tenminste</w:t>
            </w:r>
            <w:r w:rsidRPr="00AD542A">
              <w:t xml:space="preserve"> het volgende vermeld: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2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een beschrijving van de relevante feiten, de betreffende bepalingen van deze verordening en de redenen waarom de coördinerende autoriteit die het verzoek heeft verzonden</w:t>
            </w:r>
            <w:r w:rsidRPr="00AD542A">
              <w:rPr>
                <w:b/>
                <w:i/>
              </w:rPr>
              <w:t xml:space="preserve">, of de Commissie, vermoedt dat de aanbieder deze </w:t>
            </w:r>
            <w:r w:rsidRPr="00AD542A">
              <w:rPr>
                <w:b/>
                <w:i/>
              </w:rPr>
              <w:lastRenderedPageBreak/>
              <w:t>verordening heeft ges</w:t>
            </w:r>
            <w:r w:rsidRPr="00AD542A">
              <w:rPr>
                <w:b/>
                <w:i/>
              </w:rPr>
              <w:t>chonden</w:t>
            </w:r>
            <w:r w:rsidRPr="00AD542A">
              <w:t>;</w:t>
            </w:r>
          </w:p>
        </w:tc>
        <w:tc>
          <w:tcPr>
            <w:tcW w:w="4876" w:type="dxa"/>
          </w:tcPr>
          <w:p w:rsidR="00F677E4" w:rsidRPr="00AD542A" w:rsidRDefault="000C7A6B">
            <w:pPr>
              <w:pStyle w:val="Normal6a"/>
            </w:pPr>
            <w:r w:rsidRPr="00AD542A">
              <w:lastRenderedPageBreak/>
              <w:t>b)</w:t>
            </w:r>
            <w:r w:rsidRPr="00AD542A">
              <w:tab/>
              <w:t>een beschrijving van de relevante feiten, de betreffende bepalingen van deze verordening en de redenen waarom de coördinerende autoriteit die het verzoek heeft verzonden;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1502</w:t>
      </w:r>
      <w:r w:rsidRPr="00AD542A">
        <w:rPr>
          <w:rStyle w:val="HideTWBExt"/>
        </w:rPr>
        <w:t>&lt;</w:t>
      </w:r>
      <w:r w:rsidRPr="00AD542A">
        <w:rPr>
          <w:rStyle w:val="HideTWBExt"/>
        </w:rPr>
        <w: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r>
            <w:r w:rsidRPr="00AD542A">
              <w:t xml:space="preserve">andere informatie die de coördinerende autoriteit die het verzoek heeft verstuurd </w:t>
            </w:r>
            <w:r w:rsidRPr="00AD542A">
              <w:rPr>
                <w:b/>
                <w:i/>
              </w:rPr>
              <w:t>of de Commissie</w:t>
            </w:r>
            <w:r w:rsidRPr="00AD542A">
              <w:t xml:space="preserve"> relevant acht</w:t>
            </w:r>
            <w:r w:rsidRPr="00AD542A">
              <w:rPr>
                <w:b/>
                <w:i/>
              </w:rPr>
              <w:t>, met inbegrip van, waar passend, informatie die zij op eigen initiatief heeft verzameld en suggesties voor specifieke onderzoeks- of handhavings</w:t>
            </w:r>
            <w:r w:rsidRPr="00AD542A">
              <w:rPr>
                <w:b/>
                <w:i/>
              </w:rPr>
              <w:t>maatregelen die kunnen worden genomen.</w:t>
            </w:r>
          </w:p>
        </w:tc>
        <w:tc>
          <w:tcPr>
            <w:tcW w:w="4876" w:type="dxa"/>
          </w:tcPr>
          <w:p w:rsidR="00F677E4" w:rsidRPr="00AD542A" w:rsidRDefault="000C7A6B">
            <w:pPr>
              <w:pStyle w:val="Normal6a"/>
            </w:pPr>
            <w:r w:rsidRPr="00AD542A">
              <w:t>c)</w:t>
            </w:r>
            <w:r w:rsidRPr="00AD542A">
              <w:tab/>
              <w:t>andere informatie die de coördinerende autoriteit die het verzoek heeft verstuurd relevant acht</w:t>
            </w:r>
            <w:r w:rsidRPr="00AD542A">
              <w:rPr>
                <w:b/>
                <w:i/>
              </w:rPr>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Patrick </w:t>
      </w:r>
      <w:r w:rsidRPr="00AD542A">
        <w:t>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r>
            <w:r w:rsidRPr="00AD542A">
              <w:t xml:space="preserve">andere informatie die de coördinerende autoriteit die het verzoek heeft verstuurd of de Commissie relevant acht, met inbegrip van, waar passend, informatie die zij op eigen initiatief heeft verzameld </w:t>
            </w:r>
            <w:r w:rsidRPr="00AD542A">
              <w:rPr>
                <w:b/>
                <w:i/>
              </w:rPr>
              <w:t>en suggesties voor specifieke onderzoeks- of handhavings</w:t>
            </w:r>
            <w:r w:rsidRPr="00AD542A">
              <w:rPr>
                <w:b/>
                <w:i/>
              </w:rPr>
              <w:t>maatregelen die kunnen worden genomen</w:t>
            </w:r>
            <w:r w:rsidRPr="00AD542A">
              <w:t>.</w:t>
            </w:r>
          </w:p>
        </w:tc>
        <w:tc>
          <w:tcPr>
            <w:tcW w:w="4876" w:type="dxa"/>
          </w:tcPr>
          <w:p w:rsidR="00F677E4" w:rsidRPr="00AD542A" w:rsidRDefault="000C7A6B">
            <w:pPr>
              <w:pStyle w:val="Normal6a"/>
            </w:pPr>
            <w:r w:rsidRPr="00AD542A">
              <w:t>c)</w:t>
            </w:r>
            <w:r w:rsidRPr="00AD542A">
              <w:tab/>
              <w:t>andere informatie die de coördinerende autoriteit die het verzoek heeft verstuurd of de Commissie relevant acht, met inbegrip van, waar passend, informatie die zij op eigen initiatief heeft verzameld.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lastRenderedPageBreak/>
        <w:t>&lt;TitreJust&gt;</w:t>
      </w:r>
      <w:r w:rsidRPr="00AD542A">
        <w:t>Motivering</w:t>
      </w:r>
      <w:r w:rsidRPr="00AD542A">
        <w:rPr>
          <w:rStyle w:val="HideTWBExt"/>
        </w:rPr>
        <w:t>&lt;/TitreJust&gt;</w:t>
      </w:r>
    </w:p>
    <w:p w:rsidR="00F677E4" w:rsidRPr="00AD542A" w:rsidRDefault="000C7A6B">
      <w:pPr>
        <w:pStyle w:val="AmJustText"/>
      </w:pPr>
      <w:r w:rsidRPr="00AD542A">
        <w:t>Dit zou neerkomen op het ontvangen van instructies die in strijd zijn met artikel 26, lid 2, punt d).</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w:t>
      </w:r>
      <w:r w:rsidRPr="00AD542A">
        <w:rPr>
          <w:rStyle w:val="HideTWBExt"/>
        </w:rPr>
        <w:t>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3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 van vestiging beoordeelt de vermoedelijke inbreuk en houdt daarmee zo veel mogelijk rekening met het verzoek </w:t>
            </w:r>
            <w:r w:rsidRPr="00AD542A">
              <w:rPr>
                <w:b/>
                <w:i/>
              </w:rPr>
              <w:t>of de aanbeveling</w:t>
            </w:r>
            <w:r w:rsidRPr="00AD542A">
              <w:t xml:space="preserve"> als bedoeld in lid 1.</w:t>
            </w:r>
          </w:p>
        </w:tc>
        <w:tc>
          <w:tcPr>
            <w:tcW w:w="4876" w:type="dxa"/>
          </w:tcPr>
          <w:p w:rsidR="00F677E4" w:rsidRPr="00AD542A" w:rsidRDefault="000C7A6B">
            <w:pPr>
              <w:pStyle w:val="Normal6a"/>
            </w:pPr>
            <w:r w:rsidRPr="00AD542A">
              <w:t>De coördinerende autoriteit van vestiging beoordeelt de vermoedelijke inbreuk e</w:t>
            </w:r>
            <w:r w:rsidRPr="00AD542A">
              <w:t>n houdt daarmee zo veel mogelijk rekening met het verzoek als bedoeld in lid 1.</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w:t>
      </w:r>
      <w:r w:rsidRPr="00AD542A">
        <w:t>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3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 van vestiging beoordeelt de vermoedelijke inbreuk en houdt daarmee zo veel mogelijk rekening met het verzoek </w:t>
            </w:r>
            <w:r w:rsidRPr="00AD542A">
              <w:rPr>
                <w:b/>
                <w:i/>
              </w:rPr>
              <w:t>of de aanbeveling</w:t>
            </w:r>
            <w:r w:rsidRPr="00AD542A">
              <w:t xml:space="preserve"> als bedoeld in lid 1.</w:t>
            </w:r>
          </w:p>
        </w:tc>
        <w:tc>
          <w:tcPr>
            <w:tcW w:w="4876" w:type="dxa"/>
          </w:tcPr>
          <w:p w:rsidR="00F677E4" w:rsidRPr="00AD542A" w:rsidRDefault="000C7A6B">
            <w:pPr>
              <w:pStyle w:val="Normal6a"/>
            </w:pPr>
            <w:r w:rsidRPr="00AD542A">
              <w:t>De coördinerende autoriteit van vestiging beoordeelt de vermoedelijke inbreuk e</w:t>
            </w:r>
            <w:r w:rsidRPr="00AD542A">
              <w:t>n houdt daarmee zo veel mogelijk rekening met het verzoek als bedoeld in lid 1.</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w:t>
      </w:r>
      <w:r w:rsidRPr="00AD542A">
        <w:t>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3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Indien zij van mening is dat zij over onvoldoende informatie beschikt om de vermoedelijke inbreuk te beoordelen of op te treden naar aanleiding van het verzoek </w:t>
            </w:r>
            <w:r w:rsidRPr="00AD542A">
              <w:rPr>
                <w:b/>
                <w:i/>
              </w:rPr>
              <w:t>of de aanbeveling</w:t>
            </w:r>
            <w:r w:rsidRPr="00AD542A">
              <w:t xml:space="preserve"> en redenen heeft om aan te nemen dat de coördinerende autoriteit die het verzo</w:t>
            </w:r>
            <w:r w:rsidRPr="00AD542A">
              <w:t xml:space="preserve">ek heeft verstuurd </w:t>
            </w:r>
            <w:r w:rsidRPr="00AD542A">
              <w:rPr>
                <w:b/>
                <w:i/>
              </w:rPr>
              <w:t>of de Commissie</w:t>
            </w:r>
            <w:r w:rsidRPr="00AD542A">
              <w:t xml:space="preserve"> aanvullende informatie zou kunnen verstrekken, kan zij om dergelijke informatie verzoeken. De in lid 4 vastgestelde termijn wordt gestuit totdat deze aanvullende informatie is verstrekt.</w:t>
            </w:r>
          </w:p>
        </w:tc>
        <w:tc>
          <w:tcPr>
            <w:tcW w:w="4876" w:type="dxa"/>
          </w:tcPr>
          <w:p w:rsidR="00F677E4" w:rsidRPr="00AD542A" w:rsidRDefault="000C7A6B">
            <w:pPr>
              <w:pStyle w:val="Normal6a"/>
            </w:pPr>
            <w:r w:rsidRPr="00AD542A">
              <w:t>Indien zij van mening is dat zij o</w:t>
            </w:r>
            <w:r w:rsidRPr="00AD542A">
              <w:t>ver onvoldoende informatie beschikt om de vermoedelijke inbreuk te beoordelen of op te treden naar aanleiding van het verzoek en redenen heeft om aan te nemen dat de coördinerende autoriteit die het verzoek heeft verstuurd aanvullende informatie zou kunnen</w:t>
            </w:r>
            <w:r w:rsidRPr="00AD542A">
              <w:t xml:space="preserve"> verstrekken, kan zij om dergelijke informatie verzoeken. De in lid 4 vastgestelde termijn wordt gestuit totdat deze aanvullende informatie is verstrekt.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1507</w:t>
      </w:r>
      <w:r w:rsidRPr="00AD542A">
        <w:rPr>
          <w:rStyle w:val="HideTWBExt"/>
        </w:rPr>
        <w:t>&lt;/NumAm&gt;</w:t>
      </w:r>
    </w:p>
    <w:p w:rsidR="00F677E4" w:rsidRPr="00AD542A" w:rsidRDefault="000C7A6B">
      <w:pPr>
        <w:pStyle w:val="NormalBold"/>
      </w:pPr>
      <w:r w:rsidRPr="00AD542A">
        <w:rPr>
          <w:rStyle w:val="HideTWBExt"/>
        </w:rPr>
        <w:t>&lt;RepeatBlock-By&gt;&lt;Memb</w:t>
      </w:r>
      <w:r w:rsidRPr="00AD542A">
        <w:rPr>
          <w:rStyle w:val="HideTWBExt"/>
        </w:rPr>
        <w:t>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 – lid 3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Indien zij van mening is dat zij over onvoldoende informatie beschikt om de vermoedelijke inbreuk te beoordelen of op te treden naar aanleiding van het verzoek </w:t>
            </w:r>
            <w:r w:rsidRPr="00AD542A">
              <w:rPr>
                <w:b/>
                <w:i/>
              </w:rPr>
              <w:t>of de aanbeveling</w:t>
            </w:r>
            <w:r w:rsidRPr="00AD542A">
              <w:t xml:space="preserve"> en redenen heeft om aan te nemen dat de coördinerende autoriteit die het verzo</w:t>
            </w:r>
            <w:r w:rsidRPr="00AD542A">
              <w:t>ek heeft verstuurd of de Commissie aanvullende informatie zou kunnen verstrekken, kan zij om dergelijke informatie verzoeken. De in lid 4 vastgestelde termijn wordt gestuit totdat deze aanvullende informatie is verstrekt.</w:t>
            </w:r>
          </w:p>
        </w:tc>
        <w:tc>
          <w:tcPr>
            <w:tcW w:w="4876" w:type="dxa"/>
          </w:tcPr>
          <w:p w:rsidR="00F677E4" w:rsidRPr="00AD542A" w:rsidRDefault="000C7A6B">
            <w:pPr>
              <w:pStyle w:val="Normal6a"/>
            </w:pPr>
            <w:r w:rsidRPr="00AD542A">
              <w:t>Indien zij van mening is dat zij o</w:t>
            </w:r>
            <w:r w:rsidRPr="00AD542A">
              <w:t>ver onvoldoende informatie beschikt om de vermoedelijke inbreuk te beoordelen of op te treden naar aanleiding van het verzoek en redenen heeft om aan te nemen dat de coördinerende autoriteit die het verzoek heeft verstuurd of de Commissie aanvullende infor</w:t>
            </w:r>
            <w:r w:rsidRPr="00AD542A">
              <w:t>matie zou kunnen verstrekken, kan zij om dergelijke informatie verzoeken. De in lid 4 vastgestelde termijn wordt gestuit totdat deze aanvullende informatie is verstrekt.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37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t>De coördinerende autoriteit van v</w:t>
            </w:r>
            <w:r w:rsidRPr="00AD542A">
              <w:t xml:space="preserve">estiging stelt, zonder onnodige vertraging en in ieder geval niet later dan twee maanden na de datum van ontvangst van het verzoek </w:t>
            </w:r>
            <w:r w:rsidRPr="00AD542A">
              <w:rPr>
                <w:b/>
                <w:i/>
              </w:rPr>
              <w:t>of de aanbeveling</w:t>
            </w:r>
            <w:r w:rsidRPr="00AD542A">
              <w:t xml:space="preserve"> als bedoeld in lid 1, de coördinerende autoriteit die het verzoek heeft ingediend </w:t>
            </w:r>
            <w:r w:rsidRPr="00AD542A">
              <w:rPr>
                <w:b/>
                <w:i/>
              </w:rPr>
              <w:t>of de Commissie</w:t>
            </w:r>
            <w:r w:rsidRPr="00AD542A">
              <w:t xml:space="preserve"> in kennis</w:t>
            </w:r>
            <w:r w:rsidRPr="00AD542A">
              <w:t xml:space="preserve"> van de uitkomst van haar beoordeling van de vermoedelijke inbreuk of van de beoordeling van een andere bevoegde autoriteit uit hoofde van het interne recht, waar relevant, en, indien van toepassing, van een toelichting op de onderzoeks- of handhavingsmaat</w:t>
            </w:r>
            <w:r w:rsidRPr="00AD542A">
              <w:t>regelen die in verband hiermee zijn genomen of worden beoogd om de naleving van deze verordening te waarborgen.</w:t>
            </w:r>
          </w:p>
        </w:tc>
        <w:tc>
          <w:tcPr>
            <w:tcW w:w="4876" w:type="dxa"/>
          </w:tcPr>
          <w:p w:rsidR="00F677E4" w:rsidRPr="00AD542A" w:rsidRDefault="000C7A6B">
            <w:pPr>
              <w:pStyle w:val="Normal6a"/>
            </w:pPr>
            <w:r w:rsidRPr="00AD542A">
              <w:t>4.</w:t>
            </w:r>
            <w:r w:rsidRPr="00AD542A">
              <w:tab/>
              <w:t>De coördinerende autoriteit van vestiging stelt, zonder onnodige vertraging en in ieder geval niet later dan twee maanden na de datum van ont</w:t>
            </w:r>
            <w:r w:rsidRPr="00AD542A">
              <w:t>vangst van het verzoek als bedoeld in lid 1, de coördinerende autoriteit die het verzoek heeft ingediend in kennis van de uitkomst van haar beoordeling van de vermoedelijke inbreuk of van de beoordeling van een andere bevoegde autoriteit uit hoofde van het</w:t>
            </w:r>
            <w:r w:rsidRPr="00AD542A">
              <w:t xml:space="preserve"> interne recht, waar relevant, en, indien van toepassing, van een toelichting op de onderzoeks- of handhavingsmaatregelen die in verband hiermee zijn genomen of worden beoogd om de naleving van deze verordening te waarborgen.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1509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37</w:t>
      </w:r>
      <w:r w:rsidRPr="00AD542A">
        <w:t xml:space="preserve">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r>
            <w:r w:rsidRPr="00AD542A">
              <w:t>De coördinerende autoriteit van vestiging stelt, zonder onnodige vertraging en in ieder geval niet later dan twee maanden na de datum van ontvangst van het verzoek of de aanbeveling als bedoeld in lid 1, de coördinerende autoriteit die het verzoek heeft in</w:t>
            </w:r>
            <w:r w:rsidRPr="00AD542A">
              <w:t xml:space="preserve">gediend of de Commissie in kennis van de uitkomst van haar beoordeling van de vermoedelijke inbreuk of van de beoordeling van een andere bevoegde autoriteit uit hoofde van het interne recht, waar relevant, en, indien van toepassing, van </w:t>
            </w:r>
            <w:r w:rsidRPr="00AD542A">
              <w:rPr>
                <w:b/>
                <w:i/>
              </w:rPr>
              <w:t>een toelichting op</w:t>
            </w:r>
            <w:r w:rsidRPr="00AD542A">
              <w:t xml:space="preserve"> </w:t>
            </w:r>
            <w:r w:rsidRPr="00AD542A">
              <w:t xml:space="preserve">de onderzoeks- of handhavingsmaatregelen </w:t>
            </w:r>
            <w:r w:rsidRPr="00AD542A">
              <w:lastRenderedPageBreak/>
              <w:t>die in verband hiermee zijn genomen of worden beoogd om de naleving van deze verordening te waarborgen.</w:t>
            </w:r>
          </w:p>
        </w:tc>
        <w:tc>
          <w:tcPr>
            <w:tcW w:w="4876" w:type="dxa"/>
          </w:tcPr>
          <w:p w:rsidR="00F677E4" w:rsidRPr="00AD542A" w:rsidRDefault="000C7A6B">
            <w:pPr>
              <w:pStyle w:val="Normal6a"/>
            </w:pPr>
            <w:r w:rsidRPr="00AD542A">
              <w:lastRenderedPageBreak/>
              <w:t>4.</w:t>
            </w:r>
            <w:r w:rsidRPr="00AD542A">
              <w:tab/>
              <w:t>De coördinerende autoriteit van vestiging stelt, zonder onnodige vertraging en in ieder geval niet later dan</w:t>
            </w:r>
            <w:r w:rsidRPr="00AD542A">
              <w:t xml:space="preserve"> twee maanden na de datum van ontvangst van het verzoek of de aanbeveling als bedoeld in lid 1, de coördinerende autoriteit die het verzoek heeft ingediend of de Commissie in kennis van de uitkomst van haar beoordeling van de vermoedelijke inbreuk of van d</w:t>
            </w:r>
            <w:r w:rsidRPr="00AD542A">
              <w:t xml:space="preserve">e beoordeling van een andere bevoegde autoriteit uit hoofde van het interne recht, waar relevant, en, indien van toepassing, van </w:t>
            </w:r>
            <w:r w:rsidRPr="00AD542A">
              <w:rPr>
                <w:b/>
                <w:i/>
              </w:rPr>
              <w:t>bijzonderheden over</w:t>
            </w:r>
            <w:r w:rsidRPr="00AD542A">
              <w:t xml:space="preserve"> de onderzoeks- of handhavingsmaatregelen </w:t>
            </w:r>
            <w:r w:rsidRPr="00AD542A">
              <w:lastRenderedPageBreak/>
              <w:t>die in verband hiermee zijn genomen of worden beoogd om de nalevin</w:t>
            </w:r>
            <w:r w:rsidRPr="00AD542A">
              <w:t>g van deze verordening te waarborgen.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38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autoriteiten kunnen deelnemen aan gezamenlijke onderzoeken, die kunnen worden gecoördineerd met ondersteuning van het EU-centrum, naar </w:t>
            </w:r>
            <w:r w:rsidRPr="00AD542A">
              <w:t>zaken die onder deze verordening vallen, met betrekking tot aanbieders van relevante diensten van de informatiemaatschappij die hun diensten in meerdere lidstaten aanbieden.</w:t>
            </w:r>
          </w:p>
        </w:tc>
        <w:tc>
          <w:tcPr>
            <w:tcW w:w="4876" w:type="dxa"/>
          </w:tcPr>
          <w:p w:rsidR="00F677E4" w:rsidRPr="00AD542A" w:rsidRDefault="000C7A6B">
            <w:pPr>
              <w:pStyle w:val="Normal6a"/>
            </w:pPr>
            <w:r w:rsidRPr="00AD542A">
              <w:t xml:space="preserve">De coördinerende autoriteiten </w:t>
            </w:r>
            <w:r w:rsidRPr="00AD542A">
              <w:rPr>
                <w:b/>
                <w:i/>
              </w:rPr>
              <w:t>delen beste praktijken en richtsnoeren voor het opsp</w:t>
            </w:r>
            <w:r w:rsidRPr="00AD542A">
              <w:rPr>
                <w:b/>
                <w:i/>
              </w:rPr>
              <w:t>oren en verwijderen van materiaal van seksueel misbruik van kinderen en</w:t>
            </w:r>
            <w:r w:rsidRPr="00AD542A">
              <w:t xml:space="preserve"> kunnen deelnemen aan gezamenlijke onderzoeken, die kunnen worden gecoördineerd met ondersteuning van het EU-centrum, naar zaken die onder deze verordening vallen, met betrekking tot aa</w:t>
            </w:r>
            <w:r w:rsidRPr="00AD542A">
              <w:t xml:space="preserve">nbieders van relevante diensten van de informatiemaatschappij die hun diensten in meerdere lidstaten aanbieden. </w:t>
            </w:r>
            <w:r w:rsidRPr="00AD542A">
              <w:rPr>
                <w:b/>
                <w:i/>
              </w:rPr>
              <w:t>Deze gezamenlijke onderzoeken vinden ook plaats op het darkweb.</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38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De coördinerende autoriteiten kunnen deelnemen aan gezamenlijke onderzoeken, die kunnen worden gecoördineerd met ondersteuning van het EU-centrum, naar zaken die onder deze verordening vallen, </w:t>
            </w:r>
            <w:r w:rsidRPr="00AD542A">
              <w:lastRenderedPageBreak/>
              <w:t>met betrekking tot aanbieders va</w:t>
            </w:r>
            <w:r w:rsidRPr="00AD542A">
              <w:t>n relevante diensten van de informatiemaatschappij die hun diensten in meerdere lidstaten aanbieden.</w:t>
            </w:r>
          </w:p>
        </w:tc>
        <w:tc>
          <w:tcPr>
            <w:tcW w:w="4876" w:type="dxa"/>
          </w:tcPr>
          <w:p w:rsidR="00F677E4" w:rsidRPr="00AD542A" w:rsidRDefault="000C7A6B">
            <w:pPr>
              <w:pStyle w:val="Normal6a"/>
            </w:pPr>
            <w:r w:rsidRPr="00AD542A">
              <w:lastRenderedPageBreak/>
              <w:t xml:space="preserve">De coördinerende autoriteiten </w:t>
            </w:r>
            <w:r w:rsidRPr="00AD542A">
              <w:rPr>
                <w:b/>
                <w:i/>
              </w:rPr>
              <w:t>delen beste praktijken en richtsnoeren voor het opsporen en verwijderen van materiaal van seksueel misbruik van kinderen en</w:t>
            </w:r>
            <w:r w:rsidRPr="00AD542A">
              <w:t xml:space="preserve"> k</w:t>
            </w:r>
            <w:r w:rsidRPr="00AD542A">
              <w:t xml:space="preserve">unnen deelnemen aan gezamenlijke </w:t>
            </w:r>
            <w:r w:rsidRPr="00AD542A">
              <w:lastRenderedPageBreak/>
              <w:t>onderzoeken, die kunnen worden gecoördineerd met ondersteuning van het EU-centrum, naar zaken die onder deze verordening vallen, met betrekking tot aanbieders van relevante diensten van de informatiemaatschappij die hun die</w:t>
            </w:r>
            <w:r w:rsidRPr="00AD542A">
              <w:t>nsten in meerdere lidstaten aanbieden.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38 – lid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bis.</w:t>
            </w:r>
            <w:r w:rsidRPr="00AD542A">
              <w:tab/>
            </w:r>
            <w:r w:rsidRPr="00AD542A">
              <w:rPr>
                <w:b/>
                <w:i/>
              </w:rPr>
              <w:t xml:space="preserve">De coördinerende autoriteiten maken het publiek beter bewust van de aard van het probleem van materiaal </w:t>
            </w:r>
            <w:r w:rsidRPr="00AD542A">
              <w:rPr>
                <w:b/>
                <w:i/>
              </w:rPr>
              <w:t>van seksueel misbruik van kinderen, van de wijze waarop hulp kan worden ingewonnen, en van de wijze waarop met aanbieders van relevante diensten van de informatiemaatschappij kan worden samengewerkt om inhoud te verwijderen en de inspanningen voor de ident</w:t>
            </w:r>
            <w:r w:rsidRPr="00AD542A">
              <w:rPr>
                <w:b/>
                <w:i/>
              </w:rPr>
              <w:t>ificatie van slachtoffers te coördineren in samenwerking met bestaande programma’s voor de identificatie van slachtoffers.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38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De deelnemende coördinerende </w:t>
            </w:r>
            <w:r w:rsidRPr="00AD542A">
              <w:lastRenderedPageBreak/>
              <w:t xml:space="preserve">autoriteiten stellen de resultaten van de gezamenlijke </w:t>
            </w:r>
            <w:r w:rsidRPr="00AD542A">
              <w:t>onderzoeken ter beschikking van andere coördinerende autoriteiten</w:t>
            </w:r>
            <w:r w:rsidRPr="00AD542A">
              <w:rPr>
                <w:b/>
                <w:i/>
              </w:rPr>
              <w:t>, de Commissie</w:t>
            </w:r>
            <w:r w:rsidRPr="00AD542A">
              <w:t xml:space="preserve"> en het EU-centrum, met gebruik van het overeenkomstig artikel 39, lid 2, ingestelde systeem, zodat zij hun respectieve taken uit hoofde van deze verordening kunnen uitoefenen.</w:t>
            </w:r>
          </w:p>
        </w:tc>
        <w:tc>
          <w:tcPr>
            <w:tcW w:w="4876" w:type="dxa"/>
          </w:tcPr>
          <w:p w:rsidR="00F677E4" w:rsidRPr="00AD542A" w:rsidRDefault="000C7A6B">
            <w:pPr>
              <w:pStyle w:val="Normal6a"/>
            </w:pPr>
            <w:r w:rsidRPr="00AD542A">
              <w:lastRenderedPageBreak/>
              <w:t>2.</w:t>
            </w:r>
            <w:r w:rsidRPr="00AD542A">
              <w:tab/>
              <w:t xml:space="preserve">De deelnemende coördinerende </w:t>
            </w:r>
            <w:r w:rsidRPr="00AD542A">
              <w:lastRenderedPageBreak/>
              <w:t xml:space="preserve">autoriteiten stellen de resultaten van de gezamenlijke onderzoeken ter beschikking van andere coördinerende autoriteiten en het EU-centrum, met gebruik van het overeenkomstig artikel 39, lid 2, ingestelde systeem, zodat zij </w:t>
            </w:r>
            <w:r w:rsidRPr="00AD542A">
              <w:t>hun respectieve taken uit hoofde van deze verordening kunnen uitoefenen.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38 – lid 2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2 bis.</w:t>
            </w:r>
            <w:r w:rsidRPr="00AD542A">
              <w:tab/>
            </w:r>
            <w:r w:rsidRPr="00AD542A">
              <w:rPr>
                <w:b/>
                <w:i/>
              </w:rPr>
              <w:t xml:space="preserve">De coördinerende autoriteiten maken het publiek beter bewust van de aard van het probleem van </w:t>
            </w:r>
            <w:r w:rsidRPr="00AD542A">
              <w:rPr>
                <w:b/>
                <w:i/>
              </w:rPr>
              <w:t>onlinemateriaal van seksueel misbruik van kinderen, van de wijze waarop hulp kan worden ingewonnen, en van de wijze waarop met aanbieders van relevante diensten van de informatiemaatschappij kan worden samengewerkt om inhoud te verwijderen en de inspanning</w:t>
            </w:r>
            <w:r w:rsidRPr="00AD542A">
              <w:rPr>
                <w:b/>
                <w:i/>
              </w:rPr>
              <w:t>en voor de identificatie van slachtoffers te coördineren in samenwerking met bestaande programma’s voor de identificatie van slachtoffers.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Fabienne </w:t>
      </w:r>
      <w:r w:rsidRPr="00AD542A">
        <w:t>Keller</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De coördinerende autoriteiten </w:t>
            </w:r>
            <w:r w:rsidRPr="00AD542A">
              <w:lastRenderedPageBreak/>
              <w:t xml:space="preserve">werken samen met elkaar, met andere bevoegde </w:t>
            </w:r>
            <w:r w:rsidRPr="00AD542A">
              <w:t>autoriteiten van de lidstaat die de coördinerende autoriteit heeft aangewezen, met de Commissie, met het EU-centrum en met andere relevante agentschappen van de Unie, waaronder Europol, om de uitvoering van hun respectieve taken uit hoofde van deze verorde</w:t>
            </w:r>
            <w:r w:rsidRPr="00AD542A">
              <w:t>ning te vergemakkelijken en te zorgen voor de doeltreffende, efficiënte en consistente toepassing en handhaving ervan.</w:t>
            </w:r>
          </w:p>
        </w:tc>
        <w:tc>
          <w:tcPr>
            <w:tcW w:w="4876" w:type="dxa"/>
          </w:tcPr>
          <w:p w:rsidR="00F677E4" w:rsidRPr="00AD542A" w:rsidRDefault="000C7A6B">
            <w:pPr>
              <w:pStyle w:val="Normal6a"/>
            </w:pPr>
            <w:r w:rsidRPr="00AD542A">
              <w:lastRenderedPageBreak/>
              <w:t>1.</w:t>
            </w:r>
            <w:r w:rsidRPr="00AD542A">
              <w:tab/>
              <w:t xml:space="preserve">De coördinerende autoriteiten </w:t>
            </w:r>
            <w:r w:rsidRPr="00AD542A">
              <w:lastRenderedPageBreak/>
              <w:t>werken samen met elkaar, met andere bevoegde autoriteiten van de lidstaat die de coördinerende autoritei</w:t>
            </w:r>
            <w:r w:rsidRPr="00AD542A">
              <w:t xml:space="preserve">t heeft aangewezen, met de Commissie, met het EU-centrum en met andere relevante agentschappen van de Unie, waaronder Europol, </w:t>
            </w:r>
            <w:r w:rsidRPr="00AD542A">
              <w:rPr>
                <w:b/>
                <w:i/>
              </w:rPr>
              <w:t>het Agentschap van de Europese Unie voor cyberbeveiliging(Enisa) en andere organisaties, zoals het NCMEC,</w:t>
            </w:r>
            <w:r w:rsidRPr="00AD542A">
              <w:t xml:space="preserve"> om de uitvoering van hu</w:t>
            </w:r>
            <w:r w:rsidRPr="00AD542A">
              <w:t>n respectieve taken uit hoofde van deze verordening te vergemakkelijken en te zorgen voor de doeltreffende, efficiënte en consistente toepassing en handhaving ervan.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1516</w:t>
      </w:r>
      <w:r w:rsidRPr="00AD542A">
        <w:rPr>
          <w:rStyle w:val="HideTWBExt"/>
        </w:rPr>
        <w:t>&lt;/NumAm&gt;</w:t>
      </w:r>
    </w:p>
    <w:p w:rsidR="00F677E4" w:rsidRPr="00AD542A" w:rsidRDefault="000C7A6B">
      <w:pPr>
        <w:pStyle w:val="NormalBold"/>
      </w:pPr>
      <w:r w:rsidRPr="00AD542A">
        <w:rPr>
          <w:rStyle w:val="HideTWBExt"/>
        </w:rPr>
        <w:t>&lt;RepeatBl</w:t>
      </w:r>
      <w:r w:rsidRPr="00AD542A">
        <w:rPr>
          <w:rStyle w:val="HideTWBExt"/>
        </w:rPr>
        <w:t>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t xml:space="preserve">De coördinerende autoriteiten werken samen met elkaar, met andere bevoegde autoriteiten van de lidstaat die de coördinerende autoriteit heeft aangewezen, met </w:t>
            </w:r>
            <w:r w:rsidRPr="00AD542A">
              <w:rPr>
                <w:b/>
                <w:i/>
              </w:rPr>
              <w:t>de Commissie, met</w:t>
            </w:r>
            <w:r w:rsidRPr="00AD542A">
              <w:t xml:space="preserve"> het EU-centrum en met andere relevante agentschappen van de Unie</w:t>
            </w:r>
            <w:r w:rsidRPr="00AD542A">
              <w:rPr>
                <w:b/>
                <w:i/>
              </w:rPr>
              <w:t>, waaronder Euro</w:t>
            </w:r>
            <w:r w:rsidRPr="00AD542A">
              <w:rPr>
                <w:b/>
                <w:i/>
              </w:rPr>
              <w:t>pol</w:t>
            </w:r>
            <w:r w:rsidRPr="00AD542A">
              <w:t>, om de uitvoering van hun respectieve taken uit hoofde van deze verordening te vergemakkelijken en te zorgen voor de doeltreffende, efficiënte en consistente toepassing en handhaving ervan.</w:t>
            </w:r>
          </w:p>
        </w:tc>
        <w:tc>
          <w:tcPr>
            <w:tcW w:w="4876" w:type="dxa"/>
          </w:tcPr>
          <w:p w:rsidR="00F677E4" w:rsidRPr="00AD542A" w:rsidRDefault="000C7A6B">
            <w:pPr>
              <w:pStyle w:val="Normal6a"/>
            </w:pPr>
            <w:r w:rsidRPr="00AD542A">
              <w:t>1.</w:t>
            </w:r>
            <w:r w:rsidRPr="00AD542A">
              <w:tab/>
              <w:t xml:space="preserve">De coördinerende autoriteiten werken samen met elkaar, met </w:t>
            </w:r>
            <w:r w:rsidRPr="00AD542A">
              <w:t>andere bevoegde autoriteiten van de lidstaat die de coördinerende autoriteit heeft aangewezen, met het EU-centrum en met andere relevante agentschappen van de Unie, om de uitvoering van hun respectieve taken uit hoofde van deze verordening te vergemakkelij</w:t>
            </w:r>
            <w:r w:rsidRPr="00AD542A">
              <w:t>ken en te zorgen voor de doeltreffende, efficiënte en consistente toepassing en handhaving ervan.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w:t>
      </w:r>
      <w:r w:rsidRPr="00AD542A">
        <w:t>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lastRenderedPageBreak/>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t xml:space="preserve">De coördinerende autoriteiten werken samen met elkaar, met andere bevoegde autoriteiten van de lidstaat die de coördinerende autoriteit heeft aangewezen, met de Commissie, met het EU-centrum en met andere relevante agentschappen van de Unie, </w:t>
            </w:r>
            <w:r w:rsidRPr="00AD542A">
              <w:rPr>
                <w:b/>
                <w:i/>
              </w:rPr>
              <w:t>waaronder Euro</w:t>
            </w:r>
            <w:r w:rsidRPr="00AD542A">
              <w:rPr>
                <w:b/>
                <w:i/>
              </w:rPr>
              <w:t>pol,</w:t>
            </w:r>
            <w:r w:rsidRPr="00AD542A">
              <w:t xml:space="preserve"> om de uitvoering van hun respectieve taken uit hoofde van deze verordening te vergemakkelijken en te zorgen voor de doeltreffende, efficiënte en consistente toepassing en handhaving ervan.</w:t>
            </w:r>
          </w:p>
        </w:tc>
        <w:tc>
          <w:tcPr>
            <w:tcW w:w="4876" w:type="dxa"/>
          </w:tcPr>
          <w:p w:rsidR="00F677E4" w:rsidRPr="00AD542A" w:rsidRDefault="000C7A6B">
            <w:pPr>
              <w:pStyle w:val="Normal6a"/>
            </w:pPr>
            <w:r w:rsidRPr="00AD542A">
              <w:t>1.</w:t>
            </w:r>
            <w:r w:rsidRPr="00AD542A">
              <w:tab/>
              <w:t xml:space="preserve">De coördinerende autoriteiten werken samen met elkaar, met </w:t>
            </w:r>
            <w:r w:rsidRPr="00AD542A">
              <w:t>andere bevoegde autoriteiten van de lidstaat die de coördinerende autoriteit heeft aangewezen, met de Commissie, met het EU-centrum en met andere relevante agentschappen van de Unie, om de uitvoering van hun respectieve taken uit hoofde van deze verordenin</w:t>
            </w:r>
            <w:r w:rsidRPr="00AD542A">
              <w:t>g te vergemakkelijken en te zorgen voor de doeltreffende, efficiënte en consistente toepassing en handhaving ervan.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w:t>
            </w:r>
            <w:r w:rsidRPr="00AD542A">
              <w:rPr>
                <w:b/>
                <w:i/>
              </w:rPr>
              <w:t>stelt</w:t>
            </w:r>
            <w:r w:rsidRPr="00AD542A">
              <w:t xml:space="preserve"> een of meer betrouwbare e</w:t>
            </w:r>
            <w:r w:rsidRPr="00AD542A">
              <w:t xml:space="preserve">n veilige systemen voor informatie-uitwisseling </w:t>
            </w:r>
            <w:r w:rsidRPr="00AD542A">
              <w:rPr>
                <w:b/>
                <w:i/>
              </w:rPr>
              <w:t>in en onderhoudt deze</w:t>
            </w:r>
            <w:r w:rsidRPr="00AD542A">
              <w:t xml:space="preserve"> om de communicatie tussen de coördinerende autoriteiten, de Commissie, het EU-centrum, andere relevante agentschappen van de Unie en aanbieders van relevante diensten van de informatiema</w:t>
            </w:r>
            <w:r w:rsidRPr="00AD542A">
              <w:t>atschappij te ondersteunen.</w:t>
            </w:r>
          </w:p>
        </w:tc>
        <w:tc>
          <w:tcPr>
            <w:tcW w:w="4876" w:type="dxa"/>
          </w:tcPr>
          <w:p w:rsidR="00F677E4" w:rsidRPr="00AD542A" w:rsidRDefault="000C7A6B">
            <w:pPr>
              <w:pStyle w:val="Normal6a"/>
            </w:pPr>
            <w:r w:rsidRPr="00AD542A">
              <w:t>2.</w:t>
            </w:r>
            <w:r w:rsidRPr="00AD542A">
              <w:tab/>
              <w:t xml:space="preserve">Het EU-centrum </w:t>
            </w:r>
            <w:r w:rsidRPr="00AD542A">
              <w:rPr>
                <w:b/>
                <w:i/>
              </w:rPr>
              <w:t>maakt gebruik van de software die eu-LISA overeenkomstig Verordening (EU) [online samenwerkingsplatform voor gemeenschappelijke onderzoeksteams] voor het instellen en onderhouden van</w:t>
            </w:r>
            <w:r w:rsidRPr="00AD542A">
              <w:t xml:space="preserve"> een of meer betrouwbare en </w:t>
            </w:r>
            <w:r w:rsidRPr="00AD542A">
              <w:t>veilige systemen voor informatie-uitwisseling om de communicatie tussen de coördinerende autoriteiten, de Commissie, het EU-centrum, andere relevante agentschappen van de Unie en aanbieders van relevante diensten van de informatiemaatschappij te ondersteun</w:t>
            </w:r>
            <w:r w:rsidRPr="00AD542A">
              <w:t xml:space="preserve">en. </w:t>
            </w:r>
            <w:r w:rsidRPr="00AD542A">
              <w:rPr>
                <w:b/>
                <w:i/>
              </w:rPr>
              <w:t xml:space="preserve">Overeenkomstig artikel 88 van Verordening (EU) 2018/1725 houdt het EU-centrum logbestanden bij van zijn </w:t>
            </w:r>
            <w:r w:rsidRPr="00AD542A">
              <w:rPr>
                <w:b/>
                <w:i/>
              </w:rPr>
              <w:lastRenderedPageBreak/>
              <w:t>verwerkingen.</w:t>
            </w:r>
            <w:r w:rsidRPr="00AD542A">
              <w:t xml:space="preserve"> </w:t>
            </w:r>
            <w:r w:rsidRPr="00AD542A">
              <w:rPr>
                <w:b/>
                <w:i/>
              </w:rPr>
              <w:t>Het is niet mogelijk de logbestanden te wijzigen.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1519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stelt een of meer betrouwbare en veilige </w:t>
            </w:r>
            <w:r w:rsidRPr="00AD542A">
              <w:t>systemen voor informatie-uitwisseling in en onderhoudt deze om de communicatie tussen de coördinerende autoriteiten, de Commissie, het EU-centrum, andere relevante agentschappen van de Unie en aanbieders van relevante diensten van de informatiemaatschappij</w:t>
            </w:r>
            <w:r w:rsidRPr="00AD542A">
              <w:t xml:space="preserve"> te ondersteunen.</w:t>
            </w:r>
          </w:p>
        </w:tc>
        <w:tc>
          <w:tcPr>
            <w:tcW w:w="4876" w:type="dxa"/>
          </w:tcPr>
          <w:p w:rsidR="00F677E4" w:rsidRPr="00AD542A" w:rsidRDefault="000C7A6B">
            <w:pPr>
              <w:pStyle w:val="Normal6a"/>
            </w:pPr>
            <w:r w:rsidRPr="00AD542A">
              <w:t>2.</w:t>
            </w:r>
            <w:r w:rsidRPr="00AD542A">
              <w:tab/>
              <w:t xml:space="preserve">Het EU-centrum stelt een of meer betrouwbare en veilige systemen voor informatie-uitwisseling </w:t>
            </w:r>
            <w:r w:rsidRPr="00AD542A">
              <w:rPr>
                <w:b/>
                <w:i/>
              </w:rPr>
              <w:t>met de hoogste normen op het gebied van cyberveiligheid</w:t>
            </w:r>
            <w:r w:rsidRPr="00AD542A">
              <w:t xml:space="preserve"> in en onderhoudt deze om de communicatie tussen de coördinerende autoriteiten, de Com</w:t>
            </w:r>
            <w:r w:rsidRPr="00AD542A">
              <w:t>missie, het EU-centrum, andere relevante agentschappen van de Unie en aanbieders van relevante diensten van de informatiemaatschappij te ondersteunen.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1520</w:t>
      </w:r>
      <w:r w:rsidRPr="00AD542A">
        <w:rPr>
          <w:rStyle w:val="HideTWBExt"/>
        </w:rPr>
        <w:t>&lt;/NumAm&gt;</w:t>
      </w:r>
    </w:p>
    <w:p w:rsidR="00F677E4" w:rsidRPr="00AD542A" w:rsidRDefault="000C7A6B">
      <w:pPr>
        <w:pStyle w:val="NormalBold"/>
      </w:pPr>
      <w:r w:rsidRPr="00AD542A">
        <w:rPr>
          <w:rStyle w:val="HideTWBExt"/>
        </w:rPr>
        <w:t>&lt;RepeatBlock-By&gt;&lt;Members</w:t>
      </w:r>
      <w:r w:rsidRPr="00AD542A">
        <w:rPr>
          <w:rStyle w:val="HideTWBExt"/>
        </w:rPr>
        <w:t>&gt;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stelt een </w:t>
            </w:r>
            <w:r w:rsidRPr="00AD542A">
              <w:rPr>
                <w:b/>
                <w:i/>
              </w:rPr>
              <w:t xml:space="preserve">of meer betrouwbare en veilige </w:t>
            </w:r>
            <w:r w:rsidRPr="00AD542A">
              <w:rPr>
                <w:b/>
                <w:i/>
              </w:rPr>
              <w:t>systemen</w:t>
            </w:r>
            <w:r w:rsidRPr="00AD542A">
              <w:t xml:space="preserve"> voor informatie-uitwisseling in en onderhoudt </w:t>
            </w:r>
            <w:r w:rsidRPr="00AD542A">
              <w:rPr>
                <w:b/>
                <w:i/>
              </w:rPr>
              <w:t>deze</w:t>
            </w:r>
            <w:r w:rsidRPr="00AD542A">
              <w:t xml:space="preserve"> om de communicatie tussen de coördinerende autoriteiten</w:t>
            </w:r>
            <w:r w:rsidRPr="00AD542A">
              <w:rPr>
                <w:b/>
                <w:i/>
              </w:rPr>
              <w:t>, de Commissie</w:t>
            </w:r>
            <w:r w:rsidRPr="00AD542A">
              <w:t xml:space="preserve">, het EU-centrum, andere relevante </w:t>
            </w:r>
            <w:r w:rsidRPr="00AD542A">
              <w:lastRenderedPageBreak/>
              <w:t>agentschappen van de Unie en aanbieders van relevante diensten van de informatiemaatschappij</w:t>
            </w:r>
            <w:r w:rsidRPr="00AD542A">
              <w:t xml:space="preserve"> te ondersteunen.</w:t>
            </w:r>
          </w:p>
        </w:tc>
        <w:tc>
          <w:tcPr>
            <w:tcW w:w="4876" w:type="dxa"/>
          </w:tcPr>
          <w:p w:rsidR="00F677E4" w:rsidRPr="00AD542A" w:rsidRDefault="000C7A6B">
            <w:pPr>
              <w:pStyle w:val="Normal6a"/>
            </w:pPr>
            <w:r w:rsidRPr="00AD542A">
              <w:lastRenderedPageBreak/>
              <w:t>2.</w:t>
            </w:r>
            <w:r w:rsidRPr="00AD542A">
              <w:tab/>
              <w:t xml:space="preserve">Het EU-centrum stelt een </w:t>
            </w:r>
            <w:r w:rsidRPr="00AD542A">
              <w:rPr>
                <w:b/>
                <w:i/>
              </w:rPr>
              <w:t>betrouwbaar en veilig systeem</w:t>
            </w:r>
            <w:r w:rsidRPr="00AD542A">
              <w:t xml:space="preserve"> voor informatie-uitwisseling in en onderhoudt </w:t>
            </w:r>
            <w:r w:rsidRPr="00AD542A">
              <w:rPr>
                <w:b/>
                <w:i/>
              </w:rPr>
              <w:t>dit</w:t>
            </w:r>
            <w:r w:rsidRPr="00AD542A">
              <w:t xml:space="preserve"> om de communicatie tussen de coördinerende autoriteiten, het EU-centrum, andere relevante agentschappen </w:t>
            </w:r>
            <w:r w:rsidRPr="00AD542A">
              <w:lastRenderedPageBreak/>
              <w:t xml:space="preserve">van de Unie en aanbieders </w:t>
            </w:r>
            <w:r w:rsidRPr="00AD542A">
              <w:t>van relevante diensten van de informatiemaatschappij te ondersteunen.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Loránt Vincze, Miriam Lexmann, François-Xavier Bellamy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stelt een of meer betrouwbare en veilige systemen voor informatie-uitwisseling </w:t>
            </w:r>
            <w:r w:rsidRPr="00AD542A">
              <w:t>in en onderhoudt deze om de communicatie tussen de coördinerende autoriteiten, de Commissie, het EU-centrum, andere relevante agentschappen van de Unie en aanbieders van relevante diensten van de informatiemaatschappij te ondersteunen.</w:t>
            </w:r>
          </w:p>
        </w:tc>
        <w:tc>
          <w:tcPr>
            <w:tcW w:w="4876" w:type="dxa"/>
          </w:tcPr>
          <w:p w:rsidR="00F677E4" w:rsidRPr="00AD542A" w:rsidRDefault="000C7A6B">
            <w:pPr>
              <w:pStyle w:val="Normal6a"/>
            </w:pPr>
            <w:r w:rsidRPr="00AD542A">
              <w:t>2.</w:t>
            </w:r>
            <w:r w:rsidRPr="00AD542A">
              <w:tab/>
              <w:t>Het EU-centrum st</w:t>
            </w:r>
            <w:r w:rsidRPr="00AD542A">
              <w:t xml:space="preserve">elt een of meer betrouwbare en veilige systemen voor informatie-uitwisseling in en onderhoudt deze om de communicatie tussen de coördinerende autoriteiten, de Commissie, het EU-centrum, </w:t>
            </w:r>
            <w:r w:rsidRPr="00AD542A">
              <w:rPr>
                <w:b/>
                <w:i/>
              </w:rPr>
              <w:t>hotlines,</w:t>
            </w:r>
            <w:r w:rsidRPr="00AD542A">
              <w:t xml:space="preserve"> andere relevante agentschappen van de Unie en aanbieders van</w:t>
            </w:r>
            <w:r w:rsidRPr="00AD542A">
              <w:t xml:space="preserve"> relevante diensten van de informatiemaatschappij te ondersteunen.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De coördinerende autoriteiten, de Commissie, het EU-centrum, andere relevante agentschappen van</w:t>
            </w:r>
            <w:r w:rsidRPr="00AD542A">
              <w:t xml:space="preserve"> de Unie en aanbieders van relevante diensten van de informatiemaatschappij gebruiken de systemen voor informatie-uitwisseling als bedoeld in lid 2 voor alle relevante communicatie op grond van deze verordening.</w:t>
            </w:r>
          </w:p>
        </w:tc>
        <w:tc>
          <w:tcPr>
            <w:tcW w:w="4876" w:type="dxa"/>
          </w:tcPr>
          <w:p w:rsidR="00F677E4" w:rsidRPr="00AD542A" w:rsidRDefault="000C7A6B">
            <w:pPr>
              <w:pStyle w:val="Normal6a"/>
            </w:pPr>
            <w:r w:rsidRPr="00AD542A">
              <w:t>3.</w:t>
            </w:r>
            <w:r w:rsidRPr="00AD542A">
              <w:tab/>
              <w:t>De coördinerende autoriteiten, de Commiss</w:t>
            </w:r>
            <w:r w:rsidRPr="00AD542A">
              <w:t>ie, het EU-centrum, andere relevante agentschappen van de Unie en aanbieders van relevante diensten van de informatiemaatschappij gebruiken de systemen voor informatie-uitwisseling als bedoeld in lid 2 voor alle relevante communicatie op grond van deze ver</w:t>
            </w:r>
            <w:r w:rsidRPr="00AD542A">
              <w:t xml:space="preserve">ordening. </w:t>
            </w:r>
            <w:r w:rsidRPr="00AD542A">
              <w:rPr>
                <w:b/>
                <w:i/>
              </w:rPr>
              <w:t xml:space="preserve">Verordening (EU) [online samenwerkingsplatform voor </w:t>
            </w:r>
            <w:r w:rsidRPr="00AD542A">
              <w:rPr>
                <w:b/>
                <w:i/>
              </w:rPr>
              <w:lastRenderedPageBreak/>
              <w:t>gemeenschappelijke onderzoeksteams] is van overeenkomstige toepassing.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Loránt Vincze, </w:t>
      </w:r>
      <w:r w:rsidRPr="00AD542A">
        <w:t>Miriam Lexmann, François-Xavier Bellamy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 xml:space="preserve">De coördinerende autoriteiten, de Commissie, </w:t>
            </w:r>
            <w:r w:rsidRPr="00AD542A">
              <w:t>het EU-centrum, andere relevante agentschappen van de Unie en aanbieders van relevante diensten van de informatiemaatschappij gebruiken de systemen voor informatie-uitwisseling als bedoeld in lid 2 voor alle relevante communicatie op grond van deze verorde</w:t>
            </w:r>
            <w:r w:rsidRPr="00AD542A">
              <w:t>ning.</w:t>
            </w:r>
          </w:p>
        </w:tc>
        <w:tc>
          <w:tcPr>
            <w:tcW w:w="4876" w:type="dxa"/>
          </w:tcPr>
          <w:p w:rsidR="00F677E4" w:rsidRPr="00AD542A" w:rsidRDefault="000C7A6B">
            <w:pPr>
              <w:pStyle w:val="Normal6a"/>
            </w:pPr>
            <w:r w:rsidRPr="00AD542A">
              <w:t>3.</w:t>
            </w:r>
            <w:r w:rsidRPr="00AD542A">
              <w:tab/>
              <w:t xml:space="preserve">De coördinerende autoriteiten, de Commissie, het EU-centrum, </w:t>
            </w:r>
            <w:r w:rsidRPr="00AD542A">
              <w:rPr>
                <w:b/>
                <w:i/>
              </w:rPr>
              <w:t>hotlines,</w:t>
            </w:r>
            <w:r w:rsidRPr="00AD542A">
              <w:t xml:space="preserve"> andere relevante agentschappen van de Unie en aanbieders van relevante diensten van de informatiemaatschappij gebruiken de systemen voor informatie-uitwisseling als bedoeld in </w:t>
            </w:r>
            <w:r w:rsidRPr="00AD542A">
              <w:t>lid 2 voor alle relevante communicatie op grond van deze verordening.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w:t>
      </w:r>
      <w:r w:rsidRPr="00AD542A">
        <w:t>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 xml:space="preserve">De coördinerende autoriteiten, </w:t>
            </w:r>
            <w:r w:rsidRPr="00AD542A">
              <w:rPr>
                <w:b/>
                <w:i/>
              </w:rPr>
              <w:t>de Commissie,</w:t>
            </w:r>
            <w:r w:rsidRPr="00AD542A">
              <w:t xml:space="preserve"> het EU-centrum, andere relevante agentschappen van de Unie en aanbieders van relevante diensten van de informatiemaatschappij gebruiken </w:t>
            </w:r>
            <w:r w:rsidRPr="00AD542A">
              <w:rPr>
                <w:b/>
                <w:i/>
              </w:rPr>
              <w:t>de systemen</w:t>
            </w:r>
            <w:r w:rsidRPr="00AD542A">
              <w:t xml:space="preserve"> voor informatie-uitwisseling als bedoeld in lid 2 voor alle relevante communicatie op grond van deze verord</w:t>
            </w:r>
            <w:r w:rsidRPr="00AD542A">
              <w:t>ening.</w:t>
            </w:r>
          </w:p>
        </w:tc>
        <w:tc>
          <w:tcPr>
            <w:tcW w:w="4876" w:type="dxa"/>
          </w:tcPr>
          <w:p w:rsidR="00F677E4" w:rsidRPr="00AD542A" w:rsidRDefault="000C7A6B">
            <w:pPr>
              <w:pStyle w:val="Normal6a"/>
            </w:pPr>
            <w:r w:rsidRPr="00AD542A">
              <w:t>3.</w:t>
            </w:r>
            <w:r w:rsidRPr="00AD542A">
              <w:tab/>
              <w:t xml:space="preserve">De coördinerende autoriteiten, het EU-centrum, andere relevante agentschappen van de Unie en aanbieders van relevante diensten van de informatiemaatschappij gebruiken </w:t>
            </w:r>
            <w:r w:rsidRPr="00AD542A">
              <w:rPr>
                <w:b/>
                <w:i/>
              </w:rPr>
              <w:t>het systeem</w:t>
            </w:r>
            <w:r w:rsidRPr="00AD542A">
              <w:t xml:space="preserve"> voor informatie-uitwisseling als bedoeld in lid 2 voor alle relevan</w:t>
            </w:r>
            <w:r w:rsidRPr="00AD542A">
              <w:t>te communicatie op grond van deze verordening.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w:t>
      </w:r>
      <w:r w:rsidRPr="00AD542A">
        <w:t>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 lid 3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3 bis.</w:t>
            </w:r>
            <w:r w:rsidRPr="00AD542A">
              <w:tab/>
            </w:r>
            <w:r w:rsidRPr="00AD542A">
              <w:rPr>
                <w:b/>
                <w:i/>
              </w:rPr>
              <w:t xml:space="preserve">Wanneer het EU-centrum een melding ontvangt van een meldpunt of wanneer een aanbieder die het verslag bij het EU-centrum heeft </w:t>
            </w:r>
            <w:r w:rsidRPr="00AD542A">
              <w:rPr>
                <w:b/>
                <w:i/>
              </w:rPr>
              <w:t>ingediend, heeft aangegeven dat het verslag gebaseerd is op de informatie van een meldpunt, pleegt het EU-centrum met de betrokken coördinerende autoriteiten overleg om te voorkomen dat dubbel verslag wordt uitgebracht over hetzelfde materiaal dat reeds do</w:t>
            </w:r>
            <w:r w:rsidRPr="00AD542A">
              <w:rPr>
                <w:b/>
                <w:i/>
              </w:rPr>
              <w:t>or de meldpunten aan de nationale rechtshandhavingsinstanties is gemeld, en houdt het toezicht op de verwijdering van het materiaal van seksueel misbruik van kinderen of werkt het samen met het betrokken meldpunt om de status te volgen.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w:t>
      </w:r>
      <w:r w:rsidRPr="00AD542A">
        <w:t>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39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39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Onafhankelijkheid</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De Commissie zorgt er in het ontwerp van algemene begroting van de Unie voor dat </w:t>
            </w:r>
            <w:r w:rsidRPr="00AD542A">
              <w:rPr>
                <w:b/>
                <w:i/>
              </w:rPr>
              <w:lastRenderedPageBreak/>
              <w:t>het Europees Comité voor gegevensbescherming en de Europese Toezichthouder voor gegevensbescherming over voldoende personele</w:t>
            </w:r>
            <w:r w:rsidRPr="00AD542A">
              <w:rPr>
                <w:b/>
                <w:i/>
              </w:rPr>
              <w:t>, technische en financiële middelen, gebouwen en infrastructuur beschikken om hun taken doeltreffend uit te voeren en hun bevoegdheden uit hoofde van deze verordening uit te oefenen.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Charlie Weimers, Cristian Terheş, 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Hoofdstuk IV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IV</w:t>
            </w:r>
            <w:r w:rsidRPr="00AD542A">
              <w:tab/>
            </w:r>
            <w:r w:rsidRPr="00AD542A">
              <w:rPr>
                <w:b/>
                <w:i/>
              </w:rPr>
              <w:t>EU-CENTRUM</w:t>
            </w:r>
            <w:r w:rsidRPr="00AD542A">
              <w:t xml:space="preserve"> TER VOORKOMING EN BESTRIJDING VAN SEKSUEEL MISBRUIK VAN KINDEREN</w:t>
            </w:r>
          </w:p>
        </w:tc>
        <w:tc>
          <w:tcPr>
            <w:tcW w:w="4876" w:type="dxa"/>
          </w:tcPr>
          <w:p w:rsidR="00F677E4" w:rsidRPr="00AD542A" w:rsidRDefault="000C7A6B">
            <w:pPr>
              <w:pStyle w:val="Normal6a"/>
            </w:pPr>
            <w:r w:rsidRPr="00AD542A">
              <w:t>IV</w:t>
            </w:r>
            <w:r w:rsidRPr="00AD542A">
              <w:tab/>
            </w:r>
            <w:r w:rsidRPr="00AD542A">
              <w:rPr>
                <w:b/>
                <w:i/>
              </w:rPr>
              <w:t>GEMEENSCHAPPELIJK CENTRUM</w:t>
            </w:r>
            <w:r w:rsidRPr="00AD542A">
              <w:t xml:space="preserve"> TER VOORKOMING EN BESTRIJDING VAN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1528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Hoofdstuk IV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IV</w:t>
            </w:r>
            <w:r w:rsidRPr="00AD542A">
              <w:tab/>
              <w:t xml:space="preserve">EU-CENTRUM </w:t>
            </w:r>
            <w:r w:rsidRPr="00AD542A">
              <w:rPr>
                <w:b/>
                <w:i/>
              </w:rPr>
              <w:t>TER VOORKOMING EN BESTRIJDING VAN SEKSUEEL MISBRUIK</w:t>
            </w:r>
            <w:r w:rsidRPr="00AD542A">
              <w:t xml:space="preserve"> VAN KINDEREN</w:t>
            </w:r>
          </w:p>
        </w:tc>
        <w:tc>
          <w:tcPr>
            <w:tcW w:w="4876" w:type="dxa"/>
          </w:tcPr>
          <w:p w:rsidR="00F677E4" w:rsidRPr="00AD542A" w:rsidRDefault="000C7A6B">
            <w:pPr>
              <w:pStyle w:val="Normal6a"/>
            </w:pPr>
            <w:r w:rsidRPr="00AD542A">
              <w:t>IV</w:t>
            </w:r>
            <w:r w:rsidRPr="00AD542A">
              <w:tab/>
              <w:t xml:space="preserve">EU-CENTRUM </w:t>
            </w:r>
            <w:r w:rsidRPr="00AD542A">
              <w:rPr>
                <w:b/>
                <w:i/>
              </w:rPr>
              <w:t>VOOR DE BESCHERMING</w:t>
            </w:r>
            <w:r w:rsidRPr="00AD542A">
              <w:t xml:space="preserve">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1529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Charlie </w:t>
      </w:r>
      <w:r w:rsidRPr="00AD542A">
        <w:t>Weimers, Cristian Terheş, 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Oprichting en werkterrein van het </w:t>
            </w:r>
            <w:r w:rsidRPr="00AD542A">
              <w:rPr>
                <w:b/>
                <w:i/>
              </w:rPr>
              <w:t>EU-centrum</w:t>
            </w:r>
          </w:p>
        </w:tc>
        <w:tc>
          <w:tcPr>
            <w:tcW w:w="4876" w:type="dxa"/>
          </w:tcPr>
          <w:p w:rsidR="00F677E4" w:rsidRPr="00AD542A" w:rsidRDefault="000C7A6B">
            <w:pPr>
              <w:pStyle w:val="Normal6a"/>
            </w:pPr>
            <w:r w:rsidRPr="00AD542A">
              <w:t xml:space="preserve">Oprichting en werkterrein van het </w:t>
            </w:r>
            <w:r w:rsidRPr="00AD542A">
              <w:rPr>
                <w:b/>
                <w:i/>
              </w:rPr>
              <w:t>Gemeenschappelijk Centrum</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Charlie Weimers, Cristian Terheş, 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w:t>
      </w:r>
      <w:r w:rsidRPr="00AD542A">
        <w:t>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w:t>
            </w:r>
            <w:r w:rsidRPr="00AD542A">
              <w:rPr>
                <w:b/>
                <w:i/>
              </w:rPr>
              <w:t>EU-centrum</w:t>
            </w:r>
            <w:r w:rsidRPr="00AD542A">
              <w:t xml:space="preserve"> inzake seksueel misbruik van kinderen, een agentschap van de Europese Unie ter voorkoming en bestrijding van seksueel misbruik van kinderen, wordt opgericht.</w:t>
            </w:r>
          </w:p>
        </w:tc>
        <w:tc>
          <w:tcPr>
            <w:tcW w:w="4876" w:type="dxa"/>
          </w:tcPr>
          <w:p w:rsidR="00F677E4" w:rsidRPr="00AD542A" w:rsidRDefault="000C7A6B">
            <w:pPr>
              <w:pStyle w:val="Normal6a"/>
            </w:pPr>
            <w:r w:rsidRPr="00AD542A">
              <w:t>1.</w:t>
            </w:r>
            <w:r w:rsidRPr="00AD542A">
              <w:tab/>
              <w:t xml:space="preserve">Het </w:t>
            </w:r>
            <w:r w:rsidRPr="00AD542A">
              <w:rPr>
                <w:b/>
                <w:i/>
              </w:rPr>
              <w:t>Gemeenschappelijk Centrum</w:t>
            </w:r>
            <w:r w:rsidRPr="00AD542A">
              <w:t xml:space="preserve"> inzake seksueel misbruik van kinderen, een </w:t>
            </w:r>
            <w:r w:rsidRPr="00AD542A">
              <w:rPr>
                <w:b/>
                <w:i/>
              </w:rPr>
              <w:t>intergouvernementeel</w:t>
            </w:r>
            <w:r w:rsidRPr="00AD542A">
              <w:t xml:space="preserve"> </w:t>
            </w:r>
            <w:r w:rsidRPr="00AD542A">
              <w:t>agentschap van de Europese Unie ter voorkoming en bestrijding van seksueel misbruik van kinderen, wordt opgericht.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EU-centrum </w:t>
            </w:r>
            <w:r w:rsidRPr="00AD542A">
              <w:rPr>
                <w:b/>
                <w:i/>
              </w:rPr>
              <w:t>inzake seksueel misbruik</w:t>
            </w:r>
            <w:r w:rsidRPr="00AD542A">
              <w:t xml:space="preserve"> van kinderen, een agentschap van de Europese Unie </w:t>
            </w:r>
            <w:r w:rsidRPr="00AD542A">
              <w:rPr>
                <w:b/>
                <w:i/>
              </w:rPr>
              <w:t>ter voorkoming en bestrijding van seksueel misbruik van kinderen</w:t>
            </w:r>
            <w:r w:rsidRPr="00AD542A">
              <w:t>, wordt opgericht.</w:t>
            </w:r>
          </w:p>
        </w:tc>
        <w:tc>
          <w:tcPr>
            <w:tcW w:w="4876" w:type="dxa"/>
          </w:tcPr>
          <w:p w:rsidR="00F677E4" w:rsidRPr="00AD542A" w:rsidRDefault="000C7A6B">
            <w:pPr>
              <w:pStyle w:val="Normal6a"/>
            </w:pPr>
            <w:r w:rsidRPr="00AD542A">
              <w:t>1.</w:t>
            </w:r>
            <w:r w:rsidRPr="00AD542A">
              <w:tab/>
              <w:t xml:space="preserve">Het EU-centrum </w:t>
            </w:r>
            <w:r w:rsidRPr="00AD542A">
              <w:rPr>
                <w:b/>
                <w:i/>
              </w:rPr>
              <w:t>voor de bescherming</w:t>
            </w:r>
            <w:r w:rsidRPr="00AD542A">
              <w:t xml:space="preserve"> van kinderen, een agentschap van de Europese Unie, wordt opgericht.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lid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bis.</w:t>
            </w:r>
            <w:r w:rsidRPr="00AD542A">
              <w:tab/>
            </w:r>
            <w:r w:rsidRPr="00AD542A">
              <w:rPr>
                <w:b/>
                <w:i/>
              </w:rPr>
              <w:t>Het EU-centrum moet volledig onafhankelijk zijn van Europol.</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Charlie Weimers, Cristian Terheş, Rob </w:t>
      </w:r>
      <w:r w:rsidRPr="00AD542A">
        <w:t>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draagt bij tot de verwezenlijking van de doelstelling van deze </w:t>
            </w:r>
            <w:r w:rsidRPr="00AD542A">
              <w:t>verordening door de uitvoering van de bepalingen ervan inzake het opsporen, melden, verwijderen of ontoegankelijk maken en blokkeren van online seksueel misbruik van kinderen te ondersteunen en te vergemakkelijken, informatie en deskundigheid bijeen te bre</w:t>
            </w:r>
            <w:r w:rsidRPr="00AD542A">
              <w:t>ngen en te delen, en de samenwerking te faciliteren tussen relevante openbare en particuliere partijen in verband met het voorkomen en bestrijden van seksueel misbruik van kinderen, met name online.</w:t>
            </w:r>
          </w:p>
        </w:tc>
        <w:tc>
          <w:tcPr>
            <w:tcW w:w="4876" w:type="dxa"/>
          </w:tcPr>
          <w:p w:rsidR="00F677E4" w:rsidRPr="00AD542A" w:rsidRDefault="000C7A6B">
            <w:pPr>
              <w:pStyle w:val="Normal6a"/>
            </w:pPr>
            <w:r w:rsidRPr="00AD542A">
              <w:t>2.</w:t>
            </w:r>
            <w:r w:rsidRPr="00AD542A">
              <w:tab/>
              <w:t>Het EU-centrum draagt bij tot de verwezenlijking van d</w:t>
            </w:r>
            <w:r w:rsidRPr="00AD542A">
              <w:t>e doelstelling van deze verordening door de uitvoering van de bepalingen ervan inzake het opsporen, melden, verwijderen of ontoegankelijk maken en blokkeren van online seksueel misbruik van kinderen te ondersteunen en te vergemakkelijken, informatie en des</w:t>
            </w:r>
            <w:r w:rsidRPr="00AD542A">
              <w:t xml:space="preserve">kundigheid bijeen te brengen en te delen, en de samenwerking te faciliteren tussen relevante openbare en particuliere partijen in verband met het voorkomen en bestrijden van seksueel misbruik van kinderen, met name online. </w:t>
            </w:r>
            <w:r w:rsidRPr="00AD542A">
              <w:rPr>
                <w:b/>
                <w:i/>
              </w:rPr>
              <w:t>Het mandaat en de bevoegdheden va</w:t>
            </w:r>
            <w:r w:rsidRPr="00AD542A">
              <w:rPr>
                <w:b/>
                <w:i/>
              </w:rPr>
              <w:t>n het centrum worden niet uitgebreid zonder voorafgaande beoordeling en een unaniem besluit van de lidstaten.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1534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Charlie Weimers, Cristian Terheş, Rob Ro</w:t>
      </w:r>
      <w:r w:rsidRPr="00AD542A">
        <w:t>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w:t>
            </w:r>
            <w:r w:rsidRPr="00AD542A">
              <w:rPr>
                <w:b/>
                <w:i/>
              </w:rPr>
              <w:t>EU-centrum</w:t>
            </w:r>
            <w:r w:rsidRPr="00AD542A">
              <w:t xml:space="preserve"> draagt bij tot de verwezenlijking van de doelstelling van deze verordening door de uitvoering van de bepalingen ervan inzake het opsporen, melden, verwijderen of ontoegankelijk maken en blokkeren van online seksueel misbruik van kinderen te ondersteunen e</w:t>
            </w:r>
            <w:r w:rsidRPr="00AD542A">
              <w:t>n te vergemakkelijken, informatie en deskundigheid bijeen te brengen en te delen, en de samenwerking te faciliteren tussen relevante openbare en particuliere partijen in verband met het voorkomen en bestrijden van seksueel misbruik van kinderen, met name o</w:t>
            </w:r>
            <w:r w:rsidRPr="00AD542A">
              <w:t>nline.</w:t>
            </w:r>
          </w:p>
        </w:tc>
        <w:tc>
          <w:tcPr>
            <w:tcW w:w="4876" w:type="dxa"/>
          </w:tcPr>
          <w:p w:rsidR="00F677E4" w:rsidRPr="00AD542A" w:rsidRDefault="000C7A6B">
            <w:pPr>
              <w:pStyle w:val="Normal6a"/>
            </w:pPr>
            <w:r w:rsidRPr="00AD542A">
              <w:t>2.</w:t>
            </w:r>
            <w:r w:rsidRPr="00AD542A">
              <w:tab/>
              <w:t xml:space="preserve">Het </w:t>
            </w:r>
            <w:r w:rsidRPr="00AD542A">
              <w:rPr>
                <w:b/>
                <w:i/>
              </w:rPr>
              <w:t>Gemeenschappelijk Centrum</w:t>
            </w:r>
            <w:r w:rsidRPr="00AD542A">
              <w:t xml:space="preserve"> draagt bij tot de verwezenlijking van de doelstelling van deze verordening door de uitvoering van de bepalingen ervan inzake het opsporen, melden, verwijderen of ontoegankelijk maken en blokkeren van online seksueel </w:t>
            </w:r>
            <w:r w:rsidRPr="00AD542A">
              <w:t>misbruik van kinderen te ondersteunen en te vergemakkelijken, informatie en deskundigheid bijeen te brengen en te delen, en de samenwerking te faciliteren tussen relevante openbare en particuliere partijen in verband met het voorkomen en bestrijden van sek</w:t>
            </w:r>
            <w:r w:rsidRPr="00AD542A">
              <w:t>sueel misbruik van kinderen, met name online.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w:t>
            </w:r>
            <w:r w:rsidRPr="00AD542A">
              <w:t xml:space="preserve">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Het EU-centrum draagt bij tot de verwezenlijking van de doelstelling van deze verordening door de uitvoering van de bepalingen ervan inzake het opsporen, melden</w:t>
            </w:r>
            <w:r w:rsidRPr="00AD542A">
              <w:rPr>
                <w:b/>
                <w:i/>
              </w:rPr>
              <w:t>,</w:t>
            </w:r>
            <w:r w:rsidRPr="00AD542A">
              <w:t xml:space="preserve"> verwijderen </w:t>
            </w:r>
            <w:r w:rsidRPr="00AD542A">
              <w:rPr>
                <w:b/>
                <w:i/>
              </w:rPr>
              <w:t>of ontoegankelijk maken en blokker</w:t>
            </w:r>
            <w:r w:rsidRPr="00AD542A">
              <w:rPr>
                <w:b/>
                <w:i/>
              </w:rPr>
              <w:t>en van online</w:t>
            </w:r>
            <w:r w:rsidRPr="00AD542A">
              <w:t xml:space="preserve"> seksueel misbruik van kinderen te ondersteunen en te vergemakkelijken, informatie en deskundigheid bijeen te brengen en te delen, en de samenwerking te faciliteren </w:t>
            </w:r>
            <w:r w:rsidRPr="00AD542A">
              <w:lastRenderedPageBreak/>
              <w:t>tussen relevante openbare en particuliere partijen in verband met het voorkome</w:t>
            </w:r>
            <w:r w:rsidRPr="00AD542A">
              <w:t>n en bestrijden van seksueel misbruik van kinderen, met name online.</w:t>
            </w:r>
          </w:p>
        </w:tc>
        <w:tc>
          <w:tcPr>
            <w:tcW w:w="4876" w:type="dxa"/>
          </w:tcPr>
          <w:p w:rsidR="00F677E4" w:rsidRPr="00AD542A" w:rsidRDefault="000C7A6B">
            <w:pPr>
              <w:pStyle w:val="Normal6a"/>
            </w:pPr>
            <w:r w:rsidRPr="00AD542A">
              <w:lastRenderedPageBreak/>
              <w:t>2.</w:t>
            </w:r>
            <w:r w:rsidRPr="00AD542A">
              <w:tab/>
              <w:t xml:space="preserve">Het EU-centrum draagt bij tot de verwezenlijking van de doelstelling van deze verordening door de uitvoering van de bepalingen ervan inzake het opsporen, melden </w:t>
            </w:r>
            <w:r w:rsidRPr="00AD542A">
              <w:rPr>
                <w:b/>
                <w:i/>
              </w:rPr>
              <w:t>en</w:t>
            </w:r>
            <w:r w:rsidRPr="00AD542A">
              <w:t xml:space="preserve"> verwijderen </w:t>
            </w:r>
            <w:r w:rsidRPr="00AD542A">
              <w:rPr>
                <w:b/>
                <w:i/>
              </w:rPr>
              <w:t>van mate</w:t>
            </w:r>
            <w:r w:rsidRPr="00AD542A">
              <w:rPr>
                <w:b/>
                <w:i/>
              </w:rPr>
              <w:t>riaal van</w:t>
            </w:r>
            <w:r w:rsidRPr="00AD542A">
              <w:t xml:space="preserve"> seksueel misbruik van kinderen te ondersteunen en te vergemakkelijken, informatie en deskundigheid bijeen te brengen en te delen, en de samenwerking te faciliteren tussen relevante openbare en </w:t>
            </w:r>
            <w:r w:rsidRPr="00AD542A">
              <w:lastRenderedPageBreak/>
              <w:t>particuliere partijen in verband met het voorkomen en</w:t>
            </w:r>
            <w:r w:rsidRPr="00AD542A">
              <w:t xml:space="preserve"> bestrijden van seksueel misbruik van kinderen, met name online.</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w:t>
      </w:r>
      <w:r w:rsidRPr="00AD542A">
        <w:t>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40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draagt bij tot de verwezenlijking van de </w:t>
            </w:r>
            <w:r w:rsidRPr="00AD542A">
              <w:rPr>
                <w:b/>
                <w:i/>
              </w:rPr>
              <w:t>doelstelling</w:t>
            </w:r>
            <w:r w:rsidRPr="00AD542A">
              <w:t xml:space="preserve"> van deze verordening door de uitvoering van de bepalingen ervan inzake het </w:t>
            </w:r>
            <w:r w:rsidRPr="00AD542A">
              <w:rPr>
                <w:b/>
                <w:i/>
              </w:rPr>
              <w:t>opsporen,</w:t>
            </w:r>
            <w:r w:rsidRPr="00AD542A">
              <w:t xml:space="preserve"> melden</w:t>
            </w:r>
            <w:r w:rsidRPr="00AD542A">
              <w:rPr>
                <w:b/>
                <w:i/>
              </w:rPr>
              <w:t>, verwijderen of ontoegankelijk maken en blokkeren</w:t>
            </w:r>
            <w:r w:rsidRPr="00AD542A">
              <w:t xml:space="preserve"> van online seksueel misbruik van kinderen te ondersteunen en te vergemakkelijken, informatie en deskundigheid bij</w:t>
            </w:r>
            <w:r w:rsidRPr="00AD542A">
              <w:t>een te brengen en te delen, en de samenwerking te faciliteren tussen relevante openbare en particuliere partijen in verband met het voorkomen en bestrijden van seksueel misbruik van kinderen, met name online.</w:t>
            </w:r>
          </w:p>
        </w:tc>
        <w:tc>
          <w:tcPr>
            <w:tcW w:w="4876" w:type="dxa"/>
          </w:tcPr>
          <w:p w:rsidR="00F677E4" w:rsidRPr="00AD542A" w:rsidRDefault="000C7A6B">
            <w:pPr>
              <w:pStyle w:val="Normal6a"/>
            </w:pPr>
            <w:r w:rsidRPr="00AD542A">
              <w:t>2.</w:t>
            </w:r>
            <w:r w:rsidRPr="00AD542A">
              <w:tab/>
              <w:t>Het EU-centrum draagt bij tot de verwezenlij</w:t>
            </w:r>
            <w:r w:rsidRPr="00AD542A">
              <w:t xml:space="preserve">king van de </w:t>
            </w:r>
            <w:r w:rsidRPr="00AD542A">
              <w:rPr>
                <w:b/>
                <w:i/>
              </w:rPr>
              <w:t>doelstellingen</w:t>
            </w:r>
            <w:r w:rsidRPr="00AD542A">
              <w:t xml:space="preserve"> van deze verordening door de uitvoering van de bepalingen ervan inzake het melden </w:t>
            </w:r>
            <w:r w:rsidRPr="00AD542A">
              <w:rPr>
                <w:b/>
                <w:i/>
              </w:rPr>
              <w:t>en verwijderen</w:t>
            </w:r>
            <w:r w:rsidRPr="00AD542A">
              <w:t xml:space="preserve"> van online seksueel misbruik van kinderen te ondersteunen en te vergemakkelijken, informatie</w:t>
            </w:r>
            <w:r w:rsidRPr="00AD542A">
              <w:rPr>
                <w:b/>
                <w:i/>
              </w:rPr>
              <w:t>, onderwijsmateriaal, goede praktijken</w:t>
            </w:r>
            <w:r w:rsidRPr="00AD542A">
              <w:t xml:space="preserve"> en deskundigheid bijeen te brengen en te delen, en de samenwerking te faciliteren tussen relevante openbare en particuliere partijen in verband met het voorkomen en bestrijden van seksueel misbruik van kinderen, met name online.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w:t>
      </w:r>
      <w:r w:rsidRPr="00AD542A">
        <w:rPr>
          <w:rStyle w:val="HideTWBExt"/>
        </w:rPr>
        <w:t>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Charlie Weimers, Cristian Terheş, 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41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w:t>
            </w:r>
            <w:r w:rsidRPr="00AD542A">
              <w:rPr>
                <w:b/>
                <w:i/>
              </w:rPr>
              <w:t>EU-centrum</w:t>
            </w:r>
            <w:r w:rsidRPr="00AD542A">
              <w:t xml:space="preserve"> is een orgaan </w:t>
            </w:r>
            <w:r w:rsidRPr="00AD542A">
              <w:rPr>
                <w:b/>
                <w:i/>
              </w:rPr>
              <w:t>van de Unie met rechtspersoonlijkheid</w:t>
            </w:r>
            <w:r w:rsidRPr="00AD542A">
              <w:t>.</w:t>
            </w:r>
          </w:p>
        </w:tc>
        <w:tc>
          <w:tcPr>
            <w:tcW w:w="4876" w:type="dxa"/>
          </w:tcPr>
          <w:p w:rsidR="00F677E4" w:rsidRPr="00AD542A" w:rsidRDefault="000C7A6B">
            <w:pPr>
              <w:pStyle w:val="Normal6a"/>
            </w:pPr>
            <w:r w:rsidRPr="00AD542A">
              <w:t>1.</w:t>
            </w:r>
            <w:r w:rsidRPr="00AD542A">
              <w:tab/>
              <w:t xml:space="preserve">Het </w:t>
            </w:r>
            <w:r w:rsidRPr="00AD542A">
              <w:rPr>
                <w:b/>
                <w:i/>
              </w:rPr>
              <w:t>Gemeenschappelijk Centrum</w:t>
            </w:r>
            <w:r w:rsidRPr="00AD542A">
              <w:t xml:space="preserve"> is een </w:t>
            </w:r>
            <w:r w:rsidRPr="00AD542A">
              <w:rPr>
                <w:b/>
                <w:i/>
              </w:rPr>
              <w:t>intergouvernementeel</w:t>
            </w:r>
            <w:r w:rsidRPr="00AD542A">
              <w:t xml:space="preserve"> orgaan </w:t>
            </w:r>
            <w:r w:rsidRPr="00AD542A">
              <w:rPr>
                <w:b/>
                <w:i/>
              </w:rPr>
              <w:t>met rechtspersoonlijkheid in een lidstaat</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Charlie Weimers, Cristian Terheş, 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41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w:t>
            </w:r>
            <w:r w:rsidRPr="00AD542A">
              <w:t>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w:t>
            </w:r>
            <w:r w:rsidRPr="00AD542A">
              <w:rPr>
                <w:b/>
                <w:i/>
              </w:rPr>
              <w:t>geniet</w:t>
            </w:r>
            <w:r w:rsidRPr="00AD542A">
              <w:t xml:space="preserve"> in elke lidstaat de </w:t>
            </w:r>
            <w:r w:rsidRPr="00AD542A">
              <w:rPr>
                <w:b/>
                <w:i/>
              </w:rPr>
              <w:t>meest uitgebreide handelingsbevoegdheid die krachtens de</w:t>
            </w:r>
            <w:r w:rsidRPr="00AD542A">
              <w:t xml:space="preserve"> wetgeving </w:t>
            </w:r>
            <w:r w:rsidRPr="00AD542A">
              <w:rPr>
                <w:b/>
                <w:i/>
              </w:rPr>
              <w:t>in de betreffende lidstaat aan rechtspersonen wordt verleend</w:t>
            </w:r>
            <w:r w:rsidRPr="00AD542A">
              <w:t xml:space="preserve">. Het kan </w:t>
            </w:r>
            <w:r w:rsidRPr="00AD542A">
              <w:rPr>
                <w:b/>
                <w:i/>
              </w:rPr>
              <w:t>met name</w:t>
            </w:r>
            <w:r w:rsidRPr="00AD542A">
              <w:t xml:space="preserve"> roerende en onroerende goederen verkrijgen of vervreemden en in rechte optreden.</w:t>
            </w:r>
          </w:p>
        </w:tc>
        <w:tc>
          <w:tcPr>
            <w:tcW w:w="4876" w:type="dxa"/>
          </w:tcPr>
          <w:p w:rsidR="00F677E4" w:rsidRPr="00AD542A" w:rsidRDefault="000C7A6B">
            <w:pPr>
              <w:pStyle w:val="Normal6a"/>
            </w:pPr>
            <w:r w:rsidRPr="00AD542A">
              <w:t>2.</w:t>
            </w:r>
            <w:r w:rsidRPr="00AD542A">
              <w:tab/>
              <w:t xml:space="preserve">Het EU-centrum </w:t>
            </w:r>
            <w:r w:rsidRPr="00AD542A">
              <w:rPr>
                <w:b/>
                <w:i/>
              </w:rPr>
              <w:t>moet</w:t>
            </w:r>
            <w:r w:rsidRPr="00AD542A">
              <w:t xml:space="preserve"> in elke lidstaat de wetgeving </w:t>
            </w:r>
            <w:r w:rsidRPr="00AD542A">
              <w:rPr>
                <w:b/>
                <w:i/>
              </w:rPr>
              <w:t>volledig naleven en respecteren</w:t>
            </w:r>
            <w:r w:rsidRPr="00AD542A">
              <w:t>. Het kan</w:t>
            </w:r>
            <w:r w:rsidRPr="00AD542A">
              <w:rPr>
                <w:b/>
                <w:i/>
              </w:rPr>
              <w:t>, met toestemming van de betreffende lidstaat,</w:t>
            </w:r>
            <w:r w:rsidRPr="00AD542A">
              <w:t xml:space="preserve"> roerende en onroerende goederen verkrijgen of vervreemden en in rechte optreden.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1539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w:t>
      </w:r>
      <w:r w:rsidRPr="00AD542A">
        <w:rPr>
          <w:rStyle w:val="HideTWBExt"/>
        </w:rPr>
        <w:t>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Het EU-centrum</w:t>
            </w:r>
            <w:r w:rsidRPr="00AD542A">
              <w:t xml:space="preserve"> wordt </w:t>
            </w:r>
            <w:r w:rsidRPr="00AD542A">
              <w:rPr>
                <w:b/>
                <w:i/>
              </w:rPr>
              <w:t>gevestigd in Den Haag in Nederland.</w:t>
            </w:r>
          </w:p>
        </w:tc>
        <w:tc>
          <w:tcPr>
            <w:tcW w:w="4876" w:type="dxa"/>
          </w:tcPr>
          <w:p w:rsidR="00F677E4" w:rsidRPr="00AD542A" w:rsidRDefault="000C7A6B">
            <w:pPr>
              <w:pStyle w:val="Normal6a"/>
            </w:pPr>
            <w:r w:rsidRPr="00AD542A">
              <w:rPr>
                <w:b/>
                <w:i/>
              </w:rPr>
              <w:t xml:space="preserve">De keuze van de plaats van de zetel van het </w:t>
            </w:r>
            <w:r w:rsidRPr="00AD542A">
              <w:rPr>
                <w:b/>
                <w:i/>
              </w:rPr>
              <w:t>centrum</w:t>
            </w:r>
            <w:r w:rsidRPr="00AD542A">
              <w:t xml:space="preserve"> wordt </w:t>
            </w:r>
            <w:r w:rsidRPr="00AD542A">
              <w:rPr>
                <w:b/>
                <w:i/>
              </w:rPr>
              <w:t>gemaakt volgens de gewone wetgevingsprocedure, op basis van de volgende criteria:</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a) het is niet van invloed op de uitoefening van de taken en bevoegdheden van het centrum, de opzet van zijn beheersstructuur, de werking van zijn centrale or</w:t>
            </w:r>
            <w:r w:rsidRPr="00AD542A">
              <w:rPr>
                <w:b/>
                <w:i/>
              </w:rPr>
              <w:t>ganisatie of de belangrijkste financiering van zijn activiteiten;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a) het zorgt ervoor dat het centrum het hooggekwalificeerde en gespecialiseerde personeel kan aanwerven dat het nodig heeft om de taken uit te voeren en de bevoegdheden uit te oefenen waar</w:t>
            </w:r>
            <w:r w:rsidRPr="00AD542A">
              <w:rPr>
                <w:b/>
                <w:i/>
              </w:rPr>
              <w:t>in deze verordening voorziet;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het zorgt ervoor dat de zetel bij de inwerkingtreding van deze verordening ter plaatse kan worden opgericht;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het zorgt voor een passende toegankelijkheid van de locatie, de aanwezigheid van adequate onderwijsvoorzien</w:t>
            </w:r>
            <w:r w:rsidRPr="00AD542A">
              <w:rPr>
                <w:b/>
                <w:i/>
              </w:rPr>
              <w:t>ingen voor de kinderen van personeelsleden en passende toegang tot de arbeidsmarkt, sociale zekerheid en gezondheidszorg voor zowel de kinderen als de echtgenoten;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bis) het zorgt voor een evenwichtige geografische spreiding van de EU-instellingen, -org</w:t>
            </w:r>
            <w:r w:rsidRPr="00AD542A">
              <w:rPr>
                <w:b/>
                <w:i/>
              </w:rPr>
              <w:t>anen en -agentschappen over de hele Unie;</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ter) het zorgt ervoor dat het nationale kader betreffende seksueel misbruik van kinderen van een bewezen kwaliteit en reputatie is en profiteert van de ervaring van de nationale autoriteiten;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d quater) het </w:t>
            </w:r>
            <w:r w:rsidRPr="00AD542A">
              <w:rPr>
                <w:b/>
                <w:i/>
              </w:rPr>
              <w:t>biedt passende opleidingsmogelijkheden voor de bestrijding van seksueel misbruik van kinderen;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quinquies) het maakt nauwe samenwerking met de instellingen, organen en agentschappen van de EU mogelijk, maar is onafhankelijk van een van de hierboven geno</w:t>
            </w:r>
            <w:r w:rsidRPr="00AD542A">
              <w:rPr>
                <w:b/>
                <w:i/>
              </w:rPr>
              <w:t>emde instellingen, organen en agentschappen;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sexies) het zorgt voor duurzaamheid en digitale beveiliging en connectiviteit met betrekking tot fysieke en IT-infrastructuur en arbeidsomstandigheden.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w:t>
      </w:r>
      <w:r w:rsidRPr="00AD542A">
        <w:t>ment</w:t>
      </w:r>
      <w:r w:rsidRPr="00AD542A">
        <w:tab/>
      </w:r>
      <w:r w:rsidRPr="00AD542A">
        <w:tab/>
      </w:r>
      <w:r w:rsidRPr="00AD542A">
        <w:rPr>
          <w:rStyle w:val="HideTWBExt"/>
        </w:rPr>
        <w:t>&lt;NumAm&gt;</w:t>
      </w:r>
      <w:r w:rsidRPr="00AD542A">
        <w:t>1540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Annalisa Tardino</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wordt gevestigd in </w:t>
            </w:r>
            <w:r w:rsidRPr="00AD542A">
              <w:rPr>
                <w:b/>
                <w:i/>
              </w:rPr>
              <w:t>Den Haag in Nederland</w:t>
            </w:r>
            <w:r w:rsidRPr="00AD542A">
              <w:t>.</w:t>
            </w:r>
          </w:p>
        </w:tc>
        <w:tc>
          <w:tcPr>
            <w:tcW w:w="4876" w:type="dxa"/>
          </w:tcPr>
          <w:p w:rsidR="00F677E4" w:rsidRPr="00AD542A" w:rsidRDefault="000C7A6B">
            <w:pPr>
              <w:pStyle w:val="Normal6a"/>
            </w:pPr>
            <w:r w:rsidRPr="00AD542A">
              <w:rPr>
                <w:b/>
                <w:i/>
              </w:rPr>
              <w:t>De zetel van</w:t>
            </w:r>
            <w:r w:rsidRPr="00AD542A">
              <w:t xml:space="preserve"> het EU-centrum wordt gevestigd in </w:t>
            </w:r>
            <w:r w:rsidRPr="00AD542A">
              <w:rPr>
                <w:b/>
                <w:i/>
              </w:rPr>
              <w:t>[..</w:t>
            </w:r>
            <w:r w:rsidRPr="00AD542A">
              <w:t>.</w:t>
            </w:r>
            <w:r w:rsidRPr="00AD542A">
              <w:rPr>
                <w:b/>
                <w:i/>
              </w:rPr>
              <w: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De keuze van de plaats van de zetel van het EU-centrum wordt gemaakt volgens de gewone wetgevingsprocedure, op basis van de volgende criteria:</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a) het is niet van invloed op de uitoefening van de taken en bevoegdheden van het EU-centrum, de opzet van zijn beheersstructuur, de werking van zijn centrale organisatie of de belangrijkste financiering van zijn activiteiten;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a) het zorgt ervoor dat </w:t>
            </w:r>
            <w:r w:rsidRPr="00AD542A">
              <w:rPr>
                <w:b/>
                <w:i/>
              </w:rPr>
              <w:t>het EU-centrum het hooggekwalificeerde en gespecialiseerde personeel kan aanwerven dat het nodig heeft om de taken uit te voeren en de bevoegdheden uit te oefenen waarin deze verordening voorziet;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c) het zorgt ervoor dat de zetel bij de inwerkingtreding </w:t>
            </w:r>
            <w:r w:rsidRPr="00AD542A">
              <w:rPr>
                <w:b/>
                <w:i/>
              </w:rPr>
              <w:t>van deze verordening ter plaatse kan worden opgericht;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het zorgt voor een passende toegankelijkheid van de locatie, de aanwezigheid van adequate onderwijsvoorzieningen voor de kinderen van personeelsleden en passende toegang tot de arbeidsmarkt, socia</w:t>
            </w:r>
            <w:r w:rsidRPr="00AD542A">
              <w:rPr>
                <w:b/>
                <w:i/>
              </w:rPr>
              <w:t>le zekerheid en gezondheidszorg voor zowel de kinderen als de echtgenoten;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bis) het zorgt voor een evenwichtige geografische spreiding van de EU-instellingen, -organen en -agentschappen over de hele Unie;</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ter) het zorgt ervoor dat het nationale kad</w:t>
            </w:r>
            <w:r w:rsidRPr="00AD542A">
              <w:rPr>
                <w:b/>
                <w:i/>
              </w:rPr>
              <w:t>er betreffende bescherming van kinderen van een bewezen kwaliteit en reputatie is en profiteert van de ervaring van de nationale autoriteiten;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quater) het maakt nauwe samenwerking met de instellingen, organen en agentschappen van de EU mogelijk;</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se</w:t>
            </w:r>
            <w:r w:rsidRPr="00AD542A">
              <w:rPr>
                <w:b/>
                <w:i/>
              </w:rPr>
              <w:t>xies) het zorgt voor digitale beveiliging en connectiviteit met betrekking tot fysieke en IT-infrastructuur en arbeidsomstandigheden.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Hilde Vautmans, </w:t>
      </w:r>
      <w:r w:rsidRPr="00AD542A">
        <w:t>Fabienne Keller, Olivier Chastel, Maite Pagazaurtundúa</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wordt </w:t>
            </w:r>
            <w:r w:rsidRPr="00AD542A">
              <w:rPr>
                <w:b/>
                <w:i/>
              </w:rPr>
              <w:t>gevestigd</w:t>
            </w:r>
            <w:r w:rsidRPr="00AD542A">
              <w:rPr>
                <w:b/>
                <w:i/>
              </w:rPr>
              <w:t xml:space="preserve"> in Den Haag in Nederland.</w:t>
            </w:r>
          </w:p>
        </w:tc>
        <w:tc>
          <w:tcPr>
            <w:tcW w:w="4876" w:type="dxa"/>
          </w:tcPr>
          <w:p w:rsidR="00F677E4" w:rsidRPr="00AD542A" w:rsidRDefault="000C7A6B">
            <w:pPr>
              <w:pStyle w:val="Normal6a"/>
            </w:pPr>
            <w:r w:rsidRPr="00AD542A">
              <w:rPr>
                <w:b/>
                <w:i/>
              </w:rPr>
              <w:t>De keuze van de plaats van de zetel van</w:t>
            </w:r>
            <w:r w:rsidRPr="00AD542A">
              <w:t xml:space="preserve"> het EU-centrum wordt </w:t>
            </w:r>
            <w:r w:rsidRPr="00AD542A">
              <w:rPr>
                <w:b/>
                <w:i/>
              </w:rPr>
              <w:t>gemaakt volgens de gewone wetgevingsprocedure, op basis van de volgende criteria:</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a) het doet geen afbreuk aan de uitvoering van zijn taken door het EU-centrum of de </w:t>
            </w:r>
            <w:r w:rsidRPr="00AD542A">
              <w:rPr>
                <w:b/>
                <w:i/>
              </w:rPr>
              <w:t>organisatie van zijn bestuursstructuur;</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het zorgt ervoor dat het EU-centrum in staat is het hooggekwalificeerde en gespecialiseerde personeel aan te werven dat het nodig heeft om de taken uit te voeren waarin deze verordening voorziet;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c) het zorgt </w:t>
            </w:r>
            <w:r w:rsidRPr="00AD542A">
              <w:rPr>
                <w:b/>
                <w:i/>
              </w:rPr>
              <w:t>ervoor dat de zetel bij de inwerkingtreding van deze verordening ter plaatse kan worden opgericht;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 het zorgt voor een passende toegankelijkheid van de locatie, de aanwezigheid van adequate onderwijsvoorzieningen voor de kinderen van personeelsleden en</w:t>
            </w:r>
            <w:r w:rsidRPr="00AD542A">
              <w:rPr>
                <w:b/>
                <w:i/>
              </w:rPr>
              <w:t xml:space="preserve"> passende toegang tot de arbeidsmarkt, sociale zekerheid en gezondheidszorg voor zowel de kinderen als de echtgenoten;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e) het maakt nauwe samenwerking met de instellingen, organen en agentschappen van de EU mogelijk;</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f) het zorgt voor duurzaamheid en d</w:t>
            </w:r>
            <w:r w:rsidRPr="00AD542A">
              <w:rPr>
                <w:b/>
                <w:i/>
              </w:rPr>
              <w:t xml:space="preserve">igitale beveiliging en connectiviteit met </w:t>
            </w:r>
            <w:r w:rsidRPr="00AD542A">
              <w:rPr>
                <w:b/>
                <w:i/>
              </w:rPr>
              <w:lastRenderedPageBreak/>
              <w:t>betrekking tot fysieke en IT-infrastructuur en arbeidsomstandigheden.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w:t>
      </w:r>
      <w:r w:rsidRPr="00AD542A">
        <w:rPr>
          <w:rStyle w:val="HideTWBInt"/>
        </w:rPr>
        <w:t>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wordt </w:t>
            </w:r>
            <w:r w:rsidRPr="00AD542A">
              <w:rPr>
                <w:b/>
                <w:i/>
              </w:rPr>
              <w:t xml:space="preserve">gevestigd in Den Haag in </w:t>
            </w:r>
            <w:r w:rsidRPr="00AD542A">
              <w:rPr>
                <w:b/>
                <w:i/>
              </w:rPr>
              <w:t>Nederland.</w:t>
            </w:r>
          </w:p>
        </w:tc>
        <w:tc>
          <w:tcPr>
            <w:tcW w:w="4876" w:type="dxa"/>
          </w:tcPr>
          <w:p w:rsidR="00F677E4" w:rsidRPr="00AD542A" w:rsidRDefault="000C7A6B">
            <w:pPr>
              <w:pStyle w:val="Normal6a"/>
            </w:pPr>
            <w:r w:rsidRPr="00AD542A">
              <w:rPr>
                <w:b/>
                <w:i/>
              </w:rPr>
              <w:t>.</w:t>
            </w:r>
            <w:r w:rsidRPr="00AD542A">
              <w:t xml:space="preserve"> </w:t>
            </w:r>
            <w:r w:rsidRPr="00AD542A">
              <w:rPr>
                <w:b/>
                <w:i/>
              </w:rPr>
              <w:t>De keuze van de plaats van de zetel van</w:t>
            </w:r>
            <w:r w:rsidRPr="00AD542A">
              <w:t xml:space="preserve"> het EU-centrum wordt </w:t>
            </w:r>
            <w:r w:rsidRPr="00AD542A">
              <w:rPr>
                <w:b/>
                <w:i/>
              </w:rPr>
              <w:t>gemaakt volgens de gewone wetgevingsprocedure.</w:t>
            </w:r>
            <w:r w:rsidRPr="00AD542A">
              <w:t xml:space="preserve"> </w:t>
            </w:r>
            <w:r w:rsidRPr="00AD542A">
              <w:rPr>
                <w:b/>
                <w:i/>
              </w:rPr>
              <w:t>Bij de beoordeling van de mogelijke locaties voor het EU-centrum worden met name de volgende criteria in acht genomen: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a) het doet </w:t>
            </w:r>
            <w:r w:rsidRPr="00AD542A">
              <w:rPr>
                <w:b/>
                <w:i/>
              </w:rPr>
              <w:t>geen afbreuk aan de uitvoering van zijn taken door het EU-centrum of de organisatie van zijn bestuursstructuur;</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het doet geen afbreuk aan zijn onafhankelijkheid ten opzichte van de EU-lidstaten of de instellingen, organen en agentschappen van de EU, m</w:t>
            </w:r>
            <w:r w:rsidRPr="00AD542A">
              <w:rPr>
                <w:b/>
                <w:i/>
              </w:rPr>
              <w:t>et name Europol;</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e) het zorgt voor een evenwichtige geografische spreiding van de EU-instellingen, -organen en -agentschappen over de hele Unie;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w:t>
      </w:r>
      <w:r w:rsidRPr="00AD542A">
        <w:t>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wordt gevestigd in </w:t>
            </w:r>
            <w:r w:rsidRPr="00AD542A">
              <w:rPr>
                <w:b/>
                <w:i/>
              </w:rPr>
              <w:t xml:space="preserve">Den </w:t>
            </w:r>
            <w:r w:rsidRPr="00AD542A">
              <w:rPr>
                <w:b/>
                <w:i/>
              </w:rPr>
              <w:lastRenderedPageBreak/>
              <w:t>Haag in Nederland</w:t>
            </w:r>
            <w:r w:rsidRPr="00AD542A">
              <w:t>.</w:t>
            </w:r>
          </w:p>
        </w:tc>
        <w:tc>
          <w:tcPr>
            <w:tcW w:w="4876" w:type="dxa"/>
          </w:tcPr>
          <w:p w:rsidR="00F677E4" w:rsidRPr="00AD542A" w:rsidRDefault="000C7A6B">
            <w:pPr>
              <w:pStyle w:val="Normal6a"/>
            </w:pPr>
            <w:r w:rsidRPr="00AD542A">
              <w:lastRenderedPageBreak/>
              <w:t xml:space="preserve">Het EU-centrum wordt gevestigd in </w:t>
            </w:r>
            <w:r w:rsidRPr="00AD542A">
              <w:rPr>
                <w:b/>
                <w:i/>
              </w:rPr>
              <w:lastRenderedPageBreak/>
              <w:t>Bratislava, Slowakije</w:t>
            </w:r>
            <w:r w:rsidRPr="00AD542A">
              <w: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42 – alinea 1</w:t>
      </w:r>
      <w:r w:rsidRPr="00AD542A">
        <w:rPr>
          <w:rStyle w:val="HideTWBExt"/>
        </w:rPr>
        <w:t>&lt;</w:t>
      </w:r>
      <w:r w:rsidRPr="00AD542A">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wordt gevestigd in </w:t>
            </w:r>
            <w:r w:rsidRPr="00AD542A">
              <w:rPr>
                <w:b/>
                <w:i/>
              </w:rPr>
              <w:t>Den Haag in Nederland</w:t>
            </w:r>
            <w:r w:rsidRPr="00AD542A">
              <w:t>.</w:t>
            </w:r>
          </w:p>
        </w:tc>
        <w:tc>
          <w:tcPr>
            <w:tcW w:w="4876" w:type="dxa"/>
          </w:tcPr>
          <w:p w:rsidR="00F677E4" w:rsidRPr="00AD542A" w:rsidRDefault="000C7A6B">
            <w:pPr>
              <w:pStyle w:val="Normal6a"/>
            </w:pPr>
            <w:r w:rsidRPr="00AD542A">
              <w:t xml:space="preserve">Het EU-centrum wordt gevestigd in </w:t>
            </w:r>
            <w:r w:rsidRPr="00AD542A">
              <w:rPr>
                <w:b/>
                <w:i/>
              </w:rPr>
              <w:t>[...]</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1545</w:t>
      </w:r>
      <w:r w:rsidRPr="00AD542A">
        <w:rPr>
          <w:rStyle w:val="HideTWBExt"/>
        </w:rPr>
        <w:t>&lt;/NumAm&gt;</w:t>
      </w:r>
    </w:p>
    <w:p w:rsidR="00F677E4" w:rsidRPr="00AD542A" w:rsidRDefault="000C7A6B">
      <w:pPr>
        <w:pStyle w:val="NormalBold"/>
      </w:pPr>
      <w:r w:rsidRPr="00AD542A">
        <w:rPr>
          <w:rStyle w:val="HideTWBExt"/>
        </w:rPr>
        <w:t>&lt;RepeatBlock-By&gt;</w:t>
      </w:r>
      <w:r w:rsidRPr="00AD542A">
        <w:rPr>
          <w:rStyle w:val="HideTWBExt"/>
        </w:rPr>
        <w: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43</w:t>
            </w:r>
            <w:r w:rsidRPr="00AD542A">
              <w:tab/>
              <w:t>Tak</w:t>
            </w:r>
            <w:r w:rsidRPr="00AD542A">
              <w:t>en van het EU-centrum</w:t>
            </w:r>
          </w:p>
        </w:tc>
        <w:tc>
          <w:tcPr>
            <w:tcW w:w="4876" w:type="dxa"/>
          </w:tcPr>
          <w:p w:rsidR="00F677E4" w:rsidRPr="00AD542A" w:rsidRDefault="000C7A6B">
            <w:pPr>
              <w:pStyle w:val="Normal6a"/>
            </w:pPr>
            <w:r w:rsidRPr="00AD542A">
              <w:t>43</w:t>
            </w:r>
            <w:r w:rsidRPr="00AD542A">
              <w:tab/>
              <w:t xml:space="preserve">Taken van het EU-centrum </w:t>
            </w:r>
            <w:r w:rsidRPr="00AD542A">
              <w:rPr>
                <w:b/>
                <w:i/>
              </w:rPr>
              <w:t>voor kinderbescherming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lid -1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w:t>
            </w:r>
            <w:r w:rsidRPr="00AD542A">
              <w:tab/>
            </w:r>
            <w:r w:rsidRPr="00AD542A">
              <w:rPr>
                <w:b/>
                <w:i/>
              </w:rPr>
              <w:t xml:space="preserve">Het doel van het Agentschap is om bijstand en expertise te verlenen voor </w:t>
            </w:r>
            <w:r w:rsidRPr="00AD542A">
              <w:rPr>
                <w:b/>
                <w:i/>
              </w:rPr>
              <w:t>en coördinatie te verzorgen tussen relevante instellingen, organen, bureaus en agentschappen van de EU en haar lidstaten, alsmede organisaties van het maatschappelijk middenveld en onderzoeksinstanties die zich bezighouden met de uitvoering van het EU-rech</w:t>
            </w:r>
            <w:r w:rsidRPr="00AD542A">
              <w:rPr>
                <w:b/>
                <w:i/>
              </w:rPr>
              <w:t>t, teneinde hen te ondersteunen wanneer zij binnen hun respectieve mandaat en met volledige eerbiediging van de grondrechten, maatregelen nemen of acties ontwerpen op het gebied van de preventie en bestrijding van seksueel misbruik van kinderen.</w:t>
            </w:r>
          </w:p>
        </w:tc>
      </w:tr>
    </w:tbl>
    <w:p w:rsidR="00F677E4" w:rsidRPr="00AD542A" w:rsidRDefault="000C7A6B">
      <w:pPr>
        <w:pStyle w:val="AmOrLang"/>
      </w:pPr>
      <w:r w:rsidRPr="00AD542A">
        <w:t xml:space="preserve">Or. </w:t>
      </w:r>
      <w:r w:rsidRPr="00AD542A">
        <w:rPr>
          <w:rStyle w:val="HideTWBExt"/>
        </w:rPr>
        <w:t>&lt;Orig</w:t>
      </w:r>
      <w:r w:rsidRPr="00AD542A">
        <w:rPr>
          <w:rStyle w:val="HideTWBExt"/>
        </w:rPr>
        <w:t>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w:t>
      </w:r>
      <w:r w:rsidRPr="00AD542A">
        <w:rPr>
          <w:rStyle w:val="HideTWBExt"/>
        </w:rPr>
        <w:t>&gt;</w:t>
      </w:r>
      <w:r w:rsidRPr="00AD542A">
        <w:t>Artikel 43 – alinea 1 – punt 1 –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de Commissie te ondersteunen bij het opstellen van de in artikel 3, lid </w:t>
            </w:r>
            <w:r w:rsidRPr="00AD542A">
              <w:rPr>
                <w:b/>
                <w:i/>
              </w:rPr>
              <w:t>8</w:t>
            </w:r>
            <w:r w:rsidRPr="00AD542A">
              <w:t xml:space="preserve">, artikel 4, lid 5, </w:t>
            </w:r>
            <w:r w:rsidRPr="00AD542A">
              <w:rPr>
                <w:b/>
                <w:i/>
              </w:rPr>
              <w:t>artikel 6, lid 4,</w:t>
            </w:r>
            <w:r w:rsidRPr="00AD542A">
              <w:t xml:space="preserve"> en artikel 11 bedoelde richtsnoeren, onder meer door relevante informatie, deskundigheid en beste praktijken te verzamelen en te verstrekken, rekening houdend met het advies van het technologisch comité als bedoeld in </w:t>
            </w:r>
            <w:r w:rsidRPr="00AD542A">
              <w:rPr>
                <w:b/>
                <w:i/>
              </w:rPr>
              <w:t>artikel 66</w:t>
            </w:r>
            <w:r w:rsidRPr="00AD542A">
              <w:t>;</w:t>
            </w:r>
          </w:p>
        </w:tc>
        <w:tc>
          <w:tcPr>
            <w:tcW w:w="4876" w:type="dxa"/>
          </w:tcPr>
          <w:p w:rsidR="00F677E4" w:rsidRPr="00AD542A" w:rsidRDefault="000C7A6B">
            <w:pPr>
              <w:pStyle w:val="Normal6a"/>
            </w:pPr>
            <w:r w:rsidRPr="00AD542A">
              <w:t>a)</w:t>
            </w:r>
            <w:r w:rsidRPr="00AD542A">
              <w:tab/>
              <w:t>de Commissie te onders</w:t>
            </w:r>
            <w:r w:rsidRPr="00AD542A">
              <w:t xml:space="preserve">teunen bij het opstellen van de in artikel 3, lid </w:t>
            </w:r>
            <w:r w:rsidRPr="00AD542A">
              <w:rPr>
                <w:b/>
                <w:i/>
              </w:rPr>
              <w:t>6</w:t>
            </w:r>
            <w:r w:rsidRPr="00AD542A">
              <w:t>, artikel 4, lid 5, en artikel 11 bedoelde richtsnoeren, onder meer door relevante informatie, deskundigheid en beste praktijken te verzamelen en te verstrekken, rekening houdend met het advies van het tec</w:t>
            </w:r>
            <w:r w:rsidRPr="00AD542A">
              <w:t xml:space="preserve">hnologisch comité </w:t>
            </w:r>
            <w:r w:rsidRPr="00AD542A">
              <w:rPr>
                <w:b/>
                <w:i/>
              </w:rPr>
              <w:t>en de adviesraad van overlevenden</w:t>
            </w:r>
            <w:r w:rsidRPr="00AD542A">
              <w:t xml:space="preserve"> als bedoeld in </w:t>
            </w:r>
            <w:r w:rsidRPr="00AD542A">
              <w:rPr>
                <w:b/>
                <w:i/>
              </w:rPr>
              <w:t>de artikelen 66 en 66 bis (nieuw)</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lastRenderedPageBreak/>
        <w:t>&lt;AuNomDe&gt;</w:t>
      </w:r>
      <w:r w:rsidRPr="00AD542A">
        <w:rPr>
          <w:rStyle w:val="HideTWBInt"/>
        </w:rPr>
        <w:t>{S&amp;</w:t>
      </w:r>
      <w:r w:rsidRPr="00AD542A">
        <w:rPr>
          <w:rStyle w:val="HideTWBInt"/>
        </w:rPr>
        <w:t>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1 –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de Commissie te ondersteunen bij het opstellen van de in artikel 3, lid 8, artikel 4, lid 5</w:t>
            </w:r>
            <w:r w:rsidRPr="00AD542A">
              <w:rPr>
                <w:b/>
                <w:i/>
              </w:rPr>
              <w:t>, artikel 6, lid 4</w:t>
            </w:r>
            <w:r w:rsidRPr="00AD542A">
              <w:t xml:space="preserve">, en artikel 11 </w:t>
            </w:r>
            <w:r w:rsidRPr="00AD542A">
              <w:t>bedoelde richtsnoeren, onder meer door relevante informatie, deskundigheid en beste praktijken te verzamelen en te verstrekken, rekening houdend met het advies van het technologisch comité als bedoeld in artikel 66;</w:t>
            </w:r>
          </w:p>
        </w:tc>
        <w:tc>
          <w:tcPr>
            <w:tcW w:w="4876" w:type="dxa"/>
          </w:tcPr>
          <w:p w:rsidR="00F677E4" w:rsidRPr="00AD542A" w:rsidRDefault="000C7A6B">
            <w:pPr>
              <w:pStyle w:val="Normal6a"/>
            </w:pPr>
            <w:r w:rsidRPr="00AD542A">
              <w:t>a)</w:t>
            </w:r>
            <w:r w:rsidRPr="00AD542A">
              <w:tab/>
              <w:t xml:space="preserve">de Commissie </w:t>
            </w:r>
            <w:r w:rsidRPr="00AD542A">
              <w:rPr>
                <w:b/>
                <w:i/>
              </w:rPr>
              <w:t>en het Europees Comité v</w:t>
            </w:r>
            <w:r w:rsidRPr="00AD542A">
              <w:rPr>
                <w:b/>
                <w:i/>
              </w:rPr>
              <w:t>oor gegevensbescherming</w:t>
            </w:r>
            <w:r w:rsidRPr="00AD542A">
              <w:t xml:space="preserve"> te ondersteunen bij het opstellen van de in artikel 3, lid 8, artikel 4, lid 5, en artikel 11 bedoelde richtsnoeren, onder meer door relevante informatie, deskundigheid en beste praktijken te verzamelen en te verstrekken, rekening h</w:t>
            </w:r>
            <w:r w:rsidRPr="00AD542A">
              <w:t>oudend met het advies van het technologisch comité als bedoeld in artikel 66;</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1549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1 –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r>
            <w:r w:rsidRPr="00AD542A">
              <w:rPr>
                <w:b/>
                <w:i/>
              </w:rPr>
              <w:t>de Commissie te ondersteunen bij</w:t>
            </w:r>
            <w:r w:rsidRPr="00AD542A">
              <w:t xml:space="preserve"> het opstellen van de in artikel 3, lid 8, artikel 4, lid 5, artikel 6, lid 4, </w:t>
            </w:r>
            <w:r w:rsidRPr="00AD542A">
              <w:rPr>
                <w:b/>
                <w:i/>
              </w:rPr>
              <w:t>en artikel 11</w:t>
            </w:r>
            <w:r w:rsidRPr="00AD542A">
              <w:t xml:space="preserve"> bedoelde richtsnoeren, onder meer door relevante informatie, deskundigheid en beste praktijken te verzamelen en te verstrekken, rekening houdend met het advies van</w:t>
            </w:r>
            <w:r w:rsidRPr="00AD542A">
              <w:t xml:space="preserve"> het technologisch comité als bedoeld in artikel 66;</w:t>
            </w:r>
          </w:p>
        </w:tc>
        <w:tc>
          <w:tcPr>
            <w:tcW w:w="4876" w:type="dxa"/>
          </w:tcPr>
          <w:p w:rsidR="00F677E4" w:rsidRPr="00AD542A" w:rsidRDefault="000C7A6B">
            <w:pPr>
              <w:pStyle w:val="Normal6a"/>
            </w:pPr>
            <w:r w:rsidRPr="00AD542A">
              <w:t>a)</w:t>
            </w:r>
            <w:r w:rsidRPr="00AD542A">
              <w:tab/>
              <w:t xml:space="preserve">het opstellen van de in artikel 3, lid 8, artikel 4, lid 5, </w:t>
            </w:r>
            <w:r w:rsidRPr="00AD542A">
              <w:rPr>
                <w:b/>
                <w:i/>
              </w:rPr>
              <w:t>en</w:t>
            </w:r>
            <w:r w:rsidRPr="00AD542A">
              <w:t xml:space="preserve"> artikel 6, lid 4, bedoelde richtsnoeren, onder meer door relevante informatie, deskundigheid en beste praktijken te verzamelen en te vers</w:t>
            </w:r>
            <w:r w:rsidRPr="00AD542A">
              <w:t>trekken, rekening houdend met het advies van het technologisch comité als bedoeld in artikel 66;</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lastRenderedPageBreak/>
        <w:t>&lt;AuNomDe&gt;</w:t>
      </w:r>
      <w:r w:rsidRPr="00AD542A">
        <w:rPr>
          <w:rStyle w:val="HideTWBInt"/>
        </w:rPr>
        <w:t>{Verts/ALE}</w:t>
      </w:r>
      <w:r w:rsidRPr="00AD542A">
        <w:t xml:space="preserve">namens </w:t>
      </w:r>
      <w:r w:rsidRPr="00AD542A">
        <w:t>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1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 xml:space="preserve">op verzoek van een aanbieder van relevante </w:t>
            </w:r>
            <w:r w:rsidRPr="00AD542A">
              <w:rPr>
                <w:b/>
                <w:i/>
              </w:rPr>
              <w:t>diensten van de informatiemaatschappij een analyse te verstrekken van geanonimiseerde gegevensmonsters voor het doel als bedoeld in artikel 3, lid 3;</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1551</w:t>
      </w:r>
      <w:r w:rsidRPr="00AD542A">
        <w:rPr>
          <w:rStyle w:val="HideTWBExt"/>
        </w:rPr>
        <w:t>&lt;/NumAm&gt;</w:t>
      </w:r>
    </w:p>
    <w:p w:rsidR="00F677E4" w:rsidRPr="00AD542A" w:rsidRDefault="000C7A6B">
      <w:pPr>
        <w:pStyle w:val="NormalBold"/>
      </w:pPr>
      <w:r w:rsidRPr="00AD542A">
        <w:rPr>
          <w:rStyle w:val="HideTWBExt"/>
        </w:rPr>
        <w:t>&lt;RepeatBlock-By</w:t>
      </w:r>
      <w:r w:rsidRPr="00AD542A">
        <w:rPr>
          <w:rStyle w:val="HideTWBExt"/>
        </w:rPr>
        <w:t>&gt;&lt;Members&gt;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1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op verzoek van een aanbieder van</w:t>
            </w:r>
            <w:r w:rsidRPr="00AD542A">
              <w:rPr>
                <w:b/>
                <w:i/>
              </w:rPr>
              <w:t xml:space="preserve"> relevante diensten van de informatiemaatschappij een analyse te verstrekken van geanonimiseerde gegevensmonsters voor het doel als bedoeld in artikel 3, lid 3;</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1552</w:t>
      </w:r>
      <w:r w:rsidRPr="00AD542A">
        <w:rPr>
          <w:rStyle w:val="HideTWBExt"/>
        </w:rPr>
        <w:t>&lt;/NumAm&gt;</w:t>
      </w:r>
    </w:p>
    <w:p w:rsidR="00F677E4" w:rsidRPr="00AD542A" w:rsidRDefault="000C7A6B">
      <w:pPr>
        <w:pStyle w:val="NormalBold"/>
      </w:pPr>
      <w:r w:rsidRPr="00AD542A">
        <w:rPr>
          <w:rStyle w:val="HideTWBExt"/>
        </w:rPr>
        <w:t>&lt;Rep</w:t>
      </w:r>
      <w:r w:rsidRPr="00AD542A">
        <w:rPr>
          <w:rStyle w:val="HideTWBExt"/>
        </w:rPr>
        <w:t>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1 – b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bis)</w:t>
            </w:r>
            <w:r w:rsidRPr="00AD542A">
              <w:tab/>
            </w:r>
            <w:r w:rsidRPr="00AD542A">
              <w:rPr>
                <w:b/>
                <w:i/>
              </w:rPr>
              <w:t xml:space="preserve">accounts aanhouden, waaronder accounts voor kinderen, op openbare nummeronafhankelijke interpersoonlijke </w:t>
            </w:r>
            <w:r w:rsidRPr="00AD542A">
              <w:rPr>
                <w:b/>
                <w:i/>
              </w:rPr>
              <w:lastRenderedPageBreak/>
              <w:t xml:space="preserve">communicatiediensten en verslag uitbrengen aan de coördinerende instantie van vestiging van relevante </w:t>
            </w:r>
            <w:r w:rsidRPr="00AD542A">
              <w:rPr>
                <w:b/>
                <w:i/>
              </w:rPr>
              <w:t>bevindingen met betrekking tot het risico van het benaderen van kinderen;</w:t>
            </w:r>
            <w:r w:rsidRPr="00AD542A">
              <w:t xml:space="preserve"> </w:t>
            </w:r>
            <w:r w:rsidRPr="00AD542A">
              <w:rPr>
                <w:b/>
                <w:i/>
              </w:rPr>
              <w:t>wanneer het Centrum kennis krijgt van mogelijk online seksueel misbruik van kinderen, is artikel 48, lid 3, van deze verordening van overeenkomstige toepassing;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Het risico van kindergrooming kan worden gemonitord door accounts, zogenaamd van kinderen, op communicatiediensten aan te houden en relevante bevindingen te melden aan de autoriteit die bevoegd is voor het toez</w:t>
      </w:r>
      <w:r w:rsidRPr="00AD542A">
        <w:t xml:space="preserve">icht op de specifieke maatregelen van de aanbieder. Deze benadering kan ook een afschrikkend effect hebben op personen die kinderen willen benaderen. Het aanhouden van accounts voor het in kaart brengen van de risico's houdt niet in dat wordt aangezet tot </w:t>
      </w:r>
      <w:r w:rsidRPr="00AD542A">
        <w:t>het verrichten van strafbare feiten.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w:t>
      </w:r>
      <w:r w:rsidRPr="00AD542A">
        <w:t xml:space="preserve"> – alinea 1 – punt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(2)</w:t>
            </w:r>
            <w:r w:rsidRPr="00AD542A">
              <w:tab/>
            </w:r>
            <w:r w:rsidRPr="00AD542A">
              <w:rPr>
                <w:b/>
                <w:i/>
              </w:rPr>
              <w:t>vergemakkelijkt het opsporingsproces als bedoeld in hoofdstuk II, afdeling 2, door:</w:t>
            </w:r>
          </w:p>
        </w:tc>
        <w:tc>
          <w:tcPr>
            <w:tcW w:w="4876" w:type="dxa"/>
          </w:tcPr>
          <w:p w:rsidR="00F677E4" w:rsidRPr="00AD542A" w:rsidRDefault="000C7A6B">
            <w:pPr>
              <w:pStyle w:val="Normal6a"/>
            </w:pPr>
            <w:r w:rsidRPr="00AD542A">
              <w:rPr>
                <w:b/>
                <w:i/>
              </w:rPr>
              <w:t>Schrappen</w:t>
            </w:r>
          </w:p>
        </w:tc>
      </w:tr>
      <w:tr w:rsidR="00F677E4" w:rsidRPr="00AD542A">
        <w:trPr>
          <w:jc w:val="center"/>
        </w:trPr>
        <w:tc>
          <w:tcPr>
            <w:tcW w:w="4876" w:type="dxa"/>
          </w:tcPr>
          <w:p w:rsidR="00F677E4" w:rsidRPr="00AD542A" w:rsidRDefault="000C7A6B">
            <w:pPr>
              <w:pStyle w:val="Normal6a"/>
            </w:pPr>
            <w:r w:rsidRPr="00AD542A">
              <w:rPr>
                <w:b/>
                <w:i/>
              </w:rPr>
              <w:t>a) de adviezen over beoogde opsporingsbevelen als bedoeld in artikel 7, lid</w:t>
            </w:r>
            <w:r w:rsidRPr="00AD542A">
              <w:rPr>
                <w:b/>
                <w:i/>
              </w:rPr>
              <w:t xml:space="preserve"> 3, eerste alinea, punt d), uit te brengen;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b) de indicatorendatabanken als bedoeld in artikel 44 te onderhouden en te beheren;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c) aanbieders van hostingdiensten en aanbieders van interpersoonlijke communicatiediensten die een opsporingsbevel hebben on</w:t>
            </w:r>
            <w:r w:rsidRPr="00AD542A">
              <w:rPr>
                <w:b/>
                <w:i/>
              </w:rPr>
              <w:t xml:space="preserve">tvangen toegang te verlenen tot de relevante indicatorendatabanken overeenkomstig </w:t>
            </w:r>
            <w:r w:rsidRPr="00AD542A">
              <w:rPr>
                <w:b/>
                <w:i/>
              </w:rPr>
              <w:lastRenderedPageBreak/>
              <w:t>artikel 46;</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d) technologieën beschikbaar te stellen aan aanbieders voor de uitvoering van aan hen uitgevaardigde opsporingsbevelen, overeenkomstig artikel 50, lid 1;</w:t>
            </w:r>
          </w:p>
        </w:tc>
        <w:tc>
          <w:tcPr>
            <w:tcW w:w="4876" w:type="dxa"/>
          </w:tcPr>
          <w:p w:rsidR="00F677E4" w:rsidRPr="00AD542A" w:rsidRDefault="00F677E4">
            <w:pPr>
              <w:pStyle w:val="Normal6a"/>
            </w:pP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(2)</w:t>
            </w:r>
            <w:r w:rsidRPr="00AD542A">
              <w:tab/>
            </w:r>
            <w:r w:rsidRPr="00AD542A">
              <w:rPr>
                <w:b/>
                <w:i/>
              </w:rPr>
              <w:t>vergemakkelijkt het opsporingsproces als bedoeld in hoofdstuk II, afdeling 2, door:</w:t>
            </w:r>
          </w:p>
        </w:tc>
        <w:tc>
          <w:tcPr>
            <w:tcW w:w="4876" w:type="dxa"/>
          </w:tcPr>
          <w:p w:rsidR="00F677E4" w:rsidRPr="00AD542A" w:rsidRDefault="000C7A6B">
            <w:pPr>
              <w:pStyle w:val="Normal6a"/>
            </w:pPr>
            <w:r w:rsidRPr="00AD542A">
              <w:rPr>
                <w:b/>
                <w:i/>
              </w:rPr>
              <w:t>Schrappen</w:t>
            </w:r>
          </w:p>
        </w:tc>
      </w:tr>
      <w:tr w:rsidR="00F677E4" w:rsidRPr="00AD542A">
        <w:trPr>
          <w:jc w:val="center"/>
        </w:trPr>
        <w:tc>
          <w:tcPr>
            <w:tcW w:w="4876" w:type="dxa"/>
          </w:tcPr>
          <w:p w:rsidR="00F677E4" w:rsidRPr="00AD542A" w:rsidRDefault="000C7A6B">
            <w:pPr>
              <w:pStyle w:val="Normal6a"/>
            </w:pPr>
            <w:r w:rsidRPr="00AD542A">
              <w:rPr>
                <w:b/>
                <w:i/>
              </w:rPr>
              <w:t xml:space="preserve">a) de adviezen over beoogde opsporingsbevelen als bedoeld in artikel 7, lid 3, eerste alinea, punt d), </w:t>
            </w:r>
            <w:r w:rsidRPr="00AD542A">
              <w:rPr>
                <w:b/>
                <w:i/>
              </w:rPr>
              <w:t>uit te brengen;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b) de indicatorendatabanken als bedoeld in artikel 44 te onderhouden en te beheren;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c) aanbieders van hostingdiensten en aanbieders van interpersoonlijke communicatiediensten die een opsporingsbevel hebben ontvangen toegang te verlenen </w:t>
            </w:r>
            <w:r w:rsidRPr="00AD542A">
              <w:rPr>
                <w:b/>
                <w:i/>
              </w:rPr>
              <w:t>tot de relevante indicatorendatabanken overeenkomstig artikel 46;</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d) technologieën beschikbaar te stellen aan aanbieders voor de uitvoering van aan hen uitgevaardigde opsporingsbevelen, overeenkomstig artikel 50, lid 1;</w:t>
            </w:r>
          </w:p>
        </w:tc>
        <w:tc>
          <w:tcPr>
            <w:tcW w:w="4876" w:type="dxa"/>
          </w:tcPr>
          <w:p w:rsidR="00F677E4" w:rsidRPr="00AD542A" w:rsidRDefault="00F677E4">
            <w:pPr>
              <w:pStyle w:val="Normal6a"/>
            </w:pP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1555</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43 – alinea 1 </w:t>
      </w:r>
      <w:r w:rsidRPr="00AD542A">
        <w:t>– punt 2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de indicatorendatabanken </w:t>
            </w:r>
            <w:r w:rsidRPr="00AD542A">
              <w:rPr>
                <w:b/>
                <w:i/>
              </w:rPr>
              <w:t>als bedoeld in artikel 44</w:t>
            </w:r>
            <w:r w:rsidRPr="00AD542A">
              <w:t xml:space="preserve"> te onderhouden en te beheren;</w:t>
            </w:r>
          </w:p>
        </w:tc>
        <w:tc>
          <w:tcPr>
            <w:tcW w:w="4876" w:type="dxa"/>
          </w:tcPr>
          <w:p w:rsidR="00F677E4" w:rsidRPr="00AD542A" w:rsidRDefault="000C7A6B">
            <w:pPr>
              <w:pStyle w:val="Normal6a"/>
            </w:pPr>
            <w:r w:rsidRPr="00AD542A">
              <w:t>b)</w:t>
            </w:r>
            <w:r w:rsidRPr="00AD542A">
              <w:tab/>
              <w:t xml:space="preserve">de indicatorendatabanken </w:t>
            </w:r>
            <w:r w:rsidRPr="00AD542A">
              <w:rPr>
                <w:b/>
                <w:i/>
              </w:rPr>
              <w:t>van bekend materiaal van seksueel misbruik van kinderen</w:t>
            </w:r>
            <w:r w:rsidRPr="00AD542A">
              <w:t xml:space="preserve"> te onderhouden en te beheren;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w:t>
      </w:r>
      <w:r w:rsidRPr="00AD542A">
        <w:rPr>
          <w:rStyle w:val="HideTWBExt"/>
        </w:rPr>
        <w:t>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2 –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aanbieders van hostingdiensten en aanbieders van interpersoonlijke communicatiediensten die een opsporingsbevel hebben ontvangen toegang te verlenen tot de relevante indicatorendatabanken overeenkomstig a</w:t>
            </w:r>
            <w:r w:rsidRPr="00AD542A">
              <w:t>rtikel 46;</w:t>
            </w:r>
          </w:p>
        </w:tc>
        <w:tc>
          <w:tcPr>
            <w:tcW w:w="4876" w:type="dxa"/>
          </w:tcPr>
          <w:p w:rsidR="00F677E4" w:rsidRPr="00AD542A" w:rsidRDefault="000C7A6B">
            <w:pPr>
              <w:pStyle w:val="Normal6a"/>
            </w:pPr>
            <w:r w:rsidRPr="00AD542A">
              <w:t>c)</w:t>
            </w:r>
            <w:r w:rsidRPr="00AD542A">
              <w:tab/>
              <w:t xml:space="preserve">aanbieders van hostingdiensten en aanbieders van </w:t>
            </w:r>
            <w:r w:rsidRPr="00AD542A">
              <w:rPr>
                <w:b/>
                <w:i/>
              </w:rPr>
              <w:t>nummeronafhankelijke</w:t>
            </w:r>
            <w:r w:rsidRPr="00AD542A">
              <w:t xml:space="preserve"> interpersoonlijke communicatiediensten die een opsporingsbevel hebben ontvangen toegang te verlenen tot de relevante indicatorendatabanken overeenkomstig artikel 46;</w:t>
            </w:r>
          </w:p>
        </w:tc>
      </w:tr>
    </w:tbl>
    <w:p w:rsidR="00F677E4" w:rsidRPr="00AD542A" w:rsidRDefault="000C7A6B">
      <w:pPr>
        <w:pStyle w:val="AmOrLang"/>
      </w:pPr>
      <w:r w:rsidRPr="00AD542A">
        <w:t xml:space="preserve">Or. </w:t>
      </w:r>
      <w:r w:rsidRPr="00AD542A">
        <w:rPr>
          <w:rStyle w:val="HideTWBExt"/>
        </w:rPr>
        <w:t>&lt;</w:t>
      </w:r>
      <w:r w:rsidRPr="00AD542A">
        <w:rPr>
          <w:rStyle w:val="HideTWBExt"/>
        </w:rPr>
        <w: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2 –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lastRenderedPageBreak/>
              <w:t>c)</w:t>
            </w:r>
            <w:r w:rsidRPr="00AD542A">
              <w:tab/>
              <w:t>aanbieders van hostingdiensten en aanbieders van interpersoonlijke communicatiediensten die een opsporingsbevel hebben ontvangen toegang te verlenen tot de relevante indicatorendatabanken overeenkomstig artikel 4</w:t>
            </w:r>
            <w:r w:rsidRPr="00AD542A">
              <w:t>6;</w:t>
            </w:r>
          </w:p>
        </w:tc>
        <w:tc>
          <w:tcPr>
            <w:tcW w:w="4876" w:type="dxa"/>
          </w:tcPr>
          <w:p w:rsidR="00F677E4" w:rsidRPr="00AD542A" w:rsidRDefault="000C7A6B">
            <w:pPr>
              <w:pStyle w:val="Normal6a"/>
            </w:pPr>
            <w:r w:rsidRPr="00AD542A">
              <w:t>c)</w:t>
            </w:r>
            <w:r w:rsidRPr="00AD542A">
              <w:tab/>
              <w:t xml:space="preserve">aanbieders van hostingdiensten en aanbieders van </w:t>
            </w:r>
            <w:r w:rsidRPr="00AD542A">
              <w:rPr>
                <w:b/>
                <w:i/>
              </w:rPr>
              <w:t>nummeronafhankelijke</w:t>
            </w:r>
            <w:r w:rsidRPr="00AD542A">
              <w:t xml:space="preserve"> interpersoonlijke communicatiediensten die een opsporingsbevel hebben ontvangen toegang te verlenen tot de relevante indicatorendatabanken overeenkomstig artikel 46;</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 inleide</w:t>
      </w:r>
      <w:r w:rsidRPr="00AD542A">
        <w:t>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(4)</w:t>
            </w:r>
            <w:r w:rsidRPr="00AD542A">
              <w:tab/>
              <w:t xml:space="preserve">vergemakkelijkt het verwijderingsproces als bedoeld in hoofdstuk </w:t>
            </w:r>
            <w:r w:rsidRPr="00AD542A">
              <w:rPr>
                <w:b/>
                <w:i/>
              </w:rPr>
              <w:t>II</w:t>
            </w:r>
            <w:r w:rsidRPr="00AD542A">
              <w:t xml:space="preserve">, afdeling 4, </w:t>
            </w:r>
            <w:r w:rsidRPr="00AD542A">
              <w:rPr>
                <w:b/>
                <w:i/>
              </w:rPr>
              <w:t>en de andere processen als bedoeld in de afdelingen 5 en 6 van dat hoofdstuk</w:t>
            </w:r>
            <w:r w:rsidRPr="00AD542A">
              <w:t xml:space="preserve"> door:</w:t>
            </w:r>
          </w:p>
        </w:tc>
        <w:tc>
          <w:tcPr>
            <w:tcW w:w="4876" w:type="dxa"/>
          </w:tcPr>
          <w:p w:rsidR="00F677E4" w:rsidRPr="00AD542A" w:rsidRDefault="000C7A6B">
            <w:pPr>
              <w:pStyle w:val="Normal6a"/>
            </w:pPr>
            <w:r w:rsidRPr="00AD542A">
              <w:rPr>
                <w:b/>
                <w:i/>
              </w:rPr>
              <w:t>4.</w:t>
            </w:r>
            <w:r w:rsidRPr="00AD542A">
              <w:tab/>
            </w:r>
            <w:r w:rsidRPr="00AD542A">
              <w:t>vergemakkelijkt het verwijderingsproces als bedoeld in hoofdstuk </w:t>
            </w:r>
            <w:r w:rsidRPr="00AD542A">
              <w:rPr>
                <w:b/>
                <w:i/>
              </w:rPr>
              <w:t>I</w:t>
            </w:r>
            <w:r w:rsidRPr="00AD542A">
              <w:t>, afdeling 4, door:</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1559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(4)</w:t>
            </w:r>
            <w:r w:rsidRPr="00AD542A">
              <w:tab/>
            </w:r>
            <w:r w:rsidRPr="00AD542A">
              <w:t xml:space="preserve">vergemakkelijkt het verwijderingsproces als bedoeld in hoofdstuk II, afdeling 4, en de andere processen als bedoeld in </w:t>
            </w:r>
            <w:r w:rsidRPr="00AD542A">
              <w:rPr>
                <w:b/>
                <w:i/>
              </w:rPr>
              <w:t>de afdelingen 5 en</w:t>
            </w:r>
            <w:r w:rsidRPr="00AD542A">
              <w:t xml:space="preserve"> 6 van dat hoofdstuk door:</w:t>
            </w:r>
          </w:p>
        </w:tc>
        <w:tc>
          <w:tcPr>
            <w:tcW w:w="4876" w:type="dxa"/>
          </w:tcPr>
          <w:p w:rsidR="00F677E4" w:rsidRPr="00AD542A" w:rsidRDefault="000C7A6B">
            <w:pPr>
              <w:pStyle w:val="Normal6a"/>
            </w:pPr>
            <w:r w:rsidRPr="00AD542A">
              <w:rPr>
                <w:b/>
                <w:i/>
              </w:rPr>
              <w:t>4.</w:t>
            </w:r>
            <w:r w:rsidRPr="00AD542A">
              <w:tab/>
              <w:t>vergemakkelijkt het verwijderingsproces als bedoeld in hoofdstuk II, afdeling 4, en de an</w:t>
            </w:r>
            <w:r w:rsidRPr="00AD542A">
              <w:t xml:space="preserve">dere processen als bedoeld in </w:t>
            </w:r>
            <w:r w:rsidRPr="00AD542A">
              <w:rPr>
                <w:b/>
                <w:i/>
              </w:rPr>
              <w:t>afdeling</w:t>
            </w:r>
            <w:r w:rsidRPr="00AD542A">
              <w:t xml:space="preserve"> 6 van dat hoofdstuk door:</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1560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w:t>
      </w:r>
      <w:r w:rsidRPr="00AD542A">
        <w:rPr>
          <w:rStyle w:val="HideTWBExt"/>
        </w:rPr>
        <w:t>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w:t>
      </w:r>
      <w:r w:rsidRPr="00AD542A">
        <w:t>nea 1 – punt 4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samen te werken met coördinerende autoriteiten en antwoord te geven op verzoeken in verband met beoogde blokkeringsbevelen als bedoeld in artikel 16, lid 2;</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samen te werken met coördinerende autoriteiten en antwoord te geven op verzoeken in verband met beoogde blokkeringsbevelen als bedoeld in artikel 16, lid 2;</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w:t>
      </w:r>
      <w:r w:rsidRPr="00AD542A">
        <w:rPr>
          <w:rStyle w:val="HideTWBExt"/>
        </w:rPr>
        <w:t>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43 – </w:t>
      </w:r>
      <w:r w:rsidRPr="00AD542A">
        <w:t>alinea 1 – punt 4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lastRenderedPageBreak/>
              <w:t>b)</w:t>
            </w:r>
            <w:r w:rsidRPr="00AD542A">
              <w:tab/>
            </w:r>
            <w:r w:rsidRPr="00AD542A">
              <w:rPr>
                <w:b/>
                <w:i/>
              </w:rPr>
              <w:t>samen te werken met coördinerende autoriteiten en antwoord te geven op verzoeken in verband met beoogde blokkeringsbevelen als bedoeld in artikel 16, lid 2;</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de blokkeringsbevelen te ontvangen en te verwerken die krachtens artikel 17, lid 3, aan het EU-centrum zijn doorgestuurd;</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w:t>
      </w:r>
      <w:r w:rsidRPr="00AD542A">
        <w:rPr>
          <w:rStyle w:val="HideTWBExt"/>
        </w:rPr>
        <w:t>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 xml:space="preserve">de blokkeringsbevelen te ontvangen en te </w:t>
            </w:r>
            <w:r w:rsidRPr="00AD542A">
              <w:rPr>
                <w:b/>
                <w:i/>
              </w:rPr>
              <w:t>verwerken die krachtens artikel 17, lid 3, aan het EU-centrum zijn doorgestuurd;</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1565</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 xml:space="preserve">de blokkeringsbevelen te ontvangen en te verwerken </w:t>
            </w:r>
            <w:r w:rsidRPr="00AD542A">
              <w:rPr>
                <w:b/>
                <w:i/>
              </w:rPr>
              <w:t>die krachtens artikel 17, lid 3, aan het EU-centrum zijn doorgestuurd;</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w:t>
      </w:r>
      <w:r w:rsidRPr="00AD542A">
        <w:t>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t xml:space="preserve">informatie te verstrekken en steun te verlenen aan </w:t>
            </w:r>
            <w:r w:rsidRPr="00AD542A">
              <w:rPr>
                <w:b/>
                <w:i/>
              </w:rPr>
              <w:t>slachtoffers</w:t>
            </w:r>
            <w:r w:rsidRPr="00AD542A">
              <w:t xml:space="preserve"> overeenkomstig de artikelen 20 en 21;</w:t>
            </w:r>
          </w:p>
        </w:tc>
        <w:tc>
          <w:tcPr>
            <w:tcW w:w="4876" w:type="dxa"/>
          </w:tcPr>
          <w:p w:rsidR="00F677E4" w:rsidRPr="00AD542A" w:rsidRDefault="000C7A6B">
            <w:pPr>
              <w:pStyle w:val="Normal6a"/>
            </w:pPr>
            <w:r w:rsidRPr="00AD542A">
              <w:t>d)</w:t>
            </w:r>
            <w:r w:rsidRPr="00AD542A">
              <w:tab/>
            </w:r>
            <w:r w:rsidRPr="00AD542A">
              <w:t xml:space="preserve">informatie te verstrekken en steun te verlenen aan </w:t>
            </w:r>
            <w:r w:rsidRPr="00AD542A">
              <w:rPr>
                <w:b/>
                <w:i/>
              </w:rPr>
              <w:t>overlevenden</w:t>
            </w:r>
            <w:r w:rsidRPr="00AD542A">
              <w:t xml:space="preserve"> overeenkomstig de artikelen 20 en 21;</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4 bis)</w:t>
            </w:r>
            <w:r w:rsidRPr="00AD542A">
              <w:tab/>
            </w:r>
            <w:r w:rsidRPr="00AD542A">
              <w:rPr>
                <w:b/>
                <w:i/>
              </w:rPr>
              <w:t>proactieve zoekopdrachten na</w:t>
            </w:r>
            <w:r w:rsidRPr="00AD542A">
              <w:rPr>
                <w:b/>
                <w:i/>
              </w:rPr>
              <w:t>ar openbaar toegankelijke inhoud op hostingdiensten voor bekend materiaal van seksueel misbruik van kinderen te verrichten, overeenkomstig artikel 49;</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1568</w:t>
      </w:r>
      <w:r w:rsidRPr="00AD542A">
        <w:rPr>
          <w:rStyle w:val="HideTWBExt"/>
        </w:rPr>
        <w:t>&lt;/NumAm&gt;</w:t>
      </w:r>
    </w:p>
    <w:p w:rsidR="00F677E4" w:rsidRPr="00AD542A" w:rsidRDefault="000C7A6B">
      <w:pPr>
        <w:pStyle w:val="NormalBold"/>
      </w:pPr>
      <w:r w:rsidRPr="00AD542A">
        <w:rPr>
          <w:rStyle w:val="HideTWBExt"/>
        </w:rPr>
        <w:t>&lt;RepeatBlock-By&gt;</w:t>
      </w:r>
      <w:r w:rsidRPr="00AD542A">
        <w:rPr>
          <w:rStyle w:val="HideTWBExt"/>
        </w:rPr>
        <w: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5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(5)</w:t>
            </w:r>
            <w:r w:rsidRPr="00AD542A">
              <w:tab/>
            </w:r>
            <w:r w:rsidRPr="00AD542A">
              <w:t xml:space="preserve">ondersteunt de coördinerende autoriteiten </w:t>
            </w:r>
            <w:r w:rsidRPr="00AD542A">
              <w:rPr>
                <w:b/>
                <w:i/>
              </w:rPr>
              <w:t>en de Commissie</w:t>
            </w:r>
            <w:r w:rsidRPr="00AD542A">
              <w:t xml:space="preserve"> bij de uitvoering van hun taken uit hoofde van deze verordening en vergemakkelijkt de samenwerking, coördinatie en communicatie in verband met aangelegenheden die onder deze verordening vallen door:</w:t>
            </w:r>
          </w:p>
        </w:tc>
        <w:tc>
          <w:tcPr>
            <w:tcW w:w="4876" w:type="dxa"/>
          </w:tcPr>
          <w:p w:rsidR="00F677E4" w:rsidRPr="00AD542A" w:rsidRDefault="000C7A6B">
            <w:pPr>
              <w:pStyle w:val="Normal6a"/>
            </w:pPr>
            <w:r w:rsidRPr="00AD542A">
              <w:rPr>
                <w:b/>
                <w:i/>
              </w:rPr>
              <w:t>5)</w:t>
            </w:r>
            <w:r w:rsidRPr="00AD542A">
              <w:tab/>
              <w:t>ondersteunt de coördinerende autoriteiten bij de uitvoering van hun taken uit hoofde van deze verordening en vergemakkelijkt de samenwerking, coördinatie en communicatie in verband met aangelegenheden die onder deze verordening vallen door:</w:t>
            </w:r>
          </w:p>
        </w:tc>
      </w:tr>
    </w:tbl>
    <w:p w:rsidR="00F677E4" w:rsidRPr="00AD542A" w:rsidRDefault="000C7A6B">
      <w:pPr>
        <w:pStyle w:val="AmOrLang"/>
      </w:pPr>
      <w:r w:rsidRPr="00AD542A">
        <w:t xml:space="preserve">Or. </w:t>
      </w:r>
      <w:r w:rsidRPr="00AD542A">
        <w:rPr>
          <w:rStyle w:val="HideTWBExt"/>
        </w:rPr>
        <w:t>&lt;Origi</w:t>
      </w:r>
      <w:r w:rsidRPr="00AD542A">
        <w:rPr>
          <w:rStyle w:val="HideTWBExt"/>
        </w:rPr>
        <w:t>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1569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5 –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de Commissie op haar verzoek bij te staan in verband met haar taken in het kader van het samenwerkingsmechanisme als bedoeld in artikel 37;</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5 –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e)</w:t>
            </w:r>
            <w:r w:rsidRPr="00AD542A">
              <w:tab/>
              <w:t xml:space="preserve">de Commissie bij te staan bij het opstellen van de gedelegeerde en </w:t>
            </w:r>
            <w:r w:rsidRPr="00AD542A">
              <w:lastRenderedPageBreak/>
              <w:t xml:space="preserve">uitvoeringshandelingen </w:t>
            </w:r>
            <w:r w:rsidRPr="00AD542A">
              <w:rPr>
                <w:b/>
                <w:i/>
              </w:rPr>
              <w:t>en de richtsnoeren</w:t>
            </w:r>
            <w:r w:rsidRPr="00AD542A">
              <w:t xml:space="preserve"> die de Commissie op grond van deze verordening vaststelt;</w:t>
            </w:r>
          </w:p>
        </w:tc>
        <w:tc>
          <w:tcPr>
            <w:tcW w:w="4876" w:type="dxa"/>
          </w:tcPr>
          <w:p w:rsidR="00F677E4" w:rsidRPr="00AD542A" w:rsidRDefault="000C7A6B">
            <w:pPr>
              <w:pStyle w:val="Normal6a"/>
            </w:pPr>
            <w:r w:rsidRPr="00AD542A">
              <w:lastRenderedPageBreak/>
              <w:t>e)</w:t>
            </w:r>
            <w:r w:rsidRPr="00AD542A">
              <w:tab/>
              <w:t xml:space="preserve">de Commissie bij te staan bij het opstellen van de gedelegeerde en </w:t>
            </w:r>
            <w:r w:rsidRPr="00AD542A">
              <w:lastRenderedPageBreak/>
              <w:t>uitv</w:t>
            </w:r>
            <w:r w:rsidRPr="00AD542A">
              <w:t>oeringshandelingen die de Commissie op grond van deze verordening vaststelt;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w:t>
      </w:r>
      <w:r w:rsidRPr="00AD542A">
        <w:rPr>
          <w:rStyle w:val="HideTWBExt"/>
        </w:rPr>
        <w: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informatie te verzamelen, te registreren, te analyseren en te </w:t>
            </w:r>
            <w:r w:rsidRPr="00AD542A">
              <w:t>verstrekken, analyses te verstrekken op basis van de verzameling van geanonimiseerde en niet-persoonsgegevens en expertise te leveren op het gebied van aangelegenheden betreffende het voorkomen en bestrijden van online seksueel misbruik van kinderen, overe</w:t>
            </w:r>
            <w:r w:rsidRPr="00AD542A">
              <w:t>enkomstig artikel 51;</w:t>
            </w:r>
          </w:p>
        </w:tc>
        <w:tc>
          <w:tcPr>
            <w:tcW w:w="4876" w:type="dxa"/>
          </w:tcPr>
          <w:p w:rsidR="00F677E4" w:rsidRPr="00AD542A" w:rsidRDefault="000C7A6B">
            <w:pPr>
              <w:pStyle w:val="Normal6a"/>
            </w:pPr>
            <w:r w:rsidRPr="00AD542A">
              <w:t>a)</w:t>
            </w:r>
            <w:r w:rsidRPr="00AD542A">
              <w:tab/>
              <w:t>informatie te verzamelen, te registreren, te analyseren en te verstrekken, analyses te verstrekken op basis van de verzameling van geanonimiseerde en niet-persoonsgegevens en expertise te leveren op het gebied van aangelegenheden b</w:t>
            </w:r>
            <w:r w:rsidRPr="00AD542A">
              <w:t>etreffende het voorkomen en bestrijden van online seksueel misbruik van kinderen, overeenkomstig artikel 51</w:t>
            </w:r>
            <w:r w:rsidRPr="00AD542A">
              <w:rPr>
                <w:b/>
                <w:i/>
              </w:rPr>
              <w:t>, met inbegrip van onderwijs-, bewustmakings- en interventieprogramma's, en het bevorderen van het opstellen van aanbevelingen en richtsnoeren met be</w:t>
            </w:r>
            <w:r w:rsidRPr="00AD542A">
              <w:rPr>
                <w:b/>
                <w:i/>
              </w:rPr>
              <w:t>trekking tot de preventie en bestrijding van seksueel misbruik van kinderen, met name in de digitale ruimte en rekening houdend met technologische ontwikkelingen</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informatie te verzamelen, te </w:t>
            </w:r>
            <w:r w:rsidRPr="00AD542A">
              <w:lastRenderedPageBreak/>
              <w:t>registreren, te analyseren en te verstrekken, analyses te verstrekken op basis van de verzameling van geanonimiseerde en niet-persoonsgegevens en expertise te leveren op het gebied van aangelegenheden betreffende het voorko</w:t>
            </w:r>
            <w:r w:rsidRPr="00AD542A">
              <w:t>men en bestrijden van online seksueel misbruik van kinderen, overeenkomstig artikel 51;</w:t>
            </w:r>
          </w:p>
        </w:tc>
        <w:tc>
          <w:tcPr>
            <w:tcW w:w="4876" w:type="dxa"/>
          </w:tcPr>
          <w:p w:rsidR="00F677E4" w:rsidRPr="00AD542A" w:rsidRDefault="000C7A6B">
            <w:pPr>
              <w:pStyle w:val="Normal6a"/>
            </w:pPr>
            <w:r w:rsidRPr="00AD542A">
              <w:lastRenderedPageBreak/>
              <w:t>a)</w:t>
            </w:r>
            <w:r w:rsidRPr="00AD542A">
              <w:tab/>
            </w:r>
            <w:r w:rsidRPr="00AD542A">
              <w:rPr>
                <w:b/>
                <w:i/>
              </w:rPr>
              <w:t>gender- en leeftijdsspecifieke</w:t>
            </w:r>
            <w:r w:rsidRPr="00AD542A">
              <w:t xml:space="preserve"> </w:t>
            </w:r>
            <w:r w:rsidRPr="00AD542A">
              <w:lastRenderedPageBreak/>
              <w:t>informatie te verzamelen, te registreren, te analyseren en te verstrekken, analyses te verstrekken op basis van de verzameling van gea</w:t>
            </w:r>
            <w:r w:rsidRPr="00AD542A">
              <w:t>nonimiseerde en niet-persoonsgegevens</w:t>
            </w:r>
            <w:r w:rsidRPr="00AD542A">
              <w:rPr>
                <w:b/>
                <w:i/>
              </w:rPr>
              <w:t>, met inbegrip van naar gender en leeftijd uitgesplitste gegevens,</w:t>
            </w:r>
            <w:r w:rsidRPr="00AD542A">
              <w:t xml:space="preserve"> en expertise te leveren op het gebied van aangelegenheden betreffende het voorkomen en bestrijden van online seksueel misbruik van kinderen, overeenkoms</w:t>
            </w:r>
            <w:r w:rsidRPr="00AD542A">
              <w:t>tig artikel 51;</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a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a bis)</w:t>
            </w:r>
            <w:r w:rsidRPr="00AD542A">
              <w:tab/>
            </w:r>
            <w:r w:rsidRPr="00AD542A">
              <w:rPr>
                <w:b/>
                <w:i/>
              </w:rPr>
              <w:t>bewustmakings- en preventiecampagnes in de Unie te ondersteunen die worden uitgevoerd door publieke en parti</w:t>
            </w:r>
            <w:r w:rsidRPr="00AD542A">
              <w:rPr>
                <w:b/>
                <w:i/>
              </w:rPr>
              <w:t>culiere instanties, belanghebbenden en onderwijsinstellingen, en het uitwerken van beste praktijken op dit gebied;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r>
            <w:r w:rsidRPr="00AD542A">
              <w:t xml:space="preserve">de ontwikkeling en verspreiding van onderzoek en expertise ten aanzien van die aangelegenheden en de bijstand voor </w:t>
            </w:r>
            <w:r w:rsidRPr="00AD542A">
              <w:lastRenderedPageBreak/>
              <w:t xml:space="preserve">slachtoffers te ondersteunen, onder meer door als </w:t>
            </w:r>
            <w:r w:rsidRPr="00AD542A">
              <w:rPr>
                <w:b/>
                <w:i/>
              </w:rPr>
              <w:t>expertiseEU-centrum</w:t>
            </w:r>
            <w:r w:rsidRPr="00AD542A">
              <w:t xml:space="preserve"> te dienen ter ondersteuning van empirisch onderbouwd beleid;</w:t>
            </w:r>
          </w:p>
        </w:tc>
        <w:tc>
          <w:tcPr>
            <w:tcW w:w="4876" w:type="dxa"/>
          </w:tcPr>
          <w:p w:rsidR="00F677E4" w:rsidRPr="00AD542A" w:rsidRDefault="000C7A6B">
            <w:pPr>
              <w:pStyle w:val="Normal6a"/>
            </w:pPr>
            <w:r w:rsidRPr="00AD542A">
              <w:lastRenderedPageBreak/>
              <w:t>b)</w:t>
            </w:r>
            <w:r w:rsidRPr="00AD542A">
              <w:tab/>
              <w:t>de ontw</w:t>
            </w:r>
            <w:r w:rsidRPr="00AD542A">
              <w:t xml:space="preserve">ikkeling en verspreiding van onderzoek en expertise ten aanzien van die aangelegenheden en de bijstand voor </w:t>
            </w:r>
            <w:r w:rsidRPr="00AD542A">
              <w:lastRenderedPageBreak/>
              <w:t xml:space="preserve">slachtoffers te ondersteunen, onder meer door als </w:t>
            </w:r>
            <w:r w:rsidRPr="00AD542A">
              <w:rPr>
                <w:b/>
                <w:i/>
              </w:rPr>
              <w:t>expertisecentrum</w:t>
            </w:r>
            <w:r w:rsidRPr="00AD542A">
              <w:t xml:space="preserve"> te dienen ter ondersteuning van empirisch onderbouwd beleid </w:t>
            </w:r>
            <w:r w:rsidRPr="00AD542A">
              <w:rPr>
                <w:b/>
                <w:i/>
              </w:rPr>
              <w:t xml:space="preserve">en door onderzoekers </w:t>
            </w:r>
            <w:r w:rsidRPr="00AD542A">
              <w:rPr>
                <w:b/>
                <w:i/>
              </w:rPr>
              <w:t>in contact te brengen met beroepsbeoefenaars</w:t>
            </w:r>
            <w:r w:rsidRPr="00AD542A">
              <w: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de ontwikkeling en verspreiding van onderzoek en expertise ten aanzien van die aangelegenheden en de bijstand voor </w:t>
            </w:r>
            <w:r w:rsidRPr="00AD542A">
              <w:rPr>
                <w:b/>
                <w:i/>
              </w:rPr>
              <w:t>slachtoffers</w:t>
            </w:r>
            <w:r w:rsidRPr="00AD542A">
              <w:t xml:space="preserve"> te ondersteunen, onder meer door als expertiseEU-centrum te dienen ter ondersteuning van empirisch onderbouwd beleid;</w:t>
            </w:r>
          </w:p>
        </w:tc>
        <w:tc>
          <w:tcPr>
            <w:tcW w:w="4876" w:type="dxa"/>
          </w:tcPr>
          <w:p w:rsidR="00F677E4" w:rsidRPr="00AD542A" w:rsidRDefault="000C7A6B">
            <w:pPr>
              <w:pStyle w:val="Normal6a"/>
            </w:pPr>
            <w:r w:rsidRPr="00AD542A">
              <w:t>b)</w:t>
            </w:r>
            <w:r w:rsidRPr="00AD542A">
              <w:tab/>
              <w:t xml:space="preserve">de ontwikkeling en verspreiding van onderzoek en expertise ten aanzien van die aangelegenheden en de bijstand voor </w:t>
            </w:r>
            <w:r w:rsidRPr="00AD542A">
              <w:rPr>
                <w:b/>
                <w:i/>
              </w:rPr>
              <w:t>overlev</w:t>
            </w:r>
            <w:r w:rsidRPr="00AD542A">
              <w:rPr>
                <w:b/>
                <w:i/>
              </w:rPr>
              <w:t>enden</w:t>
            </w:r>
            <w:r w:rsidRPr="00AD542A">
              <w:t xml:space="preserve"> te ondersteunen</w:t>
            </w:r>
            <w:r w:rsidRPr="00AD542A">
              <w:rPr>
                <w:b/>
                <w:i/>
              </w:rPr>
              <w:t>, rekening houdend met de genderdimensie</w:t>
            </w:r>
            <w:r w:rsidRPr="00AD542A">
              <w:t>, onder meer door als expertiseEU-centrum te dienen ter ondersteuning van empirisch onderbouwd beleid;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1576</w:t>
      </w:r>
      <w:r w:rsidRPr="00AD542A">
        <w:rPr>
          <w:rStyle w:val="HideTWBExt"/>
        </w:rPr>
        <w:t>&lt;/NumAm&gt;</w:t>
      </w:r>
    </w:p>
    <w:p w:rsidR="00F677E4" w:rsidRPr="00AD542A" w:rsidRDefault="000C7A6B">
      <w:pPr>
        <w:pStyle w:val="NormalBold"/>
      </w:pPr>
      <w:r w:rsidRPr="00AD542A">
        <w:rPr>
          <w:rStyle w:val="HideTWBExt"/>
        </w:rPr>
        <w:t>&lt;RepeatBloc</w:t>
      </w:r>
      <w:r w:rsidRPr="00AD542A">
        <w:rPr>
          <w:rStyle w:val="HideTWBExt"/>
        </w:rPr>
        <w:t>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r>
            <w:r w:rsidRPr="00AD542A">
              <w:t xml:space="preserve">de ontwikkeling en verspreiding van onderzoek en expertise ten aanzien van die aangelegenheden en de bijstand voor </w:t>
            </w:r>
            <w:r w:rsidRPr="00AD542A">
              <w:rPr>
                <w:b/>
                <w:i/>
              </w:rPr>
              <w:t>slachtoffers</w:t>
            </w:r>
            <w:r w:rsidRPr="00AD542A">
              <w:t xml:space="preserve"> te ondersteunen, onder meer door als expertiseEU-centrum te dienen ter ondersteuning van empirisch onderbouwd beleid;</w:t>
            </w:r>
          </w:p>
        </w:tc>
        <w:tc>
          <w:tcPr>
            <w:tcW w:w="4876" w:type="dxa"/>
          </w:tcPr>
          <w:p w:rsidR="00F677E4" w:rsidRPr="00AD542A" w:rsidRDefault="000C7A6B">
            <w:pPr>
              <w:pStyle w:val="Normal6a"/>
            </w:pPr>
            <w:r w:rsidRPr="00AD542A">
              <w:t>b)</w:t>
            </w:r>
            <w:r w:rsidRPr="00AD542A">
              <w:tab/>
            </w:r>
            <w:r w:rsidRPr="00AD542A">
              <w:t xml:space="preserve">de ontwikkeling en verspreiding van onderzoek en expertise ten aanzien van die aangelegenheden en de bijstand voor </w:t>
            </w:r>
            <w:r w:rsidRPr="00AD542A">
              <w:rPr>
                <w:b/>
                <w:i/>
              </w:rPr>
              <w:t>overlevenden</w:t>
            </w:r>
            <w:r w:rsidRPr="00AD542A">
              <w:t xml:space="preserve"> te ondersteunen, onder meer door als expertiseEU-centrum te dienen ter ondersteuning van empirisch onderbouwd beleid;</w:t>
            </w:r>
          </w:p>
        </w:tc>
      </w:tr>
    </w:tbl>
    <w:p w:rsidR="00F677E4" w:rsidRPr="00AD542A" w:rsidRDefault="000C7A6B">
      <w:pPr>
        <w:pStyle w:val="AmOrLang"/>
      </w:pPr>
      <w:r w:rsidRPr="00AD542A">
        <w:t xml:space="preserve">Or. </w:t>
      </w:r>
      <w:r w:rsidRPr="00AD542A">
        <w:rPr>
          <w:rStyle w:val="HideTWBExt"/>
        </w:rPr>
        <w:t>&lt;Orig</w:t>
      </w:r>
      <w:r w:rsidRPr="00AD542A">
        <w:rPr>
          <w:rStyle w:val="HideTWBExt"/>
        </w:rPr>
        <w:t>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Marcos Ros Sempere, Birgit Sippel,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w:t>
      </w:r>
      <w:r w:rsidRPr="00AD542A">
        <w:rPr>
          <w:rStyle w:val="HideTWBExt"/>
        </w:rPr>
        <w:t>&gt;</w:t>
      </w:r>
    </w:p>
    <w:p w:rsidR="00F677E4" w:rsidRPr="00AD542A" w:rsidRDefault="000C7A6B">
      <w:pPr>
        <w:pStyle w:val="NormalBold"/>
      </w:pPr>
      <w:r w:rsidRPr="00AD542A">
        <w:rPr>
          <w:rStyle w:val="HideTWBExt"/>
        </w:rPr>
        <w:t>&lt;Article&gt;</w:t>
      </w:r>
      <w:r w:rsidRPr="00AD542A">
        <w:t>Artikel 43 – alinea 1 – punt 6 – b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bis)</w:t>
            </w:r>
            <w:r w:rsidRPr="00AD542A">
              <w:tab/>
            </w:r>
            <w:r w:rsidRPr="00AD542A">
              <w:rPr>
                <w:b/>
                <w:i/>
              </w:rPr>
              <w:t xml:space="preserve">technische expertise te verstrekken en de uitwisseling van beste praktijken tussen de lidstaten te bevorderen met betrekking tot </w:t>
            </w:r>
            <w:r w:rsidRPr="00AD542A">
              <w:rPr>
                <w:b/>
                <w:i/>
              </w:rPr>
              <w:t>bewustmaking met het oog op het voorkomen van online seksueel misbruik van kinderen in formeel en niet-formeel onderwijs;</w:t>
            </w:r>
            <w:r w:rsidRPr="00AD542A">
              <w:t xml:space="preserve"> </w:t>
            </w:r>
            <w:r w:rsidRPr="00AD542A">
              <w:rPr>
                <w:b/>
                <w:i/>
              </w:rPr>
              <w:t>Deze inspanningen zijn afgestemd op de leeftijd en zijn genderbewust;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 bis (nieuw)</w:t>
      </w:r>
      <w:r w:rsidRPr="00AD542A">
        <w:rPr>
          <w:rStyle w:val="HideTWBExt"/>
        </w:rPr>
        <w:t>&lt;/Ar</w:t>
      </w:r>
      <w:r w:rsidRPr="00AD542A">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bis)</w:t>
            </w:r>
            <w:r w:rsidRPr="00AD542A">
              <w:tab/>
            </w:r>
            <w:r w:rsidRPr="00AD542A">
              <w:rPr>
                <w:b/>
                <w:i/>
              </w:rPr>
              <w:t>bij te dragen aan de uitvoering van bewustmakingscampagnes met betrekking tot de potentiële risico’s van de onlineomgeving voor kinderen, teneinde hen te voorzien van passende vaardigheden o</w:t>
            </w:r>
            <w:r w:rsidRPr="00AD542A">
              <w:rPr>
                <w:b/>
                <w:i/>
              </w:rPr>
              <w:t>m mogelijke grooming en misleiding op te sporen, een veilig gebruik van het internet door kinderen te waarborgen;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1579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Annalisa Tardino</w:t>
      </w:r>
      <w:r w:rsidRPr="00AD542A">
        <w:rPr>
          <w:rStyle w:val="HideTWBExt"/>
        </w:rPr>
        <w:t>&lt;/Members&gt;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bis)</w:t>
            </w:r>
            <w:r w:rsidRPr="00AD542A">
              <w:tab/>
            </w:r>
            <w:r w:rsidRPr="00AD542A">
              <w:rPr>
                <w:b/>
                <w:i/>
              </w:rPr>
              <w:t xml:space="preserve">de nationale autoriteiten te ondersteunen bij de ontwikkeling </w:t>
            </w:r>
            <w:r w:rsidRPr="00AD542A">
              <w:rPr>
                <w:b/>
                <w:i/>
              </w:rPr>
              <w:t>van op de leeftijd afgestemd voorlichtingsmateriaal voor minderjarigen, met inbegrip van specifieke campagnes over hoe risico’s kunnen worden vermeden bij het gebruik van internet.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1580</w:t>
      </w:r>
      <w:r w:rsidRPr="00AD542A">
        <w:rPr>
          <w:rStyle w:val="HideTWBExt"/>
        </w:rPr>
        <w:t>&lt;/N</w:t>
      </w:r>
      <w:r w:rsidRPr="00AD542A">
        <w:rPr>
          <w:rStyle w:val="HideTWBExt"/>
        </w:rPr>
        <w:t>umAm&gt;</w:t>
      </w:r>
    </w:p>
    <w:p w:rsidR="00F677E4" w:rsidRPr="00AD542A" w:rsidRDefault="000C7A6B">
      <w:pPr>
        <w:pStyle w:val="NormalBold"/>
      </w:pPr>
      <w:r w:rsidRPr="00AD542A">
        <w:rPr>
          <w:rStyle w:val="HideTWBExt"/>
        </w:rPr>
        <w:t>&lt;RepeatBlock-By&gt;&lt;Members&gt;</w:t>
      </w:r>
      <w:r w:rsidRPr="00AD542A">
        <w:t>Hilde Vautmans, Abir Al-Sahlani, Maite Pagazaurtundúa, Olivier Chastel, Fabienne Keller, Lucia Ďuriš Nicholsonová</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w:t>
      </w:r>
      <w:r w:rsidRPr="00AD542A">
        <w:t xml:space="preserve"> punt 6 – b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bis)</w:t>
            </w:r>
            <w:r w:rsidRPr="00AD542A">
              <w:tab/>
            </w:r>
            <w:r w:rsidRPr="00AD542A">
              <w:rPr>
                <w:b/>
                <w:i/>
              </w:rPr>
              <w:t>slachtoffers naar de passende nationale kinderbeschermingsdiensten te verwijzen;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ter)</w:t>
            </w:r>
            <w:r w:rsidRPr="00AD542A">
              <w:tab/>
            </w:r>
            <w:r w:rsidRPr="00AD542A">
              <w:rPr>
                <w:b/>
                <w:i/>
              </w:rPr>
              <w:t xml:space="preserve">door met expertise en kennis een bijdrage te leveren aan de ontwikkeling en uitvoering van lerarenopleidingen in de hele Unie, teneinde leerkrachten uit te </w:t>
            </w:r>
            <w:r w:rsidRPr="00AD542A">
              <w:rPr>
                <w:b/>
                <w:i/>
              </w:rPr>
              <w:lastRenderedPageBreak/>
              <w:t xml:space="preserve">rusten met de nodige vaardigheden om kinderen te </w:t>
            </w:r>
            <w:r w:rsidRPr="00AD542A">
              <w:rPr>
                <w:b/>
                <w:i/>
              </w:rPr>
              <w:t>begeleiden bij het veilig gebruiken van diensten van de informatiemaatschappij en het opsporen van potentieel kwaadwillig onlinegedrag;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w:t>
      </w:r>
      <w:r w:rsidRPr="00AD542A">
        <w:t>x Agius Saliba, Birgit Sippel,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ter)</w:t>
            </w:r>
            <w:r w:rsidRPr="00AD542A">
              <w:tab/>
            </w:r>
            <w:r w:rsidRPr="00AD542A">
              <w:rPr>
                <w:b/>
                <w:i/>
              </w:rPr>
              <w:t xml:space="preserve">de </w:t>
            </w:r>
            <w:r w:rsidRPr="00AD542A">
              <w:rPr>
                <w:b/>
                <w:i/>
              </w:rPr>
              <w:t>uitwisseling van beste praktijken door coördinerende autoriteiten te bevorderen met betrekking tot de beschikbare instrumenten om het risico dat kinderen slachtoffer worden van seksueel misbruik te verminderen en om overlevenden op een leeftijdsgeschikte e</w:t>
            </w:r>
            <w:r w:rsidRPr="00AD542A">
              <w:rPr>
                <w:b/>
                <w:i/>
              </w:rPr>
              <w:t>n genderbewuste manier gespecialiseerde bijstand te verlenen;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Annalisa Tardino</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ter)</w:t>
            </w:r>
            <w:r w:rsidRPr="00AD542A">
              <w:tab/>
            </w:r>
            <w:r w:rsidRPr="00AD542A">
              <w:rPr>
                <w:b/>
                <w:i/>
              </w:rPr>
              <w:t>nationale autoriteiten te ondersteunen bij de ontwikkeling van voorlichtingsmateriaal dat gericht is op volwassenen, me</w:t>
            </w:r>
            <w:r w:rsidRPr="00AD542A">
              <w:rPr>
                <w:b/>
                <w:i/>
              </w:rPr>
              <w:t>t inbegrip van ouders en opvoeders.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1584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 quater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quater)</w:t>
            </w:r>
            <w:r w:rsidRPr="00AD542A">
              <w:tab/>
            </w:r>
            <w:r w:rsidRPr="00AD542A">
              <w:rPr>
                <w:b/>
                <w:i/>
              </w:rPr>
              <w:t xml:space="preserve">de samenwerking tussen slachtofferhulporganisaties te ondersteunen en beste </w:t>
            </w:r>
            <w:r w:rsidRPr="00AD542A">
              <w:rPr>
                <w:b/>
                <w:i/>
              </w:rPr>
              <w:t>praktijken uit te werken;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w:t>
      </w:r>
      <w:r w:rsidRPr="00AD542A">
        <w:rPr>
          <w:rStyle w:val="HideTWBExt"/>
        </w:rPr>
        <w:t>d&gt;</w:t>
      </w:r>
    </w:p>
    <w:p w:rsidR="00F677E4" w:rsidRPr="00AD542A" w:rsidRDefault="000C7A6B">
      <w:pPr>
        <w:pStyle w:val="NormalBold"/>
      </w:pPr>
      <w:r w:rsidRPr="00AD542A">
        <w:rPr>
          <w:rStyle w:val="HideTWBExt"/>
        </w:rPr>
        <w:t>&lt;Article&gt;</w:t>
      </w:r>
      <w:r w:rsidRPr="00AD542A">
        <w:t>Artikel 43 – alinea 1 – punt 6 – b quater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quater)</w:t>
            </w:r>
            <w:r w:rsidRPr="00AD542A">
              <w:tab/>
            </w:r>
            <w:r w:rsidRPr="00AD542A">
              <w:rPr>
                <w:b/>
                <w:i/>
              </w:rPr>
              <w:t>overlevenden naar passende kinderbeschermingsdiensten te verwijzen;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b qui</w:t>
      </w:r>
      <w:r w:rsidRPr="00AD542A">
        <w:t>nquies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quinquies)</w:t>
            </w:r>
            <w:r w:rsidRPr="00AD542A">
              <w:tab/>
            </w:r>
            <w:r w:rsidRPr="00AD542A">
              <w:rPr>
                <w:b/>
                <w:i/>
              </w:rPr>
              <w:t>de uitwisseling van wetshandhavingsinstanties en -aanbieders te ondersteunen en beste praktijken uit te werken;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c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w:t>
            </w:r>
            <w:r w:rsidRPr="00AD542A">
              <w:t xml:space="preserve">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bis)</w:t>
            </w:r>
            <w:r w:rsidRPr="00AD542A">
              <w:tab/>
            </w:r>
            <w:r w:rsidRPr="00AD542A">
              <w:rPr>
                <w:b/>
                <w:i/>
              </w:rPr>
              <w:t>in zijn contacten met overlevenden of bij besluiten die gevolgen hebben voor overlevenden, gaat het EU-centrum op zodanige wijze te werk dat de risico’s voor overlevenden, met name kinderen, tot een mini</w:t>
            </w:r>
            <w:r w:rsidRPr="00AD542A">
              <w:rPr>
                <w:b/>
                <w:i/>
              </w:rPr>
              <w:t>mum worden beperkt, de schade van overlevenden wordt aangepakt en aan hun behoeften wordt voldaan op een op de leeftijd afgestemde en gender- en slachtofferbewuste manier.</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c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ter)</w:t>
            </w:r>
            <w:r w:rsidRPr="00AD542A">
              <w:tab/>
            </w:r>
            <w:r w:rsidRPr="00AD542A">
              <w:rPr>
                <w:b/>
                <w:i/>
              </w:rPr>
              <w:t xml:space="preserve">een "EU hashing list van bekend materiaal betreffende seksueel misbruik van kinderen” op te stellen en te controleren en de inhoud van die lijst aan te passen, onafhankelijk en autonoom en vrij van politieke, overheids- of industriële </w:t>
            </w:r>
            <w:r w:rsidRPr="00AD542A">
              <w:rPr>
                <w:b/>
                <w:i/>
              </w:rPr>
              <w:t>beïnvloeding of inmenging;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1589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43 – alinea 1 – punt 6 – c quater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quater)</w:t>
            </w:r>
            <w:r w:rsidRPr="00AD542A">
              <w:tab/>
            </w:r>
            <w:r w:rsidRPr="00AD542A">
              <w:rPr>
                <w:b/>
                <w:i/>
              </w:rPr>
              <w:t xml:space="preserve">overeenkomstig de in artikel 43 bis bedoelde uitvoeringshandeling de Europese gecentraliseerde hulplijn voor </w:t>
            </w:r>
            <w:r w:rsidRPr="00AD542A">
              <w:rPr>
                <w:b/>
                <w:i/>
              </w:rPr>
              <w:t>tieners die te maken hebben met misbruik (eCHAT) te ontwikkelen, waarbij de hulplijnen van het nationale meldpunt via effectieve interoperabiliteit met elkaar worden verbonden, zodat kinderen 24/7 op anonieme wijze in hun eigen taal via een herkenbare cent</w:t>
            </w:r>
            <w:r w:rsidRPr="00AD542A">
              <w:rPr>
                <w:b/>
                <w:i/>
              </w:rPr>
              <w:t>rale hulplijn om hulp kunnen vragen;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w:t>
      </w:r>
      <w:r w:rsidRPr="00AD542A">
        <w:t>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c quinquies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quinquies)</w:t>
            </w:r>
            <w:r w:rsidRPr="00AD542A">
              <w:tab/>
            </w:r>
            <w:r w:rsidRPr="00AD542A">
              <w:rPr>
                <w:b/>
                <w:i/>
              </w:rPr>
              <w:t xml:space="preserve">te beschikken over de middelen die nodig zijn om, waar mogelijk, open source, hashingtechnologie voor </w:t>
            </w:r>
            <w:r w:rsidRPr="00AD542A">
              <w:rPr>
                <w:b/>
                <w:i/>
              </w:rPr>
              <w:t>kleine en middelgrote relevante diensten van de informatiemaatschappij te ontwikkelen om de verspreiding van bekend materiaal betreffende seksueel misbruik van kinderen in openbaar toegankelijke inhoud te voorkomen.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w:t>
      </w:r>
      <w:r w:rsidRPr="00AD542A">
        <w:rPr>
          <w:rStyle w:val="HideTWBExt"/>
        </w:rPr>
        <w:t>&gt;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c sexies (nieuw)</w:t>
      </w:r>
      <w:r w:rsidRPr="00AD542A">
        <w:rPr>
          <w:rStyle w:val="HideTWBExt"/>
        </w:rPr>
        <w:t>&lt;/Art</w:t>
      </w:r>
      <w:r w:rsidRPr="00AD542A">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sexies)</w:t>
            </w:r>
            <w:r w:rsidRPr="00AD542A">
              <w:tab/>
            </w:r>
            <w:r w:rsidRPr="00AD542A">
              <w:rPr>
                <w:b/>
                <w:i/>
              </w:rPr>
              <w:t xml:space="preserve">het delen en filteren van verdachte activiteitenverslagen over vermeend "bekend materiaal betreffende seksueel misbruik van kinderen” te coördineren, op een wijze die onafhankelijk, </w:t>
            </w:r>
            <w:r w:rsidRPr="00AD542A">
              <w:rPr>
                <w:b/>
                <w:i/>
              </w:rPr>
              <w:t>autonoom, vrij van invloed of inmenging van de overheid of de sector is, met volledige eerbiediging van de grondrechten, met inbegrip van privacy en gegevensbescherming.</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[Uiterlijk 1 jaar na de inwerkingtreding] stelt de Commissie een gedelegeerde handel</w:t>
            </w:r>
            <w:r w:rsidRPr="00AD542A">
              <w:rPr>
                <w:b/>
                <w:i/>
              </w:rPr>
              <w:t>ing vast met voorschriften voor een formaat voor de in dit lid bedoelde meldingen van verdachte activiteiten en het onderscheid tussen verslagen over verdachte activiteiten waarop al dan niet actie moet worden ondernomen.</w:t>
            </w:r>
            <w:r w:rsidRPr="00AD542A">
              <w:t xml:space="preserve"> </w:t>
            </w:r>
            <w:r w:rsidRPr="00AD542A">
              <w:rPr>
                <w:b/>
                <w:i/>
              </w:rPr>
              <w:t>Deze gedelegeerde handeling mag ei</w:t>
            </w:r>
            <w:r w:rsidRPr="00AD542A">
              <w:rPr>
                <w:b/>
                <w:i/>
              </w:rPr>
              <w:t>nd-tot-eindversleuteling niet verbieden, verzwakken of ondermijnen, aanbieders van diensten van de informatiemaatschappij niet verbieden hun diensten te verlenen die eind-tot-eindversleuteling toepassen, noch op die manier worden geïnterpreteerd.</w:t>
            </w:r>
          </w:p>
        </w:tc>
      </w:tr>
    </w:tbl>
    <w:p w:rsidR="00F677E4" w:rsidRPr="00AD542A" w:rsidRDefault="000C7A6B">
      <w:pPr>
        <w:pStyle w:val="AmOrLang"/>
      </w:pPr>
      <w:r w:rsidRPr="00AD542A">
        <w:t xml:space="preserve">Or. </w:t>
      </w:r>
      <w:r w:rsidRPr="00AD542A">
        <w:rPr>
          <w:rStyle w:val="HideTWBExt"/>
        </w:rPr>
        <w:t>&lt;Ori</w:t>
      </w:r>
      <w:r w:rsidRPr="00AD542A">
        <w:rPr>
          <w:rStyle w:val="HideTWBExt"/>
        </w:rPr>
        <w:t>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 xml:space="preserve">Doeltreffende coördinatie en filtering van verslagen over verdachte activiteiten verlicht de werklast van rechtshandhavingsinstanties aanzienlijk. Door de uitwisseling van informatie te </w:t>
      </w:r>
      <w:r w:rsidRPr="00AD542A">
        <w:t>stroomlijnen, kunnen zij hun middelen efficiënter inzetten voor het onderzoeken van gevallen waarop actie ondernomen moet worden en het aanhouden van daders. Bovendien geeft het het EU-centrum de bevoegdheid om verslagen over trends op te stellen, opkomend</w:t>
      </w:r>
      <w:r w:rsidRPr="00AD542A">
        <w:t>e patronen in kaart te brengen en snel nieuwe inhoud toe te voegen aan zijn hashingdatabank.</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w:t>
      </w:r>
      <w:r w:rsidRPr="00AD542A">
        <w:t>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 c septies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septies)</w:t>
            </w:r>
            <w:r w:rsidRPr="00AD542A">
              <w:tab/>
            </w:r>
            <w:r w:rsidRPr="00AD542A">
              <w:rPr>
                <w:b/>
                <w:i/>
              </w:rPr>
              <w:t xml:space="preserve">openbare servers en openbare communicatiekanalen te scannen op bekend materiaal </w:t>
            </w:r>
            <w:r w:rsidRPr="00AD542A">
              <w:rPr>
                <w:b/>
                <w:i/>
              </w:rPr>
              <w:t>betreffende seksueel misbruik van kinderen, met bewezen technologie, uitsluitend met het oog op de wijziging van de EU-hashing list en het melden van de inhoud die moet worden verwijderd aan de dienstverlener van de specifieke openbare server of het specif</w:t>
            </w:r>
            <w:r w:rsidRPr="00AD542A">
              <w:rPr>
                <w:b/>
                <w:i/>
              </w:rPr>
              <w:t>ieke openbare communicatiekanaal, onverminderd artikel -3.</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Het Europees Comité voor gegevensbescherming vaardigt richtsnoeren uit met betrekking tot de naleving van Verordening (EU) 2016/679 van bestaande en toekomstige technologieën die worden gebruikt </w:t>
            </w:r>
            <w:r w:rsidRPr="00AD542A">
              <w:rPr>
                <w:b/>
                <w:i/>
              </w:rPr>
              <w:t>voor het scannen.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Hilde Vautmans, Abir Al-Sahlani, Maite Pagazaurtundúa, Olivier Chastel, Fabienne Keller, Lucia Ďuriš Nicholsonová</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6 bis)</w:t>
            </w:r>
            <w:r w:rsidRPr="00AD542A">
              <w:tab/>
            </w:r>
            <w:r w:rsidRPr="00AD542A">
              <w:rPr>
                <w:b/>
                <w:i/>
              </w:rPr>
              <w:t>de lidstaten te ondersteunen bij het ontwikkelen van preventieve m</w:t>
            </w:r>
            <w:r w:rsidRPr="00AD542A">
              <w:rPr>
                <w:b/>
                <w:i/>
              </w:rPr>
              <w:t>aatregelen, zoals bewustmakingscampagnes ter bestrijding van seksueel misbruik van kinderen, met bijzondere aandacht voor meisjes en andere groepen die vaak het slachtoffer zijn, onder meer door:</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a) namens slachtoffers in contact treden met andere </w:t>
            </w:r>
            <w:r w:rsidRPr="00AD542A">
              <w:rPr>
                <w:b/>
                <w:i/>
              </w:rPr>
              <w:t>relevante autoriteiten van de lidstaten voor schadeloosstelling en alle andere programma’s voor slachtofferhulp;</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b) slachtoffers door te verwijzen naar de passende kinderbeschermingsdiensten en </w:t>
            </w:r>
            <w:r w:rsidRPr="00AD542A">
              <w:rPr>
                <w:b/>
                <w:i/>
              </w:rPr>
              <w:lastRenderedPageBreak/>
              <w:t>pro bono juridische hulpdiensten.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de toegang tot gekwal</w:t>
            </w:r>
            <w:r w:rsidRPr="00AD542A">
              <w:rPr>
                <w:b/>
                <w:i/>
              </w:rPr>
              <w:t>ificeerde gezondheidsdiensten te vergemakkelijken, met inbegrip van geestelijke gezondheidszorg en psychologische ondersteuning;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Javier Moreno </w:t>
      </w:r>
      <w:r w:rsidRPr="00AD542A">
        <w:t>Sánchez, Juan Fernando López Aguilar, Domènec Ruiz Devesa, Pietro Bartolo, Hilde Vautmans, Antonio López-Istúriz White, Milan Brglez, Heléne Fritzon, Estrella Durá Ferrandis, Evin Incir, Carina Ohlsson, Caterina Chinnici, Cyrus Engerer</w:t>
      </w:r>
      <w:r w:rsidRPr="00AD542A">
        <w:rPr>
          <w:rStyle w:val="HideTWBExt"/>
        </w:rPr>
        <w:t>&lt;/Members&gt;</w:t>
      </w:r>
    </w:p>
    <w:p w:rsidR="00F677E4" w:rsidRPr="00AD542A" w:rsidRDefault="000C7A6B">
      <w:pPr>
        <w:pStyle w:val="NormalBold"/>
      </w:pPr>
      <w:r w:rsidRPr="00AD542A">
        <w:rPr>
          <w:rStyle w:val="HideTWBExt"/>
        </w:rPr>
        <w:t>&lt;/RepeatBl</w:t>
      </w:r>
      <w:r w:rsidRPr="00AD542A">
        <w:rPr>
          <w:rStyle w:val="HideTWBExt"/>
        </w:rPr>
        <w:t>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6 bis)</w:t>
            </w:r>
            <w:r w:rsidRPr="00AD542A">
              <w:tab/>
            </w:r>
            <w:r w:rsidRPr="00AD542A">
              <w:rPr>
                <w:b/>
                <w:i/>
              </w:rPr>
              <w:t xml:space="preserve">de lidstaten te ondersteunen bij het ontwikkelen van preventieve </w:t>
            </w:r>
            <w:r w:rsidRPr="00AD542A">
              <w:rPr>
                <w:b/>
                <w:i/>
              </w:rPr>
              <w:t>maatregelen, zoals bewustmakingscampagnes ter bestrijding van seksueel misbruik van kinderen, met bijzondere aandacht voor meisjes en andere groepen die vaak het slachtoffer zijn, onder meer door:</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a) namens slachtoffers in contact treden met andere relev</w:t>
            </w:r>
            <w:r w:rsidRPr="00AD542A">
              <w:rPr>
                <w:b/>
                <w:i/>
              </w:rPr>
              <w:t>ante autoriteiten van de lidstaten voor schadeloosstelling en alle andere programma’s voor slachtofferhulp;</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slachtoffers door te verwijzen naar de passende kinderbeschermingsdiensten en pro bono juridische hulpdiensten.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Karolin Braunsberger-Reinhold</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 alinea 1 – punt 6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6 bis)</w:t>
            </w:r>
            <w:r w:rsidRPr="00AD542A">
              <w:tab/>
            </w:r>
            <w:r w:rsidRPr="00AD542A">
              <w:rPr>
                <w:b/>
                <w:i/>
              </w:rPr>
              <w:t xml:space="preserve">mechanismen op te zetten om te luisteren naar de standpunten van kinderen en deze in zijn werk te integreren, in overeenstemming met Richtlijn 2012/29/EU en het Handvest van de grondrechten van de </w:t>
            </w:r>
            <w:r w:rsidRPr="00AD542A">
              <w:rPr>
                <w:b/>
                <w:i/>
              </w:rPr>
              <w:t>Europese Unie.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Karolin Braunsberger-Reinhold</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43 – </w:t>
      </w:r>
      <w:r w:rsidRPr="00AD542A">
        <w:t>alinea 1 – punt 6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6 ter)</w:t>
            </w:r>
            <w:r w:rsidRPr="00AD542A">
              <w:tab/>
            </w:r>
            <w:r w:rsidRPr="00AD542A">
              <w:rPr>
                <w:b/>
                <w:i/>
              </w:rPr>
              <w:t xml:space="preserve">zodanig te werk te gaan dat de risico’s voor slachtoffers, met name kinderen, bij contacten met het slachtoffer of bij beslissingen die gevolgen hebben voor </w:t>
            </w:r>
            <w:r w:rsidRPr="00AD542A">
              <w:rPr>
                <w:b/>
                <w:i/>
              </w:rPr>
              <w:t>het slachtoffer tot een minimum worden beperkt;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Theresa Bielowski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w:t>
      </w:r>
      <w:r w:rsidRPr="00AD542A">
        <w:t>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43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43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Uitvoeringshandelingen voor de koppeling van hulplijnen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w:t>
            </w:r>
            <w:r w:rsidRPr="00AD542A">
              <w:t xml:space="preserve"> </w:t>
            </w:r>
            <w:r w:rsidRPr="00AD542A">
              <w:rPr>
                <w:b/>
                <w:i/>
              </w:rPr>
              <w:t xml:space="preserve">De in artikel 43 bedoelde nationale hulplijn wordt </w:t>
            </w:r>
            <w:r w:rsidRPr="00AD542A">
              <w:rPr>
                <w:b/>
                <w:i/>
              </w:rPr>
              <w:t xml:space="preserve">uiterlijk ... [twee jaar na de datum van inwerkingtreding van deze richtlijn] gekoppeld via de door het EU-centrum te ontwikkelen en te beheren </w:t>
            </w:r>
            <w:r w:rsidRPr="00AD542A">
              <w:rPr>
                <w:b/>
                <w:i/>
              </w:rPr>
              <w:lastRenderedPageBreak/>
              <w:t>Europese gecentraliseerde hulplijn voor tieners die te maken hebben met misbruik (eCHAT).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2.</w:t>
            </w:r>
            <w:r w:rsidRPr="00AD542A">
              <w:t xml:space="preserve"> </w:t>
            </w:r>
            <w:r w:rsidRPr="00AD542A">
              <w:rPr>
                <w:b/>
                <w:i/>
              </w:rPr>
              <w:t>De Commissie is b</w:t>
            </w:r>
            <w:r w:rsidRPr="00AD542A">
              <w:rPr>
                <w:b/>
                <w:i/>
              </w:rPr>
              <w:t>evoegd om door middel van uitvoeringshandelingen de technische specificaties en procedures vast te stellen die nodig zijn voor de koppeling van de systemen voor online chats van de nationale hotlines via eCHAT, overeenkomstig artikel 43, met betrekking tot</w:t>
            </w:r>
            <w:r w:rsidRPr="00AD542A">
              <w:rPr>
                <w:b/>
                <w:i/>
              </w:rPr>
              <w: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a) de technische gegevens die nodig zijn om het eCHAT-systeem zijn taken te laten vervullen, alsook de methode voor de opslag, het gebruik en de bescherming van die technische gegevens;</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b) de gemeenschappelijke criteria aan de hand waarvan nationale </w:t>
            </w:r>
            <w:r w:rsidRPr="00AD542A">
              <w:rPr>
                <w:b/>
                <w:i/>
              </w:rPr>
              <w:t>hulplijnen beschikbaar zijn via het systeem van gekoppelde hulplijnen;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de technische details over de wijze waarop hulplijnen beschikbaar moeten zijn;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d)de technische voorwaarden inzake de beschikbaarheid van de door het systeem van gekoppelde </w:t>
            </w:r>
            <w:r w:rsidRPr="00AD542A">
              <w:rPr>
                <w:b/>
                <w:i/>
              </w:rPr>
              <w:t>hulplijnen verleende diensten;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Deze uitvoeringshandelingen worden vastgesteld volgens de in artikel 5 van Verordening (EU) nr. 182/2011 bedoelde onderzoeksprocedure.</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3.</w:t>
            </w:r>
            <w:r w:rsidRPr="00AD542A">
              <w:t xml:space="preserve"> </w:t>
            </w:r>
            <w:r w:rsidRPr="00AD542A">
              <w:rPr>
                <w:b/>
                <w:i/>
              </w:rPr>
              <w:t>Bij de vaststelling van de in lid 2 bedoelde uitvoeringshandelingen houdt de Commis</w:t>
            </w:r>
            <w:r w:rsidRPr="00AD542A">
              <w:rPr>
                <w:b/>
                <w:i/>
              </w:rPr>
              <w:t>sie rekening met beproefde technologie en bestaande praktijken.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w:t>
      </w:r>
      <w:r w:rsidRPr="00AD542A">
        <w:t>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jc w:val="center"/>
            </w:pPr>
            <w:r w:rsidRPr="00AD542A">
              <w:rPr>
                <w:b/>
                <w:i/>
              </w:rPr>
              <w:t>Artikel 44</w:t>
            </w:r>
            <w:r w:rsidRPr="00AD542A">
              <w:tab/>
            </w:r>
          </w:p>
        </w:tc>
        <w:tc>
          <w:tcPr>
            <w:tcW w:w="4876" w:type="dxa"/>
          </w:tcPr>
          <w:p w:rsidR="00F677E4" w:rsidRPr="00AD542A" w:rsidRDefault="000C7A6B">
            <w:pPr>
              <w:pStyle w:val="Normal6a"/>
            </w:pPr>
            <w:r w:rsidRPr="00AD542A">
              <w:rPr>
                <w:b/>
                <w:i/>
              </w:rPr>
              <w:t>Schrappen</w:t>
            </w:r>
          </w:p>
        </w:tc>
      </w:tr>
      <w:tr w:rsidR="00F677E4" w:rsidRPr="00AD542A">
        <w:trPr>
          <w:jc w:val="center"/>
        </w:trPr>
        <w:tc>
          <w:tcPr>
            <w:tcW w:w="4876" w:type="dxa"/>
          </w:tcPr>
          <w:p w:rsidR="00F677E4" w:rsidRPr="00AD542A" w:rsidRDefault="000C7A6B">
            <w:pPr>
              <w:pStyle w:val="Normal6a"/>
              <w:jc w:val="center"/>
            </w:pPr>
            <w:r w:rsidRPr="00AD542A">
              <w:rPr>
                <w:b/>
                <w:i/>
              </w:rPr>
              <w:t>Indicatorendatabanken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1. Het EU-centrum creëert, onderhoudt en beheert databanken met de volgende drie typen indicatoren van </w:t>
            </w:r>
            <w:r w:rsidRPr="00AD542A">
              <w:rPr>
                <w:b/>
                <w:i/>
              </w:rPr>
              <w:t>online seksueel misbruik van kinderen: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a) indicatoren om de verspreiding van materiaal van seksueel misbruik van kinderen op te sporen dat eerder is opgespoord en aangemerkt als materiaal van seksueel misbruik van kinderen overeenkomstig artikel 36, lid </w:t>
            </w:r>
            <w:r w:rsidRPr="00AD542A">
              <w:rPr>
                <w:b/>
                <w:i/>
              </w:rPr>
              <w:t>1;</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b) indicatoren om de verspreiding van materiaal van seksueel misbruik van kinderen op te sporen dat nog niet eerder is opgespoord en aangemerkt als materiaal van seksueel misbruik van kinderen overeenkomstig artikel 36, lid 1;</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c) indicatoren om het </w:t>
            </w:r>
            <w:r w:rsidRPr="00AD542A">
              <w:rPr>
                <w:b/>
                <w:i/>
              </w:rPr>
              <w:t>benaderen van kinderen op te sporen.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2. De indicatorendatabanken bevatten uitsluitend:</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a) relevante indicatoren, bestaande uit digitale identificatoren die moeten worden gebruikt om de verspreiding van bekend of nieuw materiaal van seksueel misbruik va</w:t>
            </w:r>
            <w:r w:rsidRPr="00AD542A">
              <w:rPr>
                <w:b/>
                <w:i/>
              </w:rPr>
              <w:t>n kinderen of het benaderen van kinderen, naargelang het geval, op hostingdiensten en interpersoonlijke communicatiediensten op te sporen, die overeenkomstig lid 3 door het EU-centrum zijn gegenereerd;</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b) wat betreft lid 1, punt a), bevatten de relevante</w:t>
            </w:r>
            <w:r w:rsidRPr="00AD542A">
              <w:rPr>
                <w:b/>
                <w:i/>
              </w:rPr>
              <w:t xml:space="preserve"> indicatoren een lijst van uniform resource locators die door het EU-centrum is opgesteld overeenkomstig lid 3;</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c) de noodzakelijke aanvullende informatie om het gebruik van de indicatoren overeenkomstig deze verordening te vergemakkelijken, met inbegrip</w:t>
            </w:r>
            <w:r w:rsidRPr="00AD542A">
              <w:rPr>
                <w:b/>
                <w:i/>
              </w:rPr>
              <w:t xml:space="preserve"> van identificatoren die een onderscheid tussen afbeeldingen, video’s </w:t>
            </w:r>
            <w:r w:rsidRPr="00AD542A">
              <w:rPr>
                <w:b/>
                <w:i/>
              </w:rPr>
              <w:lastRenderedPageBreak/>
              <w:t>en, waar relevant, andere soorten materiaal, mogelijk maken met het oog op het opsporen van de verspreiding van bekend en nieuw materiaal van seksueel misbruik van kinderen en taalidenti</w:t>
            </w:r>
            <w:r w:rsidRPr="00AD542A">
              <w:rPr>
                <w:b/>
                <w:i/>
              </w:rPr>
              <w:t>ficatoren voor het opsporen van het benaderen van kinderen.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3.</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Het EU-centrum genereert de in lid 2, punt a), bedoelde indicatoren uitsluitend op basis van het materiaal van seksueel misbruik van kinderen en het benaderen van kinderen dat als zodanig </w:t>
            </w:r>
            <w:r w:rsidRPr="00AD542A">
              <w:rPr>
                <w:b/>
                <w:i/>
              </w:rPr>
              <w:t>is aangemerkt door de coördinerende autoriteiten of de rechterlijke instanties of andere onafhankelijke autoriteiten van de lidstaten en dat door de coördinerende autoriteiten krachtens artikel 36, lid 1, punt a), bij het EU-centrum is ingediend.</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Het EU-</w:t>
            </w:r>
            <w:r w:rsidRPr="00AD542A">
              <w:rPr>
                <w:b/>
                <w:i/>
              </w:rPr>
              <w:t>centrum stelt de lijst van uniform resource locators als bedoeld in lid 2, punt b), op uitsluitend op basis van de uniform resource locators die krachtens artikel 36, lid 1, punt b), bij het EU-centrum zijn ingediend.</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4. Het EU-centrum houdt registers bi</w:t>
            </w:r>
            <w:r w:rsidRPr="00AD542A">
              <w:rPr>
                <w:b/>
                <w:i/>
              </w:rPr>
              <w:t xml:space="preserve">j van de aangiften en van het toegepaste proces voor het genereren van de indicatoren en het opstellen van de lijst als bedoeld in de eerste en tweede alinea. Het bewaart deze registers zolang de indicatoren, met inbegrip van de uniform resource locators, </w:t>
            </w:r>
            <w:r w:rsidRPr="00AD542A">
              <w:rPr>
                <w:b/>
                <w:i/>
              </w:rPr>
              <w:t>waar deze bij horen, zijn opgenomen in de indicatorendatabanken als bedoeld in lid 1.</w:t>
            </w:r>
          </w:p>
        </w:tc>
        <w:tc>
          <w:tcPr>
            <w:tcW w:w="4876" w:type="dxa"/>
          </w:tcPr>
          <w:p w:rsidR="00F677E4" w:rsidRPr="00AD542A" w:rsidRDefault="00F677E4">
            <w:pPr>
              <w:pStyle w:val="Normal6a"/>
            </w:pP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1599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w:t>
      </w:r>
      <w:r w:rsidRPr="00AD542A">
        <w:t>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t xml:space="preserve">Het EU-centrum creëert, onderhoudt en beheert databanken met de volgende </w:t>
            </w:r>
            <w:r w:rsidRPr="00AD542A">
              <w:rPr>
                <w:b/>
                <w:i/>
              </w:rPr>
              <w:t>drie</w:t>
            </w:r>
            <w:r w:rsidRPr="00AD542A">
              <w:t xml:space="preserve"> typen indicatoren van online seksueel misbruik van kinderen:</w:t>
            </w:r>
          </w:p>
        </w:tc>
        <w:tc>
          <w:tcPr>
            <w:tcW w:w="4876" w:type="dxa"/>
          </w:tcPr>
          <w:p w:rsidR="00F677E4" w:rsidRPr="00AD542A" w:rsidRDefault="000C7A6B">
            <w:pPr>
              <w:pStyle w:val="Normal6a"/>
            </w:pPr>
            <w:r w:rsidRPr="00AD542A">
              <w:t>1.</w:t>
            </w:r>
            <w:r w:rsidRPr="00AD542A">
              <w:tab/>
              <w:t xml:space="preserve">Het EU-centrum creëert, onderhoudt en beheert databanken met de volgende typen indicatoren van online </w:t>
            </w:r>
            <w:r w:rsidRPr="00AD542A">
              <w:rPr>
                <w:b/>
                <w:i/>
              </w:rPr>
              <w:t>materiaal va</w:t>
            </w:r>
            <w:r w:rsidRPr="00AD542A">
              <w:rPr>
                <w:b/>
                <w:i/>
              </w:rPr>
              <w:t>n</w:t>
            </w:r>
            <w:r w:rsidRPr="00AD542A">
              <w:t xml:space="preserve">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inleidende formule</w:t>
      </w:r>
      <w:r w:rsidRPr="00AD542A">
        <w:rPr>
          <w:rStyle w:val="HideTWBExt"/>
        </w:rPr>
        <w:t>&lt;/Artic</w:t>
      </w:r>
      <w:r w:rsidRPr="00AD542A">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EU-centrum creëert, onderhoudt en beheert databanken met de volgende drie typen indicatoren van </w:t>
            </w:r>
            <w:r w:rsidRPr="00AD542A">
              <w:rPr>
                <w:b/>
                <w:i/>
              </w:rPr>
              <w:t>online</w:t>
            </w:r>
            <w:r w:rsidRPr="00AD542A">
              <w:t xml:space="preserve"> seksueel misbruik van kinderen:</w:t>
            </w:r>
          </w:p>
        </w:tc>
        <w:tc>
          <w:tcPr>
            <w:tcW w:w="4876" w:type="dxa"/>
          </w:tcPr>
          <w:p w:rsidR="00F677E4" w:rsidRPr="00AD542A" w:rsidRDefault="000C7A6B">
            <w:pPr>
              <w:pStyle w:val="Normal6a"/>
            </w:pPr>
            <w:r w:rsidRPr="00AD542A">
              <w:t>1.</w:t>
            </w:r>
            <w:r w:rsidRPr="00AD542A">
              <w:tab/>
              <w:t>Het EU-centrum creëert, onderhoudt en beheert databanken</w:t>
            </w:r>
            <w:r w:rsidRPr="00AD542A">
              <w:t xml:space="preserve"> met de volgende drie typen indicatoren van </w:t>
            </w:r>
            <w:r w:rsidRPr="00AD542A">
              <w:rPr>
                <w:b/>
                <w:i/>
              </w:rPr>
              <w:t>materiaal van</w:t>
            </w:r>
            <w:r w:rsidRPr="00AD542A">
              <w:t xml:space="preserve">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indicatoren om </w:t>
            </w:r>
            <w:r w:rsidRPr="00AD542A">
              <w:rPr>
                <w:b/>
                <w:i/>
              </w:rPr>
              <w:t>de verspreiding van</w:t>
            </w:r>
            <w:r w:rsidRPr="00AD542A">
              <w:t xml:space="preserve"> materiaal van seksueel misbruik van kinderen op te sporen dat eerder is opgespoord en aangemerkt als materiaal van seksueel misbruik van kinderen overeenkomstig artikel 36, lid 1;</w:t>
            </w:r>
          </w:p>
        </w:tc>
        <w:tc>
          <w:tcPr>
            <w:tcW w:w="4876" w:type="dxa"/>
          </w:tcPr>
          <w:p w:rsidR="00F677E4" w:rsidRPr="00AD542A" w:rsidRDefault="000C7A6B">
            <w:pPr>
              <w:pStyle w:val="Normal6a"/>
            </w:pPr>
            <w:r w:rsidRPr="00AD542A">
              <w:t>a)</w:t>
            </w:r>
            <w:r w:rsidRPr="00AD542A">
              <w:tab/>
              <w:t>indicatoren om materiaal van seksueel misbruik van kinderen op te sporen</w:t>
            </w:r>
            <w:r w:rsidRPr="00AD542A">
              <w:t xml:space="preserve"> dat eerder is opgespoord en aangemerkt als materiaal van seksueel misbruik van kinderen overeenkomstig artikel 36, lid 1;</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w:t>
      </w:r>
      <w:r w:rsidRPr="00AD542A">
        <w:rPr>
          <w:rStyle w:val="HideTWBExt"/>
        </w:rPr>
        <w: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w:t>
      </w:r>
      <w:r w:rsidRPr="00AD542A">
        <w:t xml:space="preserve">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 xml:space="preserve">indicatoren om de verspreiding van materiaal van seksueel misbruik van kinderen op te sporen dat nog niet eerder is </w:t>
            </w:r>
            <w:r w:rsidRPr="00AD542A">
              <w:rPr>
                <w:b/>
                <w:i/>
              </w:rPr>
              <w:t>opgespoord en aangemerkt als materiaal van seksueel misbruik van kinderen overeenkomstig artikel 36, lid 1;</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w:t>
      </w:r>
      <w:r w:rsidRPr="00AD542A">
        <w:t>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 xml:space="preserve">indicatoren om de verspreiding van materiaal van seksueel </w:t>
            </w:r>
            <w:r w:rsidRPr="00AD542A">
              <w:rPr>
                <w:b/>
                <w:i/>
              </w:rPr>
              <w:t>misbruik van kinderen op te sporen dat nog niet eerder is opgespoord en aangemerkt als materiaal van seksueel misbruik van kinderen overeenkomstig artikel 36, lid 1;</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indicatoren om de verspreiding van materiaal van seksueel misbruik van kinderen op te sporen dat nog niet eerder is opgespoord en aangemerkt als materiaal van seksueel misbruik van kinderen overeenkomstig artikel 36, lid 1</w:t>
            </w:r>
            <w:r w:rsidRPr="00AD542A">
              <w:rPr>
                <w:b/>
                <w:i/>
              </w:rPr>
              <w:t>;</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indicatoren om het benaderen van kinderen op te sporen.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indicatoren om het benaderen van kinderen op te sporen.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1607</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w:t>
      </w:r>
      <w:r w:rsidRPr="00AD542A">
        <w: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1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indicatoren om het benaderen van kinderen op te sporen.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1608</w:t>
      </w:r>
      <w:r w:rsidRPr="00AD542A">
        <w:rPr>
          <w:rStyle w:val="HideTWBExt"/>
        </w:rPr>
        <w:t>&lt;/NumAm&gt;</w:t>
      </w:r>
    </w:p>
    <w:p w:rsidR="00F677E4" w:rsidRPr="00AD542A" w:rsidRDefault="000C7A6B">
      <w:pPr>
        <w:pStyle w:val="NormalBold"/>
      </w:pPr>
      <w:r w:rsidRPr="00AD542A">
        <w:rPr>
          <w:rStyle w:val="HideTWBExt"/>
        </w:rPr>
        <w:t>&lt;RepeatBlock-By&gt;</w:t>
      </w:r>
      <w:r w:rsidRPr="00AD542A">
        <w:rPr>
          <w:rStyle w:val="HideTWBExt"/>
        </w:rPr>
        <w: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2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relevante indicatoren, bestaande uit digitale </w:t>
            </w:r>
            <w:r w:rsidRPr="00AD542A">
              <w:t>identificatoren die moeten worden gebruikt om de verspreiding van bekend of nieuw materiaal van seksueel misbruik van kinderen of het benaderen van kinderen, naargelang het geval, op hostingdiensten en interpersoonlijke communicatiediensten op te sporen, d</w:t>
            </w:r>
            <w:r w:rsidRPr="00AD542A">
              <w:t>ie overeenkomstig lid 3 door het EU-centrum zijn gegenereerd;</w:t>
            </w:r>
          </w:p>
        </w:tc>
        <w:tc>
          <w:tcPr>
            <w:tcW w:w="4876" w:type="dxa"/>
          </w:tcPr>
          <w:p w:rsidR="00F677E4" w:rsidRPr="00AD542A" w:rsidRDefault="000C7A6B">
            <w:pPr>
              <w:pStyle w:val="Normal6a"/>
            </w:pPr>
            <w:r w:rsidRPr="00AD542A">
              <w:t>a)</w:t>
            </w:r>
            <w:r w:rsidRPr="00AD542A">
              <w:tab/>
              <w:t>relevante indicatoren, bestaande uit digitale identificatoren die moeten worden gebruikt om de verspreiding van bekend of nieuw materiaal van seksueel misbruik van kinderen of het benaderen v</w:t>
            </w:r>
            <w:r w:rsidRPr="00AD542A">
              <w:t xml:space="preserve">an kinderen, naargelang het geval, op hostingdiensten en </w:t>
            </w:r>
            <w:r w:rsidRPr="00AD542A">
              <w:rPr>
                <w:b/>
                <w:i/>
              </w:rPr>
              <w:t>nummeronafhankelijke</w:t>
            </w:r>
            <w:r w:rsidRPr="00AD542A">
              <w:t xml:space="preserve"> interpersoonlijke communicatiediensten op te sporen, die overeenkomstig lid 3 door het EU-centrum zijn gegenereerd;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1609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2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w:t>
            </w:r>
            <w:r w:rsidRPr="00AD542A">
              <w:t>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relevante indicatoren, bestaande uit digitale identificatoren die moeten worden gebruikt om </w:t>
            </w:r>
            <w:r w:rsidRPr="00AD542A">
              <w:rPr>
                <w:b/>
                <w:i/>
              </w:rPr>
              <w:t>de verspreiding van</w:t>
            </w:r>
            <w:r w:rsidRPr="00AD542A">
              <w:t xml:space="preserve"> bekend </w:t>
            </w:r>
            <w:r w:rsidRPr="00AD542A">
              <w:rPr>
                <w:b/>
                <w:i/>
              </w:rPr>
              <w:t>of nieuw</w:t>
            </w:r>
            <w:r w:rsidRPr="00AD542A">
              <w:t xml:space="preserve"> materiaal van seksueel misbruik van kinderen </w:t>
            </w:r>
            <w:r w:rsidRPr="00AD542A">
              <w:rPr>
                <w:b/>
                <w:i/>
              </w:rPr>
              <w:t>of het benaderen van kinderen</w:t>
            </w:r>
            <w:r w:rsidRPr="00AD542A">
              <w:t>, naargelang</w:t>
            </w:r>
            <w:r w:rsidRPr="00AD542A">
              <w:t xml:space="preserve"> het geval, op hostingdiensten en interpersoonlijke communicatiediensten op te sporen, die overeenkomstig lid 3 door het EU-centrum zijn gegenereerd;</w:t>
            </w:r>
          </w:p>
        </w:tc>
        <w:tc>
          <w:tcPr>
            <w:tcW w:w="4876" w:type="dxa"/>
          </w:tcPr>
          <w:p w:rsidR="00F677E4" w:rsidRPr="00AD542A" w:rsidRDefault="000C7A6B">
            <w:pPr>
              <w:pStyle w:val="Normal6a"/>
            </w:pPr>
            <w:r w:rsidRPr="00AD542A">
              <w:t>a)</w:t>
            </w:r>
            <w:r w:rsidRPr="00AD542A">
              <w:tab/>
              <w:t>relevante indicatoren, bestaande uit digitale identificatoren die moeten worden gebruikt om bekend mate</w:t>
            </w:r>
            <w:r w:rsidRPr="00AD542A">
              <w:t xml:space="preserve">riaal van seksueel misbruik van kinderen, naargelang het geval, op hostingdiensten en </w:t>
            </w:r>
            <w:r w:rsidRPr="00AD542A">
              <w:rPr>
                <w:b/>
                <w:i/>
              </w:rPr>
              <w:t>nummeronafhankelijke</w:t>
            </w:r>
            <w:r w:rsidRPr="00AD542A">
              <w:t xml:space="preserve"> interpersoonlijke communicatiediensten op te sporen, die overeenkomstig lid 3 door het EU-centrum zijn gegenereerd;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w:t>
      </w:r>
      <w:r w:rsidRPr="00AD542A">
        <w:t>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2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r>
            <w:r w:rsidRPr="00AD542A">
              <w:t xml:space="preserve">relevante indicatoren, bestaande uit digitale identificatoren die moeten worden gebruikt om de verspreiding van bekend </w:t>
            </w:r>
            <w:r w:rsidRPr="00AD542A">
              <w:rPr>
                <w:b/>
                <w:i/>
              </w:rPr>
              <w:t>of nieuw</w:t>
            </w:r>
            <w:r w:rsidRPr="00AD542A">
              <w:t xml:space="preserve"> materiaal van seksueel misbruik van kinderen </w:t>
            </w:r>
            <w:r w:rsidRPr="00AD542A">
              <w:rPr>
                <w:b/>
                <w:i/>
              </w:rPr>
              <w:t>of het benaderen van kinderen</w:t>
            </w:r>
            <w:r w:rsidRPr="00AD542A">
              <w:t>, naargelang het geval, op hostingdiensten en interper</w:t>
            </w:r>
            <w:r w:rsidRPr="00AD542A">
              <w:t>soonlijke communicatiediensten op te sporen, die overeenkomstig lid 3 door het EU-centrum zijn gegenereerd;</w:t>
            </w:r>
          </w:p>
        </w:tc>
        <w:tc>
          <w:tcPr>
            <w:tcW w:w="4876" w:type="dxa"/>
          </w:tcPr>
          <w:p w:rsidR="00F677E4" w:rsidRPr="00AD542A" w:rsidRDefault="000C7A6B">
            <w:pPr>
              <w:pStyle w:val="Normal6a"/>
            </w:pPr>
            <w:r w:rsidRPr="00AD542A">
              <w:t>a)</w:t>
            </w:r>
            <w:r w:rsidRPr="00AD542A">
              <w:tab/>
              <w:t>relevante indicatoren, bestaande uit digitale identificatoren die moeten worden gebruikt om de verspreiding van bekend materiaal van seksueel mis</w:t>
            </w:r>
            <w:r w:rsidRPr="00AD542A">
              <w:t xml:space="preserve">bruik van kinderen, naargelang het geval, op hostingdiensten en </w:t>
            </w:r>
            <w:r w:rsidRPr="00AD542A">
              <w:rPr>
                <w:b/>
                <w:i/>
              </w:rPr>
              <w:t>nummeronafhankelijke</w:t>
            </w:r>
            <w:r w:rsidRPr="00AD542A">
              <w:t xml:space="preserve"> interpersoonlijke communicatiediensten op te sporen, die overeenkomstig lid 3 door het EU-centrum zijn gegenereerd;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w:t>
      </w:r>
      <w:r w:rsidRPr="00AD542A">
        <w:t>ment</w:t>
      </w:r>
      <w:r w:rsidRPr="00AD542A">
        <w:tab/>
      </w:r>
      <w:r w:rsidRPr="00AD542A">
        <w:tab/>
      </w:r>
      <w:r w:rsidRPr="00AD542A">
        <w:rPr>
          <w:rStyle w:val="HideTWBExt"/>
        </w:rPr>
        <w:t>&lt;NumAm&gt;</w:t>
      </w:r>
      <w:r w:rsidRPr="00AD542A">
        <w:t>1611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2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w:t>
            </w:r>
            <w:r w:rsidRPr="00AD542A">
              <w:t xml:space="preserve">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wat betreft lid 1, punt a), bevatten de relevante indicatoren een lijst van uniform resource locators die door het EU-centrum is opgesteld overeenkomstig lid 3;</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w:t>
      </w:r>
      <w:r w:rsidRPr="00AD542A">
        <w:rPr>
          <w:rStyle w:val="HideTWBExt"/>
        </w:rPr>
        <w:t>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burgerlijke vrijheden, </w:t>
      </w:r>
      <w:r w:rsidRPr="00AD542A">
        <w:t>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 xml:space="preserve">de </w:t>
            </w:r>
            <w:r w:rsidRPr="00AD542A">
              <w:t>noodzakelijke aanvullende informatie om het gebruik van de indicatoren overeenkomstig deze verordening te vergemakkelijken, met inbegrip van identificatoren die een onderscheid tussen afbeeldingen</w:t>
            </w:r>
            <w:r w:rsidRPr="00AD542A">
              <w:rPr>
                <w:b/>
                <w:i/>
              </w:rPr>
              <w:t>, video’s en, waar relevant, andere soorten materiaal, mogel</w:t>
            </w:r>
            <w:r w:rsidRPr="00AD542A">
              <w:rPr>
                <w:b/>
                <w:i/>
              </w:rPr>
              <w:t>ijk maken</w:t>
            </w:r>
            <w:r w:rsidRPr="00AD542A">
              <w:t xml:space="preserve"> met het oog op het opsporen van de verspreiding van bekend </w:t>
            </w:r>
            <w:r w:rsidRPr="00AD542A">
              <w:rPr>
                <w:b/>
                <w:i/>
              </w:rPr>
              <w:t>en nieuw</w:t>
            </w:r>
            <w:r w:rsidRPr="00AD542A">
              <w:t xml:space="preserve"> materiaal van seksueel misbruik </w:t>
            </w:r>
            <w:r w:rsidRPr="00AD542A">
              <w:rPr>
                <w:b/>
                <w:i/>
              </w:rPr>
              <w:t>van kinderen en taalidentificatoren voor het opsporen van het benaderen</w:t>
            </w:r>
            <w:r w:rsidRPr="00AD542A">
              <w:t xml:space="preserve"> van kinderen.</w:t>
            </w:r>
          </w:p>
        </w:tc>
        <w:tc>
          <w:tcPr>
            <w:tcW w:w="4876" w:type="dxa"/>
          </w:tcPr>
          <w:p w:rsidR="00F677E4" w:rsidRPr="00AD542A" w:rsidRDefault="000C7A6B">
            <w:pPr>
              <w:pStyle w:val="Normal6a"/>
            </w:pPr>
            <w:r w:rsidRPr="00AD542A">
              <w:t>c)</w:t>
            </w:r>
            <w:r w:rsidRPr="00AD542A">
              <w:tab/>
              <w:t>de noodzakelijke aanvullende informatie om het gebruik va</w:t>
            </w:r>
            <w:r w:rsidRPr="00AD542A">
              <w:t xml:space="preserve">n de indicatoren overeenkomstig deze verordening te vergemakkelijken, met inbegrip van identificatoren die een onderscheid tussen afbeeldingen </w:t>
            </w:r>
            <w:r w:rsidRPr="00AD542A">
              <w:rPr>
                <w:b/>
                <w:i/>
              </w:rPr>
              <w:t>en video’s,</w:t>
            </w:r>
            <w:r w:rsidRPr="00AD542A">
              <w:t xml:space="preserve"> met het oog op het opsporen van de verspreiding van bekend materiaal van seksueel misbruik van kinder</w:t>
            </w:r>
            <w:r w:rsidRPr="00AD542A">
              <w:t>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r>
            <w:r w:rsidRPr="00AD542A">
              <w:t>de noodzakelijke aanvullende informatie om het gebruik van de indicatoren overeenkomstig deze verordening te vergemakkelijken, met inbegrip van identificatoren die een onderscheid tussen afbeeldingen, video’s en, waar relevant, andere soorten materiaal, mo</w:t>
            </w:r>
            <w:r w:rsidRPr="00AD542A">
              <w:t xml:space="preserve">gelijk maken met het oog op het opsporen van </w:t>
            </w:r>
            <w:r w:rsidRPr="00AD542A">
              <w:rPr>
                <w:b/>
                <w:i/>
              </w:rPr>
              <w:t>de verspreiding van</w:t>
            </w:r>
            <w:r w:rsidRPr="00AD542A">
              <w:t xml:space="preserve"> bekend </w:t>
            </w:r>
            <w:r w:rsidRPr="00AD542A">
              <w:rPr>
                <w:b/>
                <w:i/>
              </w:rPr>
              <w:t>en nieuw</w:t>
            </w:r>
            <w:r w:rsidRPr="00AD542A">
              <w:t xml:space="preserve"> materiaal van seksueel misbruik </w:t>
            </w:r>
            <w:r w:rsidRPr="00AD542A">
              <w:rPr>
                <w:b/>
                <w:i/>
              </w:rPr>
              <w:t>van kinderen en taalidentificatoren voor het opsporen van het benaderen</w:t>
            </w:r>
            <w:r w:rsidRPr="00AD542A">
              <w:t xml:space="preserve"> van kinderen.</w:t>
            </w:r>
          </w:p>
        </w:tc>
        <w:tc>
          <w:tcPr>
            <w:tcW w:w="4876" w:type="dxa"/>
          </w:tcPr>
          <w:p w:rsidR="00F677E4" w:rsidRPr="00AD542A" w:rsidRDefault="000C7A6B">
            <w:pPr>
              <w:pStyle w:val="Normal6a"/>
            </w:pPr>
            <w:r w:rsidRPr="00AD542A">
              <w:t>c)</w:t>
            </w:r>
            <w:r w:rsidRPr="00AD542A">
              <w:tab/>
              <w:t>de noodzakelijke aanvullende informatie om het gebruik</w:t>
            </w:r>
            <w:r w:rsidRPr="00AD542A">
              <w:t xml:space="preserve"> van de indicatoren overeenkomstig deze verordening te vergemakkelijken, met inbegrip van identificatoren die een onderscheid tussen afbeeldingen, video's en, waar relevant, andere soorten materiaal, mogelijk maken met het oog op het opsporen van bekend ma</w:t>
            </w:r>
            <w:r w:rsidRPr="00AD542A">
              <w:t>teriaal van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3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Het EU-centrum genereert de in lid 2, punt</w:t>
            </w:r>
            <w:r w:rsidRPr="00AD542A">
              <w:rPr>
                <w:b/>
                <w:i/>
              </w:rPr>
              <w:t xml:space="preserve"> a)</w:t>
            </w:r>
            <w:r w:rsidRPr="00AD542A">
              <w:t xml:space="preserve">, bedoelde indicatoren uitsluitend </w:t>
            </w:r>
            <w:r w:rsidRPr="00AD542A">
              <w:rPr>
                <w:b/>
                <w:i/>
              </w:rPr>
              <w:t>op basis van</w:t>
            </w:r>
            <w:r w:rsidRPr="00AD542A">
              <w:t xml:space="preserve"> het materiaal van seksueel misbruik van kinderen </w:t>
            </w:r>
            <w:r w:rsidRPr="00AD542A">
              <w:rPr>
                <w:b/>
                <w:i/>
              </w:rPr>
              <w:t>en het benaderen van kinderen</w:t>
            </w:r>
            <w:r w:rsidRPr="00AD542A">
              <w:t xml:space="preserve"> dat als zodanig is aangemerkt door de </w:t>
            </w:r>
            <w:r w:rsidRPr="00AD542A">
              <w:rPr>
                <w:b/>
                <w:i/>
              </w:rPr>
              <w:t>coördinerende autoriteiten of de rechterlijke instanties of andere onafhankelijke</w:t>
            </w:r>
            <w:r w:rsidRPr="00AD542A">
              <w:t xml:space="preserve"> autoriteiten van de lidstaten en dat door de coördineren</w:t>
            </w:r>
            <w:r w:rsidRPr="00AD542A">
              <w:t>de autoriteiten krachtens artikel 36, lid 1, punt</w:t>
            </w:r>
            <w:r w:rsidRPr="00AD542A">
              <w:rPr>
                <w:b/>
                <w:i/>
              </w:rPr>
              <w:t xml:space="preserve"> a)</w:t>
            </w:r>
            <w:r w:rsidRPr="00AD542A">
              <w:t>, bij het EU-centrum is ingediend.</w:t>
            </w:r>
          </w:p>
        </w:tc>
        <w:tc>
          <w:tcPr>
            <w:tcW w:w="4876" w:type="dxa"/>
          </w:tcPr>
          <w:p w:rsidR="00F677E4" w:rsidRPr="00AD542A" w:rsidRDefault="000C7A6B">
            <w:pPr>
              <w:pStyle w:val="Normal6a"/>
            </w:pPr>
            <w:r w:rsidRPr="00AD542A">
              <w:t>Het EU-centrum genereert de in lid 2, punt</w:t>
            </w:r>
            <w:r w:rsidRPr="00AD542A">
              <w:rPr>
                <w:b/>
                <w:i/>
              </w:rPr>
              <w:t> a)</w:t>
            </w:r>
            <w:r w:rsidRPr="00AD542A">
              <w:t xml:space="preserve">, bedoelde indicatoren uitsluitend </w:t>
            </w:r>
            <w:r w:rsidRPr="00AD542A">
              <w:rPr>
                <w:b/>
                <w:i/>
              </w:rPr>
              <w:t>met betrekking tot</w:t>
            </w:r>
            <w:r w:rsidRPr="00AD542A">
              <w:t xml:space="preserve"> het materiaal van seksueel misbruik van kinderen dat als zodanig is aa</w:t>
            </w:r>
            <w:r w:rsidRPr="00AD542A">
              <w:t xml:space="preserve">ngemerkt door de </w:t>
            </w:r>
            <w:r w:rsidRPr="00AD542A">
              <w:rPr>
                <w:b/>
                <w:i/>
              </w:rPr>
              <w:t>bevoegde gerechtelijke</w:t>
            </w:r>
            <w:r w:rsidRPr="00AD542A">
              <w:t xml:space="preserve"> autoriteiten van de lidstaten en dat door de coördinerende autoriteiten krachtens artikel 36, lid 1, punt</w:t>
            </w:r>
            <w:r w:rsidRPr="00AD542A">
              <w:rPr>
                <w:b/>
                <w:i/>
              </w:rPr>
              <w:t> a)</w:t>
            </w:r>
            <w:r w:rsidRPr="00AD542A">
              <w:t>, bij het EU-centrum is ingediend.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1615</w:t>
      </w:r>
      <w:r w:rsidRPr="00AD542A">
        <w:rPr>
          <w:rStyle w:val="HideTWBExt"/>
        </w:rPr>
        <w:t>&lt;</w:t>
      </w:r>
      <w:r w:rsidRPr="00AD542A">
        <w:rPr>
          <w:rStyle w:val="HideTWBExt"/>
        </w:rPr>
        <w: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lastRenderedPageBreak/>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3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Het EU-centrum genereert de in lid 2, punt</w:t>
            </w:r>
            <w:r w:rsidRPr="00AD542A">
              <w:rPr>
                <w:b/>
                <w:i/>
              </w:rPr>
              <w:t xml:space="preserve"> a)</w:t>
            </w:r>
            <w:r w:rsidRPr="00AD542A">
              <w:t>, bedoelde indicat</w:t>
            </w:r>
            <w:r w:rsidRPr="00AD542A">
              <w:t xml:space="preserve">oren uitsluitend op basis van het materiaal van seksueel misbruik van kinderen </w:t>
            </w:r>
            <w:r w:rsidRPr="00AD542A">
              <w:rPr>
                <w:b/>
                <w:i/>
              </w:rPr>
              <w:t>en het benaderen van kinderen</w:t>
            </w:r>
            <w:r w:rsidRPr="00AD542A">
              <w:t xml:space="preserve"> dat als zodanig is aangemerkt door de coördinerende autoriteiten of de rechterlijke instanties of andere onafhankelijke autoriteiten van de lidstat</w:t>
            </w:r>
            <w:r w:rsidRPr="00AD542A">
              <w:t>en en dat door de coördinerende autoriteiten krachtens artikel 36, lid 1, punt</w:t>
            </w:r>
            <w:r w:rsidRPr="00AD542A">
              <w:rPr>
                <w:b/>
                <w:i/>
              </w:rPr>
              <w:t xml:space="preserve"> a)</w:t>
            </w:r>
            <w:r w:rsidRPr="00AD542A">
              <w:t>, bij het EU-centrum is ingediend.</w:t>
            </w:r>
          </w:p>
        </w:tc>
        <w:tc>
          <w:tcPr>
            <w:tcW w:w="4876" w:type="dxa"/>
          </w:tcPr>
          <w:p w:rsidR="00F677E4" w:rsidRPr="00AD542A" w:rsidRDefault="000C7A6B">
            <w:pPr>
              <w:pStyle w:val="Normal6a"/>
            </w:pPr>
            <w:r w:rsidRPr="00AD542A">
              <w:t>Het EU-centrum genereert de in lid 2, punt</w:t>
            </w:r>
            <w:r w:rsidRPr="00AD542A">
              <w:rPr>
                <w:b/>
                <w:i/>
              </w:rPr>
              <w:t> a)</w:t>
            </w:r>
            <w:r w:rsidRPr="00AD542A">
              <w:t xml:space="preserve">, bedoelde indicatoren uitsluitend op basis van het materiaal van seksueel misbruik van </w:t>
            </w:r>
            <w:r w:rsidRPr="00AD542A">
              <w:t>kinderen dat als zodanig is aangemerkt door de coördinerende autoriteiten of de rechterlijke instanties of andere onafhankelijke autoriteiten van de lidstaten en dat door de coördinerende autoriteiten krachtens artikel 36, lid 1, punt</w:t>
            </w:r>
            <w:r w:rsidRPr="00AD542A">
              <w:rPr>
                <w:b/>
                <w:i/>
              </w:rPr>
              <w:t> a)</w:t>
            </w:r>
            <w:r w:rsidRPr="00AD542A">
              <w:t>, bij het EU-centru</w:t>
            </w:r>
            <w:r w:rsidRPr="00AD542A">
              <w:t>m is ingediend.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3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 xml:space="preserve">Het EU-centrum stelt de lijst van uniform resource locators als bedoeld in lid 2, punt b), op uitsluitend op basis van de uniform </w:t>
            </w:r>
            <w:r w:rsidRPr="00AD542A">
              <w:rPr>
                <w:b/>
                <w:i/>
              </w:rPr>
              <w:t>resource locators die krachtens artikel 36, lid 1, punt b), bij het EU-centrum zijn ingediend.</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44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t xml:space="preserve">Het EU-centrum houdt registers bij van de aangiften en </w:t>
            </w:r>
            <w:r w:rsidRPr="00AD542A">
              <w:t>van het toegepaste proces voor het genereren van de indicatoren en het opstellen van de lijst als bedoeld in de eerste en tweede alinea. Het bewaart deze registers zolang de indicatoren</w:t>
            </w:r>
            <w:r w:rsidRPr="00AD542A">
              <w:rPr>
                <w:b/>
                <w:i/>
              </w:rPr>
              <w:t>, met inbegrip van de uniform resource locators, waar deze bij horen,</w:t>
            </w:r>
            <w:r w:rsidRPr="00AD542A">
              <w:t xml:space="preserve"> z</w:t>
            </w:r>
            <w:r w:rsidRPr="00AD542A">
              <w:t>ijn opgenomen in de indicatorendatabanken als bedoeld in lid 1.</w:t>
            </w:r>
          </w:p>
        </w:tc>
        <w:tc>
          <w:tcPr>
            <w:tcW w:w="4876" w:type="dxa"/>
          </w:tcPr>
          <w:p w:rsidR="00F677E4" w:rsidRPr="00AD542A" w:rsidRDefault="000C7A6B">
            <w:pPr>
              <w:pStyle w:val="Normal6a"/>
            </w:pPr>
            <w:r w:rsidRPr="00AD542A">
              <w:t>4.</w:t>
            </w:r>
            <w:r w:rsidRPr="00AD542A">
              <w:tab/>
              <w:t>Het EU-centrum houdt registers bij van de aangiften en van het toegepaste proces voor het genereren van de indicatoren en het opstellen van de lijst als bedoeld in de eerste en tweede aline</w:t>
            </w:r>
            <w:r w:rsidRPr="00AD542A">
              <w:t>a. Het bewaart deze registers zolang de indicatoren zijn opgenomen in de indicatorendatabanken als bedoeld in lid 1.</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Javier Moreno Sánchez, Juan </w:t>
      </w:r>
      <w:r w:rsidRPr="00AD542A">
        <w:t>Fernando López Aguilar, Domènec Ruiz Devesa, Pietro Bartolo, Hilde Vautmans, Antonio López-Istúriz White, Milan Brglez, Heléne Fritzon, Estrella Durá Ferrandis, Evin Incir, Carina Ohlsson, Caterina Chinnici, Cyrus Engerer</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w:t>
      </w:r>
      <w:r w:rsidRPr="00AD542A">
        <w:rPr>
          <w:rStyle w:val="HideTWBExt"/>
        </w:rPr>
        <w:t>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44 – lid 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4 bis.</w:t>
            </w:r>
            <w:r w:rsidRPr="00AD542A">
              <w:tab/>
            </w:r>
            <w:r w:rsidRPr="00AD542A">
              <w:rPr>
                <w:b/>
                <w:i/>
              </w:rPr>
              <w:t xml:space="preserve">Het EU-centrum zorgt er met alle beschikbare technische middelen voor dat de indicatorendatabank </w:t>
            </w:r>
            <w:r w:rsidRPr="00AD542A">
              <w:rPr>
                <w:b/>
                <w:i/>
              </w:rPr>
              <w:t>beveiligd is en niet kan worden gewijzigd door aanbieders, gebruikers en andere actoren op het moment van de uitrol ervan met het oog op opsporing.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1619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lastRenderedPageBreak/>
              <w:t>1.</w:t>
            </w:r>
            <w:r w:rsidRPr="00AD542A">
              <w:tab/>
              <w:t>Het EU-centrum creëert, onderhoudt en beheert een databank voor de melding</w:t>
            </w:r>
            <w:r w:rsidRPr="00AD542A">
              <w:t>en die aanbieders van hostingdiensten en aanbieders van interpersoonlijke communicatiediensten overeenkomstig artikel 12, lid 1, bij het EU-centrum hebben ingediend en overeenkomstig artikel 48 hebben beoordeeld en verwerkt.</w:t>
            </w:r>
          </w:p>
        </w:tc>
        <w:tc>
          <w:tcPr>
            <w:tcW w:w="4876" w:type="dxa"/>
          </w:tcPr>
          <w:p w:rsidR="00F677E4" w:rsidRPr="00AD542A" w:rsidRDefault="000C7A6B">
            <w:pPr>
              <w:pStyle w:val="Normal6a"/>
            </w:pPr>
            <w:r w:rsidRPr="00AD542A">
              <w:t>1.</w:t>
            </w:r>
            <w:r w:rsidRPr="00AD542A">
              <w:tab/>
              <w:t>Het EU-centrum creëert, onde</w:t>
            </w:r>
            <w:r w:rsidRPr="00AD542A">
              <w:t xml:space="preserve">rhoudt en beheert een databank voor de meldingen die aanbieders van hostingdiensten en aanbieders van </w:t>
            </w:r>
            <w:r w:rsidRPr="00AD542A">
              <w:rPr>
                <w:b/>
                <w:i/>
              </w:rPr>
              <w:t>nummeronafhankelijke</w:t>
            </w:r>
            <w:r w:rsidRPr="00AD542A">
              <w:t xml:space="preserve"> interpersoonlijke communicatiediensten overeenkomstig artikel 12, lid 1, bij het EU-centrum hebben ingediend en overeenkomstig artike</w:t>
            </w:r>
            <w:r w:rsidRPr="00AD542A">
              <w:t>l 48 hebben beoordeeld en verwerkt.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EU-centrum creëert, onderhoudt en beheert een databank voor de meldingen die aanbieders van hostingdiensten en </w:t>
            </w:r>
            <w:r w:rsidRPr="00AD542A">
              <w:t>aanbieders van interpersoonlijke communicatiediensten overeenkomstig artikel 12, lid 1, bij het EU-centrum hebben ingediend en overeenkomstig artikel 48 hebben beoordeeld en verwerkt.</w:t>
            </w:r>
          </w:p>
        </w:tc>
        <w:tc>
          <w:tcPr>
            <w:tcW w:w="4876" w:type="dxa"/>
          </w:tcPr>
          <w:p w:rsidR="00F677E4" w:rsidRPr="00AD542A" w:rsidRDefault="000C7A6B">
            <w:pPr>
              <w:pStyle w:val="Normal6a"/>
            </w:pPr>
            <w:r w:rsidRPr="00AD542A">
              <w:t>1.</w:t>
            </w:r>
            <w:r w:rsidRPr="00AD542A">
              <w:tab/>
              <w:t>Het EU-centrum creëert, onderhoudt en beheert een databank voor de me</w:t>
            </w:r>
            <w:r w:rsidRPr="00AD542A">
              <w:t xml:space="preserve">ldingen die aanbieders van hostingdiensten en aanbieders van </w:t>
            </w:r>
            <w:r w:rsidRPr="00AD542A">
              <w:rPr>
                <w:b/>
                <w:i/>
              </w:rPr>
              <w:t>nummeronafhankelijke</w:t>
            </w:r>
            <w:r w:rsidRPr="00AD542A">
              <w:t xml:space="preserve"> interpersoonlijke communicatiediensten overeenkomstig artikel 12, lid 1, bij het EU-centrum hebben ingediend en overeenkomstig artikel 48 hebben beoordeeld en verwerkt.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w:t>
      </w:r>
      <w:r w:rsidRPr="00AD542A">
        <w:t>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lastRenderedPageBreak/>
              <w:t>1.</w:t>
            </w:r>
            <w:r w:rsidRPr="00AD542A">
              <w:tab/>
              <w:t>Het</w:t>
            </w:r>
            <w:r w:rsidRPr="00AD542A">
              <w:t xml:space="preserve"> EU-centrum creëert, onderhoudt en beheert een databank voor de meldingen die aanbieders van hostingdiensten en aanbieders van interpersoonlijke communicatiediensten overeenkomstig artikel 12, lid 1, bij het EU-centrum hebben ingediend en overeenkomstig ar</w:t>
            </w:r>
            <w:r w:rsidRPr="00AD542A">
              <w:t>tikel 48 hebben beoordeeld en verwerkt.</w:t>
            </w:r>
          </w:p>
        </w:tc>
        <w:tc>
          <w:tcPr>
            <w:tcW w:w="4876" w:type="dxa"/>
          </w:tcPr>
          <w:p w:rsidR="00F677E4" w:rsidRPr="00AD542A" w:rsidRDefault="000C7A6B">
            <w:pPr>
              <w:pStyle w:val="Normal6a"/>
            </w:pPr>
            <w:r w:rsidRPr="00AD542A">
              <w:t>1.</w:t>
            </w:r>
            <w:r w:rsidRPr="00AD542A">
              <w:tab/>
              <w:t xml:space="preserve">Het EU-centrum creëert, onderhoudt en beheert een databank voor de meldingen die aanbieders van hostingdiensten en aanbieders van </w:t>
            </w:r>
            <w:r w:rsidRPr="00AD542A">
              <w:rPr>
                <w:b/>
                <w:i/>
              </w:rPr>
              <w:t>nummeronafhankelijke</w:t>
            </w:r>
            <w:r w:rsidRPr="00AD542A">
              <w:t xml:space="preserve"> interpersoonlijke communicatiediensten overeenkomstig artikel </w:t>
            </w:r>
            <w:r w:rsidRPr="00AD542A">
              <w:t>12, lid 1, bij het EU-centrum hebben ingediend en overeenkomstig artikel 48 hebben beoordeeld en verwerkt.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w:t>
      </w:r>
      <w:r w:rsidRPr="00AD542A">
        <w:rPr>
          <w:rStyle w:val="HideTWBInt"/>
        </w:rPr>
        <w:t>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indien het EU-centrum de melding kennelijk </w:t>
            </w:r>
            <w:r w:rsidRPr="00AD542A">
              <w:t>ongegrond acht, de redenen daarvoor en de datum en het tijdstip waarop de aanbieder hiervan overeenkomstig artikel 48, lid 2, in kennis is gesteld;</w:t>
            </w:r>
          </w:p>
        </w:tc>
        <w:tc>
          <w:tcPr>
            <w:tcW w:w="4876" w:type="dxa"/>
          </w:tcPr>
          <w:p w:rsidR="00F677E4" w:rsidRPr="00AD542A" w:rsidRDefault="000C7A6B">
            <w:pPr>
              <w:pStyle w:val="Normal6a"/>
            </w:pPr>
            <w:r w:rsidRPr="00AD542A">
              <w:t>b)</w:t>
            </w:r>
            <w:r w:rsidRPr="00AD542A">
              <w:tab/>
              <w:t xml:space="preserve">indien het EU-centrum de melding </w:t>
            </w:r>
            <w:r w:rsidRPr="00AD542A">
              <w:rPr>
                <w:b/>
                <w:i/>
              </w:rPr>
              <w:t>ongegrond of</w:t>
            </w:r>
            <w:r w:rsidRPr="00AD542A">
              <w:t xml:space="preserve"> kennelijk ongegrond acht, de redenen daarvoor en de datum e</w:t>
            </w:r>
            <w:r w:rsidRPr="00AD542A">
              <w:t>n het tijdstip waarop de aanbieder hiervan overeenkomstig artikel 48, lid 2, in kennis is gesteld;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w:t>
      </w:r>
      <w:r w:rsidRPr="00AD542A">
        <w:t>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indien het EU-centrum de melding </w:t>
            </w:r>
            <w:r w:rsidRPr="00AD542A">
              <w:rPr>
                <w:b/>
                <w:i/>
              </w:rPr>
              <w:t>kennelijk</w:t>
            </w:r>
            <w:r w:rsidRPr="00AD542A">
              <w:t xml:space="preserve"> ongegrond acht, de redenen daarvoor en de datum en het tijdstip </w:t>
            </w:r>
            <w:r w:rsidRPr="00AD542A">
              <w:lastRenderedPageBreak/>
              <w:t>waarop de aanbieder hiervan</w:t>
            </w:r>
            <w:r w:rsidRPr="00AD542A">
              <w:t xml:space="preserve"> overeenkomstig artikel 48, lid 2, in kennis is gesteld;</w:t>
            </w:r>
          </w:p>
        </w:tc>
        <w:tc>
          <w:tcPr>
            <w:tcW w:w="4876" w:type="dxa"/>
          </w:tcPr>
          <w:p w:rsidR="00F677E4" w:rsidRPr="00AD542A" w:rsidRDefault="000C7A6B">
            <w:pPr>
              <w:pStyle w:val="Normal6a"/>
            </w:pPr>
            <w:r w:rsidRPr="00AD542A">
              <w:lastRenderedPageBreak/>
              <w:t>b)</w:t>
            </w:r>
            <w:r w:rsidRPr="00AD542A">
              <w:tab/>
              <w:t xml:space="preserve">indien het EU-centrum de melding ongegrond acht, de redenen daarvoor en de datum en het tijdstip waarop de aanbieder </w:t>
            </w:r>
            <w:r w:rsidRPr="00AD542A">
              <w:lastRenderedPageBreak/>
              <w:t>hiervan overeenkomstig artikel 48, lid 2, in kennis is gesteld;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c)</w:t>
            </w:r>
            <w:r w:rsidRPr="00AD542A">
              <w:tab/>
            </w:r>
            <w:r w:rsidRPr="00AD542A">
              <w:rPr>
                <w:b/>
                <w:i/>
              </w:rPr>
              <w:t xml:space="preserve">indien het EU-centrum de melding overeenkomstig artikel 48, lid 3, heeft doorgestuurd, de datum en het tijdstip waarop het is doorgestuurd en de naam van de bevoegde rechtshandhavingsinstantie of -instanties waaraan het </w:t>
            </w:r>
            <w:r w:rsidRPr="00AD542A">
              <w:rPr>
                <w:b/>
                <w:i/>
              </w:rPr>
              <w:t>EU-centrum de melding heeft doorgestuurd of, indien van toepassing, informatie over de redenen waarom de melding uitsluitend aan Europol is doorgestuurd voor een nadere analyse;</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r>
            <w:r w:rsidRPr="00AD542A">
              <w:t>indien het EU-centrum de melding overeenkomstig artikel 48, lid 3, heeft doorgestuurd, de datum en het tijdstip waarop het is doorgestuurd en de naam van de bevoegde rechtshandhavingsinstantie of -instanties waaraan het EU-centrum de melding heeft doorgest</w:t>
            </w:r>
            <w:r w:rsidRPr="00AD542A">
              <w:t xml:space="preserve">uurd </w:t>
            </w:r>
            <w:r w:rsidRPr="00AD542A">
              <w:rPr>
                <w:b/>
                <w:i/>
              </w:rPr>
              <w:t xml:space="preserve">of, indien van toepassing, informatie over de redenen </w:t>
            </w:r>
            <w:r w:rsidRPr="00AD542A">
              <w:rPr>
                <w:b/>
                <w:i/>
              </w:rPr>
              <w:lastRenderedPageBreak/>
              <w:t>waarom de melding uitsluitend aan Europol is doorgestuurd voor een nadere analyse</w:t>
            </w:r>
            <w:r w:rsidRPr="00AD542A">
              <w:t>;</w:t>
            </w:r>
          </w:p>
        </w:tc>
        <w:tc>
          <w:tcPr>
            <w:tcW w:w="4876" w:type="dxa"/>
          </w:tcPr>
          <w:p w:rsidR="00F677E4" w:rsidRPr="00AD542A" w:rsidRDefault="000C7A6B">
            <w:pPr>
              <w:pStyle w:val="Normal6a"/>
            </w:pPr>
            <w:r w:rsidRPr="00AD542A">
              <w:lastRenderedPageBreak/>
              <w:t>c)</w:t>
            </w:r>
            <w:r w:rsidRPr="00AD542A">
              <w:tab/>
              <w:t>indien het EU-centrum de melding overeenkomstig artikel 48, lid 3, heeft doorgestuurd, de datum en het tijdstip</w:t>
            </w:r>
            <w:r w:rsidRPr="00AD542A">
              <w:t xml:space="preserve"> waarop het is doorgestuurd en de naam van de bevoegde rechtshandhavingsinstantie of -instanties waaraan het EU-centrum de melding heeft doorgestuurd;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1626</w:t>
      </w:r>
      <w:r w:rsidRPr="00AD542A">
        <w:rPr>
          <w:rStyle w:val="HideTWBExt"/>
        </w:rPr>
        <w:t>&lt;/NumAm&gt;</w:t>
      </w:r>
    </w:p>
    <w:p w:rsidR="00F677E4" w:rsidRPr="00AD542A" w:rsidRDefault="000C7A6B">
      <w:pPr>
        <w:pStyle w:val="NormalBold"/>
      </w:pPr>
      <w:r w:rsidRPr="00AD542A">
        <w:rPr>
          <w:rStyle w:val="HideTWBExt"/>
        </w:rPr>
        <w:t>&lt;RepeatBlock-By&gt;&lt;Members</w:t>
      </w:r>
      <w:r w:rsidRPr="00AD542A">
        <w:rPr>
          <w:rStyle w:val="HideTWBExt"/>
        </w:rPr>
        <w:t>&gt;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w:t>
      </w:r>
      <w:r w:rsidRPr="00AD542A">
        <w:rPr>
          <w:rStyle w:val="HideTWBExt"/>
        </w:rPr>
        <w: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r>
            <w:r w:rsidRPr="00AD542A">
              <w:t>indien het EU-centrum de melding overeenkomstig artikel 48, lid 3, heeft doorgestuurd, de datum en het tijdstip waarop het is doorgestuurd en de naam van de bevoegde rechtshandhavingsinstantie of -instanties waaraan het EU-centrum de melding heeft doorgest</w:t>
            </w:r>
            <w:r w:rsidRPr="00AD542A">
              <w:t xml:space="preserve">uurd of, </w:t>
            </w:r>
            <w:r w:rsidRPr="00AD542A">
              <w:rPr>
                <w:b/>
                <w:i/>
              </w:rPr>
              <w:t>indien van toepassing, informatie over de redenen waarom de melding uitsluitend aan Europol is doorgestuurd voor een nadere analyse;</w:t>
            </w:r>
          </w:p>
        </w:tc>
        <w:tc>
          <w:tcPr>
            <w:tcW w:w="4876" w:type="dxa"/>
          </w:tcPr>
          <w:p w:rsidR="00F677E4" w:rsidRPr="00AD542A" w:rsidRDefault="000C7A6B">
            <w:pPr>
              <w:pStyle w:val="Normal6a"/>
            </w:pPr>
            <w:r w:rsidRPr="00AD542A">
              <w:t>c)</w:t>
            </w:r>
            <w:r w:rsidRPr="00AD542A">
              <w:tab/>
              <w:t>indien het EU-centrum de melding overeenkomstig artikel 48, lid 3, heeft doorgestuurd, de datum en het tijdstip</w:t>
            </w:r>
            <w:r w:rsidRPr="00AD542A">
              <w:t xml:space="preserve"> waarop het is doorgestuurd en de naam van de bevoegde rechtshandhavingsinstantie of -instanties waaraan het EU-centrum de melding heeft doorgestuurd of,</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1627</w:t>
      </w:r>
      <w:r w:rsidRPr="00AD542A">
        <w:rPr>
          <w:rStyle w:val="HideTWBExt"/>
        </w:rPr>
        <w:t>&lt;/NumAm&gt;</w:t>
      </w:r>
    </w:p>
    <w:p w:rsidR="00F677E4" w:rsidRPr="00AD542A" w:rsidRDefault="000C7A6B">
      <w:pPr>
        <w:pStyle w:val="NormalBold"/>
      </w:pPr>
      <w:r w:rsidRPr="00AD542A">
        <w:rPr>
          <w:rStyle w:val="HideTWBExt"/>
        </w:rPr>
        <w:t>&lt;RepeatBlock-By&gt;&lt;Memb</w:t>
      </w:r>
      <w:r w:rsidRPr="00AD542A">
        <w:rPr>
          <w:rStyle w:val="HideTWBExt"/>
        </w:rPr>
        <w:t>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e)</w:t>
            </w:r>
            <w:r w:rsidRPr="00AD542A">
              <w:tab/>
              <w:t xml:space="preserve">indien beschikbaar, informatie </w:t>
            </w:r>
            <w:r w:rsidRPr="00AD542A">
              <w:lastRenderedPageBreak/>
              <w:t>waaruit blijkt dat de aanbieder die een melding heeft i</w:t>
            </w:r>
            <w:r w:rsidRPr="00AD542A">
              <w:t xml:space="preserve">ngediend over de verspreiding van bekend </w:t>
            </w:r>
            <w:r w:rsidRPr="00AD542A">
              <w:rPr>
                <w:b/>
                <w:i/>
              </w:rPr>
              <w:t>of nieuw</w:t>
            </w:r>
            <w:r w:rsidRPr="00AD542A">
              <w:t xml:space="preserve"> materiaal van seksueel misbruik van kinderen het materiaal heeft verwijderd </w:t>
            </w:r>
            <w:r w:rsidRPr="00AD542A">
              <w:rPr>
                <w:b/>
                <w:i/>
              </w:rPr>
              <w:t>of ontoegankelijk heeft gemaakt</w:t>
            </w:r>
            <w:r w:rsidRPr="00AD542A">
              <w:t>;</w:t>
            </w:r>
          </w:p>
        </w:tc>
        <w:tc>
          <w:tcPr>
            <w:tcW w:w="4876" w:type="dxa"/>
          </w:tcPr>
          <w:p w:rsidR="00F677E4" w:rsidRPr="00AD542A" w:rsidRDefault="000C7A6B">
            <w:pPr>
              <w:pStyle w:val="Normal6a"/>
            </w:pPr>
            <w:r w:rsidRPr="00AD542A">
              <w:lastRenderedPageBreak/>
              <w:t>e)</w:t>
            </w:r>
            <w:r w:rsidRPr="00AD542A">
              <w:tab/>
              <w:t xml:space="preserve">indien beschikbaar, informatie </w:t>
            </w:r>
            <w:r w:rsidRPr="00AD542A">
              <w:lastRenderedPageBreak/>
              <w:t>waaruit blijkt dat de aanbieder die een melding heeft ingediend</w:t>
            </w:r>
            <w:r w:rsidRPr="00AD542A">
              <w:t xml:space="preserve"> over de verspreiding van bekend materiaal van seksueel misbruik van kinderen het materiaal heeft verwijderd;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e)</w:t>
            </w:r>
            <w:r w:rsidRPr="00AD542A">
              <w:tab/>
            </w:r>
            <w:r w:rsidRPr="00AD542A">
              <w:t xml:space="preserve">indien beschikbaar, informatie waaruit blijkt dat de aanbieder die een melding heeft ingediend over de verspreiding van bekend </w:t>
            </w:r>
            <w:r w:rsidRPr="00AD542A">
              <w:rPr>
                <w:b/>
                <w:i/>
              </w:rPr>
              <w:t>of nieuw</w:t>
            </w:r>
            <w:r w:rsidRPr="00AD542A">
              <w:t xml:space="preserve"> materiaal van seksueel misbruik van kinderen het materiaal heeft verwijderd </w:t>
            </w:r>
            <w:r w:rsidRPr="00AD542A">
              <w:rPr>
                <w:b/>
                <w:i/>
              </w:rPr>
              <w:t>of ontoegankelijk heeft gemaakt</w:t>
            </w:r>
            <w:r w:rsidRPr="00AD542A">
              <w:t>;</w:t>
            </w:r>
          </w:p>
        </w:tc>
        <w:tc>
          <w:tcPr>
            <w:tcW w:w="4876" w:type="dxa"/>
          </w:tcPr>
          <w:p w:rsidR="00F677E4" w:rsidRPr="00AD542A" w:rsidRDefault="000C7A6B">
            <w:pPr>
              <w:pStyle w:val="Normal6a"/>
            </w:pPr>
            <w:r w:rsidRPr="00AD542A">
              <w:t>e)</w:t>
            </w:r>
            <w:r w:rsidRPr="00AD542A">
              <w:tab/>
              <w:t>indien b</w:t>
            </w:r>
            <w:r w:rsidRPr="00AD542A">
              <w:t>eschikbaar, informatie waaruit blijkt dat de aanbieder die een melding heeft ingediend over de verspreiding van bekend materiaal van seksueel misbruik van kinderen het materiaal heeft verwijderd;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1629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w:t>
            </w:r>
            <w:r w:rsidRPr="00AD542A">
              <w:t>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e)</w:t>
            </w:r>
            <w:r w:rsidRPr="00AD542A">
              <w:tab/>
              <w:t xml:space="preserve">indien beschikbaar, informatie waaruit blijkt dat de aanbieder die een melding heeft ingediend over de verspreiding van </w:t>
            </w:r>
            <w:r w:rsidRPr="00AD542A">
              <w:rPr>
                <w:b/>
                <w:i/>
              </w:rPr>
              <w:t>bekend of nieuw</w:t>
            </w:r>
            <w:r w:rsidRPr="00AD542A">
              <w:t xml:space="preserve"> materiaal van seksueel misbruik van kinderen het materiaal heeft verwijderd of ontoegankelijk heeft gemaakt;</w:t>
            </w:r>
          </w:p>
        </w:tc>
        <w:tc>
          <w:tcPr>
            <w:tcW w:w="4876" w:type="dxa"/>
          </w:tcPr>
          <w:p w:rsidR="00F677E4" w:rsidRPr="00AD542A" w:rsidRDefault="000C7A6B">
            <w:pPr>
              <w:pStyle w:val="Normal6a"/>
            </w:pPr>
            <w:r w:rsidRPr="00AD542A">
              <w:t>e)</w:t>
            </w:r>
            <w:r w:rsidRPr="00AD542A">
              <w:tab/>
              <w:t xml:space="preserve">indien beschikbaar, informatie waaruit blijkt dat de aanbieder die een melding heeft ingediend over de verspreiding van materiaal van seksueel </w:t>
            </w:r>
            <w:r w:rsidRPr="00AD542A">
              <w:t>misbruik van kinderen het materiaal heeft verwijderd of ontoegankelijk heeft gemaakt;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w:t>
      </w:r>
      <w:r w:rsidRPr="00AD542A">
        <w:rPr>
          <w:rStyle w:val="HideTWBExt"/>
        </w:rPr>
        <w:t>&gt;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45 – lid 2 – punt g</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g)</w:t>
            </w:r>
            <w:r w:rsidRPr="00AD542A">
              <w:tab/>
            </w:r>
            <w:r w:rsidRPr="00AD542A">
              <w:rPr>
                <w:b/>
                <w:i/>
              </w:rPr>
              <w:t xml:space="preserve">relevante indicatoren en aanvullende markeringen die verband houden met het gemelde materiaal van potentieel </w:t>
            </w:r>
            <w:r w:rsidRPr="00AD542A">
              <w:rPr>
                <w:b/>
                <w:i/>
              </w:rPr>
              <w:t>seksueel misbruik van kinderen.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w:t>
            </w:r>
            <w:r w:rsidRPr="00AD542A">
              <w:t xml:space="preserve">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Met inachtneming van de leden 2 en 3 hebben uitsluitend personeelsleden van het EU-centrum en auditoren die daartoe naar behoren door de uitvoerend directeur zijn gemachtigd, inzage in de gegevens die zijn op</w:t>
            </w:r>
            <w:r w:rsidRPr="00AD542A">
              <w:t>genomen in de in de artikelen 44 en 45 bedoelde databanken en de bevoegdheid om die gegevens te verwerken.</w:t>
            </w:r>
          </w:p>
        </w:tc>
        <w:tc>
          <w:tcPr>
            <w:tcW w:w="4876" w:type="dxa"/>
          </w:tcPr>
          <w:p w:rsidR="00F677E4" w:rsidRPr="00AD542A" w:rsidRDefault="000C7A6B">
            <w:pPr>
              <w:pStyle w:val="Normal6a"/>
            </w:pPr>
            <w:r w:rsidRPr="00AD542A">
              <w:t>1.</w:t>
            </w:r>
            <w:r w:rsidRPr="00AD542A">
              <w:tab/>
              <w:t>Met inachtneming van de leden 2 en 3 hebben uitsluitend personeelsleden van het EU-centrum en auditoren die daartoe naar behoren door de uitvoeren</w:t>
            </w:r>
            <w:r w:rsidRPr="00AD542A">
              <w:t xml:space="preserve">d directeur </w:t>
            </w:r>
            <w:r w:rsidRPr="00AD542A">
              <w:rPr>
                <w:b/>
                <w:i/>
              </w:rPr>
              <w:t>en de functionaris voor gegevensbescherming</w:t>
            </w:r>
            <w:r w:rsidRPr="00AD542A">
              <w:t xml:space="preserve"> zijn gemachtigd, inzage in de gegevens die zijn opgenomen in de in de artikelen 44 en 45 bedoelde databanken en de bevoegdheid om die gegevens te verwerken.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w:t>
      </w:r>
      <w:r w:rsidRPr="00AD542A">
        <w:rPr>
          <w:rStyle w:val="HideTWBExt"/>
        </w:rPr>
        <w:t>Amend&gt;</w:t>
      </w:r>
      <w:r w:rsidRPr="00AD542A">
        <w:t>Amendement</w:t>
      </w:r>
      <w:r w:rsidRPr="00AD542A">
        <w:tab/>
      </w:r>
      <w:r w:rsidRPr="00AD542A">
        <w:tab/>
      </w:r>
      <w:r w:rsidRPr="00AD542A">
        <w:rPr>
          <w:rStyle w:val="HideTWBExt"/>
        </w:rPr>
        <w:t>&lt;NumAm&gt;</w:t>
      </w:r>
      <w:r w:rsidRPr="00AD542A">
        <w:t>1632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Met inachtneming van de leden 2 en 3 hebben uitsluitend personeelsleden van het EU-centrum en auditoren die daartoe naar behoren door de uitvoerend directeur zijn gemachtigd, inzage in de gegevens die zijn opgenomen in de in </w:t>
            </w:r>
            <w:r w:rsidRPr="00AD542A">
              <w:rPr>
                <w:b/>
                <w:i/>
              </w:rPr>
              <w:t>de artikelen 44 en</w:t>
            </w:r>
            <w:r w:rsidRPr="00AD542A">
              <w:t xml:space="preserve"> 45 bedo</w:t>
            </w:r>
            <w:r w:rsidRPr="00AD542A">
              <w:t>elde databanken en de bevoegdheid om die gegevens te verwerken.</w:t>
            </w:r>
          </w:p>
        </w:tc>
        <w:tc>
          <w:tcPr>
            <w:tcW w:w="4876" w:type="dxa"/>
          </w:tcPr>
          <w:p w:rsidR="00F677E4" w:rsidRPr="00AD542A" w:rsidRDefault="000C7A6B">
            <w:pPr>
              <w:pStyle w:val="Normal6a"/>
            </w:pPr>
            <w:r w:rsidRPr="00AD542A">
              <w:t>1.</w:t>
            </w:r>
            <w:r w:rsidRPr="00AD542A">
              <w:tab/>
              <w:t>Met inachtneming van de leden 2 en 3 hebben uitsluitend personeelsleden van het EU-centrum en auditoren die daartoe naar behoren door de uitvoerend directeur zijn gemachtigd, inzage in de g</w:t>
            </w:r>
            <w:r w:rsidRPr="00AD542A">
              <w:t xml:space="preserve">egevens die zijn opgenomen in de in </w:t>
            </w:r>
            <w:r w:rsidRPr="00AD542A">
              <w:rPr>
                <w:b/>
                <w:i/>
              </w:rPr>
              <w:t>artikel</w:t>
            </w:r>
            <w:r w:rsidRPr="00AD542A">
              <w:t xml:space="preserve"> 45 bedoelde databanken en de bevoegdheid om die gegevens te verwerken.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2.</w:t>
            </w:r>
            <w:r w:rsidRPr="00AD542A">
              <w:tab/>
            </w:r>
            <w:r w:rsidRPr="00AD542A">
              <w:rPr>
                <w:b/>
                <w:i/>
              </w:rPr>
              <w:t>Het EU-centrum verleent aanbieders van hostingdiensten, aanbieders van interpersoonl</w:t>
            </w:r>
            <w:r w:rsidRPr="00AD542A">
              <w:rPr>
                <w:b/>
                <w:i/>
              </w:rPr>
              <w:t>ijke communicatiediensten en aanbieders van internettoegangsdiensten inzage in de indicatorendatabanken als bedoeld in artikel 44 wanneer en voor zover dit nodig is voor hun uitvoering van de opsporings- of blokkeringsbevelen die zij overeenkomstig artikel</w:t>
            </w:r>
            <w:r w:rsidRPr="00AD542A">
              <w:rPr>
                <w:b/>
                <w:i/>
              </w:rPr>
              <w:t xml:space="preserve"> 7 of 16 hebben ontvangen.</w:t>
            </w:r>
            <w:r w:rsidRPr="00AD542A">
              <w:t xml:space="preserve"> </w:t>
            </w:r>
            <w:r w:rsidRPr="00AD542A">
              <w:rPr>
                <w:b/>
                <w:i/>
              </w:rPr>
              <w:t>Het neemt maatregelen om ervoor te zorgen dat die inzage beperkt blijft tot wat strikt noodzakelijk is voor de toepassingsperiode van de desbetreffende opsporings- en blokkeringsbevelen en dat die inzage de correcte werking van d</w:t>
            </w:r>
            <w:r w:rsidRPr="00AD542A">
              <w:rPr>
                <w:b/>
                <w:i/>
              </w:rPr>
              <w:t>eze databanken en de nauwkeurigheid en beveiliging van de daarin opgenomen gegevens op geen enkele wijze in gevaar brengt.</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Hilde Vautmans, </w:t>
      </w:r>
      <w:r w:rsidRPr="00AD542A">
        <w:t>Fabienne Keller, Olivier Chastel, Maite Pagazaurtundúa, Lucia Ďuriš Nicholsonová</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w:t>
            </w:r>
            <w:r w:rsidRPr="00AD542A">
              <w:t>EU-centrum verleent aanbieders van hostingdiensten, aanbieders van interpersoonlijke communicatiediensten en aanbieders van internettoegangsdiensten inzage in de indicatorendatabanken als bedoeld in artikel 44 wanneer en voor zover dit nodig is voor hun ui</w:t>
            </w:r>
            <w:r w:rsidRPr="00AD542A">
              <w:t>tvoering van de opsporings- of blokkeringsbevelen die zij overeenkomstig artikel 7 of 16 hebben ontvangen. Het neemt maatregelen om ervoor te zorgen dat die inzage beperkt blijft tot wat strikt noodzakelijk is voor de toepassingsperiode van de desbetreffen</w:t>
            </w:r>
            <w:r w:rsidRPr="00AD542A">
              <w:t>de opsporings- en blokkeringsbevelen en dat die inzage de correcte werking van deze databanken en de nauwkeurigheid en beveiliging van de daarin opgenomen gegevens op geen enkele wijze in gevaar brengt.</w:t>
            </w:r>
          </w:p>
        </w:tc>
        <w:tc>
          <w:tcPr>
            <w:tcW w:w="4876" w:type="dxa"/>
          </w:tcPr>
          <w:p w:rsidR="00F677E4" w:rsidRPr="00AD542A" w:rsidRDefault="000C7A6B">
            <w:pPr>
              <w:pStyle w:val="Normal6a"/>
            </w:pPr>
            <w:r w:rsidRPr="00AD542A">
              <w:t>2.</w:t>
            </w:r>
            <w:r w:rsidRPr="00AD542A">
              <w:tab/>
              <w:t>Het EU-centrum verleent aanbieders van hostingdien</w:t>
            </w:r>
            <w:r w:rsidRPr="00AD542A">
              <w:t xml:space="preserve">sten, aanbieders van interpersoonlijke communicatiediensten en aanbieders van internettoegangsdiensten inzage in de indicatorendatabanken als bedoeld in artikel 44 wanneer en voor zover dit nodig is </w:t>
            </w:r>
            <w:r w:rsidRPr="00AD542A">
              <w:rPr>
                <w:b/>
                <w:i/>
              </w:rPr>
              <w:t>om, na toestemming daarvoor, vrijwillige maatregelen te t</w:t>
            </w:r>
            <w:r w:rsidRPr="00AD542A">
              <w:rPr>
                <w:b/>
                <w:i/>
              </w:rPr>
              <w:t>reffen, en</w:t>
            </w:r>
            <w:r w:rsidRPr="00AD542A">
              <w:t xml:space="preserve"> voor hun uitvoering van de opsporings- of blokkeringsbevelen die zij overeenkomstig artikel 7 of 16 hebben ontvangen. Het neemt maatregelen om ervoor te zorgen dat die inzage beperkt blijft tot wat strikt noodzakelijk is voor de toepassingsperio</w:t>
            </w:r>
            <w:r w:rsidRPr="00AD542A">
              <w:t>de van de desbetreffende opsporings- en blokkeringsbevelen</w:t>
            </w:r>
            <w:r w:rsidRPr="00AD542A">
              <w:rPr>
                <w:b/>
                <w:i/>
              </w:rPr>
              <w:t>, alsmede voor de uitvoering van de vrijwillige maatregelen, na toestemming daarvoor,</w:t>
            </w:r>
            <w:r w:rsidRPr="00AD542A">
              <w:t xml:space="preserve"> en dat die inzage de correcte werking van deze databanken en de nauwkeurigheid en beveiliging van de daarin opge</w:t>
            </w:r>
            <w:r w:rsidRPr="00AD542A">
              <w:t>nomen gegevens op geen enkele wijze in gevaar brengt.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verleent aanbieders van hostingdiensten, aanbieders van interpersoonlijke communicatiediensten en aanbieders van internettoegangsdiensten inzage in </w:t>
            </w:r>
            <w:r w:rsidRPr="00AD542A">
              <w:t>de indicatorendatabanken als bedoeld in artikel 44 wanneer en voor zover dit nodig is voor hun uitvoering van de opsporings- of blokkeringsbevelen die zij overeenkomstig artikel 7 of 16 hebben ontvangen. Het neemt maatregelen om ervoor te zorgen dat die in</w:t>
            </w:r>
            <w:r w:rsidRPr="00AD542A">
              <w:t>zage beperkt blijft tot wat strikt noodzakelijk is voor de toepassingsperiode van de desbetreffende opsporings- en blokkeringsbevelen en dat die inzage de correcte werking van deze databanken en de nauwkeurigheid en beveiliging van de daarin opgenomen gege</w:t>
            </w:r>
            <w:r w:rsidRPr="00AD542A">
              <w:t>vens op geen enkele wijze in gevaar brengt.</w:t>
            </w:r>
          </w:p>
        </w:tc>
        <w:tc>
          <w:tcPr>
            <w:tcW w:w="4876" w:type="dxa"/>
          </w:tcPr>
          <w:p w:rsidR="00F677E4" w:rsidRPr="00AD542A" w:rsidRDefault="000C7A6B">
            <w:pPr>
              <w:pStyle w:val="Normal6a"/>
            </w:pPr>
            <w:r w:rsidRPr="00AD542A">
              <w:t>2.</w:t>
            </w:r>
            <w:r w:rsidRPr="00AD542A">
              <w:tab/>
              <w:t xml:space="preserve">Het EU-centrum verleent aanbieders van hostingdiensten, aanbieders van </w:t>
            </w:r>
            <w:r w:rsidRPr="00AD542A">
              <w:rPr>
                <w:b/>
                <w:i/>
              </w:rPr>
              <w:t>nummeronafhankelijke</w:t>
            </w:r>
            <w:r w:rsidRPr="00AD542A">
              <w:t xml:space="preserve"> interpersoonlijke communicatiediensten en aanbieders van internettoegangsdiensten inzage in de indicatorendatabanken </w:t>
            </w:r>
            <w:r w:rsidRPr="00AD542A">
              <w:t>als bedoeld in artikel 44 wanneer en voor zover dit nodig is voor hun uitvoering van de opsporings- of blokkeringsbevelen die zij overeenkomstig artikel 7 of 16 hebben ontvangen. Het neemt maatregelen om ervoor te zorgen dat die inzage beperkt blijft tot w</w:t>
            </w:r>
            <w:r w:rsidRPr="00AD542A">
              <w:t>at strikt noodzakelijk is voor de toepassingsperiode van de desbetreffende opsporings- en blokkeringsbevelen en dat die inzage de correcte werking van deze databanken en de nauwkeurigheid en beveiliging van de daarin opgenomen gegevens op geen enkele wijze</w:t>
            </w:r>
            <w:r w:rsidRPr="00AD542A">
              <w:t xml:space="preserve"> in gevaar brengt.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w:t>
      </w:r>
      <w:r w:rsidRPr="00AD542A">
        <w:t>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verleent aanbieders van hostingdiensten, aanbieders van interpersoonlijke communicatiediensten </w:t>
            </w:r>
            <w:r w:rsidRPr="00AD542A">
              <w:rPr>
                <w:b/>
                <w:i/>
              </w:rPr>
              <w:t xml:space="preserve">en aanbieders van </w:t>
            </w:r>
            <w:r w:rsidRPr="00AD542A">
              <w:rPr>
                <w:b/>
                <w:i/>
              </w:rPr>
              <w:t>internettoegangsdiensten</w:t>
            </w:r>
            <w:r w:rsidRPr="00AD542A">
              <w:t xml:space="preserve"> inzage in de indicatorendatabanken als bedoeld in artikel 44 wanneer en voor zover dit nodig is voor hun uitvoering van de </w:t>
            </w:r>
            <w:r w:rsidRPr="00AD542A">
              <w:rPr>
                <w:b/>
                <w:i/>
              </w:rPr>
              <w:t>opsporings- of blokkeringsbevelen</w:t>
            </w:r>
            <w:r w:rsidRPr="00AD542A">
              <w:t xml:space="preserve"> die zij overeenkomstig artikel 7 </w:t>
            </w:r>
            <w:r w:rsidRPr="00AD542A">
              <w:rPr>
                <w:b/>
                <w:i/>
              </w:rPr>
              <w:t>of 16</w:t>
            </w:r>
            <w:r w:rsidRPr="00AD542A">
              <w:t xml:space="preserve"> hebben ontvangen. Het neemt maatreg</w:t>
            </w:r>
            <w:r w:rsidRPr="00AD542A">
              <w:t xml:space="preserve">elen om ervoor te zorgen dat die inzage beperkt blijft tot wat strikt noodzakelijk is voor de </w:t>
            </w:r>
            <w:r w:rsidRPr="00AD542A">
              <w:lastRenderedPageBreak/>
              <w:t xml:space="preserve">toepassingsperiode van de desbetreffende </w:t>
            </w:r>
            <w:r w:rsidRPr="00AD542A">
              <w:rPr>
                <w:b/>
                <w:i/>
              </w:rPr>
              <w:t>opsporings- en blokkeringsbevelen</w:t>
            </w:r>
            <w:r w:rsidRPr="00AD542A">
              <w:t xml:space="preserve"> en dat die inzage de correcte werking van deze databanken en de nauwkeurigheid en bevei</w:t>
            </w:r>
            <w:r w:rsidRPr="00AD542A">
              <w:t>liging van de daarin opgenomen gegevens op geen enkele wijze in gevaar brengt.</w:t>
            </w:r>
          </w:p>
        </w:tc>
        <w:tc>
          <w:tcPr>
            <w:tcW w:w="4876" w:type="dxa"/>
          </w:tcPr>
          <w:p w:rsidR="00F677E4" w:rsidRPr="00AD542A" w:rsidRDefault="000C7A6B">
            <w:pPr>
              <w:pStyle w:val="Normal6a"/>
            </w:pPr>
            <w:r w:rsidRPr="00AD542A">
              <w:lastRenderedPageBreak/>
              <w:t>2.</w:t>
            </w:r>
            <w:r w:rsidRPr="00AD542A">
              <w:tab/>
              <w:t xml:space="preserve">Het EU-centrum verleent aanbieders van hostingdiensten, aanbieders van </w:t>
            </w:r>
            <w:r w:rsidRPr="00AD542A">
              <w:rPr>
                <w:b/>
                <w:i/>
              </w:rPr>
              <w:t>nummeronafhankelijke</w:t>
            </w:r>
            <w:r w:rsidRPr="00AD542A">
              <w:t xml:space="preserve"> interpersoonlijke communicatiediensten inzage in de indicatorendatabanken als bedo</w:t>
            </w:r>
            <w:r w:rsidRPr="00AD542A">
              <w:t xml:space="preserve">eld in artikel 44 wanneer en voor zover dit nodig is voor hun uitvoering van de </w:t>
            </w:r>
            <w:r w:rsidRPr="00AD542A">
              <w:rPr>
                <w:b/>
                <w:i/>
              </w:rPr>
              <w:t>opsporingsbevelen</w:t>
            </w:r>
            <w:r w:rsidRPr="00AD542A">
              <w:t xml:space="preserve"> die zij overeenkomstig artikel 7 hebben ontvangen. Het neemt maatregelen om ervoor te zorgen dat die inzage beperkt blijft tot wat strikt noodzakelijk is voor</w:t>
            </w:r>
            <w:r w:rsidRPr="00AD542A">
              <w:t xml:space="preserve"> de toepassingsperiode van de desbetreffende </w:t>
            </w:r>
            <w:r w:rsidRPr="00AD542A">
              <w:rPr>
                <w:b/>
                <w:i/>
              </w:rPr>
              <w:lastRenderedPageBreak/>
              <w:t>opsporingsbevelen</w:t>
            </w:r>
            <w:r w:rsidRPr="00AD542A">
              <w:t xml:space="preserve"> en dat die inzage de correcte werking van deze databanken en de nauwkeurigheid en beveiliging van de daarin opgenomen gegevens op geen enkele wijze in gevaar brengt.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w:t>
      </w:r>
      <w:r w:rsidRPr="00AD542A">
        <w:rPr>
          <w:rStyle w:val="HideTWBExt"/>
        </w:rPr>
        <w:t>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burgerlijke vrijheden, </w:t>
      </w:r>
      <w:r w:rsidRPr="00AD542A">
        <w:t>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Het EU-centrum verlee</w:t>
            </w:r>
            <w:r w:rsidRPr="00AD542A">
              <w:t xml:space="preserve">nt aanbieders van hostingdiensten, aanbieders van interpersoonlijke communicatiediensten en aanbieders van internettoegangsdiensten inzage in de indicatorendatabanken als bedoeld in artikel 44 wanneer en voor zover dit nodig is voor hun uitvoering van de </w:t>
            </w:r>
            <w:r w:rsidRPr="00AD542A">
              <w:rPr>
                <w:b/>
                <w:i/>
              </w:rPr>
              <w:t>o</w:t>
            </w:r>
            <w:r w:rsidRPr="00AD542A">
              <w:rPr>
                <w:b/>
                <w:i/>
              </w:rPr>
              <w:t>psporings- of blokkeringsbevelen</w:t>
            </w:r>
            <w:r w:rsidRPr="00AD542A">
              <w:t xml:space="preserve"> die zij overeenkomstig artikel 7 of 16 hebben ontvangen. Het neemt maatregelen om ervoor te zorgen dat die inzage beperkt blijft tot wat strikt noodzakelijk is voor de toepassingsperiode van de desbetreffende </w:t>
            </w:r>
            <w:r w:rsidRPr="00AD542A">
              <w:rPr>
                <w:b/>
                <w:i/>
              </w:rPr>
              <w:t>opsporings- en</w:t>
            </w:r>
            <w:r w:rsidRPr="00AD542A">
              <w:rPr>
                <w:b/>
                <w:i/>
              </w:rPr>
              <w:t xml:space="preserve"> blokkeringsbevelen</w:t>
            </w:r>
            <w:r w:rsidRPr="00AD542A">
              <w:t xml:space="preserve"> en dat die inzage de correcte werking van deze databanken en de nauwkeurigheid en beveiliging van de daarin opgenomen gegevens op geen enkele wijze in gevaar brengt.</w:t>
            </w:r>
          </w:p>
        </w:tc>
        <w:tc>
          <w:tcPr>
            <w:tcW w:w="4876" w:type="dxa"/>
          </w:tcPr>
          <w:p w:rsidR="00F677E4" w:rsidRPr="00AD542A" w:rsidRDefault="000C7A6B">
            <w:pPr>
              <w:pStyle w:val="Normal6a"/>
            </w:pPr>
            <w:r w:rsidRPr="00AD542A">
              <w:t>2.</w:t>
            </w:r>
            <w:r w:rsidRPr="00AD542A">
              <w:tab/>
              <w:t xml:space="preserve">Het EU-centrum verleent aanbieders van hostingdiensten, aanbieders </w:t>
            </w:r>
            <w:r w:rsidRPr="00AD542A">
              <w:t xml:space="preserve">van </w:t>
            </w:r>
            <w:r w:rsidRPr="00AD542A">
              <w:rPr>
                <w:b/>
                <w:i/>
              </w:rPr>
              <w:t>nummeronafhankelijke</w:t>
            </w:r>
            <w:r w:rsidRPr="00AD542A">
              <w:t xml:space="preserve"> interpersoonlijke communicatiediensten en aanbieders van internettoegangsdiensten inzage in de indicatorendatabanken als bedoeld in artikel 44 wanneer en voor zover dit nodig is voor hun uitvoering van de </w:t>
            </w:r>
            <w:r w:rsidRPr="00AD542A">
              <w:rPr>
                <w:b/>
                <w:i/>
              </w:rPr>
              <w:t>opsporingsbevelen</w:t>
            </w:r>
            <w:r w:rsidRPr="00AD542A">
              <w:t xml:space="preserve"> die zij </w:t>
            </w:r>
            <w:r w:rsidRPr="00AD542A">
              <w:t xml:space="preserve">overeenkomstig artikel 7 of 16 hebben ontvangen. Het neemt maatregelen om ervoor te zorgen dat die inzage beperkt blijft tot wat strikt noodzakelijk is voor de toepassingsperiode van de desbetreffende </w:t>
            </w:r>
            <w:r w:rsidRPr="00AD542A">
              <w:rPr>
                <w:b/>
                <w:i/>
              </w:rPr>
              <w:t>opsporingsbevelen</w:t>
            </w:r>
            <w:r w:rsidRPr="00AD542A">
              <w:t xml:space="preserve"> en dat die inzage de correcte werking</w:t>
            </w:r>
            <w:r w:rsidRPr="00AD542A">
              <w:t xml:space="preserve"> van deze databanken en de nauwkeurigheid en beveiliging van de daarin opgenomen gegevens op geen enkele wijze in gevaar brengt.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1638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w:t>
      </w:r>
      <w:r w:rsidRPr="00AD542A">
        <w:t xml:space="preserv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3.</w:t>
            </w:r>
            <w:r w:rsidRPr="00AD542A">
              <w:tab/>
            </w:r>
            <w:r w:rsidRPr="00AD542A">
              <w:rPr>
                <w:b/>
                <w:i/>
              </w:rPr>
              <w:t xml:space="preserve">Het EU-centrum verleent de coördinerende autoriteiten inzage in de </w:t>
            </w:r>
            <w:r w:rsidRPr="00AD542A">
              <w:rPr>
                <w:b/>
                <w:i/>
              </w:rPr>
              <w:t>indicatorendatabanken als bedoeld in artikel 44 wanneer en voor zover dit noodzakelijk is voor de uitvoering van hun taken uit hoofde van deze verordening.</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1639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4.</w:t>
            </w:r>
            <w:r w:rsidRPr="00AD542A">
              <w:tab/>
            </w:r>
            <w:r w:rsidRPr="00AD542A">
              <w:rPr>
                <w:b/>
                <w:i/>
              </w:rPr>
              <w:t xml:space="preserve">Het EU-centrum verleent Europol </w:t>
            </w:r>
            <w:r w:rsidRPr="00AD542A">
              <w:rPr>
                <w:b/>
                <w:i/>
              </w:rPr>
              <w:t>en de bevoegde rechtshandhavingsinstanties van de lidstaten inzage in de indicatorendatabanken als bedoeld in artikel 44 wanneer en voor zover dit noodzakelijk is voor de uitvoering van hun onderzoekstaken betreffende vermoedelijke strafbare feiten in verb</w:t>
            </w:r>
            <w:r w:rsidRPr="00AD542A">
              <w:rPr>
                <w:b/>
                <w:i/>
              </w:rPr>
              <w:t>and met seksueel misbruik van kinderen.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4.</w:t>
            </w:r>
            <w:r w:rsidRPr="00AD542A">
              <w:tab/>
              <w:t xml:space="preserve">Het EU-centrum verleent </w:t>
            </w:r>
            <w:r w:rsidRPr="00AD542A">
              <w:rPr>
                <w:b/>
                <w:i/>
              </w:rPr>
              <w:t>Europol en</w:t>
            </w:r>
            <w:r w:rsidRPr="00AD542A">
              <w:t xml:space="preserve"> de bevoegde rechtshandhavingsinstanties van de lidstaten inzage in de indicatorendatabanken als bedoeld in artikel 44 wanneer en voor zover dit noodzakelijk is voor de uitvoering van hun onderzoekstaken betreffende vermoedelijke strafbare feiten in verban</w:t>
            </w:r>
            <w:r w:rsidRPr="00AD542A">
              <w:t>d met seksueel misbruik van kinderen.</w:t>
            </w:r>
          </w:p>
        </w:tc>
        <w:tc>
          <w:tcPr>
            <w:tcW w:w="4876" w:type="dxa"/>
          </w:tcPr>
          <w:p w:rsidR="00F677E4" w:rsidRPr="00AD542A" w:rsidRDefault="000C7A6B">
            <w:pPr>
              <w:pStyle w:val="Normal6a"/>
            </w:pPr>
            <w:r w:rsidRPr="00AD542A">
              <w:t>4.</w:t>
            </w:r>
            <w:r w:rsidRPr="00AD542A">
              <w:tab/>
              <w:t>Het EU-centrum verleent de bevoegde rechtshandhavingsinstanties van de lidstaten inzage in de indicatorendatabanken als bedoeld in artikel 44 wanneer en voor zover dit noodzakelijk is voor de uitvoering van hun onde</w:t>
            </w:r>
            <w:r w:rsidRPr="00AD542A">
              <w:t>rzoekstaken betreffende vermoedelijke strafbare feiten in verband met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w:t>
      </w:r>
      <w:r w:rsidRPr="00AD542A">
        <w:t>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4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4 bis.</w:t>
            </w:r>
            <w:r w:rsidRPr="00AD542A">
              <w:tab/>
            </w:r>
            <w:r w:rsidRPr="00AD542A">
              <w:rPr>
                <w:b/>
                <w:i/>
              </w:rPr>
              <w:t xml:space="preserve">Het EU-centrum verleent Europol alleen </w:t>
            </w:r>
            <w:r w:rsidRPr="00AD542A">
              <w:rPr>
                <w:b/>
                <w:i/>
              </w:rPr>
              <w:t>toegang tot de in artikel 44 bedoelde indicatorendatabanken met betrekking tot specifieke gegevens, zoals een treffer/geen treffer-procedure, en uitsluitend indien dat nodig is voor de uitvoering van zijn taken in verband met het onderzoeken van grensovers</w:t>
            </w:r>
            <w:r w:rsidRPr="00AD542A">
              <w:rPr>
                <w:b/>
                <w:i/>
              </w:rPr>
              <w:t>chrijdende gevallen van vermoedelijke strafbare feiten van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5.</w:t>
            </w:r>
            <w:r w:rsidRPr="00AD542A">
              <w:tab/>
            </w:r>
            <w:r w:rsidRPr="00AD542A">
              <w:rPr>
                <w:b/>
                <w:i/>
              </w:rPr>
              <w:t xml:space="preserve">Het EU-centrum verleent Europol inzage in de meldingendatabank als </w:t>
            </w:r>
            <w:r w:rsidRPr="00AD542A">
              <w:rPr>
                <w:b/>
                <w:i/>
              </w:rPr>
              <w:t>bedoeld in artikel 45 wanneer en voor zover dit noodzakelijk is voor de uitvoering van diens ondersteunende taken bij onderzoeken naar vermoedelijke strafbare feiten in verband met seksueel misbruik van kinderen.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Er wordt niet uitgelegd waarom het noodzakelijk is Europol rechtstreekse toegang te verlenen tot de informatiesystemen van een niet-rechtshandhavingsinstantie die zeer gevoelige persoonsgegevens bevatten, waarvan het verba</w:t>
      </w:r>
      <w:r w:rsidRPr="00AD542A">
        <w:t>nd met criminele activiteiten en misdaadpreventie mogelijk niet is aangetoond.</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w:t>
      </w:r>
      <w:r w:rsidRPr="00AD542A">
        <w:rPr>
          <w:rStyle w:val="HideTWBExt"/>
        </w:rPr>
        <w:t>&gt;</w:t>
      </w:r>
    </w:p>
    <w:p w:rsidR="00F677E4" w:rsidRPr="00AD542A" w:rsidRDefault="000C7A6B">
      <w:pPr>
        <w:pStyle w:val="NormalBold"/>
      </w:pPr>
      <w:r w:rsidRPr="00AD542A">
        <w:rPr>
          <w:rStyle w:val="HideTWBExt"/>
        </w:rPr>
        <w:t>&lt;Article&gt;</w:t>
      </w:r>
      <w:r w:rsidRPr="00AD542A">
        <w:t>Artikel 46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5.</w:t>
            </w:r>
            <w:r w:rsidRPr="00AD542A">
              <w:tab/>
            </w:r>
            <w:r w:rsidRPr="00AD542A">
              <w:rPr>
                <w:b/>
                <w:i/>
              </w:rPr>
              <w:t xml:space="preserve">Het EU-centrum verleent Europol inzage in de meldingendatabank als bedoeld in artikel 45 wanneer en voor zover dit noodzakelijk is voor de uitvoering van diens </w:t>
            </w:r>
            <w:r w:rsidRPr="00AD542A">
              <w:rPr>
                <w:b/>
                <w:i/>
              </w:rPr>
              <w:t>ondersteunende taken bij onderzoeken naar vermoedelijke strafbare feiten in verband met seksueel misbruik van kinderen.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w:t>
      </w:r>
      <w:r w:rsidRPr="00AD542A">
        <w:t>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lastRenderedPageBreak/>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5.</w:t>
            </w:r>
            <w:r w:rsidRPr="00AD542A">
              <w:tab/>
              <w:t xml:space="preserve">Het EU-centrum verleent Europol inzage in de meldingendatabank als bedoeld in artikel </w:t>
            </w:r>
            <w:r w:rsidRPr="00AD542A">
              <w:rPr>
                <w:b/>
                <w:i/>
              </w:rPr>
              <w:t>45</w:t>
            </w:r>
            <w:r w:rsidRPr="00AD542A">
              <w:t xml:space="preserve"> wanneer en voor zover dit noodzakelijk is voor de uitvoering van diens ondersteunende taken bij onderzoeken naar vermoedelijke strafbare feiten in verband met seksueel misbruik van kinderen.</w:t>
            </w:r>
          </w:p>
        </w:tc>
        <w:tc>
          <w:tcPr>
            <w:tcW w:w="4876" w:type="dxa"/>
          </w:tcPr>
          <w:p w:rsidR="00F677E4" w:rsidRPr="00AD542A" w:rsidRDefault="000C7A6B">
            <w:pPr>
              <w:pStyle w:val="Normal6a"/>
            </w:pPr>
            <w:r w:rsidRPr="00AD542A">
              <w:t>5.</w:t>
            </w:r>
            <w:r w:rsidRPr="00AD542A">
              <w:tab/>
              <w:t xml:space="preserve">Het EU-centrum verleent Europol inzage in de </w:t>
            </w:r>
            <w:r w:rsidRPr="00AD542A">
              <w:rPr>
                <w:b/>
                <w:i/>
              </w:rPr>
              <w:t>indicatorendatab</w:t>
            </w:r>
            <w:r w:rsidRPr="00AD542A">
              <w:rPr>
                <w:b/>
                <w:i/>
              </w:rPr>
              <w:t>ank en de</w:t>
            </w:r>
            <w:r w:rsidRPr="00AD542A">
              <w:t xml:space="preserve"> meldingendatabank als bedoeld in artikel </w:t>
            </w:r>
            <w:r w:rsidRPr="00AD542A">
              <w:rPr>
                <w:b/>
                <w:i/>
              </w:rPr>
              <w:t>44 en artikel 45, uitsluitend per geval en met grensoverschrijdende elementen,</w:t>
            </w:r>
            <w:r w:rsidRPr="00AD542A">
              <w:t xml:space="preserve"> wanneer en voor zover dit noodzakelijk is voor de uitvoering van diens ondersteunende taken bij onderzoeken naar vermoedelijke</w:t>
            </w:r>
            <w:r w:rsidRPr="00AD542A">
              <w:t xml:space="preserve"> strafbare feiten in verband met seksueel misbruik van kinderen. </w:t>
            </w:r>
            <w:r w:rsidRPr="00AD542A">
              <w:rPr>
                <w:b/>
                <w:i/>
              </w:rPr>
              <w:t>Het EU-centrum verleent alleen toegang wanneer Europol een verband met criminele activiteiten kan aantonen en uitsluitend na de goedkeuring van een verzoek waarin het doel van het verzoek, de</w:t>
            </w:r>
            <w:r w:rsidRPr="00AD542A">
              <w:rPr>
                <w:b/>
                <w:i/>
              </w:rPr>
              <w:t xml:space="preserve"> modaliteiten van de gevraagde inzage en de mate van benodigde inzage voor de verwezenlijking van dat doel zijn gespecificeerd.</w:t>
            </w:r>
            <w:r w:rsidRPr="00AD542A">
              <w:t xml:space="preserve"> </w:t>
            </w:r>
            <w:r w:rsidRPr="00AD542A">
              <w:rPr>
                <w:b/>
                <w:i/>
              </w:rPr>
              <w:t>De verzoeken om toegang worden ingediend via de applicatie voor veilige informatie-uitwisseling (SIENA).</w:t>
            </w:r>
            <w:r w:rsidRPr="00AD542A">
              <w:t xml:space="preserve"> </w:t>
            </w:r>
            <w:r w:rsidRPr="00AD542A">
              <w:rPr>
                <w:b/>
                <w:i/>
              </w:rPr>
              <w:t>Het EU-centrum verricht</w:t>
            </w:r>
            <w:r w:rsidRPr="00AD542A">
              <w:rPr>
                <w:b/>
                <w:i/>
              </w:rPr>
              <w:t xml:space="preserve"> een zorgvuldige beoordeling van die verzoeken en verleent uitsluitend inzage wanneer het van mening is dat de gevraagde inzage noodzakelijk is voor en evenredig is met het gespecificeerde doel.</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w:t>
      </w:r>
      <w:r w:rsidRPr="00AD542A">
        <w:rPr>
          <w:rStyle w:val="HideTWBExt"/>
        </w:rPr>
        <w:t>Just&gt;</w:t>
      </w:r>
    </w:p>
    <w:p w:rsidR="00F677E4" w:rsidRPr="00AD542A" w:rsidRDefault="000C7A6B">
      <w:pPr>
        <w:pStyle w:val="AmJustText"/>
      </w:pPr>
      <w:r w:rsidRPr="00AD542A">
        <w:t>EDPS /EDPBOpinion Points 127-133https://edpb.europa.eu/system/files/2022-07/edpb_edps_jointopinion_202204_csam_en_0.pdf</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6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verleent de in de </w:t>
            </w:r>
            <w:r w:rsidRPr="00AD542A">
              <w:rPr>
                <w:b/>
                <w:i/>
              </w:rPr>
              <w:t>leden 2, 3, 4 en</w:t>
            </w:r>
            <w:r w:rsidRPr="00AD542A">
              <w:t xml:space="preserve"> 5 bedoelde inzage slechts nadat het een verzoek heeft o</w:t>
            </w:r>
            <w:r w:rsidRPr="00AD542A">
              <w:t xml:space="preserve">ntvangen waarin het doel van het verzoek, de modaliteiten van de gevraagde inzage en de mate van benodigde inzage voor de verwezenlijking van dat doel zijn gespecificeerd. </w:t>
            </w:r>
            <w:r w:rsidRPr="00AD542A">
              <w:rPr>
                <w:b/>
                <w:i/>
              </w:rPr>
              <w:t>De verzoeken om de in lid 2 bedoelde inzage bevatten ook een verwijzing naar het ops</w:t>
            </w:r>
            <w:r w:rsidRPr="00AD542A">
              <w:rPr>
                <w:b/>
                <w:i/>
              </w:rPr>
              <w:t>porings- of blokkeringsbevel, naargelang het geval.</w:t>
            </w:r>
          </w:p>
        </w:tc>
        <w:tc>
          <w:tcPr>
            <w:tcW w:w="4876" w:type="dxa"/>
          </w:tcPr>
          <w:p w:rsidR="00F677E4" w:rsidRPr="00AD542A" w:rsidRDefault="000C7A6B">
            <w:pPr>
              <w:pStyle w:val="Normal6a"/>
            </w:pPr>
            <w:r w:rsidRPr="00AD542A">
              <w:t xml:space="preserve">Het EU-centrum verleent de in de </w:t>
            </w:r>
            <w:r w:rsidRPr="00AD542A">
              <w:rPr>
                <w:b/>
                <w:i/>
              </w:rPr>
              <w:t>lid</w:t>
            </w:r>
            <w:r w:rsidRPr="00AD542A">
              <w:t xml:space="preserve"> 5 bedoelde inzage slechts nadat het een verzoek heeft ontvangen waarin het doel van het verzoek, de modaliteiten van de gevraagde inzage en de mate van benodigde inzag</w:t>
            </w:r>
            <w:r w:rsidRPr="00AD542A">
              <w:t>e voor de verwezenlijking van dat doel zijn gespecificeerd.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46 – </w:t>
      </w:r>
      <w:r w:rsidRPr="00AD542A">
        <w:t>lid 6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Het EU-centrum verleent de in de leden 2, 3</w:t>
            </w:r>
            <w:r w:rsidRPr="00AD542A">
              <w:rPr>
                <w:b/>
                <w:i/>
              </w:rPr>
              <w:t>, 4 en 5</w:t>
            </w:r>
            <w:r w:rsidRPr="00AD542A">
              <w:t xml:space="preserve"> bedoelde inzage slechts nadat het een verzoek heeft ontvangen waarin het doel van het verzoek, de modaliteiten van de gevraagde inzage en de mate van benodigde inzage voor de verwezenlijking van dat doel zijn gespecificeerd. De verzoeken om de in lid 2 be</w:t>
            </w:r>
            <w:r w:rsidRPr="00AD542A">
              <w:t>doelde inzage bevatten ook een verwijzing naar het opsporings- of blokkeringsbevel, naargelang het geval.</w:t>
            </w:r>
          </w:p>
        </w:tc>
        <w:tc>
          <w:tcPr>
            <w:tcW w:w="4876" w:type="dxa"/>
          </w:tcPr>
          <w:p w:rsidR="00F677E4" w:rsidRPr="00AD542A" w:rsidRDefault="000C7A6B">
            <w:pPr>
              <w:pStyle w:val="Normal6a"/>
            </w:pPr>
            <w:r w:rsidRPr="00AD542A">
              <w:t xml:space="preserve">Het EU-centrum verleent de in de leden 2, 3 </w:t>
            </w:r>
            <w:r w:rsidRPr="00AD542A">
              <w:rPr>
                <w:b/>
                <w:i/>
              </w:rPr>
              <w:t>en 4</w:t>
            </w:r>
            <w:r w:rsidRPr="00AD542A">
              <w:t> bedoelde inzage slechts nadat het een verzoek heeft ontvangen waarin het doel van het verzoek, de mod</w:t>
            </w:r>
            <w:r w:rsidRPr="00AD542A">
              <w:t>aliteiten van de gevraagde inzage en de mate van benodigde inzage voor de verwezenlijking van dat doel zijn gespecificeerd. De verzoeken om de in lid 2 bedoelde inzage bevatten ook een verwijzing naar het opsporings- of blokkeringsbevel, naargelang het gev</w:t>
            </w:r>
            <w:r w:rsidRPr="00AD542A">
              <w:t>al.</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lastRenderedPageBreak/>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6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Het EU-centrum verleent de in de leden 2, 3</w:t>
            </w:r>
            <w:r w:rsidRPr="00AD542A">
              <w:rPr>
                <w:b/>
                <w:i/>
              </w:rPr>
              <w:t>, 4 en 5</w:t>
            </w:r>
            <w:r w:rsidRPr="00AD542A">
              <w:t xml:space="preserve"> bedoelde inzage slechts nadat het een verzoek heeft ontvangen waarin het doel van het verzoek, de modaliteiten van de gevraagde inzage en de mate van benodigde inzage voor de verwezenlijking van dat doel zijn gespecificeerd. De verzoeken om de in lid 2 be</w:t>
            </w:r>
            <w:r w:rsidRPr="00AD542A">
              <w:t xml:space="preserve">doelde inzage bevatten ook een verwijzing naar het </w:t>
            </w:r>
            <w:r w:rsidRPr="00AD542A">
              <w:rPr>
                <w:b/>
                <w:i/>
              </w:rPr>
              <w:t>opsporings- of blokkeringsbevel</w:t>
            </w:r>
            <w:r w:rsidRPr="00AD542A">
              <w:t>, naargelang het geval.</w:t>
            </w:r>
          </w:p>
        </w:tc>
        <w:tc>
          <w:tcPr>
            <w:tcW w:w="4876" w:type="dxa"/>
          </w:tcPr>
          <w:p w:rsidR="00F677E4" w:rsidRPr="00AD542A" w:rsidRDefault="000C7A6B">
            <w:pPr>
              <w:pStyle w:val="Normal6a"/>
            </w:pPr>
            <w:r w:rsidRPr="00AD542A">
              <w:t xml:space="preserve">Het EU-centrum verleent de in de leden 2, 3 </w:t>
            </w:r>
            <w:r w:rsidRPr="00AD542A">
              <w:rPr>
                <w:b/>
                <w:i/>
              </w:rPr>
              <w:t>en 4</w:t>
            </w:r>
            <w:r w:rsidRPr="00AD542A">
              <w:t xml:space="preserve"> bedoelde inzage slechts nadat het een verzoek heeft ontvangen waarin het doel van het verzoek, de mod</w:t>
            </w:r>
            <w:r w:rsidRPr="00AD542A">
              <w:t xml:space="preserve">aliteiten van de gevraagde inzage en de mate van benodigde inzage voor de verwezenlijking van dat doel zijn gespecificeerd. De verzoeken om de in lid 2 bedoelde inzage bevatten ook een verwijzing naar het </w:t>
            </w:r>
            <w:r w:rsidRPr="00AD542A">
              <w:rPr>
                <w:b/>
                <w:i/>
              </w:rPr>
              <w:t>opsporingsbevel</w:t>
            </w:r>
            <w:r w:rsidRPr="00AD542A">
              <w:t>, naargelang het geval.</w:t>
            </w:r>
          </w:p>
        </w:tc>
      </w:tr>
    </w:tbl>
    <w:p w:rsidR="00F677E4" w:rsidRPr="00AD542A" w:rsidRDefault="000C7A6B">
      <w:pPr>
        <w:pStyle w:val="AmOrLang"/>
      </w:pPr>
      <w:r w:rsidRPr="00AD542A">
        <w:t xml:space="preserve">Or. </w:t>
      </w:r>
      <w:r w:rsidRPr="00AD542A">
        <w:rPr>
          <w:rStyle w:val="HideTWBExt"/>
        </w:rPr>
        <w:t>&lt;Origin</w:t>
      </w:r>
      <w:r w:rsidRPr="00AD542A">
        <w:rPr>
          <w:rStyle w:val="HideTWBExt"/>
        </w:rPr>
        <w:t>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1648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w:t>
      </w:r>
      <w:r w:rsidRPr="00AD542A">
        <w:t>rtikel 46 – lid 6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verricht een zorgvuldige beoordeling van </w:t>
            </w:r>
            <w:r w:rsidRPr="00AD542A">
              <w:rPr>
                <w:b/>
                <w:i/>
              </w:rPr>
              <w:t>die verzoeken</w:t>
            </w:r>
            <w:r w:rsidRPr="00AD542A">
              <w:t xml:space="preserve"> en verleent uitsluitend inzage wanneer het van mening is dat de gevraagde inzage noodzakelijk is voor en evenredig is met het gespecificeerde doel.</w:t>
            </w:r>
          </w:p>
        </w:tc>
        <w:tc>
          <w:tcPr>
            <w:tcW w:w="4876" w:type="dxa"/>
          </w:tcPr>
          <w:p w:rsidR="00F677E4" w:rsidRPr="00AD542A" w:rsidRDefault="000C7A6B">
            <w:pPr>
              <w:pStyle w:val="Normal6a"/>
            </w:pPr>
            <w:r w:rsidRPr="00AD542A">
              <w:t xml:space="preserve">Het EU-centrum verricht een </w:t>
            </w:r>
            <w:r w:rsidRPr="00AD542A">
              <w:rPr>
                <w:b/>
                <w:i/>
              </w:rPr>
              <w:t>passende en</w:t>
            </w:r>
            <w:r w:rsidRPr="00AD542A">
              <w:t xml:space="preserve"> zorgvuldige beoordeling van </w:t>
            </w:r>
            <w:r w:rsidRPr="00AD542A">
              <w:rPr>
                <w:b/>
                <w:i/>
              </w:rPr>
              <w:t>elk verzoek afzonderlijk</w:t>
            </w:r>
            <w:r w:rsidRPr="00AD542A">
              <w:t xml:space="preserve"> en verleent ui</w:t>
            </w:r>
            <w:r w:rsidRPr="00AD542A">
              <w:t xml:space="preserve">tsluitend inzage wanneer het van mening is dat de gevraagde inzage noodzakelijk is voor en evenredig is met het gespecificeerde doel. </w:t>
            </w:r>
            <w:r w:rsidRPr="00AD542A">
              <w:rPr>
                <w:b/>
                <w:i/>
              </w:rPr>
              <w:t>Indien het van oordeel is dat een verzoek om toegang van Europol noodzakelijk en evenredig is, verstrekt het centrum de re</w:t>
            </w:r>
            <w:r w:rsidRPr="00AD542A">
              <w:rPr>
                <w:b/>
                <w:i/>
              </w:rPr>
              <w:t>levante gegevens aan Europol via de applicatie voor veilige informatie-uitwisseling (Siena).</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1649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Carles Puigdemont i Casamajó</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6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verricht een zorgvuldige beoordeling van die verzoeken en verleent uitsluitend inzage </w:t>
            </w:r>
            <w:r w:rsidRPr="00AD542A">
              <w:t>wanneer het van mening is dat de gevraagde inzage noodzakelijk is voor en evenredig is met het gespecificeerde doel.</w:t>
            </w:r>
          </w:p>
        </w:tc>
        <w:tc>
          <w:tcPr>
            <w:tcW w:w="4876" w:type="dxa"/>
          </w:tcPr>
          <w:p w:rsidR="00F677E4" w:rsidRPr="00AD542A" w:rsidRDefault="000C7A6B">
            <w:pPr>
              <w:pStyle w:val="Normal6a"/>
            </w:pPr>
            <w:r w:rsidRPr="00AD542A">
              <w:t>Het EU-centrum verricht een zorgvuldige beoordeling van die verzoeken en verleent uitsluitend inzage wanneer het van mening is dat de gevra</w:t>
            </w:r>
            <w:r w:rsidRPr="00AD542A">
              <w:t xml:space="preserve">agde inzage noodzakelijk is voor en evenredig is met het gespecificeerde doel </w:t>
            </w:r>
            <w:r w:rsidRPr="00AD542A">
              <w:rPr>
                <w:b/>
                <w:i/>
              </w:rPr>
              <w:t>en in overeenstemming is met het Unierecht</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7</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7.</w:t>
            </w:r>
            <w:r w:rsidRPr="00AD542A">
              <w:tab/>
              <w:t xml:space="preserve">Het EU-centrum verifieert regelmatig </w:t>
            </w:r>
            <w:r w:rsidRPr="00AD542A">
              <w:t xml:space="preserve">dat de gegevens die zijn opgenomen in de databanken als bedoeld in de artikelen 44 en 45 in alle opzichten volledig, nauwkeurig en actueel zijn en nog steeds noodzakelijk zijn met het oog op de verslaglegging, opsporing </w:t>
            </w:r>
            <w:r w:rsidRPr="00AD542A">
              <w:rPr>
                <w:b/>
                <w:i/>
              </w:rPr>
              <w:t>en blokkering</w:t>
            </w:r>
            <w:r w:rsidRPr="00AD542A">
              <w:t xml:space="preserve"> overeenkomstig deze ve</w:t>
            </w:r>
            <w:r w:rsidRPr="00AD542A">
              <w:t xml:space="preserve">rordening, alsook voor het vergemakkelijken en monitoren van nauwkeurige opsporingstechnologieën en -processen. </w:t>
            </w:r>
            <w:r w:rsidRPr="00AD542A">
              <w:rPr>
                <w:b/>
                <w:i/>
              </w:rPr>
              <w:t>Met name wat betreft de uniform resource locators die in de databank als bedoeld in artikel 44, lid 1, punt a), zijn opgenomen, verifieert het E</w:t>
            </w:r>
            <w:r w:rsidRPr="00AD542A">
              <w:rPr>
                <w:b/>
                <w:i/>
              </w:rPr>
              <w:t>U-centrum, indien nodig in samenwerking met de coördinerende autoriteiten, regelmatig dat nog steeds aan de voorwaarden van artikel 36, lid 1, punt b), wordt voldaan.</w:t>
            </w:r>
            <w:r w:rsidRPr="00AD542A">
              <w:t xml:space="preserve"> </w:t>
            </w:r>
            <w:r w:rsidRPr="00AD542A">
              <w:rPr>
                <w:b/>
                <w:i/>
              </w:rPr>
              <w:t>Deze verificaties omvatten, indien passend, audits.</w:t>
            </w:r>
            <w:r w:rsidRPr="00AD542A">
              <w:t xml:space="preserve"> </w:t>
            </w:r>
            <w:r w:rsidRPr="00AD542A">
              <w:rPr>
                <w:b/>
                <w:i/>
              </w:rPr>
              <w:t xml:space="preserve">Indien </w:t>
            </w:r>
            <w:r w:rsidRPr="00AD542A">
              <w:rPr>
                <w:b/>
                <w:i/>
              </w:rPr>
              <w:lastRenderedPageBreak/>
              <w:t>nodig met het oog op deze veri</w:t>
            </w:r>
            <w:r w:rsidRPr="00AD542A">
              <w:rPr>
                <w:b/>
                <w:i/>
              </w:rPr>
              <w:t>ficaties zorgt het voor de onmiddellijke aanvulling, wijziging of verwijdering van de gegevens.</w:t>
            </w:r>
          </w:p>
        </w:tc>
        <w:tc>
          <w:tcPr>
            <w:tcW w:w="4876" w:type="dxa"/>
          </w:tcPr>
          <w:p w:rsidR="00F677E4" w:rsidRPr="00AD542A" w:rsidRDefault="000C7A6B">
            <w:pPr>
              <w:pStyle w:val="Normal6a"/>
            </w:pPr>
            <w:r w:rsidRPr="00AD542A">
              <w:lastRenderedPageBreak/>
              <w:t>7.</w:t>
            </w:r>
            <w:r w:rsidRPr="00AD542A">
              <w:tab/>
              <w:t>Het EU-centrum verifieert regelmatig dat de gegevens die zijn opgenomen in de databanken als bedoeld in de artikelen 44 en 45 in alle opzichten volledig, nau</w:t>
            </w:r>
            <w:r w:rsidRPr="00AD542A">
              <w:t>wkeurig en actueel zijn en nog steeds noodzakelijk zijn met het oog op de verslaglegging, opsporing overeenkomstig deze verordening, alsook voor het vergemakkelijken en monitoren van nauwkeurige opsporingstechnologieën en -processen.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7</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7.</w:t>
            </w:r>
            <w:r w:rsidRPr="00AD542A">
              <w:tab/>
              <w:t xml:space="preserve">Het EU-centrum verifieert regelmatig dat de gegevens die zijn opgenomen in de databanken als bedoeld in de artikelen 44 en 45 in alle opzichten volledig, nauwkeurig en actueel zijn en nog steeds noodzakelijk zijn met het </w:t>
            </w:r>
            <w:r w:rsidRPr="00AD542A">
              <w:t>oog op de verslaglegging</w:t>
            </w:r>
            <w:r w:rsidRPr="00AD542A">
              <w:rPr>
                <w:b/>
                <w:i/>
              </w:rPr>
              <w:t>, opsporing en blokkering</w:t>
            </w:r>
            <w:r w:rsidRPr="00AD542A">
              <w:t xml:space="preserve"> overeenkomstig deze verordening</w:t>
            </w:r>
            <w:r w:rsidRPr="00AD542A">
              <w:rPr>
                <w:b/>
                <w:i/>
              </w:rPr>
              <w:t>, alsook voor het vergemakkelijken en monitoren van nauwkeurige opsporingstechnologieën en -processen.</w:t>
            </w:r>
            <w:r w:rsidRPr="00AD542A">
              <w:t xml:space="preserve"> </w:t>
            </w:r>
            <w:r w:rsidRPr="00AD542A">
              <w:rPr>
                <w:b/>
                <w:i/>
              </w:rPr>
              <w:t>Met name wat betreft de uniform resource locators die in de databank als</w:t>
            </w:r>
            <w:r w:rsidRPr="00AD542A">
              <w:rPr>
                <w:b/>
                <w:i/>
              </w:rPr>
              <w:t xml:space="preserve"> bedoeld in artikel 44, lid 1, punt a), zijn opgenomen, verifieert het EU-centrum, indien nodig in samenwerking met de coördinerende autoriteiten, regelmatig dat nog steeds aan de voorwaarden van artikel 36, lid 1, punt b), wordt voldaan</w:t>
            </w:r>
            <w:r w:rsidRPr="00AD542A">
              <w:t>. Deze verificaties</w:t>
            </w:r>
            <w:r w:rsidRPr="00AD542A">
              <w:t xml:space="preserve"> omvatten, indien passend, audits. Indien nodig met het oog op deze verificaties zorgt het voor de onmiddellijke aanvulling, wijziging of verwijdering van de gegevens.</w:t>
            </w:r>
          </w:p>
        </w:tc>
        <w:tc>
          <w:tcPr>
            <w:tcW w:w="4876" w:type="dxa"/>
          </w:tcPr>
          <w:p w:rsidR="00F677E4" w:rsidRPr="00AD542A" w:rsidRDefault="000C7A6B">
            <w:pPr>
              <w:pStyle w:val="Normal6a"/>
            </w:pPr>
            <w:r w:rsidRPr="00AD542A">
              <w:t>7.</w:t>
            </w:r>
            <w:r w:rsidRPr="00AD542A">
              <w:tab/>
              <w:t>Het EU-centrum verifieert regelmatig dat de gegevens die zijn opgenomen in de databan</w:t>
            </w:r>
            <w:r w:rsidRPr="00AD542A">
              <w:t>ken als bedoeld in de artikelen 44 en 45 in alle opzichten volledig, nauwkeurig en actueel zijn en nog steeds noodzakelijk zijn met het oog op de verslaglegging overeenkomstig deze verordening. Deze verificaties omvatten, indien passend, audits. Indien nod</w:t>
            </w:r>
            <w:r w:rsidRPr="00AD542A">
              <w:t>ig met het oog op deze verificaties zorgt het voor de onmiddellijke aanvulling, wijziging of verwijdering van de gegevens.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w:t>
      </w:r>
      <w:r w:rsidRPr="00AD542A">
        <w:rPr>
          <w:rStyle w:val="HideTWBExt"/>
        </w:rPr>
        <w: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lastRenderedPageBreak/>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w:t>
      </w:r>
      <w:r w:rsidRPr="00AD542A">
        <w:t xml:space="preserve">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7</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7.</w:t>
            </w:r>
            <w:r w:rsidRPr="00AD542A">
              <w:tab/>
            </w:r>
            <w:r w:rsidRPr="00AD542A">
              <w:t>Het EU-centrum verifieert regelmatig dat de gegevens die zijn opgenomen in de databanken als bedoeld in de artikelen 44 en 45 in alle opzichten volledig, nauwkeurig en actueel zijn en nog steeds noodzakelijk zijn met het oog op de verslaglegging, opsporing</w:t>
            </w:r>
            <w:r w:rsidRPr="00AD542A">
              <w:t xml:space="preserve"> </w:t>
            </w:r>
            <w:r w:rsidRPr="00AD542A">
              <w:rPr>
                <w:b/>
                <w:i/>
              </w:rPr>
              <w:t>en blokkering</w:t>
            </w:r>
            <w:r w:rsidRPr="00AD542A">
              <w:t xml:space="preserve"> overeenkomstig deze verordening, alsook voor het vergemakkelijken en monitoren van nauwkeurige opsporingstechnologieën en -processen. Met name wat betreft de uniform resource locators die in de databank als bedoeld in artikel 44, lid 1, punt</w:t>
            </w:r>
            <w:r w:rsidRPr="00AD542A">
              <w:rPr>
                <w:b/>
                <w:i/>
              </w:rPr>
              <w:t xml:space="preserve"> a)</w:t>
            </w:r>
            <w:r w:rsidRPr="00AD542A">
              <w:t>, zijn opgenomen, verifieert het EU-centrum, indien nodig in samenwerking met de coördinerende autoriteiten, regelmatig dat nog steeds aan de voorwaarden van artikel 36, lid 1, punt</w:t>
            </w:r>
            <w:r w:rsidRPr="00AD542A">
              <w:rPr>
                <w:b/>
                <w:i/>
              </w:rPr>
              <w:t xml:space="preserve"> b)</w:t>
            </w:r>
            <w:r w:rsidRPr="00AD542A">
              <w:t>, wordt voldaan. Deze verificaties omvatten</w:t>
            </w:r>
            <w:r w:rsidRPr="00AD542A">
              <w:rPr>
                <w:b/>
                <w:i/>
              </w:rPr>
              <w:t>, indien</w:t>
            </w:r>
            <w:r w:rsidRPr="00AD542A">
              <w:t xml:space="preserve"> passend</w:t>
            </w:r>
            <w:r w:rsidRPr="00AD542A">
              <w:rPr>
                <w:b/>
                <w:i/>
              </w:rPr>
              <w:t>,</w:t>
            </w:r>
            <w:r w:rsidRPr="00AD542A">
              <w:t xml:space="preserve"> audits. </w:t>
            </w:r>
            <w:r w:rsidRPr="00AD542A">
              <w:t>Indien nodig met het oog op deze verificaties zorgt het voor de onmiddellijke aanvulling, wijziging of verwijdering van de gegevens.</w:t>
            </w:r>
          </w:p>
        </w:tc>
        <w:tc>
          <w:tcPr>
            <w:tcW w:w="4876" w:type="dxa"/>
          </w:tcPr>
          <w:p w:rsidR="00F677E4" w:rsidRPr="00AD542A" w:rsidRDefault="000C7A6B">
            <w:pPr>
              <w:pStyle w:val="Normal6a"/>
            </w:pPr>
            <w:r w:rsidRPr="00AD542A">
              <w:t>7.</w:t>
            </w:r>
            <w:r w:rsidRPr="00AD542A">
              <w:tab/>
              <w:t xml:space="preserve">Het EU-centrum verifieert regelmatig dat de gegevens die zijn opgenomen in de databanken als bedoeld in de artikelen 44 </w:t>
            </w:r>
            <w:r w:rsidRPr="00AD542A">
              <w:t xml:space="preserve">en 45 in alle opzichten volledig, nauwkeurig en actueel zijn en nog steeds noodzakelijk zijn met het oog op de verslaglegging, opsporing overeenkomstig deze verordening, alsook voor het vergemakkelijken en monitoren van nauwkeurige opsporingstechnologieën </w:t>
            </w:r>
            <w:r w:rsidRPr="00AD542A">
              <w:t>en -processen. Met name wat betreft de uniform resource locators die in de databank als bedoeld in artikel 44, lid 1, punt</w:t>
            </w:r>
            <w:r w:rsidRPr="00AD542A">
              <w:rPr>
                <w:b/>
                <w:i/>
              </w:rPr>
              <w:t> a)</w:t>
            </w:r>
            <w:r w:rsidRPr="00AD542A">
              <w:t>, zijn opgenomen, verifieert het EU-centrum, indien nodig in samenwerking met de coördinerende autoriteiten, regelmatig dat nog ste</w:t>
            </w:r>
            <w:r w:rsidRPr="00AD542A">
              <w:t>eds aan de voorwaarden van artikel 36, lid 1, punt</w:t>
            </w:r>
            <w:r w:rsidRPr="00AD542A">
              <w:rPr>
                <w:b/>
                <w:i/>
              </w:rPr>
              <w:t> b)</w:t>
            </w:r>
            <w:r w:rsidRPr="00AD542A">
              <w:t xml:space="preserve">, wordt voldaan. Deze verificaties omvatten </w:t>
            </w:r>
            <w:r w:rsidRPr="00AD542A">
              <w:rPr>
                <w:b/>
                <w:i/>
              </w:rPr>
              <w:t>waar</w:t>
            </w:r>
            <w:r w:rsidRPr="00AD542A">
              <w:t xml:space="preserve"> passend </w:t>
            </w:r>
            <w:r w:rsidRPr="00AD542A">
              <w:rPr>
                <w:b/>
                <w:i/>
              </w:rPr>
              <w:t>ook</w:t>
            </w:r>
            <w:r w:rsidRPr="00AD542A">
              <w:t xml:space="preserve"> audits. Indien nodig met het oog op deze verificaties zorgt het voor de onmiddellijke aanvulling, wijziging of verwijdering van de gegevens.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w:t>
      </w:r>
      <w:r w:rsidRPr="00AD542A">
        <w:t>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8</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8.</w:t>
            </w:r>
            <w:r w:rsidRPr="00AD542A">
              <w:tab/>
              <w:t xml:space="preserve">Het EU-centrum zorgt ervoor dat de </w:t>
            </w:r>
            <w:r w:rsidRPr="00AD542A">
              <w:lastRenderedPageBreak/>
              <w:t xml:space="preserve">gegevens die zijn opgenomen in de databanken als bedoeld in de artikelen 44 en 45 op </w:t>
            </w:r>
            <w:r w:rsidRPr="00AD542A">
              <w:rPr>
                <w:b/>
                <w:i/>
              </w:rPr>
              <w:t>veilige</w:t>
            </w:r>
            <w:r w:rsidRPr="00AD542A">
              <w:t xml:space="preserve"> wijze worden opgeslagen en dat voor de opslag </w:t>
            </w:r>
            <w:r w:rsidRPr="00AD542A">
              <w:rPr>
                <w:b/>
                <w:i/>
              </w:rPr>
              <w:t>passende</w:t>
            </w:r>
            <w:r w:rsidRPr="00AD542A">
              <w:t xml:space="preserve"> technische en organisatorische waarborgen gelden. Deze waa</w:t>
            </w:r>
            <w:r w:rsidRPr="00AD542A">
              <w:t>rborgen zorgen er met name voor dat de gegevens alleen door naar behoren gemachtigde personen kunnen worden ingezien en verwerkt voor het doel waarvoor de persoon gemachtigd is, en dat een hoog beveiligingsniveau tot stand wordt gebracht. Het EU-centrum ev</w:t>
            </w:r>
            <w:r w:rsidRPr="00AD542A">
              <w:t>alueert deze waarborgen regelmatig en past deze waar nodig aan.</w:t>
            </w:r>
          </w:p>
        </w:tc>
        <w:tc>
          <w:tcPr>
            <w:tcW w:w="4876" w:type="dxa"/>
          </w:tcPr>
          <w:p w:rsidR="00F677E4" w:rsidRPr="00AD542A" w:rsidRDefault="000C7A6B">
            <w:pPr>
              <w:pStyle w:val="Normal6a"/>
            </w:pPr>
            <w:r w:rsidRPr="00AD542A">
              <w:lastRenderedPageBreak/>
              <w:t>8.</w:t>
            </w:r>
            <w:r w:rsidRPr="00AD542A">
              <w:tab/>
              <w:t xml:space="preserve">Het EU-centrum zorgt ervoor dat de </w:t>
            </w:r>
            <w:r w:rsidRPr="00AD542A">
              <w:lastRenderedPageBreak/>
              <w:t xml:space="preserve">gegevens die zijn opgenomen in de databanken als bedoeld in de artikelen 44 en 45 op </w:t>
            </w:r>
            <w:r w:rsidRPr="00AD542A">
              <w:rPr>
                <w:b/>
                <w:i/>
              </w:rPr>
              <w:t>versleutelde of soortgelijke beveiligde</w:t>
            </w:r>
            <w:r w:rsidRPr="00AD542A">
              <w:t xml:space="preserve"> wijze worden opgeslagen en da</w:t>
            </w:r>
            <w:r w:rsidRPr="00AD542A">
              <w:t xml:space="preserve">t voor de opslag </w:t>
            </w:r>
            <w:r w:rsidRPr="00AD542A">
              <w:rPr>
                <w:b/>
                <w:i/>
              </w:rPr>
              <w:t>de meest geavanceerde</w:t>
            </w:r>
            <w:r w:rsidRPr="00AD542A">
              <w:t xml:space="preserve"> technische en organisatorische waarborgen gelden. Deze waarborgen zorgen er met name voor dat de gegevens alleen door naar behoren gemachtigde personen kunnen worden ingezien en verwerkt voor het doel waarvoor de pers</w:t>
            </w:r>
            <w:r w:rsidRPr="00AD542A">
              <w:t>oon gemachtigd is, en dat een hoog beveiligingsniveau tot stand wordt gebracht. Het EU-centrum evalueert deze waarborgen regelmatig en past deze waar nodig aan.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 lid 8</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8.</w:t>
            </w:r>
            <w:r w:rsidRPr="00AD542A">
              <w:tab/>
              <w:t>Het EU-centrum zorgt ervoor dat d</w:t>
            </w:r>
            <w:r w:rsidRPr="00AD542A">
              <w:t xml:space="preserve">e gegevens die zijn opgenomen in de databanken als bedoeld in </w:t>
            </w:r>
            <w:r w:rsidRPr="00AD542A">
              <w:rPr>
                <w:b/>
                <w:i/>
              </w:rPr>
              <w:t>de artikelen 44 en</w:t>
            </w:r>
            <w:r w:rsidRPr="00AD542A">
              <w:t xml:space="preserve"> 45 op veilige wijze worden opgeslagen en dat voor de opslag passende technische en organisatorische waarborgen gelden. Deze waarborgen zorgen er met name voor dat de gegevens </w:t>
            </w:r>
            <w:r w:rsidRPr="00AD542A">
              <w:t xml:space="preserve">alleen door naar behoren gemachtigde personen kunnen worden ingezien en verwerkt voor het doel waarvoor de persoon gemachtigd is, en dat een hoog beveiligingsniveau tot stand wordt gebracht. Het EU-centrum evalueert deze waarborgen regelmatig en past deze </w:t>
            </w:r>
            <w:r w:rsidRPr="00AD542A">
              <w:t>waar nodig aan.</w:t>
            </w:r>
          </w:p>
        </w:tc>
        <w:tc>
          <w:tcPr>
            <w:tcW w:w="4876" w:type="dxa"/>
          </w:tcPr>
          <w:p w:rsidR="00F677E4" w:rsidRPr="00AD542A" w:rsidRDefault="000C7A6B">
            <w:pPr>
              <w:pStyle w:val="Normal6a"/>
            </w:pPr>
            <w:r w:rsidRPr="00AD542A">
              <w:t>8.</w:t>
            </w:r>
            <w:r w:rsidRPr="00AD542A">
              <w:tab/>
              <w:t xml:space="preserve">Het EU-centrum zorgt ervoor dat de gegevens die zijn opgenomen in de databanken als bedoeld in </w:t>
            </w:r>
            <w:r w:rsidRPr="00AD542A">
              <w:rPr>
                <w:b/>
                <w:i/>
              </w:rPr>
              <w:t>artikel</w:t>
            </w:r>
            <w:r w:rsidRPr="00AD542A">
              <w:t xml:space="preserve"> 45 op veilige wijze worden opgeslagen en dat voor de opslag passende technische en organisatorische waarborgen gelden. Deze waarborgen</w:t>
            </w:r>
            <w:r w:rsidRPr="00AD542A">
              <w:t xml:space="preserve"> zorgen er met name voor dat de gegevens alleen door naar behoren gemachtigde personen kunnen worden ingezien en verwerkt voor het doel waarvoor de persoon gemachtigd is, en dat een hoog beveiligingsniveau tot stand wordt gebracht. Het EU-centrum evalueert</w:t>
            </w:r>
            <w:r w:rsidRPr="00AD542A">
              <w:t xml:space="preserve"> deze waarborgen regelmatig en past deze waar nodig aan.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1655</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46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Artikel 46 bis</w:t>
            </w:r>
            <w:r w:rsidRPr="00AD542A">
              <w:tab/>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jc w:val="center"/>
            </w:pPr>
            <w:r w:rsidRPr="00AD542A">
              <w:rPr>
                <w:b/>
                <w:i/>
              </w:rPr>
              <w:t>Bijhouden van logbestanden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w:t>
            </w:r>
            <w:r w:rsidRPr="00AD542A">
              <w:t xml:space="preserve"> </w:t>
            </w:r>
            <w:r w:rsidRPr="00AD542A">
              <w:rPr>
                <w:b/>
                <w:i/>
              </w:rPr>
              <w:t xml:space="preserve">Het EU-centrum, de coördinerende autoriteiten en de bevoegde autoriteiten zorgen ervoor </w:t>
            </w:r>
            <w:r w:rsidRPr="00AD542A">
              <w:rPr>
                <w:b/>
                <w:i/>
              </w:rPr>
              <w:t>dat logbestanden worden bijgehouden voor ten minste de volgende bewerkingen, met betrekking tot taken die op grond van deze verordening worden uitgevoerd:</w:t>
            </w:r>
            <w:r w:rsidRPr="00AD542A">
              <w:t xml:space="preserve"> </w:t>
            </w:r>
            <w:r w:rsidRPr="00AD542A">
              <w:rPr>
                <w:b/>
                <w:i/>
              </w:rPr>
              <w:t>verzameling, wijziging, raadpleging, bekendmaking onder meer in de vorm van doorgiften, combinatie en</w:t>
            </w:r>
            <w:r w:rsidRPr="00AD542A">
              <w:rPr>
                <w:b/>
                <w:i/>
              </w:rPr>
              <w:t xml:space="preserve"> wissing.</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2.</w:t>
            </w:r>
            <w:r w:rsidRPr="00AD542A">
              <w:t xml:space="preserve"> </w:t>
            </w:r>
            <w:r w:rsidRPr="00AD542A">
              <w:rPr>
                <w:b/>
                <w:i/>
              </w:rPr>
              <w:t>De logbestanden van raadpleging en verstrekking maken het mogelijk de reden, de datum en het tijdstip van die handeling te achterhalen en indien mogelijk de identiteit van de persoon die gegevens heeft geraadpleegd of verstrekt, en de identi</w:t>
            </w:r>
            <w:r w:rsidRPr="00AD542A">
              <w:rPr>
                <w:b/>
                <w:i/>
              </w:rPr>
              <w:t>teit van de ontvangers van deze gegevens.</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3.</w:t>
            </w:r>
            <w:r w:rsidRPr="00AD542A">
              <w:t xml:space="preserve"> </w:t>
            </w:r>
            <w:r w:rsidRPr="00AD542A">
              <w:rPr>
                <w:b/>
                <w:i/>
              </w:rPr>
              <w:t>De logbestanden worden uitsluitend gebruikt om te controleren of de verwerking rechtmatig is, voor interne controles, ter waarborging van de integriteit en de beveiliging van de persoonsgegevens en voor strafr</w:t>
            </w:r>
            <w:r w:rsidRPr="00AD542A">
              <w:rPr>
                <w:b/>
                <w:i/>
              </w:rPr>
              <w:t>echtelijke procedures.</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4.</w:t>
            </w:r>
            <w:r w:rsidRPr="00AD542A">
              <w:t xml:space="preserve"> </w:t>
            </w:r>
            <w:r w:rsidRPr="00AD542A">
              <w:rPr>
                <w:b/>
                <w:i/>
              </w:rPr>
              <w:t>Het EU-centrum, de coördinerende autoriteiten en de bevoegde autoriteiten stellen de logbestanden op verzoek ter beschikking van de betrokken toezichthoudende autoriteit voor gegevensbescherming.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lastRenderedPageBreak/>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47 – alinea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a)</w:t>
            </w:r>
            <w:r w:rsidRPr="00AD542A">
              <w:tab/>
            </w:r>
            <w:r w:rsidRPr="00AD542A">
              <w:rPr>
                <w:b/>
                <w:i/>
              </w:rPr>
              <w:t>de typen, precieze inhoud, opzet en werking van de indicatorendatabanken zoals bedoeld in artikel 44, lid 1, met inbegrip van de indicatoren en de noodzakelijke aanvullende informatie die daarin moeten worden opgenomen, zo</w:t>
            </w:r>
            <w:r w:rsidRPr="00AD542A">
              <w:rPr>
                <w:b/>
                <w:i/>
              </w:rPr>
              <w:t>als bedoeld in artikel 44, lid 2;</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47 – alinea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b)</w:t>
            </w:r>
            <w:r w:rsidRPr="00AD542A">
              <w:tab/>
            </w:r>
            <w:r w:rsidRPr="00AD542A">
              <w:rPr>
                <w:b/>
                <w:i/>
              </w:rPr>
              <w:t>het verwerken van aangiften afkomstig van coördinerende autoriteiten, het produceren van de indicatoren, het opstellen van de lijst van uniform resource</w:t>
            </w:r>
            <w:r w:rsidRPr="00AD542A">
              <w:rPr>
                <w:b/>
                <w:i/>
              </w:rPr>
              <w:t xml:space="preserve"> locators en het bijhouden van registers als bedoeld in artikel 44, lid 3;</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 xml:space="preserve">namens de </w:t>
      </w:r>
      <w:r w:rsidRPr="00AD542A">
        <w:t>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47 – alinea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het verwerken van aangiften afkomstig van coördinerende</w:t>
            </w:r>
            <w:r w:rsidRPr="00AD542A">
              <w:t xml:space="preserve"> autoriteiten</w:t>
            </w:r>
            <w:r w:rsidRPr="00AD542A">
              <w:rPr>
                <w:b/>
                <w:i/>
              </w:rPr>
              <w:t>,</w:t>
            </w:r>
            <w:r w:rsidRPr="00AD542A">
              <w:t xml:space="preserve"> het produceren van de indicatoren</w:t>
            </w:r>
            <w:r w:rsidRPr="00AD542A">
              <w:rPr>
                <w:b/>
                <w:i/>
              </w:rPr>
              <w:t xml:space="preserve">, het </w:t>
            </w:r>
            <w:r w:rsidRPr="00AD542A">
              <w:rPr>
                <w:b/>
                <w:i/>
              </w:rPr>
              <w:lastRenderedPageBreak/>
              <w:t>opstellen van de lijst van uniform resource locators en het bijhouden van registers</w:t>
            </w:r>
            <w:r w:rsidRPr="00AD542A">
              <w:t xml:space="preserve"> als bedoeld in artikel 44, lid 3;</w:t>
            </w:r>
          </w:p>
        </w:tc>
        <w:tc>
          <w:tcPr>
            <w:tcW w:w="4876" w:type="dxa"/>
          </w:tcPr>
          <w:p w:rsidR="00F677E4" w:rsidRPr="00AD542A" w:rsidRDefault="000C7A6B">
            <w:pPr>
              <w:pStyle w:val="Normal6a"/>
            </w:pPr>
            <w:r w:rsidRPr="00AD542A">
              <w:lastRenderedPageBreak/>
              <w:t>b)</w:t>
            </w:r>
            <w:r w:rsidRPr="00AD542A">
              <w:tab/>
              <w:t xml:space="preserve">het verwerken van aangiften afkomstig van coördinerende autoriteiten </w:t>
            </w:r>
            <w:r w:rsidRPr="00AD542A">
              <w:rPr>
                <w:b/>
                <w:i/>
              </w:rPr>
              <w:t>en</w:t>
            </w:r>
            <w:r w:rsidRPr="00AD542A">
              <w:t xml:space="preserve"> het produ</w:t>
            </w:r>
            <w:r w:rsidRPr="00AD542A">
              <w:t xml:space="preserve">ceren van de indicatoren als </w:t>
            </w:r>
            <w:r w:rsidRPr="00AD542A">
              <w:lastRenderedPageBreak/>
              <w:t>bedoeld in artikel 44, lid 3;</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1659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47 – alinea 1 </w:t>
      </w:r>
      <w:r w:rsidRPr="00AD542A">
        <w:t>–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d)</w:t>
            </w:r>
            <w:r w:rsidRPr="00AD542A">
              <w:tab/>
            </w:r>
            <w:r w:rsidRPr="00AD542A">
              <w:rPr>
                <w:b/>
                <w:i/>
              </w:rPr>
              <w:t xml:space="preserve">de toegang tot de in de artikelen 44 en 45 bedoelde databanken, met inbegrip van de modaliteiten als bedoeld in artikel 46, leden 1 tot en met 5, de inhoud, verwerking en beoordeling </w:t>
            </w:r>
            <w:r w:rsidRPr="00AD542A">
              <w:rPr>
                <w:b/>
                <w:i/>
              </w:rPr>
              <w:t>van de verzoeken als bedoeld in artikel 46, lid 6, procedurele aangelegenheden in verband met die verzoeken en de noodzakelijke maatregelen als bedoeld in artikel 46, lid 6;</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Er is</w:t>
      </w:r>
      <w:r w:rsidRPr="00AD542A">
        <w:t xml:space="preserve"> geen reden om een gedelegeerde bevoegdheid te verlenen om de toegang te reguleren.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47 – alinea 1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d)</w:t>
            </w:r>
            <w:r w:rsidRPr="00AD542A">
              <w:tab/>
            </w:r>
            <w:r w:rsidRPr="00AD542A">
              <w:rPr>
                <w:b/>
                <w:i/>
              </w:rPr>
              <w:t xml:space="preserve">de toegang tot de in de artikelen 44 </w:t>
            </w:r>
            <w:r w:rsidRPr="00AD542A">
              <w:rPr>
                <w:b/>
                <w:i/>
              </w:rPr>
              <w:lastRenderedPageBreak/>
              <w:t>en 45 bedoelde databanken, met inbegrip van de</w:t>
            </w:r>
            <w:r w:rsidRPr="00AD542A">
              <w:rPr>
                <w:b/>
                <w:i/>
              </w:rPr>
              <w:t xml:space="preserve"> modaliteiten als bedoeld in artikel 46, leden 1 tot en met 5, de inhoud, verwerking en beoordeling van de verzoeken als bedoeld in artikel 46, lid 6, procedurele aangelegenheden in verband met die verzoeken en de noodzakelijke maatregelen als bedoeld in a</w:t>
            </w:r>
            <w:r w:rsidRPr="00AD542A">
              <w:rPr>
                <w:b/>
                <w:i/>
              </w:rPr>
              <w:t>rtikel 46, lid 6;</w:t>
            </w:r>
          </w:p>
        </w:tc>
        <w:tc>
          <w:tcPr>
            <w:tcW w:w="4876" w:type="dxa"/>
          </w:tcPr>
          <w:p w:rsidR="00F677E4" w:rsidRPr="00AD542A" w:rsidRDefault="000C7A6B">
            <w:pPr>
              <w:pStyle w:val="Normal6a"/>
            </w:pPr>
            <w:r w:rsidRPr="00AD542A">
              <w:rPr>
                <w:b/>
                <w:i/>
              </w:rPr>
              <w:lastRenderedPageBreak/>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Toegang tot databanken met zeer gevoelige gegevens mag niet worden verleend door middel van gedelegeerde handelingen.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47 – alinea 1 – punt d</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d)</w:t>
            </w:r>
            <w:r w:rsidRPr="00AD542A">
              <w:tab/>
            </w:r>
            <w:r w:rsidRPr="00AD542A">
              <w:t xml:space="preserve">de toegang tot de in de </w:t>
            </w:r>
            <w:r w:rsidRPr="00AD542A">
              <w:rPr>
                <w:b/>
                <w:i/>
              </w:rPr>
              <w:t>artikelen 44 en</w:t>
            </w:r>
            <w:r w:rsidRPr="00AD542A">
              <w:t xml:space="preserve"> 45 bedoelde databanken, met inbegrip van de modaliteiten als bedoeld in artikel 46, leden 1 tot en met 5, de inhoud, verwerking en beoordeling van de verzoeken als bedoeld in artikel 46, lid 6, procedurele aangelegen</w:t>
            </w:r>
            <w:r w:rsidRPr="00AD542A">
              <w:t>heden in verband met die verzoeken en de noodzakelijke maatregelen als bedoeld in artikel 46, lid 6;</w:t>
            </w:r>
          </w:p>
        </w:tc>
        <w:tc>
          <w:tcPr>
            <w:tcW w:w="4876" w:type="dxa"/>
          </w:tcPr>
          <w:p w:rsidR="00F677E4" w:rsidRPr="00AD542A" w:rsidRDefault="000C7A6B">
            <w:pPr>
              <w:pStyle w:val="Normal6a"/>
            </w:pPr>
            <w:r w:rsidRPr="00AD542A">
              <w:t>d)</w:t>
            </w:r>
            <w:r w:rsidRPr="00AD542A">
              <w:tab/>
              <w:t xml:space="preserve">de toegang tot de in de </w:t>
            </w:r>
            <w:r w:rsidRPr="00AD542A">
              <w:rPr>
                <w:b/>
                <w:i/>
              </w:rPr>
              <w:t>artikel</w:t>
            </w:r>
            <w:r w:rsidRPr="00AD542A">
              <w:t xml:space="preserve"> 45 bedoelde databanken, met inbegrip van de modaliteiten als bedoeld in artikel 46, leden 1 tot en met 5, de inhoud, ver</w:t>
            </w:r>
            <w:r w:rsidRPr="00AD542A">
              <w:t>werking en beoordeling van de verzoeken als bedoeld in artikel 46, lid 6, procedurele aangelegenheden in verband met die verzoeken en de noodzakelijke maatregelen als bedoeld in artikel 46, lid 6;</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47 – alinea 1 – punt 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lastRenderedPageBreak/>
              <w:t>e)</w:t>
            </w:r>
            <w:r w:rsidRPr="00AD542A">
              <w:tab/>
              <w:t xml:space="preserve">de regelmatige verificaties en audits om ervoor te zorgen dat de in </w:t>
            </w:r>
            <w:r w:rsidRPr="00AD542A">
              <w:rPr>
                <w:b/>
                <w:i/>
              </w:rPr>
              <w:t>die databanken</w:t>
            </w:r>
            <w:r w:rsidRPr="00AD542A">
              <w:t xml:space="preserve"> opgenomen gegevens volledig, nauwkeurig en actueel zijn, zoals bedoeld in artikel 46, lid 7, en de veiligheid van de gegevensopslag te verzekeren, met inbegrip van de techn</w:t>
            </w:r>
            <w:r w:rsidRPr="00AD542A">
              <w:t>ische en organisatorische waarborgen en de regelmatige evaluatie als bedoeld in artikel 46, lid 8.</w:t>
            </w:r>
          </w:p>
        </w:tc>
        <w:tc>
          <w:tcPr>
            <w:tcW w:w="4876" w:type="dxa"/>
          </w:tcPr>
          <w:p w:rsidR="00F677E4" w:rsidRPr="00AD542A" w:rsidRDefault="000C7A6B">
            <w:pPr>
              <w:pStyle w:val="Normal6a"/>
            </w:pPr>
            <w:r w:rsidRPr="00AD542A">
              <w:t>e)</w:t>
            </w:r>
            <w:r w:rsidRPr="00AD542A">
              <w:tab/>
              <w:t xml:space="preserve">de regelmatige verificaties en audits om ervoor te zorgen dat de in </w:t>
            </w:r>
            <w:r w:rsidRPr="00AD542A">
              <w:rPr>
                <w:b/>
                <w:i/>
              </w:rPr>
              <w:t>deze databank</w:t>
            </w:r>
            <w:r w:rsidRPr="00AD542A">
              <w:t xml:space="preserve"> opgenomen gegevens volledig, nauwkeurig en actueel zijn, zoals bedoeld i</w:t>
            </w:r>
            <w:r w:rsidRPr="00AD542A">
              <w:t>n artikel 46, lid 7, en de veiligheid van de gegevensopslag te verzekeren, met inbegrip van de technische en organisatorische waarborgen en de regelmatige evaluatie als bedoeld in artikel 46, lid 8.</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w:t>
      </w:r>
      <w:r w:rsidRPr="00AD542A">
        <w:t>nt</w:t>
      </w:r>
      <w:r w:rsidRPr="00AD542A">
        <w:tab/>
      </w:r>
      <w:r w:rsidRPr="00AD542A">
        <w:tab/>
      </w:r>
      <w:r w:rsidRPr="00AD542A">
        <w:rPr>
          <w:rStyle w:val="HideTWBExt"/>
        </w:rPr>
        <w:t>&lt;NumAm&gt;</w:t>
      </w:r>
      <w:r w:rsidRPr="00AD542A">
        <w:t>1663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EU-centrum voert een </w:t>
            </w:r>
            <w:r w:rsidRPr="00AD542A">
              <w:t>snelle beoordeling en verwerking uit van de meldingen die overeenkomstig artikel 12 zijn ingediend door aanbieders van hostingdiensten en aanbieders van interpersoonlijke communicatiediensten om te bepalen of die meldingen kennelijk ongegrond zijn of moete</w:t>
            </w:r>
            <w:r w:rsidRPr="00AD542A">
              <w:t>n worden doorgestuurd.</w:t>
            </w:r>
          </w:p>
        </w:tc>
        <w:tc>
          <w:tcPr>
            <w:tcW w:w="4876" w:type="dxa"/>
          </w:tcPr>
          <w:p w:rsidR="00F677E4" w:rsidRPr="00AD542A" w:rsidRDefault="000C7A6B">
            <w:pPr>
              <w:pStyle w:val="Normal6a"/>
            </w:pPr>
            <w:r w:rsidRPr="00AD542A">
              <w:t>1.</w:t>
            </w:r>
            <w:r w:rsidRPr="00AD542A">
              <w:tab/>
              <w:t xml:space="preserve">Het EU-centrum voert een snelle beoordeling en verwerking uit van de meldingen die overeenkomstig artikel 12 zijn ingediend door aanbieders van hostingdiensten en aanbieders van </w:t>
            </w:r>
            <w:r w:rsidRPr="00AD542A">
              <w:rPr>
                <w:b/>
                <w:i/>
              </w:rPr>
              <w:t>nummeronafhankelijke</w:t>
            </w:r>
            <w:r w:rsidRPr="00AD542A">
              <w:t xml:space="preserve"> interpersoonlijke communicatied</w:t>
            </w:r>
            <w:r w:rsidRPr="00AD542A">
              <w:t>iensten om te bepalen of die meldingen kennelijk ongegrond zijn of moeten worden doorgestuurd.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w:t>
      </w:r>
      <w:r w:rsidRPr="00AD542A">
        <w:t>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lastRenderedPageBreak/>
              <w:t>1.</w:t>
            </w:r>
            <w:r w:rsidRPr="00AD542A">
              <w:tab/>
              <w:t>Het EU-centrum voert een snelle beoordeling en verwerking uit van de meldingen die overeenkomstig artikel 12 zijn ingediend door aanbieders v</w:t>
            </w:r>
            <w:r w:rsidRPr="00AD542A">
              <w:t xml:space="preserve">an hostingdiensten en aanbieders van interpersoonlijke communicatiediensten om te bepalen of die meldingen </w:t>
            </w:r>
            <w:r w:rsidRPr="00AD542A">
              <w:rPr>
                <w:b/>
                <w:i/>
              </w:rPr>
              <w:t>kennelijk</w:t>
            </w:r>
            <w:r w:rsidRPr="00AD542A">
              <w:t xml:space="preserve"> ongegrond zijn of moeten worden doorgestuurd.</w:t>
            </w:r>
          </w:p>
        </w:tc>
        <w:tc>
          <w:tcPr>
            <w:tcW w:w="4876" w:type="dxa"/>
          </w:tcPr>
          <w:p w:rsidR="00F677E4" w:rsidRPr="00AD542A" w:rsidRDefault="000C7A6B">
            <w:pPr>
              <w:pStyle w:val="Normal6a"/>
            </w:pPr>
            <w:r w:rsidRPr="00AD542A">
              <w:t>1.</w:t>
            </w:r>
            <w:r w:rsidRPr="00AD542A">
              <w:tab/>
              <w:t>Het EU-centrum voert een snelle beoordeling en verwerking uit van de meldingen die overeen</w:t>
            </w:r>
            <w:r w:rsidRPr="00AD542A">
              <w:t xml:space="preserve">komstig artikel 12 zijn ingediend door aanbieders van hostingdiensten en aanbieders van </w:t>
            </w:r>
            <w:r w:rsidRPr="00AD542A">
              <w:rPr>
                <w:b/>
                <w:i/>
              </w:rPr>
              <w:t>nummeronafhankelijke</w:t>
            </w:r>
            <w:r w:rsidRPr="00AD542A">
              <w:t xml:space="preserve"> interpersoonlijke communicatiediensten om te bepalen of die meldingen ongegrond zijn of moeten worden doorgestuurd.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w:t>
      </w:r>
      <w:r w:rsidRPr="00AD542A">
        <w:t xml:space="preserve">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t xml:space="preserve">Het EU-centrum voert een snelle beoordeling en verwerking uit van de meldingen die overeenkomstig artikel 12 zijn ingediend door aanbieders van hostingdiensten en aanbieders van interpersoonlijke communicatiediensten om te bepalen of die meldingen </w:t>
            </w:r>
            <w:r w:rsidRPr="00AD542A">
              <w:rPr>
                <w:b/>
                <w:i/>
              </w:rPr>
              <w:t>kennelij</w:t>
            </w:r>
            <w:r w:rsidRPr="00AD542A">
              <w:rPr>
                <w:b/>
                <w:i/>
              </w:rPr>
              <w:t>k</w:t>
            </w:r>
            <w:r w:rsidRPr="00AD542A">
              <w:t xml:space="preserve"> ongegrond zijn of moeten worden doorgestuurd.</w:t>
            </w:r>
          </w:p>
        </w:tc>
        <w:tc>
          <w:tcPr>
            <w:tcW w:w="4876" w:type="dxa"/>
          </w:tcPr>
          <w:p w:rsidR="00F677E4" w:rsidRPr="00AD542A" w:rsidRDefault="000C7A6B">
            <w:pPr>
              <w:pStyle w:val="Normal6a"/>
            </w:pPr>
            <w:r w:rsidRPr="00AD542A">
              <w:t>1.</w:t>
            </w:r>
            <w:r w:rsidRPr="00AD542A">
              <w:tab/>
              <w:t>Het EU-centrum voert een snelle beoordeling en verwerking uit van de meldingen die overeenkomstig artikel 12 zijn ingediend door aanbieders van hostingdiensten en aanbieders van interpersoonlijke communica</w:t>
            </w:r>
            <w:r w:rsidRPr="00AD542A">
              <w:t>tiediensten om te bepalen of die meldingen ongegrond zijn of moeten worden doorgestuurd.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Alessandra Mussolini</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w:t>
      </w:r>
      <w:r w:rsidRPr="00AD542A">
        <w:t>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1 – alinea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Het EU-centrum stelt een gratis telefoonnummer beschikbaar voor de gebruikers waar zij in het geval van </w:t>
            </w:r>
            <w:r w:rsidRPr="00AD542A">
              <w:rPr>
                <w:b/>
                <w:i/>
              </w:rPr>
              <w:t xml:space="preserve">een vermoeden van inbreuk op de bepalingen </w:t>
            </w:r>
            <w:r w:rsidRPr="00AD542A">
              <w:rPr>
                <w:b/>
                <w:i/>
              </w:rPr>
              <w:lastRenderedPageBreak/>
              <w:t>van deze verordening bijstand kunnen ontvangen.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{IT}</w:t>
      </w:r>
      <w:r w:rsidRPr="00AD542A">
        <w:t>it</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Lucia Ďuriš Nicholsonová, Fabienne Keller</w:t>
      </w:r>
      <w:r w:rsidRPr="00AD542A">
        <w:rPr>
          <w:rStyle w:val="HideTWBExt"/>
        </w:rPr>
        <w:t>&lt;/Members&gt;</w:t>
      </w:r>
    </w:p>
    <w:p w:rsidR="00F677E4" w:rsidRPr="00AD542A" w:rsidRDefault="000C7A6B">
      <w:pPr>
        <w:pStyle w:val="NormalBold"/>
      </w:pPr>
      <w:r w:rsidRPr="00AD542A">
        <w:rPr>
          <w:rStyle w:val="HideTWBExt"/>
        </w:rPr>
        <w:t>&lt;/Repea</w:t>
      </w:r>
      <w:r w:rsidRPr="00AD542A">
        <w:rPr>
          <w:rStyle w:val="HideTWBExt"/>
        </w:rPr>
        <w:t>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1 bis.</w:t>
            </w:r>
            <w:r w:rsidRPr="00AD542A">
              <w:tab/>
            </w:r>
            <w:r w:rsidRPr="00AD542A">
              <w:rPr>
                <w:b/>
                <w:i/>
              </w:rPr>
              <w:t xml:space="preserve">Wanneer het EU-centrum een melding ontvangt van een hotline of van een aanbieder die </w:t>
            </w:r>
            <w:r w:rsidRPr="00AD542A">
              <w:rPr>
                <w:b/>
                <w:i/>
              </w:rPr>
              <w:t>heeft aangegeven dat de melding gebaseerd is op de van een hotline ontvangen informatie, monitort het EU-centrum de verwijdering van materiaal van seksueel misbruik van kinderen of werkt het samen met de hotline om de status ervan te volgen om dubbele meld</w:t>
            </w:r>
            <w:r w:rsidRPr="00AD542A">
              <w:rPr>
                <w:b/>
                <w:i/>
              </w:rPr>
              <w:t>ingen over hetzelfde materiaal dat reeds aan de nationale rechtshandhavingsinstanties is gemeld, te voorkomen.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r>
            <w:r w:rsidRPr="00AD542A">
              <w:t xml:space="preserve">Indien het EU-centrum van mening is dat de melding </w:t>
            </w:r>
            <w:r w:rsidRPr="00AD542A">
              <w:rPr>
                <w:b/>
                <w:i/>
              </w:rPr>
              <w:t>kennelijk</w:t>
            </w:r>
            <w:r w:rsidRPr="00AD542A">
              <w:t xml:space="preserve"> ongegrond is, stelt het de aanbieder die de melding heeft ingediend hiervan in kennis en vermeldt het hierbij de redenen waarom het de melding ongegrond acht.</w:t>
            </w:r>
          </w:p>
        </w:tc>
        <w:tc>
          <w:tcPr>
            <w:tcW w:w="4876" w:type="dxa"/>
          </w:tcPr>
          <w:p w:rsidR="00F677E4" w:rsidRPr="00AD542A" w:rsidRDefault="000C7A6B">
            <w:pPr>
              <w:pStyle w:val="Normal6a"/>
            </w:pPr>
            <w:r w:rsidRPr="00AD542A">
              <w:t>2.</w:t>
            </w:r>
            <w:r w:rsidRPr="00AD542A">
              <w:tab/>
              <w:t xml:space="preserve">Indien het EU-centrum van mening </w:t>
            </w:r>
            <w:r w:rsidRPr="00AD542A">
              <w:t xml:space="preserve">is dat de melding ongegrond is, stelt het de aanbieder die de melding heeft ingediend hiervan in kennis en vermeldt het hierbij de redenen waarom het de melding ongegrond acht. </w:t>
            </w:r>
            <w:r w:rsidRPr="00AD542A">
              <w:rPr>
                <w:b/>
                <w:i/>
              </w:rPr>
              <w:t xml:space="preserve">In geval van ongegronde meldingen registreert het EU-centrum een </w:t>
            </w:r>
            <w:r w:rsidRPr="00AD542A">
              <w:rPr>
                <w:b/>
                <w:i/>
              </w:rPr>
              <w:lastRenderedPageBreak/>
              <w:t>cryptografisch</w:t>
            </w:r>
            <w:r w:rsidRPr="00AD542A">
              <w:rPr>
                <w:b/>
                <w:i/>
              </w:rPr>
              <w:t>e hashwaarde uit het gemelde bestand en slaat het deze op, samen met de naam van de aanbieder die de melding heeft gedaan en de datum waarop het is ingediend, uitsluitend voor statistische doeleinden.</w:t>
            </w:r>
            <w:r w:rsidRPr="00AD542A">
              <w:t xml:space="preserve"> </w:t>
            </w:r>
            <w:r w:rsidRPr="00AD542A">
              <w:rPr>
                <w:b/>
                <w:i/>
              </w:rPr>
              <w:t xml:space="preserve">De ongegronde melding en de daarop betrekking hebbende </w:t>
            </w:r>
            <w:r w:rsidRPr="00AD542A">
              <w:rPr>
                <w:b/>
                <w:i/>
              </w:rPr>
              <w:t>persoonsgegevens worden uiterlijk 24 uur nadat de aanbieder daarvan in kennis is gesteld, gewist.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1669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w:t>
      </w:r>
      <w:r w:rsidRPr="00AD542A">
        <w:t>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Indien het EU-centrum van mening is dat de melding </w:t>
            </w:r>
            <w:r w:rsidRPr="00AD542A">
              <w:rPr>
                <w:b/>
                <w:i/>
              </w:rPr>
              <w:t>kennelijk</w:t>
            </w:r>
            <w:r w:rsidRPr="00AD542A">
              <w:t xml:space="preserve"> ongegrond is, stelt het de aanbieder die de melding heeft ingediend hiervan in kennis en vermeldt het hierbij de redenen waarom het de melding ongegrond acht.</w:t>
            </w:r>
          </w:p>
        </w:tc>
        <w:tc>
          <w:tcPr>
            <w:tcW w:w="4876" w:type="dxa"/>
          </w:tcPr>
          <w:p w:rsidR="00F677E4" w:rsidRPr="00AD542A" w:rsidRDefault="000C7A6B">
            <w:pPr>
              <w:pStyle w:val="Normal6a"/>
            </w:pPr>
            <w:r w:rsidRPr="00AD542A">
              <w:t>2.</w:t>
            </w:r>
            <w:r w:rsidRPr="00AD542A">
              <w:tab/>
              <w:t>Indien het EU-centrum van mening is dat de melding ongegrond is, stelt het de aanbieder die d</w:t>
            </w:r>
            <w:r w:rsidRPr="00AD542A">
              <w:t>e melding heeft ingediend hiervan in kennis en vermeldt het hierbij de redenen waarom het de melding ongegrond acht.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w:t>
      </w:r>
      <w:r w:rsidRPr="00AD542A">
        <w:rPr>
          <w:rStyle w:val="HideTWBExt"/>
        </w:rPr>
        <w:t>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3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Indien het EU-centrum van mening is dat een melding niet </w:t>
            </w:r>
            <w:r w:rsidRPr="00AD542A">
              <w:rPr>
                <w:b/>
                <w:i/>
              </w:rPr>
              <w:t>kennelijk</w:t>
            </w:r>
            <w:r w:rsidRPr="00AD542A">
              <w:t xml:space="preserve"> ongegrond is, stuurt het deze melding, samen met eventuele aanvullende relevante informatie waarover het beschikt, door aan </w:t>
            </w:r>
            <w:r w:rsidRPr="00AD542A">
              <w:rPr>
                <w:b/>
                <w:i/>
              </w:rPr>
              <w:t>Europol en</w:t>
            </w:r>
            <w:r w:rsidRPr="00AD542A">
              <w:t xml:space="preserve"> de bevoegde rechtshandhavingsinstantie of -instanties van de lidstaat die waarschijnlijk rechtsmacht heeft om het potent</w:t>
            </w:r>
            <w:r w:rsidRPr="00AD542A">
              <w:t>iële seksuele misbruik van kinderen waarop de melding betrekking heeft, te onderzoeken of te vervolgen.</w:t>
            </w:r>
          </w:p>
        </w:tc>
        <w:tc>
          <w:tcPr>
            <w:tcW w:w="4876" w:type="dxa"/>
          </w:tcPr>
          <w:p w:rsidR="00F677E4" w:rsidRPr="00AD542A" w:rsidRDefault="000C7A6B">
            <w:pPr>
              <w:pStyle w:val="Normal6a"/>
            </w:pPr>
            <w:r w:rsidRPr="00AD542A">
              <w:t xml:space="preserve">Indien het EU-centrum van mening is dat een melding niet ongegrond is, stuurt het deze melding, </w:t>
            </w:r>
            <w:r w:rsidRPr="00AD542A">
              <w:rPr>
                <w:b/>
                <w:i/>
              </w:rPr>
              <w:t>die adequaat, relevant en beperkt is tot het strikt nood</w:t>
            </w:r>
            <w:r w:rsidRPr="00AD542A">
              <w:rPr>
                <w:b/>
                <w:i/>
              </w:rPr>
              <w:t>zakelijke,</w:t>
            </w:r>
            <w:r w:rsidRPr="00AD542A">
              <w:t xml:space="preserve"> samen met eventuele aanvullende relevante informatie waarover het beschikt, door aan de bevoegde rechtshandhavingsinstantie of -instanties van de lidstaat die waarschijnlijk rechtsmacht heeft om het potentiële seksuele misbruik van kinderen waar</w:t>
            </w:r>
            <w:r w:rsidRPr="00AD542A">
              <w:t>op de melding betrekking heeft, te onderzoeken of te vervolgen.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The Proposal does not clarify what would be theadded value of Europol’s involvement or its expected role upon receiving there</w:t>
      </w:r>
      <w:r w:rsidRPr="00AD542A">
        <w:t>ports, particularly in those cases where the national law enforcementauthority has been identified and notified in parallel. A blanket forwarding of reports to Europol would thereforebe in contravention with the amended Europol Regulation and would carry a</w:t>
      </w:r>
      <w:r w:rsidRPr="00AD542A">
        <w:t>number of data protection risks. This should explicitly exclude those circumstanceswhere reports have been transmitted to the relevant Member State law enforcementauthority, which imply no cross-border dimension.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1671</w:t>
      </w:r>
      <w:r w:rsidRPr="00AD542A">
        <w:rPr>
          <w:rStyle w:val="HideTWBExt"/>
        </w:rPr>
        <w:t>&lt;/Nu</w:t>
      </w:r>
      <w:r w:rsidRPr="00AD542A">
        <w:rPr>
          <w:rStyle w:val="HideTWBExt"/>
        </w:rPr>
        <w:t>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3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Indien het EU-centrum van mening is dat een melding niet </w:t>
            </w:r>
            <w:r w:rsidRPr="00AD542A">
              <w:rPr>
                <w:b/>
                <w:i/>
              </w:rPr>
              <w:t>kennelijk</w:t>
            </w:r>
            <w:r w:rsidRPr="00AD542A">
              <w:t xml:space="preserve"> ongegrond is, stuurt het deze melding, samen met eventuele aanvullende relevante informatie waarover het beschikt, door </w:t>
            </w:r>
            <w:r w:rsidRPr="00AD542A">
              <w:rPr>
                <w:b/>
                <w:i/>
              </w:rPr>
              <w:t>aan Europol en</w:t>
            </w:r>
            <w:r w:rsidRPr="00AD542A">
              <w:t xml:space="preserve"> de bevoegde rechtshandh</w:t>
            </w:r>
            <w:r w:rsidRPr="00AD542A">
              <w:t>avingsinstantie of -instanties van de lidstaat die waarschijnlijk rechtsmacht heeft om het potentiële seksuele misbruik van kinderen waarop de melding betrekking heeft, te onderzoeken of te vervolgen.</w:t>
            </w:r>
          </w:p>
        </w:tc>
        <w:tc>
          <w:tcPr>
            <w:tcW w:w="4876" w:type="dxa"/>
          </w:tcPr>
          <w:p w:rsidR="00F677E4" w:rsidRPr="00AD542A" w:rsidRDefault="000C7A6B">
            <w:pPr>
              <w:pStyle w:val="Normal6a"/>
            </w:pPr>
            <w:r w:rsidRPr="00AD542A">
              <w:t>Indien het EU-centrum</w:t>
            </w:r>
            <w:r w:rsidRPr="00AD542A">
              <w:rPr>
                <w:b/>
                <w:i/>
              </w:rPr>
              <w:t>, na een grondige en feitelijke be</w:t>
            </w:r>
            <w:r w:rsidRPr="00AD542A">
              <w:rPr>
                <w:b/>
                <w:i/>
              </w:rPr>
              <w:t>oordeling,</w:t>
            </w:r>
            <w:r w:rsidRPr="00AD542A">
              <w:t xml:space="preserve"> van mening is dat een melding niet ongegrond is </w:t>
            </w:r>
            <w:r w:rsidRPr="00AD542A">
              <w:rPr>
                <w:b/>
                <w:i/>
              </w:rPr>
              <w:t>en dat er actie op moet worden ondernomen</w:t>
            </w:r>
            <w:r w:rsidRPr="00AD542A">
              <w:t>, stuurt het deze melding, samen met eventuele aanvullende relevante informatie waarover het beschikt, door de bevoegde rechtshandhavingsinstantie of -insta</w:t>
            </w:r>
            <w:r w:rsidRPr="00AD542A">
              <w:t xml:space="preserve">nties van de lidstaat die waarschijnlijk rechtsmacht heeft om het potentiële seksuele misbruik van kinderen waarop de </w:t>
            </w:r>
            <w:r w:rsidRPr="00AD542A">
              <w:lastRenderedPageBreak/>
              <w:t>melding betrekking heeft, te onderzoeken of te vervolgen.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Een systemati</w:t>
      </w:r>
      <w:r w:rsidRPr="00AD542A">
        <w:t>sche doorgifte van meldingen aan Europol zou in strijd zijn met de gewijzigde Europol-verordening en een aantal risico's voor de gegevensbescherming met zich meebrengen. De dubbele verwerking van persoonsgegevens zou ertoe kunnen leiden dat meerdere kopieë</w:t>
      </w:r>
      <w:r w:rsidRPr="00AD542A">
        <w:t>n van dezelfde zeer gevoelige persoonsgegevens naast elkaar worden opgeslagen (bv. bij het EU-centrum, Europol, nationale rechtshandhavingsinstanties), met risico's voor de nauwkeurigheid van de gegevens als gevolg van de mogelijke desynchronisatie van dat</w:t>
      </w:r>
      <w:r w:rsidRPr="00AD542A">
        <w:t>abanken, alsook voor de uitoefening van de rechten van de betrokkenen.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3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Indien het EU-centrum van mening is dat een melding niet kennelijk ongegrond is, </w:t>
            </w:r>
            <w:r w:rsidRPr="00AD542A">
              <w:rPr>
                <w:b/>
                <w:i/>
              </w:rPr>
              <w:t>stuurt</w:t>
            </w:r>
            <w:r w:rsidRPr="00AD542A">
              <w:t xml:space="preserve"> het deze melding, samen met eventuele aanvullende relevante informat</w:t>
            </w:r>
            <w:r w:rsidRPr="00AD542A">
              <w:t xml:space="preserve">ie waarover het beschikt, </w:t>
            </w:r>
            <w:r w:rsidRPr="00AD542A">
              <w:rPr>
                <w:b/>
                <w:i/>
              </w:rPr>
              <w:t>door aan Europol en</w:t>
            </w:r>
            <w:r w:rsidRPr="00AD542A">
              <w:t xml:space="preserve"> de bevoegde rechtshandhavingsinstantie of -instanties van de lidstaat die waarschijnlijk rechtsmacht heeft om het potentiële seksuele misbruik van kinderen waarop de melding betrekking heeft, te onderzoeken of </w:t>
            </w:r>
            <w:r w:rsidRPr="00AD542A">
              <w:t>te vervolgen.</w:t>
            </w:r>
          </w:p>
        </w:tc>
        <w:tc>
          <w:tcPr>
            <w:tcW w:w="4876" w:type="dxa"/>
          </w:tcPr>
          <w:p w:rsidR="00F677E4" w:rsidRPr="00AD542A" w:rsidRDefault="000C7A6B">
            <w:pPr>
              <w:pStyle w:val="Normal6a"/>
            </w:pPr>
            <w:r w:rsidRPr="00AD542A">
              <w:t xml:space="preserve">Indien het EU-centrum van mening is dat een melding niet kennelijk ongegrond is, </w:t>
            </w:r>
            <w:r w:rsidRPr="00AD542A">
              <w:rPr>
                <w:b/>
                <w:i/>
              </w:rPr>
              <w:t>kan</w:t>
            </w:r>
            <w:r w:rsidRPr="00AD542A">
              <w:t xml:space="preserve"> het deze melding, </w:t>
            </w:r>
            <w:r w:rsidRPr="00AD542A">
              <w:rPr>
                <w:b/>
                <w:i/>
              </w:rPr>
              <w:t>zo mogelijk met toestemming van de overlevende,</w:t>
            </w:r>
            <w:r w:rsidRPr="00AD542A">
              <w:t xml:space="preserve"> samen met eventuele aanvullende relevante informatie waarover het beschikt, </w:t>
            </w:r>
            <w:r w:rsidRPr="00AD542A">
              <w:rPr>
                <w:b/>
                <w:i/>
              </w:rPr>
              <w:t>doorsturen aan</w:t>
            </w:r>
            <w:r w:rsidRPr="00AD542A">
              <w:t xml:space="preserve"> </w:t>
            </w:r>
            <w:r w:rsidRPr="00AD542A">
              <w:t>de bevoegde rechtshandhavingsinstantie of -instanties van de lidstaat die waarschijnlijk rechtsmacht heeft om het potentiële seksuele misbruik van kinderen waarop de melding betrekking heeft, te onderzoeken of te vervolgen.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burgerlijke vrijheden, justitie </w:t>
      </w:r>
      <w:r w:rsidRPr="00AD542A">
        <w:t>en binnenlandse zaken</w:t>
      </w:r>
      <w:r w:rsidRPr="00AD542A">
        <w:rPr>
          <w:rStyle w:val="HideTWBExt"/>
        </w:rPr>
        <w:t>&lt;/AuNomDe&gt;</w:t>
      </w:r>
    </w:p>
    <w:p w:rsidR="00F677E4" w:rsidRPr="00AD542A" w:rsidRDefault="000C7A6B">
      <w:pPr>
        <w:pStyle w:val="NormalBold"/>
      </w:pPr>
      <w:r w:rsidRPr="00AD542A">
        <w:rPr>
          <w:rStyle w:val="HideTWBExt"/>
        </w:rPr>
        <w:lastRenderedPageBreak/>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3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 xml:space="preserve">Indien deze bevoegde </w:t>
            </w:r>
            <w:r w:rsidRPr="00AD542A">
              <w:rPr>
                <w:b/>
                <w:i/>
              </w:rPr>
              <w:t>rechtshandhavingsinstantie of -instanties niet met voldoende zekerheid kan/kunnen worden bepaald, stuurt het EU-centrum de melding, samen met aanvullende relevante informatie waarover het beschikt, door aan Europol voor een nadere analyse, waarna Europol d</w:t>
            </w:r>
            <w:r w:rsidRPr="00AD542A">
              <w:rPr>
                <w:b/>
                <w:i/>
              </w:rPr>
              <w:t>eze melding aan de bevoegde rechtshandhavingsinstantie of -instanties kan overmaken.</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3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Indien deze bevoegde rechtshandhavingsinstantie of -instanties niet met voldoende zekerheid kan/kunnen worden bepaald, </w:t>
            </w:r>
            <w:r w:rsidRPr="00AD542A">
              <w:rPr>
                <w:b/>
                <w:i/>
              </w:rPr>
              <w:t>stuurt</w:t>
            </w:r>
            <w:r w:rsidRPr="00AD542A">
              <w:t xml:space="preserve"> het EU-centrum de melding, samen met aanvullende relevante informatie waarover het beschikt, </w:t>
            </w:r>
            <w:r w:rsidRPr="00AD542A">
              <w:rPr>
                <w:b/>
                <w:i/>
              </w:rPr>
              <w:t>door</w:t>
            </w:r>
            <w:r w:rsidRPr="00AD542A">
              <w:t xml:space="preserve"> aan Europol voor een nadere anal</w:t>
            </w:r>
            <w:r w:rsidRPr="00AD542A">
              <w:t>yse, waarna Europol deze melding aan de bevoegde rechtshandhavingsinstantie of -instanties kan overmaken.</w:t>
            </w:r>
          </w:p>
        </w:tc>
        <w:tc>
          <w:tcPr>
            <w:tcW w:w="4876" w:type="dxa"/>
          </w:tcPr>
          <w:p w:rsidR="00F677E4" w:rsidRPr="00AD542A" w:rsidRDefault="000C7A6B">
            <w:pPr>
              <w:pStyle w:val="Normal6a"/>
            </w:pPr>
            <w:r w:rsidRPr="00AD542A">
              <w:t xml:space="preserve">Indien deze bevoegde rechtshandhavingsinstantie of -instanties niet met voldoende zekerheid kan/kunnen worden bepaald, </w:t>
            </w:r>
            <w:r w:rsidRPr="00AD542A">
              <w:rPr>
                <w:b/>
                <w:i/>
              </w:rPr>
              <w:t>kan</w:t>
            </w:r>
            <w:r w:rsidRPr="00AD542A">
              <w:t xml:space="preserve"> het EU-centrum de melding, </w:t>
            </w:r>
            <w:r w:rsidRPr="00AD542A">
              <w:rPr>
                <w:b/>
                <w:i/>
              </w:rPr>
              <w:t>zo mogelijk met toestemming van de overlevende,</w:t>
            </w:r>
            <w:r w:rsidRPr="00AD542A">
              <w:t xml:space="preserve"> samen met aanvullende relevante informatie waarover het beschikt, </w:t>
            </w:r>
            <w:r w:rsidRPr="00AD542A">
              <w:rPr>
                <w:b/>
                <w:i/>
              </w:rPr>
              <w:t>doorsturen</w:t>
            </w:r>
            <w:r w:rsidRPr="00AD542A">
              <w:t xml:space="preserve"> aan Europol voor een nadere analyse, waarna Europol deze melding aan de bevoegde rechtshandhavingsinstantie of -instanties kan over</w:t>
            </w:r>
            <w:r w:rsidRPr="00AD542A">
              <w:t xml:space="preserve">maken. </w:t>
            </w:r>
            <w:r w:rsidRPr="00AD542A">
              <w:rPr>
                <w:b/>
                <w:i/>
              </w:rPr>
              <w:t>De bij Europol ingediende melding bevat uitsluitend informatie die nodig is voor de identificatie van de bevoegde rechtshandhavingsautoriteit.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3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Indien deze bevoegde rechtshandhavingsinstantie of -instanties niet met voldoende zekerheid kan/kunnen worden bepaald, stuurt het EU-centrum de melding, samen met aanvullende relevante informatie waarover het beschikt, door aan Europol voor een nadere anal</w:t>
            </w:r>
            <w:r w:rsidRPr="00AD542A">
              <w:t>yse, waarna Europol deze melding aan de bevoegde rechtshandhavingsinstantie of -instanties kan overmaken.</w:t>
            </w:r>
          </w:p>
        </w:tc>
        <w:tc>
          <w:tcPr>
            <w:tcW w:w="4876" w:type="dxa"/>
          </w:tcPr>
          <w:p w:rsidR="00F677E4" w:rsidRPr="00AD542A" w:rsidRDefault="000C7A6B">
            <w:pPr>
              <w:pStyle w:val="Normal6a"/>
            </w:pPr>
            <w:r w:rsidRPr="00AD542A">
              <w:rPr>
                <w:b/>
                <w:i/>
              </w:rPr>
              <w:t>Slechts</w:t>
            </w:r>
            <w:r w:rsidRPr="00AD542A">
              <w:t xml:space="preserve"> indien deze bevoegde rechtshandhavingsinstantie of -instanties niet met voldoende zekerheid </w:t>
            </w:r>
            <w:r w:rsidRPr="00AD542A">
              <w:rPr>
                <w:b/>
                <w:i/>
              </w:rPr>
              <w:t>door middel van een grondige beoordeling</w:t>
            </w:r>
            <w:r w:rsidRPr="00AD542A">
              <w:t xml:space="preserve"> kan/kunne</w:t>
            </w:r>
            <w:r w:rsidRPr="00AD542A">
              <w:t>n worden bepaald, stuurt het EU-centrum de melding, samen met aanvullende relevante informatie waarover het beschikt, door aan Europol voor een nadere analyse, waarna Europol deze melding aan de bevoegde rechtshandhavingsinstantie of -instanties kan overma</w:t>
            </w:r>
            <w:r w:rsidRPr="00AD542A">
              <w:t xml:space="preserve">ken. </w:t>
            </w:r>
            <w:r w:rsidRPr="00AD542A">
              <w:rPr>
                <w:b/>
                <w:i/>
              </w:rPr>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48 – lid 6 – </w:t>
      </w:r>
      <w:r w:rsidRPr="00AD542A">
        <w:t>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6.</w:t>
            </w:r>
            <w:r w:rsidRPr="00AD542A">
              <w:tab/>
              <w:t xml:space="preserve">Indien </w:t>
            </w:r>
            <w:r w:rsidRPr="00AD542A">
              <w:rPr>
                <w:b/>
                <w:i/>
              </w:rPr>
              <w:t>het EU-centrum hierom wordt verzocht door een bevoegde rechtshandhavingsinstantie van een lidstaat teneinde een verstoring van activiteiten voor</w:t>
            </w:r>
            <w:r w:rsidRPr="00AD542A">
              <w:t xml:space="preserve"> het voorkomen, opspor</w:t>
            </w:r>
            <w:r w:rsidRPr="00AD542A">
              <w:t xml:space="preserve">en, onderzoeken en vervolgen van strafbare feiten in verband met seksueel misbruik van kinderen </w:t>
            </w:r>
            <w:r w:rsidRPr="00AD542A">
              <w:rPr>
                <w:b/>
                <w:i/>
              </w:rPr>
              <w:t>te voorkomen,</w:t>
            </w:r>
            <w:r w:rsidRPr="00AD542A">
              <w:t xml:space="preserve"> doet het EU-centrum het volgende:</w:t>
            </w:r>
          </w:p>
        </w:tc>
        <w:tc>
          <w:tcPr>
            <w:tcW w:w="4876" w:type="dxa"/>
          </w:tcPr>
          <w:p w:rsidR="00F677E4" w:rsidRPr="00AD542A" w:rsidRDefault="000C7A6B">
            <w:pPr>
              <w:pStyle w:val="Normal6a"/>
            </w:pPr>
            <w:r w:rsidRPr="00AD542A">
              <w:t>6.</w:t>
            </w:r>
            <w:r w:rsidRPr="00AD542A">
              <w:tab/>
              <w:t xml:space="preserve">Indien </w:t>
            </w:r>
            <w:r w:rsidRPr="00AD542A">
              <w:rPr>
                <w:b/>
                <w:i/>
              </w:rPr>
              <w:t>dit noodzakelijk en evenredig is om</w:t>
            </w:r>
            <w:r w:rsidRPr="00AD542A">
              <w:t xml:space="preserve"> het voorkomen, opsporen, onderzoeken en vervolgen van strafbare fe</w:t>
            </w:r>
            <w:r w:rsidRPr="00AD542A">
              <w:t xml:space="preserve">iten in verband met seksueel misbruik van kinderen </w:t>
            </w:r>
            <w:r w:rsidRPr="00AD542A">
              <w:rPr>
                <w:b/>
                <w:i/>
              </w:rPr>
              <w:t>in een specifiek geval te waarborgen en op verzoek van een bevoegde rechtshandhavingsautoriteit van een lidstaat</w:t>
            </w:r>
            <w:r w:rsidRPr="00AD542A">
              <w:t xml:space="preserve"> doet het EU-centrum het volgende: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1677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 xml:space="preserve">namens de Commissie burgerlijke vrijheden, justitie en binnenlandse </w:t>
      </w:r>
      <w:r w:rsidRPr="00AD542A">
        <w:t>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6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wanneer de aanbieder die de melding h</w:t>
            </w:r>
            <w:r w:rsidRPr="00AD542A">
              <w:t xml:space="preserve">eeft ingediend een aanbieder van hostingdiensten is en de melding de potentiële verspreiding van materiaal van seksueel misbruik van kinderen betreft, stelt het de aanbieder ervan in kennis dat hij het materiaal niet mag verwijderen </w:t>
            </w:r>
            <w:r w:rsidRPr="00AD542A">
              <w:rPr>
                <w:b/>
                <w:i/>
              </w:rPr>
              <w:t>of ontoegankelijk mag m</w:t>
            </w:r>
            <w:r w:rsidRPr="00AD542A">
              <w:rPr>
                <w:b/>
                <w:i/>
              </w:rPr>
              <w:t>aken</w:t>
            </w:r>
            <w:r w:rsidRPr="00AD542A">
              <w:t xml:space="preserve"> en vermeldt daarbij telkens de termijn waarin dat verbod geldt.</w:t>
            </w:r>
          </w:p>
        </w:tc>
        <w:tc>
          <w:tcPr>
            <w:tcW w:w="4876" w:type="dxa"/>
          </w:tcPr>
          <w:p w:rsidR="00F677E4" w:rsidRPr="00AD542A" w:rsidRDefault="000C7A6B">
            <w:pPr>
              <w:pStyle w:val="Normal6a"/>
            </w:pPr>
            <w:r w:rsidRPr="00AD542A">
              <w:t>b)</w:t>
            </w:r>
            <w:r w:rsidRPr="00AD542A">
              <w:tab/>
              <w:t>wanneer de aanbieder die de melding heeft ingediend een aanbieder van hostingdiensten is en de melding de potentiële verspreiding van materiaal van seksueel misbruik van kinderen betre</w:t>
            </w:r>
            <w:r w:rsidRPr="00AD542A">
              <w:t>ft, stelt het de aanbieder ervan in kennis dat hij het materiaal niet mag verwijderen en vermeldt daarbij telkens de termijn waarin dat verbod geldt.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7</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7.</w:t>
            </w:r>
            <w:r w:rsidRPr="00AD542A">
              <w:tab/>
              <w:t xml:space="preserve">De in de eerste alinea, punten a) en b), bedoelde </w:t>
            </w:r>
            <w:r w:rsidRPr="00AD542A">
              <w:t>termijnen zijn de termijnen die zijn vermeld in het verzoek van de bevoegde rechtshandhavingsinstantie aan het EU-centrum</w:t>
            </w:r>
            <w:r w:rsidRPr="00AD542A">
              <w:rPr>
                <w:b/>
                <w:i/>
              </w:rPr>
              <w:t>, mits deze beperkt</w:t>
            </w:r>
            <w:r w:rsidRPr="00AD542A">
              <w:t xml:space="preserve"> blijven tot wat noodzakelijk </w:t>
            </w:r>
            <w:r w:rsidRPr="00AD542A">
              <w:rPr>
                <w:b/>
                <w:i/>
              </w:rPr>
              <w:t>is om een verstoring</w:t>
            </w:r>
            <w:r w:rsidRPr="00AD542A">
              <w:t xml:space="preserve"> van de </w:t>
            </w:r>
            <w:r w:rsidRPr="00AD542A">
              <w:rPr>
                <w:b/>
                <w:i/>
              </w:rPr>
              <w:t>relevante activiteiten te voorkomen en niet</w:t>
            </w:r>
            <w:r w:rsidRPr="00AD542A">
              <w:t xml:space="preserve"> langer </w:t>
            </w:r>
            <w:r w:rsidRPr="00AD542A">
              <w:rPr>
                <w:b/>
                <w:i/>
              </w:rPr>
              <w:t>zijn da</w:t>
            </w:r>
            <w:r w:rsidRPr="00AD542A">
              <w:rPr>
                <w:b/>
                <w:i/>
              </w:rPr>
              <w:t>n 18</w:t>
            </w:r>
            <w:r w:rsidRPr="00AD542A">
              <w:t xml:space="preserve"> maanden.</w:t>
            </w:r>
          </w:p>
        </w:tc>
        <w:tc>
          <w:tcPr>
            <w:tcW w:w="4876" w:type="dxa"/>
          </w:tcPr>
          <w:p w:rsidR="00F677E4" w:rsidRPr="00AD542A" w:rsidRDefault="000C7A6B">
            <w:pPr>
              <w:pStyle w:val="Normal6a"/>
            </w:pPr>
            <w:r w:rsidRPr="00AD542A">
              <w:t>7.</w:t>
            </w:r>
            <w:r w:rsidRPr="00AD542A">
              <w:tab/>
              <w:t xml:space="preserve">De in de </w:t>
            </w:r>
            <w:r w:rsidRPr="00AD542A">
              <w:rPr>
                <w:b/>
                <w:i/>
              </w:rPr>
              <w:t>lid 6,</w:t>
            </w:r>
            <w:r w:rsidRPr="00AD542A">
              <w:t xml:space="preserve"> eerste alinea, punten a) en b), bedoelde termijnen zijn de termijnen die zijn vermeld in het verzoek van de bevoegde rechtshandhavingsinstantie aan het EU-centrum</w:t>
            </w:r>
            <w:r w:rsidRPr="00AD542A">
              <w:rPr>
                <w:b/>
                <w:i/>
              </w:rPr>
              <w:t>.</w:t>
            </w:r>
            <w:r w:rsidRPr="00AD542A">
              <w:t xml:space="preserve"> </w:t>
            </w:r>
            <w:r w:rsidRPr="00AD542A">
              <w:rPr>
                <w:b/>
                <w:i/>
              </w:rPr>
              <w:t>Deze termijnen</w:t>
            </w:r>
            <w:r w:rsidRPr="00AD542A">
              <w:t xml:space="preserve"> blijven </w:t>
            </w:r>
            <w:r w:rsidRPr="00AD542A">
              <w:rPr>
                <w:b/>
                <w:i/>
              </w:rPr>
              <w:t>beperkt</w:t>
            </w:r>
            <w:r w:rsidRPr="00AD542A">
              <w:t xml:space="preserve"> tot wat </w:t>
            </w:r>
            <w:r w:rsidRPr="00AD542A">
              <w:rPr>
                <w:b/>
                <w:i/>
              </w:rPr>
              <w:t>in een democratische</w:t>
            </w:r>
            <w:r w:rsidRPr="00AD542A">
              <w:rPr>
                <w:b/>
                <w:i/>
              </w:rPr>
              <w:t xml:space="preserve"> samenleving</w:t>
            </w:r>
            <w:r w:rsidRPr="00AD542A">
              <w:t xml:space="preserve"> noodzakelijk </w:t>
            </w:r>
            <w:r w:rsidRPr="00AD542A">
              <w:rPr>
                <w:b/>
                <w:i/>
              </w:rPr>
              <w:t>en evenredig is, met inachtneming</w:t>
            </w:r>
            <w:r w:rsidRPr="00AD542A">
              <w:t xml:space="preserve"> van de </w:t>
            </w:r>
            <w:r w:rsidRPr="00AD542A">
              <w:rPr>
                <w:b/>
                <w:i/>
              </w:rPr>
              <w:t>grondrechten en legitieme belangen van de betrokken natuurlijke personen en zijn in geen geval</w:t>
            </w:r>
            <w:r w:rsidRPr="00AD542A">
              <w:t xml:space="preserve"> langer </w:t>
            </w:r>
            <w:r w:rsidRPr="00AD542A">
              <w:rPr>
                <w:b/>
                <w:i/>
              </w:rPr>
              <w:t>dan 4</w:t>
            </w:r>
            <w:r w:rsidRPr="00AD542A">
              <w:t xml:space="preserve"> maanden.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lastRenderedPageBreak/>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1679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8</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8.</w:t>
            </w:r>
            <w:r w:rsidRPr="00AD542A">
              <w:tab/>
            </w:r>
            <w:r w:rsidRPr="00AD542A">
              <w:t xml:space="preserve">Het EU-centrum verifieert of een aanbieder van hostingdiensten die een melding heeft ingediend die betrekking heeft op de potentiële verspreiding van materiaal van seksueel misbruik van kinderen dit materiaal heeft verwijderd </w:t>
            </w:r>
            <w:r w:rsidRPr="00AD542A">
              <w:rPr>
                <w:b/>
                <w:i/>
              </w:rPr>
              <w:t>of ontoegankelijk heeft gemaak</w:t>
            </w:r>
            <w:r w:rsidRPr="00AD542A">
              <w:rPr>
                <w:b/>
                <w:i/>
              </w:rPr>
              <w:t>t</w:t>
            </w:r>
            <w:r w:rsidRPr="00AD542A">
              <w:t xml:space="preserve">, voor zover het materiaal openbaar toegankelijk is. Indien het EU-centrum van mening is dat de aanbieder het materiaal niet snel heeft verwijderd </w:t>
            </w:r>
            <w:r w:rsidRPr="00AD542A">
              <w:rPr>
                <w:b/>
                <w:i/>
              </w:rPr>
              <w:t>of ontoegankelijk heeft gemaakt</w:t>
            </w:r>
            <w:r w:rsidRPr="00AD542A">
              <w:t>, stelt het de coördinerende autoriteit van vestiging hiervan op de hoogte.</w:t>
            </w:r>
          </w:p>
        </w:tc>
        <w:tc>
          <w:tcPr>
            <w:tcW w:w="4876" w:type="dxa"/>
          </w:tcPr>
          <w:p w:rsidR="00F677E4" w:rsidRPr="00AD542A" w:rsidRDefault="000C7A6B">
            <w:pPr>
              <w:pStyle w:val="Normal6a"/>
            </w:pPr>
            <w:r w:rsidRPr="00AD542A">
              <w:t>8</w:t>
            </w:r>
            <w:r w:rsidRPr="00AD542A">
              <w:t>.</w:t>
            </w:r>
            <w:r w:rsidRPr="00AD542A">
              <w:tab/>
              <w:t>Het EU-centrum verifieert of een aanbieder van hostingdiensten die een melding heeft ingediend die betrekking heeft op de potentiële verspreiding van materiaal van seksueel misbruik van kinderen dit materiaal heeft verwijderd, voor zover het materiaal op</w:t>
            </w:r>
            <w:r w:rsidRPr="00AD542A">
              <w:t>enbaar toegankelijk is. Indien het EU-centrum van mening is dat de aanbieder het materiaal niet snel heeft verwijderd, stelt het de coördinerende autoriteit van vestiging hiervan op de hoogte.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w:t>
      </w:r>
      <w:r w:rsidRPr="00AD542A">
        <w:rPr>
          <w:rStyle w:val="HideTWBExt"/>
        </w:rPr>
        <w:t>umAm&gt;</w:t>
      </w:r>
      <w:r w:rsidRPr="00AD542A">
        <w:t>1680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8</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8.</w:t>
            </w:r>
            <w:r w:rsidRPr="00AD542A">
              <w:tab/>
            </w:r>
            <w:r w:rsidRPr="00AD542A">
              <w:t xml:space="preserve">Het EU-centrum verifieert of een aanbieder van hostingdiensten die een melding heeft ingediend die betrekking heeft op de potentiële verspreiding van materiaal van seksueel misbruik van kinderen dit materiaal heeft verwijderd </w:t>
            </w:r>
            <w:r w:rsidRPr="00AD542A">
              <w:rPr>
                <w:b/>
                <w:i/>
              </w:rPr>
              <w:t>of ontoegankelijk heeft gemaak</w:t>
            </w:r>
            <w:r w:rsidRPr="00AD542A">
              <w:rPr>
                <w:b/>
                <w:i/>
              </w:rPr>
              <w:t>t</w:t>
            </w:r>
            <w:r w:rsidRPr="00AD542A">
              <w:t xml:space="preserve">, voor zover het materiaal openbaar toegankelijk is. </w:t>
            </w:r>
            <w:r w:rsidRPr="00AD542A">
              <w:lastRenderedPageBreak/>
              <w:t xml:space="preserve">Indien het EU-centrum van mening is dat de aanbieder het materiaal niet snel heeft verwijderd </w:t>
            </w:r>
            <w:r w:rsidRPr="00AD542A">
              <w:rPr>
                <w:b/>
                <w:i/>
              </w:rPr>
              <w:t>of ontoegankelijk heeft gemaakt</w:t>
            </w:r>
            <w:r w:rsidRPr="00AD542A">
              <w:t>, stelt het de coördinerende autoriteit van vestiging hiervan op de hoogte.</w:t>
            </w:r>
          </w:p>
        </w:tc>
        <w:tc>
          <w:tcPr>
            <w:tcW w:w="4876" w:type="dxa"/>
          </w:tcPr>
          <w:p w:rsidR="00F677E4" w:rsidRPr="00AD542A" w:rsidRDefault="000C7A6B">
            <w:pPr>
              <w:pStyle w:val="Normal6a"/>
            </w:pPr>
            <w:r w:rsidRPr="00AD542A">
              <w:lastRenderedPageBreak/>
              <w:t>8</w:t>
            </w:r>
            <w:r w:rsidRPr="00AD542A">
              <w:t>.</w:t>
            </w:r>
            <w:r w:rsidRPr="00AD542A">
              <w:tab/>
              <w:t>Het EU-centrum verifieert of een aanbieder van hostingdiensten die een melding heeft ingediend die betrekking heeft op de potentiële verspreiding van materiaal van seksueel misbruik van kinderen dit materiaal heeft verwijderd, voor zover het materiaal op</w:t>
            </w:r>
            <w:r w:rsidRPr="00AD542A">
              <w:t xml:space="preserve">enbaar toegankelijk is. Indien het EU-centrum van </w:t>
            </w:r>
            <w:r w:rsidRPr="00AD542A">
              <w:lastRenderedPageBreak/>
              <w:t>mening is dat de aanbieder het materiaal niet snel heeft verwijderd, stelt het de coördinerende autoriteit van vestiging hiervan op de hoogte.</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Loránt Vincze, Miriam Lexmann, François-Xavier Bellamy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8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8 bis.</w:t>
            </w:r>
            <w:r w:rsidRPr="00AD542A">
              <w:tab/>
            </w:r>
            <w:r w:rsidRPr="00AD542A">
              <w:rPr>
                <w:b/>
                <w:i/>
              </w:rPr>
              <w:t>Wanneer het EU-centrum een melding ontvangt van een hotline of wanneer een aanbieder die het verslag bij het EU-centrum heeft ingediend, heeft aangegeven dat de melding gebaseerd is op de informatie die het van een ho</w:t>
            </w:r>
            <w:r w:rsidRPr="00AD542A">
              <w:rPr>
                <w:b/>
                <w:i/>
              </w:rPr>
              <w:t>tline heeft ontvangen: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a) stuurt het EU-centrum de melding niet door naar de bevoegde rechtshandhavingsautoriteit of -autoriteiten om dubbele meldingen over hetzelfde materiaal dat reeds door de meldpunten aan de nationale rechtshandhavingsinstanties is </w:t>
            </w:r>
            <w:r w:rsidRPr="00AD542A">
              <w:rPr>
                <w:b/>
                <w:i/>
              </w:rPr>
              <w:t>gemeld, te voorkomen;</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monitort het EU-centrum de verwijdering van materiaal betreffende seksueel misbruik van kinderen of werkt het samen met het desbetreffende meldpunt om de status te volgen.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lastRenderedPageBreak/>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8 bis (nieuw)</w:t>
      </w:r>
      <w:r w:rsidRPr="00AD542A">
        <w:rPr>
          <w:rStyle w:val="HideTWBExt"/>
        </w:rPr>
        <w:t>&lt;/Articl</w:t>
      </w:r>
      <w:r w:rsidRPr="00AD542A">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8 bis.</w:t>
            </w:r>
            <w:r w:rsidRPr="00AD542A">
              <w:tab/>
            </w:r>
            <w:r w:rsidRPr="00AD542A">
              <w:rPr>
                <w:b/>
                <w:i/>
              </w:rPr>
              <w:t>Het EU-Centrum bewaart de persoonsgegevens in de meldingen die het ontvangt niet langer dan twee werkdagen.</w:t>
            </w:r>
            <w:r w:rsidRPr="00AD542A">
              <w:t xml:space="preserve"> </w:t>
            </w:r>
            <w:r w:rsidRPr="00AD542A">
              <w:rPr>
                <w:b/>
                <w:i/>
              </w:rPr>
              <w:t xml:space="preserve">Deze termijn kan met ten hoogste één week worden verlengd indien naar behoren </w:t>
            </w:r>
            <w:r w:rsidRPr="00AD542A">
              <w:rPr>
                <w:b/>
                <w:i/>
              </w:rPr>
              <w:t>gemotiveerd en gedocumenteerd.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w:t>
      </w:r>
      <w:r w:rsidRPr="00AD542A">
        <w:t xml:space="preserve">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48 – lid 8 ter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8 ter.</w:t>
            </w:r>
            <w:r w:rsidRPr="00AD542A">
              <w:tab/>
            </w:r>
            <w:r w:rsidRPr="00AD542A">
              <w:rPr>
                <w:b/>
                <w:i/>
              </w:rPr>
              <w:t>Het EU-centrum houdt logbestanden bij voor de volgende verwerkingen in geautomatiseerde verwerkingssystemen:</w:t>
            </w:r>
            <w:r w:rsidRPr="00AD542A">
              <w:t xml:space="preserve"> </w:t>
            </w:r>
            <w:r w:rsidRPr="00AD542A">
              <w:rPr>
                <w:b/>
                <w:i/>
              </w:rPr>
              <w:t xml:space="preserve">de </w:t>
            </w:r>
            <w:r w:rsidRPr="00AD542A">
              <w:rPr>
                <w:b/>
                <w:i/>
              </w:rPr>
              <w:t>invoer, wijziging, toegang, raadpleging, openbaarmaking, combinatie en wissing van persoonsgegevens.</w:t>
            </w:r>
            <w:r w:rsidRPr="00AD542A">
              <w:t xml:space="preserve"> </w:t>
            </w:r>
            <w:r w:rsidRPr="00AD542A">
              <w:rPr>
                <w:b/>
                <w:i/>
              </w:rPr>
              <w:t>De logbestanden van raadpleging en bekendmaking maken het mogelijk de redenen voor en de datum en het tijdstip van die handelingen te achterhalen, alsook d</w:t>
            </w:r>
            <w:r w:rsidRPr="00AD542A">
              <w:rPr>
                <w:b/>
                <w:i/>
              </w:rPr>
              <w:t>e identiteit van de persoon die operationele persoonsgegevens heeft geraadpleegd of bekendgemaakt, en voor zover mogelijk de identiteit van de ontvangers.</w:t>
            </w:r>
            <w:r w:rsidRPr="00AD542A">
              <w:t xml:space="preserve"> </w:t>
            </w:r>
            <w:r w:rsidRPr="00AD542A">
              <w:rPr>
                <w:b/>
                <w:i/>
              </w:rPr>
              <w:t>De logbestanden worden gebruikt om te controleren of de verwerking rechtmatig is, om interne controle</w:t>
            </w:r>
            <w:r w:rsidRPr="00AD542A">
              <w:rPr>
                <w:b/>
                <w:i/>
              </w:rPr>
              <w:t xml:space="preserve"> uit te oefenen en om de integriteit en de beveiliging te waarborgen.</w:t>
            </w:r>
            <w:r w:rsidRPr="00AD542A">
              <w:t xml:space="preserve"> </w:t>
            </w:r>
            <w:r w:rsidRPr="00AD542A">
              <w:rPr>
                <w:b/>
                <w:i/>
              </w:rPr>
              <w:t>Deze logbestanden worden op verzoek ter beschikking gesteld van de functionaris voor gegevensbescherming van het EU-centrum en van de EDPS.</w:t>
            </w:r>
            <w:r w:rsidRPr="00AD542A">
              <w:t xml:space="preserve"> </w:t>
            </w:r>
            <w:r w:rsidRPr="00AD542A">
              <w:rPr>
                <w:b/>
                <w:i/>
              </w:rPr>
              <w:t xml:space="preserve">Tenzij die logbestanden nodig zijn voor </w:t>
            </w:r>
            <w:r w:rsidRPr="00AD542A">
              <w:rPr>
                <w:b/>
                <w:i/>
              </w:rPr>
              <w:lastRenderedPageBreak/>
              <w:t>een lo</w:t>
            </w:r>
            <w:r w:rsidRPr="00AD542A">
              <w:rPr>
                <w:b/>
                <w:i/>
              </w:rPr>
              <w:t>pende controle, worden ze na drie jaar verwijderd.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Advies EDPS/EDPB, punt 116</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49</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jc w:val="center"/>
            </w:pPr>
            <w:r w:rsidRPr="00AD542A">
              <w:rPr>
                <w:b/>
                <w:i/>
              </w:rPr>
              <w:t>Artikel 49</w:t>
            </w:r>
            <w:r w:rsidRPr="00AD542A">
              <w:tab/>
            </w:r>
          </w:p>
        </w:tc>
        <w:tc>
          <w:tcPr>
            <w:tcW w:w="4876" w:type="dxa"/>
          </w:tcPr>
          <w:p w:rsidR="00F677E4" w:rsidRPr="00AD542A" w:rsidRDefault="000C7A6B">
            <w:pPr>
              <w:pStyle w:val="Normal6a"/>
            </w:pPr>
            <w:r w:rsidRPr="00AD542A">
              <w:rPr>
                <w:b/>
                <w:i/>
              </w:rPr>
              <w:t>Schrappen</w:t>
            </w:r>
          </w:p>
        </w:tc>
      </w:tr>
      <w:tr w:rsidR="00F677E4" w:rsidRPr="00AD542A">
        <w:trPr>
          <w:jc w:val="center"/>
        </w:trPr>
        <w:tc>
          <w:tcPr>
            <w:tcW w:w="4876" w:type="dxa"/>
          </w:tcPr>
          <w:p w:rsidR="00F677E4" w:rsidRPr="00AD542A" w:rsidRDefault="000C7A6B">
            <w:pPr>
              <w:pStyle w:val="Normal6a"/>
              <w:jc w:val="center"/>
            </w:pPr>
            <w:r w:rsidRPr="00AD542A">
              <w:rPr>
                <w:b/>
                <w:i/>
              </w:rPr>
              <w:t>Zoekopdrachten en kennisgeving</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1. Het EU-centrum is bevoegd om, met behulp van de relevante </w:t>
            </w:r>
            <w:r w:rsidRPr="00AD542A">
              <w:rPr>
                <w:b/>
                <w:i/>
              </w:rPr>
              <w:t>indicatoren uit de indicatorendatabanken als bedoeld in artikel 44, lid 1, punten a) en b), in de volgende situaties zoekopdrachten op hostingdiensten uit te voeren naar de verspreiding van openbaar toegankelijk materiaal van seksueel misbruik van kinderen</w:t>
            </w:r>
            <w:r w:rsidRPr="00AD542A">
              <w:rPr>
                <w:b/>
                <w:i/>
              </w:rPr>
              <w:t>:</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 xml:space="preserve">a) indien het EU-centrum het verzoek heeft gekregen om een slachtoffer overeenkomstig artikel 21, lid 4, punt c) bijstand te verlenen door te verifiëren of de aanbieder van hostingdiensten een of meer specifieke items van bekend materiaal van seksueel </w:t>
            </w:r>
            <w:r w:rsidRPr="00AD542A">
              <w:rPr>
                <w:b/>
                <w:i/>
              </w:rPr>
              <w:t>misbruik van kinderen waarop het slachtoffer is afgebeeld, heeft verwijderd of ontoegankelijk heeft gemaakt;</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b) indien het EU-centrum van een coördinerende autoriteit een verzoek om bijstand heeft gekregen, namelijk om te verifiëren of het noodzakelijk i</w:t>
            </w:r>
            <w:r w:rsidRPr="00AD542A">
              <w:rPr>
                <w:b/>
                <w:i/>
              </w:rPr>
              <w:t xml:space="preserve">s een opsporings- of verwijderingsbevel uit te vaardigen in verband met een specifieke dienst, overeenkomstig artikel 25, lid 7, </w:t>
            </w:r>
            <w:r w:rsidRPr="00AD542A">
              <w:rPr>
                <w:b/>
                <w:i/>
              </w:rPr>
              <w:lastRenderedPageBreak/>
              <w:t>punt c), of om de doeltreffendheid te controleren van een opsporings- of verwijderingsbevel dat de coördinerende autoriteit hee</w:t>
            </w:r>
            <w:r w:rsidRPr="00AD542A">
              <w:rPr>
                <w:b/>
                <w:i/>
              </w:rPr>
              <w:t>ft uitgevaardigd, overeenkomstig artikel 25, lid 7, punt d).</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2.</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Het EU-centrum is bevoegd om, na het uitvoeren van de zoekopdrachten als bedoeld in lid 1, aanbieders van hostingdiensten in kennis te stellen van de aanwezigheid van een of meer specifiek</w:t>
            </w:r>
            <w:r w:rsidRPr="00AD542A">
              <w:rPr>
                <w:b/>
                <w:i/>
              </w:rPr>
              <w:t>e items van bekend materiaal van seksueel misbruik van kinderen op hun dienst en hen te verzoeken dat item of die items op vrijwillige basis te verwijderen of ontoegankelijk te maken.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In het verzoek worden de identificatiegegevens van het EU-centrum en e</w:t>
            </w:r>
            <w:r w:rsidRPr="00AD542A">
              <w:rPr>
                <w:b/>
                <w:i/>
              </w:rPr>
              <w:t>en contactpunt, de noodzakelijke informatie voor de identificatie van het item of de items en de redenen voor het verzoek duidelijk uiteengezet. In het verzoek wordt ook duidelijk vermeld dat de aanbieder het verzoek op vrijwillige basis kan honoreren.</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3. Indien het EU-centrum hierom wordt verzocht door een bevoegde rechtshandhavingsinstantie van een lidstaat teneinde een verstoring van activiteiten voor het voorkomen, opsporen, onderzoeken en vervolgen van strafbare feiten in verband met seksueel misbru</w:t>
            </w:r>
            <w:r w:rsidRPr="00AD542A">
              <w:rPr>
                <w:b/>
                <w:i/>
              </w:rPr>
              <w:t>ik van kinderen te voorkomen, doet het EU-centrum geen kennisgeving zolang dat nodig is om een dergelijke verstoring te voorkomen, maar deze termijn mag niet langer dan 18 maanden zijn.</w:t>
            </w:r>
          </w:p>
        </w:tc>
        <w:tc>
          <w:tcPr>
            <w:tcW w:w="4876" w:type="dxa"/>
          </w:tcPr>
          <w:p w:rsidR="00F677E4" w:rsidRPr="00AD542A" w:rsidRDefault="00F677E4">
            <w:pPr>
              <w:pStyle w:val="Normal6a"/>
            </w:pP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w:t>
      </w:r>
      <w:r w:rsidRPr="00AD542A">
        <w:t>685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49 – lid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r>
            <w:r w:rsidRPr="00AD542A">
              <w:t>Het EU-centrum is bevoegd om</w:t>
            </w:r>
            <w:r w:rsidRPr="00AD542A">
              <w:rPr>
                <w:b/>
                <w:i/>
              </w:rPr>
              <w:t>, met behulp van de relevante indicatoren uit de indicatorendatabanken als bedoeld in artikel 44, lid 1, punten a) en b),</w:t>
            </w:r>
            <w:r w:rsidRPr="00AD542A">
              <w:t xml:space="preserve"> in de volgende situaties zoekopdrachten op hostingdiensten uit te voeren naar de verspreiding van openbaar</w:t>
            </w:r>
            <w:r w:rsidRPr="00AD542A">
              <w:t xml:space="preserve"> toegankelijk materiaal van seksueel misbruik van kinderen:</w:t>
            </w:r>
          </w:p>
        </w:tc>
        <w:tc>
          <w:tcPr>
            <w:tcW w:w="4876" w:type="dxa"/>
          </w:tcPr>
          <w:p w:rsidR="00F677E4" w:rsidRPr="00AD542A" w:rsidRDefault="000C7A6B">
            <w:pPr>
              <w:pStyle w:val="Normal6a"/>
            </w:pPr>
            <w:r w:rsidRPr="00AD542A">
              <w:t>1.</w:t>
            </w:r>
            <w:r w:rsidRPr="00AD542A">
              <w:tab/>
              <w:t>Het EU-centrum is bevoegd om in de volgende situaties zoekopdrachten op hostingdiensten uit te voeren naar de verspreiding van openbaar toegankelijk materiaal van seksueel misbruik van kinderen</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w:t>
      </w:r>
      <w:r w:rsidRPr="00AD542A">
        <w:t>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49 – lid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Commissie </w:t>
            </w:r>
            <w:r w:rsidRPr="00AD542A">
              <w:t>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EU-centrum is bevoegd om, met behulp van de relevante indicatoren uit de indicatorendatabanken als bedoeld in artikel 44, lid 1, </w:t>
            </w:r>
            <w:r w:rsidRPr="00AD542A">
              <w:rPr>
                <w:b/>
                <w:i/>
              </w:rPr>
              <w:t>punten a) en b)</w:t>
            </w:r>
            <w:r w:rsidRPr="00AD542A">
              <w:t>, in de volgende situaties zoekopdrachten op hostingdiensten uit te voeren</w:t>
            </w:r>
            <w:r w:rsidRPr="00AD542A">
              <w:t xml:space="preserve"> naar de verspreiding van openbaar toegankelijk materiaal van seksueel misbruik van kinderen:</w:t>
            </w:r>
          </w:p>
        </w:tc>
        <w:tc>
          <w:tcPr>
            <w:tcW w:w="4876" w:type="dxa"/>
          </w:tcPr>
          <w:p w:rsidR="00F677E4" w:rsidRPr="00AD542A" w:rsidRDefault="000C7A6B">
            <w:pPr>
              <w:pStyle w:val="Normal6a"/>
            </w:pPr>
            <w:r w:rsidRPr="00AD542A">
              <w:t>1.</w:t>
            </w:r>
            <w:r w:rsidRPr="00AD542A">
              <w:tab/>
              <w:t xml:space="preserve">Het EU-centrum is bevoegd om, met behulp van de relevante indicatoren uit de indicatorendatabanken als bedoeld in artikel 44, lid 1, </w:t>
            </w:r>
            <w:r w:rsidRPr="00AD542A">
              <w:rPr>
                <w:b/>
                <w:i/>
              </w:rPr>
              <w:t>punt a)</w:t>
            </w:r>
            <w:r w:rsidRPr="00AD542A">
              <w:t xml:space="preserve">, in de volgende </w:t>
            </w:r>
            <w:r w:rsidRPr="00AD542A">
              <w:t>situaties zoekopdrachten op hostingdiensten uit te voeren naar de verspreiding van openbaar toegankelijk materiaal van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1687</w:t>
      </w:r>
      <w:r w:rsidRPr="00AD542A">
        <w:rPr>
          <w:rStyle w:val="HideTWBExt"/>
        </w:rPr>
        <w:t>&lt;/NumAm&gt;</w:t>
      </w:r>
    </w:p>
    <w:p w:rsidR="00F677E4" w:rsidRPr="00AD542A" w:rsidRDefault="000C7A6B">
      <w:pPr>
        <w:pStyle w:val="NormalBold"/>
      </w:pPr>
      <w:r w:rsidRPr="00AD542A">
        <w:rPr>
          <w:rStyle w:val="HideTWBExt"/>
        </w:rPr>
        <w:t>&lt;RepeatBlock-By&gt;&lt;Members</w:t>
      </w:r>
      <w:r w:rsidRPr="00AD542A">
        <w:rPr>
          <w:rStyle w:val="HideTWBExt"/>
        </w:rPr>
        <w:t>&gt;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49 – lid 1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1.</w:t>
            </w:r>
            <w:r w:rsidRPr="00AD542A">
              <w:tab/>
              <w:t xml:space="preserve">Het EU-centrum is bevoegd om, met behulp van de relevante indicatoren uit de indicatorendatabanken als bedoeld in artikel 44, lid 1, </w:t>
            </w:r>
            <w:r w:rsidRPr="00AD542A">
              <w:rPr>
                <w:b/>
                <w:i/>
              </w:rPr>
              <w:t>punten a) en b)</w:t>
            </w:r>
            <w:r w:rsidRPr="00AD542A">
              <w:t xml:space="preserve">, in de volgende situaties zoekopdrachten op hostingdiensten uit te voeren naar </w:t>
            </w:r>
            <w:r w:rsidRPr="00AD542A">
              <w:rPr>
                <w:b/>
                <w:i/>
              </w:rPr>
              <w:t>de verspreidi</w:t>
            </w:r>
            <w:r w:rsidRPr="00AD542A">
              <w:rPr>
                <w:b/>
                <w:i/>
              </w:rPr>
              <w:t>ng van openbaar toegankelijk</w:t>
            </w:r>
            <w:r w:rsidRPr="00AD542A">
              <w:t xml:space="preserve"> materiaal van seksueel misbruik van kinderen:</w:t>
            </w:r>
          </w:p>
        </w:tc>
        <w:tc>
          <w:tcPr>
            <w:tcW w:w="4876" w:type="dxa"/>
          </w:tcPr>
          <w:p w:rsidR="00F677E4" w:rsidRPr="00AD542A" w:rsidRDefault="000C7A6B">
            <w:pPr>
              <w:pStyle w:val="Normal6a"/>
            </w:pPr>
            <w:r w:rsidRPr="00AD542A">
              <w:t>1.</w:t>
            </w:r>
            <w:r w:rsidRPr="00AD542A">
              <w:tab/>
              <w:t xml:space="preserve">Het EU-centrum is bevoegd om, met behulp van de relevante indicatoren uit de indicatorendatabanken als bedoeld in artikel 44, lid 1, </w:t>
            </w:r>
            <w:r w:rsidRPr="00AD542A">
              <w:rPr>
                <w:b/>
                <w:i/>
              </w:rPr>
              <w:t>punt a)</w:t>
            </w:r>
            <w:r w:rsidRPr="00AD542A">
              <w:t>, in de volgende situaties zoekopdrach</w:t>
            </w:r>
            <w:r w:rsidRPr="00AD542A">
              <w:t xml:space="preserve">ten op hostingdiensten uit te voeren naar </w:t>
            </w:r>
            <w:r w:rsidRPr="00AD542A">
              <w:rPr>
                <w:b/>
                <w:i/>
              </w:rPr>
              <w:t>openbaar toegankelijke inhoud voor het opsporen van bekend</w:t>
            </w:r>
            <w:r w:rsidRPr="00AD542A">
              <w:t xml:space="preserve"> materiaal van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49 – lid 1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indien het EU-centrum het verzoek heeft gekregen </w:t>
            </w:r>
            <w:r w:rsidRPr="00AD542A">
              <w:t xml:space="preserve">om een </w:t>
            </w:r>
            <w:r w:rsidRPr="00AD542A">
              <w:rPr>
                <w:b/>
                <w:i/>
              </w:rPr>
              <w:t>slachtoffer</w:t>
            </w:r>
            <w:r w:rsidRPr="00AD542A">
              <w:t xml:space="preserve"> overeenkomstig artikel 21, lid 4, punt</w:t>
            </w:r>
            <w:r w:rsidRPr="00AD542A">
              <w:rPr>
                <w:b/>
                <w:i/>
              </w:rPr>
              <w:t xml:space="preserve"> c)</w:t>
            </w:r>
            <w:r w:rsidRPr="00AD542A">
              <w:t xml:space="preserve"> bijstand te verlenen door te verifiëren of de aanbieder van hostingdiensten een of meer specifieke items van bekend materiaal van seksueel misbruik van kinderen waarop </w:t>
            </w:r>
            <w:r w:rsidRPr="00AD542A">
              <w:rPr>
                <w:b/>
                <w:i/>
              </w:rPr>
              <w:t>het slachtoffer</w:t>
            </w:r>
            <w:r w:rsidRPr="00AD542A">
              <w:t xml:space="preserve"> is afgebeel</w:t>
            </w:r>
            <w:r w:rsidRPr="00AD542A">
              <w:t xml:space="preserve">d, heeft verwijderd </w:t>
            </w:r>
            <w:r w:rsidRPr="00AD542A">
              <w:rPr>
                <w:b/>
                <w:i/>
              </w:rPr>
              <w:t>of ontoegankelijk heeft gemaakt</w:t>
            </w:r>
            <w:r w:rsidRPr="00AD542A">
              <w:t>;</w:t>
            </w:r>
          </w:p>
        </w:tc>
        <w:tc>
          <w:tcPr>
            <w:tcW w:w="4876" w:type="dxa"/>
          </w:tcPr>
          <w:p w:rsidR="00F677E4" w:rsidRPr="00AD542A" w:rsidRDefault="000C7A6B">
            <w:pPr>
              <w:pStyle w:val="Normal6a"/>
            </w:pPr>
            <w:r w:rsidRPr="00AD542A">
              <w:t>a)</w:t>
            </w:r>
            <w:r w:rsidRPr="00AD542A">
              <w:tab/>
              <w:t xml:space="preserve">indien het EU-centrum het verzoek heeft gekregen om een </w:t>
            </w:r>
            <w:r w:rsidRPr="00AD542A">
              <w:rPr>
                <w:b/>
                <w:i/>
              </w:rPr>
              <w:t>overlevende</w:t>
            </w:r>
            <w:r w:rsidRPr="00AD542A">
              <w:t xml:space="preserve"> overeenkomstig artikel 21, lid 4, punt</w:t>
            </w:r>
            <w:r w:rsidRPr="00AD542A">
              <w:rPr>
                <w:b/>
                <w:i/>
              </w:rPr>
              <w:t> c)</w:t>
            </w:r>
            <w:r w:rsidRPr="00AD542A">
              <w:t xml:space="preserve"> bijstand te verlenen door te verifiëren of de aanbieder van hostingdiensten een of meer specifieke items van bekend materiaal van seksueel misbruik van kinderen waarop </w:t>
            </w:r>
            <w:r w:rsidRPr="00AD542A">
              <w:rPr>
                <w:b/>
                <w:i/>
              </w:rPr>
              <w:t>de overlevende</w:t>
            </w:r>
            <w:r w:rsidRPr="00AD542A">
              <w:t xml:space="preserve"> is afgebeeld, heeft verwijderd;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1689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49 – lid 1 – punt b</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w:t>
            </w:r>
            <w:r w:rsidRPr="00AD542A">
              <w:t>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b)</w:t>
            </w:r>
            <w:r w:rsidRPr="00AD542A">
              <w:tab/>
              <w:t xml:space="preserve">indien het EU-centrum van een </w:t>
            </w:r>
            <w:r w:rsidRPr="00AD542A">
              <w:lastRenderedPageBreak/>
              <w:t xml:space="preserve">coördinerende autoriteit een verzoek om bijstand heeft gekregen, namelijk om te verifiëren of het noodzakelijk is een </w:t>
            </w:r>
            <w:r w:rsidRPr="00AD542A">
              <w:rPr>
                <w:b/>
                <w:i/>
              </w:rPr>
              <w:t>opsporings- of</w:t>
            </w:r>
            <w:r w:rsidRPr="00AD542A">
              <w:t xml:space="preserve"> verwijderingsbevel uit te vaardigen in verband met een specifieke dienst, overeenkomstig artikel 25, lid 7, punt c), of om de doeltreffendheid te controleren van een </w:t>
            </w:r>
            <w:r w:rsidRPr="00AD542A">
              <w:rPr>
                <w:b/>
                <w:i/>
              </w:rPr>
              <w:t>opsporings- of</w:t>
            </w:r>
            <w:r w:rsidRPr="00AD542A">
              <w:t xml:space="preserve"> verwijderingsbevel dat de coördinerende autoriteit heeft uitgevaardigd, ov</w:t>
            </w:r>
            <w:r w:rsidRPr="00AD542A">
              <w:t>ereenkomstig artikel 25, lid 7, punt d).</w:t>
            </w:r>
          </w:p>
        </w:tc>
        <w:tc>
          <w:tcPr>
            <w:tcW w:w="4876" w:type="dxa"/>
          </w:tcPr>
          <w:p w:rsidR="00F677E4" w:rsidRPr="00AD542A" w:rsidRDefault="000C7A6B">
            <w:pPr>
              <w:pStyle w:val="Normal6a"/>
            </w:pPr>
            <w:r w:rsidRPr="00AD542A">
              <w:lastRenderedPageBreak/>
              <w:t>b)</w:t>
            </w:r>
            <w:r w:rsidRPr="00AD542A">
              <w:tab/>
              <w:t xml:space="preserve">indien het EU-centrum van een </w:t>
            </w:r>
            <w:r w:rsidRPr="00AD542A">
              <w:lastRenderedPageBreak/>
              <w:t>coördinerende autoriteit een verzoek om bijstand heeft gekregen, namelijk om te verifiëren of het noodzakelijk is een verwijderingsbevel uit te vaardigen in verband met een specifiek</w:t>
            </w:r>
            <w:r w:rsidRPr="00AD542A">
              <w:t>e dienst, overeenkomstig artikel 25, lid 7, punt c), of om de doeltreffendheid te controleren van een verwijderingsbevel dat de coördinerende autoriteit heeft uitgevaardigd, overeenkomstig artikel 25, lid 7, punt d).</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w:t>
      </w:r>
      <w:r w:rsidRPr="00AD542A">
        <w:rPr>
          <w:rStyle w:val="HideTWBExt"/>
        </w:rPr>
        <w:t>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&lt;Members&gt;</w:t>
      </w:r>
      <w:r w:rsidRPr="00AD542A">
        <w:t>Rob Rooken, Paul Tang, Karen Melchior, Cristian Terheş</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w:t>
      </w:r>
      <w:r w:rsidRPr="00AD542A">
        <w:t>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49 – lid 1 – punt b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b bis)</w:t>
            </w:r>
            <w:r w:rsidRPr="00AD542A">
              <w:tab/>
            </w:r>
            <w:r w:rsidRPr="00AD542A">
              <w:rPr>
                <w:b/>
                <w:i/>
              </w:rPr>
              <w:t xml:space="preserve">proactief en op eigen initiatief door systematisch en automatisch de voor het publiek toegankelijke </w:t>
            </w:r>
            <w:r w:rsidRPr="00AD542A">
              <w:rPr>
                <w:b/>
                <w:i/>
              </w:rPr>
              <w:t>uniform resource locators te analyseren en te volgen (web crawling).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Zoals met succes wordt gedaan door het Canadian Center on Child Protection (Canadese Centrum voor kinderbescherming)</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w:t>
      </w:r>
      <w:r w:rsidRPr="00AD542A">
        <w:t>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lastRenderedPageBreak/>
        <w:t>&lt;Article&gt;</w:t>
      </w:r>
      <w:r w:rsidRPr="00AD542A">
        <w:t>Artikel 49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Het EU-centrum is bevoegd om, na het uitvoeren van de zoekopdrachten als bedoeld in lid 1, aanbieders van hostingdiensten in kennis te stellen van de aanwezigheid van een of meer specifieke items van bekend materiaal van seksueel misbruik van kinderen op h</w:t>
            </w:r>
            <w:r w:rsidRPr="00AD542A">
              <w:t xml:space="preserve">un dienst en hen te verzoeken dat item of die items </w:t>
            </w:r>
            <w:r w:rsidRPr="00AD542A">
              <w:rPr>
                <w:b/>
                <w:i/>
              </w:rPr>
              <w:t>op vrijwillige basis</w:t>
            </w:r>
            <w:r w:rsidRPr="00AD542A">
              <w:t xml:space="preserve"> te verwijderen </w:t>
            </w:r>
            <w:r w:rsidRPr="00AD542A">
              <w:rPr>
                <w:b/>
                <w:i/>
              </w:rPr>
              <w:t>of ontoegankelijk te maken</w:t>
            </w:r>
            <w:r w:rsidRPr="00AD542A">
              <w:t>.</w:t>
            </w:r>
          </w:p>
        </w:tc>
        <w:tc>
          <w:tcPr>
            <w:tcW w:w="4876" w:type="dxa"/>
          </w:tcPr>
          <w:p w:rsidR="00F677E4" w:rsidRPr="00AD542A" w:rsidRDefault="000C7A6B">
            <w:pPr>
              <w:pStyle w:val="Normal6a"/>
            </w:pPr>
            <w:r w:rsidRPr="00AD542A">
              <w:t xml:space="preserve">Het EU-centrum is bevoegd om, na het uitvoeren van de zoekopdrachten als bedoeld in lid 1, </w:t>
            </w:r>
            <w:r w:rsidRPr="00AD542A">
              <w:rPr>
                <w:b/>
                <w:i/>
              </w:rPr>
              <w:t>de coördinerende autoriteit, met het oog op een v</w:t>
            </w:r>
            <w:r w:rsidRPr="00AD542A">
              <w:rPr>
                <w:b/>
                <w:i/>
              </w:rPr>
              <w:t>erzoek om een verwijderingsbevel overeenkomstig artikel 14, en de</w:t>
            </w:r>
            <w:r w:rsidRPr="00AD542A">
              <w:t xml:space="preserve"> aanbieders van hostingdiensten in kennis te stellen van de aanwezigheid van een of meer specifieke items van bekend materiaal van seksueel misbruik van kinderen op hun dienst en hen te verzo</w:t>
            </w:r>
            <w:r w:rsidRPr="00AD542A">
              <w:t>eken dat item of die items te verwijderen.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49 – lid 2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Het EU-centrum is bevoegd om, na het uitvoeren van de zoekopdrachten als bedoeld in lid 1, aanbieders van hostingdiensten in kennis te stellen van de aanwez</w:t>
            </w:r>
            <w:r w:rsidRPr="00AD542A">
              <w:t xml:space="preserve">igheid van een of meer specifieke items van bekend materiaal van seksueel misbruik van kinderen op hun dienst en hen te verzoeken dat item of die items op vrijwillige basis te verwijderen </w:t>
            </w:r>
            <w:r w:rsidRPr="00AD542A">
              <w:rPr>
                <w:b/>
                <w:i/>
              </w:rPr>
              <w:t>of ontoegankelijk te maken</w:t>
            </w:r>
            <w:r w:rsidRPr="00AD542A">
              <w:t>.</w:t>
            </w:r>
          </w:p>
        </w:tc>
        <w:tc>
          <w:tcPr>
            <w:tcW w:w="4876" w:type="dxa"/>
          </w:tcPr>
          <w:p w:rsidR="00F677E4" w:rsidRPr="00AD542A" w:rsidRDefault="000C7A6B">
            <w:pPr>
              <w:pStyle w:val="Normal6a"/>
            </w:pPr>
            <w:r w:rsidRPr="00AD542A">
              <w:t xml:space="preserve">Het EU-centrum is bevoegd om, na het </w:t>
            </w:r>
            <w:r w:rsidRPr="00AD542A">
              <w:t>uitvoeren van de zoekopdrachten als bedoeld in lid 1, aanbieders van hostingdiensten in kennis te stellen van de aanwezigheid van een of meer specifieke items van bekend materiaal van seksueel misbruik van kinderen op hun dienst en hen te verzoeken dat ite</w:t>
            </w:r>
            <w:r w:rsidRPr="00AD542A">
              <w:t>m of die items op vrijwillige basis te verwijderen.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49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 xml:space="preserve">Indien </w:t>
            </w:r>
            <w:r w:rsidRPr="00AD542A">
              <w:rPr>
                <w:b/>
                <w:i/>
              </w:rPr>
              <w:t>het EU-centrum hierom wordt verzocht door een bevoegde rechtshandhavingsinstantie van een lidstaat teneinde een verstoring van activiteiten voor</w:t>
            </w:r>
            <w:r w:rsidRPr="00AD542A">
              <w:t xml:space="preserve"> </w:t>
            </w:r>
            <w:r w:rsidRPr="00AD542A">
              <w:t xml:space="preserve">het voorkomen, opsporen, onderzoeken en vervolgen van strafbare feiten in verband met seksueel misbruik van kinderen </w:t>
            </w:r>
            <w:r w:rsidRPr="00AD542A">
              <w:rPr>
                <w:b/>
                <w:i/>
              </w:rPr>
              <w:t>te voorkomen,</w:t>
            </w:r>
            <w:r w:rsidRPr="00AD542A">
              <w:t xml:space="preserve"> doet het EU-centrum geen kennisgeving </w:t>
            </w:r>
            <w:r w:rsidRPr="00AD542A">
              <w:rPr>
                <w:b/>
                <w:i/>
              </w:rPr>
              <w:t>zolang dat nodig is om een dergelijke verstoring te voorkomen, maar deze termijn mag ni</w:t>
            </w:r>
            <w:r w:rsidRPr="00AD542A">
              <w:rPr>
                <w:b/>
                <w:i/>
              </w:rPr>
              <w:t>et</w:t>
            </w:r>
            <w:r w:rsidRPr="00AD542A">
              <w:t xml:space="preserve"> langer dan </w:t>
            </w:r>
            <w:r w:rsidRPr="00AD542A">
              <w:rPr>
                <w:b/>
                <w:i/>
              </w:rPr>
              <w:t>18</w:t>
            </w:r>
            <w:r w:rsidRPr="00AD542A">
              <w:t xml:space="preserve"> maanden </w:t>
            </w:r>
            <w:r w:rsidRPr="00AD542A">
              <w:rPr>
                <w:b/>
                <w:i/>
              </w:rPr>
              <w:t>zijn</w:t>
            </w:r>
            <w:r w:rsidRPr="00AD542A">
              <w:t>.</w:t>
            </w:r>
          </w:p>
        </w:tc>
        <w:tc>
          <w:tcPr>
            <w:tcW w:w="4876" w:type="dxa"/>
          </w:tcPr>
          <w:p w:rsidR="00F677E4" w:rsidRPr="00AD542A" w:rsidRDefault="000C7A6B">
            <w:pPr>
              <w:pStyle w:val="Normal6a"/>
            </w:pPr>
            <w:r w:rsidRPr="00AD542A">
              <w:t>3.</w:t>
            </w:r>
            <w:r w:rsidRPr="00AD542A">
              <w:tab/>
              <w:t xml:space="preserve">Indien </w:t>
            </w:r>
            <w:r w:rsidRPr="00AD542A">
              <w:rPr>
                <w:b/>
                <w:i/>
              </w:rPr>
              <w:t>dit noodzakelijk en evenredig is om</w:t>
            </w:r>
            <w:r w:rsidRPr="00AD542A">
              <w:t xml:space="preserve"> het voorkomen, opsporen, onderzoeken en vervolgen van strafbare feiten in verband met seksueel misbruik van kinderen </w:t>
            </w:r>
            <w:r w:rsidRPr="00AD542A">
              <w:rPr>
                <w:b/>
                <w:i/>
              </w:rPr>
              <w:t>in een specifiek geval te waarborgen en op verzoek van een bev</w:t>
            </w:r>
            <w:r w:rsidRPr="00AD542A">
              <w:rPr>
                <w:b/>
                <w:i/>
              </w:rPr>
              <w:t>oegde rechtshandhavingsautoriteit van een lidstaat</w:t>
            </w:r>
            <w:r w:rsidRPr="00AD542A">
              <w:t xml:space="preserve"> doet het EU-centrum geen kennisgeving</w:t>
            </w:r>
            <w:r w:rsidRPr="00AD542A">
              <w:rPr>
                <w:b/>
                <w:i/>
              </w:rPr>
              <w:t>.</w:t>
            </w:r>
            <w:r w:rsidRPr="00AD542A">
              <w:t xml:space="preserve"> </w:t>
            </w:r>
            <w:r w:rsidRPr="00AD542A">
              <w:rPr>
                <w:b/>
                <w:i/>
              </w:rPr>
              <w:t>Deze niet-kennisgeving blijft beperkt in de tijd tot wat in een democratische samenleving noodzakelijk en evenredig is, met inachtneming van de grondrechten en legiti</w:t>
            </w:r>
            <w:r w:rsidRPr="00AD542A">
              <w:rPr>
                <w:b/>
                <w:i/>
              </w:rPr>
              <w:t>eme belangen van de betrokken natuurlijke personen en zijn in geen geval</w:t>
            </w:r>
            <w:r w:rsidRPr="00AD542A">
              <w:t xml:space="preserve"> langer dan </w:t>
            </w:r>
            <w:r w:rsidRPr="00AD542A">
              <w:rPr>
                <w:b/>
                <w:i/>
              </w:rPr>
              <w:t>4</w:t>
            </w:r>
            <w:r w:rsidRPr="00AD542A">
              <w:t xml:space="preserve"> maanden.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1694</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titel</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t>Technologieën,</w:t>
            </w:r>
            <w:r w:rsidRPr="00AD542A">
              <w:t xml:space="preserve"> informatie en deskundigheid</w:t>
            </w:r>
          </w:p>
        </w:tc>
        <w:tc>
          <w:tcPr>
            <w:tcW w:w="4876" w:type="dxa"/>
          </w:tcPr>
          <w:p w:rsidR="00F677E4" w:rsidRPr="00AD542A" w:rsidRDefault="000C7A6B">
            <w:pPr>
              <w:pStyle w:val="Normal6a"/>
            </w:pPr>
            <w:r w:rsidRPr="00AD542A">
              <w:t>Informatie en deskundigheid</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w:t>
            </w:r>
            <w:r w:rsidRPr="00AD542A">
              <w:t>t</w:t>
            </w:r>
          </w:p>
        </w:tc>
      </w:tr>
      <w:tr w:rsidR="00F677E4" w:rsidRPr="00AD542A">
        <w:trPr>
          <w:jc w:val="center"/>
        </w:trPr>
        <w:tc>
          <w:tcPr>
            <w:tcW w:w="4876" w:type="dxa"/>
          </w:tcPr>
          <w:p w:rsidR="00F677E4" w:rsidRPr="00AD542A" w:rsidRDefault="000C7A6B">
            <w:pPr>
              <w:pStyle w:val="Normal6a"/>
            </w:pPr>
            <w:r w:rsidRPr="00AD542A">
              <w:rPr>
                <w:b/>
                <w:i/>
              </w:rPr>
              <w:t>1.</w:t>
            </w:r>
            <w:r w:rsidRPr="00AD542A">
              <w:tab/>
            </w:r>
            <w:r w:rsidRPr="00AD542A">
              <w:rPr>
                <w:b/>
                <w:i/>
              </w:rPr>
              <w:t xml:space="preserve">Het EU-centrum maakt technologieën beschikbaar die aanbieders van hostingdiensten en aanbieders van </w:t>
            </w:r>
            <w:r w:rsidRPr="00AD542A">
              <w:rPr>
                <w:b/>
                <w:i/>
              </w:rPr>
              <w:lastRenderedPageBreak/>
              <w:t xml:space="preserve">interpersoonlijke communicatiediensten kosteloos kunnen verkrijgen, installeren en gebruiken, indien relevant onder redelijke licentievoorwaarden, </w:t>
            </w:r>
            <w:r w:rsidRPr="00AD542A">
              <w:rPr>
                <w:b/>
                <w:i/>
              </w:rPr>
              <w:t>voor de uitvoering van opsporingsbevelen overeenkomstig artikel 10, lid 1.</w:t>
            </w:r>
          </w:p>
        </w:tc>
        <w:tc>
          <w:tcPr>
            <w:tcW w:w="4876" w:type="dxa"/>
          </w:tcPr>
          <w:p w:rsidR="00F677E4" w:rsidRPr="00AD542A" w:rsidRDefault="000C7A6B">
            <w:pPr>
              <w:pStyle w:val="Normal6a"/>
            </w:pPr>
            <w:r w:rsidRPr="00AD542A">
              <w:rPr>
                <w:b/>
                <w:i/>
              </w:rPr>
              <w:lastRenderedPageBreak/>
              <w:t>Schrappen</w:t>
            </w:r>
          </w:p>
        </w:tc>
      </w:tr>
      <w:tr w:rsidR="00F677E4" w:rsidRPr="00AD542A">
        <w:trPr>
          <w:jc w:val="center"/>
        </w:trPr>
        <w:tc>
          <w:tcPr>
            <w:tcW w:w="4876" w:type="dxa"/>
          </w:tcPr>
          <w:p w:rsidR="00F677E4" w:rsidRPr="00AD542A" w:rsidRDefault="000C7A6B">
            <w:pPr>
              <w:pStyle w:val="Normal6a"/>
            </w:pPr>
            <w:r w:rsidRPr="00AD542A">
              <w:rPr>
                <w:b/>
                <w:i/>
              </w:rPr>
              <w:t>Daartoe stelt het EU-centrum lijsten van dergelijke technologieën op, rekening houdend met de vereisten van deze verordening en met name die van artikel 10, lid 2.</w:t>
            </w:r>
          </w:p>
        </w:tc>
        <w:tc>
          <w:tcPr>
            <w:tcW w:w="4876" w:type="dxa"/>
          </w:tcPr>
          <w:p w:rsidR="00F677E4" w:rsidRPr="00AD542A" w:rsidRDefault="00F677E4">
            <w:pPr>
              <w:pStyle w:val="Normal6a"/>
            </w:pPr>
          </w:p>
        </w:tc>
      </w:tr>
      <w:tr w:rsidR="00F677E4" w:rsidRPr="00AD542A">
        <w:trPr>
          <w:jc w:val="center"/>
        </w:trPr>
        <w:tc>
          <w:tcPr>
            <w:tcW w:w="4876" w:type="dxa"/>
          </w:tcPr>
          <w:p w:rsidR="00F677E4" w:rsidRPr="00AD542A" w:rsidRDefault="000C7A6B">
            <w:pPr>
              <w:pStyle w:val="Normal6a"/>
            </w:pPr>
            <w:r w:rsidRPr="00AD542A">
              <w:rPr>
                <w:b/>
                <w:i/>
              </w:rPr>
              <w:t>Alvo</w:t>
            </w:r>
            <w:r w:rsidRPr="00AD542A">
              <w:rPr>
                <w:b/>
                <w:i/>
              </w:rPr>
              <w:t>rens specifieke technologieën in deze lijsten op te nemen, vraagt het EU-centrum zijn technologisch comité en het Europees Comité voor gegevensbescherming om advies. Het technologisch comité en het Europees Comité voor gegevensbescherming brengen hun respe</w:t>
            </w:r>
            <w:r w:rsidRPr="00AD542A">
              <w:rPr>
                <w:b/>
                <w:i/>
              </w:rPr>
              <w:t>ctieve adviezen binnen acht weken uit. Die termijn kan, indien nodig, met zes weken worden verlengd, rekening houdend met de complexiteit van de aangelegenheid. Het technologisch comité en het Europees Comité voor gegevensbescherming stellen het EU-centrum</w:t>
            </w:r>
            <w:r w:rsidRPr="00AD542A">
              <w:rPr>
                <w:b/>
                <w:i/>
              </w:rPr>
              <w:t xml:space="preserve"> binnen een maand na ontvangst van het verzoek om advies in kennis van een eventuele verlenging en vermelden daarbij de redenen voor de vertraging.</w:t>
            </w:r>
          </w:p>
        </w:tc>
        <w:tc>
          <w:tcPr>
            <w:tcW w:w="4876" w:type="dxa"/>
          </w:tcPr>
          <w:p w:rsidR="00F677E4" w:rsidRPr="00AD542A" w:rsidRDefault="00F677E4">
            <w:pPr>
              <w:pStyle w:val="Normal6a"/>
            </w:pP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w:t>
      </w:r>
      <w:r w:rsidRPr="00AD542A">
        <w:t>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maakt technologieën beschikbaar die aanbieders van </w:t>
            </w:r>
            <w:r w:rsidRPr="00AD542A">
              <w:lastRenderedPageBreak/>
              <w:t>hostingdiensten en aa</w:t>
            </w:r>
            <w:r w:rsidRPr="00AD542A">
              <w:t>nbieders van interpersoonlijke communicatiediensten kosteloos kunnen verkrijgen, installeren en gebruiken, indien relevant onder redelijke licentievoorwaarden, voor de uitvoering van opsporingsbevelen overeenkomstig artikel 10, lid 1.</w:t>
            </w:r>
          </w:p>
        </w:tc>
        <w:tc>
          <w:tcPr>
            <w:tcW w:w="4876" w:type="dxa"/>
          </w:tcPr>
          <w:p w:rsidR="00F677E4" w:rsidRPr="00AD542A" w:rsidRDefault="000C7A6B">
            <w:pPr>
              <w:pStyle w:val="Normal6a"/>
            </w:pPr>
            <w:r w:rsidRPr="00AD542A">
              <w:lastRenderedPageBreak/>
              <w:t xml:space="preserve">Het EU-centrum maakt </w:t>
            </w:r>
            <w:r w:rsidRPr="00AD542A">
              <w:t xml:space="preserve">technologieën beschikbaar die aanbieders van </w:t>
            </w:r>
            <w:r w:rsidRPr="00AD542A">
              <w:lastRenderedPageBreak/>
              <w:t xml:space="preserve">hostingdiensten en aanbieders van </w:t>
            </w:r>
            <w:r w:rsidRPr="00AD542A">
              <w:rPr>
                <w:b/>
                <w:i/>
              </w:rPr>
              <w:t>nummeronafhankelijke</w:t>
            </w:r>
            <w:r w:rsidRPr="00AD542A">
              <w:t xml:space="preserve"> interpersoonlijke communicatiediensten kosteloos kunnen verkrijgen, installeren en gebruiken, indien relevant onder redelijke licentievoorwaarden, voor de u</w:t>
            </w:r>
            <w:r w:rsidRPr="00AD542A">
              <w:t xml:space="preserve">itvoering van opsporingsbevelen overeenkomstig artikel 10, lid 1. </w:t>
            </w:r>
            <w:r w:rsidRPr="00AD542A">
              <w:rPr>
                <w:b/>
                <w:i/>
              </w:rPr>
              <w:t xml:space="preserve">Het EU-centrum doet voorstellen voor aanbevolen risicobeperkende maatregelen en relevante beste praktijken die met name doeltreffend zijn voor het identificeren van materiaal van seksueel </w:t>
            </w:r>
            <w:r w:rsidRPr="00AD542A">
              <w:rPr>
                <w:b/>
                <w:i/>
              </w:rPr>
              <w:t>misbruik van kinderen, op basis van door de aanbieders toegepaste risicobeperkende maatregelen, overeenkomstig artikel 4 van de verordening.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 xml:space="preserve">Javier </w:t>
      </w:r>
      <w:r w:rsidRPr="00AD542A">
        <w:t>Moreno Sánchez, Juan Fernando López Aguilar, Domènec Ruiz Devesa, Pietro Bartolo, Hilde Vautmans, Antonio López-Istúriz White, Milan Brglez, Heléne Fritzon, Estrella Durá Ferrandis, Evin Incir, Carina Ohlsson, Caterina Chinnici, Cyrus Engerer</w:t>
      </w:r>
      <w:r w:rsidRPr="00AD542A">
        <w:rPr>
          <w:rStyle w:val="HideTWBExt"/>
        </w:rPr>
        <w:t>&lt;/Members&gt;</w:t>
      </w:r>
    </w:p>
    <w:p w:rsidR="00F677E4" w:rsidRPr="00AD542A" w:rsidRDefault="000C7A6B">
      <w:pPr>
        <w:pStyle w:val="NormalBold"/>
      </w:pPr>
      <w:r w:rsidRPr="00AD542A">
        <w:rPr>
          <w:rStyle w:val="HideTWBExt"/>
        </w:rPr>
        <w:t>&lt;/R</w:t>
      </w:r>
      <w:r w:rsidRPr="00AD542A">
        <w:rPr>
          <w:rStyle w:val="HideTWBExt"/>
        </w:rPr>
        <w:t>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maakt </w:t>
            </w:r>
            <w:r w:rsidRPr="00AD542A">
              <w:rPr>
                <w:b/>
                <w:i/>
              </w:rPr>
              <w:t>technologieën beschikbaar die aanbieders van hostingdiensten en aanbi</w:t>
            </w:r>
            <w:r w:rsidRPr="00AD542A">
              <w:rPr>
                <w:b/>
                <w:i/>
              </w:rPr>
              <w:t>eders van interpersoonlijke communicatiediensten kosteloos kunnen verkrijgen, installeren en gebruiken, indien relevant onder redelijke licentievoorwaarden, voor de uitvoering van opsporingsbevelen overeenkomstig artikel 10, lid 1.</w:t>
            </w:r>
          </w:p>
        </w:tc>
        <w:tc>
          <w:tcPr>
            <w:tcW w:w="4876" w:type="dxa"/>
          </w:tcPr>
          <w:p w:rsidR="00F677E4" w:rsidRPr="00AD542A" w:rsidRDefault="000C7A6B">
            <w:pPr>
              <w:pStyle w:val="Normal6a"/>
            </w:pPr>
            <w:r w:rsidRPr="00AD542A">
              <w:t>Het EU-centrum maakt</w:t>
            </w:r>
            <w:r w:rsidRPr="00AD542A">
              <w:rPr>
                <w:b/>
                <w:i/>
              </w:rPr>
              <w:t xml:space="preserve">het </w:t>
            </w:r>
            <w:r w:rsidRPr="00AD542A">
              <w:rPr>
                <w:b/>
                <w:i/>
              </w:rPr>
              <w:t>volgende beschikbaar:</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i) technologieën die aanbieders van hostingdiensten en aanbieders van interpersoonlijke communicatiediensten kosteloos kunnen verkrijgen, installeren en gebruiken, indien relevant onder redelijke licentievoorwaarden, voor de </w:t>
            </w:r>
            <w:r w:rsidRPr="00AD542A">
              <w:rPr>
                <w:b/>
                <w:i/>
              </w:rPr>
              <w:t xml:space="preserve">uitvoering van opsporingsbevelen </w:t>
            </w:r>
            <w:r w:rsidRPr="00AD542A">
              <w:rPr>
                <w:b/>
                <w:i/>
              </w:rPr>
              <w:lastRenderedPageBreak/>
              <w:t>overeenkomstig artikel 10, lid 1.</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ii) technologieën die aanbieders van eind-tot-eindversleutelde elektronische-communicatiediensten kosteloos kunnen verkrijgen, installeren en gebruiken, indien relevant onder redelijke li</w:t>
            </w:r>
            <w:r w:rsidRPr="00AD542A">
              <w:rPr>
                <w:b/>
                <w:i/>
              </w:rPr>
              <w:t>centievoorwaarden, voor de uitvoering van opsporingsbevelen overeenkomstig artikel 10, lid 1.</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Moritz Körner, Sophia in ’t Veld, Yana Toom, Morten Pete</w:t>
      </w:r>
      <w:r w:rsidRPr="00AD542A">
        <w:t>rsen, Abir Al-Sahlani, Michal Šimečka, Jan-Christoph Oetjen, Svenja Hahn, Karen Melchior</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Het EU-centrum maakt technologieën beschikbaar die aanbieders van hostingdiensten en aanbieders van interpersoonlijke communicatiediensten kosteloos kunnen verkrijgen, installeren en gebruiken, indien relevant onder redelijke licentievoorwaarde</w:t>
            </w:r>
            <w:r w:rsidRPr="00AD542A">
              <w:t>n, voor de uitvoering van opsporingsbevelen overeenkomstig artikel 10, lid 1.</w:t>
            </w:r>
          </w:p>
        </w:tc>
        <w:tc>
          <w:tcPr>
            <w:tcW w:w="4876" w:type="dxa"/>
          </w:tcPr>
          <w:p w:rsidR="00F677E4" w:rsidRPr="00AD542A" w:rsidRDefault="000C7A6B">
            <w:pPr>
              <w:pStyle w:val="Normal6a"/>
            </w:pPr>
            <w:r w:rsidRPr="00AD542A">
              <w:t>Het EU-centrum maakt technologieën beschikbaar die aanbieders van hostingdiensten en aanbieders van interpersoonlijke communicatiediensten kosteloos kunnen verkrijgen, installere</w:t>
            </w:r>
            <w:r w:rsidRPr="00AD542A">
              <w:t>n en gebruiken, indien relevant onder redelijke licentievoorwaarden, voor de uitvoering van opsporingsbevelen overeenkomstig artikel 10, lid 1</w:t>
            </w:r>
            <w:r w:rsidRPr="00AD542A">
              <w:rPr>
                <w:b/>
                <w:i/>
              </w:rPr>
              <w:t>, met betrekking tot de onlineactiviteiten van personen die verdacht worden van betrokkenheid bij seksueel misbrui</w:t>
            </w:r>
            <w:r w:rsidRPr="00AD542A">
              <w:rPr>
                <w:b/>
                <w:i/>
              </w:rPr>
              <w:t>k van kinderen en personen die geen activiteiten mogen uitoefenen waarbij kinderen betrokken zijn</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Overeenkomstig advies 8787/23 van de Juridische dienst van de Raad dient, indien de Raad z</w:t>
      </w:r>
      <w:r w:rsidRPr="00AD542A">
        <w:t>ou besluiten om interpersoonlijke communicatie te handhaven binnen het toepassingsgebied van het opsporingsbevel, het toepassingsgebied zodanig te worden afgebakend dat het van toepassing is op personen ten aanzien van wie gegronde redenen bestaan om aan t</w:t>
      </w:r>
      <w:r w:rsidRPr="00AD542A">
        <w:t xml:space="preserve">e nemen dat zij op enigerlei wijze betrokken zijn bij of zich schuldig maken of zich schuldig hebben </w:t>
      </w:r>
      <w:r w:rsidRPr="00AD542A">
        <w:lastRenderedPageBreak/>
        <w:t>gemaakt aan een strafbaar feit op het gebied van seksueel misbruik van kinderen, dan wel op enigerlei wijze, althans indirect, in verband staan met het ple</w:t>
      </w:r>
      <w:r w:rsidRPr="00AD542A">
        <w:t>gen van strafbare feiten op het gebied van seksueel misbruik.</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1699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Rob Rooken</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50 – lid 1 – </w:t>
      </w:r>
      <w:r w:rsidRPr="00AD542A">
        <w:t>alinea 1</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Het EU-centrum maakt technologieën beschikbaar die aanbieders van hostingdiensten en aanbieders van interpersoonlijke communicatiediensten kosteloos kunnen verkrijgen, installeren en </w:t>
            </w:r>
            <w:r w:rsidRPr="00AD542A">
              <w:t>gebruiken, indien relevant onder redelijke licentievoorwaarden, voor de uitvoering van opsporingsbevelen overeenkomstig artikel 10, lid 1.</w:t>
            </w:r>
          </w:p>
        </w:tc>
        <w:tc>
          <w:tcPr>
            <w:tcW w:w="4876" w:type="dxa"/>
          </w:tcPr>
          <w:p w:rsidR="00F677E4" w:rsidRPr="00AD542A" w:rsidRDefault="000C7A6B">
            <w:pPr>
              <w:pStyle w:val="Normal6a"/>
            </w:pPr>
            <w:r w:rsidRPr="00AD542A">
              <w:t>(Niet van toepassing op de Nederlandse versie)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w:t>
      </w:r>
      <w:r w:rsidRPr="00AD542A">
        <w:t>00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1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Het EU-centrum doet voorstellen voor aanb</w:t>
            </w:r>
            <w:r w:rsidRPr="00AD542A">
              <w:rPr>
                <w:b/>
                <w:i/>
              </w:rPr>
              <w:t>evolen risicobeperkende maatregelen en relevante beste praktijken die met name doeltreffend zijn voor het identificeren van materiaal van seksueel misbruik van kinderen, op basis van door de aanbieders toegepaste risicobeperkende maatregelen, overeenkomsti</w:t>
            </w:r>
            <w:r w:rsidRPr="00AD542A">
              <w:rPr>
                <w:b/>
                <w:i/>
              </w:rPr>
              <w:t>g artikel 4 van de verordening.</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 xml:space="preserve">The EDPB and EDPS note that under Article 50 of the Proposal, the EUCentre is tasked to specify the list of the technologies that may be used forexecuting </w:t>
      </w:r>
      <w:r w:rsidRPr="00AD542A">
        <w:t>detection orders. However, according to Article 12(1) of the Proposal,providers are obliged to report all information indicating potential onlinechild sexual abuse on its services, not only the ones coming from the executionof a detection order. It is high</w:t>
      </w:r>
      <w:r w:rsidRPr="00AD542A">
        <w:t>ly probable that a significant amount of suchinformation would come from the operation of providers’ mitigating measures, inaccordance with Article 4 of the Proposal. It thus seems critical to determinewhat these measures might be, their effectiveness, the</w:t>
      </w:r>
      <w:r w:rsidRPr="00AD542A">
        <w:t xml:space="preserve">ir error rate inreporting potential child sexual abuse, and what is their impact on the rightsand freedoms of individuals. Despite the fact that Article 4(5) of the Proposalstates that the Commission, in cooperation with Coordinating Authorities andthe EU </w:t>
      </w:r>
      <w:r w:rsidRPr="00AD542A">
        <w:t>Centre and after having conducted a public consultation, may issuerelevant guidelines, the EDPB and EDPS find it important that the legislatorincludes in Article 50 a task for the EU Centre to provide also a list ofrecommended mitigating measures and relev</w:t>
      </w:r>
      <w:r w:rsidRPr="00AD542A">
        <w:t xml:space="preserve">ant best practices that are inparticular effective in identifying potential online child sexual abuse. Assuch measures may interfere with the fundamental rights to data protection andprivacy it is also recommended that the EU Centre ask for the opinion of </w:t>
      </w:r>
      <w:r w:rsidRPr="00AD542A">
        <w:t>theEDPB before issuing such a list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Moritz Körner, Sophia in ’t Veld, Yana Toom, Morten Petersen, Abir Al-Sahlani, Michal Šimečka, Jan-Christoph Oetjen, Svenja Hahn, Karen Melchior</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2</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Daartoe stelt het EU-centrum lijsten van dergelijke technologieën op, </w:t>
            </w:r>
            <w:r w:rsidRPr="00AD542A">
              <w:t>rekening houdend met de vereisten van deze verordening en met name die van artikel 10, lid 2.</w:t>
            </w:r>
          </w:p>
        </w:tc>
        <w:tc>
          <w:tcPr>
            <w:tcW w:w="4876" w:type="dxa"/>
          </w:tcPr>
          <w:p w:rsidR="00F677E4" w:rsidRPr="00AD542A" w:rsidRDefault="000C7A6B">
            <w:pPr>
              <w:pStyle w:val="Normal6a"/>
            </w:pPr>
            <w:r w:rsidRPr="00AD542A">
              <w:t>Daartoe stelt het EU-centrum lijsten van dergelijke technologieën op, rekening houdend met de vereisten van deze verordening en met name die van artikel 10, lid 2</w:t>
            </w:r>
            <w:r w:rsidRPr="00AD542A">
              <w:t xml:space="preserve"> </w:t>
            </w:r>
            <w:r w:rsidRPr="00AD542A">
              <w:rPr>
                <w:b/>
                <w:i/>
              </w:rPr>
              <w:t>en artikel 19 bis (nieuw)</w:t>
            </w:r>
            <w:r w:rsidRPr="00AD542A">
              <w: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Artikel 19 bis (nieuw) Eerbiediging van de privacy: Niets in deze verordening mag worden geïnterpreteerd als een vereiste dat betrekking heeft op 1. het ontsleut</w:t>
      </w:r>
      <w:r w:rsidRPr="00AD542A">
        <w:t>elen van cryptografie; 2. het scannen van inhoud op apparaten van gebruikers; 3. beperking van de de anonieme toegang tot onlinediensten en softwaretoepassingen.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lastRenderedPageBreak/>
        <w:t>&lt;Amend&gt;</w:t>
      </w:r>
      <w:r w:rsidRPr="00AD542A">
        <w:t>Amendement</w:t>
      </w:r>
      <w:r w:rsidRPr="00AD542A">
        <w:tab/>
      </w:r>
      <w:r w:rsidRPr="00AD542A">
        <w:tab/>
      </w:r>
      <w:r w:rsidRPr="00AD542A">
        <w:rPr>
          <w:rStyle w:val="HideTWBExt"/>
        </w:rPr>
        <w:t>&lt;NumAm&gt;</w:t>
      </w:r>
      <w:r w:rsidRPr="00AD542A">
        <w:t>1702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w:t>
      </w:r>
      <w:r w:rsidRPr="00AD542A">
        <w:rPr>
          <w:rStyle w:val="HideTWBExt"/>
        </w:rPr>
        <w:t>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 xml:space="preserve">Alvorens specifieke </w:t>
            </w:r>
            <w:r w:rsidRPr="00AD542A">
              <w:t xml:space="preserve">technologieën in deze lijsten op te nemen, vraagt het EU-centrum zijn technologisch comité en het Europees Comité voor gegevensbescherming om advies. Het technologisch comité en het Europees Comité voor gegevensbescherming brengen hun respectieve adviezen </w:t>
            </w:r>
            <w:r w:rsidRPr="00AD542A">
              <w:t>binnen acht weken uit. Die termijn kan, indien nodig, met zes weken worden verlengd, rekening houdend met de complexiteit van de aangelegenheid. Het technologisch comité en het Europees Comité voor gegevensbescherming stellen het EU-centrum binnen een maan</w:t>
            </w:r>
            <w:r w:rsidRPr="00AD542A">
              <w:t>d na ontvangst van het verzoek om advies in kennis van een eventuele verlenging en vermelden daarbij de redenen voor de vertraging.</w:t>
            </w:r>
          </w:p>
        </w:tc>
        <w:tc>
          <w:tcPr>
            <w:tcW w:w="4876" w:type="dxa"/>
          </w:tcPr>
          <w:p w:rsidR="00F677E4" w:rsidRPr="00AD542A" w:rsidRDefault="000C7A6B">
            <w:pPr>
              <w:pStyle w:val="Normal6a"/>
            </w:pPr>
            <w:r w:rsidRPr="00AD542A">
              <w:t>Alvorens specifieke technologieën in deze lijsten op te nemen, vraagt het EU-centrum zijn technologisch comité en het Europe</w:t>
            </w:r>
            <w:r w:rsidRPr="00AD542A">
              <w:t xml:space="preserve">es Comité voor gegevensbescherming om </w:t>
            </w:r>
            <w:r w:rsidRPr="00AD542A">
              <w:rPr>
                <w:b/>
                <w:i/>
              </w:rPr>
              <w:t>gezaghebbend</w:t>
            </w:r>
            <w:r w:rsidRPr="00AD542A">
              <w:t xml:space="preserve"> advies</w:t>
            </w:r>
            <w:r w:rsidRPr="00AD542A">
              <w:rPr>
                <w:b/>
                <w:i/>
              </w:rPr>
              <w:t>, waar het EU-centrum ten volle rekening mee zal houden</w:t>
            </w:r>
            <w:r w:rsidRPr="00AD542A">
              <w:t>. Het technologisch comité en het Europees Comité voor gegevensbescherming brengen hun respectieve adviezen binnen acht weken uit. Die termijn k</w:t>
            </w:r>
            <w:r w:rsidRPr="00AD542A">
              <w:t>an, indien nodig, met zes weken worden verlengd, rekening houdend met de complexiteit van de aangelegenheid. Het technologisch comité en het Europees Comité voor gegevensbescherming stellen het EU-centrum binnen een maand na ontvangst van het verzoek om ad</w:t>
            </w:r>
            <w:r w:rsidRPr="00AD542A">
              <w:t xml:space="preserve">vies in kennis van een eventuele verlenging en vermelden daarbij de redenen voor de vertraging. </w:t>
            </w:r>
            <w:r w:rsidRPr="00AD542A">
              <w:rPr>
                <w:b/>
                <w:i/>
              </w:rPr>
              <w:t>Het EU-centrum stelt het Europees Comité voor gegevensbescherming in kennis van de maatregelen die het naar aanleiding van zijn advies heeft genomen. Het Comité</w:t>
            </w:r>
            <w:r w:rsidRPr="00AD542A">
              <w:rPr>
                <w:b/>
                <w:i/>
              </w:rPr>
              <w:t xml:space="preserve"> heeft het recht heeft bezwaar te maken tegen de opneming van de specifieke technologie in de lijsten indien het van oordeel is dat niet naar behoren rekening is gehouden met zijn advies.</w:t>
            </w:r>
            <w:r w:rsidRPr="00AD542A">
              <w:t xml:space="preserve"> </w:t>
            </w:r>
            <w:r w:rsidRPr="00AD542A">
              <w:rPr>
                <w:b/>
                <w:i/>
              </w:rPr>
              <w:t>Dit advies doet geen afbreuk aan de beoordeling per geval van de voo</w:t>
            </w:r>
            <w:r w:rsidRPr="00AD542A">
              <w:rPr>
                <w:b/>
                <w:i/>
              </w:rPr>
              <w:t>rgenomen verwerking door de betrokken verwerkingsverantwoordelijke uit hoofde van de artikelen 35 en 36 van Verordening (EG) nr. 2016/679.</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lastRenderedPageBreak/>
        <w:t>&lt;TitreJust&gt;</w:t>
      </w:r>
      <w:r w:rsidRPr="00AD542A">
        <w:t>Motivering</w:t>
      </w:r>
      <w:r w:rsidRPr="00AD542A">
        <w:rPr>
          <w:rStyle w:val="HideTWBExt"/>
        </w:rPr>
        <w:t>&lt;/TitreJust&gt;</w:t>
      </w:r>
    </w:p>
    <w:p w:rsidR="00F677E4" w:rsidRPr="00AD542A" w:rsidRDefault="000C7A6B">
      <w:pPr>
        <w:pStyle w:val="AmJustText"/>
      </w:pPr>
      <w:r w:rsidRPr="00AD542A">
        <w:t>Advies EDPS/EDPB, punt 108-109</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Javier Zarzalejos</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Alvorens specifieke technologieën in deze lijsten op te nemen, vraagt het EU-centrum zijn technologisch comité en het Europees Comité voor gegevensbescherming om advies. Het technologisch comité en het Europees Comité voor gegevensbescherming brengen hun r</w:t>
            </w:r>
            <w:r w:rsidRPr="00AD542A">
              <w:t>espectieve adviezen binnen acht weken uit. Die termijn kan, indien nodig, met zes weken worden verlengd, rekening houdend met de complexiteit van de aangelegenheid. Het technologisch comité en het Europees Comité voor gegevensbescherming stellen het EU-cen</w:t>
            </w:r>
            <w:r w:rsidRPr="00AD542A">
              <w:t>trum binnen een maand na ontvangst van het verzoek om advies in kennis van een eventuele verlenging en vermelden daarbij de redenen voor de vertraging.</w:t>
            </w:r>
          </w:p>
        </w:tc>
        <w:tc>
          <w:tcPr>
            <w:tcW w:w="4876" w:type="dxa"/>
          </w:tcPr>
          <w:p w:rsidR="00F677E4" w:rsidRPr="00AD542A" w:rsidRDefault="000C7A6B">
            <w:pPr>
              <w:pStyle w:val="Normal6a"/>
            </w:pPr>
            <w:r w:rsidRPr="00AD542A">
              <w:t xml:space="preserve">Alvorens specifieke technologieën in deze lijsten op te nemen, vraagt het EU-centrum zijn technologisch </w:t>
            </w:r>
            <w:r w:rsidRPr="00AD542A">
              <w:t xml:space="preserve">comité en het </w:t>
            </w:r>
            <w:r w:rsidRPr="00AD542A">
              <w:rPr>
                <w:b/>
                <w:i/>
              </w:rPr>
              <w:t>raadgevend forum van slachtoffers en, op verzoek van de Europese Commissie, het</w:t>
            </w:r>
            <w:r w:rsidRPr="00AD542A">
              <w:t xml:space="preserve"> Europees Comité voor gegevensbescherming om advies. Het technologisch comité en het Europees Comité voor gegevensbescherming brengen hun respectieve adviezen binn</w:t>
            </w:r>
            <w:r w:rsidRPr="00AD542A">
              <w:t>en acht weken uit. Die termijn kan, indien nodig, met zes weken worden verlengd, rekening houdend met de complexiteit van de aangelegenheid. Het technologisch comité en het Europees Comité voor gegevensbescherming stellen het EU-centrum binnen een maand na</w:t>
            </w:r>
            <w:r w:rsidRPr="00AD542A">
              <w:t xml:space="preserve"> ontvangst van het verzoek om advies in kennis van een eventuele verlenging en vermelden daarbij de redenen voor de vertraging. </w:t>
            </w:r>
            <w:r w:rsidRPr="00AD542A">
              <w:rPr>
                <w:b/>
                <w:i/>
              </w:rPr>
              <w:t>Wanneer het EU-centrum wezenlijk van die adviezen afwijkt, stelt het het technologisch comité, het raadgevend forum van slachtof</w:t>
            </w:r>
            <w:r w:rsidRPr="00AD542A">
              <w:rPr>
                <w:b/>
                <w:i/>
              </w:rPr>
              <w:t>fers of het Europees Comité voor gegevensbescherming en de Commissie daarvan in kennis, met vermelding van de punten waarop het is afgeweken en de belangrijkste redenen voor die afwijking.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1704</w:t>
      </w:r>
      <w:r w:rsidRPr="00AD542A">
        <w:rPr>
          <w:rStyle w:val="HideTWBExt"/>
        </w:rPr>
        <w:t>&lt;/NumAm&gt;</w:t>
      </w:r>
    </w:p>
    <w:p w:rsidR="00F677E4" w:rsidRPr="00AD542A" w:rsidRDefault="000C7A6B">
      <w:pPr>
        <w:pStyle w:val="NormalBold"/>
      </w:pPr>
      <w:r w:rsidRPr="00AD542A">
        <w:rPr>
          <w:rStyle w:val="HideTWBExt"/>
        </w:rPr>
        <w:lastRenderedPageBreak/>
        <w:t>&lt;RepeatBlock-By&gt;&lt;Members&gt;</w:t>
      </w:r>
      <w:r w:rsidRPr="00AD542A">
        <w:t>Paul Tang, Alex Agius Saliba</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Alv</w:t>
            </w:r>
            <w:r w:rsidRPr="00AD542A">
              <w:t>orens specifieke technologieën in deze lijsten op te nemen, vraagt het EU-centrum zijn technologisch comité en het Europees Comité voor gegevensbescherming om advies. Het technologisch comité en het Europees Comité voor gegevensbescherming brengen hun resp</w:t>
            </w:r>
            <w:r w:rsidRPr="00AD542A">
              <w:t>ectieve adviezen binnen acht weken uit. Die termijn kan, indien nodig, met zes weken worden verlengd, rekening houdend met de complexiteit van de aangelegenheid. Het technologisch comité en het Europees Comité voor gegevensbescherming stellen het EU-centru</w:t>
            </w:r>
            <w:r w:rsidRPr="00AD542A">
              <w:t>m binnen een maand na ontvangst van het verzoek om advies in kennis van een eventuele verlenging en vermelden daarbij de redenen voor de vertraging.</w:t>
            </w:r>
          </w:p>
        </w:tc>
        <w:tc>
          <w:tcPr>
            <w:tcW w:w="4876" w:type="dxa"/>
          </w:tcPr>
          <w:p w:rsidR="00F677E4" w:rsidRPr="00AD542A" w:rsidRDefault="000C7A6B">
            <w:pPr>
              <w:pStyle w:val="Normal6a"/>
            </w:pPr>
            <w:r w:rsidRPr="00AD542A">
              <w:t>Alvorens specifieke technologieën in deze lijsten op te nemen, vraagt het EU-centrum zijn technologisch com</w:t>
            </w:r>
            <w:r w:rsidRPr="00AD542A">
              <w:t>ité</w:t>
            </w:r>
            <w:r w:rsidRPr="00AD542A">
              <w:rPr>
                <w:b/>
                <w:i/>
              </w:rPr>
              <w:t>, het raadgevend forum van deskundigen</w:t>
            </w:r>
            <w:r w:rsidRPr="00AD542A">
              <w:t xml:space="preserve"> en het Europees Comité voor gegevensbescherming om advies. Het technologisch comité en het Europees Comité voor gegevensbescherming brengen hun respectieve adviezen binnen acht weken uit. Die termijn kan, indien no</w:t>
            </w:r>
            <w:r w:rsidRPr="00AD542A">
              <w:t>dig, met zes weken worden verlengd, rekening houdend met de complexiteit van de aangelegenheid. Het technologisch comité en het Europees Comité voor gegevensbescherming stellen het EU-centrum binnen een maand na ontvangst van het verzoek om advies in kenni</w:t>
            </w:r>
            <w:r w:rsidRPr="00AD542A">
              <w:t>s van een eventuele verlenging en vermelden daarbij de redenen voor de vertraging.</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Wanneer het EU-centrum wezenlijk van die adviezen afwijkt, stelt het het technologisch comité of het Europees Comité voor gegevensbescherming en de commissie daarvan in </w:t>
            </w:r>
            <w:r w:rsidRPr="00AD542A">
              <w:rPr>
                <w:b/>
                <w:i/>
              </w:rPr>
              <w:t>kennis, met vermelding van de punten waarop het is afgeweken en de belangrijkste redenen voor die afwijking.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w:t>
      </w:r>
      <w:r w:rsidRPr="00AD542A">
        <w:rPr>
          <w:rStyle w:val="HideTWBExt"/>
        </w:rPr>
        <w:t>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w:t>
      </w:r>
      <w:r w:rsidRPr="00AD542A">
        <w:t>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1 – alinea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lastRenderedPageBreak/>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Alvorens specifieke technologieën in deze lijsten op te nemen, vraagt het EU-centrum zijn technologisch comité en het Europees Comité voor gegevensbescherming om advies. Het technologisch comité en het Europees Comité voor gegevensbescherming brengen hun r</w:t>
            </w:r>
            <w:r w:rsidRPr="00AD542A">
              <w:t xml:space="preserve">espectieve adviezen binnen </w:t>
            </w:r>
            <w:r w:rsidRPr="00AD542A">
              <w:rPr>
                <w:b/>
                <w:i/>
              </w:rPr>
              <w:t>acht</w:t>
            </w:r>
            <w:r w:rsidRPr="00AD542A">
              <w:t xml:space="preserve"> weken uit. Die termijn kan, indien nodig, met </w:t>
            </w:r>
            <w:r w:rsidRPr="00AD542A">
              <w:rPr>
                <w:b/>
                <w:i/>
              </w:rPr>
              <w:t>zes</w:t>
            </w:r>
            <w:r w:rsidRPr="00AD542A">
              <w:t xml:space="preserve"> weken worden verlengd, rekening houdend met de complexiteit van de aangelegenheid. Het technologisch comité en het Europees Comité voor gegevensbescherming stellen het EU-cen</w:t>
            </w:r>
            <w:r w:rsidRPr="00AD542A">
              <w:t>trum binnen een maand na ontvangst van het verzoek om advies in kennis van een eventuele verlenging en vermelden daarbij de redenen voor de vertraging.</w:t>
            </w:r>
          </w:p>
        </w:tc>
        <w:tc>
          <w:tcPr>
            <w:tcW w:w="4876" w:type="dxa"/>
          </w:tcPr>
          <w:p w:rsidR="00F677E4" w:rsidRPr="00AD542A" w:rsidRDefault="000C7A6B">
            <w:pPr>
              <w:pStyle w:val="Normal6a"/>
            </w:pPr>
            <w:r w:rsidRPr="00AD542A">
              <w:t xml:space="preserve">Alvorens specifieke technologieën in deze lijsten op te nemen, vraagt het EU-centrum zijn technologisch </w:t>
            </w:r>
            <w:r w:rsidRPr="00AD542A">
              <w:t xml:space="preserve">comité en het Europees Comité voor gegevensbescherming om advies. Het technologisch comité en het Europees Comité voor gegevensbescherming brengen hun respectieve adviezen binnen </w:t>
            </w:r>
            <w:r w:rsidRPr="00AD542A">
              <w:rPr>
                <w:b/>
                <w:i/>
              </w:rPr>
              <w:t>tien</w:t>
            </w:r>
            <w:r w:rsidRPr="00AD542A">
              <w:t xml:space="preserve"> weken uit. Die termijn kan, indien nodig, met </w:t>
            </w:r>
            <w:r w:rsidRPr="00AD542A">
              <w:rPr>
                <w:b/>
                <w:i/>
              </w:rPr>
              <w:t>twaalf</w:t>
            </w:r>
            <w:r w:rsidRPr="00AD542A">
              <w:t xml:space="preserve"> weken worden verlen</w:t>
            </w:r>
            <w:r w:rsidRPr="00AD542A">
              <w:t>gd, rekening houdend met de complexiteit van de aangelegenheid. Het technologisch comité en het Europees Comité voor gegevensbescherming stellen het EU-centrum binnen een maand na ontvangst van het verzoek om advies in kennis van een eventuele verlenging e</w:t>
            </w:r>
            <w:r w:rsidRPr="00AD542A">
              <w:t>n vermelden daarbij de redenen voor de vertraging.</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Paul Tan</w:t>
      </w:r>
      <w:r w:rsidRPr="00AD542A">
        <w:t>g, 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 xml:space="preserve">Artikel 50 – lid 1 </w:t>
      </w:r>
      <w:r w:rsidRPr="00AD542A">
        <w:t>– alinea 3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 xml:space="preserve">Het EU-centrum neemt de standpunten en bevindingen in het advies van het Europees Comité voor gegevensbescherming in acht alvorens specifieke technologieën beschikbaar te </w:t>
            </w:r>
            <w:r w:rsidRPr="00AD542A">
              <w:rPr>
                <w:b/>
                <w:i/>
              </w:rPr>
              <w:t>stellen.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pPr>
        <w:pStyle w:val="AmJustTitle"/>
      </w:pPr>
      <w:r w:rsidRPr="00AD542A">
        <w:rPr>
          <w:rStyle w:val="HideTWBExt"/>
        </w:rPr>
        <w:t>&lt;TitreJust&gt;</w:t>
      </w:r>
      <w:r w:rsidRPr="00AD542A">
        <w:t>Motivering</w:t>
      </w:r>
      <w:r w:rsidRPr="00AD542A">
        <w:rPr>
          <w:rStyle w:val="HideTWBExt"/>
        </w:rPr>
        <w:t>&lt;/TitreJust&gt;</w:t>
      </w:r>
    </w:p>
    <w:p w:rsidR="00F677E4" w:rsidRPr="00AD542A" w:rsidRDefault="000C7A6B">
      <w:pPr>
        <w:pStyle w:val="AmJustText"/>
      </w:pPr>
      <w:r w:rsidRPr="00AD542A">
        <w:t xml:space="preserve">In het voorstel wordt niet aangegeven hoe het EU-centrum moet handelen nadat het een </w:t>
      </w:r>
      <w:r w:rsidRPr="00AD542A">
        <w:lastRenderedPageBreak/>
        <w:t xml:space="preserve">advies van het EDPB heeft ontvangen. In overweging 27 van het voorstel staat slechts dat het </w:t>
      </w:r>
      <w:r w:rsidRPr="00AD542A">
        <w:t>EU-centrum en de Europese Commissie rekening moeten houden met het advies van het EDPB. Daarom moet worden verduidelijkt wat het doel van het gevraagde advies zal zijn in de procedure van artikel 50 van het voorstel en hoe het EU-centrum moet handelen nada</w:t>
      </w:r>
      <w:r w:rsidRPr="00AD542A">
        <w:t>t het een advies van het EDPB heeft ontvangen.</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2 – inleidende formule</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2.</w:t>
            </w:r>
            <w:r w:rsidRPr="00AD542A">
              <w:tab/>
              <w:t xml:space="preserve">Het EU-centrum verzamelt, registreert en analyseert relevante, objectieve, betrouwbare en vergelijkbare informatie over </w:t>
            </w:r>
            <w:r w:rsidRPr="00AD542A">
              <w:t xml:space="preserve">aangelegenheden die verband houden met het voorkomen en bestrijden van seksueel misbruik van kinderen en </w:t>
            </w:r>
            <w:r w:rsidRPr="00AD542A">
              <w:rPr>
                <w:b/>
                <w:i/>
              </w:rPr>
              <w:t>maakt deze</w:t>
            </w:r>
            <w:r w:rsidRPr="00AD542A">
              <w:t xml:space="preserve"> beschikbaar, en met name:</w:t>
            </w:r>
          </w:p>
        </w:tc>
        <w:tc>
          <w:tcPr>
            <w:tcW w:w="4876" w:type="dxa"/>
          </w:tcPr>
          <w:p w:rsidR="00F677E4" w:rsidRPr="00AD542A" w:rsidRDefault="000C7A6B">
            <w:pPr>
              <w:pStyle w:val="Normal6a"/>
            </w:pPr>
            <w:r w:rsidRPr="00AD542A">
              <w:t>2.</w:t>
            </w:r>
            <w:r w:rsidRPr="00AD542A">
              <w:tab/>
              <w:t>Het EU-centrum verzamelt, registreert</w:t>
            </w:r>
            <w:r w:rsidRPr="00AD542A">
              <w:rPr>
                <w:b/>
                <w:i/>
              </w:rPr>
              <w:t>, aggregeert</w:t>
            </w:r>
            <w:r w:rsidRPr="00AD542A">
              <w:t xml:space="preserve"> en analyseert relevante, objectieve, betrouwbare en vergelijk</w:t>
            </w:r>
            <w:r w:rsidRPr="00AD542A">
              <w:t xml:space="preserve">bare informatie over aangelegenheden die verband houden met het voorkomen en bestrijden van seksueel misbruik van kinderen en </w:t>
            </w:r>
            <w:r w:rsidRPr="00AD542A">
              <w:rPr>
                <w:b/>
                <w:i/>
              </w:rPr>
              <w:t>stelt deze op proactieve wijze</w:t>
            </w:r>
            <w:r w:rsidRPr="00AD542A">
              <w:t xml:space="preserve"> beschikbaar </w:t>
            </w:r>
            <w:r w:rsidRPr="00AD542A">
              <w:rPr>
                <w:b/>
                <w:i/>
              </w:rPr>
              <w:t>aan relevante instanties, lidstaten, EU-instellingen en relevante maatschappelijke orga</w:t>
            </w:r>
            <w:r w:rsidRPr="00AD542A">
              <w:rPr>
                <w:b/>
                <w:i/>
              </w:rPr>
              <w:t>nisaties middenveld en onderzoeksinstellingen</w:t>
            </w:r>
            <w:r w:rsidRPr="00AD542A">
              <w:t>, en met name:</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 xml:space="preserve">Voorstel voor een </w:t>
      </w:r>
      <w:r w:rsidRPr="00AD542A">
        <w:t>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2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informatie die is verkregen bij de uitvoering van zijn taken uit hoofde van deze verordening met betrekking tot het </w:t>
            </w:r>
            <w:r w:rsidRPr="00AD542A">
              <w:rPr>
                <w:b/>
                <w:i/>
              </w:rPr>
              <w:t>opsporen,</w:t>
            </w:r>
            <w:r w:rsidRPr="00AD542A">
              <w:t xml:space="preserve"> melden</w:t>
            </w:r>
            <w:r w:rsidRPr="00AD542A">
              <w:rPr>
                <w:b/>
                <w:i/>
              </w:rPr>
              <w:t>, verwijderen of ontoegankelijk maken en blokkeren</w:t>
            </w:r>
            <w:r w:rsidRPr="00AD542A">
              <w:t xml:space="preserve"> van online seksueel misbruik van kinderen;</w:t>
            </w:r>
          </w:p>
        </w:tc>
        <w:tc>
          <w:tcPr>
            <w:tcW w:w="4876" w:type="dxa"/>
          </w:tcPr>
          <w:p w:rsidR="00F677E4" w:rsidRPr="00AD542A" w:rsidRDefault="000C7A6B">
            <w:pPr>
              <w:pStyle w:val="Normal6a"/>
            </w:pPr>
            <w:r w:rsidRPr="00AD542A">
              <w:t>a)</w:t>
            </w:r>
            <w:r w:rsidRPr="00AD542A">
              <w:tab/>
              <w:t xml:space="preserve">informatie die is verkregen bij de uitvoering van zijn taken uit hoofde van deze verordening met betrekking tot het melden </w:t>
            </w:r>
            <w:r w:rsidRPr="00AD542A">
              <w:rPr>
                <w:b/>
                <w:i/>
              </w:rPr>
              <w:t>en verwijderen</w:t>
            </w:r>
            <w:r w:rsidRPr="00AD542A">
              <w:t xml:space="preserve"> van online seksueel m</w:t>
            </w:r>
            <w:r w:rsidRPr="00AD542A">
              <w:t>isbruik van kinderen;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1709</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René Repasi, Tiemo Wölken</w:t>
      </w:r>
      <w:r w:rsidRPr="00AD542A">
        <w:rPr>
          <w:rStyle w:val="HideTWBExt"/>
        </w:rPr>
        <w:t>&lt;/Members&gt;</w:t>
      </w:r>
    </w:p>
    <w:p w:rsidR="00F677E4" w:rsidRPr="00AD542A" w:rsidRDefault="000C7A6B">
      <w:r w:rsidRPr="00AD542A">
        <w:rPr>
          <w:rStyle w:val="HideTWBExt"/>
        </w:rPr>
        <w:t>&lt;AuNomDe&gt;</w:t>
      </w:r>
      <w:r w:rsidRPr="00AD542A">
        <w:rPr>
          <w:rStyle w:val="HideTWBInt"/>
        </w:rPr>
        <w:t>{S&amp;D}</w:t>
      </w:r>
      <w:r w:rsidRPr="00AD542A">
        <w:t>namens de S&amp;D-Fractie</w:t>
      </w:r>
      <w:r w:rsidRPr="00AD542A">
        <w:rPr>
          <w:rStyle w:val="HideTWBExt"/>
        </w:rPr>
        <w:t>&lt;/AuNomDe&gt;</w:t>
      </w:r>
    </w:p>
    <w:p w:rsidR="00F677E4" w:rsidRPr="00AD542A" w:rsidRDefault="000C7A6B">
      <w:pPr>
        <w:pStyle w:val="NormalBold"/>
      </w:pPr>
      <w:r w:rsidRPr="00AD542A">
        <w:rPr>
          <w:rStyle w:val="HideTWBExt"/>
        </w:rPr>
        <w:t>&lt;Members&gt;</w:t>
      </w:r>
      <w:r w:rsidRPr="00AD542A">
        <w:t>Petar Vitanov</w:t>
      </w:r>
      <w:r w:rsidRPr="00AD542A">
        <w:rPr>
          <w:rStyle w:val="HideTWBExt"/>
        </w:rPr>
        <w:t>&lt;/Members&gt;</w:t>
      </w:r>
    </w:p>
    <w:p w:rsidR="00F677E4" w:rsidRPr="00AD542A" w:rsidRDefault="000C7A6B">
      <w:r w:rsidRPr="00AD542A">
        <w:rPr>
          <w:rStyle w:val="HideTWBExt"/>
        </w:rPr>
        <w:t>&lt;AuNomDe&gt;</w:t>
      </w:r>
      <w:r w:rsidRPr="00AD542A">
        <w:rPr>
          <w:rStyle w:val="HideTWBInt"/>
        </w:rPr>
        <w:t>{LIBE}</w:t>
      </w:r>
      <w:r w:rsidRPr="00AD542A">
        <w:t>namens de Commissie burgerlijke vrijheden, justitie en binnenlandse zaken</w:t>
      </w:r>
      <w:r w:rsidRPr="00AD542A">
        <w:rPr>
          <w:rStyle w:val="HideTWBExt"/>
        </w:rPr>
        <w:t>&lt;/AuNomDe&gt;</w:t>
      </w:r>
    </w:p>
    <w:p w:rsidR="00F677E4" w:rsidRPr="00AD542A" w:rsidRDefault="000C7A6B">
      <w:pPr>
        <w:pStyle w:val="NormalBold"/>
      </w:pPr>
      <w:r w:rsidRPr="00AD542A">
        <w:rPr>
          <w:rStyle w:val="HideTWBExt"/>
        </w:rPr>
        <w:t>&lt;Members&gt;</w:t>
      </w:r>
      <w:r w:rsidRPr="00AD542A">
        <w:t>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2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 xml:space="preserve">Door de </w:t>
            </w:r>
            <w:r w:rsidRPr="00AD542A">
              <w:t>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informatie die is verkregen bij de uitvoering van zijn taken uit hoofde van deze verordening met betrekking tot het opsporen, melden</w:t>
            </w:r>
            <w:r w:rsidRPr="00AD542A">
              <w:rPr>
                <w:b/>
                <w:i/>
              </w:rPr>
              <w:t>, verwijderen of ontoegankelijk maken en blokkeren</w:t>
            </w:r>
            <w:r w:rsidRPr="00AD542A">
              <w:t xml:space="preserve"> van online seksueel misbruik </w:t>
            </w:r>
            <w:r w:rsidRPr="00AD542A">
              <w:t>van kinderen;</w:t>
            </w:r>
          </w:p>
        </w:tc>
        <w:tc>
          <w:tcPr>
            <w:tcW w:w="4876" w:type="dxa"/>
          </w:tcPr>
          <w:p w:rsidR="00F677E4" w:rsidRPr="00AD542A" w:rsidRDefault="000C7A6B">
            <w:pPr>
              <w:pStyle w:val="Normal6a"/>
            </w:pPr>
            <w:r w:rsidRPr="00AD542A">
              <w:t>a)</w:t>
            </w:r>
            <w:r w:rsidRPr="00AD542A">
              <w:tab/>
              <w:t xml:space="preserve">informatie die is verkregen bij de uitvoering van zijn taken uit hoofde van deze verordening met betrekking tot het opsporen, melden </w:t>
            </w:r>
            <w:r w:rsidRPr="00AD542A">
              <w:rPr>
                <w:b/>
                <w:i/>
              </w:rPr>
              <w:t>en verwijderen</w:t>
            </w:r>
            <w:r w:rsidRPr="00AD542A">
              <w:t xml:space="preserve"> van online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w:t>
      </w:r>
      <w:r w:rsidRPr="00AD542A">
        <w:rPr>
          <w:rStyle w:val="HideTWBExt"/>
        </w:rPr>
        <w:t>&gt;</w:t>
      </w:r>
      <w:r w:rsidRPr="00AD542A">
        <w:t>Amendement</w:t>
      </w:r>
      <w:r w:rsidRPr="00AD542A">
        <w:tab/>
      </w:r>
      <w:r w:rsidRPr="00AD542A">
        <w:tab/>
      </w:r>
      <w:r w:rsidRPr="00AD542A">
        <w:rPr>
          <w:rStyle w:val="HideTWBExt"/>
        </w:rPr>
        <w:t>&lt;NumAm&gt;</w:t>
      </w:r>
      <w:r w:rsidRPr="00AD542A">
        <w:t>1710</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2 – punt a</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a)</w:t>
            </w:r>
            <w:r w:rsidRPr="00AD542A">
              <w:tab/>
              <w:t xml:space="preserve">informatie die is verkregen bij de uitvoering van zijn taken uit hoofde van deze verordening met betrekking tot het </w:t>
            </w:r>
            <w:r w:rsidRPr="00AD542A">
              <w:rPr>
                <w:b/>
                <w:i/>
              </w:rPr>
              <w:t>opsporen,</w:t>
            </w:r>
            <w:r w:rsidRPr="00AD542A">
              <w:t xml:space="preserve"> melden, verwijderen of ontoegankelijk maken </w:t>
            </w:r>
            <w:r w:rsidRPr="00AD542A">
              <w:rPr>
                <w:b/>
                <w:i/>
              </w:rPr>
              <w:t>en blokkeren</w:t>
            </w:r>
            <w:r w:rsidRPr="00AD542A">
              <w:t xml:space="preserve"> van online seksueel misbruik van kinderen;</w:t>
            </w:r>
          </w:p>
        </w:tc>
        <w:tc>
          <w:tcPr>
            <w:tcW w:w="4876" w:type="dxa"/>
          </w:tcPr>
          <w:p w:rsidR="00F677E4" w:rsidRPr="00AD542A" w:rsidRDefault="000C7A6B">
            <w:pPr>
              <w:pStyle w:val="Normal6a"/>
            </w:pPr>
            <w:r w:rsidRPr="00AD542A">
              <w:t>a)</w:t>
            </w:r>
            <w:r w:rsidRPr="00AD542A">
              <w:tab/>
              <w:t>informatie die is verkregen bij de uitvoering van zijn taken uit hoofde van deze verordening met betrekking tot het melden, verwijderen of ontoegankelijk maken van online seksueel misbruik van kinderen;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1711</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Hilde Vautmans, Fabienne Keller, Olivier Chastel, Maite Pagazaurtundúa, Abir Al-</w:t>
      </w:r>
      <w:r w:rsidRPr="00AD542A">
        <w:lastRenderedPageBreak/>
        <w:t>Sahlani, Lucia Ďuriš Nicholsonová</w:t>
      </w:r>
      <w:r>
        <w:t>, Nathalie Loiseau</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w:t>
      </w:r>
      <w:r w:rsidRPr="00AD542A">
        <w:t>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2 – punt c</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w:t>
            </w:r>
            <w:bookmarkStart w:id="0" w:name="_GoBack"/>
            <w:bookmarkEnd w:id="0"/>
            <w:r w:rsidRPr="00AD542A">
              <w: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c)</w:t>
            </w:r>
            <w:r w:rsidRPr="00AD542A">
              <w:tab/>
              <w:t xml:space="preserve">informatie die voortvloeit uit onderzoek of andere activiteiten die door de autoriteiten van de lidstaten, andere </w:t>
            </w:r>
            <w:r w:rsidRPr="00AD542A">
              <w:t>instellingen, organen, bureaus en agentschappen van de Unie, de bevoegde autoriteiten van derde landen, internationale organisaties, onderzoekscentra en organisaties van het maatschappelijk middenveld worden verricht.</w:t>
            </w:r>
          </w:p>
        </w:tc>
        <w:tc>
          <w:tcPr>
            <w:tcW w:w="4876" w:type="dxa"/>
          </w:tcPr>
          <w:p w:rsidR="00F677E4" w:rsidRPr="00AD542A" w:rsidRDefault="000C7A6B">
            <w:pPr>
              <w:pStyle w:val="Normal6a"/>
            </w:pPr>
            <w:r w:rsidRPr="00AD542A">
              <w:t>c)</w:t>
            </w:r>
            <w:r w:rsidRPr="00AD542A">
              <w:tab/>
              <w:t>informatie die voortvloeit uit onde</w:t>
            </w:r>
            <w:r w:rsidRPr="00AD542A">
              <w:t>rzoek of andere activiteiten die door de autoriteiten van de lidstaten, andere instellingen, organen, bureaus en agentschappen van de Unie, de bevoegde autoriteiten van derde landen, internationale organisaties, onderzoekscentra</w:t>
            </w:r>
            <w:r w:rsidRPr="00AD542A">
              <w:rPr>
                <w:b/>
                <w:i/>
              </w:rPr>
              <w:t>, hotlines</w:t>
            </w:r>
            <w:r w:rsidRPr="00AD542A">
              <w:t xml:space="preserve"> en organisaties v</w:t>
            </w:r>
            <w:r w:rsidRPr="00AD542A">
              <w:t>an het maatschappelijk middenveld worden verricht.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1712</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2 – punt c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c bis)</w:t>
            </w:r>
            <w:r w:rsidRPr="00AD542A">
              <w:tab/>
            </w:r>
            <w:r w:rsidRPr="00AD542A">
              <w:rPr>
                <w:b/>
                <w:i/>
              </w:rPr>
              <w:t>informatie die is verkregen bij de uitvoering van zijn taken uit hoof</w:t>
            </w:r>
            <w:r w:rsidRPr="00AD542A">
              <w:rPr>
                <w:b/>
                <w:i/>
              </w:rPr>
              <w:t>de van deze verordening met betrekking tot bijstand en hulp voor slachtoffers;</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1713</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3</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3.</w:t>
            </w:r>
            <w:r w:rsidRPr="00AD542A">
              <w:tab/>
              <w:t xml:space="preserve">Indien nodig voor de uitvoering van </w:t>
            </w:r>
            <w:r w:rsidRPr="00AD542A">
              <w:lastRenderedPageBreak/>
              <w:t xml:space="preserve">zijn taken uit hoofde van deze verordening voert het EU-centrum onderzoek, enquêtes en </w:t>
            </w:r>
            <w:r w:rsidRPr="00AD542A">
              <w:t>studies uit, neemt het hieraan deel of moedigt het deze aan, op eigen initiatief of, indien passend en verenigbaar met zijn prioriteiten en jaarlijkse werkprogramma, op verzoek van het Europees Parlement, de Raad of de Commissie.</w:t>
            </w:r>
          </w:p>
        </w:tc>
        <w:tc>
          <w:tcPr>
            <w:tcW w:w="4876" w:type="dxa"/>
          </w:tcPr>
          <w:p w:rsidR="00F677E4" w:rsidRPr="00AD542A" w:rsidRDefault="000C7A6B">
            <w:pPr>
              <w:pStyle w:val="Normal6a"/>
            </w:pPr>
            <w:r w:rsidRPr="00AD542A">
              <w:lastRenderedPageBreak/>
              <w:t>3.</w:t>
            </w:r>
            <w:r w:rsidRPr="00AD542A">
              <w:tab/>
              <w:t>Indien nodig voor de ui</w:t>
            </w:r>
            <w:r w:rsidRPr="00AD542A">
              <w:t xml:space="preserve">tvoering van </w:t>
            </w:r>
            <w:r w:rsidRPr="00AD542A">
              <w:lastRenderedPageBreak/>
              <w:t>zijn taken uit hoofde van deze verordening voert het EU-centrum onderzoek, enquêtes en studies uit, neemt het hieraan deel of moedigt het deze aan, op eigen initiatief of, indien passend en verenigbaar met zijn prioriteiten en jaarlijkse werkp</w:t>
            </w:r>
            <w:r w:rsidRPr="00AD542A">
              <w:t xml:space="preserve">rogramma, op verzoek van het Europees Parlement, de Raad of de Commissie. </w:t>
            </w:r>
            <w:r w:rsidRPr="00AD542A">
              <w:rPr>
                <w:b/>
                <w:i/>
              </w:rPr>
              <w:t>Het EU-centrum ondersteunt de lidstaten en de coördinerende autoriteiten bij het verrichten van onderzoek, rekening houdend met specifieke nationale kenmerken.</w:t>
            </w:r>
            <w:r w:rsidRPr="00AD542A">
              <w:t xml:space="preserve"> </w:t>
            </w:r>
            <w:r w:rsidRPr="00AD542A">
              <w:rPr>
                <w:b/>
                <w:i/>
              </w:rPr>
              <w:t>De verzamelde kennis d</w:t>
            </w:r>
            <w:r w:rsidRPr="00AD542A">
              <w:rPr>
                <w:b/>
                <w:i/>
              </w:rPr>
              <w:t>ient als instrument voor de ontwikkeling van preventiemethoden die door de coördinerende autoriteiten in elke lidstaat moeten worden aangepast en toegepast.</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1714</w:t>
      </w:r>
      <w:r w:rsidRPr="00AD542A">
        <w:rPr>
          <w:rStyle w:val="HideTWBExt"/>
        </w:rPr>
        <w:t>&lt;/NumAm&gt;</w:t>
      </w:r>
    </w:p>
    <w:p w:rsidR="00F677E4" w:rsidRPr="00AD542A" w:rsidRDefault="000C7A6B">
      <w:pPr>
        <w:pStyle w:val="NormalBold"/>
      </w:pPr>
      <w:r w:rsidRPr="00AD542A">
        <w:rPr>
          <w:rStyle w:val="HideTWBExt"/>
        </w:rPr>
        <w:t>&lt;RepeatBlock-By&gt;&lt;M</w:t>
      </w:r>
      <w:r w:rsidRPr="00AD542A">
        <w:rPr>
          <w:rStyle w:val="HideTWBExt"/>
        </w:rPr>
        <w:t>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3 bis (nieuw)</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w:t>
            </w:r>
            <w:r w:rsidRPr="00AD542A">
              <w:t>nt</w:t>
            </w:r>
          </w:p>
        </w:tc>
      </w:tr>
      <w:tr w:rsidR="00F677E4" w:rsidRPr="00AD542A">
        <w:trPr>
          <w:jc w:val="center"/>
        </w:trPr>
        <w:tc>
          <w:tcPr>
            <w:tcW w:w="4876" w:type="dxa"/>
          </w:tcPr>
          <w:p w:rsidR="00F677E4" w:rsidRPr="00AD542A" w:rsidRDefault="00F677E4">
            <w:pPr>
              <w:pStyle w:val="Normal6a"/>
            </w:pPr>
          </w:p>
        </w:tc>
        <w:tc>
          <w:tcPr>
            <w:tcW w:w="4876" w:type="dxa"/>
          </w:tcPr>
          <w:p w:rsidR="00F677E4" w:rsidRPr="00AD542A" w:rsidRDefault="000C7A6B">
            <w:pPr>
              <w:pStyle w:val="Normal6a"/>
            </w:pPr>
            <w:r w:rsidRPr="00AD542A">
              <w:rPr>
                <w:b/>
                <w:i/>
              </w:rPr>
              <w:t>3 bis.</w:t>
            </w:r>
            <w:r w:rsidRPr="00AD542A">
              <w:tab/>
            </w:r>
            <w:r w:rsidRPr="00AD542A">
              <w:rPr>
                <w:b/>
                <w:i/>
              </w:rPr>
              <w:t>De resultaten van door het EU-centrum uitgevoerde of geleide onderzoeken, enquêtes of studies worden openbaar gemaakt.</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1715</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4</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rPr>
                <w:b/>
                <w:i/>
              </w:rPr>
              <w:lastRenderedPageBreak/>
              <w:t>4.</w:t>
            </w:r>
            <w:r w:rsidRPr="00AD542A">
              <w:tab/>
            </w:r>
            <w:r w:rsidRPr="00AD542A">
              <w:rPr>
                <w:b/>
                <w:i/>
              </w:rPr>
              <w:t xml:space="preserve">Het EU-centrum verstrekt </w:t>
            </w:r>
            <w:r w:rsidRPr="00AD542A">
              <w:rPr>
                <w:b/>
                <w:i/>
              </w:rPr>
              <w:t>de in lid 2 bedoelde informatie en de informatie die voortvloeit uit het onderzoek, de enquêtes en de studies als bedoeld in lid 3, met inbegrip van zijn analyse daarvan, en zijn adviezen over aangelegenheden die verband houden met het voorkomen en bestrij</w:t>
            </w:r>
            <w:r w:rsidRPr="00AD542A">
              <w:rPr>
                <w:b/>
                <w:i/>
              </w:rPr>
              <w:t>den van online seksueel misbruik van kinderen aan andere instellingen, organen, bureaus en agentschappen van de Unie, coördinerende autoriteiten, andere bevoegde autoriteiten en andere overheidsinstanties van de lidstaten, op eigen initiatief of op verzoek</w:t>
            </w:r>
            <w:r w:rsidRPr="00AD542A">
              <w:rPr>
                <w:b/>
                <w:i/>
              </w:rPr>
              <w:t xml:space="preserve"> van de desbetreffende autoriteit.</w:t>
            </w:r>
            <w:r w:rsidRPr="00AD542A">
              <w:t xml:space="preserve"> </w:t>
            </w:r>
            <w:r w:rsidRPr="00AD542A">
              <w:rPr>
                <w:b/>
                <w:i/>
              </w:rPr>
              <w:t>Indien passend, maakt het EU-centrum die informatie openbaar.</w:t>
            </w:r>
          </w:p>
        </w:tc>
        <w:tc>
          <w:tcPr>
            <w:tcW w:w="4876" w:type="dxa"/>
          </w:tcPr>
          <w:p w:rsidR="00F677E4" w:rsidRPr="00AD542A" w:rsidRDefault="000C7A6B">
            <w:pPr>
              <w:pStyle w:val="Normal6a"/>
            </w:pPr>
            <w:r w:rsidRPr="00AD542A">
              <w:rPr>
                <w:b/>
                <w:i/>
              </w:rPr>
              <w:t>Schrappen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1716</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Paul Tang, Alex Agius Saliba, Marcos Ros Se</w:t>
      </w:r>
      <w:r w:rsidRPr="00AD542A">
        <w:t>mpere, Birgit Sippel</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5.</w:t>
            </w:r>
            <w:r w:rsidRPr="00AD542A">
              <w:tab/>
              <w:t>Het EU-centrum ontwikkelt een communicatiestrategie en bevordert</w:t>
            </w:r>
            <w:r w:rsidRPr="00AD542A">
              <w:t xml:space="preserve"> de dialoog met organisaties van het maatschappelijk middenveld en aanbieders van hostingdiensten of interpersoonlijke communicatiediensten met het oog op de bewustmaking van online seksueel misbruik van kinderen en maatregelen om dergelijk misbruik te voo</w:t>
            </w:r>
            <w:r w:rsidRPr="00AD542A">
              <w:t>rkomen en te bestrijden.</w:t>
            </w:r>
          </w:p>
        </w:tc>
        <w:tc>
          <w:tcPr>
            <w:tcW w:w="4876" w:type="dxa"/>
          </w:tcPr>
          <w:p w:rsidR="00F677E4" w:rsidRPr="00AD542A" w:rsidRDefault="000C7A6B">
            <w:pPr>
              <w:pStyle w:val="Normal6a"/>
            </w:pPr>
            <w:r w:rsidRPr="00AD542A">
              <w:t>5.</w:t>
            </w:r>
            <w:r w:rsidRPr="00AD542A">
              <w:tab/>
              <w:t>Het EU-centrum ontwikkelt een communicatiestrategie en bevordert de dialoog met organisaties van het maatschappelijk middenveld en aanbieders van hostingdiensten of interpersoonlijke communicatiediensten met het oog op de bewust</w:t>
            </w:r>
            <w:r w:rsidRPr="00AD542A">
              <w:t xml:space="preserve">making van online seksueel misbruik van kinderen en maatregelen om dergelijk misbruik te voorkomen en te bestrijden. </w:t>
            </w:r>
            <w:r w:rsidRPr="00AD542A">
              <w:rPr>
                <w:b/>
                <w:i/>
              </w:rPr>
              <w:t>De communicatiecampagnes zijn gemakkelijk te begrijpen en toegankelijk voor alle kinderen, hun familie en opvoeders in het formeel en niet-</w:t>
            </w:r>
            <w:r w:rsidRPr="00AD542A">
              <w:rPr>
                <w:b/>
                <w:i/>
              </w:rPr>
              <w:t>formeel onderwijs in de Unie, met als doel de digitale geletterdheid te verbeteren en een veilige digitale omgeving voor kinderen te garanderen.</w:t>
            </w:r>
            <w:r w:rsidRPr="00AD542A">
              <w:t xml:space="preserve"> </w:t>
            </w:r>
            <w:r w:rsidRPr="00AD542A">
              <w:rPr>
                <w:b/>
                <w:i/>
              </w:rPr>
              <w:t xml:space="preserve">In de communicatiecampagnes wordt rekening gehouden met de genderdimensie van het </w:t>
            </w:r>
            <w:r w:rsidRPr="00AD542A">
              <w:rPr>
                <w:b/>
                <w:i/>
              </w:rPr>
              <w:lastRenderedPageBreak/>
              <w:t>strafbare feit.</w:t>
            </w:r>
          </w:p>
        </w:tc>
      </w:tr>
    </w:tbl>
    <w:p w:rsidR="00F677E4" w:rsidRPr="00AD542A" w:rsidRDefault="000C7A6B">
      <w:pPr>
        <w:pStyle w:val="AmOrLang"/>
      </w:pPr>
      <w:r w:rsidRPr="00AD542A">
        <w:lastRenderedPageBreak/>
        <w:t xml:space="preserve">Or. </w:t>
      </w:r>
      <w:r w:rsidRPr="00AD542A">
        <w:rPr>
          <w:rStyle w:val="HideTWBExt"/>
        </w:rPr>
        <w:t>&lt;Origina</w:t>
      </w:r>
      <w:r w:rsidRPr="00AD542A">
        <w:rPr>
          <w:rStyle w:val="HideTWBExt"/>
        </w:rPr>
        <w:t>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1717</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Patrick Breyer</w:t>
      </w:r>
      <w:r w:rsidRPr="00AD542A">
        <w:rPr>
          <w:rStyle w:val="HideTWBExt"/>
        </w:rPr>
        <w:t>&lt;/Members&gt;</w:t>
      </w:r>
    </w:p>
    <w:p w:rsidR="00F677E4" w:rsidRPr="00AD542A" w:rsidRDefault="000C7A6B">
      <w:r w:rsidRPr="00AD542A">
        <w:rPr>
          <w:rStyle w:val="HideTWBExt"/>
        </w:rPr>
        <w:t>&lt;AuNomDe&gt;</w:t>
      </w:r>
      <w:r w:rsidRPr="00AD542A">
        <w:rPr>
          <w:rStyle w:val="HideTWBInt"/>
        </w:rPr>
        <w:t>{Verts/ALE}</w:t>
      </w:r>
      <w:r w:rsidRPr="00AD542A">
        <w:t>namens de Verts/ALE-Fractie</w:t>
      </w:r>
      <w:r w:rsidRPr="00AD542A">
        <w:rPr>
          <w:rStyle w:val="HideTWBExt"/>
        </w:rPr>
        <w:t>&lt;/AuNomDe&gt;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5.</w:t>
            </w:r>
            <w:r w:rsidRPr="00AD542A">
              <w:tab/>
              <w:t>Het EU-centrum ontwikkelt een communicatiestrategie en bevordert de dialoog met organisaties van het maatschappelijk middenveld en aanbieders van hostingdiensten of interper</w:t>
            </w:r>
            <w:r w:rsidRPr="00AD542A">
              <w:t>soonlijke communicatiediensten met het oog op de bewustmaking van online seksueel misbruik van kinderen en maatregelen om dergelijk misbruik te voorkomen en te bestrijden.</w:t>
            </w:r>
          </w:p>
        </w:tc>
        <w:tc>
          <w:tcPr>
            <w:tcW w:w="4876" w:type="dxa"/>
          </w:tcPr>
          <w:p w:rsidR="00F677E4" w:rsidRPr="00AD542A" w:rsidRDefault="000C7A6B">
            <w:pPr>
              <w:pStyle w:val="Normal6a"/>
            </w:pPr>
            <w:r w:rsidRPr="00AD542A">
              <w:t>5.</w:t>
            </w:r>
            <w:r w:rsidRPr="00AD542A">
              <w:tab/>
              <w:t>Het EU-centrum ontwikkelt een communicatiestrategie en bevordert de dialoog met o</w:t>
            </w:r>
            <w:r w:rsidRPr="00AD542A">
              <w:t>rganisaties van het maatschappelijk middenveld en aanbieders van hostingdiensten of interpersoonlijke communicatiediensten met het oog op de bewustmaking van online seksueel misbruik van kinderen en maatregelen om dergelijk misbruik te voorkomen en te best</w:t>
            </w:r>
            <w:r w:rsidRPr="00AD542A">
              <w:t xml:space="preserve">rijden. </w:t>
            </w:r>
            <w:r w:rsidRPr="00AD542A">
              <w:rPr>
                <w:b/>
                <w:i/>
              </w:rPr>
              <w:t>De communicatiecampagnes zijn gemakkelijk te begrijpen en toegankelijk voor alle kinderen, hun familie en opvoeders in het formeel en niet-formeel onderwijs in de Unie, met als doel de digitale geletterdheid te verbeteren en een veilige digitale om</w:t>
            </w:r>
            <w:r w:rsidRPr="00AD542A">
              <w:rPr>
                <w:b/>
                <w:i/>
              </w:rPr>
              <w:t>geving voor kinderen te bevorderen.</w:t>
            </w:r>
          </w:p>
        </w:tc>
      </w:tr>
    </w:tbl>
    <w:p w:rsidR="00F677E4" w:rsidRPr="00AD542A" w:rsidRDefault="000C7A6B">
      <w:pPr>
        <w:pStyle w:val="AmOrLang"/>
      </w:pPr>
      <w:r w:rsidRPr="00AD542A">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pPr>
        <w:pStyle w:val="AmNumberTabs"/>
      </w:pPr>
      <w:r w:rsidRPr="00AD542A">
        <w:rPr>
          <w:rStyle w:val="HideTWBExt"/>
        </w:rPr>
        <w:t>&lt;Amend&gt;</w:t>
      </w:r>
      <w:r w:rsidRPr="00AD542A">
        <w:t>Amendement</w:t>
      </w:r>
      <w:r w:rsidRPr="00AD542A">
        <w:tab/>
      </w:r>
      <w:r w:rsidRPr="00AD542A">
        <w:tab/>
      </w:r>
      <w:r w:rsidRPr="00AD542A">
        <w:rPr>
          <w:rStyle w:val="HideTWBExt"/>
        </w:rPr>
        <w:t>&lt;NumAm&gt;</w:t>
      </w:r>
      <w:r w:rsidRPr="00AD542A">
        <w:t>1718</w:t>
      </w:r>
      <w:r w:rsidRPr="00AD542A">
        <w:rPr>
          <w:rStyle w:val="HideTWBExt"/>
        </w:rPr>
        <w:t>&lt;/NumAm&gt;</w:t>
      </w:r>
    </w:p>
    <w:p w:rsidR="00F677E4" w:rsidRPr="00AD542A" w:rsidRDefault="000C7A6B">
      <w:pPr>
        <w:pStyle w:val="NormalBold"/>
      </w:pPr>
      <w:r w:rsidRPr="00AD542A">
        <w:rPr>
          <w:rStyle w:val="HideTWBExt"/>
        </w:rPr>
        <w:t>&lt;RepeatBlock-By&gt;&lt;Members&gt;</w:t>
      </w:r>
      <w:r w:rsidRPr="00AD542A">
        <w:t>Cornelia Ernst, Clare Daly</w:t>
      </w:r>
      <w:r w:rsidRPr="00AD542A">
        <w:rPr>
          <w:rStyle w:val="HideTWBExt"/>
        </w:rPr>
        <w:t>&lt;/Members&gt;</w:t>
      </w:r>
    </w:p>
    <w:p w:rsidR="00F677E4" w:rsidRPr="00AD542A" w:rsidRDefault="000C7A6B">
      <w:pPr>
        <w:pStyle w:val="NormalBold"/>
      </w:pPr>
      <w:r w:rsidRPr="00AD542A">
        <w:rPr>
          <w:rStyle w:val="HideTWBExt"/>
        </w:rPr>
        <w:t>&lt;/RepeatBlock-By&gt;</w:t>
      </w:r>
    </w:p>
    <w:p w:rsidR="00F677E4" w:rsidRPr="00AD542A" w:rsidRDefault="000C7A6B">
      <w:pPr>
        <w:pStyle w:val="NormalBold"/>
      </w:pPr>
      <w:r w:rsidRPr="00AD542A">
        <w:rPr>
          <w:rStyle w:val="HideTWBExt"/>
        </w:rPr>
        <w:t>&lt;DocAmend&gt;</w:t>
      </w:r>
      <w:r w:rsidRPr="00AD542A">
        <w:t>Voorstel voor een verordening</w:t>
      </w:r>
      <w:r w:rsidRPr="00AD542A">
        <w:rPr>
          <w:rStyle w:val="HideTWBExt"/>
        </w:rPr>
        <w:t>&lt;/DocAmend&gt;</w:t>
      </w:r>
    </w:p>
    <w:p w:rsidR="00F677E4" w:rsidRPr="00AD542A" w:rsidRDefault="000C7A6B">
      <w:pPr>
        <w:pStyle w:val="NormalBold"/>
      </w:pPr>
      <w:r w:rsidRPr="00AD542A">
        <w:rPr>
          <w:rStyle w:val="HideTWBExt"/>
        </w:rPr>
        <w:t>&lt;Article&gt;</w:t>
      </w:r>
      <w:r w:rsidRPr="00AD542A">
        <w:t>Artikel 50 – lid 5</w:t>
      </w:r>
      <w:r w:rsidRPr="00AD542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7E4" w:rsidRPr="00AD542A">
        <w:trPr>
          <w:trHeight w:hRule="exact" w:val="240"/>
          <w:jc w:val="center"/>
        </w:trPr>
        <w:tc>
          <w:tcPr>
            <w:tcW w:w="9752" w:type="dxa"/>
            <w:gridSpan w:val="2"/>
          </w:tcPr>
          <w:p w:rsidR="00F677E4" w:rsidRPr="00AD542A" w:rsidRDefault="00F677E4"/>
        </w:tc>
      </w:tr>
      <w:tr w:rsidR="00F677E4" w:rsidRPr="00AD542A">
        <w:trPr>
          <w:trHeight w:val="240"/>
          <w:jc w:val="center"/>
        </w:trPr>
        <w:tc>
          <w:tcPr>
            <w:tcW w:w="4876" w:type="dxa"/>
          </w:tcPr>
          <w:p w:rsidR="00F677E4" w:rsidRPr="00AD542A" w:rsidRDefault="000C7A6B">
            <w:pPr>
              <w:pStyle w:val="AmColumnHeading"/>
            </w:pPr>
            <w:r w:rsidRPr="00AD542A">
              <w:t>Door de Commissie voorgestelde tekst</w:t>
            </w:r>
          </w:p>
        </w:tc>
        <w:tc>
          <w:tcPr>
            <w:tcW w:w="4876" w:type="dxa"/>
          </w:tcPr>
          <w:p w:rsidR="00F677E4" w:rsidRPr="00AD542A" w:rsidRDefault="000C7A6B">
            <w:pPr>
              <w:pStyle w:val="AmColumnHeading"/>
            </w:pPr>
            <w:r w:rsidRPr="00AD542A">
              <w:t>Amendement</w:t>
            </w:r>
          </w:p>
        </w:tc>
      </w:tr>
      <w:tr w:rsidR="00F677E4" w:rsidRPr="00AD542A">
        <w:trPr>
          <w:jc w:val="center"/>
        </w:trPr>
        <w:tc>
          <w:tcPr>
            <w:tcW w:w="4876" w:type="dxa"/>
          </w:tcPr>
          <w:p w:rsidR="00F677E4" w:rsidRPr="00AD542A" w:rsidRDefault="000C7A6B">
            <w:pPr>
              <w:pStyle w:val="Normal6a"/>
            </w:pPr>
            <w:r w:rsidRPr="00AD542A">
              <w:t>5.</w:t>
            </w:r>
            <w:r w:rsidRPr="00AD542A">
              <w:tab/>
              <w:t xml:space="preserve">Het EU-centrum </w:t>
            </w:r>
            <w:r w:rsidRPr="00AD542A">
              <w:rPr>
                <w:b/>
                <w:i/>
              </w:rPr>
              <w:t>ontwikkelt een communicatiestrategie en bevordert de dialoog</w:t>
            </w:r>
            <w:r w:rsidRPr="00AD542A">
              <w:t xml:space="preserve"> met organisaties van het maatschappelijk middenveld en aanbieders </w:t>
            </w:r>
            <w:r w:rsidRPr="00AD542A">
              <w:lastRenderedPageBreak/>
              <w:t>van hostingdiensten of interpersoonlijke communicatiediensten met het oog op de bewustmaking van online seksueel misbruik van kinderen en maatregelen om dergelijk misbruik te voorkomen en t</w:t>
            </w:r>
            <w:r w:rsidRPr="00AD542A">
              <w:t>e bestrijden.</w:t>
            </w:r>
          </w:p>
        </w:tc>
        <w:tc>
          <w:tcPr>
            <w:tcW w:w="4876" w:type="dxa"/>
          </w:tcPr>
          <w:p w:rsidR="00F677E4" w:rsidRPr="00AD542A" w:rsidRDefault="000C7A6B">
            <w:pPr>
              <w:pStyle w:val="Normal6a"/>
            </w:pPr>
            <w:r w:rsidRPr="00AD542A">
              <w:lastRenderedPageBreak/>
              <w:t>5.</w:t>
            </w:r>
            <w:r w:rsidRPr="00AD542A">
              <w:tab/>
              <w:t xml:space="preserve">Het EU-centrum </w:t>
            </w:r>
            <w:r w:rsidRPr="00AD542A">
              <w:rPr>
                <w:b/>
                <w:i/>
              </w:rPr>
              <w:t>onderhoudt contacten</w:t>
            </w:r>
            <w:r w:rsidRPr="00AD542A">
              <w:t xml:space="preserve"> met organisaties van het maatschappelijk middenveld en aanbieders van hostingdiensten of interpersoonlijke </w:t>
            </w:r>
            <w:r w:rsidRPr="00AD542A">
              <w:lastRenderedPageBreak/>
              <w:t>communicatiediensten met het oog op de bewustmaking van online seksueel misbruik van kinderen en</w:t>
            </w:r>
            <w:r w:rsidRPr="00AD542A">
              <w:t xml:space="preserve"> maatregelen om dergelijk misbruik te voorkomen en te bestrijden.</w:t>
            </w:r>
          </w:p>
        </w:tc>
      </w:tr>
    </w:tbl>
    <w:p w:rsidR="00F677E4" w:rsidRPr="00AD542A" w:rsidRDefault="000C7A6B">
      <w:pPr>
        <w:pStyle w:val="AmOrLang"/>
      </w:pPr>
      <w:r w:rsidRPr="00AD542A">
        <w:lastRenderedPageBreak/>
        <w:t xml:space="preserve">Or. </w:t>
      </w:r>
      <w:r w:rsidRPr="00AD542A">
        <w:rPr>
          <w:rStyle w:val="HideTWBExt"/>
        </w:rPr>
        <w:t>&lt;Original&gt;</w:t>
      </w:r>
      <w:r w:rsidRPr="00AD542A">
        <w:rPr>
          <w:rStyle w:val="HideTWBInt"/>
        </w:rPr>
        <w:t>{EN}</w:t>
      </w:r>
      <w:r w:rsidRPr="00AD542A">
        <w:t>en</w:t>
      </w:r>
      <w:r w:rsidRPr="00AD542A">
        <w:rPr>
          <w:rStyle w:val="HideTWBExt"/>
        </w:rPr>
        <w:t>&lt;/Original&gt;</w:t>
      </w:r>
    </w:p>
    <w:p w:rsidR="00F677E4" w:rsidRPr="00AD542A" w:rsidRDefault="000C7A6B">
      <w:r w:rsidRPr="00AD542A">
        <w:rPr>
          <w:rStyle w:val="HideTWBExt"/>
        </w:rPr>
        <w:t>&lt;/Amend&gt;</w:t>
      </w:r>
    </w:p>
    <w:p w:rsidR="00F677E4" w:rsidRPr="00AD542A" w:rsidRDefault="000C7A6B">
      <w:r w:rsidRPr="00AD542A">
        <w:rPr>
          <w:rStyle w:val="HideTWBExt"/>
        </w:rPr>
        <w:t>&lt;/RepeatBlock-Amend&gt;</w:t>
      </w:r>
    </w:p>
    <w:sectPr w:rsidR="00F677E4" w:rsidRPr="00AD542A" w:rsidSect="004E0F8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D542A" w:rsidRDefault="000C7A6B">
      <w:r w:rsidRPr="00AD542A">
        <w:separator/>
      </w:r>
    </w:p>
  </w:endnote>
  <w:endnote w:type="continuationSeparator" w:id="0">
    <w:p w:rsidR="00000000" w:rsidRPr="00AD542A" w:rsidRDefault="000C7A6B">
      <w:r w:rsidRPr="00AD54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F86" w:rsidRPr="00AD542A" w:rsidRDefault="004E0F86" w:rsidP="004E0F86">
    <w:pPr>
      <w:pStyle w:val="EPFooter"/>
    </w:pPr>
    <w:r w:rsidRPr="00AD542A">
      <w:t>PE</w:t>
    </w:r>
    <w:r w:rsidRPr="00AD542A">
      <w:rPr>
        <w:rStyle w:val="HideTWBExt"/>
      </w:rPr>
      <w:t>&lt;NoPE&gt;</w:t>
    </w:r>
    <w:r w:rsidRPr="00AD542A">
      <w:t>749.191</w:t>
    </w:r>
    <w:r w:rsidRPr="00AD542A">
      <w:rPr>
        <w:rStyle w:val="HideTWBExt"/>
      </w:rPr>
      <w:t>&lt;/NoPE&gt;&lt;Version&gt;</w:t>
    </w:r>
    <w:r w:rsidRPr="00AD542A">
      <w:t>v02-00</w:t>
    </w:r>
    <w:r w:rsidRPr="00AD542A">
      <w:rPr>
        <w:rStyle w:val="HideTWBExt"/>
      </w:rPr>
      <w:t>&lt;/Version&gt;</w:t>
    </w:r>
    <w:r w:rsidRPr="00AD542A">
      <w:tab/>
    </w:r>
    <w:r w:rsidRPr="00AD542A">
      <w:fldChar w:fldCharType="begin"/>
    </w:r>
    <w:r w:rsidRPr="00AD542A">
      <w:instrText xml:space="preserve"> PAGE  \* MERGEFORMAT </w:instrText>
    </w:r>
    <w:r w:rsidRPr="00AD542A">
      <w:fldChar w:fldCharType="separate"/>
    </w:r>
    <w:r w:rsidR="000C7A6B">
      <w:rPr>
        <w:noProof/>
      </w:rPr>
      <w:t>204</w:t>
    </w:r>
    <w:r w:rsidRPr="00AD542A">
      <w:fldChar w:fldCharType="end"/>
    </w:r>
    <w:r w:rsidRPr="00AD542A">
      <w:t>/</w:t>
    </w:r>
    <w:fldSimple w:instr=" NUMPAGES  \* MERGEFORMAT ">
      <w:r w:rsidR="000C7A6B">
        <w:rPr>
          <w:noProof/>
        </w:rPr>
        <w:t>207</w:t>
      </w:r>
    </w:fldSimple>
    <w:r w:rsidRPr="00AD542A">
      <w:tab/>
    </w:r>
    <w:r w:rsidRPr="00AD542A">
      <w:rPr>
        <w:rStyle w:val="HideTWBExt"/>
      </w:rPr>
      <w:t>&lt;PathFdR&gt;</w:t>
    </w:r>
    <w:r w:rsidRPr="00AD542A">
      <w:t>AM\1284110NL.docx</w:t>
    </w:r>
    <w:r w:rsidRPr="00AD542A">
      <w:rPr>
        <w:rStyle w:val="HideTWBExt"/>
      </w:rPr>
      <w:t>&lt;/PathFdR&gt;</w:t>
    </w:r>
  </w:p>
  <w:p w:rsidR="00F677E4" w:rsidRPr="00AD542A" w:rsidRDefault="004E0F86" w:rsidP="004E0F86">
    <w:pPr>
      <w:pStyle w:val="EPFooter2"/>
    </w:pPr>
    <w:r w:rsidRPr="00AD542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F86" w:rsidRPr="00AD542A" w:rsidRDefault="004E0F86" w:rsidP="004E0F86">
    <w:pPr>
      <w:pStyle w:val="EPFooter"/>
    </w:pPr>
    <w:r w:rsidRPr="00AD542A">
      <w:rPr>
        <w:rStyle w:val="HideTWBExt"/>
      </w:rPr>
      <w:t>&lt;PathFdR&gt;</w:t>
    </w:r>
    <w:r w:rsidRPr="00AD542A">
      <w:t>AM\1284110NL.docx</w:t>
    </w:r>
    <w:r w:rsidRPr="00AD542A">
      <w:rPr>
        <w:rStyle w:val="HideTWBExt"/>
      </w:rPr>
      <w:t>&lt;/PathFdR&gt;</w:t>
    </w:r>
    <w:r w:rsidRPr="00AD542A">
      <w:tab/>
    </w:r>
    <w:r w:rsidRPr="00AD542A">
      <w:fldChar w:fldCharType="begin"/>
    </w:r>
    <w:r w:rsidRPr="00AD542A">
      <w:instrText xml:space="preserve"> PAGE  \* MERGEFORMAT </w:instrText>
    </w:r>
    <w:r w:rsidRPr="00AD542A">
      <w:fldChar w:fldCharType="separate"/>
    </w:r>
    <w:r w:rsidR="000C7A6B">
      <w:rPr>
        <w:noProof/>
      </w:rPr>
      <w:t>203</w:t>
    </w:r>
    <w:r w:rsidRPr="00AD542A">
      <w:fldChar w:fldCharType="end"/>
    </w:r>
    <w:r w:rsidRPr="00AD542A">
      <w:t>/</w:t>
    </w:r>
    <w:fldSimple w:instr=" NUMPAGES  \* MERGEFORMAT ">
      <w:r w:rsidR="000C7A6B">
        <w:rPr>
          <w:noProof/>
        </w:rPr>
        <w:t>207</w:t>
      </w:r>
    </w:fldSimple>
    <w:r w:rsidRPr="00AD542A">
      <w:tab/>
      <w:t>PE</w:t>
    </w:r>
    <w:r w:rsidRPr="00AD542A">
      <w:rPr>
        <w:rStyle w:val="HideTWBExt"/>
      </w:rPr>
      <w:t>&lt;NoPE&gt;</w:t>
    </w:r>
    <w:r w:rsidRPr="00AD542A">
      <w:t>749.191</w:t>
    </w:r>
    <w:r w:rsidRPr="00AD542A">
      <w:rPr>
        <w:rStyle w:val="HideTWBExt"/>
      </w:rPr>
      <w:t>&lt;/NoPE&gt;&lt;Version&gt;</w:t>
    </w:r>
    <w:r w:rsidRPr="00AD542A">
      <w:t>v02-00</w:t>
    </w:r>
    <w:r w:rsidRPr="00AD542A">
      <w:rPr>
        <w:rStyle w:val="HideTWBExt"/>
      </w:rPr>
      <w:t>&lt;/Version&gt;</w:t>
    </w:r>
  </w:p>
  <w:p w:rsidR="00F677E4" w:rsidRPr="00AD542A" w:rsidRDefault="004E0F86" w:rsidP="004E0F86">
    <w:pPr>
      <w:pStyle w:val="EPFooter2"/>
    </w:pPr>
    <w:r w:rsidRPr="00AD542A">
      <w:tab/>
    </w:r>
    <w:r w:rsidRPr="00AD542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F86" w:rsidRPr="00AD542A" w:rsidRDefault="004E0F86" w:rsidP="004E0F86">
    <w:pPr>
      <w:pStyle w:val="EPFooter"/>
    </w:pPr>
    <w:r w:rsidRPr="00AD542A">
      <w:rPr>
        <w:rStyle w:val="HideTWBExt"/>
      </w:rPr>
      <w:t>&lt;PathFdR&gt;</w:t>
    </w:r>
    <w:r w:rsidRPr="00AD542A">
      <w:t>AM\1284110NL.docx</w:t>
    </w:r>
    <w:r w:rsidRPr="00AD542A">
      <w:rPr>
        <w:rStyle w:val="HideTWBExt"/>
      </w:rPr>
      <w:t>&lt;/PathFdR&gt;</w:t>
    </w:r>
    <w:r w:rsidRPr="00AD542A">
      <w:tab/>
    </w:r>
    <w:r w:rsidRPr="00AD542A">
      <w:tab/>
      <w:t>PE</w:t>
    </w:r>
    <w:r w:rsidRPr="00AD542A">
      <w:rPr>
        <w:rStyle w:val="HideTWBExt"/>
      </w:rPr>
      <w:t>&lt;NoPE&gt;</w:t>
    </w:r>
    <w:r w:rsidRPr="00AD542A">
      <w:t>749.191</w:t>
    </w:r>
    <w:r w:rsidRPr="00AD542A">
      <w:rPr>
        <w:rStyle w:val="HideTWBExt"/>
      </w:rPr>
      <w:t>&lt;/NoPE&gt;&lt;Version&gt;</w:t>
    </w:r>
    <w:r w:rsidRPr="00AD542A">
      <w:t>v02-00</w:t>
    </w:r>
    <w:r w:rsidRPr="00AD542A">
      <w:rPr>
        <w:rStyle w:val="HideTWBExt"/>
      </w:rPr>
      <w:t>&lt;/Version&gt;</w:t>
    </w:r>
  </w:p>
  <w:p w:rsidR="00F677E4" w:rsidRPr="00AD542A" w:rsidRDefault="004E0F86" w:rsidP="004E0F86">
    <w:pPr>
      <w:pStyle w:val="EPFooter2"/>
    </w:pPr>
    <w:r w:rsidRPr="00AD542A">
      <w:t>NL</w:t>
    </w:r>
    <w:r w:rsidRPr="00AD542A">
      <w:tab/>
    </w:r>
    <w:r w:rsidRPr="00AD542A">
      <w:rPr>
        <w:b w:val="0"/>
        <w:i/>
        <w:color w:val="C0C0C0"/>
        <w:sz w:val="22"/>
      </w:rPr>
      <w:t>In verscheidenheid verenigd</w:t>
    </w:r>
    <w:r w:rsidRPr="00AD542A">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D542A" w:rsidRDefault="000C7A6B">
      <w:r w:rsidRPr="00AD542A">
        <w:separator/>
      </w:r>
    </w:p>
  </w:footnote>
  <w:footnote w:type="continuationSeparator" w:id="0">
    <w:p w:rsidR="00000000" w:rsidRPr="00AD542A" w:rsidRDefault="000C7A6B">
      <w:r w:rsidRPr="00AD54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A6B" w:rsidRDefault="000C7A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A6B" w:rsidRDefault="000C7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A6B" w:rsidRDefault="000C7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4"/>
    <w:docVar w:name="TXTLANGUE" w:val="NL"/>
    <w:docVar w:name="TXTLANGUEMIN" w:val="nl"/>
    <w:docVar w:name="TXTNRPE" w:val="749.191"/>
    <w:docVar w:name="TXTPEorAP" w:val="PE"/>
    <w:docVar w:name="TXTROUTE" w:val="AM\1284110NL.docx"/>
    <w:docVar w:name="TXTVERSION" w:val="02-00"/>
  </w:docVars>
  <w:rsids>
    <w:rsidRoot w:val="00A77B3E"/>
    <w:rsid w:val="000C7A6B"/>
    <w:rsid w:val="004E0F86"/>
    <w:rsid w:val="00A77B3E"/>
    <w:rsid w:val="00AD542A"/>
    <w:rsid w:val="00CA2A55"/>
    <w:rsid w:val="00F67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A6A706"/>
  <w15:docId w15:val="{CE6BF462-F526-4FAC-AC32-BF7878AF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E0F86"/>
    <w:pPr>
      <w:tabs>
        <w:tab w:val="center" w:pos="4513"/>
        <w:tab w:val="right" w:pos="9026"/>
      </w:tabs>
    </w:pPr>
  </w:style>
  <w:style w:type="character" w:customStyle="1" w:styleId="HeaderChar">
    <w:name w:val="Header Char"/>
    <w:basedOn w:val="DefaultParagraphFont"/>
    <w:link w:val="Header"/>
    <w:rsid w:val="004E0F86"/>
    <w:rPr>
      <w:sz w:val="24"/>
      <w:szCs w:val="24"/>
    </w:rPr>
  </w:style>
  <w:style w:type="paragraph" w:styleId="Footer">
    <w:name w:val="footer"/>
    <w:basedOn w:val="Normal"/>
    <w:link w:val="FooterChar"/>
    <w:semiHidden/>
    <w:unhideWhenUsed/>
    <w:rsid w:val="000C7A6B"/>
    <w:pPr>
      <w:tabs>
        <w:tab w:val="center" w:pos="4513"/>
        <w:tab w:val="right" w:pos="9026"/>
      </w:tabs>
    </w:pPr>
  </w:style>
  <w:style w:type="character" w:customStyle="1" w:styleId="FooterChar">
    <w:name w:val="Footer Char"/>
    <w:basedOn w:val="DefaultParagraphFont"/>
    <w:link w:val="Footer"/>
    <w:semiHidden/>
    <w:rsid w:val="000C7A6B"/>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207</Pages>
  <Words>46061</Words>
  <Characters>272912</Characters>
  <Application>Microsoft Office Word</Application>
  <DocSecurity>0</DocSecurity>
  <Lines>11198</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ROVERS Rosette</cp:lastModifiedBy>
  <cp:revision>2</cp:revision>
  <dcterms:created xsi:type="dcterms:W3CDTF">2023-08-01T11:54:00Z</dcterms:created>
  <dcterms:modified xsi:type="dcterms:W3CDTF">2023-08-01T11:54:00Z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15607</vt:lpwstr>
  </property>
  <property fmtid="{D5CDD505-2E9C-101B-9397-08002B2CF9AE}" pid="7" name="dmxml.render.traceId">
    <vt:lpwstr>64943243d8f5890650200149b588a766</vt:lpwstr>
  </property>
  <property fmtid="{D5CDD505-2E9C-101B-9397-08002B2CF9AE}" pid="8" name="FooterPath">
    <vt:lpwstr>AM\1284110NL.docx</vt:lpwstr>
  </property>
  <property fmtid="{D5CDD505-2E9C-101B-9397-08002B2CF9AE}" pid="9" name="PE Number">
    <vt:lpwstr>749.191</vt:lpwstr>
  </property>
  <property fmtid="{D5CDD505-2E9C-101B-9397-08002B2CF9AE}" pid="10" name="UID">
    <vt:lpwstr>eu.europa.europarl-DIN1-2023-0000076127_02.00-nl-01.00_text-xml</vt:lpwstr>
  </property>
  <property fmtid="{D5CDD505-2E9C-101B-9397-08002B2CF9AE}" pid="11" name="LastEdited with">
    <vt:lpwstr>9.14.1 Build [20230315]</vt:lpwstr>
  </property>
  <property fmtid="{D5CDD505-2E9C-101B-9397-08002B2CF9AE}" pid="12" name="Bookout">
    <vt:lpwstr>OK - 2023/08/01 13:52</vt:lpwstr>
  </property>
</Properties>
</file>