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867F1A" w14:paraId="15E0B1F1" w14:textId="77777777" w:rsidTr="00C85D0F">
        <w:trPr>
          <w:trHeight w:hRule="exact" w:val="1418"/>
        </w:trPr>
        <w:tc>
          <w:tcPr>
            <w:tcW w:w="6804" w:type="dxa"/>
            <w:shd w:val="clear" w:color="auto" w:fill="auto"/>
            <w:vAlign w:val="center"/>
          </w:tcPr>
          <w:p w14:paraId="3B4FD29D" w14:textId="77777777" w:rsidR="00BE5062" w:rsidRPr="00867F1A" w:rsidRDefault="00950EAD" w:rsidP="00C85D0F">
            <w:pPr>
              <w:pStyle w:val="EPName"/>
            </w:pPr>
            <w:r w:rsidRPr="00867F1A">
              <w:t>Parlamento Europeo</w:t>
            </w:r>
          </w:p>
          <w:p w14:paraId="004F963C" w14:textId="3F72035C" w:rsidR="00BE5062" w:rsidRPr="00867F1A" w:rsidRDefault="00733B45" w:rsidP="00C85D0F">
            <w:pPr>
              <w:pStyle w:val="EPTerm"/>
            </w:pPr>
            <w:r w:rsidRPr="00867F1A">
              <w:t>2019-2024</w:t>
            </w:r>
          </w:p>
        </w:tc>
        <w:tc>
          <w:tcPr>
            <w:tcW w:w="2268" w:type="dxa"/>
            <w:shd w:val="clear" w:color="auto" w:fill="auto"/>
          </w:tcPr>
          <w:p w14:paraId="084338A4" w14:textId="77777777" w:rsidR="00BE5062" w:rsidRPr="00867F1A" w:rsidRDefault="00BE5062" w:rsidP="00C85D0F">
            <w:pPr>
              <w:pStyle w:val="EPLogo"/>
            </w:pPr>
            <w:r w:rsidRPr="00867F1A">
              <w:rPr>
                <w:noProof/>
              </w:rPr>
              <w:drawing>
                <wp:inline distT="0" distB="0" distL="0" distR="0" wp14:anchorId="2226DFBC" wp14:editId="486204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171B8B" w14:textId="77777777" w:rsidR="000E7234" w:rsidRPr="00867F1A" w:rsidRDefault="000E7234" w:rsidP="000E7234">
      <w:pPr>
        <w:pStyle w:val="LineTop"/>
      </w:pPr>
    </w:p>
    <w:p w14:paraId="59888C82" w14:textId="4DF3895F" w:rsidR="000E7234" w:rsidRPr="00867F1A" w:rsidRDefault="000E7234" w:rsidP="000E7234">
      <w:pPr>
        <w:pStyle w:val="EPBody"/>
      </w:pPr>
      <w:r w:rsidRPr="00867F1A">
        <w:rPr>
          <w:rStyle w:val="HideTWBExt"/>
          <w:i w:val="0"/>
          <w:szCs w:val="20"/>
        </w:rPr>
        <w:t>&lt;Commission&gt;</w:t>
      </w:r>
      <w:r w:rsidR="00733B45" w:rsidRPr="00867F1A">
        <w:rPr>
          <w:rStyle w:val="HideTWBInt"/>
          <w:i w:val="0"/>
          <w:szCs w:val="20"/>
        </w:rPr>
        <w:t>{LIBE}</w:t>
      </w:r>
      <w:r w:rsidR="00733B45" w:rsidRPr="00867F1A">
        <w:t>Comisión de Libertades Civiles, Justicia y Asuntos de Interior</w:t>
      </w:r>
      <w:r w:rsidRPr="00867F1A">
        <w:rPr>
          <w:rStyle w:val="HideTWBExt"/>
          <w:i w:val="0"/>
          <w:szCs w:val="20"/>
        </w:rPr>
        <w:t>&lt;/Commission&gt;</w:t>
      </w:r>
    </w:p>
    <w:p w14:paraId="668333B0" w14:textId="77777777" w:rsidR="000E7234" w:rsidRPr="00867F1A" w:rsidRDefault="000E7234" w:rsidP="000E7234">
      <w:pPr>
        <w:pStyle w:val="LineBottom"/>
      </w:pPr>
    </w:p>
    <w:p w14:paraId="5262C652" w14:textId="4CF4D751" w:rsidR="00B85286" w:rsidRPr="00867F1A" w:rsidRDefault="00B85286">
      <w:pPr>
        <w:pStyle w:val="CoverReference"/>
      </w:pPr>
      <w:r w:rsidRPr="00867F1A">
        <w:rPr>
          <w:rStyle w:val="HideTWBExt"/>
          <w:b w:val="0"/>
        </w:rPr>
        <w:t>&lt;RefProc&gt;</w:t>
      </w:r>
      <w:r w:rsidR="00733B45" w:rsidRPr="00867F1A">
        <w:t>2023/0202</w:t>
      </w:r>
      <w:r w:rsidRPr="00867F1A">
        <w:rPr>
          <w:rStyle w:val="HideTWBExt"/>
          <w:b w:val="0"/>
        </w:rPr>
        <w:t>&lt;/RefProc&gt;&lt;RefTypeProc&gt;</w:t>
      </w:r>
      <w:r w:rsidR="00950EAD" w:rsidRPr="00867F1A">
        <w:t>(</w:t>
      </w:r>
      <w:r w:rsidR="00733B45" w:rsidRPr="00867F1A">
        <w:t>COD</w:t>
      </w:r>
      <w:r w:rsidR="00950EAD" w:rsidRPr="00867F1A">
        <w:t>)</w:t>
      </w:r>
      <w:r w:rsidRPr="00867F1A">
        <w:rPr>
          <w:rStyle w:val="HideTWBExt"/>
          <w:b w:val="0"/>
        </w:rPr>
        <w:t>&lt;/RefTypeProc&gt;</w:t>
      </w:r>
    </w:p>
    <w:p w14:paraId="325F1A65" w14:textId="4F1AF2D3" w:rsidR="00B85286" w:rsidRPr="00867F1A" w:rsidRDefault="00B85286">
      <w:pPr>
        <w:pStyle w:val="CoverDate"/>
      </w:pPr>
      <w:r w:rsidRPr="00867F1A">
        <w:rPr>
          <w:rStyle w:val="HideTWBExt"/>
        </w:rPr>
        <w:t>&lt;Date&gt;</w:t>
      </w:r>
      <w:r w:rsidR="00733B45" w:rsidRPr="00867F1A">
        <w:rPr>
          <w:rStyle w:val="HideTWBInt"/>
        </w:rPr>
        <w:t>{14/12/2023}</w:t>
      </w:r>
      <w:r w:rsidR="00733B45" w:rsidRPr="00867F1A">
        <w:t>14.12.2023</w:t>
      </w:r>
      <w:r w:rsidRPr="00867F1A">
        <w:rPr>
          <w:rStyle w:val="HideTWBExt"/>
        </w:rPr>
        <w:t>&lt;/Date&gt;</w:t>
      </w:r>
    </w:p>
    <w:p w14:paraId="05847008" w14:textId="611560E3" w:rsidR="009B0305" w:rsidRPr="00867F1A" w:rsidRDefault="009B0305" w:rsidP="009B0305">
      <w:pPr>
        <w:pStyle w:val="CoverDocType"/>
      </w:pPr>
      <w:r w:rsidRPr="00867F1A">
        <w:rPr>
          <w:rStyle w:val="HideTWBExt"/>
          <w:b w:val="0"/>
        </w:rPr>
        <w:t>&lt;TypeAM&gt;</w:t>
      </w:r>
      <w:r w:rsidR="00733B45" w:rsidRPr="00867F1A">
        <w:t>ENMIENDAS</w:t>
      </w:r>
      <w:r w:rsidRPr="00867F1A">
        <w:rPr>
          <w:rStyle w:val="HideTWBExt"/>
          <w:b w:val="0"/>
        </w:rPr>
        <w:t>&lt;/TypeAM&gt;</w:t>
      </w:r>
    </w:p>
    <w:p w14:paraId="44CAA67E" w14:textId="6B15AC12" w:rsidR="00B85286" w:rsidRPr="00867F1A" w:rsidRDefault="00E25DC5" w:rsidP="001C2054">
      <w:pPr>
        <w:pStyle w:val="CoverDocType24a"/>
      </w:pPr>
      <w:r w:rsidRPr="00867F1A">
        <w:rPr>
          <w:rStyle w:val="HideTWBExt"/>
          <w:b w:val="0"/>
        </w:rPr>
        <w:t>&lt;RangeAM&gt;</w:t>
      </w:r>
      <w:r w:rsidR="00733B45" w:rsidRPr="00867F1A">
        <w:t>219 - 454</w:t>
      </w:r>
      <w:r w:rsidRPr="00867F1A">
        <w:rPr>
          <w:rStyle w:val="HideTWBExt"/>
          <w:b w:val="0"/>
        </w:rPr>
        <w:t>&lt;/RangeAM&gt;</w:t>
      </w:r>
    </w:p>
    <w:p w14:paraId="2D620378" w14:textId="77777777" w:rsidR="001C2054" w:rsidRPr="00867F1A" w:rsidRDefault="00A15973" w:rsidP="00A93F8C">
      <w:pPr>
        <w:pStyle w:val="CoverBold"/>
      </w:pPr>
      <w:r w:rsidRPr="00867F1A">
        <w:rPr>
          <w:rStyle w:val="HideTWBExt"/>
          <w:b w:val="0"/>
        </w:rPr>
        <w:t>&lt;TitreType&gt;</w:t>
      </w:r>
      <w:r w:rsidR="00950EAD" w:rsidRPr="00867F1A">
        <w:t>Proyecto de informe</w:t>
      </w:r>
      <w:r w:rsidRPr="00867F1A">
        <w:rPr>
          <w:rStyle w:val="HideTWBExt"/>
          <w:b w:val="0"/>
        </w:rPr>
        <w:t>&lt;/TitreType&gt;</w:t>
      </w:r>
    </w:p>
    <w:p w14:paraId="242BE850" w14:textId="112DE365" w:rsidR="00B85286" w:rsidRPr="00867F1A" w:rsidRDefault="00E25DC5" w:rsidP="00A93F8C">
      <w:pPr>
        <w:pStyle w:val="CoverBold"/>
      </w:pPr>
      <w:r w:rsidRPr="00867F1A">
        <w:rPr>
          <w:rStyle w:val="HideTWBExt"/>
          <w:b w:val="0"/>
        </w:rPr>
        <w:t>&lt;Rapporteur&gt;</w:t>
      </w:r>
      <w:r w:rsidR="00733B45" w:rsidRPr="00867F1A">
        <w:t>Sergey Lagodinsky</w:t>
      </w:r>
      <w:r w:rsidRPr="00867F1A">
        <w:rPr>
          <w:rStyle w:val="HideTWBExt"/>
          <w:b w:val="0"/>
        </w:rPr>
        <w:t>&lt;/Rapporteur&gt;</w:t>
      </w:r>
    </w:p>
    <w:p w14:paraId="437C171C" w14:textId="1BA5D12F" w:rsidR="00B85286" w:rsidRPr="00867F1A" w:rsidRDefault="00075DBE">
      <w:pPr>
        <w:pStyle w:val="CoverNormal24a"/>
      </w:pPr>
      <w:r w:rsidRPr="00867F1A">
        <w:rPr>
          <w:rStyle w:val="HideTWBExt"/>
        </w:rPr>
        <w:t>&lt;DocRefPE&gt;</w:t>
      </w:r>
      <w:r w:rsidR="00950EAD" w:rsidRPr="00867F1A">
        <w:t>(PE</w:t>
      </w:r>
      <w:r w:rsidR="00733B45" w:rsidRPr="00867F1A">
        <w:t>755.005</w:t>
      </w:r>
      <w:r w:rsidR="00950EAD" w:rsidRPr="00867F1A">
        <w:t>v</w:t>
      </w:r>
      <w:r w:rsidR="00733B45" w:rsidRPr="00867F1A">
        <w:t>01-00</w:t>
      </w:r>
      <w:r w:rsidR="00950EAD" w:rsidRPr="00867F1A">
        <w:t>)</w:t>
      </w:r>
      <w:r w:rsidRPr="00867F1A">
        <w:rPr>
          <w:rStyle w:val="HideTWBExt"/>
        </w:rPr>
        <w:t>&lt;/DocRefPE&gt;</w:t>
      </w:r>
    </w:p>
    <w:p w14:paraId="0A8F630B" w14:textId="2F1F89AB" w:rsidR="00B85286" w:rsidRPr="00867F1A" w:rsidRDefault="00A15973">
      <w:pPr>
        <w:pStyle w:val="CoverNormal24a"/>
      </w:pPr>
      <w:r w:rsidRPr="00867F1A">
        <w:rPr>
          <w:rStyle w:val="HideTWBExt"/>
        </w:rPr>
        <w:t>&lt;Titre&gt;</w:t>
      </w:r>
      <w:bookmarkStart w:id="0" w:name="DocEPLastVariable"/>
      <w:bookmarkEnd w:id="0"/>
      <w:r w:rsidR="00733B45" w:rsidRPr="00867F1A">
        <w:t>sobre la Propuesta de Reglamento del Parlamento Europeo y del Consejo por el que se establecen normas procedimentales adicionales en lo que se refiere a la garantía del cumplimiento del Reglamento (UE) 2016/679</w:t>
      </w:r>
      <w:r w:rsidRPr="00867F1A">
        <w:rPr>
          <w:rStyle w:val="HideTWBExt"/>
        </w:rPr>
        <w:t>&lt;/Titre&gt;</w:t>
      </w:r>
    </w:p>
    <w:p w14:paraId="39D7569E" w14:textId="3842CB9B" w:rsidR="006337D4" w:rsidRPr="00867F1A" w:rsidRDefault="00E25DC5" w:rsidP="006337D4">
      <w:pPr>
        <w:pStyle w:val="CoverNormal"/>
      </w:pPr>
      <w:r w:rsidRPr="00867F1A">
        <w:rPr>
          <w:rStyle w:val="HideTWBExt"/>
        </w:rPr>
        <w:t>&lt;DocAmend&gt;</w:t>
      </w:r>
      <w:r w:rsidR="00733B45" w:rsidRPr="00867F1A">
        <w:t>Propuesta de Reglamento</w:t>
      </w:r>
      <w:bookmarkStart w:id="1" w:name="DocEPLastPosition"/>
      <w:bookmarkEnd w:id="1"/>
      <w:r w:rsidRPr="00867F1A">
        <w:rPr>
          <w:rStyle w:val="HideTWBExt"/>
        </w:rPr>
        <w:t>&lt;/DocAmend&gt;</w:t>
      </w:r>
    </w:p>
    <w:p w14:paraId="1522B907" w14:textId="48F83C2A" w:rsidR="00B85286" w:rsidRPr="00867F1A" w:rsidRDefault="00A15973">
      <w:pPr>
        <w:pStyle w:val="CoverNormal24a"/>
      </w:pPr>
      <w:r w:rsidRPr="00867F1A">
        <w:rPr>
          <w:rStyle w:val="HideTWBExt"/>
        </w:rPr>
        <w:t>&lt;DocRef&gt;</w:t>
      </w:r>
      <w:r w:rsidR="00733B45" w:rsidRPr="00867F1A">
        <w:t>(COM(2023)0348 – C9-0231/2023 – 2023/0202(COD))</w:t>
      </w:r>
      <w:r w:rsidRPr="00867F1A">
        <w:rPr>
          <w:rStyle w:val="HideTWBExt"/>
        </w:rPr>
        <w:t>&lt;/DocRef&gt;</w:t>
      </w:r>
    </w:p>
    <w:p w14:paraId="7020FBE9" w14:textId="77777777" w:rsidR="00B85286" w:rsidRPr="00867F1A" w:rsidRDefault="00B85286" w:rsidP="00E660E2">
      <w:pPr>
        <w:widowControl/>
        <w:tabs>
          <w:tab w:val="center" w:pos="4677"/>
        </w:tabs>
      </w:pPr>
      <w:r w:rsidRPr="00867F1A">
        <w:br w:type="page"/>
      </w:r>
      <w:r w:rsidR="00950EAD" w:rsidRPr="00867F1A">
        <w:lastRenderedPageBreak/>
        <w:t>AM_Com_LegReport</w:t>
      </w:r>
    </w:p>
    <w:p w14:paraId="0C7D4FB3" w14:textId="549ED61C" w:rsidR="00332D31" w:rsidRPr="00867F1A" w:rsidRDefault="00B85286" w:rsidP="00332D31">
      <w:pPr>
        <w:pStyle w:val="AmNumberTabs"/>
      </w:pPr>
      <w:r w:rsidRPr="00867F1A">
        <w:br w:type="page"/>
      </w:r>
      <w:r w:rsidR="00332D31" w:rsidRPr="00867F1A">
        <w:rPr>
          <w:rStyle w:val="HideTWBExt"/>
          <w:b w:val="0"/>
        </w:rPr>
        <w:lastRenderedPageBreak/>
        <w:t>&lt;RepeatBlock-Amend&gt;&lt;Amend&gt;</w:t>
      </w:r>
      <w:r w:rsidR="00332D31" w:rsidRPr="00867F1A">
        <w:t>Enmienda</w:t>
      </w:r>
      <w:r w:rsidR="00332D31" w:rsidRPr="00867F1A">
        <w:tab/>
      </w:r>
      <w:r w:rsidR="00332D31" w:rsidRPr="00867F1A">
        <w:tab/>
      </w:r>
      <w:r w:rsidR="00332D31" w:rsidRPr="00867F1A">
        <w:rPr>
          <w:rStyle w:val="HideTWBExt"/>
          <w:b w:val="0"/>
        </w:rPr>
        <w:t>&lt;NumAm&gt;</w:t>
      </w:r>
      <w:r w:rsidR="00332D31" w:rsidRPr="00867F1A">
        <w:t>219</w:t>
      </w:r>
      <w:r w:rsidR="00332D31" w:rsidRPr="00867F1A">
        <w:rPr>
          <w:rStyle w:val="HideTWBExt"/>
          <w:b w:val="0"/>
        </w:rPr>
        <w:t>&lt;/NumAm&gt;</w:t>
      </w:r>
    </w:p>
    <w:p w14:paraId="3E674DA9"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1C1B18C0" w14:textId="77777777" w:rsidR="00332D31" w:rsidRPr="00867F1A" w:rsidRDefault="00332D31" w:rsidP="00332D31">
      <w:pPr>
        <w:pStyle w:val="NormalBold"/>
      </w:pPr>
      <w:r w:rsidRPr="00867F1A">
        <w:rPr>
          <w:rStyle w:val="HideTWBExt"/>
          <w:b w:val="0"/>
        </w:rPr>
        <w:t>&lt;/RepeatBlock-By&gt;</w:t>
      </w:r>
    </w:p>
    <w:p w14:paraId="569134B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BA169AB" w14:textId="77777777" w:rsidR="00332D31" w:rsidRPr="00867F1A" w:rsidRDefault="00332D31" w:rsidP="00332D31">
      <w:pPr>
        <w:pStyle w:val="NormalBold"/>
      </w:pPr>
      <w:r w:rsidRPr="00867F1A">
        <w:rPr>
          <w:rStyle w:val="HideTWBExt"/>
          <w:b w:val="0"/>
        </w:rPr>
        <w:t>&lt;Article&gt;</w:t>
      </w:r>
      <w:r w:rsidRPr="00867F1A">
        <w:t>Considerando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B493B43" w14:textId="77777777" w:rsidTr="007318EB">
        <w:trPr>
          <w:trHeight w:hRule="exact" w:val="240"/>
          <w:jc w:val="center"/>
        </w:trPr>
        <w:tc>
          <w:tcPr>
            <w:tcW w:w="9752" w:type="dxa"/>
            <w:gridSpan w:val="2"/>
          </w:tcPr>
          <w:p w14:paraId="1A5F7647" w14:textId="77777777" w:rsidR="00332D31" w:rsidRPr="00867F1A" w:rsidRDefault="00332D31" w:rsidP="007318EB"/>
        </w:tc>
      </w:tr>
      <w:tr w:rsidR="00332D31" w:rsidRPr="00867F1A" w14:paraId="7BF13E2A" w14:textId="77777777" w:rsidTr="007318EB">
        <w:trPr>
          <w:trHeight w:val="240"/>
          <w:jc w:val="center"/>
        </w:trPr>
        <w:tc>
          <w:tcPr>
            <w:tcW w:w="4876" w:type="dxa"/>
          </w:tcPr>
          <w:p w14:paraId="23735F65" w14:textId="77777777" w:rsidR="00332D31" w:rsidRPr="00867F1A" w:rsidRDefault="00332D31" w:rsidP="007318EB">
            <w:pPr>
              <w:pStyle w:val="AmColumnHeading"/>
            </w:pPr>
            <w:r w:rsidRPr="00867F1A">
              <w:t>Texto de la Comisión</w:t>
            </w:r>
          </w:p>
        </w:tc>
        <w:tc>
          <w:tcPr>
            <w:tcW w:w="4876" w:type="dxa"/>
          </w:tcPr>
          <w:p w14:paraId="1C1F684E" w14:textId="77777777" w:rsidR="00332D31" w:rsidRPr="00867F1A" w:rsidRDefault="00332D31" w:rsidP="007318EB">
            <w:pPr>
              <w:pStyle w:val="AmColumnHeading"/>
            </w:pPr>
            <w:r w:rsidRPr="00867F1A">
              <w:t>Enmienda</w:t>
            </w:r>
          </w:p>
        </w:tc>
      </w:tr>
      <w:tr w:rsidR="00332D31" w:rsidRPr="00867F1A" w14:paraId="3099384A" w14:textId="77777777" w:rsidTr="007318EB">
        <w:trPr>
          <w:jc w:val="center"/>
        </w:trPr>
        <w:tc>
          <w:tcPr>
            <w:tcW w:w="4876" w:type="dxa"/>
          </w:tcPr>
          <w:p w14:paraId="70EADC8C" w14:textId="77777777" w:rsidR="00332D31" w:rsidRPr="00867F1A" w:rsidRDefault="00332D31" w:rsidP="007318EB">
            <w:pPr>
              <w:pStyle w:val="Normal6a"/>
            </w:pPr>
          </w:p>
        </w:tc>
        <w:tc>
          <w:tcPr>
            <w:tcW w:w="4876" w:type="dxa"/>
          </w:tcPr>
          <w:p w14:paraId="7D1BDA78" w14:textId="77777777" w:rsidR="00332D31" w:rsidRPr="00867F1A" w:rsidRDefault="00332D31" w:rsidP="007318EB">
            <w:pPr>
              <w:pStyle w:val="Normal6a"/>
            </w:pPr>
            <w:r w:rsidRPr="00867F1A">
              <w:rPr>
                <w:b/>
                <w:i/>
              </w:rPr>
              <w:t>(1 bis)</w:t>
            </w:r>
            <w:r w:rsidRPr="00867F1A">
              <w:tab/>
            </w:r>
            <w:r w:rsidRPr="00867F1A">
              <w:rPr>
                <w:b/>
                <w:i/>
              </w:rPr>
              <w:t>El presente Reglamento debe considerarse el primer paso de una revisión más exhaustiva, pero al mismo tiempo más específica, del RGPD, según cabe esperar que sugiera el próximo informe sobre la aplicación del RGPD en mayo de 2024, dado que existe la necesidad urgente de modernizar las normas en materia de protección de datos de la Unión, así como de integrarlas con la Estrategia Europea de Datos (por ejemplo, Ley de Datos, Ley de Gobernanza de Datos, EEDS).</w:t>
            </w:r>
          </w:p>
        </w:tc>
      </w:tr>
    </w:tbl>
    <w:p w14:paraId="01112AC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AA1E69D" w14:textId="77777777" w:rsidR="00332D31" w:rsidRPr="00867F1A" w:rsidRDefault="00332D31" w:rsidP="00332D31">
      <w:r w:rsidRPr="00867F1A">
        <w:rPr>
          <w:rStyle w:val="HideTWBExt"/>
        </w:rPr>
        <w:t>&lt;/Amend&gt;</w:t>
      </w:r>
    </w:p>
    <w:p w14:paraId="540A073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220</w:t>
      </w:r>
      <w:r w:rsidRPr="00867F1A">
        <w:rPr>
          <w:rStyle w:val="HideTWBExt"/>
          <w:b w:val="0"/>
        </w:rPr>
        <w:t>&lt;/NumAm&gt;</w:t>
      </w:r>
    </w:p>
    <w:p w14:paraId="1FC369E0"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6C18640" w14:textId="77777777" w:rsidR="00332D31" w:rsidRPr="00867F1A" w:rsidRDefault="00332D31" w:rsidP="00332D31">
      <w:pPr>
        <w:pStyle w:val="NormalBold"/>
      </w:pPr>
      <w:r w:rsidRPr="00867F1A">
        <w:rPr>
          <w:rStyle w:val="HideTWBExt"/>
          <w:b w:val="0"/>
        </w:rPr>
        <w:t>&lt;/RepeatBlock-By&gt;</w:t>
      </w:r>
    </w:p>
    <w:p w14:paraId="694810D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CBB5F9A" w14:textId="77777777" w:rsidR="00332D31" w:rsidRPr="00867F1A" w:rsidRDefault="00332D31" w:rsidP="00332D31">
      <w:pPr>
        <w:pStyle w:val="NormalBold"/>
      </w:pPr>
      <w:r w:rsidRPr="00867F1A">
        <w:rPr>
          <w:rStyle w:val="HideTWBExt"/>
          <w:b w:val="0"/>
        </w:rPr>
        <w:t>&lt;Article&gt;</w:t>
      </w:r>
      <w:r w:rsidRPr="00867F1A">
        <w:t>Considerando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E314885" w14:textId="77777777" w:rsidTr="007318EB">
        <w:trPr>
          <w:trHeight w:hRule="exact" w:val="240"/>
          <w:jc w:val="center"/>
        </w:trPr>
        <w:tc>
          <w:tcPr>
            <w:tcW w:w="9752" w:type="dxa"/>
            <w:gridSpan w:val="2"/>
          </w:tcPr>
          <w:p w14:paraId="0B4F59B6" w14:textId="77777777" w:rsidR="00332D31" w:rsidRPr="00867F1A" w:rsidRDefault="00332D31" w:rsidP="007318EB"/>
        </w:tc>
      </w:tr>
      <w:tr w:rsidR="00332D31" w:rsidRPr="00867F1A" w14:paraId="2EB00404" w14:textId="77777777" w:rsidTr="007318EB">
        <w:trPr>
          <w:trHeight w:val="240"/>
          <w:jc w:val="center"/>
        </w:trPr>
        <w:tc>
          <w:tcPr>
            <w:tcW w:w="4876" w:type="dxa"/>
          </w:tcPr>
          <w:p w14:paraId="43B8195E" w14:textId="77777777" w:rsidR="00332D31" w:rsidRPr="00867F1A" w:rsidRDefault="00332D31" w:rsidP="007318EB">
            <w:pPr>
              <w:pStyle w:val="AmColumnHeading"/>
            </w:pPr>
            <w:r w:rsidRPr="00867F1A">
              <w:t>Texto de la Comisión</w:t>
            </w:r>
          </w:p>
        </w:tc>
        <w:tc>
          <w:tcPr>
            <w:tcW w:w="4876" w:type="dxa"/>
          </w:tcPr>
          <w:p w14:paraId="08B1F927" w14:textId="77777777" w:rsidR="00332D31" w:rsidRPr="00867F1A" w:rsidRDefault="00332D31" w:rsidP="007318EB">
            <w:pPr>
              <w:pStyle w:val="AmColumnHeading"/>
            </w:pPr>
            <w:r w:rsidRPr="00867F1A">
              <w:t>Enmienda</w:t>
            </w:r>
          </w:p>
        </w:tc>
      </w:tr>
      <w:tr w:rsidR="00332D31" w:rsidRPr="00867F1A" w14:paraId="18873FF3" w14:textId="77777777" w:rsidTr="007318EB">
        <w:trPr>
          <w:jc w:val="center"/>
        </w:trPr>
        <w:tc>
          <w:tcPr>
            <w:tcW w:w="4876" w:type="dxa"/>
          </w:tcPr>
          <w:p w14:paraId="3196E5CB" w14:textId="77777777" w:rsidR="00332D31" w:rsidRPr="00867F1A" w:rsidRDefault="00332D31" w:rsidP="007318EB">
            <w:pPr>
              <w:pStyle w:val="Normal6a"/>
            </w:pPr>
          </w:p>
        </w:tc>
        <w:tc>
          <w:tcPr>
            <w:tcW w:w="4876" w:type="dxa"/>
          </w:tcPr>
          <w:p w14:paraId="04FA7C82" w14:textId="77777777" w:rsidR="00332D31" w:rsidRPr="00867F1A" w:rsidRDefault="00332D31" w:rsidP="007318EB">
            <w:pPr>
              <w:pStyle w:val="Normal6a"/>
            </w:pPr>
            <w:r w:rsidRPr="00867F1A">
              <w:rPr>
                <w:b/>
                <w:i/>
              </w:rPr>
              <w:t>(2 bis)</w:t>
            </w:r>
            <w:r w:rsidRPr="00867F1A">
              <w:tab/>
            </w:r>
            <w:r w:rsidRPr="00867F1A">
              <w:rPr>
                <w:b/>
                <w:i/>
              </w:rPr>
              <w:t xml:space="preserve">El Derecho procesal de cada Estado miembro debe aplicarse a las autoridades de control en la medida en que el presente Reglamento no armonice una materia. Algunos elementos procedimentales, como la carga horizontal de la prueba del responsable del tratamiento en el artículo 5, apartado 2, del Reglamento (UE) 2016/679, ya se rigen por el Derecho de la Unión. En consonancia con la primacía del Derecho de la Unión, las autoridades de control no deben aplicar el Derecho procesal nacional cuando este entre en conflicto con el presente Reglamento o </w:t>
            </w:r>
            <w:r w:rsidRPr="00867F1A">
              <w:rPr>
                <w:b/>
                <w:i/>
              </w:rPr>
              <w:lastRenderedPageBreak/>
              <w:t>con el Reglamento (UE) 2016/679. La cooperación entre autoridades de control no debe limitarse porque existan diferencias en el Derecho procesal nacional.</w:t>
            </w:r>
          </w:p>
        </w:tc>
      </w:tr>
    </w:tbl>
    <w:p w14:paraId="17AD1403"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5E57C8C" w14:textId="77777777" w:rsidR="00332D31" w:rsidRPr="00867F1A" w:rsidRDefault="00332D31" w:rsidP="00332D31">
      <w:r w:rsidRPr="00867F1A">
        <w:rPr>
          <w:rStyle w:val="HideTWBExt"/>
        </w:rPr>
        <w:t>&lt;/Amend&gt;</w:t>
      </w:r>
    </w:p>
    <w:p w14:paraId="6E803E9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221</w:t>
      </w:r>
      <w:r w:rsidRPr="00867F1A">
        <w:rPr>
          <w:rStyle w:val="HideTWBExt"/>
          <w:b w:val="0"/>
        </w:rPr>
        <w:t>&lt;/NumAm&gt;</w:t>
      </w:r>
    </w:p>
    <w:p w14:paraId="48EE549D"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7A30ED90"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4216A80C" w14:textId="77777777" w:rsidR="00332D31" w:rsidRPr="00867F1A" w:rsidRDefault="00332D31" w:rsidP="00332D31">
      <w:pPr>
        <w:pStyle w:val="NormalBold"/>
      </w:pPr>
      <w:r w:rsidRPr="00867F1A">
        <w:rPr>
          <w:rStyle w:val="HideTWBExt"/>
          <w:b w:val="0"/>
        </w:rPr>
        <w:t>&lt;/RepeatBlock-By&gt;</w:t>
      </w:r>
    </w:p>
    <w:p w14:paraId="7A399C3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F2ACB3E" w14:textId="77777777" w:rsidR="00332D31" w:rsidRPr="00867F1A" w:rsidRDefault="00332D31" w:rsidP="00332D31">
      <w:pPr>
        <w:pStyle w:val="NormalBold"/>
      </w:pPr>
      <w:r w:rsidRPr="00867F1A">
        <w:rPr>
          <w:rStyle w:val="HideTWBExt"/>
          <w:b w:val="0"/>
        </w:rPr>
        <w:t>&lt;Article&gt;</w:t>
      </w:r>
      <w:r w:rsidRPr="00867F1A">
        <w:t>Considerando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9E909AD" w14:textId="77777777" w:rsidTr="007318EB">
        <w:trPr>
          <w:trHeight w:hRule="exact" w:val="240"/>
          <w:jc w:val="center"/>
        </w:trPr>
        <w:tc>
          <w:tcPr>
            <w:tcW w:w="9752" w:type="dxa"/>
            <w:gridSpan w:val="2"/>
          </w:tcPr>
          <w:p w14:paraId="77C3B44E" w14:textId="77777777" w:rsidR="00332D31" w:rsidRPr="00867F1A" w:rsidRDefault="00332D31" w:rsidP="007318EB"/>
        </w:tc>
      </w:tr>
      <w:tr w:rsidR="00332D31" w:rsidRPr="00867F1A" w14:paraId="23D7D8D4" w14:textId="77777777" w:rsidTr="007318EB">
        <w:trPr>
          <w:trHeight w:val="240"/>
          <w:jc w:val="center"/>
        </w:trPr>
        <w:tc>
          <w:tcPr>
            <w:tcW w:w="4876" w:type="dxa"/>
          </w:tcPr>
          <w:p w14:paraId="6C24F6B4" w14:textId="77777777" w:rsidR="00332D31" w:rsidRPr="00867F1A" w:rsidRDefault="00332D31" w:rsidP="007318EB">
            <w:pPr>
              <w:pStyle w:val="AmColumnHeading"/>
            </w:pPr>
            <w:r w:rsidRPr="00867F1A">
              <w:t>Texto de la Comisión</w:t>
            </w:r>
          </w:p>
        </w:tc>
        <w:tc>
          <w:tcPr>
            <w:tcW w:w="4876" w:type="dxa"/>
          </w:tcPr>
          <w:p w14:paraId="611954D2" w14:textId="77777777" w:rsidR="00332D31" w:rsidRPr="00867F1A" w:rsidRDefault="00332D31" w:rsidP="007318EB">
            <w:pPr>
              <w:pStyle w:val="AmColumnHeading"/>
            </w:pPr>
            <w:r w:rsidRPr="00867F1A">
              <w:t>Enmienda</w:t>
            </w:r>
          </w:p>
        </w:tc>
      </w:tr>
      <w:tr w:rsidR="00332D31" w:rsidRPr="00867F1A" w14:paraId="289C798C" w14:textId="77777777" w:rsidTr="007318EB">
        <w:trPr>
          <w:jc w:val="center"/>
        </w:trPr>
        <w:tc>
          <w:tcPr>
            <w:tcW w:w="4876" w:type="dxa"/>
          </w:tcPr>
          <w:p w14:paraId="2AA5FD02" w14:textId="77777777" w:rsidR="00332D31" w:rsidRPr="00867F1A" w:rsidRDefault="00332D31" w:rsidP="007318EB">
            <w:pPr>
              <w:pStyle w:val="Normal6a"/>
            </w:pPr>
          </w:p>
        </w:tc>
        <w:tc>
          <w:tcPr>
            <w:tcW w:w="4876" w:type="dxa"/>
          </w:tcPr>
          <w:p w14:paraId="3CE7EDD9" w14:textId="77777777" w:rsidR="00332D31" w:rsidRPr="00867F1A" w:rsidRDefault="00332D31" w:rsidP="007318EB">
            <w:pPr>
              <w:pStyle w:val="Normal6a"/>
            </w:pPr>
            <w:r w:rsidRPr="00867F1A">
              <w:rPr>
                <w:b/>
                <w:i/>
              </w:rPr>
              <w:t>(2 bis)</w:t>
            </w:r>
            <w:r w:rsidRPr="00867F1A">
              <w:tab/>
            </w:r>
            <w:r w:rsidRPr="00867F1A">
              <w:rPr>
                <w:b/>
                <w:i/>
              </w:rPr>
              <w:t>Las autoridades de control harán uso de todas las opciones en virtud del Derecho nacional aplicable para permitir a las partes en otro Estado miembro participar en procedimientos. Esto podrá incluir la participación mediante videoconferencia en remoto, intérpretes o medios de comunicación generalmente disponibles.</w:t>
            </w:r>
          </w:p>
        </w:tc>
      </w:tr>
      <w:tr w:rsidR="00332D31" w:rsidRPr="00867F1A" w14:paraId="63F1C707" w14:textId="77777777" w:rsidTr="007318EB">
        <w:trPr>
          <w:jc w:val="center"/>
        </w:trPr>
        <w:tc>
          <w:tcPr>
            <w:tcW w:w="4876" w:type="dxa"/>
          </w:tcPr>
          <w:p w14:paraId="15EFAFED" w14:textId="77777777" w:rsidR="00332D31" w:rsidRPr="00867F1A" w:rsidRDefault="00332D31" w:rsidP="007318EB"/>
        </w:tc>
        <w:tc>
          <w:tcPr>
            <w:tcW w:w="4876" w:type="dxa"/>
          </w:tcPr>
          <w:p w14:paraId="273CD630" w14:textId="77777777" w:rsidR="00332D31" w:rsidRPr="00867F1A" w:rsidRDefault="00332D31" w:rsidP="007318EB">
            <w:pPr>
              <w:pStyle w:val="Normal6a"/>
            </w:pPr>
            <w:r w:rsidRPr="00867F1A">
              <w:rPr>
                <w:i/>
              </w:rPr>
              <w:t>[Añádase tras el considerando 2 ter (nuevo) como considerando 2 quater (nuevo)].</w:t>
            </w:r>
          </w:p>
        </w:tc>
      </w:tr>
    </w:tbl>
    <w:p w14:paraId="4D6D3E5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2FD97E6"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05B93BE8" w14:textId="77777777" w:rsidR="00332D31" w:rsidRPr="00867F1A" w:rsidRDefault="00332D31" w:rsidP="00332D31">
      <w:pPr>
        <w:pStyle w:val="AmJustText"/>
      </w:pPr>
      <w:r w:rsidRPr="00867F1A">
        <w:t>Se produjo una confusión en relación con el artículo 2 bis, apartado 1, última frase, del proyecto de informe. Este considerando aclararía lo que se pretende decir: el uso de opciones ya disponibles en virtud del Derecho nacional.</w:t>
      </w:r>
    </w:p>
    <w:p w14:paraId="2E3BF5BE" w14:textId="77777777" w:rsidR="00332D31" w:rsidRPr="00867F1A" w:rsidRDefault="00332D31" w:rsidP="00332D31">
      <w:r w:rsidRPr="00867F1A">
        <w:rPr>
          <w:rStyle w:val="HideTWBExt"/>
        </w:rPr>
        <w:t>&lt;/Amend&gt;</w:t>
      </w:r>
    </w:p>
    <w:p w14:paraId="4DF4FEE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222</w:t>
      </w:r>
      <w:r w:rsidRPr="00867F1A">
        <w:rPr>
          <w:rStyle w:val="HideTWBExt"/>
          <w:b w:val="0"/>
        </w:rPr>
        <w:t>&lt;/NumAm&gt;</w:t>
      </w:r>
    </w:p>
    <w:p w14:paraId="4AE4FC34"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4DAC2783" w14:textId="77777777" w:rsidR="00332D31" w:rsidRPr="00867F1A" w:rsidRDefault="00332D31" w:rsidP="00332D31">
      <w:pPr>
        <w:pStyle w:val="NormalBold"/>
      </w:pPr>
      <w:r w:rsidRPr="00867F1A">
        <w:rPr>
          <w:rStyle w:val="HideTWBExt"/>
          <w:b w:val="0"/>
        </w:rPr>
        <w:t>&lt;/RepeatBlock-By&gt;</w:t>
      </w:r>
    </w:p>
    <w:p w14:paraId="6074B78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8B0FE25" w14:textId="77777777" w:rsidR="00332D31" w:rsidRPr="00867F1A" w:rsidRDefault="00332D31" w:rsidP="00332D31">
      <w:pPr>
        <w:pStyle w:val="NormalBold"/>
      </w:pPr>
      <w:r w:rsidRPr="00867F1A">
        <w:rPr>
          <w:rStyle w:val="HideTWBExt"/>
          <w:b w:val="0"/>
        </w:rPr>
        <w:t>&lt;Article&gt;</w:t>
      </w:r>
      <w:r w:rsidRPr="00867F1A">
        <w:t>Considerando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F1BDA0E" w14:textId="77777777" w:rsidTr="007318EB">
        <w:trPr>
          <w:trHeight w:hRule="exact" w:val="240"/>
          <w:jc w:val="center"/>
        </w:trPr>
        <w:tc>
          <w:tcPr>
            <w:tcW w:w="9752" w:type="dxa"/>
            <w:gridSpan w:val="2"/>
          </w:tcPr>
          <w:p w14:paraId="3912BE50" w14:textId="77777777" w:rsidR="00332D31" w:rsidRPr="00867F1A" w:rsidRDefault="00332D31" w:rsidP="007318EB"/>
        </w:tc>
      </w:tr>
      <w:tr w:rsidR="00332D31" w:rsidRPr="00867F1A" w14:paraId="1F5E1C69" w14:textId="77777777" w:rsidTr="007318EB">
        <w:trPr>
          <w:trHeight w:val="240"/>
          <w:jc w:val="center"/>
        </w:trPr>
        <w:tc>
          <w:tcPr>
            <w:tcW w:w="4876" w:type="dxa"/>
          </w:tcPr>
          <w:p w14:paraId="0A892082" w14:textId="77777777" w:rsidR="00332D31" w:rsidRPr="00867F1A" w:rsidRDefault="00332D31" w:rsidP="007318EB">
            <w:pPr>
              <w:pStyle w:val="AmColumnHeading"/>
            </w:pPr>
            <w:r w:rsidRPr="00867F1A">
              <w:lastRenderedPageBreak/>
              <w:t>Texto de la Comisión</w:t>
            </w:r>
          </w:p>
        </w:tc>
        <w:tc>
          <w:tcPr>
            <w:tcW w:w="4876" w:type="dxa"/>
          </w:tcPr>
          <w:p w14:paraId="49B0D166" w14:textId="77777777" w:rsidR="00332D31" w:rsidRPr="00867F1A" w:rsidRDefault="00332D31" w:rsidP="007318EB">
            <w:pPr>
              <w:pStyle w:val="AmColumnHeading"/>
            </w:pPr>
            <w:r w:rsidRPr="00867F1A">
              <w:t>Enmienda</w:t>
            </w:r>
          </w:p>
        </w:tc>
      </w:tr>
      <w:tr w:rsidR="00332D31" w:rsidRPr="00867F1A" w14:paraId="6BF5C4EF" w14:textId="77777777" w:rsidTr="007318EB">
        <w:trPr>
          <w:jc w:val="center"/>
        </w:trPr>
        <w:tc>
          <w:tcPr>
            <w:tcW w:w="4876" w:type="dxa"/>
          </w:tcPr>
          <w:p w14:paraId="7874A043" w14:textId="77777777" w:rsidR="00332D31" w:rsidRPr="00867F1A" w:rsidRDefault="00332D31" w:rsidP="007318EB">
            <w:pPr>
              <w:pStyle w:val="Normal6a"/>
            </w:pPr>
          </w:p>
        </w:tc>
        <w:tc>
          <w:tcPr>
            <w:tcW w:w="4876" w:type="dxa"/>
          </w:tcPr>
          <w:p w14:paraId="2D352C6B" w14:textId="77777777" w:rsidR="00332D31" w:rsidRPr="00867F1A" w:rsidRDefault="00332D31" w:rsidP="007318EB">
            <w:pPr>
              <w:pStyle w:val="Normal6a"/>
            </w:pPr>
            <w:r w:rsidRPr="00867F1A">
              <w:rPr>
                <w:b/>
                <w:i/>
              </w:rPr>
              <w:t>(2 bis)</w:t>
            </w:r>
            <w:r w:rsidRPr="00867F1A">
              <w:tab/>
            </w:r>
            <w:r w:rsidRPr="00867F1A">
              <w:rPr>
                <w:b/>
                <w:i/>
              </w:rPr>
              <w:t>Las autoridades de control harán uso de todas las opciones en virtud del Derecho nacional aplicable para permitir a las partes en otro Estado miembro participar en procedimientos. Esto podrá incluir la videoconferencia en remoto o los medios de comunicación electrónicos generalmente disponibles.</w:t>
            </w:r>
          </w:p>
        </w:tc>
      </w:tr>
    </w:tbl>
    <w:p w14:paraId="4E90EA4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8787D89" w14:textId="77777777" w:rsidR="00332D31" w:rsidRPr="00867F1A" w:rsidRDefault="00332D31" w:rsidP="00332D31">
      <w:r w:rsidRPr="00867F1A">
        <w:rPr>
          <w:rStyle w:val="HideTWBExt"/>
        </w:rPr>
        <w:t>&lt;/Amend&gt;</w:t>
      </w:r>
    </w:p>
    <w:p w14:paraId="78245EE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223</w:t>
      </w:r>
      <w:r w:rsidRPr="00867F1A">
        <w:rPr>
          <w:rStyle w:val="HideTWBExt"/>
          <w:b w:val="0"/>
        </w:rPr>
        <w:t>&lt;/NumAm&gt;</w:t>
      </w:r>
    </w:p>
    <w:p w14:paraId="2658C704"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36D79FDF" w14:textId="77777777" w:rsidR="00332D31" w:rsidRPr="00867F1A" w:rsidRDefault="00332D31" w:rsidP="00332D31">
      <w:pPr>
        <w:pStyle w:val="NormalBold"/>
      </w:pPr>
      <w:r w:rsidRPr="00867F1A">
        <w:rPr>
          <w:rStyle w:val="HideTWBExt"/>
          <w:b w:val="0"/>
        </w:rPr>
        <w:t>&lt;/RepeatBlock-By&gt;</w:t>
      </w:r>
    </w:p>
    <w:p w14:paraId="091D096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9FF6527" w14:textId="77777777" w:rsidR="00332D31" w:rsidRPr="00867F1A" w:rsidRDefault="00332D31" w:rsidP="00332D31">
      <w:pPr>
        <w:pStyle w:val="NormalBold"/>
      </w:pPr>
      <w:r w:rsidRPr="00867F1A">
        <w:rPr>
          <w:rStyle w:val="HideTWBExt"/>
          <w:b w:val="0"/>
        </w:rPr>
        <w:t>&lt;Article&gt;</w:t>
      </w:r>
      <w:r w:rsidRPr="00867F1A">
        <w:t>Considerando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7D1471E" w14:textId="77777777" w:rsidTr="007318EB">
        <w:trPr>
          <w:trHeight w:hRule="exact" w:val="240"/>
          <w:jc w:val="center"/>
        </w:trPr>
        <w:tc>
          <w:tcPr>
            <w:tcW w:w="9752" w:type="dxa"/>
            <w:gridSpan w:val="2"/>
          </w:tcPr>
          <w:p w14:paraId="15D858BF" w14:textId="77777777" w:rsidR="00332D31" w:rsidRPr="00867F1A" w:rsidRDefault="00332D31" w:rsidP="007318EB"/>
        </w:tc>
      </w:tr>
      <w:tr w:rsidR="00332D31" w:rsidRPr="00867F1A" w14:paraId="0AFFAFC8" w14:textId="77777777" w:rsidTr="007318EB">
        <w:trPr>
          <w:trHeight w:val="240"/>
          <w:jc w:val="center"/>
        </w:trPr>
        <w:tc>
          <w:tcPr>
            <w:tcW w:w="4876" w:type="dxa"/>
          </w:tcPr>
          <w:p w14:paraId="22A2186D" w14:textId="77777777" w:rsidR="00332D31" w:rsidRPr="00867F1A" w:rsidRDefault="00332D31" w:rsidP="007318EB">
            <w:pPr>
              <w:pStyle w:val="AmColumnHeading"/>
            </w:pPr>
            <w:r w:rsidRPr="00867F1A">
              <w:t>Texto de la Comisión</w:t>
            </w:r>
          </w:p>
        </w:tc>
        <w:tc>
          <w:tcPr>
            <w:tcW w:w="4876" w:type="dxa"/>
          </w:tcPr>
          <w:p w14:paraId="3F8FCEDC" w14:textId="77777777" w:rsidR="00332D31" w:rsidRPr="00867F1A" w:rsidRDefault="00332D31" w:rsidP="007318EB">
            <w:pPr>
              <w:pStyle w:val="AmColumnHeading"/>
            </w:pPr>
            <w:r w:rsidRPr="00867F1A">
              <w:t>Enmienda</w:t>
            </w:r>
          </w:p>
        </w:tc>
      </w:tr>
      <w:tr w:rsidR="00332D31" w:rsidRPr="00867F1A" w14:paraId="12DA601C" w14:textId="77777777" w:rsidTr="007318EB">
        <w:trPr>
          <w:jc w:val="center"/>
        </w:trPr>
        <w:tc>
          <w:tcPr>
            <w:tcW w:w="4876" w:type="dxa"/>
          </w:tcPr>
          <w:p w14:paraId="0E0747AD" w14:textId="77777777" w:rsidR="00332D31" w:rsidRPr="00867F1A" w:rsidRDefault="00332D31" w:rsidP="007318EB">
            <w:pPr>
              <w:pStyle w:val="Normal6a"/>
            </w:pPr>
          </w:p>
        </w:tc>
        <w:tc>
          <w:tcPr>
            <w:tcW w:w="4876" w:type="dxa"/>
          </w:tcPr>
          <w:p w14:paraId="48557E48" w14:textId="77777777" w:rsidR="00332D31" w:rsidRPr="00867F1A" w:rsidRDefault="00332D31" w:rsidP="007318EB">
            <w:pPr>
              <w:pStyle w:val="Normal6a"/>
            </w:pPr>
            <w:r w:rsidRPr="00867F1A">
              <w:rPr>
                <w:b/>
                <w:i/>
              </w:rPr>
              <w:t>(2 bis)</w:t>
            </w:r>
            <w:r w:rsidRPr="00867F1A">
              <w:tab/>
            </w:r>
            <w:r w:rsidRPr="00867F1A">
              <w:rPr>
                <w:b/>
                <w:i/>
              </w:rPr>
              <w:t>El Derecho procesal de cada Estado miembro debe aplicarse a las autoridades de control en la medida en que el presente Reglamento no armonice una materia.</w:t>
            </w:r>
          </w:p>
        </w:tc>
      </w:tr>
    </w:tbl>
    <w:p w14:paraId="5EA5BE6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7856F86" w14:textId="77777777" w:rsidR="00332D31" w:rsidRPr="00867F1A" w:rsidRDefault="00332D31" w:rsidP="00332D31">
      <w:r w:rsidRPr="00867F1A">
        <w:rPr>
          <w:rStyle w:val="HideTWBExt"/>
        </w:rPr>
        <w:t>&lt;/Amend&gt;</w:t>
      </w:r>
    </w:p>
    <w:p w14:paraId="35A6A84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224</w:t>
      </w:r>
      <w:r w:rsidRPr="00867F1A">
        <w:rPr>
          <w:rStyle w:val="HideTWBExt"/>
          <w:b w:val="0"/>
        </w:rPr>
        <w:t>&lt;/NumAm&gt;</w:t>
      </w:r>
    </w:p>
    <w:p w14:paraId="55925873"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6A581781" w14:textId="77777777" w:rsidR="00332D31" w:rsidRPr="00867F1A" w:rsidRDefault="00332D31" w:rsidP="00332D31">
      <w:pPr>
        <w:pStyle w:val="NormalBold"/>
      </w:pPr>
      <w:r w:rsidRPr="00867F1A">
        <w:rPr>
          <w:rStyle w:val="HideTWBExt"/>
          <w:b w:val="0"/>
        </w:rPr>
        <w:t>&lt;/RepeatBlock-By&gt;</w:t>
      </w:r>
    </w:p>
    <w:p w14:paraId="508AA70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2357D7E" w14:textId="77777777" w:rsidR="00332D31" w:rsidRPr="00867F1A" w:rsidRDefault="00332D31" w:rsidP="00332D31">
      <w:pPr>
        <w:pStyle w:val="NormalBold"/>
      </w:pPr>
      <w:r w:rsidRPr="00867F1A">
        <w:rPr>
          <w:rStyle w:val="HideTWBExt"/>
          <w:b w:val="0"/>
        </w:rPr>
        <w:t>&lt;Article&gt;</w:t>
      </w:r>
      <w:r w:rsidRPr="00867F1A">
        <w:t>Considerando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D610B66" w14:textId="77777777" w:rsidTr="007318EB">
        <w:trPr>
          <w:trHeight w:hRule="exact" w:val="240"/>
          <w:jc w:val="center"/>
        </w:trPr>
        <w:tc>
          <w:tcPr>
            <w:tcW w:w="9752" w:type="dxa"/>
            <w:gridSpan w:val="2"/>
          </w:tcPr>
          <w:p w14:paraId="091C4A74" w14:textId="77777777" w:rsidR="00332D31" w:rsidRPr="00867F1A" w:rsidRDefault="00332D31" w:rsidP="007318EB"/>
        </w:tc>
      </w:tr>
      <w:tr w:rsidR="00332D31" w:rsidRPr="00867F1A" w14:paraId="10723738" w14:textId="77777777" w:rsidTr="007318EB">
        <w:trPr>
          <w:trHeight w:val="240"/>
          <w:jc w:val="center"/>
        </w:trPr>
        <w:tc>
          <w:tcPr>
            <w:tcW w:w="4876" w:type="dxa"/>
          </w:tcPr>
          <w:p w14:paraId="2EFF17EE" w14:textId="77777777" w:rsidR="00332D31" w:rsidRPr="00867F1A" w:rsidRDefault="00332D31" w:rsidP="007318EB">
            <w:pPr>
              <w:pStyle w:val="AmColumnHeading"/>
            </w:pPr>
            <w:r w:rsidRPr="00867F1A">
              <w:t>Texto de la Comisión</w:t>
            </w:r>
          </w:p>
        </w:tc>
        <w:tc>
          <w:tcPr>
            <w:tcW w:w="4876" w:type="dxa"/>
          </w:tcPr>
          <w:p w14:paraId="0B45D111" w14:textId="77777777" w:rsidR="00332D31" w:rsidRPr="00867F1A" w:rsidRDefault="00332D31" w:rsidP="007318EB">
            <w:pPr>
              <w:pStyle w:val="AmColumnHeading"/>
            </w:pPr>
            <w:r w:rsidRPr="00867F1A">
              <w:t>Enmienda</w:t>
            </w:r>
          </w:p>
        </w:tc>
      </w:tr>
      <w:tr w:rsidR="00332D31" w:rsidRPr="00867F1A" w14:paraId="4DF7BF74" w14:textId="77777777" w:rsidTr="007318EB">
        <w:trPr>
          <w:jc w:val="center"/>
        </w:trPr>
        <w:tc>
          <w:tcPr>
            <w:tcW w:w="4876" w:type="dxa"/>
          </w:tcPr>
          <w:p w14:paraId="08BD221C" w14:textId="77777777" w:rsidR="00332D31" w:rsidRPr="00867F1A" w:rsidRDefault="00332D31" w:rsidP="007318EB">
            <w:pPr>
              <w:pStyle w:val="Normal6a"/>
            </w:pPr>
            <w:r w:rsidRPr="00867F1A">
              <w:t>(4)</w:t>
            </w:r>
            <w:r w:rsidRPr="00867F1A">
              <w:tab/>
              <w:t xml:space="preserve">Para que una reclamación sea admisible, debe contener información determinada y específica. Por lo tanto, para ayudar a los reclamantes a presentar los hechos necesarios a las autoridades de control, debe facilitarse un formulario de reclamación. La información especificada en el formulario solo debe exigirse en los </w:t>
            </w:r>
            <w:r w:rsidRPr="00867F1A">
              <w:lastRenderedPageBreak/>
              <w:t>casos de tratamiento transfronterizo en el sentido del Reglamento (UE) 2016/679, aunque el formulario puede ser utilizado por las autoridades de control en casos que no se refieran al tratamiento transfronterizo. El formulario podrá presentarse por vía electrónica o por correo postal. La presentación de la información enumerada en dicho formulario debe ser una condición para que una reclamación relativa al tratamiento transfronterizo sea tratada como una reclamación a tenor del artículo 77 del Reglamento (UE) 2016/679. No debe exigirse información adicional para que una reclamación se considere admisible. Las autoridades de control deben poder facilitar la presentación de reclamaciones en un formato electrónico de fácil manejo y teniendo en cuenta las necesidades de las personas con discapacidad, siempre que la información requerida al reclamante se corresponda con la información exigida en el formulario y no se requiera información adicional para considerar admisible la reclamación.</w:t>
            </w:r>
          </w:p>
        </w:tc>
        <w:tc>
          <w:tcPr>
            <w:tcW w:w="4876" w:type="dxa"/>
          </w:tcPr>
          <w:p w14:paraId="5AD23994" w14:textId="77777777" w:rsidR="00332D31" w:rsidRPr="00867F1A" w:rsidRDefault="00332D31" w:rsidP="007318EB">
            <w:pPr>
              <w:pStyle w:val="Normal6a"/>
            </w:pPr>
            <w:r w:rsidRPr="00867F1A">
              <w:lastRenderedPageBreak/>
              <w:t>(4)</w:t>
            </w:r>
            <w:r w:rsidRPr="00867F1A">
              <w:tab/>
              <w:t xml:space="preserve">Para que una reclamación sea admisible, debe contener información determinada y específica </w:t>
            </w:r>
            <w:r w:rsidRPr="00867F1A">
              <w:rPr>
                <w:b/>
                <w:i/>
              </w:rPr>
              <w:t>sobre la presunta infracción, ya sea en curso o pasada</w:t>
            </w:r>
            <w:r w:rsidRPr="00867F1A">
              <w:t xml:space="preserve">. Por lo tanto, para ayudar a los reclamantes a presentar los hechos necesarios a las autoridades de control, debe facilitarse un formulario de reclamación. La información </w:t>
            </w:r>
            <w:r w:rsidRPr="00867F1A">
              <w:lastRenderedPageBreak/>
              <w:t>especificada en el formulario solo debe exigirse en los casos de tratamiento transfronterizo en el sentido del Reglamento (UE) 2016/679, aunque el formulario puede ser utilizado por las autoridades de control en casos que no se refieran al tratamiento transfronterizo. El formulario podrá presentarse por vía electrónica o por correo postal. La presentación de la información enumerada en dicho formulario debe ser una condición para que una reclamación relativa al tratamiento transfronterizo sea tratada como una reclamación a tenor del artículo 77 del Reglamento (UE) 2016/679. No debe exigirse información adicional para que una reclamación se considere admisible. Las autoridades de control deben poder facilitar la presentación de reclamaciones en un formato electrónico de fácil manejo y teniendo en cuenta las necesidades de las personas con discapacidad, siempre que la información requerida al reclamante se corresponda con la información exigida en el formulario y no se requiera información adicional para considerar admisible la reclamación.</w:t>
            </w:r>
          </w:p>
        </w:tc>
      </w:tr>
    </w:tbl>
    <w:p w14:paraId="34789311"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0AEC96C" w14:textId="77777777" w:rsidR="00332D31" w:rsidRPr="00867F1A" w:rsidRDefault="00332D31" w:rsidP="00332D31">
      <w:r w:rsidRPr="00867F1A">
        <w:rPr>
          <w:rStyle w:val="HideTWBExt"/>
        </w:rPr>
        <w:t>&lt;/Amend&gt;</w:t>
      </w:r>
    </w:p>
    <w:p w14:paraId="765CDBA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225</w:t>
      </w:r>
      <w:r w:rsidRPr="00867F1A">
        <w:rPr>
          <w:rStyle w:val="HideTWBExt"/>
          <w:b w:val="0"/>
        </w:rPr>
        <w:t>&lt;/NumAm&gt;</w:t>
      </w:r>
    </w:p>
    <w:p w14:paraId="636374C0"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7982D6EB" w14:textId="77777777" w:rsidR="00332D31" w:rsidRPr="00867F1A" w:rsidRDefault="00332D31" w:rsidP="00332D31">
      <w:pPr>
        <w:pStyle w:val="NormalBold"/>
      </w:pPr>
      <w:r w:rsidRPr="00867F1A">
        <w:rPr>
          <w:rStyle w:val="HideTWBExt"/>
          <w:b w:val="0"/>
        </w:rPr>
        <w:t>&lt;/RepeatBlock-By&gt;</w:t>
      </w:r>
    </w:p>
    <w:p w14:paraId="2B7BE82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B865139" w14:textId="77777777" w:rsidR="00332D31" w:rsidRPr="00867F1A" w:rsidRDefault="00332D31" w:rsidP="00332D31">
      <w:pPr>
        <w:pStyle w:val="NormalBold"/>
      </w:pPr>
      <w:r w:rsidRPr="00867F1A">
        <w:rPr>
          <w:rStyle w:val="HideTWBExt"/>
          <w:b w:val="0"/>
        </w:rPr>
        <w:t>&lt;Article&gt;</w:t>
      </w:r>
      <w:r w:rsidRPr="00867F1A">
        <w:t>Considerando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540CB2E" w14:textId="77777777" w:rsidTr="007318EB">
        <w:trPr>
          <w:trHeight w:hRule="exact" w:val="240"/>
          <w:jc w:val="center"/>
        </w:trPr>
        <w:tc>
          <w:tcPr>
            <w:tcW w:w="9752" w:type="dxa"/>
            <w:gridSpan w:val="2"/>
          </w:tcPr>
          <w:p w14:paraId="7AE6D9DC" w14:textId="77777777" w:rsidR="00332D31" w:rsidRPr="00867F1A" w:rsidRDefault="00332D31" w:rsidP="007318EB"/>
        </w:tc>
      </w:tr>
      <w:tr w:rsidR="00332D31" w:rsidRPr="00867F1A" w14:paraId="3A9881D8" w14:textId="77777777" w:rsidTr="007318EB">
        <w:trPr>
          <w:trHeight w:val="240"/>
          <w:jc w:val="center"/>
        </w:trPr>
        <w:tc>
          <w:tcPr>
            <w:tcW w:w="4876" w:type="dxa"/>
          </w:tcPr>
          <w:p w14:paraId="21BF59BD" w14:textId="77777777" w:rsidR="00332D31" w:rsidRPr="00867F1A" w:rsidRDefault="00332D31" w:rsidP="007318EB">
            <w:pPr>
              <w:pStyle w:val="AmColumnHeading"/>
            </w:pPr>
            <w:r w:rsidRPr="00867F1A">
              <w:t>Texto de la Comisión</w:t>
            </w:r>
          </w:p>
        </w:tc>
        <w:tc>
          <w:tcPr>
            <w:tcW w:w="4876" w:type="dxa"/>
          </w:tcPr>
          <w:p w14:paraId="44E259B6" w14:textId="77777777" w:rsidR="00332D31" w:rsidRPr="00867F1A" w:rsidRDefault="00332D31" w:rsidP="007318EB">
            <w:pPr>
              <w:pStyle w:val="AmColumnHeading"/>
            </w:pPr>
            <w:r w:rsidRPr="00867F1A">
              <w:t>Enmienda</w:t>
            </w:r>
          </w:p>
        </w:tc>
      </w:tr>
      <w:tr w:rsidR="00332D31" w:rsidRPr="00867F1A" w14:paraId="2FBBCF43" w14:textId="77777777" w:rsidTr="007318EB">
        <w:trPr>
          <w:jc w:val="center"/>
        </w:trPr>
        <w:tc>
          <w:tcPr>
            <w:tcW w:w="4876" w:type="dxa"/>
          </w:tcPr>
          <w:p w14:paraId="07BA166F" w14:textId="77777777" w:rsidR="00332D31" w:rsidRPr="00867F1A" w:rsidRDefault="00332D31" w:rsidP="007318EB">
            <w:pPr>
              <w:pStyle w:val="Normal6a"/>
            </w:pPr>
            <w:r w:rsidRPr="00867F1A">
              <w:t>(4)</w:t>
            </w:r>
            <w:r w:rsidRPr="00867F1A">
              <w:tab/>
              <w:t xml:space="preserve">Para que una reclamación sea admisible, debe contener información determinada y específica. Por lo tanto, para ayudar a los reclamantes a presentar los hechos necesarios a las autoridades de control, debe facilitarse un formulario de reclamación. La información especificada en el formulario solo debe exigirse en los casos de tratamiento transfronterizo en el </w:t>
            </w:r>
            <w:r w:rsidRPr="00867F1A">
              <w:lastRenderedPageBreak/>
              <w:t>sentido del Reglamento (UE) 2016/679, aunque el formulario puede ser utilizado por las autoridades de control en casos que no se refieran al tratamiento transfronterizo. El formulario podrá presentarse por vía electrónica o por correo postal. La presentación de la información enumerada en dicho formulario debe ser una condición para que una reclamación relativa al tratamiento transfronterizo sea tratada como una reclamación a tenor del artículo 77 del Reglamento (UE) 2016/679. No debe exigirse información adicional para que una reclamación se considere admisible. Las autoridades de control deben poder facilitar la presentación de reclamaciones en un formato electrónico de fácil manejo y teniendo en cuenta las necesidades de las personas con discapacidad, siempre que la información requerida al reclamante se corresponda con la información exigida en el formulario y no se requiera información adicional para considerar admisible la reclamación.</w:t>
            </w:r>
          </w:p>
        </w:tc>
        <w:tc>
          <w:tcPr>
            <w:tcW w:w="4876" w:type="dxa"/>
          </w:tcPr>
          <w:p w14:paraId="08FB676F" w14:textId="77777777" w:rsidR="00332D31" w:rsidRPr="00867F1A" w:rsidRDefault="00332D31" w:rsidP="007318EB">
            <w:pPr>
              <w:pStyle w:val="Normal6a"/>
            </w:pPr>
            <w:r w:rsidRPr="00867F1A">
              <w:lastRenderedPageBreak/>
              <w:t>(4)</w:t>
            </w:r>
            <w:r w:rsidRPr="00867F1A">
              <w:tab/>
              <w:t xml:space="preserve">Para que una reclamación sea admisible, debe contener información determinada y específica </w:t>
            </w:r>
            <w:r w:rsidRPr="00867F1A">
              <w:rPr>
                <w:b/>
                <w:i/>
              </w:rPr>
              <w:t>sobre las presuntas infracciones, ya sean actuales, en curso o pasadas</w:t>
            </w:r>
            <w:r w:rsidRPr="00867F1A">
              <w:t xml:space="preserve">. Por lo tanto, para ayudar a los reclamantes a presentar los hechos necesarios a las autoridades de control, debe facilitarse un formulario de reclamación. La información especificada </w:t>
            </w:r>
            <w:r w:rsidRPr="00867F1A">
              <w:lastRenderedPageBreak/>
              <w:t>en el formulario solo debe exigirse en los casos de tratamiento transfronterizo en el sentido del Reglamento (UE) 2016/679, aunque el formulario puede ser utilizado por las autoridades de control en casos que no se refieran al tratamiento transfronterizo. El formulario podrá presentarse por vía electrónica o por correo postal. La presentación de la información enumerada en dicho formulario debe ser una condición para que una reclamación relativa al tratamiento transfronterizo sea tratada como una reclamación a tenor del artículo 77 del Reglamento (UE) 2016/679. No debe exigirse información adicional para que una reclamación se considere admisible. Las autoridades de control deben poder facilitar la presentación de reclamaciones en un formato electrónico de fácil manejo y teniendo en cuenta las necesidades de las personas con discapacidad, siempre que la información requerida al reclamante se corresponda con la información exigida en el formulario y no se requiera información adicional para considerar admisible la reclamación.</w:t>
            </w:r>
          </w:p>
        </w:tc>
      </w:tr>
    </w:tbl>
    <w:p w14:paraId="530B112F"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A9F1BBA" w14:textId="77777777" w:rsidR="00332D31" w:rsidRPr="00867F1A" w:rsidRDefault="00332D31" w:rsidP="00332D31">
      <w:r w:rsidRPr="00867F1A">
        <w:rPr>
          <w:rStyle w:val="HideTWBExt"/>
        </w:rPr>
        <w:t>&lt;/Amend&gt;</w:t>
      </w:r>
    </w:p>
    <w:p w14:paraId="488FCBB8"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226</w:t>
      </w:r>
      <w:r w:rsidRPr="00867F1A">
        <w:rPr>
          <w:rStyle w:val="HideTWBExt"/>
          <w:b w:val="0"/>
        </w:rPr>
        <w:t>&lt;/NumAm&gt;</w:t>
      </w:r>
    </w:p>
    <w:p w14:paraId="4F8737F8"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117B150A" w14:textId="77777777" w:rsidR="00332D31" w:rsidRPr="00867F1A" w:rsidRDefault="00332D31" w:rsidP="00332D31">
      <w:pPr>
        <w:pStyle w:val="NormalBold"/>
      </w:pPr>
      <w:r w:rsidRPr="00867F1A">
        <w:rPr>
          <w:rStyle w:val="HideTWBExt"/>
          <w:b w:val="0"/>
        </w:rPr>
        <w:t>&lt;/RepeatBlock-By&gt;</w:t>
      </w:r>
    </w:p>
    <w:p w14:paraId="39E2E25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0122F45" w14:textId="77777777" w:rsidR="00332D31" w:rsidRPr="00867F1A" w:rsidRDefault="00332D31" w:rsidP="00332D31">
      <w:pPr>
        <w:pStyle w:val="NormalBold"/>
      </w:pPr>
      <w:r w:rsidRPr="00867F1A">
        <w:rPr>
          <w:rStyle w:val="HideTWBExt"/>
          <w:b w:val="0"/>
        </w:rPr>
        <w:t>&lt;Article&gt;</w:t>
      </w:r>
      <w:r w:rsidRPr="00867F1A">
        <w:t>Considerando 4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308C6AC" w14:textId="77777777" w:rsidTr="007318EB">
        <w:trPr>
          <w:trHeight w:hRule="exact" w:val="240"/>
          <w:jc w:val="center"/>
        </w:trPr>
        <w:tc>
          <w:tcPr>
            <w:tcW w:w="9752" w:type="dxa"/>
            <w:gridSpan w:val="2"/>
          </w:tcPr>
          <w:p w14:paraId="64AC5A15" w14:textId="77777777" w:rsidR="00332D31" w:rsidRPr="00867F1A" w:rsidRDefault="00332D31" w:rsidP="007318EB"/>
        </w:tc>
      </w:tr>
      <w:tr w:rsidR="00332D31" w:rsidRPr="00867F1A" w14:paraId="7B431C53" w14:textId="77777777" w:rsidTr="007318EB">
        <w:trPr>
          <w:trHeight w:val="240"/>
          <w:jc w:val="center"/>
        </w:trPr>
        <w:tc>
          <w:tcPr>
            <w:tcW w:w="4876" w:type="dxa"/>
          </w:tcPr>
          <w:p w14:paraId="42BA95AB" w14:textId="77777777" w:rsidR="00332D31" w:rsidRPr="00867F1A" w:rsidRDefault="00332D31" w:rsidP="007318EB">
            <w:pPr>
              <w:pStyle w:val="AmColumnHeading"/>
            </w:pPr>
            <w:r w:rsidRPr="00867F1A">
              <w:t>Texto de la Comisión</w:t>
            </w:r>
          </w:p>
        </w:tc>
        <w:tc>
          <w:tcPr>
            <w:tcW w:w="4876" w:type="dxa"/>
          </w:tcPr>
          <w:p w14:paraId="0B0C8B27" w14:textId="77777777" w:rsidR="00332D31" w:rsidRPr="00867F1A" w:rsidRDefault="00332D31" w:rsidP="007318EB">
            <w:pPr>
              <w:pStyle w:val="AmColumnHeading"/>
            </w:pPr>
            <w:r w:rsidRPr="00867F1A">
              <w:t>Enmienda</w:t>
            </w:r>
          </w:p>
        </w:tc>
      </w:tr>
      <w:tr w:rsidR="00332D31" w:rsidRPr="00867F1A" w14:paraId="2B2C086B" w14:textId="77777777" w:rsidTr="007318EB">
        <w:trPr>
          <w:jc w:val="center"/>
        </w:trPr>
        <w:tc>
          <w:tcPr>
            <w:tcW w:w="4876" w:type="dxa"/>
          </w:tcPr>
          <w:p w14:paraId="58A28F17" w14:textId="77777777" w:rsidR="00332D31" w:rsidRPr="00867F1A" w:rsidRDefault="00332D31" w:rsidP="007318EB">
            <w:pPr>
              <w:pStyle w:val="Normal6a"/>
            </w:pPr>
          </w:p>
        </w:tc>
        <w:tc>
          <w:tcPr>
            <w:tcW w:w="4876" w:type="dxa"/>
          </w:tcPr>
          <w:p w14:paraId="6F5857C5" w14:textId="77777777" w:rsidR="00332D31" w:rsidRPr="00867F1A" w:rsidRDefault="00332D31" w:rsidP="007318EB">
            <w:pPr>
              <w:pStyle w:val="Normal6a"/>
            </w:pPr>
            <w:r w:rsidRPr="00867F1A">
              <w:rPr>
                <w:b/>
                <w:i/>
              </w:rPr>
              <w:t>(4 bis)</w:t>
            </w:r>
            <w:r w:rsidRPr="00867F1A">
              <w:tab/>
            </w:r>
            <w:r w:rsidRPr="00867F1A">
              <w:rPr>
                <w:b/>
                <w:i/>
              </w:rPr>
              <w:t>El pleno cumplimiento del Reglamento (UE) 679/2016 requiere que no solo las infracciones en curso, sino también las infracciones recurrentes o pasadas puedan ser objeto de una reclamación un procedimiento de oficio. El cese de una infracción no debe dar lugar al rechazo automático de una reclamación.</w:t>
            </w:r>
          </w:p>
        </w:tc>
      </w:tr>
    </w:tbl>
    <w:p w14:paraId="534BC16B"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C4809D4" w14:textId="77777777" w:rsidR="00332D31" w:rsidRPr="00867F1A" w:rsidRDefault="00332D31" w:rsidP="00332D31">
      <w:r w:rsidRPr="00867F1A">
        <w:rPr>
          <w:rStyle w:val="HideTWBExt"/>
        </w:rPr>
        <w:t>&lt;/Amend&gt;</w:t>
      </w:r>
    </w:p>
    <w:p w14:paraId="3F176F8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227</w:t>
      </w:r>
      <w:r w:rsidRPr="00867F1A">
        <w:rPr>
          <w:rStyle w:val="HideTWBExt"/>
          <w:b w:val="0"/>
        </w:rPr>
        <w:t>&lt;/NumAm&gt;</w:t>
      </w:r>
    </w:p>
    <w:p w14:paraId="011D4457"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5AD371FB" w14:textId="77777777" w:rsidR="00332D31" w:rsidRPr="00867F1A" w:rsidRDefault="00332D31" w:rsidP="00332D31">
      <w:pPr>
        <w:pStyle w:val="NormalBold"/>
      </w:pPr>
      <w:r w:rsidRPr="00867F1A">
        <w:rPr>
          <w:rStyle w:val="HideTWBExt"/>
          <w:b w:val="0"/>
        </w:rPr>
        <w:t>&lt;/RepeatBlock-By&gt;</w:t>
      </w:r>
    </w:p>
    <w:p w14:paraId="7CC882B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34CD984" w14:textId="77777777" w:rsidR="00332D31" w:rsidRPr="00867F1A" w:rsidRDefault="00332D31" w:rsidP="00332D31">
      <w:pPr>
        <w:pStyle w:val="NormalBold"/>
      </w:pPr>
      <w:r w:rsidRPr="00867F1A">
        <w:rPr>
          <w:rStyle w:val="HideTWBExt"/>
          <w:b w:val="0"/>
        </w:rPr>
        <w:t>&lt;Article&gt;</w:t>
      </w:r>
      <w:r w:rsidRPr="00867F1A">
        <w:t>Considerando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6383549" w14:textId="77777777" w:rsidTr="007318EB">
        <w:trPr>
          <w:trHeight w:hRule="exact" w:val="240"/>
          <w:jc w:val="center"/>
        </w:trPr>
        <w:tc>
          <w:tcPr>
            <w:tcW w:w="9752" w:type="dxa"/>
            <w:gridSpan w:val="2"/>
          </w:tcPr>
          <w:p w14:paraId="264167CF" w14:textId="77777777" w:rsidR="00332D31" w:rsidRPr="00867F1A" w:rsidRDefault="00332D31" w:rsidP="007318EB"/>
        </w:tc>
      </w:tr>
      <w:tr w:rsidR="00332D31" w:rsidRPr="00867F1A" w14:paraId="4BC9B5A1" w14:textId="77777777" w:rsidTr="007318EB">
        <w:trPr>
          <w:trHeight w:val="240"/>
          <w:jc w:val="center"/>
        </w:trPr>
        <w:tc>
          <w:tcPr>
            <w:tcW w:w="4876" w:type="dxa"/>
          </w:tcPr>
          <w:p w14:paraId="2560F721" w14:textId="77777777" w:rsidR="00332D31" w:rsidRPr="00867F1A" w:rsidRDefault="00332D31" w:rsidP="007318EB">
            <w:pPr>
              <w:pStyle w:val="AmColumnHeading"/>
            </w:pPr>
            <w:r w:rsidRPr="00867F1A">
              <w:t>Texto de la Comisión</w:t>
            </w:r>
          </w:p>
        </w:tc>
        <w:tc>
          <w:tcPr>
            <w:tcW w:w="4876" w:type="dxa"/>
          </w:tcPr>
          <w:p w14:paraId="13F57D04" w14:textId="77777777" w:rsidR="00332D31" w:rsidRPr="00867F1A" w:rsidRDefault="00332D31" w:rsidP="007318EB">
            <w:pPr>
              <w:pStyle w:val="AmColumnHeading"/>
            </w:pPr>
            <w:r w:rsidRPr="00867F1A">
              <w:t>Enmienda</w:t>
            </w:r>
          </w:p>
        </w:tc>
      </w:tr>
      <w:tr w:rsidR="00332D31" w:rsidRPr="00867F1A" w14:paraId="7538786F" w14:textId="77777777" w:rsidTr="007318EB">
        <w:trPr>
          <w:jc w:val="center"/>
        </w:trPr>
        <w:tc>
          <w:tcPr>
            <w:tcW w:w="4876" w:type="dxa"/>
          </w:tcPr>
          <w:p w14:paraId="1449BDA7" w14:textId="77777777" w:rsidR="00332D31" w:rsidRPr="00867F1A" w:rsidRDefault="00332D31" w:rsidP="007318EB">
            <w:pPr>
              <w:pStyle w:val="Normal6a"/>
            </w:pPr>
            <w:r w:rsidRPr="00867F1A">
              <w:t>(6)</w:t>
            </w:r>
            <w:r w:rsidRPr="00867F1A">
              <w:tab/>
              <w:t>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w:t>
            </w:r>
            <w:r w:rsidRPr="00867F1A">
              <w:rPr>
                <w:b/>
                <w:i/>
              </w:rPr>
              <w:t xml:space="preserve"> adecuado, necesario y proporcionado para</w:t>
            </w:r>
            <w:r w:rsidRPr="00867F1A">
              <w:t xml:space="preserve"> garantizar el cumplimiento del Reglamento (UE) 2016/679. Queda a discreción de cada autoridad competente decidir en qué medida debe investigarse una reclamación. Al evaluar el objeto adecuado de una investigación, las autoridades de control deben tratar de proporcionar una resolución satisfactoria al reclamante, </w:t>
            </w:r>
            <w:r w:rsidRPr="00867F1A">
              <w:rPr>
                <w:b/>
                <w:i/>
              </w:rPr>
              <w:t>sin que esto requiera necesariamente investigar exhaustivamente todos los elementos de hecho y de Derecho posibles derivados de la reclamación, pero</w:t>
            </w:r>
            <w:r w:rsidRPr="00867F1A">
              <w:t xml:space="preserve"> proporcionando una solución eficaz y rápida al reclamante. La evaluación del alcance de las medidas de investigación requeridas podría basarse en la gravedad de la supuesta infracción, su carácter sistémico o repetitivo o el hecho, según el caso, de que el reclamante también haya hecho uso de sus derechos en virtud del artículo 79 del Reglamento (UE) 2016/679.</w:t>
            </w:r>
          </w:p>
        </w:tc>
        <w:tc>
          <w:tcPr>
            <w:tcW w:w="4876" w:type="dxa"/>
          </w:tcPr>
          <w:p w14:paraId="6BFD732D" w14:textId="77777777" w:rsidR="00332D31" w:rsidRPr="00867F1A" w:rsidRDefault="00332D31" w:rsidP="007318EB">
            <w:pPr>
              <w:pStyle w:val="Normal6a"/>
            </w:pPr>
            <w:r w:rsidRPr="00867F1A">
              <w:t>(6)</w:t>
            </w:r>
            <w:r w:rsidRPr="00867F1A">
              <w:tab/>
              <w:t>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w:t>
            </w:r>
            <w:r w:rsidRPr="00867F1A">
              <w:rPr>
                <w:b/>
                <w:i/>
              </w:rPr>
              <w:t xml:space="preserve"> efectuado con vistas a</w:t>
            </w:r>
            <w:r w:rsidRPr="00867F1A">
              <w:t xml:space="preserve"> garantizar el cumplimiento del Reglamento (UE) 2016/679. Queda a discreción de cada autoridad competente decidir en qué medida debe investigarse una reclamación. Al evaluar el objeto adecuado de una investigación, las autoridades de control deben tratar de proporcionar una resolución satisfactoria al reclamante, proporcionando una solución eficaz y rápida al reclamante.</w:t>
            </w:r>
            <w:r w:rsidRPr="00867F1A">
              <w:rPr>
                <w:b/>
                <w:i/>
              </w:rPr>
              <w:t xml:space="preserve"> No obstante la necesidad de proporcionar una resolución satisfactoria al reclamante dentro de un plazo breve, las autoridades de control deben investigar en un grado que les resulte satisfactorio si una reclamación constituye un indicio de infracciones más graves o sistémicas.</w:t>
            </w:r>
            <w:r w:rsidRPr="00867F1A">
              <w:t xml:space="preserve"> La evaluación del alcance de las medidas de investigación requeridas podría basarse en la gravedad de la supuesta infracción, su carácter sistémico o repetitivo o el hecho, según el caso, de que el reclamante también haya hecho uso de sus derechos en virtud del artículo 79 del Reglamento (UE) 2016/679.</w:t>
            </w:r>
          </w:p>
        </w:tc>
      </w:tr>
    </w:tbl>
    <w:p w14:paraId="12713A8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CDF1ECB" w14:textId="77777777" w:rsidR="00332D31" w:rsidRPr="00867F1A" w:rsidRDefault="00332D31" w:rsidP="00332D31">
      <w:r w:rsidRPr="00867F1A">
        <w:rPr>
          <w:rStyle w:val="HideTWBExt"/>
        </w:rPr>
        <w:t>&lt;/Amend&gt;</w:t>
      </w:r>
    </w:p>
    <w:p w14:paraId="46F0436C" w14:textId="77777777" w:rsidR="00332D31" w:rsidRPr="00867F1A" w:rsidRDefault="00332D31" w:rsidP="00332D31">
      <w:pPr>
        <w:pStyle w:val="AmNumberTabs"/>
      </w:pPr>
      <w:r w:rsidRPr="00867F1A">
        <w:rPr>
          <w:rStyle w:val="HideTWBExt"/>
          <w:b w:val="0"/>
        </w:rPr>
        <w:lastRenderedPageBreak/>
        <w:t>&lt;Amend&gt;</w:t>
      </w:r>
      <w:r w:rsidRPr="00867F1A">
        <w:t>Enmienda</w:t>
      </w:r>
      <w:r w:rsidRPr="00867F1A">
        <w:tab/>
      </w:r>
      <w:r w:rsidRPr="00867F1A">
        <w:tab/>
      </w:r>
      <w:r w:rsidRPr="00867F1A">
        <w:rPr>
          <w:rStyle w:val="HideTWBExt"/>
          <w:b w:val="0"/>
        </w:rPr>
        <w:t>&lt;NumAm&gt;</w:t>
      </w:r>
      <w:r w:rsidRPr="00867F1A">
        <w:t>228</w:t>
      </w:r>
      <w:r w:rsidRPr="00867F1A">
        <w:rPr>
          <w:rStyle w:val="HideTWBExt"/>
          <w:b w:val="0"/>
        </w:rPr>
        <w:t>&lt;/NumAm&gt;</w:t>
      </w:r>
    </w:p>
    <w:p w14:paraId="0A575463"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534D1EC0" w14:textId="77777777" w:rsidR="00332D31" w:rsidRPr="00867F1A" w:rsidRDefault="00332D31" w:rsidP="00332D31">
      <w:pPr>
        <w:pStyle w:val="NormalBold"/>
      </w:pPr>
      <w:r w:rsidRPr="00867F1A">
        <w:rPr>
          <w:rStyle w:val="HideTWBExt"/>
          <w:b w:val="0"/>
        </w:rPr>
        <w:t>&lt;/RepeatBlock-By&gt;</w:t>
      </w:r>
    </w:p>
    <w:p w14:paraId="50A17BD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E191457" w14:textId="77777777" w:rsidR="00332D31" w:rsidRPr="00867F1A" w:rsidRDefault="00332D31" w:rsidP="00332D31">
      <w:pPr>
        <w:pStyle w:val="NormalBold"/>
      </w:pPr>
      <w:r w:rsidRPr="00867F1A">
        <w:rPr>
          <w:rStyle w:val="HideTWBExt"/>
          <w:b w:val="0"/>
        </w:rPr>
        <w:t>&lt;Article&gt;</w:t>
      </w:r>
      <w:r w:rsidRPr="00867F1A">
        <w:t>Considerando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C671531" w14:textId="77777777" w:rsidTr="007318EB">
        <w:trPr>
          <w:trHeight w:hRule="exact" w:val="240"/>
          <w:jc w:val="center"/>
        </w:trPr>
        <w:tc>
          <w:tcPr>
            <w:tcW w:w="9752" w:type="dxa"/>
            <w:gridSpan w:val="2"/>
          </w:tcPr>
          <w:p w14:paraId="032E25A6" w14:textId="77777777" w:rsidR="00332D31" w:rsidRPr="00867F1A" w:rsidRDefault="00332D31" w:rsidP="007318EB"/>
        </w:tc>
      </w:tr>
      <w:tr w:rsidR="00332D31" w:rsidRPr="00867F1A" w14:paraId="067FA837" w14:textId="77777777" w:rsidTr="007318EB">
        <w:trPr>
          <w:trHeight w:val="240"/>
          <w:jc w:val="center"/>
        </w:trPr>
        <w:tc>
          <w:tcPr>
            <w:tcW w:w="4876" w:type="dxa"/>
          </w:tcPr>
          <w:p w14:paraId="39A4C202" w14:textId="77777777" w:rsidR="00332D31" w:rsidRPr="00867F1A" w:rsidRDefault="00332D31" w:rsidP="007318EB">
            <w:pPr>
              <w:pStyle w:val="AmColumnHeading"/>
            </w:pPr>
            <w:r w:rsidRPr="00867F1A">
              <w:t>Texto de la Comisión</w:t>
            </w:r>
          </w:p>
        </w:tc>
        <w:tc>
          <w:tcPr>
            <w:tcW w:w="4876" w:type="dxa"/>
          </w:tcPr>
          <w:p w14:paraId="00B3A2F8" w14:textId="77777777" w:rsidR="00332D31" w:rsidRPr="00867F1A" w:rsidRDefault="00332D31" w:rsidP="007318EB">
            <w:pPr>
              <w:pStyle w:val="AmColumnHeading"/>
            </w:pPr>
            <w:r w:rsidRPr="00867F1A">
              <w:t>Enmienda</w:t>
            </w:r>
          </w:p>
        </w:tc>
      </w:tr>
      <w:tr w:rsidR="00332D31" w:rsidRPr="00867F1A" w14:paraId="4108B611" w14:textId="77777777" w:rsidTr="007318EB">
        <w:trPr>
          <w:jc w:val="center"/>
        </w:trPr>
        <w:tc>
          <w:tcPr>
            <w:tcW w:w="4876" w:type="dxa"/>
          </w:tcPr>
          <w:p w14:paraId="6A64E839" w14:textId="77777777" w:rsidR="00332D31" w:rsidRPr="00867F1A" w:rsidRDefault="00332D31" w:rsidP="007318EB">
            <w:pPr>
              <w:pStyle w:val="Normal6a"/>
            </w:pPr>
            <w:r w:rsidRPr="00867F1A">
              <w:t>(6)</w:t>
            </w:r>
            <w:r w:rsidRPr="00867F1A">
              <w:tab/>
              <w:t xml:space="preserve">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 adecuado, necesario y proporcionado para garantizar el cumplimiento del Reglamento (UE) 2016/679. Queda a discreción de </w:t>
            </w:r>
            <w:r w:rsidRPr="00867F1A">
              <w:rPr>
                <w:b/>
                <w:i/>
              </w:rPr>
              <w:t>cada</w:t>
            </w:r>
            <w:r w:rsidRPr="00867F1A">
              <w:t xml:space="preserve"> autoridad competente decidir en qué medida debe investigarse una reclamación. Al evaluar el objeto adecuado de una investigación, </w:t>
            </w:r>
            <w:r w:rsidRPr="00867F1A">
              <w:rPr>
                <w:b/>
                <w:i/>
              </w:rPr>
              <w:t>las autoridades</w:t>
            </w:r>
            <w:r w:rsidRPr="00867F1A">
              <w:t xml:space="preserve"> de control </w:t>
            </w:r>
            <w:r w:rsidRPr="00867F1A">
              <w:rPr>
                <w:b/>
                <w:i/>
              </w:rPr>
              <w:t>deben</w:t>
            </w:r>
            <w:r w:rsidRPr="00867F1A">
              <w:t xml:space="preserve"> tratar de proporcionar una resolución satisfactoria al reclamante, sin que esto requiera necesariamente investigar exhaustivamente todos los elementos de hecho y de Derecho posibles derivados de la reclamación, pero proporcionando una solución eficaz y rápida al reclamante. La evaluación del alcance de las medidas de investigación requeridas podría basarse en la gravedad de la supuesta infracción, su carácter sistémico o repetitivo o el hecho, según el caso, de que el reclamante también haya hecho uso de sus derechos en virtud del artículo 79 del Reglamento (UE) 2016/679.</w:t>
            </w:r>
          </w:p>
        </w:tc>
        <w:tc>
          <w:tcPr>
            <w:tcW w:w="4876" w:type="dxa"/>
          </w:tcPr>
          <w:p w14:paraId="3C2DB86B" w14:textId="77777777" w:rsidR="00332D31" w:rsidRPr="00867F1A" w:rsidRDefault="00332D31" w:rsidP="007318EB">
            <w:pPr>
              <w:pStyle w:val="Normal6a"/>
            </w:pPr>
            <w:r w:rsidRPr="00867F1A">
              <w:t>(6)</w:t>
            </w:r>
            <w:r w:rsidRPr="00867F1A">
              <w:tab/>
              <w:t xml:space="preserve">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 adecuado, necesario y proporcionado para garantizar el cumplimiento del Reglamento (UE) 2016/679. Queda a discreción de </w:t>
            </w:r>
            <w:r w:rsidRPr="00867F1A">
              <w:rPr>
                <w:b/>
                <w:i/>
              </w:rPr>
              <w:t>la</w:t>
            </w:r>
            <w:r w:rsidRPr="00867F1A">
              <w:t xml:space="preserve"> autoridad competente decidir en qué medida debe investigarse una reclamación</w:t>
            </w:r>
            <w:r w:rsidRPr="00867F1A">
              <w:rPr>
                <w:b/>
                <w:i/>
              </w:rPr>
              <w:t>, después de tener en cuenta las opiniones de otras autoridades implicadas o a nivel local en el Estado miembro responsable de tramitar el asunto</w:t>
            </w:r>
            <w:r w:rsidRPr="00867F1A">
              <w:t xml:space="preserve">. Al evaluar el objeto adecuado de una investigación, </w:t>
            </w:r>
            <w:r w:rsidRPr="00867F1A">
              <w:rPr>
                <w:b/>
                <w:i/>
              </w:rPr>
              <w:t>la autoridad</w:t>
            </w:r>
            <w:r w:rsidRPr="00867F1A">
              <w:t xml:space="preserve"> de control </w:t>
            </w:r>
            <w:r w:rsidRPr="00867F1A">
              <w:rPr>
                <w:b/>
                <w:i/>
              </w:rPr>
              <w:t>principal debe</w:t>
            </w:r>
            <w:r w:rsidRPr="00867F1A">
              <w:t xml:space="preserve"> tratar de proporcionar una resolución satisfactoria al reclamante, sin que esto requiera necesariamente investigar exhaustivamente todos los elementos de hecho y de Derecho posibles derivados de la reclamación, pero proporcionando una solución eficaz y rápida al reclamante. La evaluación del alcance de las medidas de investigación requeridas podría basarse en la gravedad de la supuesta infracción, su carácter sistémico o repetitivo o el hecho, según el caso, de que el reclamante también haya hecho uso de sus derechos en virtud del artículo 79 del Reglamento (UE) 2016/679.</w:t>
            </w:r>
          </w:p>
        </w:tc>
      </w:tr>
    </w:tbl>
    <w:p w14:paraId="063D71D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7E43DE8C" w14:textId="77777777" w:rsidR="00332D31" w:rsidRPr="00867F1A" w:rsidRDefault="00332D31" w:rsidP="00332D31">
      <w:r w:rsidRPr="00867F1A">
        <w:rPr>
          <w:rStyle w:val="HideTWBExt"/>
        </w:rPr>
        <w:t>&lt;/Amend&gt;</w:t>
      </w:r>
    </w:p>
    <w:p w14:paraId="1C2BDBD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229</w:t>
      </w:r>
      <w:r w:rsidRPr="00867F1A">
        <w:rPr>
          <w:rStyle w:val="HideTWBExt"/>
          <w:b w:val="0"/>
        </w:rPr>
        <w:t>&lt;/NumAm&gt;</w:t>
      </w:r>
    </w:p>
    <w:p w14:paraId="599CC494"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6E2E51EE" w14:textId="77777777" w:rsidR="00332D31" w:rsidRPr="00867F1A" w:rsidRDefault="00332D31" w:rsidP="00332D31">
      <w:pPr>
        <w:pStyle w:val="NormalBold"/>
      </w:pPr>
      <w:r w:rsidRPr="00867F1A">
        <w:rPr>
          <w:rStyle w:val="HideTWBExt"/>
          <w:b w:val="0"/>
        </w:rPr>
        <w:lastRenderedPageBreak/>
        <w:t>&lt;/RepeatBlock-By&gt;</w:t>
      </w:r>
    </w:p>
    <w:p w14:paraId="020A147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7BF0BFD" w14:textId="77777777" w:rsidR="00332D31" w:rsidRPr="00867F1A" w:rsidRDefault="00332D31" w:rsidP="00332D31">
      <w:pPr>
        <w:pStyle w:val="NormalBold"/>
      </w:pPr>
      <w:r w:rsidRPr="00867F1A">
        <w:rPr>
          <w:rStyle w:val="HideTWBExt"/>
          <w:b w:val="0"/>
        </w:rPr>
        <w:t>&lt;Article&gt;</w:t>
      </w:r>
      <w:r w:rsidRPr="00867F1A">
        <w:t>Considerando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E292035" w14:textId="77777777" w:rsidTr="007318EB">
        <w:trPr>
          <w:trHeight w:hRule="exact" w:val="240"/>
          <w:jc w:val="center"/>
        </w:trPr>
        <w:tc>
          <w:tcPr>
            <w:tcW w:w="9752" w:type="dxa"/>
            <w:gridSpan w:val="2"/>
          </w:tcPr>
          <w:p w14:paraId="573BDA0E" w14:textId="77777777" w:rsidR="00332D31" w:rsidRPr="00867F1A" w:rsidRDefault="00332D31" w:rsidP="007318EB"/>
        </w:tc>
      </w:tr>
      <w:tr w:rsidR="00332D31" w:rsidRPr="00867F1A" w14:paraId="1D635F9B" w14:textId="77777777" w:rsidTr="007318EB">
        <w:trPr>
          <w:trHeight w:val="240"/>
          <w:jc w:val="center"/>
        </w:trPr>
        <w:tc>
          <w:tcPr>
            <w:tcW w:w="4876" w:type="dxa"/>
          </w:tcPr>
          <w:p w14:paraId="7AC551EA" w14:textId="77777777" w:rsidR="00332D31" w:rsidRPr="00867F1A" w:rsidRDefault="00332D31" w:rsidP="007318EB">
            <w:pPr>
              <w:pStyle w:val="AmColumnHeading"/>
            </w:pPr>
            <w:r w:rsidRPr="00867F1A">
              <w:t>Texto de la Comisión</w:t>
            </w:r>
          </w:p>
        </w:tc>
        <w:tc>
          <w:tcPr>
            <w:tcW w:w="4876" w:type="dxa"/>
          </w:tcPr>
          <w:p w14:paraId="7EE474D7" w14:textId="77777777" w:rsidR="00332D31" w:rsidRPr="00867F1A" w:rsidRDefault="00332D31" w:rsidP="007318EB">
            <w:pPr>
              <w:pStyle w:val="AmColumnHeading"/>
            </w:pPr>
            <w:r w:rsidRPr="00867F1A">
              <w:t>Enmienda</w:t>
            </w:r>
          </w:p>
        </w:tc>
      </w:tr>
      <w:tr w:rsidR="00332D31" w:rsidRPr="00867F1A" w14:paraId="51BCF3F4" w14:textId="77777777" w:rsidTr="007318EB">
        <w:trPr>
          <w:jc w:val="center"/>
        </w:trPr>
        <w:tc>
          <w:tcPr>
            <w:tcW w:w="4876" w:type="dxa"/>
          </w:tcPr>
          <w:p w14:paraId="08578EC2" w14:textId="77777777" w:rsidR="00332D31" w:rsidRPr="00867F1A" w:rsidRDefault="00332D31" w:rsidP="007318EB">
            <w:pPr>
              <w:pStyle w:val="Normal6a"/>
            </w:pPr>
            <w:r w:rsidRPr="00867F1A">
              <w:t>(6)</w:t>
            </w:r>
            <w:r w:rsidRPr="00867F1A">
              <w:tab/>
              <w:t xml:space="preserve">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 </w:t>
            </w:r>
            <w:r w:rsidRPr="00867F1A">
              <w:rPr>
                <w:b/>
                <w:i/>
              </w:rPr>
              <w:t>adecuado</w:t>
            </w:r>
            <w:r w:rsidRPr="00867F1A">
              <w:t xml:space="preserve">, </w:t>
            </w:r>
            <w:r w:rsidRPr="00867F1A">
              <w:rPr>
                <w:b/>
                <w:i/>
              </w:rPr>
              <w:t xml:space="preserve">necesario y </w:t>
            </w:r>
            <w:r w:rsidRPr="00867F1A">
              <w:t>proporcionado para garantizar el cumplimiento del Reglamento (UE) 2016/679. Queda a discreción de cada autoridad competente decidir en qué medida debe investigarse una reclamación. Al evaluar el objeto adecuado de una investigación, las autoridades de control deben tratar de proporcionar una resolución satisfactoria al reclamante, sin que esto requiera necesariamente investigar exhaustivamente todos los elementos de hecho y de Derecho posibles derivados de la reclamación, pero proporcionando una solución eficaz y rápida al reclamante. La evaluación del alcance de las medidas de investigación requeridas podría basarse en la gravedad de la supuesta infracción, su carácter sistémico o repetitivo o el hecho, según el caso, de que el reclamante también haya hecho uso de sus derechos en virtud del artículo 79 del Reglamento (UE) 2016/679.</w:t>
            </w:r>
          </w:p>
        </w:tc>
        <w:tc>
          <w:tcPr>
            <w:tcW w:w="4876" w:type="dxa"/>
          </w:tcPr>
          <w:p w14:paraId="220C6CF7" w14:textId="77777777" w:rsidR="00332D31" w:rsidRPr="00867F1A" w:rsidRDefault="00332D31" w:rsidP="007318EB">
            <w:pPr>
              <w:pStyle w:val="Normal6a"/>
            </w:pPr>
            <w:r w:rsidRPr="00867F1A">
              <w:t>(6)</w:t>
            </w:r>
            <w:r w:rsidRPr="00867F1A">
              <w:tab/>
              <w:t xml:space="preserve">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 </w:t>
            </w:r>
            <w:r w:rsidRPr="00867F1A">
              <w:rPr>
                <w:b/>
                <w:i/>
              </w:rPr>
              <w:t>eficaz</w:t>
            </w:r>
            <w:r w:rsidRPr="00867F1A">
              <w:t xml:space="preserve">, proporcionado </w:t>
            </w:r>
            <w:r w:rsidRPr="00867F1A">
              <w:rPr>
                <w:b/>
                <w:i/>
              </w:rPr>
              <w:t>y disuasorio</w:t>
            </w:r>
            <w:r w:rsidRPr="00867F1A">
              <w:t xml:space="preserve"> para garantizar el cumplimiento del Reglamento (UE) 2016/679. Queda a discreción de cada autoridad competente decidir en qué medida debe investigarse una reclamación. Al evaluar el objeto adecuado de una investigación, las autoridades de control deben tratar de proporcionar una resolución satisfactoria al reclamante, sin que esto requiera necesariamente investigar exhaustivamente todos los elementos de hecho y de Derecho posibles derivados de la reclamación, pero proporcionando una solución eficaz y rápida al reclamante. La evaluación del alcance de las medidas de investigación requeridas podría basarse en la gravedad de la supuesta infracción, su carácter sistémico o repetitivo o el hecho, según el caso, de que el reclamante también haya hecho uso de sus derechos en virtud del artículo 79 del Reglamento (UE) 2016/679.</w:t>
            </w:r>
          </w:p>
        </w:tc>
      </w:tr>
    </w:tbl>
    <w:p w14:paraId="58E7C8A2"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F08C565" w14:textId="77777777" w:rsidR="00332D31" w:rsidRPr="00867F1A" w:rsidRDefault="00332D31" w:rsidP="00332D31">
      <w:r w:rsidRPr="00867F1A">
        <w:rPr>
          <w:rStyle w:val="HideTWBExt"/>
        </w:rPr>
        <w:t>&lt;/Amend&gt;</w:t>
      </w:r>
    </w:p>
    <w:p w14:paraId="548C10D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230</w:t>
      </w:r>
      <w:r w:rsidRPr="00867F1A">
        <w:rPr>
          <w:rStyle w:val="HideTWBExt"/>
          <w:b w:val="0"/>
        </w:rPr>
        <w:t>&lt;/NumAm&gt;</w:t>
      </w:r>
    </w:p>
    <w:p w14:paraId="1C6FA583"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022D410D" w14:textId="77777777" w:rsidR="00332D31" w:rsidRPr="00867F1A" w:rsidRDefault="00332D31" w:rsidP="00332D31">
      <w:pPr>
        <w:pStyle w:val="NormalBold"/>
      </w:pPr>
      <w:r w:rsidRPr="00867F1A">
        <w:rPr>
          <w:rStyle w:val="HideTWBExt"/>
          <w:b w:val="0"/>
        </w:rPr>
        <w:t>&lt;/RepeatBlock-By&gt;</w:t>
      </w:r>
    </w:p>
    <w:p w14:paraId="1D25348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75C668D" w14:textId="77777777" w:rsidR="00332D31" w:rsidRPr="00867F1A" w:rsidRDefault="00332D31" w:rsidP="00332D31">
      <w:pPr>
        <w:pStyle w:val="NormalBold"/>
      </w:pPr>
      <w:r w:rsidRPr="00867F1A">
        <w:rPr>
          <w:rStyle w:val="HideTWBExt"/>
          <w:b w:val="0"/>
        </w:rPr>
        <w:t>&lt;Article&gt;</w:t>
      </w:r>
      <w:r w:rsidRPr="00867F1A">
        <w:t>Considerando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8757427" w14:textId="77777777" w:rsidTr="007318EB">
        <w:trPr>
          <w:trHeight w:hRule="exact" w:val="240"/>
          <w:jc w:val="center"/>
        </w:trPr>
        <w:tc>
          <w:tcPr>
            <w:tcW w:w="9752" w:type="dxa"/>
            <w:gridSpan w:val="2"/>
          </w:tcPr>
          <w:p w14:paraId="6ED6FB59" w14:textId="77777777" w:rsidR="00332D31" w:rsidRPr="00867F1A" w:rsidRDefault="00332D31" w:rsidP="007318EB"/>
        </w:tc>
      </w:tr>
      <w:tr w:rsidR="00332D31" w:rsidRPr="00867F1A" w14:paraId="7DD49A1F" w14:textId="77777777" w:rsidTr="007318EB">
        <w:trPr>
          <w:trHeight w:val="240"/>
          <w:jc w:val="center"/>
        </w:trPr>
        <w:tc>
          <w:tcPr>
            <w:tcW w:w="4876" w:type="dxa"/>
          </w:tcPr>
          <w:p w14:paraId="5CF5C885" w14:textId="77777777" w:rsidR="00332D31" w:rsidRPr="00867F1A" w:rsidRDefault="00332D31" w:rsidP="007318EB">
            <w:pPr>
              <w:pStyle w:val="AmColumnHeading"/>
            </w:pPr>
            <w:r w:rsidRPr="00867F1A">
              <w:t>Texto de la Comisión</w:t>
            </w:r>
          </w:p>
        </w:tc>
        <w:tc>
          <w:tcPr>
            <w:tcW w:w="4876" w:type="dxa"/>
          </w:tcPr>
          <w:p w14:paraId="5C1A73AD" w14:textId="77777777" w:rsidR="00332D31" w:rsidRPr="00867F1A" w:rsidRDefault="00332D31" w:rsidP="007318EB">
            <w:pPr>
              <w:pStyle w:val="AmColumnHeading"/>
            </w:pPr>
            <w:r w:rsidRPr="00867F1A">
              <w:t>Enmienda</w:t>
            </w:r>
          </w:p>
        </w:tc>
      </w:tr>
      <w:tr w:rsidR="00332D31" w:rsidRPr="00867F1A" w14:paraId="059181B3" w14:textId="77777777" w:rsidTr="007318EB">
        <w:trPr>
          <w:jc w:val="center"/>
        </w:trPr>
        <w:tc>
          <w:tcPr>
            <w:tcW w:w="4876" w:type="dxa"/>
          </w:tcPr>
          <w:p w14:paraId="60299524" w14:textId="77777777" w:rsidR="00332D31" w:rsidRPr="00867F1A" w:rsidRDefault="00332D31" w:rsidP="007318EB">
            <w:pPr>
              <w:pStyle w:val="Normal6a"/>
            </w:pPr>
            <w:r w:rsidRPr="00867F1A">
              <w:lastRenderedPageBreak/>
              <w:t>(6)</w:t>
            </w:r>
            <w:r w:rsidRPr="00867F1A">
              <w:tab/>
              <w:t xml:space="preserve">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 </w:t>
            </w:r>
            <w:r w:rsidRPr="00867F1A">
              <w:rPr>
                <w:b/>
                <w:i/>
              </w:rPr>
              <w:t>adecuado</w:t>
            </w:r>
            <w:r w:rsidRPr="00867F1A">
              <w:t>,</w:t>
            </w:r>
            <w:r w:rsidRPr="00867F1A">
              <w:rPr>
                <w:b/>
                <w:i/>
              </w:rPr>
              <w:t xml:space="preserve"> necesario y</w:t>
            </w:r>
            <w:r w:rsidRPr="00867F1A">
              <w:t xml:space="preserve"> proporcionado para garantizar el cumplimiento del Reglamento (UE) 2016/679. Queda a discreción de cada autoridad competente decidir en qué medida debe investigarse una reclamación. Al evaluar el objeto adecuado de una investigación, las autoridades de control deben tratar de proporcionar una resolución satisfactoria al reclamante, sin que esto requiera necesariamente investigar exhaustivamente todos los elementos de hecho y de Derecho posibles derivados de la reclamación, pero proporcionando una solución eficaz y rápida al reclamante. La evaluación del alcance de las medidas de investigación requeridas podría basarse en la gravedad de la supuesta infracción, su carácter sistémico o repetitivo o el hecho, según el caso, de que el reclamante también haya hecho uso de sus derechos en virtud del artículo 79 del Reglamento (UE) 2016/679.</w:t>
            </w:r>
          </w:p>
        </w:tc>
        <w:tc>
          <w:tcPr>
            <w:tcW w:w="4876" w:type="dxa"/>
          </w:tcPr>
          <w:p w14:paraId="364B65EA" w14:textId="77777777" w:rsidR="00332D31" w:rsidRPr="00867F1A" w:rsidRDefault="00332D31" w:rsidP="007318EB">
            <w:pPr>
              <w:pStyle w:val="Normal6a"/>
            </w:pPr>
            <w:r w:rsidRPr="00867F1A">
              <w:t>(6)</w:t>
            </w:r>
            <w:r w:rsidRPr="00867F1A">
              <w:tab/>
              <w:t xml:space="preserve">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 </w:t>
            </w:r>
            <w:r w:rsidRPr="00867F1A">
              <w:rPr>
                <w:b/>
                <w:i/>
              </w:rPr>
              <w:t>eficaz</w:t>
            </w:r>
            <w:r w:rsidRPr="00867F1A">
              <w:t xml:space="preserve">, proporcionado </w:t>
            </w:r>
            <w:r w:rsidRPr="00867F1A">
              <w:rPr>
                <w:b/>
                <w:i/>
              </w:rPr>
              <w:t>y disuasorio</w:t>
            </w:r>
            <w:r w:rsidRPr="00867F1A">
              <w:t xml:space="preserve"> para garantizar el cumplimiento del Reglamento (UE) 2016/679. Queda a discreción de cada autoridad competente decidir en qué medida debe investigarse una reclamación. Al evaluar el objeto adecuado de una investigación, las autoridades de control deben tratar de proporcionar una resolución satisfactoria al reclamante, sin que esto requiera necesariamente investigar exhaustivamente todos los elementos de hecho y de Derecho posibles derivados de la reclamación, pero proporcionando una solución eficaz y rápida al reclamante. La evaluación del alcance de las medidas de investigación requeridas podría basarse en la gravedad de la supuesta infracción, su carácter sistémico o repetitivo o el hecho, según el caso, de que el reclamante también haya hecho uso de sus derechos en virtud del artículo 79 del Reglamento (UE) 2016/679.</w:t>
            </w:r>
          </w:p>
        </w:tc>
      </w:tr>
    </w:tbl>
    <w:p w14:paraId="3A2972A4"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31FC369" w14:textId="77777777" w:rsidR="00332D31" w:rsidRPr="00867F1A" w:rsidRDefault="00332D31" w:rsidP="00332D31">
      <w:r w:rsidRPr="00867F1A">
        <w:rPr>
          <w:rStyle w:val="HideTWBExt"/>
        </w:rPr>
        <w:t>&lt;/Amend&gt;</w:t>
      </w:r>
    </w:p>
    <w:p w14:paraId="717E43B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231</w:t>
      </w:r>
      <w:r w:rsidRPr="00867F1A">
        <w:rPr>
          <w:rStyle w:val="HideTWBExt"/>
          <w:b w:val="0"/>
        </w:rPr>
        <w:t>&lt;/NumAm&gt;</w:t>
      </w:r>
    </w:p>
    <w:p w14:paraId="13F97424"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3E951D5" w14:textId="77777777" w:rsidR="00332D31" w:rsidRPr="00867F1A" w:rsidRDefault="00332D31" w:rsidP="00332D31">
      <w:pPr>
        <w:pStyle w:val="NormalBold"/>
      </w:pPr>
      <w:r w:rsidRPr="00867F1A">
        <w:rPr>
          <w:rStyle w:val="HideTWBExt"/>
          <w:b w:val="0"/>
        </w:rPr>
        <w:t>&lt;/RepeatBlock-By&gt;</w:t>
      </w:r>
    </w:p>
    <w:p w14:paraId="08F5408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3B96750" w14:textId="77777777" w:rsidR="00332D31" w:rsidRPr="00867F1A" w:rsidRDefault="00332D31" w:rsidP="00332D31">
      <w:pPr>
        <w:pStyle w:val="NormalBold"/>
      </w:pPr>
      <w:r w:rsidRPr="00867F1A">
        <w:rPr>
          <w:rStyle w:val="HideTWBExt"/>
          <w:b w:val="0"/>
        </w:rPr>
        <w:t>&lt;Article&gt;</w:t>
      </w:r>
      <w:r w:rsidRPr="00867F1A">
        <w:t>Considerando 7</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C4ACD6D" w14:textId="77777777" w:rsidTr="007318EB">
        <w:trPr>
          <w:trHeight w:hRule="exact" w:val="240"/>
          <w:jc w:val="center"/>
        </w:trPr>
        <w:tc>
          <w:tcPr>
            <w:tcW w:w="9752" w:type="dxa"/>
            <w:gridSpan w:val="2"/>
          </w:tcPr>
          <w:p w14:paraId="3ABD53F6" w14:textId="77777777" w:rsidR="00332D31" w:rsidRPr="00867F1A" w:rsidRDefault="00332D31" w:rsidP="007318EB"/>
        </w:tc>
      </w:tr>
      <w:tr w:rsidR="00332D31" w:rsidRPr="00867F1A" w14:paraId="5025CD37" w14:textId="77777777" w:rsidTr="007318EB">
        <w:trPr>
          <w:trHeight w:val="240"/>
          <w:jc w:val="center"/>
        </w:trPr>
        <w:tc>
          <w:tcPr>
            <w:tcW w:w="4876" w:type="dxa"/>
          </w:tcPr>
          <w:p w14:paraId="2CB785E5" w14:textId="77777777" w:rsidR="00332D31" w:rsidRPr="00867F1A" w:rsidRDefault="00332D31" w:rsidP="007318EB">
            <w:pPr>
              <w:pStyle w:val="AmColumnHeading"/>
            </w:pPr>
            <w:r w:rsidRPr="00867F1A">
              <w:t>Texto de la Comisión</w:t>
            </w:r>
          </w:p>
        </w:tc>
        <w:tc>
          <w:tcPr>
            <w:tcW w:w="4876" w:type="dxa"/>
          </w:tcPr>
          <w:p w14:paraId="17987DFB" w14:textId="77777777" w:rsidR="00332D31" w:rsidRPr="00867F1A" w:rsidRDefault="00332D31" w:rsidP="007318EB">
            <w:pPr>
              <w:pStyle w:val="AmColumnHeading"/>
            </w:pPr>
            <w:r w:rsidRPr="00867F1A">
              <w:t>Enmienda</w:t>
            </w:r>
          </w:p>
        </w:tc>
      </w:tr>
      <w:tr w:rsidR="00332D31" w:rsidRPr="00867F1A" w14:paraId="2F0EA8D3" w14:textId="77777777" w:rsidTr="007318EB">
        <w:trPr>
          <w:jc w:val="center"/>
        </w:trPr>
        <w:tc>
          <w:tcPr>
            <w:tcW w:w="4876" w:type="dxa"/>
          </w:tcPr>
          <w:p w14:paraId="553E9850" w14:textId="77777777" w:rsidR="00332D31" w:rsidRPr="00867F1A" w:rsidRDefault="00332D31" w:rsidP="007318EB">
            <w:pPr>
              <w:pStyle w:val="Normal6a"/>
            </w:pPr>
            <w:r w:rsidRPr="00867F1A">
              <w:t>(7)</w:t>
            </w:r>
            <w:r w:rsidRPr="00867F1A">
              <w:tab/>
              <w:t xml:space="preserve">La autoridad de control principal debe facilitar a la autoridad de control ante la que se haya presentado la reclamación la información </w:t>
            </w:r>
            <w:r w:rsidRPr="00867F1A">
              <w:rPr>
                <w:b/>
                <w:i/>
              </w:rPr>
              <w:t>necesaria</w:t>
            </w:r>
            <w:r w:rsidRPr="00867F1A">
              <w:t xml:space="preserve"> sobre el avance de la investigación a efectos de proporcionar </w:t>
            </w:r>
            <w:r w:rsidRPr="00867F1A">
              <w:lastRenderedPageBreak/>
              <w:t>información actualizada al reclamante.</w:t>
            </w:r>
          </w:p>
        </w:tc>
        <w:tc>
          <w:tcPr>
            <w:tcW w:w="4876" w:type="dxa"/>
          </w:tcPr>
          <w:p w14:paraId="5D660D07" w14:textId="77777777" w:rsidR="00332D31" w:rsidRPr="00867F1A" w:rsidRDefault="00332D31" w:rsidP="007318EB">
            <w:pPr>
              <w:pStyle w:val="Normal6a"/>
            </w:pPr>
            <w:r w:rsidRPr="00867F1A">
              <w:lastRenderedPageBreak/>
              <w:t>(7)</w:t>
            </w:r>
            <w:r w:rsidRPr="00867F1A">
              <w:tab/>
              <w:t xml:space="preserve">La autoridad de control principal debe facilitar </w:t>
            </w:r>
            <w:r w:rsidRPr="00867F1A">
              <w:rPr>
                <w:b/>
                <w:i/>
              </w:rPr>
              <w:t>periódicamente</w:t>
            </w:r>
            <w:r w:rsidRPr="00867F1A">
              <w:t xml:space="preserve"> a la autoridad de control ante la que se haya presentado la reclamación la información </w:t>
            </w:r>
            <w:r w:rsidRPr="00867F1A">
              <w:rPr>
                <w:b/>
                <w:i/>
              </w:rPr>
              <w:t>detallada</w:t>
            </w:r>
            <w:r w:rsidRPr="00867F1A">
              <w:t xml:space="preserve"> sobre el avance de la investigación a efectos de proporcionar </w:t>
            </w:r>
            <w:r w:rsidRPr="00867F1A">
              <w:lastRenderedPageBreak/>
              <w:t>información actualizada al reclamante.</w:t>
            </w:r>
          </w:p>
        </w:tc>
      </w:tr>
    </w:tbl>
    <w:p w14:paraId="606F73FA"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EC1290B" w14:textId="77777777" w:rsidR="00332D31" w:rsidRPr="00867F1A" w:rsidRDefault="00332D31" w:rsidP="00332D31">
      <w:r w:rsidRPr="00867F1A">
        <w:rPr>
          <w:rStyle w:val="HideTWBExt"/>
        </w:rPr>
        <w:t>&lt;/Amend&gt;</w:t>
      </w:r>
    </w:p>
    <w:p w14:paraId="1803B18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232</w:t>
      </w:r>
      <w:r w:rsidRPr="00867F1A">
        <w:rPr>
          <w:rStyle w:val="HideTWBExt"/>
          <w:b w:val="0"/>
        </w:rPr>
        <w:t>&lt;/NumAm&gt;</w:t>
      </w:r>
    </w:p>
    <w:p w14:paraId="60BDA297"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61356F1" w14:textId="77777777" w:rsidR="00332D31" w:rsidRPr="00867F1A" w:rsidRDefault="00332D31" w:rsidP="00332D31">
      <w:pPr>
        <w:pStyle w:val="NormalBold"/>
      </w:pPr>
      <w:r w:rsidRPr="00867F1A">
        <w:rPr>
          <w:rStyle w:val="HideTWBExt"/>
          <w:b w:val="0"/>
        </w:rPr>
        <w:t>&lt;/RepeatBlock-By&gt;</w:t>
      </w:r>
    </w:p>
    <w:p w14:paraId="0EFB3E7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797DF5A" w14:textId="77777777" w:rsidR="00332D31" w:rsidRPr="00867F1A" w:rsidRDefault="00332D31" w:rsidP="00332D31">
      <w:pPr>
        <w:pStyle w:val="NormalBold"/>
      </w:pPr>
      <w:r w:rsidRPr="00867F1A">
        <w:rPr>
          <w:rStyle w:val="HideTWBExt"/>
          <w:b w:val="0"/>
        </w:rPr>
        <w:t>&lt;Article&gt;</w:t>
      </w:r>
      <w:r w:rsidRPr="00867F1A">
        <w:t>Considerando 9</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3494F17" w14:textId="77777777" w:rsidTr="007318EB">
        <w:trPr>
          <w:trHeight w:hRule="exact" w:val="240"/>
          <w:jc w:val="center"/>
        </w:trPr>
        <w:tc>
          <w:tcPr>
            <w:tcW w:w="9752" w:type="dxa"/>
            <w:gridSpan w:val="2"/>
          </w:tcPr>
          <w:p w14:paraId="78605928" w14:textId="77777777" w:rsidR="00332D31" w:rsidRPr="00867F1A" w:rsidRDefault="00332D31" w:rsidP="007318EB"/>
        </w:tc>
      </w:tr>
      <w:tr w:rsidR="00332D31" w:rsidRPr="00867F1A" w14:paraId="45C5BB97" w14:textId="77777777" w:rsidTr="007318EB">
        <w:trPr>
          <w:trHeight w:val="240"/>
          <w:jc w:val="center"/>
        </w:trPr>
        <w:tc>
          <w:tcPr>
            <w:tcW w:w="4876" w:type="dxa"/>
          </w:tcPr>
          <w:p w14:paraId="4E6BED10" w14:textId="77777777" w:rsidR="00332D31" w:rsidRPr="00867F1A" w:rsidRDefault="00332D31" w:rsidP="007318EB">
            <w:pPr>
              <w:pStyle w:val="AmColumnHeading"/>
            </w:pPr>
            <w:r w:rsidRPr="00867F1A">
              <w:t>Texto de la Comisión</w:t>
            </w:r>
          </w:p>
        </w:tc>
        <w:tc>
          <w:tcPr>
            <w:tcW w:w="4876" w:type="dxa"/>
          </w:tcPr>
          <w:p w14:paraId="1D725223" w14:textId="77777777" w:rsidR="00332D31" w:rsidRPr="00867F1A" w:rsidRDefault="00332D31" w:rsidP="007318EB">
            <w:pPr>
              <w:pStyle w:val="AmColumnHeading"/>
            </w:pPr>
            <w:r w:rsidRPr="00867F1A">
              <w:t>Enmienda</w:t>
            </w:r>
          </w:p>
        </w:tc>
      </w:tr>
      <w:tr w:rsidR="00332D31" w:rsidRPr="00867F1A" w14:paraId="7C10AEEF" w14:textId="77777777" w:rsidTr="007318EB">
        <w:trPr>
          <w:jc w:val="center"/>
        </w:trPr>
        <w:tc>
          <w:tcPr>
            <w:tcW w:w="4876" w:type="dxa"/>
          </w:tcPr>
          <w:p w14:paraId="4DBA7682" w14:textId="77777777" w:rsidR="00332D31" w:rsidRPr="00867F1A" w:rsidRDefault="00332D31" w:rsidP="007318EB">
            <w:pPr>
              <w:pStyle w:val="Normal6a"/>
            </w:pPr>
            <w:r w:rsidRPr="00867F1A">
              <w:t>(9)</w:t>
            </w:r>
            <w:r w:rsidRPr="00867F1A">
              <w:tab/>
              <w:t>Con el fin de que las autoridades de control pongan fin rápidamente a las infracciones del Reglamento (UE) 2016/679 y ofrezcan una resolución rápida a los reclamantes, estas deben esforzarse, cuando sea posible, por resolver las reclamaciones mediante un acuerdo amistoso. El hecho de que una reclamación individual se haya resuelto mediante un acuerdo amistoso no impide a la autoridad de control competente tramitar un caso de oficio, por ejemplo en caso de infracciones sistémicas o reiteradas del Reglamento (UE) 2016/679.</w:t>
            </w:r>
          </w:p>
        </w:tc>
        <w:tc>
          <w:tcPr>
            <w:tcW w:w="4876" w:type="dxa"/>
          </w:tcPr>
          <w:p w14:paraId="05612D3A" w14:textId="77777777" w:rsidR="00332D31" w:rsidRPr="00867F1A" w:rsidRDefault="00332D31" w:rsidP="007318EB">
            <w:pPr>
              <w:pStyle w:val="Normal6a"/>
            </w:pPr>
            <w:r w:rsidRPr="00867F1A">
              <w:rPr>
                <w:i/>
                <w:iCs/>
              </w:rPr>
              <w:t>(No afecta a la versión española).</w:t>
            </w:r>
          </w:p>
        </w:tc>
      </w:tr>
    </w:tbl>
    <w:p w14:paraId="2713EEC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2BB1331" w14:textId="77777777" w:rsidR="00332D31" w:rsidRPr="00867F1A" w:rsidRDefault="00332D31" w:rsidP="00332D31">
      <w:r w:rsidRPr="00867F1A">
        <w:rPr>
          <w:rStyle w:val="HideTWBExt"/>
        </w:rPr>
        <w:t>&lt;/Amend&gt;</w:t>
      </w:r>
    </w:p>
    <w:p w14:paraId="5219CB9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233</w:t>
      </w:r>
      <w:r w:rsidRPr="00867F1A">
        <w:rPr>
          <w:rStyle w:val="HideTWBExt"/>
          <w:b w:val="0"/>
        </w:rPr>
        <w:t>&lt;/NumAm&gt;</w:t>
      </w:r>
    </w:p>
    <w:p w14:paraId="42A3F9C8"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27B241A7" w14:textId="77777777" w:rsidR="00332D31" w:rsidRPr="00867F1A" w:rsidRDefault="00332D31" w:rsidP="00332D31">
      <w:pPr>
        <w:pStyle w:val="NormalBold"/>
      </w:pPr>
      <w:r w:rsidRPr="00867F1A">
        <w:rPr>
          <w:rStyle w:val="HideTWBExt"/>
          <w:b w:val="0"/>
        </w:rPr>
        <w:t>&lt;/RepeatBlock-By&gt;</w:t>
      </w:r>
    </w:p>
    <w:p w14:paraId="7C8D6EE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8E42F1E" w14:textId="77777777" w:rsidR="00332D31" w:rsidRPr="00867F1A" w:rsidRDefault="00332D31" w:rsidP="00332D31">
      <w:pPr>
        <w:pStyle w:val="NormalBold"/>
      </w:pPr>
      <w:r w:rsidRPr="00867F1A">
        <w:rPr>
          <w:rStyle w:val="HideTWBExt"/>
          <w:b w:val="0"/>
        </w:rPr>
        <w:t>&lt;Article&gt;</w:t>
      </w:r>
      <w:r w:rsidRPr="00867F1A">
        <w:t>Considerando 10</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6060778" w14:textId="77777777" w:rsidTr="007318EB">
        <w:trPr>
          <w:trHeight w:hRule="exact" w:val="240"/>
          <w:jc w:val="center"/>
        </w:trPr>
        <w:tc>
          <w:tcPr>
            <w:tcW w:w="9752" w:type="dxa"/>
            <w:gridSpan w:val="2"/>
          </w:tcPr>
          <w:p w14:paraId="44F06957" w14:textId="77777777" w:rsidR="00332D31" w:rsidRPr="00867F1A" w:rsidRDefault="00332D31" w:rsidP="007318EB"/>
        </w:tc>
      </w:tr>
      <w:tr w:rsidR="00332D31" w:rsidRPr="00867F1A" w14:paraId="5DFA6330" w14:textId="77777777" w:rsidTr="007318EB">
        <w:trPr>
          <w:trHeight w:val="240"/>
          <w:jc w:val="center"/>
        </w:trPr>
        <w:tc>
          <w:tcPr>
            <w:tcW w:w="4876" w:type="dxa"/>
          </w:tcPr>
          <w:p w14:paraId="405970C4" w14:textId="77777777" w:rsidR="00332D31" w:rsidRPr="00867F1A" w:rsidRDefault="00332D31" w:rsidP="007318EB">
            <w:pPr>
              <w:pStyle w:val="AmColumnHeading"/>
            </w:pPr>
            <w:r w:rsidRPr="00867F1A">
              <w:t>Texto de la Comisión</w:t>
            </w:r>
          </w:p>
        </w:tc>
        <w:tc>
          <w:tcPr>
            <w:tcW w:w="4876" w:type="dxa"/>
          </w:tcPr>
          <w:p w14:paraId="4247F7CE" w14:textId="77777777" w:rsidR="00332D31" w:rsidRPr="00867F1A" w:rsidRDefault="00332D31" w:rsidP="007318EB">
            <w:pPr>
              <w:pStyle w:val="AmColumnHeading"/>
            </w:pPr>
            <w:r w:rsidRPr="00867F1A">
              <w:t>Enmienda</w:t>
            </w:r>
          </w:p>
        </w:tc>
      </w:tr>
      <w:tr w:rsidR="00332D31" w:rsidRPr="00867F1A" w14:paraId="7472B95E" w14:textId="77777777" w:rsidTr="007318EB">
        <w:trPr>
          <w:jc w:val="center"/>
        </w:trPr>
        <w:tc>
          <w:tcPr>
            <w:tcW w:w="4876" w:type="dxa"/>
          </w:tcPr>
          <w:p w14:paraId="69BC21F8" w14:textId="77777777" w:rsidR="00332D31" w:rsidRPr="00867F1A" w:rsidRDefault="00332D31" w:rsidP="007318EB">
            <w:pPr>
              <w:pStyle w:val="Normal6a"/>
            </w:pPr>
            <w:r w:rsidRPr="00867F1A">
              <w:t>(10)</w:t>
            </w:r>
            <w:r w:rsidRPr="00867F1A">
              <w:tab/>
              <w:t xml:space="preserve">A fin de garantizar el funcionamiento eficaz de los mecanismos de cooperación y coherencia previstos en el capítulo VII del Reglamento (UE) 2016/679, es importante que los asuntos transfronterizos se resuelvan a su debido tiempo y en consonancia con el espíritu de cooperación leal y eficaz que subyace al </w:t>
            </w:r>
            <w:r w:rsidRPr="00867F1A">
              <w:lastRenderedPageBreak/>
              <w:t>artículo 60 del Reglamento (UE) 2016/679. La autoridad de control principal debe ejercer sus competencias en un marco de estrecha cooperación con las demás autoridades de control interesadas. Del mismo modo, las autoridades de control interesadas deben participar activamente en la investigación en una fase temprana, procurando alcanzar un consenso, haciendo pleno uso de los instrumentos previstos en el Reglamento (UE) 2016/679.</w:t>
            </w:r>
          </w:p>
        </w:tc>
        <w:tc>
          <w:tcPr>
            <w:tcW w:w="4876" w:type="dxa"/>
          </w:tcPr>
          <w:p w14:paraId="717018C2" w14:textId="77777777" w:rsidR="00332D31" w:rsidRPr="00867F1A" w:rsidRDefault="00332D31" w:rsidP="007318EB">
            <w:pPr>
              <w:pStyle w:val="Normal6a"/>
            </w:pPr>
            <w:r w:rsidRPr="00867F1A">
              <w:lastRenderedPageBreak/>
              <w:t>(10)</w:t>
            </w:r>
            <w:r w:rsidRPr="00867F1A">
              <w:tab/>
              <w:t xml:space="preserve">A fin de garantizar el funcionamiento eficaz de los mecanismos de cooperación y coherencia previstos en el capítulo VII del Reglamento (UE) 2016/679, es importante que los asuntos transfronterizos se resuelvan a su debido tiempo y en consonancia con el espíritu de cooperación leal y eficaz que subyace al </w:t>
            </w:r>
            <w:r w:rsidRPr="00867F1A">
              <w:lastRenderedPageBreak/>
              <w:t xml:space="preserve">artículo 60 del Reglamento (UE) 2016/679. La autoridad de control principal debe ejercer sus competencias en un marco de estrecha cooperación con las demás autoridades de control interesadas. Del mismo modo, las autoridades de control interesadas deben participar activamente en la investigación en una fase temprana, procurando alcanzar un consenso, haciendo pleno uso de los instrumentos previstos en el Reglamento (UE) 2016/679. </w:t>
            </w:r>
            <w:r w:rsidRPr="00867F1A">
              <w:rPr>
                <w:b/>
                <w:i/>
              </w:rPr>
              <w:t>Esta disposición debe ajustarse a los principios de «ventanilla única» establecidos en el Reglamento (UE) 2016/679.</w:t>
            </w:r>
            <w:r w:rsidRPr="00867F1A">
              <w:t xml:space="preserve"> </w:t>
            </w:r>
            <w:r w:rsidRPr="00867F1A">
              <w:rPr>
                <w:b/>
                <w:i/>
              </w:rPr>
              <w:t>Todos los mecanismos tienen como objetivo garantizar la igualdad de las partes, la seguridad jurídica y la independencia en la emisión de decisiones.</w:t>
            </w:r>
          </w:p>
        </w:tc>
      </w:tr>
    </w:tbl>
    <w:p w14:paraId="703E44C1"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1FE098D3" w14:textId="77777777" w:rsidR="00332D31" w:rsidRPr="00867F1A" w:rsidRDefault="00332D31" w:rsidP="00332D31">
      <w:r w:rsidRPr="00867F1A">
        <w:rPr>
          <w:rStyle w:val="HideTWBExt"/>
        </w:rPr>
        <w:t>&lt;/Amend&gt;</w:t>
      </w:r>
    </w:p>
    <w:p w14:paraId="5F608E8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234</w:t>
      </w:r>
      <w:r w:rsidRPr="00867F1A">
        <w:rPr>
          <w:rStyle w:val="HideTWBExt"/>
          <w:b w:val="0"/>
        </w:rPr>
        <w:t>&lt;/NumAm&gt;</w:t>
      </w:r>
    </w:p>
    <w:p w14:paraId="1649EC07"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2CF0877C" w14:textId="77777777" w:rsidR="00332D31" w:rsidRPr="00867F1A" w:rsidRDefault="00332D31" w:rsidP="00332D31">
      <w:pPr>
        <w:pStyle w:val="NormalBold"/>
      </w:pPr>
      <w:r w:rsidRPr="00867F1A">
        <w:rPr>
          <w:rStyle w:val="HideTWBExt"/>
          <w:b w:val="0"/>
        </w:rPr>
        <w:t>&lt;/RepeatBlock-By&gt;</w:t>
      </w:r>
    </w:p>
    <w:p w14:paraId="228A69B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305E712" w14:textId="77777777" w:rsidR="00332D31" w:rsidRPr="00867F1A" w:rsidRDefault="00332D31" w:rsidP="00332D31">
      <w:pPr>
        <w:pStyle w:val="NormalBold"/>
      </w:pPr>
      <w:r w:rsidRPr="00867F1A">
        <w:rPr>
          <w:rStyle w:val="HideTWBExt"/>
          <w:b w:val="0"/>
        </w:rPr>
        <w:t>&lt;Article&gt;</w:t>
      </w:r>
      <w:r w:rsidRPr="00867F1A">
        <w:t>Considerando 13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3D0493D" w14:textId="77777777" w:rsidTr="007318EB">
        <w:trPr>
          <w:trHeight w:hRule="exact" w:val="240"/>
          <w:jc w:val="center"/>
        </w:trPr>
        <w:tc>
          <w:tcPr>
            <w:tcW w:w="9752" w:type="dxa"/>
            <w:gridSpan w:val="2"/>
          </w:tcPr>
          <w:p w14:paraId="047E7EBA" w14:textId="77777777" w:rsidR="00332D31" w:rsidRPr="00867F1A" w:rsidRDefault="00332D31" w:rsidP="007318EB"/>
        </w:tc>
      </w:tr>
      <w:tr w:rsidR="00332D31" w:rsidRPr="00867F1A" w14:paraId="6BCE3E0C" w14:textId="77777777" w:rsidTr="007318EB">
        <w:trPr>
          <w:trHeight w:val="240"/>
          <w:jc w:val="center"/>
        </w:trPr>
        <w:tc>
          <w:tcPr>
            <w:tcW w:w="4876" w:type="dxa"/>
          </w:tcPr>
          <w:p w14:paraId="68966E51" w14:textId="77777777" w:rsidR="00332D31" w:rsidRPr="00867F1A" w:rsidRDefault="00332D31" w:rsidP="007318EB">
            <w:pPr>
              <w:pStyle w:val="AmColumnHeading"/>
            </w:pPr>
            <w:r w:rsidRPr="00867F1A">
              <w:t>Texto de la Comisión</w:t>
            </w:r>
          </w:p>
        </w:tc>
        <w:tc>
          <w:tcPr>
            <w:tcW w:w="4876" w:type="dxa"/>
          </w:tcPr>
          <w:p w14:paraId="6E130C5D" w14:textId="77777777" w:rsidR="00332D31" w:rsidRPr="00867F1A" w:rsidRDefault="00332D31" w:rsidP="007318EB">
            <w:pPr>
              <w:pStyle w:val="AmColumnHeading"/>
            </w:pPr>
            <w:r w:rsidRPr="00867F1A">
              <w:t>Enmienda</w:t>
            </w:r>
          </w:p>
        </w:tc>
      </w:tr>
      <w:tr w:rsidR="00332D31" w:rsidRPr="00867F1A" w14:paraId="22F06397" w14:textId="77777777" w:rsidTr="007318EB">
        <w:trPr>
          <w:jc w:val="center"/>
        </w:trPr>
        <w:tc>
          <w:tcPr>
            <w:tcW w:w="4876" w:type="dxa"/>
          </w:tcPr>
          <w:p w14:paraId="622F52B6" w14:textId="77777777" w:rsidR="00332D31" w:rsidRPr="00867F1A" w:rsidRDefault="00332D31" w:rsidP="007318EB">
            <w:pPr>
              <w:pStyle w:val="Normal6a"/>
            </w:pPr>
            <w:r w:rsidRPr="00867F1A">
              <w:t>(13)</w:t>
            </w:r>
            <w:r w:rsidRPr="00867F1A">
              <w:tab/>
              <w:t xml:space="preserve">En aras de una cooperación efectiva e inclusiva entre todas las autoridades de control interesadas y la autoridad de control principal, las observaciones de las autoridades de control interesadas deben ser </w:t>
            </w:r>
            <w:r w:rsidRPr="00867F1A">
              <w:rPr>
                <w:b/>
                <w:i/>
              </w:rPr>
              <w:t xml:space="preserve">concisas y </w:t>
            </w:r>
            <w:r w:rsidRPr="00867F1A">
              <w:t xml:space="preserve">redactadas en términos suficientemente claros y precisos para que sean fácilmente comprensibles para todas las autoridades de control. Los argumentos jurídicos deben agruparse en función de la parte del resumen de las cuestiones clave a la que se refieren. Las observaciones de las autoridades de control interesadas podrán completarse con documentos adicionales. Sin embargo, una mera referencia en las observaciones de una autoridad de control interesada a los documentos complementarios no puede paliar la </w:t>
            </w:r>
            <w:r w:rsidRPr="00867F1A">
              <w:lastRenderedPageBreak/>
              <w:t>ausencia de los argumentos esenciales de hecho o de Derecho que deben figurar en las observaciones. Los elementos esenciales de hecho y de Derecho en los que se basan dichos documentos deben indicarse, al menos de forma sumaria, coherente y comprensible, en la propia observación.</w:t>
            </w:r>
          </w:p>
        </w:tc>
        <w:tc>
          <w:tcPr>
            <w:tcW w:w="4876" w:type="dxa"/>
          </w:tcPr>
          <w:p w14:paraId="4C84EFCD" w14:textId="77777777" w:rsidR="00332D31" w:rsidRPr="00867F1A" w:rsidRDefault="00332D31" w:rsidP="007318EB">
            <w:pPr>
              <w:pStyle w:val="Normal6a"/>
            </w:pPr>
            <w:r w:rsidRPr="00867F1A">
              <w:lastRenderedPageBreak/>
              <w:t>(13)</w:t>
            </w:r>
            <w:r w:rsidRPr="00867F1A">
              <w:tab/>
              <w:t xml:space="preserve">En aras de una cooperación efectiva e inclusiva entre todas las autoridades de control interesadas y la autoridad de control principal, las observaciones de las autoridades de control interesadas deben ser redactadas en términos suficientemente claros y precisos para que sean fácilmente comprensibles para todas las autoridades de control. Los argumentos jurídicos deben agruparse en función de la parte del resumen de las cuestiones clave a la que se refieren. Las observaciones de las autoridades de control interesadas podrán completarse con documentos adicionales. Sin embargo, una mera referencia en las observaciones de una autoridad de control interesada a los documentos complementarios no puede paliar la </w:t>
            </w:r>
            <w:r w:rsidRPr="00867F1A">
              <w:lastRenderedPageBreak/>
              <w:t>ausencia de los argumentos esenciales de hecho o de Derecho que deben figurar en las observaciones. Los elementos esenciales de hecho y de Derecho en los que se basan dichos documentos deben indicarse, al menos de forma sumaria, coherente y comprensible, en la propia observación.</w:t>
            </w:r>
          </w:p>
        </w:tc>
      </w:tr>
    </w:tbl>
    <w:p w14:paraId="7B2962B5"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DBCA533" w14:textId="77777777" w:rsidR="00332D31" w:rsidRPr="00867F1A" w:rsidRDefault="00332D31" w:rsidP="00332D31">
      <w:r w:rsidRPr="00867F1A">
        <w:rPr>
          <w:rStyle w:val="HideTWBExt"/>
        </w:rPr>
        <w:t>&lt;/Amend&gt;</w:t>
      </w:r>
    </w:p>
    <w:p w14:paraId="0AF3D73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235</w:t>
      </w:r>
      <w:r w:rsidRPr="00867F1A">
        <w:rPr>
          <w:rStyle w:val="HideTWBExt"/>
          <w:b w:val="0"/>
        </w:rPr>
        <w:t>&lt;/NumAm&gt;</w:t>
      </w:r>
    </w:p>
    <w:p w14:paraId="4793EC50"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10DD8DA9" w14:textId="77777777" w:rsidR="00332D31" w:rsidRPr="00867F1A" w:rsidRDefault="00332D31" w:rsidP="00332D31">
      <w:pPr>
        <w:pStyle w:val="NormalBold"/>
      </w:pPr>
      <w:r w:rsidRPr="00867F1A">
        <w:rPr>
          <w:rStyle w:val="HideTWBExt"/>
          <w:b w:val="0"/>
        </w:rPr>
        <w:t>&lt;/RepeatBlock-By&gt;</w:t>
      </w:r>
    </w:p>
    <w:p w14:paraId="1E9042A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F597AE7" w14:textId="77777777" w:rsidR="00332D31" w:rsidRPr="00867F1A" w:rsidRDefault="00332D31" w:rsidP="00332D31">
      <w:pPr>
        <w:pStyle w:val="NormalBold"/>
      </w:pPr>
      <w:r w:rsidRPr="00867F1A">
        <w:rPr>
          <w:rStyle w:val="HideTWBExt"/>
          <w:b w:val="0"/>
        </w:rPr>
        <w:t>&lt;Article&gt;</w:t>
      </w:r>
      <w:r w:rsidRPr="00867F1A">
        <w:t>Considerando 14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3B94A76" w14:textId="77777777" w:rsidTr="007318EB">
        <w:trPr>
          <w:trHeight w:hRule="exact" w:val="240"/>
          <w:jc w:val="center"/>
        </w:trPr>
        <w:tc>
          <w:tcPr>
            <w:tcW w:w="9752" w:type="dxa"/>
            <w:gridSpan w:val="2"/>
          </w:tcPr>
          <w:p w14:paraId="46CCA3EB" w14:textId="77777777" w:rsidR="00332D31" w:rsidRPr="00867F1A" w:rsidRDefault="00332D31" w:rsidP="007318EB"/>
        </w:tc>
      </w:tr>
      <w:tr w:rsidR="00332D31" w:rsidRPr="00867F1A" w14:paraId="08A93ABE" w14:textId="77777777" w:rsidTr="007318EB">
        <w:trPr>
          <w:trHeight w:val="240"/>
          <w:jc w:val="center"/>
        </w:trPr>
        <w:tc>
          <w:tcPr>
            <w:tcW w:w="4876" w:type="dxa"/>
          </w:tcPr>
          <w:p w14:paraId="666A4D68" w14:textId="77777777" w:rsidR="00332D31" w:rsidRPr="00867F1A" w:rsidRDefault="00332D31" w:rsidP="007318EB">
            <w:pPr>
              <w:pStyle w:val="AmColumnHeading"/>
            </w:pPr>
            <w:r w:rsidRPr="00867F1A">
              <w:t>Texto de la Comisión</w:t>
            </w:r>
          </w:p>
        </w:tc>
        <w:tc>
          <w:tcPr>
            <w:tcW w:w="4876" w:type="dxa"/>
          </w:tcPr>
          <w:p w14:paraId="172885FF" w14:textId="77777777" w:rsidR="00332D31" w:rsidRPr="00867F1A" w:rsidRDefault="00332D31" w:rsidP="007318EB">
            <w:pPr>
              <w:pStyle w:val="AmColumnHeading"/>
            </w:pPr>
            <w:r w:rsidRPr="00867F1A">
              <w:t>Enmienda</w:t>
            </w:r>
          </w:p>
        </w:tc>
      </w:tr>
      <w:tr w:rsidR="00332D31" w:rsidRPr="00867F1A" w14:paraId="3C137A27" w14:textId="77777777" w:rsidTr="007318EB">
        <w:trPr>
          <w:jc w:val="center"/>
        </w:trPr>
        <w:tc>
          <w:tcPr>
            <w:tcW w:w="4876" w:type="dxa"/>
          </w:tcPr>
          <w:p w14:paraId="5F3F39DA" w14:textId="77777777" w:rsidR="00332D31" w:rsidRPr="00867F1A" w:rsidRDefault="00332D31" w:rsidP="007318EB">
            <w:pPr>
              <w:pStyle w:val="Normal6a"/>
            </w:pPr>
            <w:r w:rsidRPr="00867F1A">
              <w:t>(14)</w:t>
            </w:r>
            <w:r w:rsidRPr="00867F1A">
              <w:tab/>
              <w:t xml:space="preserve">Los casos que no plantean cuestiones controvertidas no requieren un amplio debate entre las autoridades de control para llegar a un consenso y, por lo tanto, podrían tratarse con mayor rapidez. </w:t>
            </w:r>
            <w:r w:rsidRPr="00867F1A">
              <w:rPr>
                <w:b/>
                <w:i/>
              </w:rPr>
              <w:t>Cuando ninguna de las autoridades de control interesadas formule observaciones sobre el resumen de las cuestiones clave,</w:t>
            </w:r>
            <w:r w:rsidRPr="00867F1A">
              <w:t xml:space="preserve"> la autoridad de control principal debe comunicar las conclusiones preliminares previstas en el artículo 14 en un plazo de nueve meses.</w:t>
            </w:r>
          </w:p>
        </w:tc>
        <w:tc>
          <w:tcPr>
            <w:tcW w:w="4876" w:type="dxa"/>
          </w:tcPr>
          <w:p w14:paraId="179B4E31" w14:textId="77777777" w:rsidR="00332D31" w:rsidRPr="00867F1A" w:rsidRDefault="00332D31" w:rsidP="007318EB">
            <w:pPr>
              <w:pStyle w:val="Normal6a"/>
            </w:pPr>
            <w:r w:rsidRPr="00867F1A">
              <w:t>(14)</w:t>
            </w:r>
            <w:r w:rsidRPr="00867F1A">
              <w:tab/>
              <w:t>Los casos que no plantean cuestiones controvertidas no requieren un amplio debate entre las autoridades de control para llegar a un consenso y, por lo tanto, podrían tratarse con mayor rapidez. La autoridad de control principal debe comunicar las conclusiones preliminares previstas en el artículo 14 en un plazo de nueve meses.</w:t>
            </w:r>
          </w:p>
        </w:tc>
      </w:tr>
    </w:tbl>
    <w:p w14:paraId="5242078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4A27AC52" w14:textId="77777777" w:rsidR="00332D31" w:rsidRPr="00867F1A" w:rsidRDefault="00332D31" w:rsidP="00332D31">
      <w:r w:rsidRPr="00867F1A">
        <w:rPr>
          <w:rStyle w:val="HideTWBExt"/>
        </w:rPr>
        <w:t>&lt;/Amend&gt;</w:t>
      </w:r>
    </w:p>
    <w:p w14:paraId="161A8B4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236</w:t>
      </w:r>
      <w:r w:rsidRPr="00867F1A">
        <w:rPr>
          <w:rStyle w:val="HideTWBExt"/>
          <w:b w:val="0"/>
        </w:rPr>
        <w:t>&lt;/NumAm&gt;</w:t>
      </w:r>
    </w:p>
    <w:p w14:paraId="135F1C0F"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42C4346E" w14:textId="77777777" w:rsidR="00332D31" w:rsidRPr="00867F1A" w:rsidRDefault="00332D31" w:rsidP="00332D31">
      <w:pPr>
        <w:pStyle w:val="NormalBold"/>
      </w:pPr>
      <w:r w:rsidRPr="00867F1A">
        <w:rPr>
          <w:rStyle w:val="HideTWBExt"/>
          <w:b w:val="0"/>
        </w:rPr>
        <w:t>&lt;/RepeatBlock-By&gt;</w:t>
      </w:r>
    </w:p>
    <w:p w14:paraId="7C1C36A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1698493" w14:textId="77777777" w:rsidR="00332D31" w:rsidRPr="00867F1A" w:rsidRDefault="00332D31" w:rsidP="00332D31">
      <w:pPr>
        <w:pStyle w:val="NormalBold"/>
      </w:pPr>
      <w:r w:rsidRPr="00867F1A">
        <w:rPr>
          <w:rStyle w:val="HideTWBExt"/>
          <w:b w:val="0"/>
        </w:rPr>
        <w:t>&lt;Article&gt;</w:t>
      </w:r>
      <w:r w:rsidRPr="00867F1A">
        <w:t>Considerando 14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5545C17" w14:textId="77777777" w:rsidTr="007318EB">
        <w:trPr>
          <w:trHeight w:hRule="exact" w:val="240"/>
          <w:jc w:val="center"/>
        </w:trPr>
        <w:tc>
          <w:tcPr>
            <w:tcW w:w="9752" w:type="dxa"/>
            <w:gridSpan w:val="2"/>
          </w:tcPr>
          <w:p w14:paraId="280FE86D" w14:textId="77777777" w:rsidR="00332D31" w:rsidRPr="00867F1A" w:rsidRDefault="00332D31" w:rsidP="007318EB"/>
        </w:tc>
      </w:tr>
      <w:tr w:rsidR="00332D31" w:rsidRPr="00867F1A" w14:paraId="6BA4B6C7" w14:textId="77777777" w:rsidTr="007318EB">
        <w:trPr>
          <w:trHeight w:val="240"/>
          <w:jc w:val="center"/>
        </w:trPr>
        <w:tc>
          <w:tcPr>
            <w:tcW w:w="4876" w:type="dxa"/>
          </w:tcPr>
          <w:p w14:paraId="105DA491" w14:textId="77777777" w:rsidR="00332D31" w:rsidRPr="00867F1A" w:rsidRDefault="00332D31" w:rsidP="007318EB">
            <w:pPr>
              <w:pStyle w:val="AmColumnHeading"/>
            </w:pPr>
            <w:r w:rsidRPr="00867F1A">
              <w:t>Texto de la Comisión</w:t>
            </w:r>
          </w:p>
        </w:tc>
        <w:tc>
          <w:tcPr>
            <w:tcW w:w="4876" w:type="dxa"/>
          </w:tcPr>
          <w:p w14:paraId="737F09B7" w14:textId="77777777" w:rsidR="00332D31" w:rsidRPr="00867F1A" w:rsidRDefault="00332D31" w:rsidP="007318EB">
            <w:pPr>
              <w:pStyle w:val="AmColumnHeading"/>
            </w:pPr>
            <w:r w:rsidRPr="00867F1A">
              <w:t>Enmienda</w:t>
            </w:r>
          </w:p>
        </w:tc>
      </w:tr>
      <w:tr w:rsidR="00332D31" w:rsidRPr="00867F1A" w14:paraId="11010392" w14:textId="77777777" w:rsidTr="007318EB">
        <w:trPr>
          <w:jc w:val="center"/>
        </w:trPr>
        <w:tc>
          <w:tcPr>
            <w:tcW w:w="4876" w:type="dxa"/>
          </w:tcPr>
          <w:p w14:paraId="2904CF87" w14:textId="77777777" w:rsidR="00332D31" w:rsidRPr="00867F1A" w:rsidRDefault="00332D31" w:rsidP="007318EB">
            <w:pPr>
              <w:pStyle w:val="Normal6a"/>
            </w:pPr>
            <w:r w:rsidRPr="00867F1A">
              <w:t>(14)</w:t>
            </w:r>
            <w:r w:rsidRPr="00867F1A">
              <w:tab/>
              <w:t xml:space="preserve">Los casos que no plantean cuestiones controvertidas no requieren un amplio debate entre las autoridades de </w:t>
            </w:r>
            <w:r w:rsidRPr="00867F1A">
              <w:lastRenderedPageBreak/>
              <w:t xml:space="preserve">control para llegar a un consenso y, por lo tanto, podrían tratarse con mayor rapidez. Cuando ninguna de las autoridades de control interesadas formule observaciones sobre el resumen de las cuestiones clave, la autoridad de control principal debe comunicar las conclusiones preliminares previstas en el artículo 14 en un plazo de </w:t>
            </w:r>
            <w:r w:rsidRPr="00867F1A">
              <w:rPr>
                <w:b/>
                <w:i/>
              </w:rPr>
              <w:t>nueve</w:t>
            </w:r>
            <w:r w:rsidRPr="00867F1A">
              <w:t xml:space="preserve"> meses.</w:t>
            </w:r>
          </w:p>
        </w:tc>
        <w:tc>
          <w:tcPr>
            <w:tcW w:w="4876" w:type="dxa"/>
          </w:tcPr>
          <w:p w14:paraId="389A42CA" w14:textId="77777777" w:rsidR="00332D31" w:rsidRPr="00867F1A" w:rsidRDefault="00332D31" w:rsidP="007318EB">
            <w:pPr>
              <w:pStyle w:val="Normal6a"/>
            </w:pPr>
            <w:r w:rsidRPr="00867F1A">
              <w:lastRenderedPageBreak/>
              <w:t>(14)</w:t>
            </w:r>
            <w:r w:rsidRPr="00867F1A">
              <w:tab/>
              <w:t xml:space="preserve">Los casos que no plantean cuestiones controvertidas no requieren un amplio debate entre las autoridades de </w:t>
            </w:r>
            <w:r w:rsidRPr="00867F1A">
              <w:lastRenderedPageBreak/>
              <w:t xml:space="preserve">control para llegar a un consenso y, por lo tanto, podrían tratarse con mayor rapidez. Cuando ninguna de las autoridades de control interesadas formule observaciones sobre el resumen de las cuestiones clave, la autoridad de control principal debe comunicar las conclusiones preliminares previstas en el artículo 14 en un plazo de </w:t>
            </w:r>
            <w:r w:rsidRPr="00867F1A">
              <w:rPr>
                <w:b/>
                <w:i/>
              </w:rPr>
              <w:t>seis</w:t>
            </w:r>
            <w:r w:rsidRPr="00867F1A">
              <w:t xml:space="preserve"> meses.</w:t>
            </w:r>
          </w:p>
        </w:tc>
      </w:tr>
    </w:tbl>
    <w:p w14:paraId="6EF2B6C0"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059E539" w14:textId="77777777" w:rsidR="00332D31" w:rsidRPr="00867F1A" w:rsidRDefault="00332D31" w:rsidP="00332D31">
      <w:r w:rsidRPr="00867F1A">
        <w:rPr>
          <w:rStyle w:val="HideTWBExt"/>
        </w:rPr>
        <w:t>&lt;/Amend&gt;</w:t>
      </w:r>
    </w:p>
    <w:p w14:paraId="272E497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237</w:t>
      </w:r>
      <w:r w:rsidRPr="00867F1A">
        <w:rPr>
          <w:rStyle w:val="HideTWBExt"/>
          <w:b w:val="0"/>
        </w:rPr>
        <w:t>&lt;/NumAm&gt;</w:t>
      </w:r>
    </w:p>
    <w:p w14:paraId="35C4A63B"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5429FD06"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69DCB5FB" w14:textId="77777777" w:rsidR="00332D31" w:rsidRPr="00867F1A" w:rsidRDefault="00332D31" w:rsidP="00332D31">
      <w:pPr>
        <w:pStyle w:val="NormalBold"/>
      </w:pPr>
      <w:r w:rsidRPr="00867F1A">
        <w:rPr>
          <w:rStyle w:val="HideTWBExt"/>
          <w:b w:val="0"/>
        </w:rPr>
        <w:t>&lt;/RepeatBlock-By&gt;</w:t>
      </w:r>
    </w:p>
    <w:p w14:paraId="533E401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62E81E3" w14:textId="77777777" w:rsidR="00332D31" w:rsidRPr="00867F1A" w:rsidRDefault="00332D31" w:rsidP="00332D31">
      <w:pPr>
        <w:pStyle w:val="NormalBold"/>
      </w:pPr>
      <w:r w:rsidRPr="00867F1A">
        <w:rPr>
          <w:rStyle w:val="HideTWBExt"/>
          <w:b w:val="0"/>
        </w:rPr>
        <w:t>&lt;Article&gt;</w:t>
      </w:r>
      <w:r w:rsidRPr="00867F1A">
        <w:t>Considerando 14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B4CD99D" w14:textId="77777777" w:rsidTr="007318EB">
        <w:trPr>
          <w:trHeight w:hRule="exact" w:val="240"/>
          <w:jc w:val="center"/>
        </w:trPr>
        <w:tc>
          <w:tcPr>
            <w:tcW w:w="9752" w:type="dxa"/>
            <w:gridSpan w:val="2"/>
          </w:tcPr>
          <w:p w14:paraId="1139A3C8" w14:textId="77777777" w:rsidR="00332D31" w:rsidRPr="00867F1A" w:rsidRDefault="00332D31" w:rsidP="007318EB"/>
        </w:tc>
      </w:tr>
      <w:tr w:rsidR="00332D31" w:rsidRPr="00867F1A" w14:paraId="2A4D5176" w14:textId="77777777" w:rsidTr="007318EB">
        <w:trPr>
          <w:trHeight w:val="240"/>
          <w:jc w:val="center"/>
        </w:trPr>
        <w:tc>
          <w:tcPr>
            <w:tcW w:w="4876" w:type="dxa"/>
          </w:tcPr>
          <w:p w14:paraId="7E455172" w14:textId="77777777" w:rsidR="00332D31" w:rsidRPr="00867F1A" w:rsidRDefault="00332D31" w:rsidP="007318EB">
            <w:pPr>
              <w:pStyle w:val="AmColumnHeading"/>
            </w:pPr>
            <w:r w:rsidRPr="00867F1A">
              <w:t>Texto de la Comisión</w:t>
            </w:r>
          </w:p>
        </w:tc>
        <w:tc>
          <w:tcPr>
            <w:tcW w:w="4876" w:type="dxa"/>
          </w:tcPr>
          <w:p w14:paraId="44527488" w14:textId="77777777" w:rsidR="00332D31" w:rsidRPr="00867F1A" w:rsidRDefault="00332D31" w:rsidP="007318EB">
            <w:pPr>
              <w:pStyle w:val="AmColumnHeading"/>
            </w:pPr>
            <w:r w:rsidRPr="00867F1A">
              <w:t>Enmienda</w:t>
            </w:r>
          </w:p>
        </w:tc>
      </w:tr>
      <w:tr w:rsidR="00332D31" w:rsidRPr="00867F1A" w14:paraId="322CAA99" w14:textId="77777777" w:rsidTr="007318EB">
        <w:trPr>
          <w:jc w:val="center"/>
        </w:trPr>
        <w:tc>
          <w:tcPr>
            <w:tcW w:w="4876" w:type="dxa"/>
          </w:tcPr>
          <w:p w14:paraId="733ADD5A" w14:textId="77777777" w:rsidR="00332D31" w:rsidRPr="00867F1A" w:rsidRDefault="00332D31" w:rsidP="007318EB">
            <w:pPr>
              <w:pStyle w:val="Normal6a"/>
            </w:pPr>
            <w:r w:rsidRPr="00867F1A">
              <w:t>(14)</w:t>
            </w:r>
            <w:r w:rsidRPr="00867F1A">
              <w:tab/>
              <w:t xml:space="preserve">Los casos que no plantean cuestiones controvertidas no requieren un amplio debate entre las autoridades de control para llegar a un consenso y, por lo tanto, podrían tratarse con mayor rapidez. Cuando ninguna de las autoridades de control interesadas formule observaciones sobre el resumen de las cuestiones clave, la autoridad de control principal debe comunicar </w:t>
            </w:r>
            <w:r w:rsidRPr="00867F1A">
              <w:rPr>
                <w:b/>
                <w:i/>
              </w:rPr>
              <w:t>las conclusiones preliminares previstas en el artículo 14</w:t>
            </w:r>
            <w:r w:rsidRPr="00867F1A">
              <w:t xml:space="preserve"> en un plazo de </w:t>
            </w:r>
            <w:r w:rsidRPr="00867F1A">
              <w:rPr>
                <w:b/>
                <w:i/>
              </w:rPr>
              <w:t>nueve</w:t>
            </w:r>
            <w:r w:rsidRPr="00867F1A">
              <w:t xml:space="preserve"> meses.</w:t>
            </w:r>
          </w:p>
        </w:tc>
        <w:tc>
          <w:tcPr>
            <w:tcW w:w="4876" w:type="dxa"/>
          </w:tcPr>
          <w:p w14:paraId="344ABC75" w14:textId="77777777" w:rsidR="00332D31" w:rsidRPr="00867F1A" w:rsidRDefault="00332D31" w:rsidP="007318EB">
            <w:pPr>
              <w:pStyle w:val="Normal6a"/>
            </w:pPr>
            <w:r w:rsidRPr="00867F1A">
              <w:t>(14)</w:t>
            </w:r>
            <w:r w:rsidRPr="00867F1A">
              <w:tab/>
              <w:t xml:space="preserve">Los casos que no plantean cuestiones controvertidas no requieren un amplio debate entre las autoridades de control para llegar a un consenso y, por lo tanto, podrían tratarse con mayor rapidez. Cuando ninguna de las autoridades de control interesadas formule observaciones sobre el resumen de las cuestiones clave, la autoridad de control principal debe comunicar </w:t>
            </w:r>
            <w:r w:rsidRPr="00867F1A">
              <w:rPr>
                <w:b/>
                <w:i/>
              </w:rPr>
              <w:t>el proyecto de decisión</w:t>
            </w:r>
            <w:r w:rsidRPr="00867F1A">
              <w:t xml:space="preserve"> en un plazo de </w:t>
            </w:r>
            <w:r w:rsidRPr="00867F1A">
              <w:rPr>
                <w:b/>
                <w:i/>
              </w:rPr>
              <w:t>tres</w:t>
            </w:r>
            <w:r w:rsidRPr="00867F1A">
              <w:t xml:space="preserve"> meses </w:t>
            </w:r>
            <w:r w:rsidRPr="00867F1A">
              <w:rPr>
                <w:b/>
                <w:i/>
              </w:rPr>
              <w:t>a partir de la fecha límite para las observaciones</w:t>
            </w:r>
            <w:r w:rsidRPr="00867F1A">
              <w:t>.</w:t>
            </w:r>
          </w:p>
        </w:tc>
      </w:tr>
      <w:tr w:rsidR="00332D31" w:rsidRPr="00867F1A" w14:paraId="66E1B941" w14:textId="77777777" w:rsidTr="007318EB">
        <w:trPr>
          <w:jc w:val="center"/>
        </w:trPr>
        <w:tc>
          <w:tcPr>
            <w:tcW w:w="4876" w:type="dxa"/>
          </w:tcPr>
          <w:p w14:paraId="76997E1B" w14:textId="77777777" w:rsidR="00332D31" w:rsidRPr="00867F1A" w:rsidRDefault="00332D31" w:rsidP="007318EB"/>
        </w:tc>
        <w:tc>
          <w:tcPr>
            <w:tcW w:w="4876" w:type="dxa"/>
          </w:tcPr>
          <w:p w14:paraId="7987B96E" w14:textId="77777777" w:rsidR="00332D31" w:rsidRPr="00867F1A" w:rsidRDefault="00332D31" w:rsidP="007318EB">
            <w:pPr>
              <w:pStyle w:val="Normal6a"/>
            </w:pPr>
            <w:r w:rsidRPr="00867F1A">
              <w:rPr>
                <w:i/>
              </w:rPr>
              <w:t>(Sustituye a la enmienda 19).</w:t>
            </w:r>
          </w:p>
        </w:tc>
      </w:tr>
    </w:tbl>
    <w:p w14:paraId="7C8CDC0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2E234EA"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7B14C15B" w14:textId="77777777" w:rsidR="00332D31" w:rsidRPr="00867F1A" w:rsidRDefault="00332D31" w:rsidP="00332D31">
      <w:pPr>
        <w:pStyle w:val="AmJustText"/>
      </w:pPr>
      <w:r w:rsidRPr="00867F1A">
        <w:t>Corregir un error en el proyecto de informe. Todos los plazos del proyecto de informe se refieren al «proyecto de decisión» en el artículo 60 del RGPD, por lo que también la reducción de los plazos en los casos «no contenciosos» debe estar vinculada con el plazo «normal».</w:t>
      </w:r>
    </w:p>
    <w:p w14:paraId="664AC3C8" w14:textId="77777777" w:rsidR="00332D31" w:rsidRPr="00867F1A" w:rsidRDefault="00332D31" w:rsidP="00332D31">
      <w:r w:rsidRPr="00867F1A">
        <w:rPr>
          <w:rStyle w:val="HideTWBExt"/>
        </w:rPr>
        <w:t>&lt;/Amend&gt;</w:t>
      </w:r>
    </w:p>
    <w:p w14:paraId="528EF92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238</w:t>
      </w:r>
      <w:r w:rsidRPr="00867F1A">
        <w:rPr>
          <w:rStyle w:val="HideTWBExt"/>
          <w:b w:val="0"/>
        </w:rPr>
        <w:t>&lt;/NumAm&gt;</w:t>
      </w:r>
    </w:p>
    <w:p w14:paraId="51F93518" w14:textId="77777777" w:rsidR="00332D31" w:rsidRPr="00867F1A" w:rsidRDefault="00332D31" w:rsidP="00332D31">
      <w:pPr>
        <w:pStyle w:val="NormalBold"/>
      </w:pPr>
      <w:r w:rsidRPr="00867F1A">
        <w:rPr>
          <w:rStyle w:val="HideTWBExt"/>
          <w:b w:val="0"/>
        </w:rPr>
        <w:lastRenderedPageBreak/>
        <w:t>&lt;RepeatBlock-By&gt;&lt;Members&gt;</w:t>
      </w:r>
      <w:r w:rsidRPr="00867F1A">
        <w:t>Clare Daly</w:t>
      </w:r>
      <w:r w:rsidRPr="00867F1A">
        <w:rPr>
          <w:rStyle w:val="HideTWBExt"/>
          <w:b w:val="0"/>
        </w:rPr>
        <w:t>&lt;/Members&gt;</w:t>
      </w:r>
    </w:p>
    <w:p w14:paraId="6076B115" w14:textId="77777777" w:rsidR="00332D31" w:rsidRPr="00867F1A" w:rsidRDefault="00332D31" w:rsidP="00332D31">
      <w:pPr>
        <w:pStyle w:val="NormalBold"/>
      </w:pPr>
      <w:r w:rsidRPr="00867F1A">
        <w:rPr>
          <w:rStyle w:val="HideTWBExt"/>
          <w:b w:val="0"/>
        </w:rPr>
        <w:t>&lt;/RepeatBlock-By&gt;</w:t>
      </w:r>
    </w:p>
    <w:p w14:paraId="44746AE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13574C2" w14:textId="77777777" w:rsidR="00332D31" w:rsidRPr="00867F1A" w:rsidRDefault="00332D31" w:rsidP="00332D31">
      <w:pPr>
        <w:pStyle w:val="NormalBold"/>
      </w:pPr>
      <w:r w:rsidRPr="00867F1A">
        <w:rPr>
          <w:rStyle w:val="HideTWBExt"/>
          <w:b w:val="0"/>
        </w:rPr>
        <w:t>&lt;Article&gt;</w:t>
      </w:r>
      <w:r w:rsidRPr="00867F1A">
        <w:t>Considerando 15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A1FAC44" w14:textId="77777777" w:rsidTr="007318EB">
        <w:trPr>
          <w:trHeight w:hRule="exact" w:val="240"/>
          <w:jc w:val="center"/>
        </w:trPr>
        <w:tc>
          <w:tcPr>
            <w:tcW w:w="9752" w:type="dxa"/>
            <w:gridSpan w:val="2"/>
          </w:tcPr>
          <w:p w14:paraId="3ACD1EB4" w14:textId="77777777" w:rsidR="00332D31" w:rsidRPr="00867F1A" w:rsidRDefault="00332D31" w:rsidP="007318EB"/>
        </w:tc>
      </w:tr>
      <w:tr w:rsidR="00332D31" w:rsidRPr="00867F1A" w14:paraId="6690BEAC" w14:textId="77777777" w:rsidTr="007318EB">
        <w:trPr>
          <w:trHeight w:val="240"/>
          <w:jc w:val="center"/>
        </w:trPr>
        <w:tc>
          <w:tcPr>
            <w:tcW w:w="4876" w:type="dxa"/>
          </w:tcPr>
          <w:p w14:paraId="5C20947A" w14:textId="77777777" w:rsidR="00332D31" w:rsidRPr="00867F1A" w:rsidRDefault="00332D31" w:rsidP="007318EB">
            <w:pPr>
              <w:pStyle w:val="AmColumnHeading"/>
            </w:pPr>
            <w:r w:rsidRPr="00867F1A">
              <w:t>Texto de la Comisión</w:t>
            </w:r>
          </w:p>
        </w:tc>
        <w:tc>
          <w:tcPr>
            <w:tcW w:w="4876" w:type="dxa"/>
          </w:tcPr>
          <w:p w14:paraId="68ECFC1C" w14:textId="77777777" w:rsidR="00332D31" w:rsidRPr="00867F1A" w:rsidRDefault="00332D31" w:rsidP="007318EB">
            <w:pPr>
              <w:pStyle w:val="AmColumnHeading"/>
            </w:pPr>
            <w:r w:rsidRPr="00867F1A">
              <w:t>Enmienda</w:t>
            </w:r>
          </w:p>
        </w:tc>
      </w:tr>
      <w:tr w:rsidR="00332D31" w:rsidRPr="00867F1A" w14:paraId="620D3449" w14:textId="77777777" w:rsidTr="007318EB">
        <w:trPr>
          <w:jc w:val="center"/>
        </w:trPr>
        <w:tc>
          <w:tcPr>
            <w:tcW w:w="4876" w:type="dxa"/>
          </w:tcPr>
          <w:p w14:paraId="59EFBA07" w14:textId="77777777" w:rsidR="00332D31" w:rsidRPr="00867F1A" w:rsidRDefault="00332D31" w:rsidP="007318EB">
            <w:pPr>
              <w:pStyle w:val="Normal6a"/>
            </w:pPr>
            <w:r w:rsidRPr="00867F1A">
              <w:t>(15)</w:t>
            </w:r>
            <w:r w:rsidRPr="00867F1A">
              <w:tab/>
              <w:t xml:space="preserve">Las autoridades de control deben servirse de todos los medios necesarios para alcanzar un consenso en un espíritu de cooperación sincera y eficaz. Por consiguiente, en caso de divergencia de opiniones entre las autoridades de control interesadas y la autoridad de control principal en relación con el objeto de una investigación basada en una reclamación, incluido respecto a las disposiciones del Reglamento (UE) 2016/679 que se estarían infringiendo, o cuando las observaciones de las autoridades de control interesadas se refieran a un cambio importante en la compleja evaluación jurídica o tecnológica, la autoridad en cuestión </w:t>
            </w:r>
            <w:r w:rsidRPr="00867F1A">
              <w:rPr>
                <w:b/>
                <w:i/>
              </w:rPr>
              <w:t>debe</w:t>
            </w:r>
            <w:r w:rsidRPr="00867F1A">
              <w:t xml:space="preserve"> utilizar los instrumentos previstos en los artículos 61 y 62 del Reglamento (UE) 2016/679.</w:t>
            </w:r>
          </w:p>
        </w:tc>
        <w:tc>
          <w:tcPr>
            <w:tcW w:w="4876" w:type="dxa"/>
          </w:tcPr>
          <w:p w14:paraId="5CC08DCF" w14:textId="77777777" w:rsidR="00332D31" w:rsidRPr="00867F1A" w:rsidRDefault="00332D31" w:rsidP="007318EB">
            <w:pPr>
              <w:pStyle w:val="Normal6a"/>
            </w:pPr>
            <w:r w:rsidRPr="00867F1A">
              <w:t>(15)</w:t>
            </w:r>
            <w:r w:rsidRPr="00867F1A">
              <w:tab/>
              <w:t xml:space="preserve">Las autoridades de control deben servirse de todos los medios necesarios para alcanzar un consenso en un espíritu de cooperación sincera y eficaz. Por consiguiente, en caso de divergencia de opiniones entre las autoridades de control interesadas y la autoridad de control principal en relación con el objeto de una investigación basada en una reclamación, incluido respecto a las disposiciones del Reglamento (UE) 2016/679 que se estarían infringiendo, o cuando las observaciones de las autoridades de control interesadas se refieran a un cambio importante en la compleja evaluación jurídica o tecnológica, la autoridad en cuestión </w:t>
            </w:r>
            <w:r w:rsidRPr="00867F1A">
              <w:rPr>
                <w:b/>
                <w:i/>
              </w:rPr>
              <w:t>podría</w:t>
            </w:r>
            <w:r w:rsidRPr="00867F1A">
              <w:t xml:space="preserve"> utilizar los instrumentos previstos en los artículos 61 y 62 del Reglamento (UE) 2016/679. </w:t>
            </w:r>
            <w:r w:rsidRPr="00867F1A">
              <w:rPr>
                <w:b/>
                <w:i/>
              </w:rPr>
              <w:t>En estas circunstancias, la autoridad de control principal o una de las autoridades de control interesadas también deben poder solicitar una decisión vinculante urgente del Comité sin que se haya realizado una solicitud en virtud de los artículos 61 o 62.</w:t>
            </w:r>
          </w:p>
        </w:tc>
      </w:tr>
    </w:tbl>
    <w:p w14:paraId="2F9BB88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403BF82" w14:textId="77777777" w:rsidR="00332D31" w:rsidRPr="00867F1A" w:rsidRDefault="00332D31" w:rsidP="00332D31">
      <w:r w:rsidRPr="00867F1A">
        <w:rPr>
          <w:rStyle w:val="HideTWBExt"/>
        </w:rPr>
        <w:t>&lt;/Amend&gt;</w:t>
      </w:r>
    </w:p>
    <w:p w14:paraId="26B0C0F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239</w:t>
      </w:r>
      <w:r w:rsidRPr="00867F1A">
        <w:rPr>
          <w:rStyle w:val="HideTWBExt"/>
          <w:b w:val="0"/>
        </w:rPr>
        <w:t>&lt;/NumAm&gt;</w:t>
      </w:r>
    </w:p>
    <w:p w14:paraId="65E6E35F"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65AD9D15" w14:textId="77777777" w:rsidR="00332D31" w:rsidRPr="00867F1A" w:rsidRDefault="00332D31" w:rsidP="00332D31">
      <w:pPr>
        <w:pStyle w:val="NormalBold"/>
      </w:pPr>
      <w:r w:rsidRPr="00867F1A">
        <w:rPr>
          <w:rStyle w:val="HideTWBExt"/>
          <w:b w:val="0"/>
        </w:rPr>
        <w:t>&lt;/RepeatBlock-By&gt;</w:t>
      </w:r>
    </w:p>
    <w:p w14:paraId="50702C3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A5CD793" w14:textId="77777777" w:rsidR="00332D31" w:rsidRPr="00867F1A" w:rsidRDefault="00332D31" w:rsidP="00332D31">
      <w:pPr>
        <w:pStyle w:val="NormalBold"/>
      </w:pPr>
      <w:r w:rsidRPr="00867F1A">
        <w:rPr>
          <w:rStyle w:val="HideTWBExt"/>
          <w:b w:val="0"/>
        </w:rPr>
        <w:t>&lt;Article&gt;</w:t>
      </w:r>
      <w:r w:rsidRPr="00867F1A">
        <w:t>Considerando 15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F1496D1" w14:textId="77777777" w:rsidTr="007318EB">
        <w:trPr>
          <w:trHeight w:hRule="exact" w:val="240"/>
          <w:jc w:val="center"/>
        </w:trPr>
        <w:tc>
          <w:tcPr>
            <w:tcW w:w="9752" w:type="dxa"/>
            <w:gridSpan w:val="2"/>
          </w:tcPr>
          <w:p w14:paraId="56C718F0" w14:textId="77777777" w:rsidR="00332D31" w:rsidRPr="00867F1A" w:rsidRDefault="00332D31" w:rsidP="007318EB"/>
        </w:tc>
      </w:tr>
      <w:tr w:rsidR="00332D31" w:rsidRPr="00867F1A" w14:paraId="7040060B" w14:textId="77777777" w:rsidTr="007318EB">
        <w:trPr>
          <w:trHeight w:val="240"/>
          <w:jc w:val="center"/>
        </w:trPr>
        <w:tc>
          <w:tcPr>
            <w:tcW w:w="4876" w:type="dxa"/>
          </w:tcPr>
          <w:p w14:paraId="43EA8B6B" w14:textId="77777777" w:rsidR="00332D31" w:rsidRPr="00867F1A" w:rsidRDefault="00332D31" w:rsidP="007318EB">
            <w:pPr>
              <w:pStyle w:val="AmColumnHeading"/>
            </w:pPr>
            <w:r w:rsidRPr="00867F1A">
              <w:t>Texto de la Comisión</w:t>
            </w:r>
          </w:p>
        </w:tc>
        <w:tc>
          <w:tcPr>
            <w:tcW w:w="4876" w:type="dxa"/>
          </w:tcPr>
          <w:p w14:paraId="17F36A41" w14:textId="77777777" w:rsidR="00332D31" w:rsidRPr="00867F1A" w:rsidRDefault="00332D31" w:rsidP="007318EB">
            <w:pPr>
              <w:pStyle w:val="AmColumnHeading"/>
            </w:pPr>
            <w:r w:rsidRPr="00867F1A">
              <w:t>Enmienda</w:t>
            </w:r>
          </w:p>
        </w:tc>
      </w:tr>
      <w:tr w:rsidR="00332D31" w:rsidRPr="00867F1A" w14:paraId="2FBA1639" w14:textId="77777777" w:rsidTr="007318EB">
        <w:trPr>
          <w:jc w:val="center"/>
        </w:trPr>
        <w:tc>
          <w:tcPr>
            <w:tcW w:w="4876" w:type="dxa"/>
          </w:tcPr>
          <w:p w14:paraId="6334CA4E" w14:textId="77777777" w:rsidR="00332D31" w:rsidRPr="00867F1A" w:rsidRDefault="00332D31" w:rsidP="007318EB">
            <w:pPr>
              <w:pStyle w:val="Normal6a"/>
            </w:pPr>
            <w:r w:rsidRPr="00867F1A">
              <w:t>(15)</w:t>
            </w:r>
            <w:r w:rsidRPr="00867F1A">
              <w:tab/>
              <w:t xml:space="preserve">Las autoridades de control deben servirse de todos los medios necesarios para alcanzar un consenso en un espíritu de cooperación sincera y eficaz. Por </w:t>
            </w:r>
            <w:r w:rsidRPr="00867F1A">
              <w:lastRenderedPageBreak/>
              <w:t>consiguiente, en caso de divergencia de opiniones entre las autoridades de control interesadas y la autoridad de control principal en relación con el objeto de una investigación basada en una reclamación, incluido respecto a las disposiciones del Reglamento (UE) 2016/679 que se estarían infringiendo, o cuando las observaciones de las autoridades de control interesadas se refieran a un cambio importante en la compleja evaluación jurídica o tecnológica, la autoridad en cuestión debe utilizar los instrumentos previstos en los artículos 61 y 62 del Reglamento (UE) 2016/679.</w:t>
            </w:r>
          </w:p>
        </w:tc>
        <w:tc>
          <w:tcPr>
            <w:tcW w:w="4876" w:type="dxa"/>
          </w:tcPr>
          <w:p w14:paraId="7B420B58" w14:textId="77777777" w:rsidR="00332D31" w:rsidRPr="00867F1A" w:rsidRDefault="00332D31" w:rsidP="007318EB">
            <w:pPr>
              <w:pStyle w:val="Normal6a"/>
            </w:pPr>
            <w:r w:rsidRPr="00867F1A">
              <w:lastRenderedPageBreak/>
              <w:t>(15)</w:t>
            </w:r>
            <w:r w:rsidRPr="00867F1A">
              <w:tab/>
              <w:t xml:space="preserve">Las autoridades de control deben servirse de todos los medios necesarios para alcanzar un consenso en un espíritu de cooperación sincera y eficaz. Por </w:t>
            </w:r>
            <w:r w:rsidRPr="00867F1A">
              <w:lastRenderedPageBreak/>
              <w:t xml:space="preserve">consiguiente, en caso de divergencia de opiniones entre las autoridades de control interesadas y la autoridad de control principal en relación con el objeto de una investigación basada en una reclamación, incluido respecto a las disposiciones del Reglamento (UE) 2016/679 que se estarían infringiendo, o cuando las observaciones de las autoridades de control interesadas se refieran a un cambio importante en la compleja evaluación jurídica o tecnológica, la autoridad en cuestión debe utilizar los instrumentos previstos en los artículos 61 y 62 del Reglamento (UE) 2016/679. </w:t>
            </w:r>
            <w:r w:rsidRPr="00867F1A">
              <w:rPr>
                <w:b/>
                <w:i/>
              </w:rPr>
              <w:t>Las autoridades de control deben adoptar todas las medidas posibles para garantizar que los procedimientos en curso se concluyan lo antes posible.</w:t>
            </w:r>
          </w:p>
        </w:tc>
      </w:tr>
    </w:tbl>
    <w:p w14:paraId="10F347E0"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60191492" w14:textId="77777777" w:rsidR="00332D31" w:rsidRPr="00867F1A" w:rsidRDefault="00332D31" w:rsidP="00332D31">
      <w:r w:rsidRPr="00867F1A">
        <w:rPr>
          <w:rStyle w:val="HideTWBExt"/>
        </w:rPr>
        <w:t>&lt;/Amend&gt;</w:t>
      </w:r>
    </w:p>
    <w:p w14:paraId="45EE2F4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240</w:t>
      </w:r>
      <w:r w:rsidRPr="00867F1A">
        <w:rPr>
          <w:rStyle w:val="HideTWBExt"/>
          <w:b w:val="0"/>
        </w:rPr>
        <w:t>&lt;/NumAm&gt;</w:t>
      </w:r>
    </w:p>
    <w:p w14:paraId="5D979818"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1BB2B580" w14:textId="77777777" w:rsidR="00332D31" w:rsidRPr="00867F1A" w:rsidRDefault="00332D31" w:rsidP="00332D31">
      <w:pPr>
        <w:pStyle w:val="NormalBold"/>
      </w:pPr>
      <w:r w:rsidRPr="00867F1A">
        <w:rPr>
          <w:rStyle w:val="HideTWBExt"/>
          <w:b w:val="0"/>
        </w:rPr>
        <w:t>&lt;/RepeatBlock-By&gt;</w:t>
      </w:r>
    </w:p>
    <w:p w14:paraId="31E9AEB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CE16E30" w14:textId="77777777" w:rsidR="00332D31" w:rsidRPr="00867F1A" w:rsidRDefault="00332D31" w:rsidP="00332D31">
      <w:pPr>
        <w:pStyle w:val="NormalBold"/>
      </w:pPr>
      <w:r w:rsidRPr="00867F1A">
        <w:rPr>
          <w:rStyle w:val="HideTWBExt"/>
          <w:b w:val="0"/>
        </w:rPr>
        <w:t>&lt;Article&gt;</w:t>
      </w:r>
      <w:r w:rsidRPr="00867F1A">
        <w:t>Considerando 16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8EBEA77" w14:textId="77777777" w:rsidTr="007318EB">
        <w:trPr>
          <w:trHeight w:hRule="exact" w:val="240"/>
          <w:jc w:val="center"/>
        </w:trPr>
        <w:tc>
          <w:tcPr>
            <w:tcW w:w="9752" w:type="dxa"/>
            <w:gridSpan w:val="2"/>
          </w:tcPr>
          <w:p w14:paraId="1F4D0600" w14:textId="77777777" w:rsidR="00332D31" w:rsidRPr="00867F1A" w:rsidRDefault="00332D31" w:rsidP="007318EB"/>
        </w:tc>
      </w:tr>
      <w:tr w:rsidR="00332D31" w:rsidRPr="00867F1A" w14:paraId="46438B51" w14:textId="77777777" w:rsidTr="007318EB">
        <w:trPr>
          <w:trHeight w:val="240"/>
          <w:jc w:val="center"/>
        </w:trPr>
        <w:tc>
          <w:tcPr>
            <w:tcW w:w="4876" w:type="dxa"/>
          </w:tcPr>
          <w:p w14:paraId="3D8EC779" w14:textId="77777777" w:rsidR="00332D31" w:rsidRPr="00867F1A" w:rsidRDefault="00332D31" w:rsidP="007318EB">
            <w:pPr>
              <w:pStyle w:val="AmColumnHeading"/>
            </w:pPr>
            <w:r w:rsidRPr="00867F1A">
              <w:t>Texto de la Comisión</w:t>
            </w:r>
          </w:p>
        </w:tc>
        <w:tc>
          <w:tcPr>
            <w:tcW w:w="4876" w:type="dxa"/>
          </w:tcPr>
          <w:p w14:paraId="29874A8B" w14:textId="77777777" w:rsidR="00332D31" w:rsidRPr="00867F1A" w:rsidRDefault="00332D31" w:rsidP="007318EB">
            <w:pPr>
              <w:pStyle w:val="AmColumnHeading"/>
            </w:pPr>
            <w:r w:rsidRPr="00867F1A">
              <w:t>Enmienda</w:t>
            </w:r>
          </w:p>
        </w:tc>
      </w:tr>
      <w:tr w:rsidR="00332D31" w:rsidRPr="00867F1A" w14:paraId="202B3FB2" w14:textId="77777777" w:rsidTr="007318EB">
        <w:trPr>
          <w:jc w:val="center"/>
        </w:trPr>
        <w:tc>
          <w:tcPr>
            <w:tcW w:w="4876" w:type="dxa"/>
          </w:tcPr>
          <w:p w14:paraId="28446D95" w14:textId="77777777" w:rsidR="00332D31" w:rsidRPr="00867F1A" w:rsidRDefault="00332D31" w:rsidP="007318EB">
            <w:pPr>
              <w:pStyle w:val="Normal6a"/>
            </w:pPr>
            <w:r w:rsidRPr="00867F1A">
              <w:t>(16)</w:t>
            </w:r>
            <w:r w:rsidRPr="00867F1A">
              <w:tab/>
              <w:t xml:space="preserve">Si el uso de </w:t>
            </w:r>
            <w:r w:rsidRPr="00867F1A">
              <w:rPr>
                <w:b/>
                <w:i/>
              </w:rPr>
              <w:t>estos</w:t>
            </w:r>
            <w:r w:rsidRPr="00867F1A">
              <w:t xml:space="preserve"> instrumentos no permite a las autoridades de control alcanzar un consenso sobre el objeto de una investigación basada en una reclamación, la autoridad de control principal debe solicitar una decisión vinculante urgente del Comité de conformidad con el artículo 66, apartado 3, del Reglamento (UE) 2016/679. A tal fin, debe presumirse que se cumple el requisito de urgencia. La autoridad de control principal debe extraer las conclusiones adecuadas de la decisión vinculante urgente del Comité a efectos de las conclusiones preliminares. La decisión vinculante urgente del Comité no puede prejuzgar el resultado de la investigación de la autoridad de control principal ni la </w:t>
            </w:r>
            <w:r w:rsidRPr="00867F1A">
              <w:lastRenderedPageBreak/>
              <w:t>efectividad de los derechos de las partes afectadas a ser oídas. En particular, el Comité no debe ampliar el objeto de la investigación por iniciativa propia.</w:t>
            </w:r>
          </w:p>
        </w:tc>
        <w:tc>
          <w:tcPr>
            <w:tcW w:w="4876" w:type="dxa"/>
          </w:tcPr>
          <w:p w14:paraId="642CA7B9" w14:textId="77777777" w:rsidR="00332D31" w:rsidRPr="00867F1A" w:rsidRDefault="00332D31" w:rsidP="007318EB">
            <w:pPr>
              <w:pStyle w:val="Normal6a"/>
            </w:pPr>
            <w:r w:rsidRPr="00867F1A">
              <w:lastRenderedPageBreak/>
              <w:t>(16)</w:t>
            </w:r>
            <w:r w:rsidRPr="00867F1A">
              <w:tab/>
              <w:t xml:space="preserve">Si el uso de </w:t>
            </w:r>
            <w:r w:rsidRPr="00867F1A">
              <w:rPr>
                <w:b/>
                <w:i/>
              </w:rPr>
              <w:t>los</w:t>
            </w:r>
            <w:r w:rsidRPr="00867F1A">
              <w:t xml:space="preserve"> instrumentos </w:t>
            </w:r>
            <w:r w:rsidRPr="00867F1A">
              <w:rPr>
                <w:b/>
                <w:i/>
              </w:rPr>
              <w:t>previstos en virtud de los artículos 61 y 62 del Reglamento (UE) 2016/679</w:t>
            </w:r>
            <w:r w:rsidRPr="00867F1A">
              <w:t xml:space="preserve"> no permite a las autoridades de control alcanzar un consenso sobre el objeto de una investigación basada en una reclamación, la autoridad de control principal </w:t>
            </w:r>
            <w:r w:rsidRPr="00867F1A">
              <w:rPr>
                <w:b/>
                <w:i/>
              </w:rPr>
              <w:t>o una de las autoridades de control interesadas</w:t>
            </w:r>
            <w:r w:rsidRPr="00867F1A">
              <w:t xml:space="preserve"> debe solicitar una decisión vinculante urgente </w:t>
            </w:r>
            <w:r w:rsidRPr="00867F1A">
              <w:rPr>
                <w:b/>
                <w:i/>
              </w:rPr>
              <w:t>sobre el ámbito de aplicación</w:t>
            </w:r>
            <w:r w:rsidRPr="00867F1A">
              <w:t xml:space="preserve"> del Comité de conformidad con el artículo 66, apartado 3, del Reglamento (UE) 2016/679. A tal fin, debe presumirse que se cumple el requisito de urgencia. La autoridad de control principal debe extraer las conclusiones adecuadas de la decisión vinculante urgente del Comité a efectos de las conclusiones preliminares. La decisión </w:t>
            </w:r>
            <w:r w:rsidRPr="00867F1A">
              <w:lastRenderedPageBreak/>
              <w:t>vinculante urgente del Comité no puede prejuzgar el resultado de la investigación de la autoridad de control principal ni la efectividad de los derechos de las partes afectadas a ser oídas. En particular, el Comité no debe ampliar el objeto de la investigación por iniciativa propia.</w:t>
            </w:r>
          </w:p>
        </w:tc>
      </w:tr>
    </w:tbl>
    <w:p w14:paraId="36376130"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59839E5" w14:textId="77777777" w:rsidR="00332D31" w:rsidRPr="00867F1A" w:rsidRDefault="00332D31" w:rsidP="00332D31">
      <w:r w:rsidRPr="00867F1A">
        <w:rPr>
          <w:rStyle w:val="HideTWBExt"/>
        </w:rPr>
        <w:t>&lt;/Amend&gt;</w:t>
      </w:r>
    </w:p>
    <w:p w14:paraId="342F8E5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241</w:t>
      </w:r>
      <w:r w:rsidRPr="00867F1A">
        <w:rPr>
          <w:rStyle w:val="HideTWBExt"/>
          <w:b w:val="0"/>
        </w:rPr>
        <w:t>&lt;/NumAm&gt;</w:t>
      </w:r>
    </w:p>
    <w:p w14:paraId="1F7571AF"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7970FA0" w14:textId="77777777" w:rsidR="00332D31" w:rsidRPr="00867F1A" w:rsidRDefault="00332D31" w:rsidP="00332D31">
      <w:pPr>
        <w:pStyle w:val="NormalBold"/>
      </w:pPr>
      <w:r w:rsidRPr="00867F1A">
        <w:rPr>
          <w:rStyle w:val="HideTWBExt"/>
          <w:b w:val="0"/>
        </w:rPr>
        <w:t>&lt;/RepeatBlock-By&gt;</w:t>
      </w:r>
    </w:p>
    <w:p w14:paraId="793F712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1E49ABF" w14:textId="77777777" w:rsidR="00332D31" w:rsidRPr="00867F1A" w:rsidRDefault="00332D31" w:rsidP="00332D31">
      <w:pPr>
        <w:pStyle w:val="NormalBold"/>
      </w:pPr>
      <w:r w:rsidRPr="00867F1A">
        <w:rPr>
          <w:rStyle w:val="HideTWBExt"/>
          <w:b w:val="0"/>
        </w:rPr>
        <w:t>&lt;Article&gt;</w:t>
      </w:r>
      <w:r w:rsidRPr="00867F1A">
        <w:t>Considerando 19</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2D3AC3C" w14:textId="77777777" w:rsidTr="007318EB">
        <w:trPr>
          <w:trHeight w:hRule="exact" w:val="240"/>
          <w:jc w:val="center"/>
        </w:trPr>
        <w:tc>
          <w:tcPr>
            <w:tcW w:w="9752" w:type="dxa"/>
            <w:gridSpan w:val="2"/>
          </w:tcPr>
          <w:p w14:paraId="0A114012" w14:textId="77777777" w:rsidR="00332D31" w:rsidRPr="00867F1A" w:rsidRDefault="00332D31" w:rsidP="007318EB"/>
        </w:tc>
      </w:tr>
      <w:tr w:rsidR="00332D31" w:rsidRPr="00867F1A" w14:paraId="650C9A82" w14:textId="77777777" w:rsidTr="007318EB">
        <w:trPr>
          <w:trHeight w:val="240"/>
          <w:jc w:val="center"/>
        </w:trPr>
        <w:tc>
          <w:tcPr>
            <w:tcW w:w="4876" w:type="dxa"/>
          </w:tcPr>
          <w:p w14:paraId="1D834E65" w14:textId="77777777" w:rsidR="00332D31" w:rsidRPr="00867F1A" w:rsidRDefault="00332D31" w:rsidP="007318EB">
            <w:pPr>
              <w:pStyle w:val="AmColumnHeading"/>
            </w:pPr>
            <w:r w:rsidRPr="00867F1A">
              <w:t>Texto de la Comisión</w:t>
            </w:r>
          </w:p>
        </w:tc>
        <w:tc>
          <w:tcPr>
            <w:tcW w:w="4876" w:type="dxa"/>
          </w:tcPr>
          <w:p w14:paraId="51632EF0" w14:textId="77777777" w:rsidR="00332D31" w:rsidRPr="00867F1A" w:rsidRDefault="00332D31" w:rsidP="007318EB">
            <w:pPr>
              <w:pStyle w:val="AmColumnHeading"/>
            </w:pPr>
            <w:r w:rsidRPr="00867F1A">
              <w:t>Enmienda</w:t>
            </w:r>
          </w:p>
        </w:tc>
      </w:tr>
      <w:tr w:rsidR="00332D31" w:rsidRPr="00867F1A" w14:paraId="112FCB76" w14:textId="77777777" w:rsidTr="007318EB">
        <w:trPr>
          <w:jc w:val="center"/>
        </w:trPr>
        <w:tc>
          <w:tcPr>
            <w:tcW w:w="4876" w:type="dxa"/>
          </w:tcPr>
          <w:p w14:paraId="2F904797" w14:textId="77777777" w:rsidR="00332D31" w:rsidRPr="00867F1A" w:rsidRDefault="00332D31" w:rsidP="007318EB">
            <w:pPr>
              <w:pStyle w:val="Normal6a"/>
            </w:pPr>
            <w:r w:rsidRPr="00867F1A">
              <w:t>(19)</w:t>
            </w:r>
            <w:r w:rsidRPr="00867F1A">
              <w:tab/>
              <w:t xml:space="preserve">Es necesario aclarar el reparto de responsabilidades entre la autoridad de control principal y la autoridad de control ante la que se presentó la reclamación en caso de rechazo de la reclamación en un asunto transfronterizo. Como punto de contacto para el reclamante durante la investigación, la autoridad de control ante la que se presentó la reclamación debe recabar la opinión del reclamante sobre la propuesta de rechazo de la reclamación y ser responsable de todas las comunicaciones con el reclamante. Todas estas comunicaciones deben compartirse con la autoridad de control principal. </w:t>
            </w:r>
            <w:r w:rsidRPr="00867F1A">
              <w:rPr>
                <w:b/>
                <w:i/>
              </w:rPr>
              <w:t>Dado que, de conformidad con el artículo 60, apartados 8 y 9 del Reglamento (UE) 2016/679, la autoridad de control ante la que se haya presentado la reclamación tiene la responsabilidad de adoptar la decisión final desestimatoria de la reclamación, dicha autoridad de control también debe tener la responsabilidad de preparar el proyecto de decisión con arreglo al artículo 60, apartado 3, del Reglamento (UE) 2016/679.</w:t>
            </w:r>
          </w:p>
        </w:tc>
        <w:tc>
          <w:tcPr>
            <w:tcW w:w="4876" w:type="dxa"/>
          </w:tcPr>
          <w:p w14:paraId="4D1747F1" w14:textId="77777777" w:rsidR="00332D31" w:rsidRPr="00867F1A" w:rsidRDefault="00332D31" w:rsidP="007318EB">
            <w:pPr>
              <w:pStyle w:val="Normal6a"/>
            </w:pPr>
            <w:r w:rsidRPr="00867F1A">
              <w:t>(19)</w:t>
            </w:r>
            <w:r w:rsidRPr="00867F1A">
              <w:tab/>
              <w:t>Es necesario aclarar el reparto de responsabilidades entre la autoridad de control principal y la autoridad de control ante la que se presentó la reclamación en caso de rechazo de la reclamación en un asunto transfronterizo. Como punto de contacto para el reclamante durante la investigación, la autoridad de control ante la que se presentó la reclamación debe recabar la opinión del reclamante sobre la propuesta de rechazo de la reclamación y ser responsable de todas las comunicaciones con el reclamante. Todas estas comunicaciones deben compartirse con la autoridad de control principal.</w:t>
            </w:r>
          </w:p>
        </w:tc>
      </w:tr>
    </w:tbl>
    <w:p w14:paraId="719D185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2BC0E29" w14:textId="77777777" w:rsidR="00332D31" w:rsidRPr="00867F1A" w:rsidRDefault="00332D31" w:rsidP="00332D31">
      <w:r w:rsidRPr="00867F1A">
        <w:rPr>
          <w:rStyle w:val="HideTWBExt"/>
        </w:rPr>
        <w:lastRenderedPageBreak/>
        <w:t>&lt;/Amend&gt;</w:t>
      </w:r>
    </w:p>
    <w:p w14:paraId="438C406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242</w:t>
      </w:r>
      <w:r w:rsidRPr="00867F1A">
        <w:rPr>
          <w:rStyle w:val="HideTWBExt"/>
          <w:b w:val="0"/>
        </w:rPr>
        <w:t>&lt;/NumAm&gt;</w:t>
      </w:r>
    </w:p>
    <w:p w14:paraId="7690AB9A"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27142583" w14:textId="77777777" w:rsidR="00332D31" w:rsidRPr="00867F1A" w:rsidRDefault="00332D31" w:rsidP="00332D31">
      <w:pPr>
        <w:pStyle w:val="NormalBold"/>
      </w:pPr>
      <w:r w:rsidRPr="00867F1A">
        <w:rPr>
          <w:rStyle w:val="HideTWBExt"/>
          <w:b w:val="0"/>
        </w:rPr>
        <w:t>&lt;/RepeatBlock-By&gt;</w:t>
      </w:r>
    </w:p>
    <w:p w14:paraId="4AEFE217"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FC15B7A" w14:textId="77777777" w:rsidR="00332D31" w:rsidRPr="00867F1A" w:rsidRDefault="00332D31" w:rsidP="00332D31">
      <w:pPr>
        <w:pStyle w:val="NormalBold"/>
      </w:pPr>
      <w:r w:rsidRPr="00867F1A">
        <w:rPr>
          <w:rStyle w:val="HideTWBExt"/>
          <w:b w:val="0"/>
        </w:rPr>
        <w:t>&lt;Article&gt;</w:t>
      </w:r>
      <w:r w:rsidRPr="00867F1A">
        <w:t>Considerando 21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D198DD7" w14:textId="77777777" w:rsidTr="007318EB">
        <w:trPr>
          <w:trHeight w:hRule="exact" w:val="240"/>
          <w:jc w:val="center"/>
        </w:trPr>
        <w:tc>
          <w:tcPr>
            <w:tcW w:w="9752" w:type="dxa"/>
            <w:gridSpan w:val="2"/>
          </w:tcPr>
          <w:p w14:paraId="67DF5054" w14:textId="77777777" w:rsidR="00332D31" w:rsidRPr="00867F1A" w:rsidRDefault="00332D31" w:rsidP="007318EB"/>
        </w:tc>
      </w:tr>
      <w:tr w:rsidR="00332D31" w:rsidRPr="00867F1A" w14:paraId="14A2F99F" w14:textId="77777777" w:rsidTr="007318EB">
        <w:trPr>
          <w:trHeight w:val="240"/>
          <w:jc w:val="center"/>
        </w:trPr>
        <w:tc>
          <w:tcPr>
            <w:tcW w:w="4876" w:type="dxa"/>
          </w:tcPr>
          <w:p w14:paraId="58635D73" w14:textId="77777777" w:rsidR="00332D31" w:rsidRPr="00867F1A" w:rsidRDefault="00332D31" w:rsidP="007318EB">
            <w:pPr>
              <w:pStyle w:val="AmColumnHeading"/>
            </w:pPr>
            <w:r w:rsidRPr="00867F1A">
              <w:t>Texto de la Comisión</w:t>
            </w:r>
          </w:p>
        </w:tc>
        <w:tc>
          <w:tcPr>
            <w:tcW w:w="4876" w:type="dxa"/>
          </w:tcPr>
          <w:p w14:paraId="7704F7CA" w14:textId="77777777" w:rsidR="00332D31" w:rsidRPr="00867F1A" w:rsidRDefault="00332D31" w:rsidP="007318EB">
            <w:pPr>
              <w:pStyle w:val="AmColumnHeading"/>
            </w:pPr>
            <w:r w:rsidRPr="00867F1A">
              <w:t>Enmienda</w:t>
            </w:r>
          </w:p>
        </w:tc>
      </w:tr>
      <w:tr w:rsidR="00332D31" w:rsidRPr="00867F1A" w14:paraId="43471F74" w14:textId="77777777" w:rsidTr="007318EB">
        <w:trPr>
          <w:jc w:val="center"/>
        </w:trPr>
        <w:tc>
          <w:tcPr>
            <w:tcW w:w="4876" w:type="dxa"/>
          </w:tcPr>
          <w:p w14:paraId="4B4EF857" w14:textId="77777777" w:rsidR="00332D31" w:rsidRPr="00867F1A" w:rsidRDefault="00332D31" w:rsidP="007318EB">
            <w:pPr>
              <w:pStyle w:val="Normal6a"/>
            </w:pPr>
            <w:r w:rsidRPr="00867F1A">
              <w:t>(21)</w:t>
            </w:r>
            <w:r w:rsidRPr="00867F1A">
              <w:tab/>
              <w:t>Con el fin de salvaguardar efectivamente el derecho a una buena administración y el derecho de defensa consagrados en la Carta de los Derechos Fundamentales de la Unión Europea (en lo sucesivo, «Carta»), incluido el derecho de toda persona a ser oída antes de que se adopte una medida individual que le afecte desfavorablemente, es importante establecer normas claras sobre el ejercicio de este derecho.</w:t>
            </w:r>
          </w:p>
        </w:tc>
        <w:tc>
          <w:tcPr>
            <w:tcW w:w="4876" w:type="dxa"/>
          </w:tcPr>
          <w:p w14:paraId="2F9A088F" w14:textId="77777777" w:rsidR="00332D31" w:rsidRPr="00867F1A" w:rsidRDefault="00332D31" w:rsidP="007318EB">
            <w:pPr>
              <w:pStyle w:val="Normal6a"/>
            </w:pPr>
            <w:r w:rsidRPr="00867F1A">
              <w:t>(21)</w:t>
            </w:r>
            <w:r w:rsidRPr="00867F1A">
              <w:tab/>
              <w:t xml:space="preserve">Con el fin de salvaguardar efectivamente el derecho a una buena administración y el derecho de defensa consagrados en la Carta de los Derechos Fundamentales de la Unión Europea (en lo sucesivo, «Carta»), incluido el derecho de toda persona a ser oída antes de que se adopte una medida individual que le afecte desfavorablemente, es importante establecer normas claras sobre el ejercicio de este derecho </w:t>
            </w:r>
            <w:r w:rsidRPr="00867F1A">
              <w:rPr>
                <w:b/>
                <w:i/>
              </w:rPr>
              <w:t>para todas las partes implicadas</w:t>
            </w:r>
            <w:r w:rsidRPr="00867F1A">
              <w:t xml:space="preserve">. </w:t>
            </w:r>
            <w:r w:rsidRPr="00867F1A">
              <w:rPr>
                <w:b/>
                <w:i/>
              </w:rPr>
              <w:t>Todas las partes tendrán derecho a negar el derecho a ser oído.</w:t>
            </w:r>
          </w:p>
        </w:tc>
      </w:tr>
    </w:tbl>
    <w:p w14:paraId="1A8E864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8C1084F" w14:textId="77777777" w:rsidR="00332D31" w:rsidRPr="00867F1A" w:rsidRDefault="00332D31" w:rsidP="00332D31">
      <w:r w:rsidRPr="00867F1A">
        <w:rPr>
          <w:rStyle w:val="HideTWBExt"/>
        </w:rPr>
        <w:t>&lt;/Amend&gt;</w:t>
      </w:r>
    </w:p>
    <w:p w14:paraId="5FFC1A2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243</w:t>
      </w:r>
      <w:r w:rsidRPr="00867F1A">
        <w:rPr>
          <w:rStyle w:val="HideTWBExt"/>
          <w:b w:val="0"/>
        </w:rPr>
        <w:t>&lt;/NumAm&gt;</w:t>
      </w:r>
    </w:p>
    <w:p w14:paraId="6583634A"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7C84FF05" w14:textId="77777777" w:rsidR="00332D31" w:rsidRPr="00867F1A" w:rsidRDefault="00332D31" w:rsidP="00332D31">
      <w:pPr>
        <w:pStyle w:val="NormalBold"/>
      </w:pPr>
      <w:r w:rsidRPr="00867F1A">
        <w:rPr>
          <w:rStyle w:val="HideTWBExt"/>
          <w:b w:val="0"/>
        </w:rPr>
        <w:t>&lt;/RepeatBlock-By&gt;</w:t>
      </w:r>
    </w:p>
    <w:p w14:paraId="15386DA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0D3B633" w14:textId="77777777" w:rsidR="00332D31" w:rsidRPr="00867F1A" w:rsidRDefault="00332D31" w:rsidP="00332D31">
      <w:pPr>
        <w:pStyle w:val="NormalBold"/>
      </w:pPr>
      <w:r w:rsidRPr="00867F1A">
        <w:rPr>
          <w:rStyle w:val="HideTWBExt"/>
          <w:b w:val="0"/>
        </w:rPr>
        <w:t>&lt;Article&gt;</w:t>
      </w:r>
      <w:r w:rsidRPr="00867F1A">
        <w:t>Considerando 22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95CF961" w14:textId="77777777" w:rsidTr="007318EB">
        <w:trPr>
          <w:trHeight w:hRule="exact" w:val="240"/>
          <w:jc w:val="center"/>
        </w:trPr>
        <w:tc>
          <w:tcPr>
            <w:tcW w:w="9752" w:type="dxa"/>
            <w:gridSpan w:val="2"/>
          </w:tcPr>
          <w:p w14:paraId="45019925" w14:textId="77777777" w:rsidR="00332D31" w:rsidRPr="00867F1A" w:rsidRDefault="00332D31" w:rsidP="007318EB"/>
        </w:tc>
      </w:tr>
      <w:tr w:rsidR="00332D31" w:rsidRPr="00867F1A" w14:paraId="0A4A9C94" w14:textId="77777777" w:rsidTr="007318EB">
        <w:trPr>
          <w:trHeight w:val="240"/>
          <w:jc w:val="center"/>
        </w:trPr>
        <w:tc>
          <w:tcPr>
            <w:tcW w:w="4876" w:type="dxa"/>
          </w:tcPr>
          <w:p w14:paraId="2ED7EF62" w14:textId="77777777" w:rsidR="00332D31" w:rsidRPr="00867F1A" w:rsidRDefault="00332D31" w:rsidP="007318EB">
            <w:pPr>
              <w:pStyle w:val="AmColumnHeading"/>
            </w:pPr>
            <w:r w:rsidRPr="00867F1A">
              <w:t>Texto de la Comisión</w:t>
            </w:r>
          </w:p>
        </w:tc>
        <w:tc>
          <w:tcPr>
            <w:tcW w:w="4876" w:type="dxa"/>
          </w:tcPr>
          <w:p w14:paraId="2D0740B8" w14:textId="77777777" w:rsidR="00332D31" w:rsidRPr="00867F1A" w:rsidRDefault="00332D31" w:rsidP="007318EB">
            <w:pPr>
              <w:pStyle w:val="AmColumnHeading"/>
            </w:pPr>
            <w:r w:rsidRPr="00867F1A">
              <w:t>Enmienda</w:t>
            </w:r>
          </w:p>
        </w:tc>
      </w:tr>
      <w:tr w:rsidR="00332D31" w:rsidRPr="00867F1A" w14:paraId="23B0F793" w14:textId="77777777" w:rsidTr="007318EB">
        <w:trPr>
          <w:jc w:val="center"/>
        </w:trPr>
        <w:tc>
          <w:tcPr>
            <w:tcW w:w="4876" w:type="dxa"/>
          </w:tcPr>
          <w:p w14:paraId="6B65830C" w14:textId="77777777" w:rsidR="00332D31" w:rsidRPr="00867F1A" w:rsidRDefault="00332D31" w:rsidP="007318EB">
            <w:pPr>
              <w:pStyle w:val="Normal6a"/>
            </w:pPr>
            <w:r w:rsidRPr="00867F1A">
              <w:t>(22)</w:t>
            </w:r>
            <w:r w:rsidRPr="00867F1A">
              <w:tab/>
              <w:t xml:space="preserve">Las normas relativas al procedimiento administrativo aplicado por las autoridades de control al hacer cumplir el Reglamento (UE) 2016/679 deben garantizar que las partes investigadas tengan efectivamente la oportunidad de dar a conocer sus opiniones sobre la veracidad y la pertinencia de los hechos, objeciones y circunstancias alegados por la autoridad de control a lo largo de todo el procedimiento, permitiéndoles así ejercer su derecho de defensa. Las conclusiones preliminares establecen la posición preliminar sobre la </w:t>
            </w:r>
            <w:r w:rsidRPr="00867F1A">
              <w:lastRenderedPageBreak/>
              <w:t>supuesta infracción del Reglamento (UE) 2016/679 tras la investigación. Constituyen, por tanto, una garantía procesal esencial que garantiza el respeto del derecho a ser oído. Debe facilitarse a las partes investigadas los documentos necesarios para defenderse eficazmente y para formular observaciones sobre las alegaciones formuladas en su contra, recibiendo acceso al expediente administrativo.</w:t>
            </w:r>
          </w:p>
        </w:tc>
        <w:tc>
          <w:tcPr>
            <w:tcW w:w="4876" w:type="dxa"/>
          </w:tcPr>
          <w:p w14:paraId="306166C9" w14:textId="77777777" w:rsidR="00332D31" w:rsidRPr="00867F1A" w:rsidRDefault="00332D31" w:rsidP="007318EB">
            <w:pPr>
              <w:pStyle w:val="Normal6a"/>
            </w:pPr>
            <w:r w:rsidRPr="00867F1A">
              <w:lastRenderedPageBreak/>
              <w:t>(22)</w:t>
            </w:r>
            <w:r w:rsidRPr="00867F1A">
              <w:tab/>
              <w:t xml:space="preserve">Las normas relativas al procedimiento administrativo aplicado por las autoridades de control al hacer cumplir el Reglamento (UE) 2016/679 deben garantizar que las partes investigadas tengan efectivamente la oportunidad de dar a conocer sus opiniones sobre la veracidad y la pertinencia de los hechos, objeciones y circunstancias alegados por la autoridad de control a lo largo de todo el procedimiento, permitiéndoles así ejercer su derecho de defensa. Las conclusiones preliminares establecen la posición preliminar sobre la </w:t>
            </w:r>
            <w:r w:rsidRPr="00867F1A">
              <w:lastRenderedPageBreak/>
              <w:t xml:space="preserve">supuesta infracción del Reglamento (UE) 2016/679 tras la investigación. Constituyen, por tanto, una garantía procesal esencial que garantiza el respeto del derecho a ser oído. Debe facilitarse a las partes investigadas los documentos necesarios para defenderse eficazmente y para formular observaciones sobre las alegaciones formuladas en su contra, recibiendo acceso al expediente administrativo. </w:t>
            </w:r>
            <w:r w:rsidRPr="00867F1A">
              <w:rPr>
                <w:b/>
                <w:i/>
              </w:rPr>
              <w:t>Cuando, en cualquier fase de una investigación, se realice una presentación a una autoridad de control principal que cambie sustancialmente su opinión de un caso, se deberá brindar a las partes investigadas la oportunidad de responder a esta presentación antes de que la autoridad de control principal adopte su decisión definitiva.</w:t>
            </w:r>
          </w:p>
        </w:tc>
      </w:tr>
    </w:tbl>
    <w:p w14:paraId="571691FA"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7EAF9EA" w14:textId="77777777" w:rsidR="00332D31" w:rsidRPr="00867F1A" w:rsidRDefault="00332D31" w:rsidP="00332D31">
      <w:r w:rsidRPr="00867F1A">
        <w:rPr>
          <w:rStyle w:val="HideTWBExt"/>
        </w:rPr>
        <w:t>&lt;/Amend&gt;</w:t>
      </w:r>
    </w:p>
    <w:p w14:paraId="6EAD514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244</w:t>
      </w:r>
      <w:r w:rsidRPr="00867F1A">
        <w:rPr>
          <w:rStyle w:val="HideTWBExt"/>
          <w:b w:val="0"/>
        </w:rPr>
        <w:t>&lt;/NumAm&gt;</w:t>
      </w:r>
    </w:p>
    <w:p w14:paraId="0A1502CB"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6318D71F" w14:textId="77777777" w:rsidR="00332D31" w:rsidRPr="00867F1A" w:rsidRDefault="00332D31" w:rsidP="00332D31">
      <w:pPr>
        <w:pStyle w:val="NormalBold"/>
      </w:pPr>
      <w:r w:rsidRPr="00867F1A">
        <w:rPr>
          <w:rStyle w:val="HideTWBExt"/>
          <w:b w:val="0"/>
        </w:rPr>
        <w:t>&lt;/RepeatBlock-By&gt;</w:t>
      </w:r>
    </w:p>
    <w:p w14:paraId="4B01B50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B899AB1" w14:textId="77777777" w:rsidR="00332D31" w:rsidRPr="00867F1A" w:rsidRDefault="00332D31" w:rsidP="00332D31">
      <w:pPr>
        <w:pStyle w:val="NormalBold"/>
      </w:pPr>
      <w:r w:rsidRPr="00867F1A">
        <w:rPr>
          <w:rStyle w:val="HideTWBExt"/>
          <w:b w:val="0"/>
        </w:rPr>
        <w:t>&lt;Article&gt;</w:t>
      </w:r>
      <w:r w:rsidRPr="00867F1A">
        <w:t>Considerando 22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90C06E6" w14:textId="77777777" w:rsidTr="007318EB">
        <w:trPr>
          <w:trHeight w:hRule="exact" w:val="240"/>
          <w:jc w:val="center"/>
        </w:trPr>
        <w:tc>
          <w:tcPr>
            <w:tcW w:w="9752" w:type="dxa"/>
            <w:gridSpan w:val="2"/>
          </w:tcPr>
          <w:p w14:paraId="09003C0A" w14:textId="77777777" w:rsidR="00332D31" w:rsidRPr="00867F1A" w:rsidRDefault="00332D31" w:rsidP="007318EB"/>
        </w:tc>
      </w:tr>
      <w:tr w:rsidR="00332D31" w:rsidRPr="00867F1A" w14:paraId="2DCBAC3C" w14:textId="77777777" w:rsidTr="007318EB">
        <w:trPr>
          <w:trHeight w:val="240"/>
          <w:jc w:val="center"/>
        </w:trPr>
        <w:tc>
          <w:tcPr>
            <w:tcW w:w="4876" w:type="dxa"/>
          </w:tcPr>
          <w:p w14:paraId="0D719966" w14:textId="77777777" w:rsidR="00332D31" w:rsidRPr="00867F1A" w:rsidRDefault="00332D31" w:rsidP="007318EB">
            <w:pPr>
              <w:pStyle w:val="AmColumnHeading"/>
            </w:pPr>
            <w:r w:rsidRPr="00867F1A">
              <w:t>Texto de la Comisión</w:t>
            </w:r>
          </w:p>
        </w:tc>
        <w:tc>
          <w:tcPr>
            <w:tcW w:w="4876" w:type="dxa"/>
          </w:tcPr>
          <w:p w14:paraId="5A168A7C" w14:textId="77777777" w:rsidR="00332D31" w:rsidRPr="00867F1A" w:rsidRDefault="00332D31" w:rsidP="007318EB">
            <w:pPr>
              <w:pStyle w:val="AmColumnHeading"/>
            </w:pPr>
            <w:r w:rsidRPr="00867F1A">
              <w:t>Enmienda</w:t>
            </w:r>
          </w:p>
        </w:tc>
      </w:tr>
      <w:tr w:rsidR="00332D31" w:rsidRPr="00867F1A" w14:paraId="073FC232" w14:textId="77777777" w:rsidTr="007318EB">
        <w:trPr>
          <w:jc w:val="center"/>
        </w:trPr>
        <w:tc>
          <w:tcPr>
            <w:tcW w:w="4876" w:type="dxa"/>
          </w:tcPr>
          <w:p w14:paraId="799B56EE" w14:textId="77777777" w:rsidR="00332D31" w:rsidRPr="00867F1A" w:rsidRDefault="00332D31" w:rsidP="007318EB">
            <w:pPr>
              <w:pStyle w:val="Normal6a"/>
            </w:pPr>
            <w:r w:rsidRPr="00867F1A">
              <w:t>(22)</w:t>
            </w:r>
            <w:r w:rsidRPr="00867F1A">
              <w:tab/>
              <w:t xml:space="preserve">Las normas relativas al procedimiento administrativo aplicado por las autoridades de control al hacer cumplir el Reglamento (UE) 2016/679 deben garantizar que las partes investigadas tengan efectivamente la oportunidad de dar a conocer sus opiniones sobre la veracidad y la pertinencia de los hechos, objeciones y circunstancias alegados por la autoridad de control a lo largo de todo el procedimiento, permitiéndoles así ejercer su derecho de defensa. Las conclusiones preliminares establecen la posición preliminar sobre la supuesta infracción del Reglamento (UE) 2016/679 tras la investigación. Constituyen, por tanto, una garantía procesal esencial que garantiza el respeto </w:t>
            </w:r>
            <w:r w:rsidRPr="00867F1A">
              <w:lastRenderedPageBreak/>
              <w:t xml:space="preserve">del derecho a ser oído. </w:t>
            </w:r>
            <w:r w:rsidRPr="00867F1A">
              <w:rPr>
                <w:b/>
                <w:bCs/>
                <w:i/>
                <w:iCs/>
              </w:rPr>
              <w:t>Debe facilitarse a las partes investigadas los documentos necesarios para defenderse eficazmente y para formular observaciones sobre las alegaciones formuladas en su contra, recibiendo acceso al expediente administrativo.</w:t>
            </w:r>
          </w:p>
        </w:tc>
        <w:tc>
          <w:tcPr>
            <w:tcW w:w="4876" w:type="dxa"/>
          </w:tcPr>
          <w:p w14:paraId="5762E032" w14:textId="77777777" w:rsidR="00332D31" w:rsidRPr="00867F1A" w:rsidRDefault="00332D31" w:rsidP="007318EB">
            <w:pPr>
              <w:pStyle w:val="Normal6a"/>
            </w:pPr>
            <w:r w:rsidRPr="00867F1A">
              <w:lastRenderedPageBreak/>
              <w:t>(22)</w:t>
            </w:r>
            <w:r w:rsidRPr="00867F1A">
              <w:tab/>
              <w:t xml:space="preserve">Las normas relativas al procedimiento administrativo aplicado por las autoridades de control al hacer cumplir el Reglamento (UE) 2016/679 deben garantizar que las partes investigadas tengan efectivamente la oportunidad de dar a conocer sus opiniones sobre la veracidad y la pertinencia de los hechos, objeciones y circunstancias alegados por la autoridad de control a lo largo de todo el procedimiento, permitiéndoles así ejercer su derecho de defensa. </w:t>
            </w:r>
            <w:r w:rsidRPr="00867F1A">
              <w:rPr>
                <w:b/>
                <w:bCs/>
                <w:i/>
                <w:iCs/>
              </w:rPr>
              <w:t>Debe facilitarse a las partes investigadas acceso a los documentos necesarios para defenderse eficazmente y para formular observaciones sobre las alegaciones formuladas en su contra.</w:t>
            </w:r>
            <w:r w:rsidRPr="00867F1A">
              <w:t xml:space="preserve"> Las conclusiones preliminares establecen la </w:t>
            </w:r>
            <w:r w:rsidRPr="00867F1A">
              <w:lastRenderedPageBreak/>
              <w:t>posición preliminar sobre la supuesta infracción del Reglamento (UE) 2016/679 tras la investigación. Constituyen, por tanto, una garantía procesal esencial que garantiza el respeto del derecho a ser oído.</w:t>
            </w:r>
          </w:p>
        </w:tc>
      </w:tr>
    </w:tbl>
    <w:p w14:paraId="3409BE73"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74DC03C9" w14:textId="77777777" w:rsidR="00332D31" w:rsidRPr="00867F1A" w:rsidRDefault="00332D31" w:rsidP="00332D31">
      <w:r w:rsidRPr="00867F1A">
        <w:rPr>
          <w:rStyle w:val="HideTWBExt"/>
        </w:rPr>
        <w:t>&lt;/Amend&gt;</w:t>
      </w:r>
    </w:p>
    <w:p w14:paraId="3BD53B0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245</w:t>
      </w:r>
      <w:r w:rsidRPr="00867F1A">
        <w:rPr>
          <w:rStyle w:val="HideTWBExt"/>
          <w:b w:val="0"/>
        </w:rPr>
        <w:t>&lt;/NumAm&gt;</w:t>
      </w:r>
    </w:p>
    <w:p w14:paraId="7E47253B"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0A6C3B87" w14:textId="77777777" w:rsidR="00332D31" w:rsidRPr="00867F1A" w:rsidRDefault="00332D31" w:rsidP="00332D31">
      <w:pPr>
        <w:pStyle w:val="NormalBold"/>
      </w:pPr>
      <w:r w:rsidRPr="00867F1A">
        <w:rPr>
          <w:rStyle w:val="HideTWBExt"/>
          <w:b w:val="0"/>
        </w:rPr>
        <w:t>&lt;/RepeatBlock-By&gt;</w:t>
      </w:r>
    </w:p>
    <w:p w14:paraId="75345D8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4F488FC" w14:textId="77777777" w:rsidR="00332D31" w:rsidRPr="00867F1A" w:rsidRDefault="00332D31" w:rsidP="00332D31">
      <w:pPr>
        <w:pStyle w:val="NormalBold"/>
      </w:pPr>
      <w:r w:rsidRPr="00867F1A">
        <w:rPr>
          <w:rStyle w:val="HideTWBExt"/>
          <w:b w:val="0"/>
        </w:rPr>
        <w:t>&lt;Article&gt;</w:t>
      </w:r>
      <w:r w:rsidRPr="00867F1A">
        <w:t>Considerando 23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9E7B703" w14:textId="77777777" w:rsidTr="007318EB">
        <w:trPr>
          <w:trHeight w:hRule="exact" w:val="240"/>
          <w:jc w:val="center"/>
        </w:trPr>
        <w:tc>
          <w:tcPr>
            <w:tcW w:w="9752" w:type="dxa"/>
            <w:gridSpan w:val="2"/>
          </w:tcPr>
          <w:p w14:paraId="64382B73" w14:textId="77777777" w:rsidR="00332D31" w:rsidRPr="00867F1A" w:rsidRDefault="00332D31" w:rsidP="007318EB"/>
        </w:tc>
      </w:tr>
      <w:tr w:rsidR="00332D31" w:rsidRPr="00867F1A" w14:paraId="4C93392D" w14:textId="77777777" w:rsidTr="007318EB">
        <w:trPr>
          <w:trHeight w:val="240"/>
          <w:jc w:val="center"/>
        </w:trPr>
        <w:tc>
          <w:tcPr>
            <w:tcW w:w="4876" w:type="dxa"/>
          </w:tcPr>
          <w:p w14:paraId="2964DEEF" w14:textId="77777777" w:rsidR="00332D31" w:rsidRPr="00867F1A" w:rsidRDefault="00332D31" w:rsidP="007318EB">
            <w:pPr>
              <w:pStyle w:val="AmColumnHeading"/>
            </w:pPr>
            <w:r w:rsidRPr="00867F1A">
              <w:t>Texto de la Comisión</w:t>
            </w:r>
          </w:p>
        </w:tc>
        <w:tc>
          <w:tcPr>
            <w:tcW w:w="4876" w:type="dxa"/>
          </w:tcPr>
          <w:p w14:paraId="1DC93F6F" w14:textId="77777777" w:rsidR="00332D31" w:rsidRPr="00867F1A" w:rsidRDefault="00332D31" w:rsidP="007318EB">
            <w:pPr>
              <w:pStyle w:val="AmColumnHeading"/>
            </w:pPr>
            <w:r w:rsidRPr="00867F1A">
              <w:t>Enmienda</w:t>
            </w:r>
          </w:p>
        </w:tc>
      </w:tr>
      <w:tr w:rsidR="00332D31" w:rsidRPr="00867F1A" w14:paraId="56E2109E" w14:textId="77777777" w:rsidTr="007318EB">
        <w:trPr>
          <w:jc w:val="center"/>
        </w:trPr>
        <w:tc>
          <w:tcPr>
            <w:tcW w:w="4876" w:type="dxa"/>
          </w:tcPr>
          <w:p w14:paraId="4705417F" w14:textId="77777777" w:rsidR="00332D31" w:rsidRPr="00867F1A" w:rsidRDefault="00332D31" w:rsidP="007318EB">
            <w:pPr>
              <w:pStyle w:val="Normal6a"/>
            </w:pPr>
            <w:r w:rsidRPr="00867F1A">
              <w:rPr>
                <w:b/>
                <w:i/>
              </w:rPr>
              <w:t>(23)</w:t>
            </w:r>
            <w:r w:rsidRPr="00867F1A">
              <w:tab/>
            </w:r>
            <w:r w:rsidRPr="00867F1A">
              <w:rPr>
                <w:b/>
                <w:i/>
              </w:rPr>
              <w:t xml:space="preserve">Las conclusiones preliminares definen el objeto de la investigación y, por lo tanto, el alcance de cualquier decisión final futura [en su caso, adoptada sobre la base de una decisión vinculante adoptada por el Comité en virtud del artículo 65, apartado 1, letra a), del Reglamento (UE) 2016/679] que pueda dirigirse a los responsables o encargados del tratamiento. Las conclusiones preliminares deben formularse en términos que, aunque sean sucintos, sean suficientemente claros para permitir a las partes investigadas identificar adecuadamente la naturaleza de la supuesta infracción del Reglamento (UE) 2016/679. La obligación de facilitar a las partes investigadas toda la información necesaria para que puedan defenderse adecuadamente se cumple si la decisión final no imputa a las partes investigadas infracciones distintas de las mencionadas en las conclusiones preliminares y solo tiene en cuenta los hechos sobre los que las partes investigadas han tenido la oportunidad de dar a conocer sus opiniones. Sin embargo, la decisión final de la autoridad de control principal no tiene por qué ser necesariamente una </w:t>
            </w:r>
            <w:r w:rsidRPr="00867F1A">
              <w:rPr>
                <w:b/>
                <w:i/>
              </w:rPr>
              <w:lastRenderedPageBreak/>
              <w:t>copia de las conclusiones preliminares. La autoridad de control principal debe poder tener en cuenta, en la decisión final, las respuestas de las partes investigadas a las conclusiones preliminares y, en su caso, el proyecto de decisión revisado con arreglo al artículo 60, apartado 5, del Reglamento (UE) 2016/679 y la decisión por la que se resuelve el conflicto entre las autoridades de control conforme al artículo 65, apartado 1, letra a). La autoridad de control principal debe poder llevar a cabo su propia apreciación de los hechos y las calificaciones jurídicas presentadas por las partes investigadas, bien para renunciar a las objeciones cuando la autoridad de control las considere infundadas, o bien para completar y reformular sus argumentos, tanto de hecho como de Derecho, en apoyo de las objeciones que mantiene. Por ejemplo, la toma en consideración de una alegación formulada por una parte investigada durante el procedimiento administrativo, sin que se le haya dado la posibilidad de pronunciarse al respecto antes de la adopción de la decisión final, no puede constituir, en sí misma, una vulneración del derecho de defensa.</w:t>
            </w:r>
          </w:p>
        </w:tc>
        <w:tc>
          <w:tcPr>
            <w:tcW w:w="4876" w:type="dxa"/>
          </w:tcPr>
          <w:p w14:paraId="2FAE9049" w14:textId="77777777" w:rsidR="00332D31" w:rsidRPr="00867F1A" w:rsidRDefault="00332D31" w:rsidP="007318EB">
            <w:pPr>
              <w:pStyle w:val="Normal6a"/>
            </w:pPr>
            <w:r w:rsidRPr="00867F1A">
              <w:rPr>
                <w:b/>
                <w:i/>
              </w:rPr>
              <w:lastRenderedPageBreak/>
              <w:t>suprimido</w:t>
            </w:r>
          </w:p>
        </w:tc>
      </w:tr>
    </w:tbl>
    <w:p w14:paraId="39A45DE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1B36552" w14:textId="77777777" w:rsidR="00332D31" w:rsidRPr="00867F1A" w:rsidRDefault="00332D31" w:rsidP="00332D31">
      <w:r w:rsidRPr="00867F1A">
        <w:rPr>
          <w:rStyle w:val="HideTWBExt"/>
        </w:rPr>
        <w:t>&lt;/Amend&gt;</w:t>
      </w:r>
    </w:p>
    <w:p w14:paraId="36B65D8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246</w:t>
      </w:r>
      <w:r w:rsidRPr="00867F1A">
        <w:rPr>
          <w:rStyle w:val="HideTWBExt"/>
          <w:b w:val="0"/>
        </w:rPr>
        <w:t>&lt;/NumAm&gt;</w:t>
      </w:r>
    </w:p>
    <w:p w14:paraId="0D301164"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0817E606" w14:textId="77777777" w:rsidR="00332D31" w:rsidRPr="00867F1A" w:rsidRDefault="00332D31" w:rsidP="00332D31">
      <w:pPr>
        <w:pStyle w:val="NormalBold"/>
      </w:pPr>
      <w:r w:rsidRPr="00867F1A">
        <w:rPr>
          <w:rStyle w:val="HideTWBExt"/>
          <w:b w:val="0"/>
        </w:rPr>
        <w:t>&lt;/RepeatBlock-By&gt;</w:t>
      </w:r>
    </w:p>
    <w:p w14:paraId="17E02C9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E1BE12C" w14:textId="77777777" w:rsidR="00332D31" w:rsidRPr="00867F1A" w:rsidRDefault="00332D31" w:rsidP="00332D31">
      <w:pPr>
        <w:pStyle w:val="NormalBold"/>
      </w:pPr>
      <w:r w:rsidRPr="00867F1A">
        <w:rPr>
          <w:rStyle w:val="HideTWBExt"/>
          <w:b w:val="0"/>
        </w:rPr>
        <w:t>&lt;Article&gt;</w:t>
      </w:r>
      <w:r w:rsidRPr="00867F1A">
        <w:t>Considerando 25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5ADEF43" w14:textId="77777777" w:rsidTr="007318EB">
        <w:trPr>
          <w:trHeight w:hRule="exact" w:val="240"/>
          <w:jc w:val="center"/>
        </w:trPr>
        <w:tc>
          <w:tcPr>
            <w:tcW w:w="9752" w:type="dxa"/>
            <w:gridSpan w:val="2"/>
          </w:tcPr>
          <w:p w14:paraId="5E9A0490" w14:textId="77777777" w:rsidR="00332D31" w:rsidRPr="00867F1A" w:rsidRDefault="00332D31" w:rsidP="007318EB"/>
        </w:tc>
      </w:tr>
      <w:tr w:rsidR="00332D31" w:rsidRPr="00867F1A" w14:paraId="5690F1D8" w14:textId="77777777" w:rsidTr="007318EB">
        <w:trPr>
          <w:trHeight w:val="240"/>
          <w:jc w:val="center"/>
        </w:trPr>
        <w:tc>
          <w:tcPr>
            <w:tcW w:w="4876" w:type="dxa"/>
          </w:tcPr>
          <w:p w14:paraId="0CC0CD36" w14:textId="77777777" w:rsidR="00332D31" w:rsidRPr="00867F1A" w:rsidRDefault="00332D31" w:rsidP="007318EB">
            <w:pPr>
              <w:pStyle w:val="AmColumnHeading"/>
            </w:pPr>
            <w:r w:rsidRPr="00867F1A">
              <w:t>Texto de la Comisión</w:t>
            </w:r>
          </w:p>
        </w:tc>
        <w:tc>
          <w:tcPr>
            <w:tcW w:w="4876" w:type="dxa"/>
          </w:tcPr>
          <w:p w14:paraId="5B8D4B5C" w14:textId="77777777" w:rsidR="00332D31" w:rsidRPr="00867F1A" w:rsidRDefault="00332D31" w:rsidP="007318EB">
            <w:pPr>
              <w:pStyle w:val="AmColumnHeading"/>
            </w:pPr>
            <w:r w:rsidRPr="00867F1A">
              <w:t>Enmienda</w:t>
            </w:r>
          </w:p>
        </w:tc>
      </w:tr>
      <w:tr w:rsidR="00332D31" w:rsidRPr="00867F1A" w14:paraId="07002917" w14:textId="77777777" w:rsidTr="007318EB">
        <w:trPr>
          <w:jc w:val="center"/>
        </w:trPr>
        <w:tc>
          <w:tcPr>
            <w:tcW w:w="4876" w:type="dxa"/>
          </w:tcPr>
          <w:p w14:paraId="119ADB1D" w14:textId="77777777" w:rsidR="00332D31" w:rsidRPr="00867F1A" w:rsidRDefault="00332D31" w:rsidP="007318EB">
            <w:pPr>
              <w:pStyle w:val="Normal6a"/>
            </w:pPr>
          </w:p>
        </w:tc>
        <w:tc>
          <w:tcPr>
            <w:tcW w:w="4876" w:type="dxa"/>
          </w:tcPr>
          <w:p w14:paraId="7CD4B3BC" w14:textId="77777777" w:rsidR="00332D31" w:rsidRPr="00867F1A" w:rsidRDefault="00332D31" w:rsidP="007318EB">
            <w:pPr>
              <w:pStyle w:val="Normal6a"/>
            </w:pPr>
            <w:r w:rsidRPr="00867F1A">
              <w:rPr>
                <w:b/>
                <w:i/>
              </w:rPr>
              <w:t>(25 bis)</w:t>
            </w:r>
            <w:r w:rsidRPr="00867F1A">
              <w:tab/>
            </w:r>
            <w:r w:rsidRPr="00867F1A">
              <w:rPr>
                <w:b/>
                <w:i/>
              </w:rPr>
              <w:t xml:space="preserve">Pese a que las partes investigadas y el reclamante no se encuentran en la misma situación procedimental, existen circunstancias en que los reclamantes pueden estar en posición de aducir argumentos y pruebas </w:t>
            </w:r>
            <w:r w:rsidRPr="00867F1A">
              <w:rPr>
                <w:b/>
                <w:i/>
              </w:rPr>
              <w:lastRenderedPageBreak/>
              <w:t>durante una investigación que pueden contribuir al avance de dicha investigación. En particular, este es el caso cuando un organismo, organización o asociación sin ánimo de lucro haya interpuesto una reclamación en nombre de un interesado o por propia iniciativa en virtud del artículo 80 del Reglamento (UE) 2016/679. Las autoridades de control deben, según consideren y teniendo en cuenta la necesidad de avanzar en las investigaciones de manera rápida y eficiente, facilitar la audiencia de tales reclamantes en todas las fases de la investigación, incluidas las investigaciones de oficio, manteniendo al mismo tiempo su independencia.</w:t>
            </w:r>
          </w:p>
        </w:tc>
      </w:tr>
    </w:tbl>
    <w:p w14:paraId="2C34F926"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746FD93" w14:textId="77777777" w:rsidR="00332D31" w:rsidRPr="00867F1A" w:rsidRDefault="00332D31" w:rsidP="00332D31">
      <w:r w:rsidRPr="00867F1A">
        <w:rPr>
          <w:rStyle w:val="HideTWBExt"/>
        </w:rPr>
        <w:t>&lt;/Amend&gt;</w:t>
      </w:r>
    </w:p>
    <w:p w14:paraId="3A1117F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247</w:t>
      </w:r>
      <w:r w:rsidRPr="00867F1A">
        <w:rPr>
          <w:rStyle w:val="HideTWBExt"/>
          <w:b w:val="0"/>
        </w:rPr>
        <w:t>&lt;/NumAm&gt;</w:t>
      </w:r>
    </w:p>
    <w:p w14:paraId="3CD1DCAA"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5A0B2F7C" w14:textId="77777777" w:rsidR="00332D31" w:rsidRPr="00867F1A" w:rsidRDefault="00332D31" w:rsidP="00332D31">
      <w:pPr>
        <w:pStyle w:val="NormalBold"/>
      </w:pPr>
      <w:r w:rsidRPr="00867F1A">
        <w:rPr>
          <w:rStyle w:val="HideTWBExt"/>
          <w:b w:val="0"/>
        </w:rPr>
        <w:t>&lt;/RepeatBlock-By&gt;</w:t>
      </w:r>
    </w:p>
    <w:p w14:paraId="7A299E0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9A18283" w14:textId="77777777" w:rsidR="00332D31" w:rsidRPr="00867F1A" w:rsidRDefault="00332D31" w:rsidP="00332D31">
      <w:pPr>
        <w:pStyle w:val="NormalBold"/>
      </w:pPr>
      <w:r w:rsidRPr="00867F1A">
        <w:rPr>
          <w:rStyle w:val="HideTWBExt"/>
          <w:b w:val="0"/>
        </w:rPr>
        <w:t>&lt;Article&gt;</w:t>
      </w:r>
      <w:r w:rsidRPr="00867F1A">
        <w:t>Considerando 27</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0AAA904" w14:textId="77777777" w:rsidTr="007318EB">
        <w:trPr>
          <w:trHeight w:hRule="exact" w:val="240"/>
          <w:jc w:val="center"/>
        </w:trPr>
        <w:tc>
          <w:tcPr>
            <w:tcW w:w="9752" w:type="dxa"/>
            <w:gridSpan w:val="2"/>
          </w:tcPr>
          <w:p w14:paraId="3418A625" w14:textId="77777777" w:rsidR="00332D31" w:rsidRPr="00867F1A" w:rsidRDefault="00332D31" w:rsidP="007318EB"/>
        </w:tc>
      </w:tr>
      <w:tr w:rsidR="00332D31" w:rsidRPr="00867F1A" w14:paraId="0614103B" w14:textId="77777777" w:rsidTr="007318EB">
        <w:trPr>
          <w:trHeight w:val="240"/>
          <w:jc w:val="center"/>
        </w:trPr>
        <w:tc>
          <w:tcPr>
            <w:tcW w:w="4876" w:type="dxa"/>
          </w:tcPr>
          <w:p w14:paraId="1E22D48C" w14:textId="77777777" w:rsidR="00332D31" w:rsidRPr="00867F1A" w:rsidRDefault="00332D31" w:rsidP="007318EB">
            <w:pPr>
              <w:pStyle w:val="AmColumnHeading"/>
            </w:pPr>
            <w:r w:rsidRPr="00867F1A">
              <w:t>Texto de la Comisión</w:t>
            </w:r>
          </w:p>
        </w:tc>
        <w:tc>
          <w:tcPr>
            <w:tcW w:w="4876" w:type="dxa"/>
          </w:tcPr>
          <w:p w14:paraId="3940CD63" w14:textId="77777777" w:rsidR="00332D31" w:rsidRPr="00867F1A" w:rsidRDefault="00332D31" w:rsidP="007318EB">
            <w:pPr>
              <w:pStyle w:val="AmColumnHeading"/>
            </w:pPr>
            <w:r w:rsidRPr="00867F1A">
              <w:t>Enmienda</w:t>
            </w:r>
          </w:p>
        </w:tc>
      </w:tr>
      <w:tr w:rsidR="00332D31" w:rsidRPr="00867F1A" w14:paraId="4476351E" w14:textId="77777777" w:rsidTr="007318EB">
        <w:trPr>
          <w:jc w:val="center"/>
        </w:trPr>
        <w:tc>
          <w:tcPr>
            <w:tcW w:w="4876" w:type="dxa"/>
          </w:tcPr>
          <w:p w14:paraId="4ABF62ED" w14:textId="77777777" w:rsidR="00332D31" w:rsidRPr="00867F1A" w:rsidRDefault="00332D31" w:rsidP="007318EB">
            <w:pPr>
              <w:pStyle w:val="Normal6a"/>
            </w:pPr>
            <w:r w:rsidRPr="00867F1A">
              <w:t>(27)</w:t>
            </w:r>
            <w:r w:rsidRPr="00867F1A">
              <w:tab/>
              <w:t>A la hora de fijar plazos para que las partes investigadas y los reclamantes presenten sus opiniones sobre las conclusiones preliminares, las autoridades de control deben tener en cuenta la complejidad de las cuestiones planteadas en las conclusiones preliminares, a fin de garantizar que las partes investigadas y los reclamantes tengan la oportunidad suficiente de expresar de manera significativa sus opiniones sobre las cuestiones planteadas.</w:t>
            </w:r>
          </w:p>
        </w:tc>
        <w:tc>
          <w:tcPr>
            <w:tcW w:w="4876" w:type="dxa"/>
          </w:tcPr>
          <w:p w14:paraId="2B43007B" w14:textId="77777777" w:rsidR="00332D31" w:rsidRPr="00867F1A" w:rsidRDefault="00332D31" w:rsidP="007318EB">
            <w:pPr>
              <w:pStyle w:val="Normal6a"/>
            </w:pPr>
            <w:r w:rsidRPr="00867F1A">
              <w:t>(27)</w:t>
            </w:r>
            <w:r w:rsidRPr="00867F1A">
              <w:tab/>
              <w:t xml:space="preserve">A la hora de fijar plazos para que las partes investigadas y los reclamantes presenten sus opiniones sobre las conclusiones preliminares, las autoridades de control deben tener en cuenta la complejidad de las cuestiones planteadas en las conclusiones preliminares, </w:t>
            </w:r>
            <w:r w:rsidRPr="00867F1A">
              <w:rPr>
                <w:b/>
                <w:i/>
              </w:rPr>
              <w:t>así como la capacidad de las partes investigadas y los reclamantes para responder,</w:t>
            </w:r>
            <w:r w:rsidRPr="00867F1A">
              <w:t xml:space="preserve"> a fin de garantizar que las partes investigadas y los reclamantes tengan la oportunidad suficiente de expresar de manera significativa sus opiniones sobre las cuestiones planteadas.</w:t>
            </w:r>
          </w:p>
        </w:tc>
      </w:tr>
    </w:tbl>
    <w:p w14:paraId="05E08FD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2FB4A68" w14:textId="77777777" w:rsidR="00332D31" w:rsidRPr="00867F1A" w:rsidRDefault="00332D31" w:rsidP="00332D31">
      <w:r w:rsidRPr="00867F1A">
        <w:rPr>
          <w:rStyle w:val="HideTWBExt"/>
        </w:rPr>
        <w:t>&lt;/Amend&gt;</w:t>
      </w:r>
    </w:p>
    <w:p w14:paraId="5D12D629" w14:textId="77777777" w:rsidR="00332D31" w:rsidRPr="00867F1A" w:rsidRDefault="00332D31" w:rsidP="00332D31">
      <w:pPr>
        <w:pStyle w:val="AmNumberTabs"/>
      </w:pPr>
      <w:r w:rsidRPr="00867F1A">
        <w:rPr>
          <w:rStyle w:val="HideTWBExt"/>
          <w:b w:val="0"/>
        </w:rPr>
        <w:lastRenderedPageBreak/>
        <w:t>&lt;Amend&gt;</w:t>
      </w:r>
      <w:r w:rsidRPr="00867F1A">
        <w:t>Enmienda</w:t>
      </w:r>
      <w:r w:rsidRPr="00867F1A">
        <w:tab/>
      </w:r>
      <w:r w:rsidRPr="00867F1A">
        <w:tab/>
      </w:r>
      <w:r w:rsidRPr="00867F1A">
        <w:rPr>
          <w:rStyle w:val="HideTWBExt"/>
          <w:b w:val="0"/>
        </w:rPr>
        <w:t>&lt;NumAm&gt;</w:t>
      </w:r>
      <w:r w:rsidRPr="00867F1A">
        <w:t>248</w:t>
      </w:r>
      <w:r w:rsidRPr="00867F1A">
        <w:rPr>
          <w:rStyle w:val="HideTWBExt"/>
          <w:b w:val="0"/>
        </w:rPr>
        <w:t>&lt;/NumAm&gt;</w:t>
      </w:r>
    </w:p>
    <w:p w14:paraId="36AED563"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C3CFF6B" w14:textId="77777777" w:rsidR="00332D31" w:rsidRPr="00867F1A" w:rsidRDefault="00332D31" w:rsidP="00332D31">
      <w:pPr>
        <w:pStyle w:val="NormalBold"/>
      </w:pPr>
      <w:r w:rsidRPr="00867F1A">
        <w:rPr>
          <w:rStyle w:val="HideTWBExt"/>
          <w:b w:val="0"/>
        </w:rPr>
        <w:t>&lt;/RepeatBlock-By&gt;</w:t>
      </w:r>
    </w:p>
    <w:p w14:paraId="7B1F9E8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710DE23" w14:textId="77777777" w:rsidR="00332D31" w:rsidRPr="00867F1A" w:rsidRDefault="00332D31" w:rsidP="00332D31">
      <w:pPr>
        <w:pStyle w:val="NormalBold"/>
      </w:pPr>
      <w:r w:rsidRPr="00867F1A">
        <w:rPr>
          <w:rStyle w:val="HideTWBExt"/>
          <w:b w:val="0"/>
        </w:rPr>
        <w:t>&lt;Article&gt;</w:t>
      </w:r>
      <w:r w:rsidRPr="00867F1A">
        <w:t>Considerando 29</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B7E6EEC" w14:textId="77777777" w:rsidTr="007318EB">
        <w:trPr>
          <w:trHeight w:hRule="exact" w:val="240"/>
          <w:jc w:val="center"/>
        </w:trPr>
        <w:tc>
          <w:tcPr>
            <w:tcW w:w="9752" w:type="dxa"/>
            <w:gridSpan w:val="2"/>
          </w:tcPr>
          <w:p w14:paraId="2D269066" w14:textId="77777777" w:rsidR="00332D31" w:rsidRPr="00867F1A" w:rsidRDefault="00332D31" w:rsidP="007318EB"/>
        </w:tc>
      </w:tr>
      <w:tr w:rsidR="00332D31" w:rsidRPr="00867F1A" w14:paraId="095AC754" w14:textId="77777777" w:rsidTr="007318EB">
        <w:trPr>
          <w:trHeight w:val="240"/>
          <w:jc w:val="center"/>
        </w:trPr>
        <w:tc>
          <w:tcPr>
            <w:tcW w:w="4876" w:type="dxa"/>
          </w:tcPr>
          <w:p w14:paraId="7C7233B7" w14:textId="77777777" w:rsidR="00332D31" w:rsidRPr="00867F1A" w:rsidRDefault="00332D31" w:rsidP="007318EB">
            <w:pPr>
              <w:pStyle w:val="AmColumnHeading"/>
            </w:pPr>
            <w:r w:rsidRPr="00867F1A">
              <w:t>Texto de la Comisión</w:t>
            </w:r>
          </w:p>
        </w:tc>
        <w:tc>
          <w:tcPr>
            <w:tcW w:w="4876" w:type="dxa"/>
          </w:tcPr>
          <w:p w14:paraId="4436E778" w14:textId="77777777" w:rsidR="00332D31" w:rsidRPr="00867F1A" w:rsidRDefault="00332D31" w:rsidP="007318EB">
            <w:pPr>
              <w:pStyle w:val="AmColumnHeading"/>
            </w:pPr>
            <w:r w:rsidRPr="00867F1A">
              <w:t>Enmienda</w:t>
            </w:r>
          </w:p>
        </w:tc>
      </w:tr>
      <w:tr w:rsidR="00332D31" w:rsidRPr="00867F1A" w14:paraId="6A33887F" w14:textId="77777777" w:rsidTr="007318EB">
        <w:trPr>
          <w:jc w:val="center"/>
        </w:trPr>
        <w:tc>
          <w:tcPr>
            <w:tcW w:w="4876" w:type="dxa"/>
          </w:tcPr>
          <w:p w14:paraId="7A9DA818" w14:textId="77777777" w:rsidR="00332D31" w:rsidRPr="00867F1A" w:rsidRDefault="00332D31" w:rsidP="007318EB">
            <w:pPr>
              <w:pStyle w:val="Normal6a"/>
            </w:pPr>
            <w:r w:rsidRPr="00867F1A">
              <w:t>(29)</w:t>
            </w:r>
            <w:r w:rsidRPr="00867F1A">
              <w:tab/>
              <w:t xml:space="preserve">En aras de una conclusión eficaz e inclusiva del procedimiento de resolución de conflictos, en el que todas las autoridades de control deben estar en condiciones de aportar sus opiniones y teniendo en cuenta las limitaciones de tiempo que se aplican a la resolución de conflictos, la forma y la estructura de las objeciones pertinentes y motivadas deben cumplir determinados requisitos. Por consiguiente, las objeciones pertinentes y motivadas deben </w:t>
            </w:r>
            <w:r w:rsidRPr="00867F1A">
              <w:rPr>
                <w:b/>
                <w:i/>
              </w:rPr>
              <w:t>limitarse a una extensión prescrita, deben</w:t>
            </w:r>
            <w:r w:rsidRPr="00867F1A">
              <w:t xml:space="preserve"> identificar claramente el desacuerdo con el proyecto de decisión y deben redactarse en términos suficientemente claros, coherentes y precisos.</w:t>
            </w:r>
          </w:p>
        </w:tc>
        <w:tc>
          <w:tcPr>
            <w:tcW w:w="4876" w:type="dxa"/>
          </w:tcPr>
          <w:p w14:paraId="0D46A4F8" w14:textId="77777777" w:rsidR="00332D31" w:rsidRPr="00867F1A" w:rsidRDefault="00332D31" w:rsidP="007318EB">
            <w:pPr>
              <w:pStyle w:val="Normal6a"/>
            </w:pPr>
            <w:r w:rsidRPr="00867F1A">
              <w:t>(29)</w:t>
            </w:r>
            <w:r w:rsidRPr="00867F1A">
              <w:tab/>
              <w:t>En aras de una conclusión eficaz e inclusiva del procedimiento de resolución de conflictos, en el que todas las autoridades de control deben estar en condiciones de aportar sus opiniones y teniendo en cuenta las limitaciones de tiempo que se aplican a la resolución de conflictos, la forma y la estructura de las objeciones pertinentes y motivadas deben cumplir determinados requisitos. Por consiguiente, las objeciones pertinentes y motivadas deben identificar claramente el desacuerdo con el proyecto de decisión y deben redactarse en términos suficientemente claros, coherentes y precisos.</w:t>
            </w:r>
          </w:p>
        </w:tc>
      </w:tr>
    </w:tbl>
    <w:p w14:paraId="5608582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92A150D" w14:textId="77777777" w:rsidR="00332D31" w:rsidRPr="00867F1A" w:rsidRDefault="00332D31" w:rsidP="00332D31">
      <w:r w:rsidRPr="00867F1A">
        <w:rPr>
          <w:rStyle w:val="HideTWBExt"/>
        </w:rPr>
        <w:t>&lt;/Amend&gt;</w:t>
      </w:r>
    </w:p>
    <w:p w14:paraId="29FB75D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249</w:t>
      </w:r>
      <w:r w:rsidRPr="00867F1A">
        <w:rPr>
          <w:rStyle w:val="HideTWBExt"/>
          <w:b w:val="0"/>
        </w:rPr>
        <w:t>&lt;/NumAm&gt;</w:t>
      </w:r>
    </w:p>
    <w:p w14:paraId="2EE589AF"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6DFD5B7" w14:textId="77777777" w:rsidR="00332D31" w:rsidRPr="00867F1A" w:rsidRDefault="00332D31" w:rsidP="00332D31">
      <w:pPr>
        <w:pStyle w:val="NormalBold"/>
      </w:pPr>
      <w:r w:rsidRPr="00867F1A">
        <w:rPr>
          <w:rStyle w:val="HideTWBExt"/>
          <w:b w:val="0"/>
        </w:rPr>
        <w:t>&lt;/RepeatBlock-By&gt;</w:t>
      </w:r>
    </w:p>
    <w:p w14:paraId="4416B0D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58AD60A" w14:textId="77777777" w:rsidR="00332D31" w:rsidRPr="00867F1A" w:rsidRDefault="00332D31" w:rsidP="00332D31">
      <w:pPr>
        <w:pStyle w:val="NormalBold"/>
      </w:pPr>
      <w:r w:rsidRPr="00867F1A">
        <w:rPr>
          <w:rStyle w:val="HideTWBExt"/>
          <w:b w:val="0"/>
        </w:rPr>
        <w:t>&lt;Article&gt;</w:t>
      </w:r>
      <w:r w:rsidRPr="00867F1A">
        <w:t>Considerando 31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0C859F4" w14:textId="77777777" w:rsidTr="007318EB">
        <w:trPr>
          <w:trHeight w:hRule="exact" w:val="240"/>
          <w:jc w:val="center"/>
        </w:trPr>
        <w:tc>
          <w:tcPr>
            <w:tcW w:w="9752" w:type="dxa"/>
            <w:gridSpan w:val="2"/>
          </w:tcPr>
          <w:p w14:paraId="2A41FE5F" w14:textId="77777777" w:rsidR="00332D31" w:rsidRPr="00867F1A" w:rsidRDefault="00332D31" w:rsidP="007318EB"/>
        </w:tc>
      </w:tr>
      <w:tr w:rsidR="00332D31" w:rsidRPr="00867F1A" w14:paraId="0EE152DF" w14:textId="77777777" w:rsidTr="007318EB">
        <w:trPr>
          <w:trHeight w:val="240"/>
          <w:jc w:val="center"/>
        </w:trPr>
        <w:tc>
          <w:tcPr>
            <w:tcW w:w="4876" w:type="dxa"/>
          </w:tcPr>
          <w:p w14:paraId="612FBE81" w14:textId="77777777" w:rsidR="00332D31" w:rsidRPr="00867F1A" w:rsidRDefault="00332D31" w:rsidP="007318EB">
            <w:pPr>
              <w:pStyle w:val="AmColumnHeading"/>
            </w:pPr>
            <w:r w:rsidRPr="00867F1A">
              <w:t>Texto de la Comisión</w:t>
            </w:r>
          </w:p>
        </w:tc>
        <w:tc>
          <w:tcPr>
            <w:tcW w:w="4876" w:type="dxa"/>
          </w:tcPr>
          <w:p w14:paraId="7FAC4508" w14:textId="77777777" w:rsidR="00332D31" w:rsidRPr="00867F1A" w:rsidRDefault="00332D31" w:rsidP="007318EB">
            <w:pPr>
              <w:pStyle w:val="AmColumnHeading"/>
            </w:pPr>
            <w:r w:rsidRPr="00867F1A">
              <w:t>Enmienda</w:t>
            </w:r>
          </w:p>
        </w:tc>
      </w:tr>
      <w:tr w:rsidR="00332D31" w:rsidRPr="00867F1A" w14:paraId="1A97283F" w14:textId="77777777" w:rsidTr="007318EB">
        <w:trPr>
          <w:jc w:val="center"/>
        </w:trPr>
        <w:tc>
          <w:tcPr>
            <w:tcW w:w="4876" w:type="dxa"/>
          </w:tcPr>
          <w:p w14:paraId="7534FE5D" w14:textId="77777777" w:rsidR="00332D31" w:rsidRPr="00867F1A" w:rsidRDefault="00332D31" w:rsidP="007318EB">
            <w:pPr>
              <w:pStyle w:val="Normal6a"/>
            </w:pPr>
            <w:r w:rsidRPr="00867F1A">
              <w:t>(31)</w:t>
            </w:r>
            <w:r w:rsidRPr="00867F1A">
              <w:tab/>
              <w:t xml:space="preserve">Al conceder acceso al expediente </w:t>
            </w:r>
            <w:r w:rsidRPr="00867F1A">
              <w:rPr>
                <w:b/>
                <w:i/>
              </w:rPr>
              <w:t>administrativo</w:t>
            </w:r>
            <w:r w:rsidRPr="00867F1A">
              <w:t>, las autoridades de control deben garantizar la protección de los secretos comerciales y otra información confidencial</w:t>
            </w:r>
            <w:r w:rsidRPr="00867F1A">
              <w:rPr>
                <w:b/>
                <w:i/>
              </w:rPr>
              <w:t xml:space="preserve">. La categoría de «otro tipo de información confidencial» abarca </w:t>
            </w:r>
            <w:r w:rsidRPr="00867F1A">
              <w:t>la información</w:t>
            </w:r>
            <w:r w:rsidRPr="00867F1A">
              <w:rPr>
                <w:b/>
                <w:i/>
              </w:rPr>
              <w:t xml:space="preserve"> que no constituye secreto comercial pero que puede considerarse confidencial debido a que su divulgación dañaría de forma significativa a un responsable o un encargado del </w:t>
            </w:r>
            <w:r w:rsidRPr="00867F1A">
              <w:rPr>
                <w:b/>
                <w:i/>
              </w:rPr>
              <w:lastRenderedPageBreak/>
              <w:t>tratamiento o una persona física</w:t>
            </w:r>
            <w:r w:rsidRPr="00867F1A">
              <w:t xml:space="preserve">. Las autoridades de control deben poder solicitar que las partes </w:t>
            </w:r>
            <w:r w:rsidRPr="00867F1A">
              <w:rPr>
                <w:b/>
                <w:i/>
              </w:rPr>
              <w:t>investigadas</w:t>
            </w:r>
            <w:r w:rsidRPr="00867F1A">
              <w:t xml:space="preserve"> que presenten o hayan presentado documentos o declaraciones identifiquen la información confidencial.</w:t>
            </w:r>
          </w:p>
        </w:tc>
        <w:tc>
          <w:tcPr>
            <w:tcW w:w="4876" w:type="dxa"/>
          </w:tcPr>
          <w:p w14:paraId="0D0F2F53" w14:textId="77777777" w:rsidR="00332D31" w:rsidRPr="00867F1A" w:rsidRDefault="00332D31" w:rsidP="007318EB">
            <w:pPr>
              <w:pStyle w:val="Normal6a"/>
            </w:pPr>
            <w:r w:rsidRPr="00867F1A">
              <w:lastRenderedPageBreak/>
              <w:t>(31)</w:t>
            </w:r>
            <w:r w:rsidRPr="00867F1A">
              <w:tab/>
              <w:t xml:space="preserve">Al conceder acceso al expediente </w:t>
            </w:r>
            <w:r w:rsidRPr="00867F1A">
              <w:rPr>
                <w:b/>
                <w:i/>
              </w:rPr>
              <w:t>conjunto del caso</w:t>
            </w:r>
            <w:r w:rsidRPr="00867F1A">
              <w:t xml:space="preserve">, las autoridades de control deben garantizar la protección de los secretos comerciales y otra información confidencial </w:t>
            </w:r>
            <w:r w:rsidRPr="00867F1A">
              <w:rPr>
                <w:b/>
                <w:i/>
              </w:rPr>
              <w:t xml:space="preserve">jurídicamente protegida y de </w:t>
            </w:r>
            <w:r w:rsidRPr="00867F1A">
              <w:t>la información</w:t>
            </w:r>
            <w:r w:rsidRPr="00867F1A">
              <w:rPr>
                <w:b/>
                <w:i/>
              </w:rPr>
              <w:t xml:space="preserve"> de interés público con arreglo al Derecho nacional aplicable</w:t>
            </w:r>
            <w:r w:rsidRPr="00867F1A">
              <w:t xml:space="preserve">. Las autoridades de control deben poder solicitar que las partes que presenten o hayan presentado documentos o declaraciones identifiquen la información </w:t>
            </w:r>
            <w:r w:rsidRPr="00867F1A">
              <w:lastRenderedPageBreak/>
              <w:t xml:space="preserve">confidencial </w:t>
            </w:r>
            <w:r w:rsidRPr="00867F1A">
              <w:rPr>
                <w:b/>
                <w:i/>
              </w:rPr>
              <w:t>y proporcionar una versión no confidencial</w:t>
            </w:r>
            <w:r w:rsidRPr="00867F1A">
              <w:t>.</w:t>
            </w:r>
          </w:p>
        </w:tc>
      </w:tr>
    </w:tbl>
    <w:p w14:paraId="33EFA8FE"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C32E348" w14:textId="77777777" w:rsidR="00332D31" w:rsidRPr="00867F1A" w:rsidRDefault="00332D31" w:rsidP="00332D31">
      <w:r w:rsidRPr="00867F1A">
        <w:rPr>
          <w:rStyle w:val="HideTWBExt"/>
        </w:rPr>
        <w:t>&lt;/Amend&gt;</w:t>
      </w:r>
    </w:p>
    <w:p w14:paraId="5811193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250</w:t>
      </w:r>
      <w:r w:rsidRPr="00867F1A">
        <w:rPr>
          <w:rStyle w:val="HideTWBExt"/>
          <w:b w:val="0"/>
        </w:rPr>
        <w:t>&lt;/NumAm&gt;</w:t>
      </w:r>
    </w:p>
    <w:p w14:paraId="23003196"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597B1797" w14:textId="77777777" w:rsidR="00332D31" w:rsidRPr="00867F1A" w:rsidRDefault="00332D31" w:rsidP="00332D31">
      <w:pPr>
        <w:pStyle w:val="NormalBold"/>
      </w:pPr>
      <w:r w:rsidRPr="00867F1A">
        <w:rPr>
          <w:rStyle w:val="HideTWBExt"/>
          <w:b w:val="0"/>
        </w:rPr>
        <w:t>&lt;/RepeatBlock-By&gt;</w:t>
      </w:r>
    </w:p>
    <w:p w14:paraId="6244DC5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6C6B3D4" w14:textId="77777777" w:rsidR="00332D31" w:rsidRPr="00867F1A" w:rsidRDefault="00332D31" w:rsidP="00332D31">
      <w:pPr>
        <w:pStyle w:val="NormalBold"/>
      </w:pPr>
      <w:r w:rsidRPr="00867F1A">
        <w:rPr>
          <w:rStyle w:val="HideTWBExt"/>
          <w:b w:val="0"/>
        </w:rPr>
        <w:t>&lt;Article&gt;</w:t>
      </w:r>
      <w:r w:rsidRPr="00867F1A">
        <w:t>Considerando 31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7B65A20" w14:textId="77777777" w:rsidTr="007318EB">
        <w:trPr>
          <w:trHeight w:hRule="exact" w:val="240"/>
          <w:jc w:val="center"/>
        </w:trPr>
        <w:tc>
          <w:tcPr>
            <w:tcW w:w="9752" w:type="dxa"/>
            <w:gridSpan w:val="2"/>
          </w:tcPr>
          <w:p w14:paraId="0FED8FE7" w14:textId="77777777" w:rsidR="00332D31" w:rsidRPr="00867F1A" w:rsidRDefault="00332D31" w:rsidP="007318EB"/>
        </w:tc>
      </w:tr>
      <w:tr w:rsidR="00332D31" w:rsidRPr="00867F1A" w14:paraId="59DD5460" w14:textId="77777777" w:rsidTr="007318EB">
        <w:trPr>
          <w:trHeight w:val="240"/>
          <w:jc w:val="center"/>
        </w:trPr>
        <w:tc>
          <w:tcPr>
            <w:tcW w:w="4876" w:type="dxa"/>
          </w:tcPr>
          <w:p w14:paraId="19AC42DD" w14:textId="77777777" w:rsidR="00332D31" w:rsidRPr="00867F1A" w:rsidRDefault="00332D31" w:rsidP="007318EB">
            <w:pPr>
              <w:pStyle w:val="AmColumnHeading"/>
            </w:pPr>
            <w:r w:rsidRPr="00867F1A">
              <w:t>Texto de la Comisión</w:t>
            </w:r>
          </w:p>
        </w:tc>
        <w:tc>
          <w:tcPr>
            <w:tcW w:w="4876" w:type="dxa"/>
          </w:tcPr>
          <w:p w14:paraId="008DC579" w14:textId="77777777" w:rsidR="00332D31" w:rsidRPr="00867F1A" w:rsidRDefault="00332D31" w:rsidP="007318EB">
            <w:pPr>
              <w:pStyle w:val="AmColumnHeading"/>
            </w:pPr>
            <w:r w:rsidRPr="00867F1A">
              <w:t>Enmienda</w:t>
            </w:r>
          </w:p>
        </w:tc>
      </w:tr>
      <w:tr w:rsidR="00332D31" w:rsidRPr="00867F1A" w14:paraId="17E43F1E" w14:textId="77777777" w:rsidTr="007318EB">
        <w:trPr>
          <w:jc w:val="center"/>
        </w:trPr>
        <w:tc>
          <w:tcPr>
            <w:tcW w:w="4876" w:type="dxa"/>
          </w:tcPr>
          <w:p w14:paraId="1AFAC12B" w14:textId="77777777" w:rsidR="00332D31" w:rsidRPr="00867F1A" w:rsidRDefault="00332D31" w:rsidP="007318EB">
            <w:pPr>
              <w:pStyle w:val="Normal6a"/>
            </w:pPr>
            <w:r w:rsidRPr="00867F1A">
              <w:t>(31)</w:t>
            </w:r>
            <w:r w:rsidRPr="00867F1A">
              <w:tab/>
              <w:t>Al conceder acceso al expediente administrativo, las autoridades de control deben garantizar la protección de los secretos comerciales y otra información confidencial</w:t>
            </w:r>
            <w:r w:rsidRPr="00867F1A">
              <w:rPr>
                <w:b/>
                <w:i/>
              </w:rPr>
              <w:t xml:space="preserve">. La categoría de «otro tipo de información confidencial» abarca la </w:t>
            </w:r>
            <w:r w:rsidRPr="00867F1A">
              <w:t xml:space="preserve">información </w:t>
            </w:r>
            <w:r w:rsidRPr="00867F1A">
              <w:rPr>
                <w:b/>
                <w:i/>
              </w:rPr>
              <w:t>que no constituye secreto comercial pero que puede considerarse confidencial debido a que su divulgación dañaría de forma significativa a un responsable o un encargado del tratamiento o una persona física</w:t>
            </w:r>
            <w:r w:rsidRPr="00867F1A">
              <w:t xml:space="preserve">. Las autoridades de control deben poder solicitar que las partes </w:t>
            </w:r>
            <w:r w:rsidRPr="00867F1A">
              <w:rPr>
                <w:b/>
                <w:i/>
              </w:rPr>
              <w:t>investigadas</w:t>
            </w:r>
            <w:r w:rsidRPr="00867F1A">
              <w:t xml:space="preserve"> que presenten o hayan presentado documentos o declaraciones identifiquen la información confidencial.</w:t>
            </w:r>
          </w:p>
        </w:tc>
        <w:tc>
          <w:tcPr>
            <w:tcW w:w="4876" w:type="dxa"/>
          </w:tcPr>
          <w:p w14:paraId="20D148D8" w14:textId="77777777" w:rsidR="00332D31" w:rsidRPr="00867F1A" w:rsidRDefault="00332D31" w:rsidP="007318EB">
            <w:pPr>
              <w:pStyle w:val="Normal6a"/>
            </w:pPr>
            <w:r w:rsidRPr="00867F1A">
              <w:t>(31)</w:t>
            </w:r>
            <w:r w:rsidRPr="00867F1A">
              <w:tab/>
              <w:t xml:space="preserve">Al conceder acceso al expediente administrativo, las autoridades de control deben garantizar la protección de los secretos comerciales y otra información confidencial </w:t>
            </w:r>
            <w:r w:rsidRPr="00867F1A">
              <w:rPr>
                <w:b/>
                <w:i/>
              </w:rPr>
              <w:t xml:space="preserve">jurídicamente protegida y de la </w:t>
            </w:r>
            <w:r w:rsidRPr="00867F1A">
              <w:t xml:space="preserve">información </w:t>
            </w:r>
            <w:r w:rsidRPr="00867F1A">
              <w:rPr>
                <w:b/>
                <w:i/>
              </w:rPr>
              <w:t>de interés público con arreglo al Derecho nacional</w:t>
            </w:r>
            <w:r w:rsidRPr="00867F1A">
              <w:t xml:space="preserve">. Las autoridades de control deben poder solicitar que las partes que presenten o hayan presentado documentos o declaraciones identifiquen la información confidencial </w:t>
            </w:r>
            <w:r w:rsidRPr="00867F1A">
              <w:rPr>
                <w:b/>
                <w:i/>
              </w:rPr>
              <w:t>y proporcionar una versión no confidencial</w:t>
            </w:r>
            <w:r w:rsidRPr="00867F1A">
              <w:t>.</w:t>
            </w:r>
          </w:p>
        </w:tc>
      </w:tr>
    </w:tbl>
    <w:p w14:paraId="2A5621A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5564056" w14:textId="77777777" w:rsidR="00332D31" w:rsidRPr="00867F1A" w:rsidRDefault="00332D31" w:rsidP="00332D31">
      <w:r w:rsidRPr="00867F1A">
        <w:rPr>
          <w:rStyle w:val="HideTWBExt"/>
        </w:rPr>
        <w:t>&lt;/Amend&gt;</w:t>
      </w:r>
    </w:p>
    <w:p w14:paraId="001B778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251</w:t>
      </w:r>
      <w:r w:rsidRPr="00867F1A">
        <w:rPr>
          <w:rStyle w:val="HideTWBExt"/>
          <w:b w:val="0"/>
        </w:rPr>
        <w:t>&lt;/NumAm&gt;</w:t>
      </w:r>
    </w:p>
    <w:p w14:paraId="38C579FE"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0AE5DA19" w14:textId="77777777" w:rsidR="00332D31" w:rsidRPr="00867F1A" w:rsidRDefault="00332D31" w:rsidP="00332D31">
      <w:pPr>
        <w:pStyle w:val="NormalBold"/>
      </w:pPr>
      <w:r w:rsidRPr="00867F1A">
        <w:rPr>
          <w:rStyle w:val="HideTWBExt"/>
          <w:b w:val="0"/>
        </w:rPr>
        <w:t>&lt;/RepeatBlock-By&gt;</w:t>
      </w:r>
    </w:p>
    <w:p w14:paraId="2EECA44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7665423" w14:textId="77777777" w:rsidR="00332D31" w:rsidRPr="00867F1A" w:rsidRDefault="00332D31" w:rsidP="00332D31">
      <w:pPr>
        <w:pStyle w:val="NormalBold"/>
      </w:pPr>
      <w:r w:rsidRPr="00867F1A">
        <w:rPr>
          <w:rStyle w:val="HideTWBExt"/>
          <w:b w:val="0"/>
        </w:rPr>
        <w:t>&lt;Article&gt;</w:t>
      </w:r>
      <w:r w:rsidRPr="00867F1A">
        <w:t>Considerando 31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A07E994" w14:textId="77777777" w:rsidTr="007318EB">
        <w:trPr>
          <w:trHeight w:hRule="exact" w:val="240"/>
          <w:jc w:val="center"/>
        </w:trPr>
        <w:tc>
          <w:tcPr>
            <w:tcW w:w="9752" w:type="dxa"/>
            <w:gridSpan w:val="2"/>
          </w:tcPr>
          <w:p w14:paraId="3BB6AC97" w14:textId="77777777" w:rsidR="00332D31" w:rsidRPr="00867F1A" w:rsidRDefault="00332D31" w:rsidP="007318EB"/>
        </w:tc>
      </w:tr>
      <w:tr w:rsidR="00332D31" w:rsidRPr="00867F1A" w14:paraId="0C9B4999" w14:textId="77777777" w:rsidTr="007318EB">
        <w:trPr>
          <w:trHeight w:val="240"/>
          <w:jc w:val="center"/>
        </w:trPr>
        <w:tc>
          <w:tcPr>
            <w:tcW w:w="4876" w:type="dxa"/>
          </w:tcPr>
          <w:p w14:paraId="4C98D2F8" w14:textId="77777777" w:rsidR="00332D31" w:rsidRPr="00867F1A" w:rsidRDefault="00332D31" w:rsidP="007318EB">
            <w:pPr>
              <w:pStyle w:val="AmColumnHeading"/>
            </w:pPr>
            <w:r w:rsidRPr="00867F1A">
              <w:t>Texto de la Comisión</w:t>
            </w:r>
          </w:p>
        </w:tc>
        <w:tc>
          <w:tcPr>
            <w:tcW w:w="4876" w:type="dxa"/>
          </w:tcPr>
          <w:p w14:paraId="1DE245C5" w14:textId="77777777" w:rsidR="00332D31" w:rsidRPr="00867F1A" w:rsidRDefault="00332D31" w:rsidP="007318EB">
            <w:pPr>
              <w:pStyle w:val="AmColumnHeading"/>
            </w:pPr>
            <w:r w:rsidRPr="00867F1A">
              <w:t>Enmienda</w:t>
            </w:r>
          </w:p>
        </w:tc>
      </w:tr>
      <w:tr w:rsidR="00332D31" w:rsidRPr="00867F1A" w14:paraId="5E556499" w14:textId="77777777" w:rsidTr="007318EB">
        <w:trPr>
          <w:jc w:val="center"/>
        </w:trPr>
        <w:tc>
          <w:tcPr>
            <w:tcW w:w="4876" w:type="dxa"/>
          </w:tcPr>
          <w:p w14:paraId="3C631A72" w14:textId="77777777" w:rsidR="00332D31" w:rsidRPr="00867F1A" w:rsidRDefault="00332D31" w:rsidP="007318EB">
            <w:pPr>
              <w:pStyle w:val="Normal6a"/>
            </w:pPr>
            <w:r w:rsidRPr="00867F1A">
              <w:lastRenderedPageBreak/>
              <w:t>(31)</w:t>
            </w:r>
            <w:r w:rsidRPr="00867F1A">
              <w:tab/>
              <w:t>Al conceder acceso al expediente administrativo, las autoridades de control deben garantizar la protección de los secretos comerciales y otra información confidencial</w:t>
            </w:r>
            <w:r w:rsidRPr="00867F1A">
              <w:rPr>
                <w:b/>
                <w:i/>
              </w:rPr>
              <w:t xml:space="preserve">. La categoría de «otro tipo de información confidencial» abarca la </w:t>
            </w:r>
            <w:r w:rsidRPr="00867F1A">
              <w:t xml:space="preserve">información </w:t>
            </w:r>
            <w:r w:rsidRPr="00867F1A">
              <w:rPr>
                <w:b/>
                <w:i/>
              </w:rPr>
              <w:t>que no constituye secreto comercial pero que puede considerarse confidencial debido a que su divulgación dañaría de forma significativa a un responsable o un encargado del tratamiento o una persona física</w:t>
            </w:r>
            <w:r w:rsidRPr="00867F1A">
              <w:t>. Las autoridades de control deben poder solicitar que las partes investigadas que presenten o hayan presentado documentos o declaraciones identifiquen la información confidencial.</w:t>
            </w:r>
          </w:p>
        </w:tc>
        <w:tc>
          <w:tcPr>
            <w:tcW w:w="4876" w:type="dxa"/>
          </w:tcPr>
          <w:p w14:paraId="40FA532B" w14:textId="77777777" w:rsidR="00332D31" w:rsidRPr="00867F1A" w:rsidRDefault="00332D31" w:rsidP="007318EB">
            <w:pPr>
              <w:pStyle w:val="Normal6a"/>
            </w:pPr>
            <w:r w:rsidRPr="00867F1A">
              <w:t>(31)</w:t>
            </w:r>
            <w:r w:rsidRPr="00867F1A">
              <w:tab/>
              <w:t xml:space="preserve">Al conceder acceso al expediente administrativo, las autoridades de control deben garantizar la protección de los secretos comerciales y otra información confidencial </w:t>
            </w:r>
            <w:r w:rsidRPr="00867F1A">
              <w:rPr>
                <w:b/>
                <w:i/>
              </w:rPr>
              <w:t xml:space="preserve">jurídicamente protegida y de la </w:t>
            </w:r>
            <w:r w:rsidRPr="00867F1A">
              <w:t xml:space="preserve">información </w:t>
            </w:r>
            <w:r w:rsidRPr="00867F1A">
              <w:rPr>
                <w:b/>
                <w:i/>
              </w:rPr>
              <w:t>de interés público con arreglo al Derecho nacional aplicable</w:t>
            </w:r>
            <w:r w:rsidRPr="00867F1A">
              <w:t xml:space="preserve">. Las autoridades de control deben poder solicitar que las partes investigadas que presenten o hayan presentado documentos o declaraciones identifiquen la información confidencial </w:t>
            </w:r>
            <w:r w:rsidRPr="00867F1A">
              <w:rPr>
                <w:b/>
                <w:i/>
              </w:rPr>
              <w:t>y proporcionar una versión no confidencial</w:t>
            </w:r>
            <w:r w:rsidRPr="00867F1A">
              <w:t>.</w:t>
            </w:r>
          </w:p>
        </w:tc>
      </w:tr>
    </w:tbl>
    <w:p w14:paraId="0D01227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F9403BF" w14:textId="77777777" w:rsidR="00332D31" w:rsidRPr="00867F1A" w:rsidRDefault="00332D31" w:rsidP="00332D31">
      <w:r w:rsidRPr="00867F1A">
        <w:rPr>
          <w:rStyle w:val="HideTWBExt"/>
        </w:rPr>
        <w:t>&lt;/Amend&gt;</w:t>
      </w:r>
    </w:p>
    <w:p w14:paraId="0BA19D8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252</w:t>
      </w:r>
      <w:r w:rsidRPr="00867F1A">
        <w:rPr>
          <w:rStyle w:val="HideTWBExt"/>
          <w:b w:val="0"/>
        </w:rPr>
        <w:t>&lt;/NumAm&gt;</w:t>
      </w:r>
    </w:p>
    <w:p w14:paraId="52263151"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E3EDD60" w14:textId="77777777" w:rsidR="00332D31" w:rsidRPr="00867F1A" w:rsidRDefault="00332D31" w:rsidP="00332D31">
      <w:pPr>
        <w:pStyle w:val="NormalBold"/>
      </w:pPr>
      <w:r w:rsidRPr="00867F1A">
        <w:rPr>
          <w:rStyle w:val="HideTWBExt"/>
          <w:b w:val="0"/>
        </w:rPr>
        <w:t>&lt;/RepeatBlock-By&gt;</w:t>
      </w:r>
    </w:p>
    <w:p w14:paraId="6CBF636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5550A63" w14:textId="77777777" w:rsidR="00332D31" w:rsidRPr="00867F1A" w:rsidRDefault="00332D31" w:rsidP="00332D31">
      <w:pPr>
        <w:pStyle w:val="NormalBold"/>
      </w:pPr>
      <w:r w:rsidRPr="00867F1A">
        <w:rPr>
          <w:rStyle w:val="HideTWBExt"/>
          <w:b w:val="0"/>
        </w:rPr>
        <w:t>&lt;Article&gt;</w:t>
      </w:r>
      <w:r w:rsidRPr="00867F1A">
        <w:t>Considerando 31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9AF534E" w14:textId="77777777" w:rsidTr="007318EB">
        <w:trPr>
          <w:trHeight w:hRule="exact" w:val="240"/>
          <w:jc w:val="center"/>
        </w:trPr>
        <w:tc>
          <w:tcPr>
            <w:tcW w:w="9752" w:type="dxa"/>
            <w:gridSpan w:val="2"/>
          </w:tcPr>
          <w:p w14:paraId="2A7C32A3" w14:textId="77777777" w:rsidR="00332D31" w:rsidRPr="00867F1A" w:rsidRDefault="00332D31" w:rsidP="007318EB"/>
        </w:tc>
      </w:tr>
      <w:tr w:rsidR="00332D31" w:rsidRPr="00867F1A" w14:paraId="0021E040" w14:textId="77777777" w:rsidTr="007318EB">
        <w:trPr>
          <w:trHeight w:val="240"/>
          <w:jc w:val="center"/>
        </w:trPr>
        <w:tc>
          <w:tcPr>
            <w:tcW w:w="4876" w:type="dxa"/>
          </w:tcPr>
          <w:p w14:paraId="561BCB19" w14:textId="77777777" w:rsidR="00332D31" w:rsidRPr="00867F1A" w:rsidRDefault="00332D31" w:rsidP="007318EB">
            <w:pPr>
              <w:pStyle w:val="AmColumnHeading"/>
            </w:pPr>
            <w:r w:rsidRPr="00867F1A">
              <w:t>Texto de la Comisión</w:t>
            </w:r>
          </w:p>
        </w:tc>
        <w:tc>
          <w:tcPr>
            <w:tcW w:w="4876" w:type="dxa"/>
          </w:tcPr>
          <w:p w14:paraId="034B705A" w14:textId="77777777" w:rsidR="00332D31" w:rsidRPr="00867F1A" w:rsidRDefault="00332D31" w:rsidP="007318EB">
            <w:pPr>
              <w:pStyle w:val="AmColumnHeading"/>
            </w:pPr>
            <w:r w:rsidRPr="00867F1A">
              <w:t>Enmienda</w:t>
            </w:r>
          </w:p>
        </w:tc>
      </w:tr>
      <w:tr w:rsidR="00332D31" w:rsidRPr="00867F1A" w14:paraId="28FB8E57" w14:textId="77777777" w:rsidTr="007318EB">
        <w:trPr>
          <w:jc w:val="center"/>
        </w:trPr>
        <w:tc>
          <w:tcPr>
            <w:tcW w:w="4876" w:type="dxa"/>
          </w:tcPr>
          <w:p w14:paraId="2EA4A988" w14:textId="77777777" w:rsidR="00332D31" w:rsidRPr="00867F1A" w:rsidRDefault="00332D31" w:rsidP="007318EB">
            <w:pPr>
              <w:pStyle w:val="Normal6a"/>
            </w:pPr>
          </w:p>
        </w:tc>
        <w:tc>
          <w:tcPr>
            <w:tcW w:w="4876" w:type="dxa"/>
          </w:tcPr>
          <w:p w14:paraId="7E088C4E" w14:textId="77777777" w:rsidR="00332D31" w:rsidRPr="00867F1A" w:rsidRDefault="00332D31" w:rsidP="007318EB">
            <w:pPr>
              <w:pStyle w:val="Normal6a"/>
            </w:pPr>
            <w:r w:rsidRPr="00867F1A">
              <w:rPr>
                <w:b/>
                <w:i/>
              </w:rPr>
              <w:t>(31 bis)</w:t>
            </w:r>
            <w:r w:rsidRPr="00867F1A">
              <w:tab/>
            </w:r>
            <w:r w:rsidRPr="00867F1A">
              <w:rPr>
                <w:b/>
                <w:i/>
              </w:rPr>
              <w:t xml:space="preserve">Dado que los interesados pueden interponer reclamaciones en virtud del artículo 79 del Reglamento (UE) 679/2016 y que los responsables o encargados del tratamiento pueden haber infringido los derechos de múltiples interesados, las pruebas de los procedimientos ante una autoridad de control deben utilizarse regularmente en otros procedimientos para facilitar un procedimiento eficiente y una toma de decisiones coherente. Habida cuenta de la necesidad de una mera evaluación objetiva del importe de los daños no materiales basada en el interesado medio, en especial los tribunales civiles pueden beneficiarse periódicamente de basarse en hechos establecidos o pruebas para determinar una reclamación en virtud del </w:t>
            </w:r>
            <w:r w:rsidRPr="00867F1A">
              <w:rPr>
                <w:b/>
                <w:i/>
              </w:rPr>
              <w:lastRenderedPageBreak/>
              <w:t>artículo 82 del Reglamento (UE) 679/2016.</w:t>
            </w:r>
          </w:p>
        </w:tc>
      </w:tr>
    </w:tbl>
    <w:p w14:paraId="559058C6"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DAA9479" w14:textId="77777777" w:rsidR="00332D31" w:rsidRPr="00867F1A" w:rsidRDefault="00332D31" w:rsidP="00332D31">
      <w:r w:rsidRPr="00867F1A">
        <w:rPr>
          <w:rStyle w:val="HideTWBExt"/>
        </w:rPr>
        <w:t>&lt;/Amend&gt;</w:t>
      </w:r>
    </w:p>
    <w:p w14:paraId="20033F1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253</w:t>
      </w:r>
      <w:r w:rsidRPr="00867F1A">
        <w:rPr>
          <w:rStyle w:val="HideTWBExt"/>
          <w:b w:val="0"/>
        </w:rPr>
        <w:t>&lt;/NumAm&gt;</w:t>
      </w:r>
    </w:p>
    <w:p w14:paraId="37985602"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A285FD8" w14:textId="77777777" w:rsidR="00332D31" w:rsidRPr="00867F1A" w:rsidRDefault="00332D31" w:rsidP="00332D31">
      <w:pPr>
        <w:pStyle w:val="NormalBold"/>
      </w:pPr>
      <w:r w:rsidRPr="00867F1A">
        <w:rPr>
          <w:rStyle w:val="HideTWBExt"/>
          <w:b w:val="0"/>
        </w:rPr>
        <w:t>&lt;/RepeatBlock-By&gt;</w:t>
      </w:r>
    </w:p>
    <w:p w14:paraId="29F1C87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BA5809C" w14:textId="77777777" w:rsidR="00332D31" w:rsidRPr="00867F1A" w:rsidRDefault="00332D31" w:rsidP="00332D31">
      <w:pPr>
        <w:pStyle w:val="NormalBold"/>
      </w:pPr>
      <w:r w:rsidRPr="00867F1A">
        <w:rPr>
          <w:rStyle w:val="HideTWBExt"/>
          <w:b w:val="0"/>
        </w:rPr>
        <w:t>&lt;Article&gt;</w:t>
      </w:r>
      <w:r w:rsidRPr="00867F1A">
        <w:t>Considerando 31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CCFBFD4" w14:textId="77777777" w:rsidTr="007318EB">
        <w:trPr>
          <w:trHeight w:hRule="exact" w:val="240"/>
          <w:jc w:val="center"/>
        </w:trPr>
        <w:tc>
          <w:tcPr>
            <w:tcW w:w="9752" w:type="dxa"/>
            <w:gridSpan w:val="2"/>
          </w:tcPr>
          <w:p w14:paraId="5743BDA8" w14:textId="77777777" w:rsidR="00332D31" w:rsidRPr="00867F1A" w:rsidRDefault="00332D31" w:rsidP="007318EB"/>
        </w:tc>
      </w:tr>
      <w:tr w:rsidR="00332D31" w:rsidRPr="00867F1A" w14:paraId="0EED9E26" w14:textId="77777777" w:rsidTr="007318EB">
        <w:trPr>
          <w:trHeight w:val="240"/>
          <w:jc w:val="center"/>
        </w:trPr>
        <w:tc>
          <w:tcPr>
            <w:tcW w:w="4876" w:type="dxa"/>
          </w:tcPr>
          <w:p w14:paraId="28FF1424" w14:textId="77777777" w:rsidR="00332D31" w:rsidRPr="00867F1A" w:rsidRDefault="00332D31" w:rsidP="007318EB">
            <w:pPr>
              <w:pStyle w:val="AmColumnHeading"/>
            </w:pPr>
            <w:r w:rsidRPr="00867F1A">
              <w:t>Texto de la Comisión</w:t>
            </w:r>
          </w:p>
        </w:tc>
        <w:tc>
          <w:tcPr>
            <w:tcW w:w="4876" w:type="dxa"/>
          </w:tcPr>
          <w:p w14:paraId="5CB460AC" w14:textId="77777777" w:rsidR="00332D31" w:rsidRPr="00867F1A" w:rsidRDefault="00332D31" w:rsidP="007318EB">
            <w:pPr>
              <w:pStyle w:val="AmColumnHeading"/>
            </w:pPr>
            <w:r w:rsidRPr="00867F1A">
              <w:t>Enmienda</w:t>
            </w:r>
          </w:p>
        </w:tc>
      </w:tr>
      <w:tr w:rsidR="00332D31" w:rsidRPr="00867F1A" w14:paraId="761F45EB" w14:textId="77777777" w:rsidTr="007318EB">
        <w:trPr>
          <w:jc w:val="center"/>
        </w:trPr>
        <w:tc>
          <w:tcPr>
            <w:tcW w:w="4876" w:type="dxa"/>
          </w:tcPr>
          <w:p w14:paraId="4CD8CE5A" w14:textId="77777777" w:rsidR="00332D31" w:rsidRPr="00867F1A" w:rsidRDefault="00332D31" w:rsidP="007318EB">
            <w:pPr>
              <w:pStyle w:val="Normal6a"/>
            </w:pPr>
          </w:p>
        </w:tc>
        <w:tc>
          <w:tcPr>
            <w:tcW w:w="4876" w:type="dxa"/>
          </w:tcPr>
          <w:p w14:paraId="34713587" w14:textId="77777777" w:rsidR="00332D31" w:rsidRPr="00867F1A" w:rsidRDefault="00332D31" w:rsidP="007318EB">
            <w:pPr>
              <w:pStyle w:val="Normal6a"/>
            </w:pPr>
            <w:r w:rsidRPr="00867F1A">
              <w:rPr>
                <w:b/>
                <w:i/>
              </w:rPr>
              <w:t>(31 bis)</w:t>
            </w:r>
            <w:r w:rsidRPr="00867F1A">
              <w:tab/>
            </w:r>
            <w:r w:rsidRPr="00867F1A">
              <w:rPr>
                <w:b/>
                <w:i/>
              </w:rPr>
              <w:t>De conformidad con el Derecho procesal nacional, las pruebas obtenidas ante las autoridades de control deben facilitar el trabajo de los tribunales y otras autoridades y contribuir así a una toma de decisiones eficiente y coherente. Habida cuenta de la necesidad de una evaluación objetiva de los daños no materiales basada en el interesado medio, los tribunales civiles pueden beneficiarse de basarse en pruebas establecidas para determinar una reclamación en virtud del artículo 82 del Reglamento (UE) 679/2016, en especial cuando se vea afectado un número elevado de interesados. </w:t>
            </w:r>
          </w:p>
        </w:tc>
      </w:tr>
    </w:tbl>
    <w:p w14:paraId="28CA4C52"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3DEBAAE" w14:textId="77777777" w:rsidR="00332D31" w:rsidRPr="00867F1A" w:rsidRDefault="00332D31" w:rsidP="00332D31">
      <w:r w:rsidRPr="00867F1A">
        <w:rPr>
          <w:rStyle w:val="HideTWBExt"/>
        </w:rPr>
        <w:t>&lt;/Amend&gt;</w:t>
      </w:r>
    </w:p>
    <w:p w14:paraId="6A46AA7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254</w:t>
      </w:r>
      <w:r w:rsidRPr="00867F1A">
        <w:rPr>
          <w:rStyle w:val="HideTWBExt"/>
          <w:b w:val="0"/>
        </w:rPr>
        <w:t>&lt;/NumAm&gt;</w:t>
      </w:r>
    </w:p>
    <w:p w14:paraId="340752AE"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7FBABD0" w14:textId="77777777" w:rsidR="00332D31" w:rsidRPr="00867F1A" w:rsidRDefault="00332D31" w:rsidP="00332D31">
      <w:pPr>
        <w:pStyle w:val="NormalBold"/>
      </w:pPr>
      <w:r w:rsidRPr="00867F1A">
        <w:rPr>
          <w:rStyle w:val="HideTWBExt"/>
          <w:b w:val="0"/>
        </w:rPr>
        <w:t>&lt;/RepeatBlock-By&gt;</w:t>
      </w:r>
    </w:p>
    <w:p w14:paraId="2CFB12C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70CD37B" w14:textId="77777777" w:rsidR="00332D31" w:rsidRPr="00867F1A" w:rsidRDefault="00332D31" w:rsidP="00332D31">
      <w:pPr>
        <w:pStyle w:val="NormalBold"/>
      </w:pPr>
      <w:r w:rsidRPr="00867F1A">
        <w:rPr>
          <w:rStyle w:val="HideTWBExt"/>
          <w:b w:val="0"/>
        </w:rPr>
        <w:t>&lt;Article&gt;</w:t>
      </w:r>
      <w:r w:rsidRPr="00867F1A">
        <w:t>Considerando 31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95CC9F6" w14:textId="77777777" w:rsidTr="007318EB">
        <w:trPr>
          <w:trHeight w:hRule="exact" w:val="240"/>
          <w:jc w:val="center"/>
        </w:trPr>
        <w:tc>
          <w:tcPr>
            <w:tcW w:w="9752" w:type="dxa"/>
            <w:gridSpan w:val="2"/>
          </w:tcPr>
          <w:p w14:paraId="0219F871" w14:textId="77777777" w:rsidR="00332D31" w:rsidRPr="00867F1A" w:rsidRDefault="00332D31" w:rsidP="007318EB"/>
        </w:tc>
      </w:tr>
      <w:tr w:rsidR="00332D31" w:rsidRPr="00867F1A" w14:paraId="22D65A4E" w14:textId="77777777" w:rsidTr="007318EB">
        <w:trPr>
          <w:trHeight w:val="240"/>
          <w:jc w:val="center"/>
        </w:trPr>
        <w:tc>
          <w:tcPr>
            <w:tcW w:w="4876" w:type="dxa"/>
          </w:tcPr>
          <w:p w14:paraId="37BCC414" w14:textId="77777777" w:rsidR="00332D31" w:rsidRPr="00867F1A" w:rsidRDefault="00332D31" w:rsidP="007318EB">
            <w:pPr>
              <w:pStyle w:val="AmColumnHeading"/>
            </w:pPr>
            <w:r w:rsidRPr="00867F1A">
              <w:t>Texto de la Comisión</w:t>
            </w:r>
          </w:p>
        </w:tc>
        <w:tc>
          <w:tcPr>
            <w:tcW w:w="4876" w:type="dxa"/>
          </w:tcPr>
          <w:p w14:paraId="5FBAF859" w14:textId="77777777" w:rsidR="00332D31" w:rsidRPr="00867F1A" w:rsidRDefault="00332D31" w:rsidP="007318EB">
            <w:pPr>
              <w:pStyle w:val="AmColumnHeading"/>
            </w:pPr>
            <w:r w:rsidRPr="00867F1A">
              <w:t>Enmienda</w:t>
            </w:r>
          </w:p>
        </w:tc>
      </w:tr>
      <w:tr w:rsidR="00332D31" w:rsidRPr="00867F1A" w14:paraId="1726D588" w14:textId="77777777" w:rsidTr="007318EB">
        <w:trPr>
          <w:jc w:val="center"/>
        </w:trPr>
        <w:tc>
          <w:tcPr>
            <w:tcW w:w="4876" w:type="dxa"/>
          </w:tcPr>
          <w:p w14:paraId="1453325D" w14:textId="77777777" w:rsidR="00332D31" w:rsidRPr="00867F1A" w:rsidRDefault="00332D31" w:rsidP="007318EB">
            <w:pPr>
              <w:pStyle w:val="Normal6a"/>
            </w:pPr>
          </w:p>
        </w:tc>
        <w:tc>
          <w:tcPr>
            <w:tcW w:w="4876" w:type="dxa"/>
          </w:tcPr>
          <w:p w14:paraId="56BFCCF6" w14:textId="77777777" w:rsidR="00332D31" w:rsidRPr="00867F1A" w:rsidRDefault="00332D31" w:rsidP="007318EB">
            <w:pPr>
              <w:pStyle w:val="Normal6a"/>
            </w:pPr>
            <w:r w:rsidRPr="00867F1A">
              <w:rPr>
                <w:b/>
                <w:i/>
              </w:rPr>
              <w:t>(31 ter)</w:t>
            </w:r>
            <w:r w:rsidRPr="00867F1A">
              <w:tab/>
            </w:r>
            <w:r w:rsidRPr="00867F1A">
              <w:rPr>
                <w:b/>
                <w:i/>
              </w:rPr>
              <w:t xml:space="preserve">Dado que el procedimiento de reclamación en virtud del artículo 77 es gratuito y que el artículo 78 del Reglamento (UE) 679/2016 permite una revisión completa de una decisión por una </w:t>
            </w:r>
            <w:r w:rsidRPr="00867F1A">
              <w:rPr>
                <w:b/>
                <w:i/>
              </w:rPr>
              <w:lastRenderedPageBreak/>
              <w:t>autoridad de control, la revisión judicial no estará sujeta ni a costes legales prohibitivos, ni a retrasos, ni a otras limitaciones. Las partes deben tener derecho a la tutela judicial efectiva de conformidad con el artículo 47 de la Carta, incluida una audiencia equitativa y pública dentro de un plazo razonable, la posibilidad de ser asesorado, defendido y representado y asistencia jurídica para quienes carezcan de recursos suficientes. Dado que una decisión positiva puede ser revocada y puede dar lugar a un efecto adverso en la parte exitosa, todas las partes interesadas por una decisión deben gozar de igualdad en los procedimientos en virtud del artículo 79 del Reglamento (UE) 679/2016, a menos que un recurso se limite a asuntos que solo atañan a una parte, como un recurso contra una multa de una parte investigada.</w:t>
            </w:r>
          </w:p>
        </w:tc>
      </w:tr>
    </w:tbl>
    <w:p w14:paraId="47DA85EB"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550551A" w14:textId="77777777" w:rsidR="00332D31" w:rsidRPr="00867F1A" w:rsidRDefault="00332D31" w:rsidP="00332D31">
      <w:r w:rsidRPr="00867F1A">
        <w:rPr>
          <w:rStyle w:val="HideTWBExt"/>
        </w:rPr>
        <w:t>&lt;/Amend&gt;</w:t>
      </w:r>
    </w:p>
    <w:p w14:paraId="35D4A76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255</w:t>
      </w:r>
      <w:r w:rsidRPr="00867F1A">
        <w:rPr>
          <w:rStyle w:val="HideTWBExt"/>
          <w:b w:val="0"/>
        </w:rPr>
        <w:t>&lt;/NumAm&gt;</w:t>
      </w:r>
    </w:p>
    <w:p w14:paraId="3A277F53"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184C699F" w14:textId="77777777" w:rsidR="00332D31" w:rsidRPr="00867F1A" w:rsidRDefault="00332D31" w:rsidP="00332D31">
      <w:pPr>
        <w:pStyle w:val="NormalBold"/>
      </w:pPr>
      <w:r w:rsidRPr="00867F1A">
        <w:rPr>
          <w:rStyle w:val="HideTWBExt"/>
          <w:b w:val="0"/>
        </w:rPr>
        <w:t>&lt;/RepeatBlock-By&gt;</w:t>
      </w:r>
    </w:p>
    <w:p w14:paraId="467CC3C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B6F0939" w14:textId="77777777" w:rsidR="00332D31" w:rsidRPr="00867F1A" w:rsidRDefault="00332D31" w:rsidP="00332D31">
      <w:pPr>
        <w:pStyle w:val="NormalBold"/>
      </w:pPr>
      <w:r w:rsidRPr="00867F1A">
        <w:rPr>
          <w:rStyle w:val="HideTWBExt"/>
          <w:b w:val="0"/>
        </w:rPr>
        <w:t>&lt;Article&gt;</w:t>
      </w:r>
      <w:r w:rsidRPr="00867F1A">
        <w:t>Considerando 32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B0DA075" w14:textId="77777777" w:rsidTr="007318EB">
        <w:trPr>
          <w:trHeight w:hRule="exact" w:val="240"/>
          <w:jc w:val="center"/>
        </w:trPr>
        <w:tc>
          <w:tcPr>
            <w:tcW w:w="9752" w:type="dxa"/>
            <w:gridSpan w:val="2"/>
          </w:tcPr>
          <w:p w14:paraId="2DC1B370" w14:textId="77777777" w:rsidR="00332D31" w:rsidRPr="00867F1A" w:rsidRDefault="00332D31" w:rsidP="007318EB"/>
        </w:tc>
      </w:tr>
      <w:tr w:rsidR="00332D31" w:rsidRPr="00867F1A" w14:paraId="6918FA92" w14:textId="77777777" w:rsidTr="007318EB">
        <w:trPr>
          <w:trHeight w:val="240"/>
          <w:jc w:val="center"/>
        </w:trPr>
        <w:tc>
          <w:tcPr>
            <w:tcW w:w="4876" w:type="dxa"/>
          </w:tcPr>
          <w:p w14:paraId="54D1A15D" w14:textId="77777777" w:rsidR="00332D31" w:rsidRPr="00867F1A" w:rsidRDefault="00332D31" w:rsidP="007318EB">
            <w:pPr>
              <w:pStyle w:val="AmColumnHeading"/>
            </w:pPr>
            <w:r w:rsidRPr="00867F1A">
              <w:t>Texto de la Comisión</w:t>
            </w:r>
          </w:p>
        </w:tc>
        <w:tc>
          <w:tcPr>
            <w:tcW w:w="4876" w:type="dxa"/>
          </w:tcPr>
          <w:p w14:paraId="0928462E" w14:textId="77777777" w:rsidR="00332D31" w:rsidRPr="00867F1A" w:rsidRDefault="00332D31" w:rsidP="007318EB">
            <w:pPr>
              <w:pStyle w:val="AmColumnHeading"/>
            </w:pPr>
            <w:r w:rsidRPr="00867F1A">
              <w:t>Enmienda</w:t>
            </w:r>
          </w:p>
        </w:tc>
      </w:tr>
      <w:tr w:rsidR="00332D31" w:rsidRPr="00867F1A" w14:paraId="4ADB4B42" w14:textId="77777777" w:rsidTr="007318EB">
        <w:trPr>
          <w:jc w:val="center"/>
        </w:trPr>
        <w:tc>
          <w:tcPr>
            <w:tcW w:w="4876" w:type="dxa"/>
          </w:tcPr>
          <w:p w14:paraId="7E51A527" w14:textId="77777777" w:rsidR="00332D31" w:rsidRPr="00867F1A" w:rsidRDefault="00332D31" w:rsidP="007318EB">
            <w:pPr>
              <w:pStyle w:val="Normal6a"/>
            </w:pPr>
            <w:r w:rsidRPr="00867F1A">
              <w:rPr>
                <w:b/>
                <w:i/>
              </w:rPr>
              <w:t>(32)</w:t>
            </w:r>
            <w:r w:rsidRPr="00867F1A">
              <w:tab/>
            </w:r>
            <w:r w:rsidRPr="00867F1A">
              <w:rPr>
                <w:b/>
                <w:i/>
              </w:rPr>
              <w:t>Cuando sea necesario recurrir a secretos comerciales o a otro tipo de información confidencial para probar una infracción, la autoridad de control deberá determinar para cada uno de los documentos si la necesidad de divulgarlo es superior al daño que pueda derivarse de su divulgación.</w:t>
            </w:r>
          </w:p>
        </w:tc>
        <w:tc>
          <w:tcPr>
            <w:tcW w:w="4876" w:type="dxa"/>
          </w:tcPr>
          <w:p w14:paraId="1D39BB83" w14:textId="77777777" w:rsidR="00332D31" w:rsidRPr="00867F1A" w:rsidRDefault="00332D31" w:rsidP="007318EB">
            <w:pPr>
              <w:pStyle w:val="Normal6a"/>
            </w:pPr>
            <w:r w:rsidRPr="00867F1A">
              <w:rPr>
                <w:b/>
                <w:i/>
              </w:rPr>
              <w:t>suprimido</w:t>
            </w:r>
          </w:p>
        </w:tc>
      </w:tr>
    </w:tbl>
    <w:p w14:paraId="59E3056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755440B9" w14:textId="77777777" w:rsidR="00332D31" w:rsidRPr="00867F1A" w:rsidRDefault="00332D31" w:rsidP="00332D31">
      <w:r w:rsidRPr="00867F1A">
        <w:rPr>
          <w:rStyle w:val="HideTWBExt"/>
        </w:rPr>
        <w:t>&lt;/Amend&gt;</w:t>
      </w:r>
    </w:p>
    <w:p w14:paraId="76C0FED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256</w:t>
      </w:r>
      <w:r w:rsidRPr="00867F1A">
        <w:rPr>
          <w:rStyle w:val="HideTWBExt"/>
          <w:b w:val="0"/>
        </w:rPr>
        <w:t>&lt;/NumAm&gt;</w:t>
      </w:r>
    </w:p>
    <w:p w14:paraId="64FD4210"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2DC566C" w14:textId="77777777" w:rsidR="00332D31" w:rsidRPr="00867F1A" w:rsidRDefault="00332D31" w:rsidP="00332D31">
      <w:pPr>
        <w:pStyle w:val="NormalBold"/>
      </w:pPr>
      <w:r w:rsidRPr="00867F1A">
        <w:rPr>
          <w:rStyle w:val="HideTWBExt"/>
          <w:b w:val="0"/>
        </w:rPr>
        <w:lastRenderedPageBreak/>
        <w:t>&lt;/RepeatBlock-By&gt;</w:t>
      </w:r>
    </w:p>
    <w:p w14:paraId="39EC5BA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B85F203" w14:textId="77777777" w:rsidR="00332D31" w:rsidRPr="00867F1A" w:rsidRDefault="00332D31" w:rsidP="00332D31">
      <w:pPr>
        <w:pStyle w:val="NormalBold"/>
      </w:pPr>
      <w:r w:rsidRPr="00867F1A">
        <w:rPr>
          <w:rStyle w:val="HideTWBExt"/>
          <w:b w:val="0"/>
        </w:rPr>
        <w:t>&lt;Article&gt;</w:t>
      </w:r>
      <w:r w:rsidRPr="00867F1A">
        <w:t>Considerando 34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2F49EBC" w14:textId="77777777" w:rsidTr="007318EB">
        <w:trPr>
          <w:trHeight w:hRule="exact" w:val="240"/>
          <w:jc w:val="center"/>
        </w:trPr>
        <w:tc>
          <w:tcPr>
            <w:tcW w:w="9752" w:type="dxa"/>
            <w:gridSpan w:val="2"/>
          </w:tcPr>
          <w:p w14:paraId="1CA221BA" w14:textId="77777777" w:rsidR="00332D31" w:rsidRPr="00867F1A" w:rsidRDefault="00332D31" w:rsidP="007318EB"/>
        </w:tc>
      </w:tr>
      <w:tr w:rsidR="00332D31" w:rsidRPr="00867F1A" w14:paraId="15CED394" w14:textId="77777777" w:rsidTr="007318EB">
        <w:trPr>
          <w:trHeight w:val="240"/>
          <w:jc w:val="center"/>
        </w:trPr>
        <w:tc>
          <w:tcPr>
            <w:tcW w:w="4876" w:type="dxa"/>
          </w:tcPr>
          <w:p w14:paraId="4D7A54AF" w14:textId="77777777" w:rsidR="00332D31" w:rsidRPr="00867F1A" w:rsidRDefault="00332D31" w:rsidP="007318EB">
            <w:pPr>
              <w:pStyle w:val="AmColumnHeading"/>
            </w:pPr>
            <w:r w:rsidRPr="00867F1A">
              <w:t>Texto de la Comisión</w:t>
            </w:r>
          </w:p>
        </w:tc>
        <w:tc>
          <w:tcPr>
            <w:tcW w:w="4876" w:type="dxa"/>
          </w:tcPr>
          <w:p w14:paraId="690F94DD" w14:textId="77777777" w:rsidR="00332D31" w:rsidRPr="00867F1A" w:rsidRDefault="00332D31" w:rsidP="007318EB">
            <w:pPr>
              <w:pStyle w:val="AmColumnHeading"/>
            </w:pPr>
            <w:r w:rsidRPr="00867F1A">
              <w:t>Enmienda</w:t>
            </w:r>
          </w:p>
        </w:tc>
      </w:tr>
      <w:tr w:rsidR="00332D31" w:rsidRPr="00867F1A" w14:paraId="5CDDF7B1" w14:textId="77777777" w:rsidTr="007318EB">
        <w:trPr>
          <w:jc w:val="center"/>
        </w:trPr>
        <w:tc>
          <w:tcPr>
            <w:tcW w:w="4876" w:type="dxa"/>
          </w:tcPr>
          <w:p w14:paraId="3A97A0D2" w14:textId="77777777" w:rsidR="00332D31" w:rsidRPr="00867F1A" w:rsidRDefault="00332D31" w:rsidP="007318EB">
            <w:pPr>
              <w:pStyle w:val="Normal6a"/>
            </w:pPr>
            <w:r w:rsidRPr="00867F1A">
              <w:t>(34)</w:t>
            </w:r>
            <w:r w:rsidRPr="00867F1A">
              <w:tab/>
              <w:t>La decisión vinculante del Comité en virtud del artículo 65, apartado 1, letra a), del Reglamento (UE) 2016/679 debe referirse exclusivamente a asuntos que hayan dado lugar a la activación de la resolución de conflictos y estar redactada de manera que permita a la autoridad de control principal adoptar su decisión final sobre la base de la decisión del Comité</w:t>
            </w:r>
            <w:r w:rsidRPr="00867F1A">
              <w:rPr>
                <w:b/>
                <w:i/>
              </w:rPr>
              <w:t>, manteniendo al mismo tiempo su facultad discrecional</w:t>
            </w:r>
            <w:r w:rsidRPr="00867F1A">
              <w:t>.</w:t>
            </w:r>
          </w:p>
        </w:tc>
        <w:tc>
          <w:tcPr>
            <w:tcW w:w="4876" w:type="dxa"/>
          </w:tcPr>
          <w:p w14:paraId="660159C6" w14:textId="77777777" w:rsidR="00332D31" w:rsidRPr="00867F1A" w:rsidRDefault="00332D31" w:rsidP="007318EB">
            <w:pPr>
              <w:pStyle w:val="Normal6a"/>
            </w:pPr>
            <w:r w:rsidRPr="00867F1A">
              <w:t>(34)</w:t>
            </w:r>
            <w:r w:rsidRPr="00867F1A">
              <w:tab/>
              <w:t>La decisión vinculante del Comité en virtud del artículo 65, apartado 1, letra a), del Reglamento (UE) 2016/679 debe referirse exclusivamente a asuntos que hayan dado lugar a la activación de la resolución de conflictos y estar redactada de manera que permita a la autoridad de control principal adoptar su decisión final sobre la base de la decisión del Comité.</w:t>
            </w:r>
          </w:p>
        </w:tc>
      </w:tr>
    </w:tbl>
    <w:p w14:paraId="4A74175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2AF6C58" w14:textId="77777777" w:rsidR="00332D31" w:rsidRPr="00867F1A" w:rsidRDefault="00332D31" w:rsidP="00332D31">
      <w:r w:rsidRPr="00867F1A">
        <w:rPr>
          <w:rStyle w:val="HideTWBExt"/>
        </w:rPr>
        <w:t>&lt;/Amend&gt;</w:t>
      </w:r>
    </w:p>
    <w:p w14:paraId="254A308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257</w:t>
      </w:r>
      <w:r w:rsidRPr="00867F1A">
        <w:rPr>
          <w:rStyle w:val="HideTWBExt"/>
          <w:b w:val="0"/>
        </w:rPr>
        <w:t>&lt;/NumAm&gt;</w:t>
      </w:r>
    </w:p>
    <w:p w14:paraId="2A34C386"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453DB7A8" w14:textId="77777777" w:rsidR="00332D31" w:rsidRPr="00867F1A" w:rsidRDefault="00332D31" w:rsidP="00332D31">
      <w:pPr>
        <w:pStyle w:val="NormalBold"/>
      </w:pPr>
      <w:r w:rsidRPr="00867F1A">
        <w:rPr>
          <w:rStyle w:val="HideTWBExt"/>
          <w:b w:val="0"/>
        </w:rPr>
        <w:t>&lt;/RepeatBlock-By&gt;</w:t>
      </w:r>
    </w:p>
    <w:p w14:paraId="6BBB88E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4804D88" w14:textId="77777777" w:rsidR="00332D31" w:rsidRPr="00867F1A" w:rsidRDefault="00332D31" w:rsidP="00332D31">
      <w:pPr>
        <w:pStyle w:val="NormalBold"/>
      </w:pPr>
      <w:r w:rsidRPr="00867F1A">
        <w:rPr>
          <w:rStyle w:val="HideTWBExt"/>
          <w:b w:val="0"/>
        </w:rPr>
        <w:t>&lt;Article&gt;</w:t>
      </w:r>
      <w:r w:rsidRPr="00867F1A">
        <w:t>Artículo 1 – título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31F7005" w14:textId="77777777" w:rsidTr="007318EB">
        <w:trPr>
          <w:trHeight w:hRule="exact" w:val="240"/>
          <w:jc w:val="center"/>
        </w:trPr>
        <w:tc>
          <w:tcPr>
            <w:tcW w:w="9752" w:type="dxa"/>
            <w:gridSpan w:val="2"/>
          </w:tcPr>
          <w:p w14:paraId="192B09B0" w14:textId="77777777" w:rsidR="00332D31" w:rsidRPr="00867F1A" w:rsidRDefault="00332D31" w:rsidP="007318EB"/>
        </w:tc>
      </w:tr>
      <w:tr w:rsidR="00332D31" w:rsidRPr="00867F1A" w14:paraId="6921758A" w14:textId="77777777" w:rsidTr="007318EB">
        <w:trPr>
          <w:trHeight w:val="240"/>
          <w:jc w:val="center"/>
        </w:trPr>
        <w:tc>
          <w:tcPr>
            <w:tcW w:w="4876" w:type="dxa"/>
          </w:tcPr>
          <w:p w14:paraId="08192372" w14:textId="77777777" w:rsidR="00332D31" w:rsidRPr="00867F1A" w:rsidRDefault="00332D31" w:rsidP="007318EB">
            <w:pPr>
              <w:pStyle w:val="AmColumnHeading"/>
            </w:pPr>
            <w:r w:rsidRPr="00867F1A">
              <w:t>Texto de la Comisión</w:t>
            </w:r>
          </w:p>
        </w:tc>
        <w:tc>
          <w:tcPr>
            <w:tcW w:w="4876" w:type="dxa"/>
          </w:tcPr>
          <w:p w14:paraId="477185A9" w14:textId="77777777" w:rsidR="00332D31" w:rsidRPr="00867F1A" w:rsidRDefault="00332D31" w:rsidP="007318EB">
            <w:pPr>
              <w:pStyle w:val="AmColumnHeading"/>
            </w:pPr>
            <w:r w:rsidRPr="00867F1A">
              <w:t>Enmienda</w:t>
            </w:r>
          </w:p>
        </w:tc>
      </w:tr>
      <w:tr w:rsidR="00332D31" w:rsidRPr="00867F1A" w14:paraId="6B533B40" w14:textId="77777777" w:rsidTr="007318EB">
        <w:trPr>
          <w:jc w:val="center"/>
        </w:trPr>
        <w:tc>
          <w:tcPr>
            <w:tcW w:w="4876" w:type="dxa"/>
          </w:tcPr>
          <w:p w14:paraId="43A72478" w14:textId="77777777" w:rsidR="00332D31" w:rsidRPr="00867F1A" w:rsidRDefault="00332D31" w:rsidP="007318EB">
            <w:pPr>
              <w:pStyle w:val="Normal6a"/>
            </w:pPr>
            <w:r w:rsidRPr="00867F1A">
              <w:t>Objeto</w:t>
            </w:r>
          </w:p>
        </w:tc>
        <w:tc>
          <w:tcPr>
            <w:tcW w:w="4876" w:type="dxa"/>
          </w:tcPr>
          <w:p w14:paraId="7E2EFAAA" w14:textId="77777777" w:rsidR="00332D31" w:rsidRPr="00867F1A" w:rsidRDefault="00332D31" w:rsidP="007318EB">
            <w:pPr>
              <w:pStyle w:val="Normal6a"/>
            </w:pPr>
            <w:r w:rsidRPr="00867F1A">
              <w:t xml:space="preserve">Objeto </w:t>
            </w:r>
            <w:r w:rsidRPr="00867F1A">
              <w:rPr>
                <w:b/>
                <w:i/>
              </w:rPr>
              <w:t>y ámbito de aplicación</w:t>
            </w:r>
          </w:p>
        </w:tc>
      </w:tr>
    </w:tbl>
    <w:p w14:paraId="7314EAE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483917C" w14:textId="77777777" w:rsidR="00332D31" w:rsidRPr="00867F1A" w:rsidRDefault="00332D31" w:rsidP="00332D31">
      <w:r w:rsidRPr="00867F1A">
        <w:rPr>
          <w:rStyle w:val="HideTWBExt"/>
        </w:rPr>
        <w:t>&lt;/Amend&gt;</w:t>
      </w:r>
    </w:p>
    <w:p w14:paraId="37C945C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258</w:t>
      </w:r>
      <w:r w:rsidRPr="00867F1A">
        <w:rPr>
          <w:rStyle w:val="HideTWBExt"/>
          <w:b w:val="0"/>
        </w:rPr>
        <w:t>&lt;/NumAm&gt;</w:t>
      </w:r>
    </w:p>
    <w:p w14:paraId="3F866E88"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34B3AB0" w14:textId="77777777" w:rsidR="00332D31" w:rsidRPr="00867F1A" w:rsidRDefault="00332D31" w:rsidP="00332D31">
      <w:pPr>
        <w:pStyle w:val="NormalBold"/>
      </w:pPr>
      <w:r w:rsidRPr="00867F1A">
        <w:rPr>
          <w:rStyle w:val="HideTWBExt"/>
          <w:b w:val="0"/>
        </w:rPr>
        <w:t>&lt;/RepeatBlock-By&gt;</w:t>
      </w:r>
    </w:p>
    <w:p w14:paraId="18173F4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EE2D890" w14:textId="77777777" w:rsidR="00332D31" w:rsidRPr="00867F1A" w:rsidRDefault="00332D31" w:rsidP="00332D31">
      <w:pPr>
        <w:pStyle w:val="NormalBold"/>
      </w:pPr>
      <w:r w:rsidRPr="00867F1A">
        <w:rPr>
          <w:rStyle w:val="HideTWBExt"/>
          <w:b w:val="0"/>
        </w:rPr>
        <w:t>&lt;Article&gt;</w:t>
      </w:r>
      <w:r w:rsidRPr="00867F1A">
        <w:t>Artículo 1 – párrafo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411DCA0" w14:textId="77777777" w:rsidTr="007318EB">
        <w:trPr>
          <w:trHeight w:hRule="exact" w:val="240"/>
          <w:jc w:val="center"/>
        </w:trPr>
        <w:tc>
          <w:tcPr>
            <w:tcW w:w="9752" w:type="dxa"/>
            <w:gridSpan w:val="2"/>
          </w:tcPr>
          <w:p w14:paraId="6F9AE360" w14:textId="77777777" w:rsidR="00332D31" w:rsidRPr="00867F1A" w:rsidRDefault="00332D31" w:rsidP="007318EB"/>
        </w:tc>
      </w:tr>
      <w:tr w:rsidR="00332D31" w:rsidRPr="00867F1A" w14:paraId="09CB2EC7" w14:textId="77777777" w:rsidTr="007318EB">
        <w:trPr>
          <w:trHeight w:val="240"/>
          <w:jc w:val="center"/>
        </w:trPr>
        <w:tc>
          <w:tcPr>
            <w:tcW w:w="4876" w:type="dxa"/>
          </w:tcPr>
          <w:p w14:paraId="5C49BE9D" w14:textId="77777777" w:rsidR="00332D31" w:rsidRPr="00867F1A" w:rsidRDefault="00332D31" w:rsidP="007318EB">
            <w:pPr>
              <w:pStyle w:val="AmColumnHeading"/>
            </w:pPr>
            <w:r w:rsidRPr="00867F1A">
              <w:t>Texto de la Comisión</w:t>
            </w:r>
          </w:p>
        </w:tc>
        <w:tc>
          <w:tcPr>
            <w:tcW w:w="4876" w:type="dxa"/>
          </w:tcPr>
          <w:p w14:paraId="14227ABC" w14:textId="77777777" w:rsidR="00332D31" w:rsidRPr="00867F1A" w:rsidRDefault="00332D31" w:rsidP="007318EB">
            <w:pPr>
              <w:pStyle w:val="AmColumnHeading"/>
            </w:pPr>
            <w:r w:rsidRPr="00867F1A">
              <w:t>Enmienda</w:t>
            </w:r>
          </w:p>
        </w:tc>
      </w:tr>
      <w:tr w:rsidR="00332D31" w:rsidRPr="00867F1A" w14:paraId="104D5C5C" w14:textId="77777777" w:rsidTr="007318EB">
        <w:trPr>
          <w:jc w:val="center"/>
        </w:trPr>
        <w:tc>
          <w:tcPr>
            <w:tcW w:w="4876" w:type="dxa"/>
          </w:tcPr>
          <w:p w14:paraId="52CE4FC6" w14:textId="77777777" w:rsidR="00332D31" w:rsidRPr="00867F1A" w:rsidRDefault="00332D31" w:rsidP="007318EB">
            <w:pPr>
              <w:pStyle w:val="Normal6a"/>
            </w:pPr>
            <w:r w:rsidRPr="00867F1A">
              <w:t xml:space="preserve">El presente Reglamento establece las normas procedimentales para la tramitación de reclamaciones y la realización de investigaciones en casos basados en reclamaciones o iniciadas de </w:t>
            </w:r>
            <w:r w:rsidRPr="00867F1A">
              <w:lastRenderedPageBreak/>
              <w:t xml:space="preserve">oficio por parte de las autoridades de control </w:t>
            </w:r>
            <w:r w:rsidRPr="00867F1A">
              <w:rPr>
                <w:b/>
                <w:i/>
              </w:rPr>
              <w:t>en la garantía del cumplimiento</w:t>
            </w:r>
            <w:r w:rsidRPr="00867F1A">
              <w:t xml:space="preserve"> transfronterizo del Reglamento (UE) 2016/679.</w:t>
            </w:r>
          </w:p>
        </w:tc>
        <w:tc>
          <w:tcPr>
            <w:tcW w:w="4876" w:type="dxa"/>
          </w:tcPr>
          <w:p w14:paraId="4FD743B5" w14:textId="77777777" w:rsidR="00332D31" w:rsidRPr="00867F1A" w:rsidRDefault="00332D31" w:rsidP="007318EB">
            <w:pPr>
              <w:pStyle w:val="Normal6a"/>
            </w:pPr>
            <w:r w:rsidRPr="00867F1A">
              <w:lastRenderedPageBreak/>
              <w:t xml:space="preserve">El presente Reglamento establece las normas procedimentales para la tramitación de reclamaciones y la realización de investigaciones en casos basados en reclamaciones o iniciadas de </w:t>
            </w:r>
            <w:r w:rsidRPr="00867F1A">
              <w:lastRenderedPageBreak/>
              <w:t xml:space="preserve">oficio por parte de las autoridades de control </w:t>
            </w:r>
            <w:r w:rsidRPr="00867F1A">
              <w:rPr>
                <w:b/>
                <w:i/>
              </w:rPr>
              <w:t>relacionadas con el tratamiento</w:t>
            </w:r>
            <w:r w:rsidRPr="00867F1A">
              <w:t xml:space="preserve"> transfronterizo </w:t>
            </w:r>
            <w:r w:rsidRPr="00867F1A">
              <w:rPr>
                <w:b/>
                <w:i/>
              </w:rPr>
              <w:t>en el sentido del artículo 4, punto 23,</w:t>
            </w:r>
            <w:r w:rsidRPr="00867F1A">
              <w:t xml:space="preserve"> del Reglamento (UE) 2016/679</w:t>
            </w:r>
            <w:r w:rsidRPr="00867F1A">
              <w:rPr>
                <w:b/>
                <w:i/>
              </w:rPr>
              <w:t>, así como con la tutela judicial asociada</w:t>
            </w:r>
            <w:r w:rsidRPr="00867F1A">
              <w:t>.</w:t>
            </w:r>
          </w:p>
        </w:tc>
      </w:tr>
    </w:tbl>
    <w:p w14:paraId="02DCF497"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19FFD0D" w14:textId="77777777" w:rsidR="00332D31" w:rsidRPr="00867F1A" w:rsidRDefault="00332D31" w:rsidP="00332D31">
      <w:r w:rsidRPr="00867F1A">
        <w:rPr>
          <w:rStyle w:val="HideTWBExt"/>
        </w:rPr>
        <w:t>&lt;/Amend&gt;</w:t>
      </w:r>
    </w:p>
    <w:p w14:paraId="3ED66FE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259</w:t>
      </w:r>
      <w:r w:rsidRPr="00867F1A">
        <w:rPr>
          <w:rStyle w:val="HideTWBExt"/>
          <w:b w:val="0"/>
        </w:rPr>
        <w:t>&lt;/NumAm&gt;</w:t>
      </w:r>
    </w:p>
    <w:p w14:paraId="438FB39B"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AEA0E1B" w14:textId="77777777" w:rsidR="00332D31" w:rsidRPr="00867F1A" w:rsidRDefault="00332D31" w:rsidP="00332D31">
      <w:pPr>
        <w:pStyle w:val="NormalBold"/>
      </w:pPr>
      <w:r w:rsidRPr="00867F1A">
        <w:rPr>
          <w:rStyle w:val="HideTWBExt"/>
          <w:b w:val="0"/>
        </w:rPr>
        <w:t>&lt;/RepeatBlock-By&gt;</w:t>
      </w:r>
    </w:p>
    <w:p w14:paraId="002C28F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92CF2BC" w14:textId="77777777" w:rsidR="00332D31" w:rsidRPr="00867F1A" w:rsidRDefault="00332D31" w:rsidP="00332D31">
      <w:pPr>
        <w:pStyle w:val="NormalBold"/>
      </w:pPr>
      <w:r w:rsidRPr="00867F1A">
        <w:rPr>
          <w:rStyle w:val="HideTWBExt"/>
          <w:b w:val="0"/>
        </w:rPr>
        <w:t>&lt;Article&gt;</w:t>
      </w:r>
      <w:r w:rsidRPr="00867F1A">
        <w:t>Artículo 1 – párrafo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0CE6EE7" w14:textId="77777777" w:rsidTr="007318EB">
        <w:trPr>
          <w:trHeight w:hRule="exact" w:val="240"/>
          <w:jc w:val="center"/>
        </w:trPr>
        <w:tc>
          <w:tcPr>
            <w:tcW w:w="9752" w:type="dxa"/>
            <w:gridSpan w:val="2"/>
          </w:tcPr>
          <w:p w14:paraId="0C68F011" w14:textId="77777777" w:rsidR="00332D31" w:rsidRPr="00867F1A" w:rsidRDefault="00332D31" w:rsidP="007318EB"/>
        </w:tc>
      </w:tr>
      <w:tr w:rsidR="00332D31" w:rsidRPr="00867F1A" w14:paraId="4B19BFE9" w14:textId="77777777" w:rsidTr="007318EB">
        <w:trPr>
          <w:trHeight w:val="240"/>
          <w:jc w:val="center"/>
        </w:trPr>
        <w:tc>
          <w:tcPr>
            <w:tcW w:w="4876" w:type="dxa"/>
          </w:tcPr>
          <w:p w14:paraId="7A816CA1" w14:textId="77777777" w:rsidR="00332D31" w:rsidRPr="00867F1A" w:rsidRDefault="00332D31" w:rsidP="007318EB">
            <w:pPr>
              <w:pStyle w:val="AmColumnHeading"/>
            </w:pPr>
            <w:r w:rsidRPr="00867F1A">
              <w:t>Texto de la Comisión</w:t>
            </w:r>
          </w:p>
        </w:tc>
        <w:tc>
          <w:tcPr>
            <w:tcW w:w="4876" w:type="dxa"/>
          </w:tcPr>
          <w:p w14:paraId="52315F16" w14:textId="77777777" w:rsidR="00332D31" w:rsidRPr="00867F1A" w:rsidRDefault="00332D31" w:rsidP="007318EB">
            <w:pPr>
              <w:pStyle w:val="AmColumnHeading"/>
            </w:pPr>
            <w:r w:rsidRPr="00867F1A">
              <w:t>Enmienda</w:t>
            </w:r>
          </w:p>
        </w:tc>
      </w:tr>
      <w:tr w:rsidR="00332D31" w:rsidRPr="00867F1A" w14:paraId="74F36E36" w14:textId="77777777" w:rsidTr="007318EB">
        <w:trPr>
          <w:jc w:val="center"/>
        </w:trPr>
        <w:tc>
          <w:tcPr>
            <w:tcW w:w="4876" w:type="dxa"/>
          </w:tcPr>
          <w:p w14:paraId="35E41D38" w14:textId="77777777" w:rsidR="00332D31" w:rsidRPr="00867F1A" w:rsidRDefault="00332D31" w:rsidP="007318EB">
            <w:pPr>
              <w:pStyle w:val="Normal6a"/>
            </w:pPr>
            <w:r w:rsidRPr="00867F1A">
              <w:t xml:space="preserve">El presente Reglamento establece las normas procedimentales para la tramitación de reclamaciones y la realización de investigaciones en casos basados en reclamaciones o iniciadas de oficio por parte de las autoridades de control </w:t>
            </w:r>
            <w:r w:rsidRPr="00867F1A">
              <w:rPr>
                <w:b/>
                <w:i/>
              </w:rPr>
              <w:t>en la garantía del cumplimiento</w:t>
            </w:r>
            <w:r w:rsidRPr="00867F1A">
              <w:t xml:space="preserve"> transfronterizo del Reglamento (UE) 2016/679.</w:t>
            </w:r>
          </w:p>
        </w:tc>
        <w:tc>
          <w:tcPr>
            <w:tcW w:w="4876" w:type="dxa"/>
          </w:tcPr>
          <w:p w14:paraId="0B41C371" w14:textId="77777777" w:rsidR="00332D31" w:rsidRPr="00867F1A" w:rsidRDefault="00332D31" w:rsidP="007318EB">
            <w:pPr>
              <w:pStyle w:val="Normal6a"/>
            </w:pPr>
            <w:r w:rsidRPr="00867F1A">
              <w:t xml:space="preserve">El presente Reglamento establece las normas procedimentales para la tramitación de reclamaciones y la realización de investigaciones en casos basados en reclamaciones o iniciadas de oficio por parte de las autoridades de control </w:t>
            </w:r>
            <w:r w:rsidRPr="00867F1A">
              <w:rPr>
                <w:b/>
                <w:i/>
              </w:rPr>
              <w:t>relacionadas con el tratamiento</w:t>
            </w:r>
            <w:r w:rsidRPr="00867F1A">
              <w:t xml:space="preserve"> transfronterizo </w:t>
            </w:r>
            <w:r w:rsidRPr="00867F1A">
              <w:rPr>
                <w:b/>
                <w:i/>
              </w:rPr>
              <w:t>en el sentido del artículo 4, punto 23,</w:t>
            </w:r>
            <w:r w:rsidRPr="00867F1A">
              <w:t xml:space="preserve"> del Reglamento (UE) 2016/679.</w:t>
            </w:r>
          </w:p>
        </w:tc>
      </w:tr>
    </w:tbl>
    <w:p w14:paraId="39D7F53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CE82D75" w14:textId="77777777" w:rsidR="00332D31" w:rsidRPr="00867F1A" w:rsidRDefault="00332D31" w:rsidP="00332D31">
      <w:r w:rsidRPr="00867F1A">
        <w:rPr>
          <w:rStyle w:val="HideTWBExt"/>
        </w:rPr>
        <w:t>&lt;/Amend&gt;</w:t>
      </w:r>
    </w:p>
    <w:p w14:paraId="595E3A2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260</w:t>
      </w:r>
      <w:r w:rsidRPr="00867F1A">
        <w:rPr>
          <w:rStyle w:val="HideTWBExt"/>
          <w:b w:val="0"/>
        </w:rPr>
        <w:t>&lt;/NumAm&gt;</w:t>
      </w:r>
    </w:p>
    <w:p w14:paraId="0EE9C090"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88D1859" w14:textId="77777777" w:rsidR="00332D31" w:rsidRPr="00867F1A" w:rsidRDefault="00332D31" w:rsidP="00332D31">
      <w:pPr>
        <w:pStyle w:val="NormalBold"/>
      </w:pPr>
      <w:r w:rsidRPr="00867F1A">
        <w:rPr>
          <w:rStyle w:val="HideTWBExt"/>
          <w:b w:val="0"/>
        </w:rPr>
        <w:t>&lt;/RepeatBlock-By&gt;</w:t>
      </w:r>
    </w:p>
    <w:p w14:paraId="17EBE57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FCF3650" w14:textId="77777777" w:rsidR="00332D31" w:rsidRPr="00867F1A" w:rsidRDefault="00332D31" w:rsidP="00332D31">
      <w:pPr>
        <w:pStyle w:val="NormalBold"/>
      </w:pPr>
      <w:r w:rsidRPr="00867F1A">
        <w:rPr>
          <w:rStyle w:val="HideTWBExt"/>
          <w:b w:val="0"/>
        </w:rPr>
        <w:t>&lt;Article&gt;</w:t>
      </w:r>
      <w:r w:rsidRPr="00867F1A">
        <w:t>Artículo 1 – párrafo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0B3DD2A" w14:textId="77777777" w:rsidTr="007318EB">
        <w:trPr>
          <w:trHeight w:hRule="exact" w:val="240"/>
          <w:jc w:val="center"/>
        </w:trPr>
        <w:tc>
          <w:tcPr>
            <w:tcW w:w="9752" w:type="dxa"/>
            <w:gridSpan w:val="2"/>
          </w:tcPr>
          <w:p w14:paraId="5B636F5B" w14:textId="77777777" w:rsidR="00332D31" w:rsidRPr="00867F1A" w:rsidRDefault="00332D31" w:rsidP="007318EB"/>
        </w:tc>
      </w:tr>
      <w:tr w:rsidR="00332D31" w:rsidRPr="00867F1A" w14:paraId="0E716EFC" w14:textId="77777777" w:rsidTr="007318EB">
        <w:trPr>
          <w:trHeight w:val="240"/>
          <w:jc w:val="center"/>
        </w:trPr>
        <w:tc>
          <w:tcPr>
            <w:tcW w:w="4876" w:type="dxa"/>
          </w:tcPr>
          <w:p w14:paraId="5F384556" w14:textId="77777777" w:rsidR="00332D31" w:rsidRPr="00867F1A" w:rsidRDefault="00332D31" w:rsidP="007318EB">
            <w:pPr>
              <w:pStyle w:val="AmColumnHeading"/>
            </w:pPr>
            <w:r w:rsidRPr="00867F1A">
              <w:t>Texto de la Comisión</w:t>
            </w:r>
          </w:p>
        </w:tc>
        <w:tc>
          <w:tcPr>
            <w:tcW w:w="4876" w:type="dxa"/>
          </w:tcPr>
          <w:p w14:paraId="0CC8CD1C" w14:textId="77777777" w:rsidR="00332D31" w:rsidRPr="00867F1A" w:rsidRDefault="00332D31" w:rsidP="007318EB">
            <w:pPr>
              <w:pStyle w:val="AmColumnHeading"/>
            </w:pPr>
            <w:r w:rsidRPr="00867F1A">
              <w:t>Enmienda</w:t>
            </w:r>
          </w:p>
        </w:tc>
      </w:tr>
      <w:tr w:rsidR="00332D31" w:rsidRPr="00867F1A" w14:paraId="4A24110C" w14:textId="77777777" w:rsidTr="007318EB">
        <w:trPr>
          <w:jc w:val="center"/>
        </w:trPr>
        <w:tc>
          <w:tcPr>
            <w:tcW w:w="4876" w:type="dxa"/>
          </w:tcPr>
          <w:p w14:paraId="30BB7BC9" w14:textId="77777777" w:rsidR="00332D31" w:rsidRPr="00867F1A" w:rsidRDefault="00332D31" w:rsidP="007318EB">
            <w:pPr>
              <w:pStyle w:val="Normal6a"/>
            </w:pPr>
          </w:p>
        </w:tc>
        <w:tc>
          <w:tcPr>
            <w:tcW w:w="4876" w:type="dxa"/>
          </w:tcPr>
          <w:p w14:paraId="23889760" w14:textId="77777777" w:rsidR="00332D31" w:rsidRPr="00867F1A" w:rsidRDefault="00332D31" w:rsidP="007318EB">
            <w:pPr>
              <w:pStyle w:val="Normal6a"/>
            </w:pPr>
            <w:r w:rsidRPr="00867F1A">
              <w:rPr>
                <w:b/>
                <w:i/>
              </w:rPr>
              <w:t>El artículo 26 quater del presente Reglamento también se aplica a los casos que se remitan a la autoridad de control de un único Estado miembro en virtud del artículo 56, párrafo segundo, del Reglamento (UE) 2016/679.</w:t>
            </w:r>
          </w:p>
        </w:tc>
      </w:tr>
    </w:tbl>
    <w:p w14:paraId="64AEC4A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FBB764A" w14:textId="77777777" w:rsidR="00332D31" w:rsidRPr="00867F1A" w:rsidRDefault="00332D31" w:rsidP="00332D31">
      <w:r w:rsidRPr="00867F1A">
        <w:rPr>
          <w:rStyle w:val="HideTWBExt"/>
        </w:rPr>
        <w:lastRenderedPageBreak/>
        <w:t>&lt;/Amend&gt;</w:t>
      </w:r>
    </w:p>
    <w:p w14:paraId="0699360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261</w:t>
      </w:r>
      <w:r w:rsidRPr="00867F1A">
        <w:rPr>
          <w:rStyle w:val="HideTWBExt"/>
          <w:b w:val="0"/>
        </w:rPr>
        <w:t>&lt;/NumAm&gt;</w:t>
      </w:r>
    </w:p>
    <w:p w14:paraId="3EBA9EAF"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86667E2" w14:textId="77777777" w:rsidR="00332D31" w:rsidRPr="00867F1A" w:rsidRDefault="00332D31" w:rsidP="00332D31">
      <w:pPr>
        <w:pStyle w:val="NormalBold"/>
      </w:pPr>
      <w:r w:rsidRPr="00867F1A">
        <w:rPr>
          <w:rStyle w:val="HideTWBExt"/>
          <w:b w:val="0"/>
        </w:rPr>
        <w:t>&lt;/RepeatBlock-By&gt;</w:t>
      </w:r>
    </w:p>
    <w:p w14:paraId="2BAC077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1A658B0" w14:textId="77777777" w:rsidR="00332D31" w:rsidRPr="00867F1A" w:rsidRDefault="00332D31" w:rsidP="00332D31">
      <w:pPr>
        <w:pStyle w:val="NormalBold"/>
      </w:pPr>
      <w:r w:rsidRPr="00867F1A">
        <w:rPr>
          <w:rStyle w:val="HideTWBExt"/>
          <w:b w:val="0"/>
        </w:rPr>
        <w:t>&lt;Article&gt;</w:t>
      </w:r>
      <w:r w:rsidRPr="00867F1A">
        <w:t>Artículo 1 – párrafo 1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A1237E6" w14:textId="77777777" w:rsidTr="007318EB">
        <w:trPr>
          <w:trHeight w:hRule="exact" w:val="240"/>
          <w:jc w:val="center"/>
        </w:trPr>
        <w:tc>
          <w:tcPr>
            <w:tcW w:w="9752" w:type="dxa"/>
            <w:gridSpan w:val="2"/>
          </w:tcPr>
          <w:p w14:paraId="65A51B39" w14:textId="77777777" w:rsidR="00332D31" w:rsidRPr="00867F1A" w:rsidRDefault="00332D31" w:rsidP="007318EB"/>
        </w:tc>
      </w:tr>
      <w:tr w:rsidR="00332D31" w:rsidRPr="00867F1A" w14:paraId="7491125D" w14:textId="77777777" w:rsidTr="007318EB">
        <w:trPr>
          <w:trHeight w:val="240"/>
          <w:jc w:val="center"/>
        </w:trPr>
        <w:tc>
          <w:tcPr>
            <w:tcW w:w="4876" w:type="dxa"/>
          </w:tcPr>
          <w:p w14:paraId="77F7177E" w14:textId="77777777" w:rsidR="00332D31" w:rsidRPr="00867F1A" w:rsidRDefault="00332D31" w:rsidP="007318EB">
            <w:pPr>
              <w:pStyle w:val="AmColumnHeading"/>
            </w:pPr>
            <w:r w:rsidRPr="00867F1A">
              <w:t>Texto de la Comisión</w:t>
            </w:r>
          </w:p>
        </w:tc>
        <w:tc>
          <w:tcPr>
            <w:tcW w:w="4876" w:type="dxa"/>
          </w:tcPr>
          <w:p w14:paraId="5D4D2BAA" w14:textId="77777777" w:rsidR="00332D31" w:rsidRPr="00867F1A" w:rsidRDefault="00332D31" w:rsidP="007318EB">
            <w:pPr>
              <w:pStyle w:val="AmColumnHeading"/>
            </w:pPr>
            <w:r w:rsidRPr="00867F1A">
              <w:t>Enmienda</w:t>
            </w:r>
          </w:p>
        </w:tc>
      </w:tr>
      <w:tr w:rsidR="00332D31" w:rsidRPr="00867F1A" w14:paraId="710F1660" w14:textId="77777777" w:rsidTr="007318EB">
        <w:trPr>
          <w:jc w:val="center"/>
        </w:trPr>
        <w:tc>
          <w:tcPr>
            <w:tcW w:w="4876" w:type="dxa"/>
          </w:tcPr>
          <w:p w14:paraId="7C7A726B" w14:textId="77777777" w:rsidR="00332D31" w:rsidRPr="00867F1A" w:rsidRDefault="00332D31" w:rsidP="007318EB">
            <w:pPr>
              <w:pStyle w:val="Normal6a"/>
            </w:pPr>
          </w:p>
        </w:tc>
        <w:tc>
          <w:tcPr>
            <w:tcW w:w="4876" w:type="dxa"/>
          </w:tcPr>
          <w:p w14:paraId="00845DCC" w14:textId="77777777" w:rsidR="00332D31" w:rsidRPr="00867F1A" w:rsidRDefault="00332D31" w:rsidP="007318EB">
            <w:pPr>
              <w:pStyle w:val="Normal6a"/>
            </w:pPr>
            <w:r w:rsidRPr="00867F1A">
              <w:rPr>
                <w:b/>
                <w:i/>
              </w:rPr>
              <w:t>El presente Reglamento no impide que los Estados miembros especifiquen los asuntos procesales no regulados por el mismo o el por el Reglamento (UE) 2016/679.</w:t>
            </w:r>
          </w:p>
        </w:tc>
      </w:tr>
    </w:tbl>
    <w:p w14:paraId="6ADA54B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4F0CED0" w14:textId="77777777" w:rsidR="00332D31" w:rsidRPr="00867F1A" w:rsidRDefault="00332D31" w:rsidP="00332D31">
      <w:r w:rsidRPr="00867F1A">
        <w:rPr>
          <w:rStyle w:val="HideTWBExt"/>
        </w:rPr>
        <w:t>&lt;/Amend&gt;</w:t>
      </w:r>
    </w:p>
    <w:p w14:paraId="5DB87B1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262</w:t>
      </w:r>
      <w:r w:rsidRPr="00867F1A">
        <w:rPr>
          <w:rStyle w:val="HideTWBExt"/>
          <w:b w:val="0"/>
        </w:rPr>
        <w:t>&lt;/NumAm&gt;</w:t>
      </w:r>
    </w:p>
    <w:p w14:paraId="0957690B"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7965813E"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461C14D8" w14:textId="77777777" w:rsidR="00332D31" w:rsidRPr="00867F1A" w:rsidRDefault="00332D31" w:rsidP="00332D31">
      <w:pPr>
        <w:pStyle w:val="NormalBold"/>
      </w:pPr>
      <w:r w:rsidRPr="00867F1A">
        <w:rPr>
          <w:rStyle w:val="HideTWBExt"/>
          <w:b w:val="0"/>
        </w:rPr>
        <w:t>&lt;/RepeatBlock-By&gt;</w:t>
      </w:r>
    </w:p>
    <w:p w14:paraId="3E587CE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3BCB356" w14:textId="77777777" w:rsidR="00332D31" w:rsidRPr="00867F1A" w:rsidRDefault="00332D31" w:rsidP="00332D31">
      <w:pPr>
        <w:pStyle w:val="NormalBold"/>
      </w:pPr>
      <w:r w:rsidRPr="00867F1A">
        <w:rPr>
          <w:rStyle w:val="HideTWBExt"/>
          <w:b w:val="0"/>
        </w:rPr>
        <w:t>&lt;Article&gt;</w:t>
      </w:r>
      <w:r w:rsidRPr="00867F1A">
        <w:t>Artículo 2 – párrafo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284E2C3" w14:textId="77777777" w:rsidTr="007318EB">
        <w:trPr>
          <w:trHeight w:hRule="exact" w:val="240"/>
          <w:jc w:val="center"/>
        </w:trPr>
        <w:tc>
          <w:tcPr>
            <w:tcW w:w="9752" w:type="dxa"/>
            <w:gridSpan w:val="2"/>
          </w:tcPr>
          <w:p w14:paraId="5938C906" w14:textId="77777777" w:rsidR="00332D31" w:rsidRPr="00867F1A" w:rsidRDefault="00332D31" w:rsidP="007318EB"/>
        </w:tc>
      </w:tr>
      <w:tr w:rsidR="00332D31" w:rsidRPr="00867F1A" w14:paraId="092B3D25" w14:textId="77777777" w:rsidTr="007318EB">
        <w:trPr>
          <w:trHeight w:val="240"/>
          <w:jc w:val="center"/>
        </w:trPr>
        <w:tc>
          <w:tcPr>
            <w:tcW w:w="4876" w:type="dxa"/>
          </w:tcPr>
          <w:p w14:paraId="6EFC4F25" w14:textId="77777777" w:rsidR="00332D31" w:rsidRPr="00867F1A" w:rsidRDefault="00332D31" w:rsidP="007318EB">
            <w:pPr>
              <w:pStyle w:val="AmColumnHeading"/>
            </w:pPr>
            <w:r w:rsidRPr="00867F1A">
              <w:t>Texto de la Comisión</w:t>
            </w:r>
          </w:p>
        </w:tc>
        <w:tc>
          <w:tcPr>
            <w:tcW w:w="4876" w:type="dxa"/>
          </w:tcPr>
          <w:p w14:paraId="60752577" w14:textId="77777777" w:rsidR="00332D31" w:rsidRPr="00867F1A" w:rsidRDefault="00332D31" w:rsidP="007318EB">
            <w:pPr>
              <w:pStyle w:val="AmColumnHeading"/>
            </w:pPr>
            <w:r w:rsidRPr="00867F1A">
              <w:t>Enmienda</w:t>
            </w:r>
          </w:p>
        </w:tc>
      </w:tr>
      <w:tr w:rsidR="00332D31" w:rsidRPr="00867F1A" w14:paraId="7B927A9F" w14:textId="77777777" w:rsidTr="007318EB">
        <w:trPr>
          <w:jc w:val="center"/>
        </w:trPr>
        <w:tc>
          <w:tcPr>
            <w:tcW w:w="4876" w:type="dxa"/>
          </w:tcPr>
          <w:p w14:paraId="5AD57208" w14:textId="77777777" w:rsidR="00332D31" w:rsidRPr="00867F1A" w:rsidRDefault="00332D31" w:rsidP="007318EB">
            <w:pPr>
              <w:pStyle w:val="Normal6a"/>
            </w:pPr>
          </w:p>
        </w:tc>
        <w:tc>
          <w:tcPr>
            <w:tcW w:w="4876" w:type="dxa"/>
          </w:tcPr>
          <w:p w14:paraId="49848295" w14:textId="77777777" w:rsidR="00332D31" w:rsidRPr="00867F1A" w:rsidRDefault="00332D31" w:rsidP="007318EB">
            <w:pPr>
              <w:pStyle w:val="Normal6a"/>
            </w:pPr>
            <w:r w:rsidRPr="00867F1A">
              <w:rPr>
                <w:b/>
                <w:i/>
              </w:rPr>
              <w:t>1) Sin perjuicio de los derechos adicionales con arreglo al Derecho procesal nacional pertinente, a cada parte le asistirá al menos el derecho a:</w:t>
            </w:r>
          </w:p>
        </w:tc>
      </w:tr>
      <w:tr w:rsidR="00332D31" w:rsidRPr="00867F1A" w14:paraId="27E7E5CE" w14:textId="77777777" w:rsidTr="007318EB">
        <w:trPr>
          <w:jc w:val="center"/>
        </w:trPr>
        <w:tc>
          <w:tcPr>
            <w:tcW w:w="4876" w:type="dxa"/>
          </w:tcPr>
          <w:p w14:paraId="3D772690" w14:textId="77777777" w:rsidR="00332D31" w:rsidRPr="00867F1A" w:rsidRDefault="00332D31" w:rsidP="007318EB">
            <w:pPr>
              <w:pStyle w:val="Normal6a"/>
            </w:pPr>
          </w:p>
        </w:tc>
        <w:tc>
          <w:tcPr>
            <w:tcW w:w="4876" w:type="dxa"/>
          </w:tcPr>
          <w:p w14:paraId="1F0F4572" w14:textId="77777777" w:rsidR="00332D31" w:rsidRPr="00867F1A" w:rsidRDefault="00332D31" w:rsidP="007318EB">
            <w:pPr>
              <w:pStyle w:val="Normal6a"/>
            </w:pPr>
            <w:r w:rsidRPr="00867F1A">
              <w:rPr>
                <w:b/>
                <w:i/>
              </w:rPr>
              <w:t>a) que su caso se tramite de manera imparcial y justa, a que se le trate equitativamente, aun cuando se someta a diversas autoridades de control en diferentes jurisdicciones) «procedimiento justo e igualdad de armas»);</w:t>
            </w:r>
          </w:p>
        </w:tc>
      </w:tr>
      <w:tr w:rsidR="00332D31" w:rsidRPr="00867F1A" w14:paraId="13406D4C" w14:textId="77777777" w:rsidTr="007318EB">
        <w:trPr>
          <w:jc w:val="center"/>
        </w:trPr>
        <w:tc>
          <w:tcPr>
            <w:tcW w:w="4876" w:type="dxa"/>
          </w:tcPr>
          <w:p w14:paraId="0667DCF1" w14:textId="77777777" w:rsidR="00332D31" w:rsidRPr="00867F1A" w:rsidRDefault="00332D31" w:rsidP="007318EB">
            <w:pPr>
              <w:pStyle w:val="Normal6a"/>
            </w:pPr>
          </w:p>
        </w:tc>
        <w:tc>
          <w:tcPr>
            <w:tcW w:w="4876" w:type="dxa"/>
          </w:tcPr>
          <w:p w14:paraId="5993B981" w14:textId="77777777" w:rsidR="00332D31" w:rsidRPr="00867F1A" w:rsidRDefault="00332D31" w:rsidP="007318EB">
            <w:pPr>
              <w:pStyle w:val="Normal6a"/>
            </w:pPr>
            <w:r w:rsidRPr="00867F1A">
              <w:rPr>
                <w:b/>
                <w:i/>
              </w:rPr>
              <w:t>b) a ser oída antes de que se adopten medidas que le perjudiquen, incluso antes de que se adopte la decisión de desestimar o rechazar plena o parcialmente una reclamación («derecho a ser oída»);</w:t>
            </w:r>
          </w:p>
        </w:tc>
      </w:tr>
      <w:tr w:rsidR="00332D31" w:rsidRPr="00867F1A" w14:paraId="47D7E812" w14:textId="77777777" w:rsidTr="007318EB">
        <w:trPr>
          <w:jc w:val="center"/>
        </w:trPr>
        <w:tc>
          <w:tcPr>
            <w:tcW w:w="4876" w:type="dxa"/>
          </w:tcPr>
          <w:p w14:paraId="29ADB183" w14:textId="77777777" w:rsidR="00332D31" w:rsidRPr="00867F1A" w:rsidRDefault="00332D31" w:rsidP="007318EB">
            <w:pPr>
              <w:pStyle w:val="Normal6a"/>
            </w:pPr>
          </w:p>
        </w:tc>
        <w:tc>
          <w:tcPr>
            <w:tcW w:w="4876" w:type="dxa"/>
          </w:tcPr>
          <w:p w14:paraId="077FAB36" w14:textId="77777777" w:rsidR="00332D31" w:rsidRPr="00867F1A" w:rsidRDefault="00332D31" w:rsidP="007318EB">
            <w:pPr>
              <w:pStyle w:val="Normal6a"/>
            </w:pPr>
            <w:r w:rsidRPr="00867F1A">
              <w:rPr>
                <w:b/>
                <w:i/>
              </w:rPr>
              <w:t>c) acceder al expediente conjunto del caso, a excepción de las deliberaciones internas («transparencia procesal»);</w:t>
            </w:r>
          </w:p>
        </w:tc>
      </w:tr>
      <w:tr w:rsidR="00332D31" w:rsidRPr="00867F1A" w14:paraId="25031899" w14:textId="77777777" w:rsidTr="007318EB">
        <w:trPr>
          <w:jc w:val="center"/>
        </w:trPr>
        <w:tc>
          <w:tcPr>
            <w:tcW w:w="4876" w:type="dxa"/>
          </w:tcPr>
          <w:p w14:paraId="40EECFE2" w14:textId="77777777" w:rsidR="00332D31" w:rsidRPr="00867F1A" w:rsidRDefault="00332D31" w:rsidP="007318EB"/>
        </w:tc>
        <w:tc>
          <w:tcPr>
            <w:tcW w:w="4876" w:type="dxa"/>
          </w:tcPr>
          <w:p w14:paraId="24A9E6AC" w14:textId="77777777" w:rsidR="00332D31" w:rsidRPr="00867F1A" w:rsidRDefault="00332D31" w:rsidP="007318EB">
            <w:pPr>
              <w:pStyle w:val="Normal6a"/>
            </w:pPr>
            <w:r w:rsidRPr="00867F1A">
              <w:rPr>
                <w:i/>
              </w:rPr>
              <w:t>(Sustituye a la enmienda 59).</w:t>
            </w:r>
          </w:p>
        </w:tc>
      </w:tr>
    </w:tbl>
    <w:p w14:paraId="02D35D55"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1B03EC1" w14:textId="77777777" w:rsidR="00332D31" w:rsidRPr="00867F1A" w:rsidRDefault="00332D31" w:rsidP="00332D31">
      <w:pPr>
        <w:pStyle w:val="AmCrossRef"/>
      </w:pPr>
      <w:r w:rsidRPr="00867F1A">
        <w:t>[Insértese en el artículo 2 ter (nuevo)].</w:t>
      </w:r>
    </w:p>
    <w:p w14:paraId="6164206B"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593CA373" w14:textId="77777777" w:rsidR="00332D31" w:rsidRPr="00867F1A" w:rsidRDefault="00332D31" w:rsidP="00332D31">
      <w:pPr>
        <w:pStyle w:val="AmJustText"/>
      </w:pPr>
      <w:r w:rsidRPr="00867F1A">
        <w:t>Para garantizar que se entienda que el artículo 2 ter, apartado 2, letra b), cubre a todas las partes, y no solo al reclamante.</w:t>
      </w:r>
    </w:p>
    <w:p w14:paraId="06574B46" w14:textId="77777777" w:rsidR="00332D31" w:rsidRPr="00867F1A" w:rsidRDefault="00332D31" w:rsidP="00332D31">
      <w:r w:rsidRPr="00867F1A">
        <w:rPr>
          <w:rStyle w:val="HideTWBExt"/>
        </w:rPr>
        <w:t>&lt;/Amend&gt;</w:t>
      </w:r>
    </w:p>
    <w:p w14:paraId="78A2360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263</w:t>
      </w:r>
      <w:r w:rsidRPr="00867F1A">
        <w:rPr>
          <w:rStyle w:val="HideTWBExt"/>
          <w:b w:val="0"/>
        </w:rPr>
        <w:t>&lt;/NumAm&gt;</w:t>
      </w:r>
    </w:p>
    <w:p w14:paraId="01FF4825"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97F5D54" w14:textId="77777777" w:rsidR="00332D31" w:rsidRPr="00867F1A" w:rsidRDefault="00332D31" w:rsidP="00332D31">
      <w:pPr>
        <w:pStyle w:val="NormalBold"/>
      </w:pPr>
      <w:r w:rsidRPr="00867F1A">
        <w:rPr>
          <w:rStyle w:val="HideTWBExt"/>
          <w:b w:val="0"/>
        </w:rPr>
        <w:t>&lt;/RepeatBlock-By&gt;</w:t>
      </w:r>
    </w:p>
    <w:p w14:paraId="662C279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6F7FF62" w14:textId="77777777" w:rsidR="00332D31" w:rsidRPr="00867F1A" w:rsidRDefault="00332D31" w:rsidP="00332D31">
      <w:pPr>
        <w:pStyle w:val="NormalBold"/>
      </w:pPr>
      <w:r w:rsidRPr="00867F1A">
        <w:rPr>
          <w:rStyle w:val="HideTWBExt"/>
          <w:b w:val="0"/>
        </w:rPr>
        <w:t>&lt;Article&gt;</w:t>
      </w:r>
      <w:r w:rsidRPr="00867F1A">
        <w:t>Artículo 2 – párrafo 2 – punto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CA52EC2" w14:textId="77777777" w:rsidTr="007318EB">
        <w:trPr>
          <w:trHeight w:hRule="exact" w:val="240"/>
          <w:jc w:val="center"/>
        </w:trPr>
        <w:tc>
          <w:tcPr>
            <w:tcW w:w="9752" w:type="dxa"/>
            <w:gridSpan w:val="2"/>
          </w:tcPr>
          <w:p w14:paraId="330D3489" w14:textId="77777777" w:rsidR="00332D31" w:rsidRPr="00867F1A" w:rsidRDefault="00332D31" w:rsidP="007318EB"/>
        </w:tc>
      </w:tr>
      <w:tr w:rsidR="00332D31" w:rsidRPr="00867F1A" w14:paraId="4571E9CE" w14:textId="77777777" w:rsidTr="007318EB">
        <w:trPr>
          <w:trHeight w:val="240"/>
          <w:jc w:val="center"/>
        </w:trPr>
        <w:tc>
          <w:tcPr>
            <w:tcW w:w="4876" w:type="dxa"/>
          </w:tcPr>
          <w:p w14:paraId="07FF8ACB" w14:textId="77777777" w:rsidR="00332D31" w:rsidRPr="00867F1A" w:rsidRDefault="00332D31" w:rsidP="007318EB">
            <w:pPr>
              <w:pStyle w:val="AmColumnHeading"/>
            </w:pPr>
            <w:r w:rsidRPr="00867F1A">
              <w:t>Texto de la Comisión</w:t>
            </w:r>
          </w:p>
        </w:tc>
        <w:tc>
          <w:tcPr>
            <w:tcW w:w="4876" w:type="dxa"/>
          </w:tcPr>
          <w:p w14:paraId="717C37B4" w14:textId="77777777" w:rsidR="00332D31" w:rsidRPr="00867F1A" w:rsidRDefault="00332D31" w:rsidP="007318EB">
            <w:pPr>
              <w:pStyle w:val="AmColumnHeading"/>
            </w:pPr>
            <w:r w:rsidRPr="00867F1A">
              <w:t>Enmienda</w:t>
            </w:r>
          </w:p>
        </w:tc>
      </w:tr>
      <w:tr w:rsidR="00332D31" w:rsidRPr="00867F1A" w14:paraId="051F0F44" w14:textId="77777777" w:rsidTr="007318EB">
        <w:trPr>
          <w:jc w:val="center"/>
        </w:trPr>
        <w:tc>
          <w:tcPr>
            <w:tcW w:w="4876" w:type="dxa"/>
          </w:tcPr>
          <w:p w14:paraId="3E234F97" w14:textId="77777777" w:rsidR="00332D31" w:rsidRPr="00867F1A" w:rsidRDefault="00332D31" w:rsidP="007318EB">
            <w:pPr>
              <w:pStyle w:val="Normal6a"/>
            </w:pPr>
          </w:p>
        </w:tc>
        <w:tc>
          <w:tcPr>
            <w:tcW w:w="4876" w:type="dxa"/>
          </w:tcPr>
          <w:p w14:paraId="6BB11FD5" w14:textId="77777777" w:rsidR="00332D31" w:rsidRPr="00867F1A" w:rsidRDefault="00332D31" w:rsidP="007318EB">
            <w:pPr>
              <w:pStyle w:val="Normal6a"/>
            </w:pPr>
            <w:r w:rsidRPr="00867F1A">
              <w:rPr>
                <w:b/>
                <w:i/>
              </w:rPr>
              <w:t>1 bis)</w:t>
            </w:r>
            <w:r w:rsidRPr="00867F1A">
              <w:tab/>
            </w:r>
            <w:r w:rsidRPr="00867F1A">
              <w:rPr>
                <w:b/>
                <w:i/>
              </w:rPr>
              <w:t>«expediente conjunto del caso»: expediente electrónico específico para cualquier caso que entre en el ámbito de aplicación del presente Reglamento, gestionado por la autoridad de control principal, en el que se almacenan toda la información pertinente, en particular los documentos, observaciones, notas y otra información relativa a un caso y se facilita el acceso remoto a los mismos a las autoridades de control interesadas y las partes del caso;</w:t>
            </w:r>
          </w:p>
        </w:tc>
      </w:tr>
    </w:tbl>
    <w:p w14:paraId="139951F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BE91A6F" w14:textId="77777777" w:rsidR="00332D31" w:rsidRPr="00867F1A" w:rsidRDefault="00332D31" w:rsidP="00332D31">
      <w:r w:rsidRPr="00867F1A">
        <w:rPr>
          <w:rStyle w:val="HideTWBExt"/>
        </w:rPr>
        <w:t>&lt;/Amend&gt;</w:t>
      </w:r>
    </w:p>
    <w:p w14:paraId="0E81A2D8"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264</w:t>
      </w:r>
      <w:r w:rsidRPr="00867F1A">
        <w:rPr>
          <w:rStyle w:val="HideTWBExt"/>
          <w:b w:val="0"/>
        </w:rPr>
        <w:t>&lt;/NumAm&gt;</w:t>
      </w:r>
    </w:p>
    <w:p w14:paraId="1E50E893"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0F71A68" w14:textId="77777777" w:rsidR="00332D31" w:rsidRPr="00867F1A" w:rsidRDefault="00332D31" w:rsidP="00332D31">
      <w:pPr>
        <w:pStyle w:val="NormalBold"/>
      </w:pPr>
      <w:r w:rsidRPr="00867F1A">
        <w:rPr>
          <w:rStyle w:val="HideTWBExt"/>
          <w:b w:val="0"/>
        </w:rPr>
        <w:t>&lt;/RepeatBlock-By&gt;</w:t>
      </w:r>
    </w:p>
    <w:p w14:paraId="42BCDAC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222CE33" w14:textId="77777777" w:rsidR="00332D31" w:rsidRPr="00867F1A" w:rsidRDefault="00332D31" w:rsidP="00332D31">
      <w:pPr>
        <w:pStyle w:val="NormalBold"/>
      </w:pPr>
      <w:r w:rsidRPr="00867F1A">
        <w:rPr>
          <w:rStyle w:val="HideTWBExt"/>
          <w:b w:val="0"/>
        </w:rPr>
        <w:t>&lt;Article&gt;</w:t>
      </w:r>
      <w:r w:rsidRPr="00867F1A">
        <w:t>Artículo 2 – párrafo 2 – punto 1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20E5940" w14:textId="77777777" w:rsidTr="007318EB">
        <w:trPr>
          <w:trHeight w:hRule="exact" w:val="240"/>
          <w:jc w:val="center"/>
        </w:trPr>
        <w:tc>
          <w:tcPr>
            <w:tcW w:w="9752" w:type="dxa"/>
            <w:gridSpan w:val="2"/>
          </w:tcPr>
          <w:p w14:paraId="6C4D71A9" w14:textId="77777777" w:rsidR="00332D31" w:rsidRPr="00867F1A" w:rsidRDefault="00332D31" w:rsidP="007318EB"/>
        </w:tc>
      </w:tr>
      <w:tr w:rsidR="00332D31" w:rsidRPr="00867F1A" w14:paraId="411A3C7B" w14:textId="77777777" w:rsidTr="007318EB">
        <w:trPr>
          <w:trHeight w:val="240"/>
          <w:jc w:val="center"/>
        </w:trPr>
        <w:tc>
          <w:tcPr>
            <w:tcW w:w="4876" w:type="dxa"/>
          </w:tcPr>
          <w:p w14:paraId="2B82EC01" w14:textId="77777777" w:rsidR="00332D31" w:rsidRPr="00867F1A" w:rsidRDefault="00332D31" w:rsidP="007318EB">
            <w:pPr>
              <w:pStyle w:val="AmColumnHeading"/>
            </w:pPr>
            <w:r w:rsidRPr="00867F1A">
              <w:t>Texto de la Comisión</w:t>
            </w:r>
          </w:p>
        </w:tc>
        <w:tc>
          <w:tcPr>
            <w:tcW w:w="4876" w:type="dxa"/>
          </w:tcPr>
          <w:p w14:paraId="58A4B0AA" w14:textId="77777777" w:rsidR="00332D31" w:rsidRPr="00867F1A" w:rsidRDefault="00332D31" w:rsidP="007318EB">
            <w:pPr>
              <w:pStyle w:val="AmColumnHeading"/>
            </w:pPr>
            <w:r w:rsidRPr="00867F1A">
              <w:t>Enmienda</w:t>
            </w:r>
          </w:p>
        </w:tc>
      </w:tr>
      <w:tr w:rsidR="00332D31" w:rsidRPr="00867F1A" w14:paraId="4A495253" w14:textId="77777777" w:rsidTr="007318EB">
        <w:trPr>
          <w:jc w:val="center"/>
        </w:trPr>
        <w:tc>
          <w:tcPr>
            <w:tcW w:w="4876" w:type="dxa"/>
          </w:tcPr>
          <w:p w14:paraId="268F028B" w14:textId="77777777" w:rsidR="00332D31" w:rsidRPr="00867F1A" w:rsidRDefault="00332D31" w:rsidP="007318EB">
            <w:pPr>
              <w:pStyle w:val="Normal6a"/>
            </w:pPr>
          </w:p>
        </w:tc>
        <w:tc>
          <w:tcPr>
            <w:tcW w:w="4876" w:type="dxa"/>
          </w:tcPr>
          <w:p w14:paraId="57614963" w14:textId="77777777" w:rsidR="00332D31" w:rsidRPr="00867F1A" w:rsidRDefault="00332D31" w:rsidP="007318EB">
            <w:pPr>
              <w:pStyle w:val="Normal6a"/>
            </w:pPr>
            <w:r w:rsidRPr="00867F1A">
              <w:rPr>
                <w:b/>
                <w:i/>
              </w:rPr>
              <w:t>1 ter)</w:t>
            </w:r>
            <w:r w:rsidRPr="00867F1A">
              <w:tab/>
            </w:r>
            <w:r w:rsidRPr="00867F1A">
              <w:rPr>
                <w:b/>
                <w:i/>
              </w:rPr>
              <w:t xml:space="preserve">«autoridad que recibe la reclamación»: la autoridad de control ante la que se haya presentado la reclamación, con arreglo al artículo 4, </w:t>
            </w:r>
            <w:r w:rsidRPr="00867F1A">
              <w:rPr>
                <w:b/>
                <w:i/>
              </w:rPr>
              <w:lastRenderedPageBreak/>
              <w:t>punto 22, letra c), del Reglamento (UE) 2016/679;</w:t>
            </w:r>
          </w:p>
        </w:tc>
      </w:tr>
    </w:tbl>
    <w:p w14:paraId="79E8218D"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95C1189" w14:textId="77777777" w:rsidR="00332D31" w:rsidRPr="00867F1A" w:rsidRDefault="00332D31" w:rsidP="00332D31">
      <w:r w:rsidRPr="00867F1A">
        <w:rPr>
          <w:rStyle w:val="HideTWBExt"/>
        </w:rPr>
        <w:t>&lt;/Amend&gt;</w:t>
      </w:r>
    </w:p>
    <w:p w14:paraId="5A41E89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265</w:t>
      </w:r>
      <w:r w:rsidRPr="00867F1A">
        <w:rPr>
          <w:rStyle w:val="HideTWBExt"/>
          <w:b w:val="0"/>
        </w:rPr>
        <w:t>&lt;/NumAm&gt;</w:t>
      </w:r>
    </w:p>
    <w:p w14:paraId="2D84978A"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52B642D4" w14:textId="77777777" w:rsidR="00332D31" w:rsidRPr="00867F1A" w:rsidRDefault="00332D31" w:rsidP="00332D31">
      <w:pPr>
        <w:pStyle w:val="NormalBold"/>
      </w:pPr>
      <w:r w:rsidRPr="00867F1A">
        <w:rPr>
          <w:rStyle w:val="HideTWBExt"/>
          <w:b w:val="0"/>
        </w:rPr>
        <w:t>&lt;/RepeatBlock-By&gt;</w:t>
      </w:r>
    </w:p>
    <w:p w14:paraId="352E939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6E1A448" w14:textId="77777777" w:rsidR="00332D31" w:rsidRPr="00867F1A" w:rsidRDefault="00332D31" w:rsidP="00332D31">
      <w:pPr>
        <w:pStyle w:val="NormalBold"/>
      </w:pPr>
      <w:r w:rsidRPr="00867F1A">
        <w:rPr>
          <w:rStyle w:val="HideTWBExt"/>
          <w:b w:val="0"/>
        </w:rPr>
        <w:t>&lt;Article&gt;</w:t>
      </w:r>
      <w:r w:rsidRPr="00867F1A">
        <w:t>Artículo 2 – párrafo 2 – punto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12461B0" w14:textId="77777777" w:rsidTr="007318EB">
        <w:trPr>
          <w:trHeight w:hRule="exact" w:val="240"/>
          <w:jc w:val="center"/>
        </w:trPr>
        <w:tc>
          <w:tcPr>
            <w:tcW w:w="9752" w:type="dxa"/>
            <w:gridSpan w:val="2"/>
          </w:tcPr>
          <w:p w14:paraId="29684B7A" w14:textId="77777777" w:rsidR="00332D31" w:rsidRPr="00867F1A" w:rsidRDefault="00332D31" w:rsidP="007318EB"/>
        </w:tc>
      </w:tr>
      <w:tr w:rsidR="00332D31" w:rsidRPr="00867F1A" w14:paraId="7FAC5AD1" w14:textId="77777777" w:rsidTr="007318EB">
        <w:trPr>
          <w:trHeight w:val="240"/>
          <w:jc w:val="center"/>
        </w:trPr>
        <w:tc>
          <w:tcPr>
            <w:tcW w:w="4876" w:type="dxa"/>
          </w:tcPr>
          <w:p w14:paraId="0BC452AA" w14:textId="77777777" w:rsidR="00332D31" w:rsidRPr="00867F1A" w:rsidRDefault="00332D31" w:rsidP="007318EB">
            <w:pPr>
              <w:pStyle w:val="AmColumnHeading"/>
            </w:pPr>
            <w:r w:rsidRPr="00867F1A">
              <w:t>Texto de la Comisión</w:t>
            </w:r>
          </w:p>
        </w:tc>
        <w:tc>
          <w:tcPr>
            <w:tcW w:w="4876" w:type="dxa"/>
          </w:tcPr>
          <w:p w14:paraId="05A4004E" w14:textId="77777777" w:rsidR="00332D31" w:rsidRPr="00867F1A" w:rsidRDefault="00332D31" w:rsidP="007318EB">
            <w:pPr>
              <w:pStyle w:val="AmColumnHeading"/>
            </w:pPr>
            <w:r w:rsidRPr="00867F1A">
              <w:t>Enmienda</w:t>
            </w:r>
          </w:p>
        </w:tc>
      </w:tr>
      <w:tr w:rsidR="00332D31" w:rsidRPr="00867F1A" w14:paraId="7B35D612" w14:textId="77777777" w:rsidTr="007318EB">
        <w:trPr>
          <w:jc w:val="center"/>
        </w:trPr>
        <w:tc>
          <w:tcPr>
            <w:tcW w:w="4876" w:type="dxa"/>
          </w:tcPr>
          <w:p w14:paraId="122503C2" w14:textId="77777777" w:rsidR="00332D31" w:rsidRPr="00867F1A" w:rsidRDefault="00332D31" w:rsidP="007318EB">
            <w:pPr>
              <w:pStyle w:val="Normal6a"/>
            </w:pPr>
            <w:r w:rsidRPr="00867F1A">
              <w:t>2)</w:t>
            </w:r>
            <w:r w:rsidRPr="00867F1A">
              <w:tab/>
              <w:t xml:space="preserve">«resumen de las cuestiones clave»: el resumen que debe facilitar la autoridad de control principal a las autoridades de control interesadas en el que se especifiquen </w:t>
            </w:r>
            <w:r w:rsidRPr="00867F1A">
              <w:rPr>
                <w:b/>
                <w:i/>
              </w:rPr>
              <w:t>los</w:t>
            </w:r>
            <w:r w:rsidRPr="00867F1A">
              <w:t xml:space="preserve"> principales </w:t>
            </w:r>
            <w:r w:rsidRPr="00867F1A">
              <w:rPr>
                <w:b/>
                <w:i/>
              </w:rPr>
              <w:t>hechos</w:t>
            </w:r>
            <w:r w:rsidRPr="00867F1A">
              <w:t xml:space="preserve"> pertinentes y la opinión de la autoridad de control principal sobre el caso;</w:t>
            </w:r>
          </w:p>
        </w:tc>
        <w:tc>
          <w:tcPr>
            <w:tcW w:w="4876" w:type="dxa"/>
          </w:tcPr>
          <w:p w14:paraId="310DD875" w14:textId="77777777" w:rsidR="00332D31" w:rsidRPr="00867F1A" w:rsidRDefault="00332D31" w:rsidP="007318EB">
            <w:pPr>
              <w:pStyle w:val="Normal6a"/>
            </w:pPr>
            <w:r w:rsidRPr="00867F1A">
              <w:t>2)</w:t>
            </w:r>
            <w:r w:rsidRPr="00867F1A">
              <w:tab/>
              <w:t xml:space="preserve">«resumen de las cuestiones clave»: el resumen que debe facilitar la autoridad de control principal a las autoridades de control interesadas en el que se especifiquen </w:t>
            </w:r>
            <w:r w:rsidRPr="00867F1A">
              <w:rPr>
                <w:b/>
                <w:i/>
              </w:rPr>
              <w:t>los</w:t>
            </w:r>
            <w:r w:rsidRPr="00867F1A">
              <w:t xml:space="preserve"> principales </w:t>
            </w:r>
            <w:r w:rsidRPr="00867F1A">
              <w:rPr>
                <w:b/>
                <w:i/>
              </w:rPr>
              <w:t>asuntos de hecho y de Derecho</w:t>
            </w:r>
            <w:r w:rsidRPr="00867F1A">
              <w:t xml:space="preserve"> pertinentes </w:t>
            </w:r>
            <w:r w:rsidRPr="00867F1A">
              <w:rPr>
                <w:b/>
                <w:i/>
              </w:rPr>
              <w:t>dentro del ámbito preliminar de investigación</w:t>
            </w:r>
            <w:r w:rsidRPr="00867F1A">
              <w:t xml:space="preserve"> y la opinión de la autoridad de control principal sobre el caso;</w:t>
            </w:r>
          </w:p>
        </w:tc>
      </w:tr>
    </w:tbl>
    <w:p w14:paraId="5B625B0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74A6046" w14:textId="77777777" w:rsidR="00332D31" w:rsidRPr="00867F1A" w:rsidRDefault="00332D31" w:rsidP="00332D31">
      <w:r w:rsidRPr="00867F1A">
        <w:rPr>
          <w:rStyle w:val="HideTWBExt"/>
        </w:rPr>
        <w:t>&lt;/Amend&gt;</w:t>
      </w:r>
    </w:p>
    <w:p w14:paraId="30DB321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266</w:t>
      </w:r>
      <w:r w:rsidRPr="00867F1A">
        <w:rPr>
          <w:rStyle w:val="HideTWBExt"/>
          <w:b w:val="0"/>
        </w:rPr>
        <w:t>&lt;/NumAm&gt;</w:t>
      </w:r>
    </w:p>
    <w:p w14:paraId="641C8081"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47AB5E5" w14:textId="77777777" w:rsidR="00332D31" w:rsidRPr="00867F1A" w:rsidRDefault="00332D31" w:rsidP="00332D31">
      <w:pPr>
        <w:pStyle w:val="NormalBold"/>
      </w:pPr>
      <w:r w:rsidRPr="00867F1A">
        <w:rPr>
          <w:rStyle w:val="HideTWBExt"/>
          <w:b w:val="0"/>
        </w:rPr>
        <w:t>&lt;/RepeatBlock-By&gt;</w:t>
      </w:r>
    </w:p>
    <w:p w14:paraId="62A0F4A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3D651B4" w14:textId="77777777" w:rsidR="00332D31" w:rsidRPr="00867F1A" w:rsidRDefault="00332D31" w:rsidP="00332D31">
      <w:pPr>
        <w:pStyle w:val="NormalBold"/>
      </w:pPr>
      <w:r w:rsidRPr="00867F1A">
        <w:rPr>
          <w:rStyle w:val="HideTWBExt"/>
          <w:b w:val="0"/>
        </w:rPr>
        <w:t>&lt;Article&gt;</w:t>
      </w:r>
      <w:r w:rsidRPr="00867F1A">
        <w:t>Artículo 2 – párrafo 2 – punto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1981F13" w14:textId="77777777" w:rsidTr="007318EB">
        <w:trPr>
          <w:trHeight w:hRule="exact" w:val="240"/>
          <w:jc w:val="center"/>
        </w:trPr>
        <w:tc>
          <w:tcPr>
            <w:tcW w:w="9752" w:type="dxa"/>
            <w:gridSpan w:val="2"/>
          </w:tcPr>
          <w:p w14:paraId="60095894" w14:textId="77777777" w:rsidR="00332D31" w:rsidRPr="00867F1A" w:rsidRDefault="00332D31" w:rsidP="007318EB"/>
        </w:tc>
      </w:tr>
      <w:tr w:rsidR="00332D31" w:rsidRPr="00867F1A" w14:paraId="57CAE6CA" w14:textId="77777777" w:rsidTr="007318EB">
        <w:trPr>
          <w:trHeight w:val="240"/>
          <w:jc w:val="center"/>
        </w:trPr>
        <w:tc>
          <w:tcPr>
            <w:tcW w:w="4876" w:type="dxa"/>
          </w:tcPr>
          <w:p w14:paraId="23ECF8AA" w14:textId="77777777" w:rsidR="00332D31" w:rsidRPr="00867F1A" w:rsidRDefault="00332D31" w:rsidP="007318EB">
            <w:pPr>
              <w:pStyle w:val="AmColumnHeading"/>
            </w:pPr>
            <w:r w:rsidRPr="00867F1A">
              <w:t>Texto de la Comisión</w:t>
            </w:r>
          </w:p>
        </w:tc>
        <w:tc>
          <w:tcPr>
            <w:tcW w:w="4876" w:type="dxa"/>
          </w:tcPr>
          <w:p w14:paraId="550C66A7" w14:textId="77777777" w:rsidR="00332D31" w:rsidRPr="00867F1A" w:rsidRDefault="00332D31" w:rsidP="007318EB">
            <w:pPr>
              <w:pStyle w:val="AmColumnHeading"/>
            </w:pPr>
            <w:r w:rsidRPr="00867F1A">
              <w:t>Enmienda</w:t>
            </w:r>
          </w:p>
        </w:tc>
      </w:tr>
      <w:tr w:rsidR="00332D31" w:rsidRPr="00867F1A" w14:paraId="70EB2F40" w14:textId="77777777" w:rsidTr="007318EB">
        <w:trPr>
          <w:jc w:val="center"/>
        </w:trPr>
        <w:tc>
          <w:tcPr>
            <w:tcW w:w="4876" w:type="dxa"/>
          </w:tcPr>
          <w:p w14:paraId="1E04B039" w14:textId="77777777" w:rsidR="00332D31" w:rsidRPr="00867F1A" w:rsidRDefault="00332D31" w:rsidP="007318EB">
            <w:pPr>
              <w:pStyle w:val="Normal6a"/>
            </w:pPr>
            <w:r w:rsidRPr="00867F1A">
              <w:t>2)</w:t>
            </w:r>
            <w:r w:rsidRPr="00867F1A">
              <w:tab/>
              <w:t xml:space="preserve">«resumen de las cuestiones clave»: el resumen que debe facilitar la autoridad de control principal </w:t>
            </w:r>
            <w:r w:rsidRPr="00867F1A">
              <w:rPr>
                <w:b/>
                <w:i/>
              </w:rPr>
              <w:t xml:space="preserve">a las autoridades de control interesadas </w:t>
            </w:r>
            <w:r w:rsidRPr="00867F1A">
              <w:t>en el que se especifiquen los principales hechos pertinentes y la opinión de la autoridad de control principal sobre el caso;</w:t>
            </w:r>
          </w:p>
        </w:tc>
        <w:tc>
          <w:tcPr>
            <w:tcW w:w="4876" w:type="dxa"/>
          </w:tcPr>
          <w:p w14:paraId="34E93035" w14:textId="77777777" w:rsidR="00332D31" w:rsidRPr="00867F1A" w:rsidRDefault="00332D31" w:rsidP="007318EB">
            <w:pPr>
              <w:pStyle w:val="Normal6a"/>
            </w:pPr>
            <w:r w:rsidRPr="00867F1A">
              <w:t>2)</w:t>
            </w:r>
            <w:r w:rsidRPr="00867F1A">
              <w:tab/>
              <w:t xml:space="preserve">«resumen de las cuestiones clave»: el resumen que debe facilitar la autoridad de control principal </w:t>
            </w:r>
            <w:r w:rsidRPr="00867F1A">
              <w:rPr>
                <w:b/>
                <w:i/>
              </w:rPr>
              <w:t>o la autoridad que reciba la reclamación</w:t>
            </w:r>
            <w:r w:rsidRPr="00867F1A">
              <w:t xml:space="preserve"> en el que se especifiquen los principales hechos pertinentes y la opinión </w:t>
            </w:r>
            <w:r w:rsidRPr="00867F1A">
              <w:rPr>
                <w:b/>
                <w:i/>
              </w:rPr>
              <w:t>jurídica</w:t>
            </w:r>
            <w:r w:rsidRPr="00867F1A">
              <w:t xml:space="preserve"> de la autoridad de control principal sobre el caso;</w:t>
            </w:r>
          </w:p>
        </w:tc>
      </w:tr>
    </w:tbl>
    <w:p w14:paraId="0980ADD4"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8994FFF" w14:textId="77777777" w:rsidR="00332D31" w:rsidRPr="00867F1A" w:rsidRDefault="00332D31" w:rsidP="00332D31">
      <w:r w:rsidRPr="00867F1A">
        <w:rPr>
          <w:rStyle w:val="HideTWBExt"/>
        </w:rPr>
        <w:t>&lt;/Amend&gt;</w:t>
      </w:r>
    </w:p>
    <w:p w14:paraId="2277FE8F" w14:textId="77777777" w:rsidR="00332D31" w:rsidRPr="00867F1A" w:rsidRDefault="00332D31" w:rsidP="00332D31">
      <w:pPr>
        <w:pStyle w:val="AmNumberTabs"/>
      </w:pPr>
      <w:r w:rsidRPr="00867F1A">
        <w:rPr>
          <w:rStyle w:val="HideTWBExt"/>
          <w:b w:val="0"/>
        </w:rPr>
        <w:lastRenderedPageBreak/>
        <w:t>&lt;Amend&gt;</w:t>
      </w:r>
      <w:r w:rsidRPr="00867F1A">
        <w:t>Enmienda</w:t>
      </w:r>
      <w:r w:rsidRPr="00867F1A">
        <w:tab/>
      </w:r>
      <w:r w:rsidRPr="00867F1A">
        <w:tab/>
      </w:r>
      <w:r w:rsidRPr="00867F1A">
        <w:rPr>
          <w:rStyle w:val="HideTWBExt"/>
          <w:b w:val="0"/>
        </w:rPr>
        <w:t>&lt;NumAm&gt;</w:t>
      </w:r>
      <w:r w:rsidRPr="00867F1A">
        <w:t>267</w:t>
      </w:r>
      <w:r w:rsidRPr="00867F1A">
        <w:rPr>
          <w:rStyle w:val="HideTWBExt"/>
          <w:b w:val="0"/>
        </w:rPr>
        <w:t>&lt;/NumAm&gt;</w:t>
      </w:r>
    </w:p>
    <w:p w14:paraId="706D6A1F"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308D0D9D" w14:textId="77777777" w:rsidR="00332D31" w:rsidRPr="00867F1A" w:rsidRDefault="00332D31" w:rsidP="00332D31">
      <w:pPr>
        <w:pStyle w:val="NormalBold"/>
      </w:pPr>
      <w:r w:rsidRPr="00867F1A">
        <w:rPr>
          <w:rStyle w:val="HideTWBExt"/>
          <w:b w:val="0"/>
        </w:rPr>
        <w:t>&lt;/RepeatBlock-By&gt;</w:t>
      </w:r>
    </w:p>
    <w:p w14:paraId="2E501EA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2B56FC5" w14:textId="77777777" w:rsidR="00332D31" w:rsidRPr="00867F1A" w:rsidRDefault="00332D31" w:rsidP="00332D31">
      <w:pPr>
        <w:pStyle w:val="NormalBold"/>
      </w:pPr>
      <w:r w:rsidRPr="00867F1A">
        <w:rPr>
          <w:rStyle w:val="HideTWBExt"/>
          <w:b w:val="0"/>
        </w:rPr>
        <w:t>&lt;Article&gt;</w:t>
      </w:r>
      <w:r w:rsidRPr="00867F1A">
        <w:t>Artículo 2 – párrafo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8A8C9F3" w14:textId="77777777" w:rsidTr="007318EB">
        <w:trPr>
          <w:trHeight w:hRule="exact" w:val="240"/>
          <w:jc w:val="center"/>
        </w:trPr>
        <w:tc>
          <w:tcPr>
            <w:tcW w:w="9752" w:type="dxa"/>
            <w:gridSpan w:val="2"/>
          </w:tcPr>
          <w:p w14:paraId="158DB6C1" w14:textId="77777777" w:rsidR="00332D31" w:rsidRPr="00867F1A" w:rsidRDefault="00332D31" w:rsidP="007318EB"/>
        </w:tc>
      </w:tr>
      <w:tr w:rsidR="00332D31" w:rsidRPr="00867F1A" w14:paraId="7D3E78F3" w14:textId="77777777" w:rsidTr="007318EB">
        <w:trPr>
          <w:trHeight w:val="240"/>
          <w:jc w:val="center"/>
        </w:trPr>
        <w:tc>
          <w:tcPr>
            <w:tcW w:w="4876" w:type="dxa"/>
          </w:tcPr>
          <w:p w14:paraId="7E58662F" w14:textId="77777777" w:rsidR="00332D31" w:rsidRPr="00867F1A" w:rsidRDefault="00332D31" w:rsidP="007318EB">
            <w:pPr>
              <w:pStyle w:val="AmColumnHeading"/>
            </w:pPr>
            <w:r w:rsidRPr="00867F1A">
              <w:t>Texto de la Comisión</w:t>
            </w:r>
          </w:p>
        </w:tc>
        <w:tc>
          <w:tcPr>
            <w:tcW w:w="4876" w:type="dxa"/>
          </w:tcPr>
          <w:p w14:paraId="20552378" w14:textId="77777777" w:rsidR="00332D31" w:rsidRPr="00867F1A" w:rsidRDefault="00332D31" w:rsidP="007318EB">
            <w:pPr>
              <w:pStyle w:val="AmColumnHeading"/>
            </w:pPr>
            <w:r w:rsidRPr="00867F1A">
              <w:t>Enmienda</w:t>
            </w:r>
          </w:p>
        </w:tc>
      </w:tr>
      <w:tr w:rsidR="00332D31" w:rsidRPr="00867F1A" w14:paraId="401DFCCA" w14:textId="77777777" w:rsidTr="007318EB">
        <w:trPr>
          <w:jc w:val="center"/>
        </w:trPr>
        <w:tc>
          <w:tcPr>
            <w:tcW w:w="4876" w:type="dxa"/>
          </w:tcPr>
          <w:p w14:paraId="60B2F19E" w14:textId="77777777" w:rsidR="00332D31" w:rsidRPr="00867F1A" w:rsidRDefault="00332D31" w:rsidP="007318EB">
            <w:pPr>
              <w:pStyle w:val="Normal6a"/>
            </w:pPr>
          </w:p>
        </w:tc>
        <w:tc>
          <w:tcPr>
            <w:tcW w:w="4876" w:type="dxa"/>
          </w:tcPr>
          <w:p w14:paraId="4BEC379A" w14:textId="77777777" w:rsidR="00332D31" w:rsidRPr="00867F1A" w:rsidRDefault="00332D31" w:rsidP="007318EB">
            <w:pPr>
              <w:pStyle w:val="Normal6a"/>
            </w:pPr>
            <w:r w:rsidRPr="00867F1A">
              <w:rPr>
                <w:b/>
                <w:i/>
              </w:rPr>
              <w:t>«parte»: parte o partes investigadas, reclamante o reclamantes o cualquier tercero al que ataña el caso según se define en el Derecho nacional;</w:t>
            </w:r>
          </w:p>
        </w:tc>
      </w:tr>
    </w:tbl>
    <w:p w14:paraId="5977B62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094287F" w14:textId="77777777" w:rsidR="00332D31" w:rsidRPr="00867F1A" w:rsidRDefault="00332D31" w:rsidP="00332D31">
      <w:r w:rsidRPr="00867F1A">
        <w:rPr>
          <w:rStyle w:val="HideTWBExt"/>
        </w:rPr>
        <w:t>&lt;/Amend&gt;</w:t>
      </w:r>
    </w:p>
    <w:p w14:paraId="3066CE0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268</w:t>
      </w:r>
      <w:r w:rsidRPr="00867F1A">
        <w:rPr>
          <w:rStyle w:val="HideTWBExt"/>
          <w:b w:val="0"/>
        </w:rPr>
        <w:t>&lt;/NumAm&gt;</w:t>
      </w:r>
    </w:p>
    <w:p w14:paraId="72FAF0FB"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FFBB27D" w14:textId="77777777" w:rsidR="00332D31" w:rsidRPr="00867F1A" w:rsidRDefault="00332D31" w:rsidP="00332D31">
      <w:pPr>
        <w:pStyle w:val="NormalBold"/>
      </w:pPr>
      <w:r w:rsidRPr="00867F1A">
        <w:rPr>
          <w:rStyle w:val="HideTWBExt"/>
          <w:b w:val="0"/>
        </w:rPr>
        <w:t>&lt;/RepeatBlock-By&gt;</w:t>
      </w:r>
    </w:p>
    <w:p w14:paraId="15FB2F1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04967DB" w14:textId="77777777" w:rsidR="00332D31" w:rsidRPr="00867F1A" w:rsidRDefault="00332D31" w:rsidP="00332D31">
      <w:pPr>
        <w:pStyle w:val="NormalBold"/>
      </w:pPr>
      <w:r w:rsidRPr="00867F1A">
        <w:rPr>
          <w:rStyle w:val="HideTWBExt"/>
          <w:b w:val="0"/>
        </w:rPr>
        <w:t>&lt;Article&gt;</w:t>
      </w:r>
      <w:r w:rsidRPr="00867F1A">
        <w:t>Artículo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6DBCC0D" w14:textId="77777777" w:rsidTr="007318EB">
        <w:trPr>
          <w:trHeight w:hRule="exact" w:val="240"/>
          <w:jc w:val="center"/>
        </w:trPr>
        <w:tc>
          <w:tcPr>
            <w:tcW w:w="9752" w:type="dxa"/>
            <w:gridSpan w:val="2"/>
          </w:tcPr>
          <w:p w14:paraId="7B221DBD" w14:textId="77777777" w:rsidR="00332D31" w:rsidRPr="00867F1A" w:rsidRDefault="00332D31" w:rsidP="007318EB"/>
        </w:tc>
      </w:tr>
      <w:tr w:rsidR="00332D31" w:rsidRPr="00867F1A" w14:paraId="777E1421" w14:textId="77777777" w:rsidTr="007318EB">
        <w:trPr>
          <w:trHeight w:val="240"/>
          <w:jc w:val="center"/>
        </w:trPr>
        <w:tc>
          <w:tcPr>
            <w:tcW w:w="4876" w:type="dxa"/>
          </w:tcPr>
          <w:p w14:paraId="192FFA3F" w14:textId="77777777" w:rsidR="00332D31" w:rsidRPr="00867F1A" w:rsidRDefault="00332D31" w:rsidP="007318EB">
            <w:pPr>
              <w:pStyle w:val="AmColumnHeading"/>
            </w:pPr>
            <w:r w:rsidRPr="00867F1A">
              <w:t>Texto de la Comisión</w:t>
            </w:r>
          </w:p>
        </w:tc>
        <w:tc>
          <w:tcPr>
            <w:tcW w:w="4876" w:type="dxa"/>
          </w:tcPr>
          <w:p w14:paraId="60A00F76" w14:textId="77777777" w:rsidR="00332D31" w:rsidRPr="00867F1A" w:rsidRDefault="00332D31" w:rsidP="007318EB">
            <w:pPr>
              <w:pStyle w:val="AmColumnHeading"/>
            </w:pPr>
            <w:r w:rsidRPr="00867F1A">
              <w:t>Enmienda</w:t>
            </w:r>
          </w:p>
        </w:tc>
      </w:tr>
      <w:tr w:rsidR="00332D31" w:rsidRPr="00867F1A" w14:paraId="3DA5B03D" w14:textId="77777777" w:rsidTr="007318EB">
        <w:trPr>
          <w:jc w:val="center"/>
        </w:trPr>
        <w:tc>
          <w:tcPr>
            <w:tcW w:w="4876" w:type="dxa"/>
          </w:tcPr>
          <w:p w14:paraId="3AD73644" w14:textId="77777777" w:rsidR="00332D31" w:rsidRPr="00867F1A" w:rsidRDefault="00332D31" w:rsidP="007318EB">
            <w:pPr>
              <w:pStyle w:val="Normal6a"/>
            </w:pPr>
          </w:p>
        </w:tc>
        <w:tc>
          <w:tcPr>
            <w:tcW w:w="4876" w:type="dxa"/>
          </w:tcPr>
          <w:p w14:paraId="6D49A757" w14:textId="77777777" w:rsidR="00332D31" w:rsidRPr="00867F1A" w:rsidRDefault="00332D31" w:rsidP="007318EB">
            <w:pPr>
              <w:pStyle w:val="Normal6a"/>
              <w:jc w:val="center"/>
            </w:pPr>
            <w:r w:rsidRPr="00867F1A">
              <w:rPr>
                <w:b/>
                <w:i/>
              </w:rPr>
              <w:t>Artículo 2 bis</w:t>
            </w:r>
            <w:r w:rsidRPr="00867F1A">
              <w:tab/>
            </w:r>
          </w:p>
        </w:tc>
      </w:tr>
      <w:tr w:rsidR="00332D31" w:rsidRPr="00867F1A" w14:paraId="4DA6330E" w14:textId="77777777" w:rsidTr="007318EB">
        <w:trPr>
          <w:jc w:val="center"/>
        </w:trPr>
        <w:tc>
          <w:tcPr>
            <w:tcW w:w="4876" w:type="dxa"/>
          </w:tcPr>
          <w:p w14:paraId="1866E2EA" w14:textId="77777777" w:rsidR="00332D31" w:rsidRPr="00867F1A" w:rsidRDefault="00332D31" w:rsidP="007318EB">
            <w:pPr>
              <w:pStyle w:val="Normal6a"/>
            </w:pPr>
          </w:p>
        </w:tc>
        <w:tc>
          <w:tcPr>
            <w:tcW w:w="4876" w:type="dxa"/>
          </w:tcPr>
          <w:p w14:paraId="3E1BDAD0" w14:textId="77777777" w:rsidR="00332D31" w:rsidRPr="00867F1A" w:rsidRDefault="00332D31" w:rsidP="007318EB">
            <w:pPr>
              <w:pStyle w:val="Normal6a"/>
              <w:jc w:val="center"/>
            </w:pPr>
            <w:r w:rsidRPr="00867F1A">
              <w:rPr>
                <w:b/>
                <w:i/>
              </w:rPr>
              <w:t>Derecho procesal aplicable</w:t>
            </w:r>
          </w:p>
        </w:tc>
      </w:tr>
      <w:tr w:rsidR="00332D31" w:rsidRPr="00867F1A" w14:paraId="744F9CEC" w14:textId="77777777" w:rsidTr="007318EB">
        <w:trPr>
          <w:jc w:val="center"/>
        </w:trPr>
        <w:tc>
          <w:tcPr>
            <w:tcW w:w="4876" w:type="dxa"/>
          </w:tcPr>
          <w:p w14:paraId="7C018396" w14:textId="77777777" w:rsidR="00332D31" w:rsidRPr="00867F1A" w:rsidRDefault="00332D31" w:rsidP="007318EB">
            <w:pPr>
              <w:pStyle w:val="Normal6a"/>
            </w:pPr>
          </w:p>
        </w:tc>
        <w:tc>
          <w:tcPr>
            <w:tcW w:w="4876" w:type="dxa"/>
          </w:tcPr>
          <w:p w14:paraId="61221A16" w14:textId="77777777" w:rsidR="00332D31" w:rsidRPr="00867F1A" w:rsidRDefault="00332D31" w:rsidP="007318EB">
            <w:pPr>
              <w:pStyle w:val="Normal6a"/>
            </w:pPr>
            <w:r w:rsidRPr="00867F1A">
              <w:rPr>
                <w:b/>
                <w:i/>
              </w:rPr>
              <w:t>1) Además del presente Reglamento, y cuando no entre en conflicto con el mismo, y en el respeto de los principios de equivalencia y de eficacia, el Derecho procesal aplicable de una autoridad de control regirá todas las interacciones directas entre dicha autoridad y las partes que se sometan a esta. Al aplicar el Derecho procesal nacional, las autoridades de control se afanarán por facilitar la participación de todas las partes, incluidas las establecidas o residentes en otros Estados miembros.</w:t>
            </w:r>
          </w:p>
        </w:tc>
      </w:tr>
      <w:tr w:rsidR="00332D31" w:rsidRPr="00867F1A" w14:paraId="4B33A84A" w14:textId="77777777" w:rsidTr="007318EB">
        <w:trPr>
          <w:jc w:val="center"/>
        </w:trPr>
        <w:tc>
          <w:tcPr>
            <w:tcW w:w="4876" w:type="dxa"/>
          </w:tcPr>
          <w:p w14:paraId="2D440F42" w14:textId="77777777" w:rsidR="00332D31" w:rsidRPr="00867F1A" w:rsidRDefault="00332D31" w:rsidP="007318EB">
            <w:pPr>
              <w:pStyle w:val="Normal6a"/>
            </w:pPr>
          </w:p>
        </w:tc>
        <w:tc>
          <w:tcPr>
            <w:tcW w:w="4876" w:type="dxa"/>
          </w:tcPr>
          <w:p w14:paraId="270A24D4" w14:textId="77777777" w:rsidR="00332D31" w:rsidRPr="00867F1A" w:rsidRDefault="00332D31" w:rsidP="007318EB">
            <w:pPr>
              <w:pStyle w:val="Normal6a"/>
            </w:pPr>
            <w:r w:rsidRPr="00867F1A">
              <w:rPr>
                <w:b/>
                <w:i/>
              </w:rPr>
              <w:t>2) El Reglamento (UE) 2016/679 y el presente Reglamento rigen la interacción entre las autoridades de control de los diferentes Estados miembros dentro del ámbito de aplicación del presente Reglamento.</w:t>
            </w:r>
          </w:p>
        </w:tc>
      </w:tr>
      <w:tr w:rsidR="00332D31" w:rsidRPr="00867F1A" w14:paraId="0F63A54A" w14:textId="77777777" w:rsidTr="007318EB">
        <w:trPr>
          <w:jc w:val="center"/>
        </w:trPr>
        <w:tc>
          <w:tcPr>
            <w:tcW w:w="4876" w:type="dxa"/>
          </w:tcPr>
          <w:p w14:paraId="17CBFF78" w14:textId="77777777" w:rsidR="00332D31" w:rsidRPr="00867F1A" w:rsidRDefault="00332D31" w:rsidP="007318EB">
            <w:pPr>
              <w:pStyle w:val="Normal6a"/>
            </w:pPr>
          </w:p>
        </w:tc>
        <w:tc>
          <w:tcPr>
            <w:tcW w:w="4876" w:type="dxa"/>
          </w:tcPr>
          <w:p w14:paraId="0814573E" w14:textId="77777777" w:rsidR="00332D31" w:rsidRPr="00867F1A" w:rsidRDefault="00332D31" w:rsidP="007318EB">
            <w:pPr>
              <w:pStyle w:val="Normal6a"/>
            </w:pPr>
            <w:r w:rsidRPr="00867F1A">
              <w:rPr>
                <w:b/>
                <w:i/>
              </w:rPr>
              <w:t xml:space="preserve">3) A todo reclamante le asiste el derecho a </w:t>
            </w:r>
            <w:r w:rsidRPr="00867F1A">
              <w:rPr>
                <w:b/>
                <w:i/>
              </w:rPr>
              <w:lastRenderedPageBreak/>
              <w:t>comunicarse únicamente con la autoridad de control ante la que se haya presentado la reclamación, con arreglo al artículo 77 del Reglamento (UE) 2016/679.</w:t>
            </w:r>
          </w:p>
        </w:tc>
      </w:tr>
      <w:tr w:rsidR="00332D31" w:rsidRPr="00867F1A" w14:paraId="2A8A99EE" w14:textId="77777777" w:rsidTr="007318EB">
        <w:trPr>
          <w:jc w:val="center"/>
        </w:trPr>
        <w:tc>
          <w:tcPr>
            <w:tcW w:w="4876" w:type="dxa"/>
          </w:tcPr>
          <w:p w14:paraId="7CC8D176" w14:textId="77777777" w:rsidR="00332D31" w:rsidRPr="00867F1A" w:rsidRDefault="00332D31" w:rsidP="007318EB">
            <w:pPr>
              <w:pStyle w:val="Normal6a"/>
            </w:pPr>
          </w:p>
        </w:tc>
        <w:tc>
          <w:tcPr>
            <w:tcW w:w="4876" w:type="dxa"/>
          </w:tcPr>
          <w:p w14:paraId="3F1883F1" w14:textId="77777777" w:rsidR="00332D31" w:rsidRPr="00867F1A" w:rsidRDefault="00332D31" w:rsidP="007318EB">
            <w:pPr>
              <w:pStyle w:val="Normal6a"/>
            </w:pPr>
            <w:r w:rsidRPr="00867F1A">
              <w:rPr>
                <w:b/>
                <w:i/>
              </w:rPr>
              <w:t>4) El procedimiento con arreglo al capítulo VII del Reglamento (UE) 2016/679 y el procedimiento con arreglo al presente Reglamento no se restringirán, demorarán ni desestimarán sobre la base de las diferencias de los Derechos procesales nacionales.</w:t>
            </w:r>
          </w:p>
        </w:tc>
      </w:tr>
    </w:tbl>
    <w:p w14:paraId="2240101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EB5E08E" w14:textId="77777777" w:rsidR="00332D31" w:rsidRPr="00867F1A" w:rsidRDefault="00332D31" w:rsidP="00332D31">
      <w:r w:rsidRPr="00867F1A">
        <w:rPr>
          <w:rStyle w:val="HideTWBExt"/>
        </w:rPr>
        <w:t>&lt;/Amend&gt;</w:t>
      </w:r>
    </w:p>
    <w:p w14:paraId="2EE8BA3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269</w:t>
      </w:r>
      <w:r w:rsidRPr="00867F1A">
        <w:rPr>
          <w:rStyle w:val="HideTWBExt"/>
          <w:b w:val="0"/>
        </w:rPr>
        <w:t>&lt;/NumAm&gt;</w:t>
      </w:r>
    </w:p>
    <w:p w14:paraId="313C4CE9"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715F4F53" w14:textId="77777777" w:rsidR="00332D31" w:rsidRPr="00867F1A" w:rsidRDefault="00332D31" w:rsidP="00332D31">
      <w:pPr>
        <w:pStyle w:val="NormalBold"/>
      </w:pPr>
      <w:r w:rsidRPr="00867F1A">
        <w:rPr>
          <w:rStyle w:val="HideTWBExt"/>
          <w:b w:val="0"/>
        </w:rPr>
        <w:t>&lt;/RepeatBlock-By&gt;</w:t>
      </w:r>
    </w:p>
    <w:p w14:paraId="7073045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77A215A" w14:textId="77777777" w:rsidR="00332D31" w:rsidRPr="00867F1A" w:rsidRDefault="00332D31" w:rsidP="00332D31">
      <w:pPr>
        <w:pStyle w:val="NormalBold"/>
      </w:pPr>
      <w:r w:rsidRPr="00867F1A">
        <w:rPr>
          <w:rStyle w:val="HideTWBExt"/>
          <w:b w:val="0"/>
        </w:rPr>
        <w:t>&lt;Article&gt;</w:t>
      </w:r>
      <w:r w:rsidRPr="00867F1A">
        <w:t>Artículo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CEC9A31" w14:textId="77777777" w:rsidTr="007318EB">
        <w:trPr>
          <w:trHeight w:hRule="exact" w:val="240"/>
          <w:jc w:val="center"/>
        </w:trPr>
        <w:tc>
          <w:tcPr>
            <w:tcW w:w="9752" w:type="dxa"/>
            <w:gridSpan w:val="2"/>
          </w:tcPr>
          <w:p w14:paraId="735E1F88" w14:textId="77777777" w:rsidR="00332D31" w:rsidRPr="00867F1A" w:rsidRDefault="00332D31" w:rsidP="007318EB"/>
        </w:tc>
      </w:tr>
      <w:tr w:rsidR="00332D31" w:rsidRPr="00867F1A" w14:paraId="598DA655" w14:textId="77777777" w:rsidTr="007318EB">
        <w:trPr>
          <w:trHeight w:val="240"/>
          <w:jc w:val="center"/>
        </w:trPr>
        <w:tc>
          <w:tcPr>
            <w:tcW w:w="4876" w:type="dxa"/>
          </w:tcPr>
          <w:p w14:paraId="1BE43853" w14:textId="77777777" w:rsidR="00332D31" w:rsidRPr="00867F1A" w:rsidRDefault="00332D31" w:rsidP="007318EB">
            <w:pPr>
              <w:pStyle w:val="AmColumnHeading"/>
            </w:pPr>
            <w:r w:rsidRPr="00867F1A">
              <w:t>Texto de la Comisión</w:t>
            </w:r>
          </w:p>
        </w:tc>
        <w:tc>
          <w:tcPr>
            <w:tcW w:w="4876" w:type="dxa"/>
          </w:tcPr>
          <w:p w14:paraId="1D5178A2" w14:textId="77777777" w:rsidR="00332D31" w:rsidRPr="00867F1A" w:rsidRDefault="00332D31" w:rsidP="007318EB">
            <w:pPr>
              <w:pStyle w:val="AmColumnHeading"/>
            </w:pPr>
            <w:r w:rsidRPr="00867F1A">
              <w:t>Enmienda</w:t>
            </w:r>
          </w:p>
        </w:tc>
      </w:tr>
      <w:tr w:rsidR="00332D31" w:rsidRPr="00867F1A" w14:paraId="2C165D62" w14:textId="77777777" w:rsidTr="007318EB">
        <w:trPr>
          <w:jc w:val="center"/>
        </w:trPr>
        <w:tc>
          <w:tcPr>
            <w:tcW w:w="4876" w:type="dxa"/>
          </w:tcPr>
          <w:p w14:paraId="2A32EFA9" w14:textId="77777777" w:rsidR="00332D31" w:rsidRPr="00867F1A" w:rsidRDefault="00332D31" w:rsidP="007318EB">
            <w:pPr>
              <w:pStyle w:val="Normal6a"/>
            </w:pPr>
          </w:p>
        </w:tc>
        <w:tc>
          <w:tcPr>
            <w:tcW w:w="4876" w:type="dxa"/>
          </w:tcPr>
          <w:p w14:paraId="7F20E5A1" w14:textId="77777777" w:rsidR="00332D31" w:rsidRPr="00867F1A" w:rsidRDefault="00332D31" w:rsidP="007318EB">
            <w:pPr>
              <w:pStyle w:val="Normal6a"/>
              <w:jc w:val="center"/>
            </w:pPr>
            <w:r w:rsidRPr="00867F1A">
              <w:rPr>
                <w:b/>
                <w:i/>
              </w:rPr>
              <w:t>Artículo 2 bis</w:t>
            </w:r>
            <w:r w:rsidRPr="00867F1A">
              <w:tab/>
            </w:r>
          </w:p>
        </w:tc>
      </w:tr>
      <w:tr w:rsidR="00332D31" w:rsidRPr="00867F1A" w14:paraId="341965BB" w14:textId="77777777" w:rsidTr="007318EB">
        <w:trPr>
          <w:jc w:val="center"/>
        </w:trPr>
        <w:tc>
          <w:tcPr>
            <w:tcW w:w="4876" w:type="dxa"/>
          </w:tcPr>
          <w:p w14:paraId="710930DF" w14:textId="77777777" w:rsidR="00332D31" w:rsidRPr="00867F1A" w:rsidRDefault="00332D31" w:rsidP="007318EB">
            <w:pPr>
              <w:pStyle w:val="Normal6a"/>
            </w:pPr>
          </w:p>
        </w:tc>
        <w:tc>
          <w:tcPr>
            <w:tcW w:w="4876" w:type="dxa"/>
          </w:tcPr>
          <w:p w14:paraId="08A4C4AA" w14:textId="77777777" w:rsidR="00332D31" w:rsidRPr="00867F1A" w:rsidRDefault="00332D31" w:rsidP="007318EB">
            <w:pPr>
              <w:pStyle w:val="Normal6a"/>
              <w:jc w:val="center"/>
            </w:pPr>
            <w:r w:rsidRPr="00867F1A">
              <w:rPr>
                <w:b/>
                <w:i/>
              </w:rPr>
              <w:t>Normas mínimas comunes del procedimiento</w:t>
            </w:r>
          </w:p>
        </w:tc>
      </w:tr>
      <w:tr w:rsidR="00332D31" w:rsidRPr="00867F1A" w14:paraId="68F9CDF0" w14:textId="77777777" w:rsidTr="007318EB">
        <w:trPr>
          <w:jc w:val="center"/>
        </w:trPr>
        <w:tc>
          <w:tcPr>
            <w:tcW w:w="4876" w:type="dxa"/>
          </w:tcPr>
          <w:p w14:paraId="4D6084B5" w14:textId="77777777" w:rsidR="00332D31" w:rsidRPr="00867F1A" w:rsidRDefault="00332D31" w:rsidP="007318EB">
            <w:pPr>
              <w:pStyle w:val="Normal6a"/>
            </w:pPr>
          </w:p>
        </w:tc>
        <w:tc>
          <w:tcPr>
            <w:tcW w:w="4876" w:type="dxa"/>
          </w:tcPr>
          <w:p w14:paraId="0AD0026D" w14:textId="77777777" w:rsidR="00332D31" w:rsidRPr="00867F1A" w:rsidRDefault="00332D31" w:rsidP="007318EB">
            <w:pPr>
              <w:pStyle w:val="Normal6a"/>
            </w:pPr>
            <w:r w:rsidRPr="00867F1A">
              <w:rPr>
                <w:b/>
                <w:i/>
              </w:rPr>
              <w:t>1) Sin perjuicio de los derechos adicionales con arreglo al Derecho procesal nacional pertinente, a cada parte le asistirá al menos el derecho a:</w:t>
            </w:r>
          </w:p>
        </w:tc>
      </w:tr>
      <w:tr w:rsidR="00332D31" w:rsidRPr="00867F1A" w14:paraId="0E575060" w14:textId="77777777" w:rsidTr="007318EB">
        <w:trPr>
          <w:jc w:val="center"/>
        </w:trPr>
        <w:tc>
          <w:tcPr>
            <w:tcW w:w="4876" w:type="dxa"/>
          </w:tcPr>
          <w:p w14:paraId="525E4ED2" w14:textId="77777777" w:rsidR="00332D31" w:rsidRPr="00867F1A" w:rsidRDefault="00332D31" w:rsidP="007318EB">
            <w:pPr>
              <w:pStyle w:val="Normal6a"/>
            </w:pPr>
          </w:p>
        </w:tc>
        <w:tc>
          <w:tcPr>
            <w:tcW w:w="4876" w:type="dxa"/>
          </w:tcPr>
          <w:p w14:paraId="0702B7F1" w14:textId="77777777" w:rsidR="00332D31" w:rsidRPr="00867F1A" w:rsidRDefault="00332D31" w:rsidP="007318EB">
            <w:pPr>
              <w:pStyle w:val="Normal6a"/>
            </w:pPr>
            <w:r w:rsidRPr="00867F1A">
              <w:rPr>
                <w:b/>
                <w:i/>
              </w:rPr>
              <w:t>a) que su caso se tramite de manera imparcial y justa, a que se le trate equitativamente, aun cuando se someta a diversas autoridades de control en diferentes jurisdicciones) «procedimiento justo e igualdad de armas»);</w:t>
            </w:r>
          </w:p>
        </w:tc>
      </w:tr>
      <w:tr w:rsidR="00332D31" w:rsidRPr="00867F1A" w14:paraId="0E565B80" w14:textId="77777777" w:rsidTr="007318EB">
        <w:trPr>
          <w:jc w:val="center"/>
        </w:trPr>
        <w:tc>
          <w:tcPr>
            <w:tcW w:w="4876" w:type="dxa"/>
          </w:tcPr>
          <w:p w14:paraId="46B332B7" w14:textId="77777777" w:rsidR="00332D31" w:rsidRPr="00867F1A" w:rsidRDefault="00332D31" w:rsidP="007318EB">
            <w:pPr>
              <w:pStyle w:val="Normal6a"/>
            </w:pPr>
          </w:p>
        </w:tc>
        <w:tc>
          <w:tcPr>
            <w:tcW w:w="4876" w:type="dxa"/>
          </w:tcPr>
          <w:p w14:paraId="63AD6707" w14:textId="77777777" w:rsidR="00332D31" w:rsidRPr="00867F1A" w:rsidRDefault="00332D31" w:rsidP="007318EB">
            <w:pPr>
              <w:pStyle w:val="Normal6a"/>
            </w:pPr>
            <w:r w:rsidRPr="00867F1A">
              <w:rPr>
                <w:b/>
                <w:i/>
              </w:rPr>
              <w:t>b) a ser oída antes de que se adopten medidas que le perjudiquen, incluso antes de que se adopte la decisión de atender, desestimar o rechazar plena o parcialmente una reclamación («derecho a ser oída»);</w:t>
            </w:r>
          </w:p>
        </w:tc>
      </w:tr>
      <w:tr w:rsidR="00332D31" w:rsidRPr="00867F1A" w14:paraId="7675ADE2" w14:textId="77777777" w:rsidTr="007318EB">
        <w:trPr>
          <w:jc w:val="center"/>
        </w:trPr>
        <w:tc>
          <w:tcPr>
            <w:tcW w:w="4876" w:type="dxa"/>
          </w:tcPr>
          <w:p w14:paraId="2200FCD1" w14:textId="77777777" w:rsidR="00332D31" w:rsidRPr="00867F1A" w:rsidRDefault="00332D31" w:rsidP="007318EB">
            <w:pPr>
              <w:pStyle w:val="Normal6a"/>
            </w:pPr>
          </w:p>
        </w:tc>
        <w:tc>
          <w:tcPr>
            <w:tcW w:w="4876" w:type="dxa"/>
          </w:tcPr>
          <w:p w14:paraId="1AEFA410" w14:textId="77777777" w:rsidR="00332D31" w:rsidRPr="00867F1A" w:rsidRDefault="00332D31" w:rsidP="007318EB">
            <w:pPr>
              <w:pStyle w:val="Normal6a"/>
            </w:pPr>
            <w:r w:rsidRPr="00867F1A">
              <w:rPr>
                <w:b/>
                <w:i/>
              </w:rPr>
              <w:t>c) acceder al expediente conjunto del caso, a excepción de las deliberaciones internas («transparencia procesal»).</w:t>
            </w:r>
          </w:p>
        </w:tc>
      </w:tr>
    </w:tbl>
    <w:p w14:paraId="1B9CC086"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7928D40" w14:textId="77777777" w:rsidR="00332D31" w:rsidRPr="00867F1A" w:rsidRDefault="00332D31" w:rsidP="00332D31">
      <w:r w:rsidRPr="00867F1A">
        <w:rPr>
          <w:rStyle w:val="HideTWBExt"/>
        </w:rPr>
        <w:t>&lt;/Amend&gt;</w:t>
      </w:r>
    </w:p>
    <w:p w14:paraId="6FD0502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270</w:t>
      </w:r>
      <w:r w:rsidRPr="00867F1A">
        <w:rPr>
          <w:rStyle w:val="HideTWBExt"/>
          <w:b w:val="0"/>
        </w:rPr>
        <w:t>&lt;/NumAm&gt;</w:t>
      </w:r>
    </w:p>
    <w:p w14:paraId="25A02DAE"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D053E90" w14:textId="77777777" w:rsidR="00332D31" w:rsidRPr="00867F1A" w:rsidRDefault="00332D31" w:rsidP="00332D31">
      <w:pPr>
        <w:pStyle w:val="NormalBold"/>
      </w:pPr>
      <w:r w:rsidRPr="00867F1A">
        <w:rPr>
          <w:rStyle w:val="HideTWBExt"/>
          <w:b w:val="0"/>
        </w:rPr>
        <w:t>&lt;/RepeatBlock-By&gt;</w:t>
      </w:r>
    </w:p>
    <w:p w14:paraId="1D3DBF5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4E1C903" w14:textId="77777777" w:rsidR="00332D31" w:rsidRPr="00867F1A" w:rsidRDefault="00332D31" w:rsidP="00332D31">
      <w:pPr>
        <w:pStyle w:val="NormalBold"/>
      </w:pPr>
      <w:r w:rsidRPr="00867F1A">
        <w:rPr>
          <w:rStyle w:val="HideTWBExt"/>
          <w:b w:val="0"/>
        </w:rPr>
        <w:t>&lt;Article&gt;</w:t>
      </w:r>
      <w:r w:rsidRPr="00867F1A">
        <w:t>Artículo 2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A1D9969" w14:textId="77777777" w:rsidTr="007318EB">
        <w:trPr>
          <w:trHeight w:hRule="exact" w:val="240"/>
          <w:jc w:val="center"/>
        </w:trPr>
        <w:tc>
          <w:tcPr>
            <w:tcW w:w="9752" w:type="dxa"/>
            <w:gridSpan w:val="2"/>
          </w:tcPr>
          <w:p w14:paraId="44E96D94" w14:textId="77777777" w:rsidR="00332D31" w:rsidRPr="00867F1A" w:rsidRDefault="00332D31" w:rsidP="007318EB"/>
        </w:tc>
      </w:tr>
      <w:tr w:rsidR="00332D31" w:rsidRPr="00867F1A" w14:paraId="555D633C" w14:textId="77777777" w:rsidTr="007318EB">
        <w:trPr>
          <w:trHeight w:val="240"/>
          <w:jc w:val="center"/>
        </w:trPr>
        <w:tc>
          <w:tcPr>
            <w:tcW w:w="4876" w:type="dxa"/>
          </w:tcPr>
          <w:p w14:paraId="6C933865" w14:textId="77777777" w:rsidR="00332D31" w:rsidRPr="00867F1A" w:rsidRDefault="00332D31" w:rsidP="007318EB">
            <w:pPr>
              <w:pStyle w:val="AmColumnHeading"/>
            </w:pPr>
            <w:r w:rsidRPr="00867F1A">
              <w:t>Texto de la Comisión</w:t>
            </w:r>
          </w:p>
        </w:tc>
        <w:tc>
          <w:tcPr>
            <w:tcW w:w="4876" w:type="dxa"/>
          </w:tcPr>
          <w:p w14:paraId="66E76011" w14:textId="77777777" w:rsidR="00332D31" w:rsidRPr="00867F1A" w:rsidRDefault="00332D31" w:rsidP="007318EB">
            <w:pPr>
              <w:pStyle w:val="AmColumnHeading"/>
            </w:pPr>
            <w:r w:rsidRPr="00867F1A">
              <w:t>Enmienda</w:t>
            </w:r>
          </w:p>
        </w:tc>
      </w:tr>
      <w:tr w:rsidR="00332D31" w:rsidRPr="00867F1A" w14:paraId="4B40E8D5" w14:textId="77777777" w:rsidTr="007318EB">
        <w:trPr>
          <w:jc w:val="center"/>
        </w:trPr>
        <w:tc>
          <w:tcPr>
            <w:tcW w:w="4876" w:type="dxa"/>
          </w:tcPr>
          <w:p w14:paraId="7AB4E6AF" w14:textId="77777777" w:rsidR="00332D31" w:rsidRPr="00867F1A" w:rsidRDefault="00332D31" w:rsidP="007318EB">
            <w:pPr>
              <w:pStyle w:val="Normal6a"/>
            </w:pPr>
          </w:p>
        </w:tc>
        <w:tc>
          <w:tcPr>
            <w:tcW w:w="4876" w:type="dxa"/>
          </w:tcPr>
          <w:p w14:paraId="0902CB60" w14:textId="77777777" w:rsidR="00332D31" w:rsidRPr="00867F1A" w:rsidRDefault="00332D31" w:rsidP="007318EB">
            <w:pPr>
              <w:pStyle w:val="Normal6a"/>
              <w:jc w:val="center"/>
            </w:pPr>
            <w:r w:rsidRPr="00867F1A">
              <w:rPr>
                <w:b/>
                <w:i/>
              </w:rPr>
              <w:t>Artículo 2 ter</w:t>
            </w:r>
            <w:r w:rsidRPr="00867F1A">
              <w:tab/>
            </w:r>
          </w:p>
        </w:tc>
      </w:tr>
      <w:tr w:rsidR="00332D31" w:rsidRPr="00867F1A" w14:paraId="5FCF2B13" w14:textId="77777777" w:rsidTr="007318EB">
        <w:trPr>
          <w:jc w:val="center"/>
        </w:trPr>
        <w:tc>
          <w:tcPr>
            <w:tcW w:w="4876" w:type="dxa"/>
          </w:tcPr>
          <w:p w14:paraId="14310DBF" w14:textId="77777777" w:rsidR="00332D31" w:rsidRPr="00867F1A" w:rsidRDefault="00332D31" w:rsidP="007318EB">
            <w:pPr>
              <w:pStyle w:val="Normal6a"/>
            </w:pPr>
          </w:p>
        </w:tc>
        <w:tc>
          <w:tcPr>
            <w:tcW w:w="4876" w:type="dxa"/>
          </w:tcPr>
          <w:p w14:paraId="38E90E1C" w14:textId="77777777" w:rsidR="00332D31" w:rsidRPr="00867F1A" w:rsidRDefault="00332D31" w:rsidP="007318EB">
            <w:pPr>
              <w:pStyle w:val="Normal6a"/>
              <w:jc w:val="center"/>
            </w:pPr>
            <w:r w:rsidRPr="00867F1A">
              <w:rPr>
                <w:b/>
                <w:i/>
              </w:rPr>
              <w:t>Normas procesales mínimas</w:t>
            </w:r>
          </w:p>
        </w:tc>
      </w:tr>
      <w:tr w:rsidR="00332D31" w:rsidRPr="00867F1A" w14:paraId="43562632" w14:textId="77777777" w:rsidTr="007318EB">
        <w:trPr>
          <w:jc w:val="center"/>
        </w:trPr>
        <w:tc>
          <w:tcPr>
            <w:tcW w:w="4876" w:type="dxa"/>
          </w:tcPr>
          <w:p w14:paraId="29B46F1D" w14:textId="77777777" w:rsidR="00332D31" w:rsidRPr="00867F1A" w:rsidRDefault="00332D31" w:rsidP="007318EB">
            <w:pPr>
              <w:pStyle w:val="Normal6a"/>
            </w:pPr>
          </w:p>
        </w:tc>
        <w:tc>
          <w:tcPr>
            <w:tcW w:w="4876" w:type="dxa"/>
          </w:tcPr>
          <w:p w14:paraId="0A178501" w14:textId="77777777" w:rsidR="00332D31" w:rsidRPr="00867F1A" w:rsidRDefault="00332D31" w:rsidP="007318EB">
            <w:pPr>
              <w:pStyle w:val="Normal6a"/>
            </w:pPr>
            <w:r w:rsidRPr="00867F1A">
              <w:rPr>
                <w:b/>
                <w:i/>
              </w:rPr>
              <w:t>1) Sin perjuicio de los derechos adicionales con arreglo al Derecho procesal nacional pertinente, a cada parte le asistirá al menos el derecho a:</w:t>
            </w:r>
          </w:p>
        </w:tc>
      </w:tr>
      <w:tr w:rsidR="00332D31" w:rsidRPr="00867F1A" w14:paraId="0F0D9D3B" w14:textId="77777777" w:rsidTr="007318EB">
        <w:trPr>
          <w:jc w:val="center"/>
        </w:trPr>
        <w:tc>
          <w:tcPr>
            <w:tcW w:w="4876" w:type="dxa"/>
          </w:tcPr>
          <w:p w14:paraId="5B0413CB" w14:textId="77777777" w:rsidR="00332D31" w:rsidRPr="00867F1A" w:rsidRDefault="00332D31" w:rsidP="007318EB">
            <w:pPr>
              <w:pStyle w:val="Normal6a"/>
            </w:pPr>
          </w:p>
        </w:tc>
        <w:tc>
          <w:tcPr>
            <w:tcW w:w="4876" w:type="dxa"/>
          </w:tcPr>
          <w:p w14:paraId="46784576" w14:textId="77777777" w:rsidR="00332D31" w:rsidRPr="00867F1A" w:rsidRDefault="00332D31" w:rsidP="007318EB">
            <w:pPr>
              <w:pStyle w:val="Normal6a"/>
            </w:pPr>
            <w:r w:rsidRPr="00867F1A">
              <w:rPr>
                <w:b/>
                <w:i/>
              </w:rPr>
              <w:t>a) que su caso se tramite de manera imparcial y justa, a que se le trate equitativamente, aun cuando se someta a diversas autoridades de control en diferentes jurisdicciones) «procedimiento justo e igualdad de armas»);</w:t>
            </w:r>
          </w:p>
        </w:tc>
      </w:tr>
      <w:tr w:rsidR="00332D31" w:rsidRPr="00867F1A" w14:paraId="08B85DAB" w14:textId="77777777" w:rsidTr="007318EB">
        <w:trPr>
          <w:jc w:val="center"/>
        </w:trPr>
        <w:tc>
          <w:tcPr>
            <w:tcW w:w="4876" w:type="dxa"/>
          </w:tcPr>
          <w:p w14:paraId="1855A05A" w14:textId="77777777" w:rsidR="00332D31" w:rsidRPr="00867F1A" w:rsidRDefault="00332D31" w:rsidP="007318EB">
            <w:pPr>
              <w:pStyle w:val="Normal6a"/>
            </w:pPr>
          </w:p>
        </w:tc>
        <w:tc>
          <w:tcPr>
            <w:tcW w:w="4876" w:type="dxa"/>
          </w:tcPr>
          <w:p w14:paraId="27F54DDA" w14:textId="77777777" w:rsidR="00332D31" w:rsidRPr="00867F1A" w:rsidRDefault="00332D31" w:rsidP="007318EB">
            <w:pPr>
              <w:pStyle w:val="Normal6a"/>
            </w:pPr>
            <w:r w:rsidRPr="00867F1A">
              <w:rPr>
                <w:b/>
                <w:i/>
              </w:rPr>
              <w:t>b) a ser oída antes de que se adopten medidas que le perjudiquen, incluso antes de que se adopte la decisión de desestimar o rechazar plena o parcialmente una reclamación («derecho a ser oída»);</w:t>
            </w:r>
          </w:p>
        </w:tc>
      </w:tr>
      <w:tr w:rsidR="00332D31" w:rsidRPr="00867F1A" w14:paraId="60E2622E" w14:textId="77777777" w:rsidTr="007318EB">
        <w:trPr>
          <w:jc w:val="center"/>
        </w:trPr>
        <w:tc>
          <w:tcPr>
            <w:tcW w:w="4876" w:type="dxa"/>
          </w:tcPr>
          <w:p w14:paraId="23EE28D0" w14:textId="77777777" w:rsidR="00332D31" w:rsidRPr="00867F1A" w:rsidRDefault="00332D31" w:rsidP="007318EB">
            <w:pPr>
              <w:pStyle w:val="Normal6a"/>
            </w:pPr>
          </w:p>
        </w:tc>
        <w:tc>
          <w:tcPr>
            <w:tcW w:w="4876" w:type="dxa"/>
          </w:tcPr>
          <w:p w14:paraId="02A0762E" w14:textId="77777777" w:rsidR="00332D31" w:rsidRPr="00867F1A" w:rsidRDefault="00332D31" w:rsidP="007318EB">
            <w:pPr>
              <w:pStyle w:val="Normal6a"/>
            </w:pPr>
            <w:r w:rsidRPr="00867F1A">
              <w:rPr>
                <w:b/>
                <w:i/>
              </w:rPr>
              <w:t>c) acceder al expediente conjunto del caso, a excepción de las deliberaciones internas («transparencia procesal»);</w:t>
            </w:r>
          </w:p>
        </w:tc>
      </w:tr>
      <w:tr w:rsidR="00332D31" w:rsidRPr="00867F1A" w14:paraId="6359DCB2" w14:textId="77777777" w:rsidTr="007318EB">
        <w:trPr>
          <w:jc w:val="center"/>
        </w:trPr>
        <w:tc>
          <w:tcPr>
            <w:tcW w:w="4876" w:type="dxa"/>
          </w:tcPr>
          <w:p w14:paraId="67DD63A4" w14:textId="77777777" w:rsidR="00332D31" w:rsidRPr="00867F1A" w:rsidRDefault="00332D31" w:rsidP="007318EB">
            <w:pPr>
              <w:pStyle w:val="Normal6a"/>
            </w:pPr>
          </w:p>
        </w:tc>
        <w:tc>
          <w:tcPr>
            <w:tcW w:w="4876" w:type="dxa"/>
          </w:tcPr>
          <w:p w14:paraId="33446EC2" w14:textId="77777777" w:rsidR="00332D31" w:rsidRPr="00867F1A" w:rsidRDefault="00332D31" w:rsidP="007318EB">
            <w:pPr>
              <w:pStyle w:val="Normal6a"/>
            </w:pPr>
            <w:r w:rsidRPr="00867F1A">
              <w:rPr>
                <w:b/>
                <w:i/>
              </w:rPr>
              <w:t>2) La autoridad de control principal oirá a las partes cuando surjan nuevos asuntos que conduzcan a nuevas conclusiones.</w:t>
            </w:r>
          </w:p>
        </w:tc>
      </w:tr>
      <w:tr w:rsidR="00332D31" w:rsidRPr="00867F1A" w14:paraId="5D256FF9" w14:textId="77777777" w:rsidTr="007318EB">
        <w:trPr>
          <w:jc w:val="center"/>
        </w:trPr>
        <w:tc>
          <w:tcPr>
            <w:tcW w:w="4876" w:type="dxa"/>
          </w:tcPr>
          <w:p w14:paraId="097478CD" w14:textId="77777777" w:rsidR="00332D31" w:rsidRPr="00867F1A" w:rsidRDefault="00332D31" w:rsidP="007318EB">
            <w:pPr>
              <w:pStyle w:val="Normal6a"/>
            </w:pPr>
          </w:p>
        </w:tc>
        <w:tc>
          <w:tcPr>
            <w:tcW w:w="4876" w:type="dxa"/>
          </w:tcPr>
          <w:p w14:paraId="544B05AC" w14:textId="77777777" w:rsidR="00332D31" w:rsidRPr="00867F1A" w:rsidRDefault="00332D31" w:rsidP="007318EB">
            <w:pPr>
              <w:pStyle w:val="Normal6a"/>
            </w:pPr>
            <w:r w:rsidRPr="00867F1A">
              <w:rPr>
                <w:b/>
                <w:i/>
              </w:rPr>
              <w:t xml:space="preserve">3) A petición de parte o para servir el interés público, una autoridad de control podrá limitar los derechos a que se refieren los apartados 1 y 2 con el fin de proteger derechos jurídicamente reconocidos de terceros o el interés público. Cualquier limitación debe ser proporcionada a la luz de los derechos reconocidos correspondientes de terceros o el interés público perseguido. La parte que reclame la confidencialidad </w:t>
            </w:r>
            <w:r w:rsidRPr="00867F1A">
              <w:rPr>
                <w:b/>
                <w:i/>
              </w:rPr>
              <w:lastRenderedPageBreak/>
              <w:t>proporcionará una versión no confidencia. de la información, aplicando únicamente medidas estrictamente proporcionales, como ocultar ciertas partes de los documentos. Las autoridades de control intervinientes en un caso, así como otras autoridades pertinentes de conformidad con el artículo 7, apartado 1 bis, siempre podrán acceder a la versión confidencial de toda la información y oponerse a redacciones que no sean estrictamente proporcionadas. La autoridad de control principal mantendrá registro de cada acceso al expediente conjunto del caso y una lista del personal autorizado de cada autoridad de control.</w:t>
            </w:r>
          </w:p>
        </w:tc>
      </w:tr>
      <w:tr w:rsidR="00332D31" w:rsidRPr="00867F1A" w14:paraId="787CA692" w14:textId="77777777" w:rsidTr="007318EB">
        <w:trPr>
          <w:jc w:val="center"/>
        </w:trPr>
        <w:tc>
          <w:tcPr>
            <w:tcW w:w="4876" w:type="dxa"/>
          </w:tcPr>
          <w:p w14:paraId="00459128" w14:textId="77777777" w:rsidR="00332D31" w:rsidRPr="00867F1A" w:rsidRDefault="00332D31" w:rsidP="007318EB">
            <w:pPr>
              <w:pStyle w:val="Normal6a"/>
            </w:pPr>
          </w:p>
        </w:tc>
        <w:tc>
          <w:tcPr>
            <w:tcW w:w="4876" w:type="dxa"/>
          </w:tcPr>
          <w:p w14:paraId="07DE5C03" w14:textId="77777777" w:rsidR="00332D31" w:rsidRPr="00867F1A" w:rsidRDefault="00332D31" w:rsidP="007318EB">
            <w:pPr>
              <w:pStyle w:val="Normal6a"/>
            </w:pPr>
            <w:r w:rsidRPr="00867F1A">
              <w:rPr>
                <w:b/>
                <w:i/>
              </w:rPr>
              <w:t>4) A fin de procurar la eficiencia de los procedimientos, las autoridades de control limitarán la duración de las presentaciones y establecerán plazos razonables que no excedan de cuatro semanas, salvo que determinadas circunstancias excepcionales requieran una prórroga razonable. </w:t>
            </w:r>
          </w:p>
        </w:tc>
      </w:tr>
    </w:tbl>
    <w:p w14:paraId="610F223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C9FA9C3" w14:textId="77777777" w:rsidR="00332D31" w:rsidRPr="00867F1A" w:rsidRDefault="00332D31" w:rsidP="00332D31">
      <w:r w:rsidRPr="00867F1A">
        <w:rPr>
          <w:rStyle w:val="HideTWBExt"/>
        </w:rPr>
        <w:t>&lt;/Amend&gt;</w:t>
      </w:r>
    </w:p>
    <w:p w14:paraId="145F02F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271</w:t>
      </w:r>
      <w:r w:rsidRPr="00867F1A">
        <w:rPr>
          <w:rStyle w:val="HideTWBExt"/>
          <w:b w:val="0"/>
        </w:rPr>
        <w:t>&lt;/NumAm&gt;</w:t>
      </w:r>
    </w:p>
    <w:p w14:paraId="1C020079"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3D8D8A8" w14:textId="77777777" w:rsidR="00332D31" w:rsidRPr="00867F1A" w:rsidRDefault="00332D31" w:rsidP="00332D31">
      <w:pPr>
        <w:pStyle w:val="NormalBold"/>
      </w:pPr>
      <w:r w:rsidRPr="00867F1A">
        <w:rPr>
          <w:rStyle w:val="HideTWBExt"/>
          <w:b w:val="0"/>
        </w:rPr>
        <w:t>&lt;/RepeatBlock-By&gt;</w:t>
      </w:r>
    </w:p>
    <w:p w14:paraId="00FC6F7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F4BDD52" w14:textId="77777777" w:rsidR="00332D31" w:rsidRPr="00867F1A" w:rsidRDefault="00332D31" w:rsidP="00332D31">
      <w:pPr>
        <w:pStyle w:val="NormalBold"/>
      </w:pPr>
      <w:r w:rsidRPr="00867F1A">
        <w:rPr>
          <w:rStyle w:val="HideTWBExt"/>
          <w:b w:val="0"/>
        </w:rPr>
        <w:t>&lt;Article&gt;</w:t>
      </w:r>
      <w:r w:rsidRPr="00867F1A">
        <w:t>Artículo 2 quater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C9E6FCC" w14:textId="77777777" w:rsidTr="007318EB">
        <w:trPr>
          <w:trHeight w:hRule="exact" w:val="240"/>
          <w:jc w:val="center"/>
        </w:trPr>
        <w:tc>
          <w:tcPr>
            <w:tcW w:w="9752" w:type="dxa"/>
            <w:gridSpan w:val="2"/>
          </w:tcPr>
          <w:p w14:paraId="4C76977D" w14:textId="77777777" w:rsidR="00332D31" w:rsidRPr="00867F1A" w:rsidRDefault="00332D31" w:rsidP="007318EB"/>
        </w:tc>
      </w:tr>
      <w:tr w:rsidR="00332D31" w:rsidRPr="00867F1A" w14:paraId="7DED8BA1" w14:textId="77777777" w:rsidTr="007318EB">
        <w:trPr>
          <w:trHeight w:val="240"/>
          <w:jc w:val="center"/>
        </w:trPr>
        <w:tc>
          <w:tcPr>
            <w:tcW w:w="4876" w:type="dxa"/>
          </w:tcPr>
          <w:p w14:paraId="6533D9B2" w14:textId="77777777" w:rsidR="00332D31" w:rsidRPr="00867F1A" w:rsidRDefault="00332D31" w:rsidP="007318EB">
            <w:pPr>
              <w:pStyle w:val="AmColumnHeading"/>
            </w:pPr>
            <w:r w:rsidRPr="00867F1A">
              <w:t>Texto de la Comisión</w:t>
            </w:r>
          </w:p>
        </w:tc>
        <w:tc>
          <w:tcPr>
            <w:tcW w:w="4876" w:type="dxa"/>
          </w:tcPr>
          <w:p w14:paraId="113373C8" w14:textId="77777777" w:rsidR="00332D31" w:rsidRPr="00867F1A" w:rsidRDefault="00332D31" w:rsidP="007318EB">
            <w:pPr>
              <w:pStyle w:val="AmColumnHeading"/>
            </w:pPr>
            <w:r w:rsidRPr="00867F1A">
              <w:t>Enmienda</w:t>
            </w:r>
          </w:p>
        </w:tc>
      </w:tr>
      <w:tr w:rsidR="00332D31" w:rsidRPr="00867F1A" w14:paraId="01465D72" w14:textId="77777777" w:rsidTr="007318EB">
        <w:trPr>
          <w:jc w:val="center"/>
        </w:trPr>
        <w:tc>
          <w:tcPr>
            <w:tcW w:w="4876" w:type="dxa"/>
          </w:tcPr>
          <w:p w14:paraId="1D12A6BC" w14:textId="77777777" w:rsidR="00332D31" w:rsidRPr="00867F1A" w:rsidRDefault="00332D31" w:rsidP="007318EB">
            <w:pPr>
              <w:pStyle w:val="Normal6a"/>
            </w:pPr>
          </w:p>
        </w:tc>
        <w:tc>
          <w:tcPr>
            <w:tcW w:w="4876" w:type="dxa"/>
          </w:tcPr>
          <w:p w14:paraId="6F934EE3" w14:textId="77777777" w:rsidR="00332D31" w:rsidRPr="00867F1A" w:rsidRDefault="00332D31" w:rsidP="007318EB">
            <w:pPr>
              <w:pStyle w:val="Normal6a"/>
              <w:jc w:val="center"/>
            </w:pPr>
            <w:r w:rsidRPr="00867F1A">
              <w:rPr>
                <w:b/>
                <w:i/>
              </w:rPr>
              <w:t>Artículo 2 quater</w:t>
            </w:r>
            <w:r w:rsidRPr="00867F1A">
              <w:tab/>
            </w:r>
          </w:p>
        </w:tc>
      </w:tr>
      <w:tr w:rsidR="00332D31" w:rsidRPr="00867F1A" w14:paraId="0C5B3BF1" w14:textId="77777777" w:rsidTr="007318EB">
        <w:trPr>
          <w:jc w:val="center"/>
        </w:trPr>
        <w:tc>
          <w:tcPr>
            <w:tcW w:w="4876" w:type="dxa"/>
          </w:tcPr>
          <w:p w14:paraId="037B7F03" w14:textId="77777777" w:rsidR="00332D31" w:rsidRPr="00867F1A" w:rsidRDefault="00332D31" w:rsidP="007318EB">
            <w:pPr>
              <w:pStyle w:val="Normal6a"/>
            </w:pPr>
          </w:p>
        </w:tc>
        <w:tc>
          <w:tcPr>
            <w:tcW w:w="4876" w:type="dxa"/>
          </w:tcPr>
          <w:p w14:paraId="33C44A18" w14:textId="77777777" w:rsidR="00332D31" w:rsidRPr="00867F1A" w:rsidRDefault="00332D31" w:rsidP="007318EB">
            <w:pPr>
              <w:pStyle w:val="Normal6a"/>
              <w:jc w:val="center"/>
            </w:pPr>
            <w:r w:rsidRPr="00867F1A">
              <w:rPr>
                <w:b/>
                <w:i/>
              </w:rPr>
              <w:t>Cooperación entre las autoridades de control</w:t>
            </w:r>
          </w:p>
        </w:tc>
      </w:tr>
      <w:tr w:rsidR="00332D31" w:rsidRPr="00867F1A" w14:paraId="5B93B6EA" w14:textId="77777777" w:rsidTr="007318EB">
        <w:trPr>
          <w:jc w:val="center"/>
        </w:trPr>
        <w:tc>
          <w:tcPr>
            <w:tcW w:w="4876" w:type="dxa"/>
          </w:tcPr>
          <w:p w14:paraId="2317501A" w14:textId="77777777" w:rsidR="00332D31" w:rsidRPr="00867F1A" w:rsidRDefault="00332D31" w:rsidP="007318EB">
            <w:pPr>
              <w:pStyle w:val="Normal6a"/>
            </w:pPr>
          </w:p>
        </w:tc>
        <w:tc>
          <w:tcPr>
            <w:tcW w:w="4876" w:type="dxa"/>
          </w:tcPr>
          <w:p w14:paraId="5068B279" w14:textId="77777777" w:rsidR="00332D31" w:rsidRPr="00867F1A" w:rsidRDefault="00332D31" w:rsidP="007318EB">
            <w:pPr>
              <w:pStyle w:val="Normal6a"/>
            </w:pPr>
            <w:r w:rsidRPr="00867F1A">
              <w:rPr>
                <w:b/>
                <w:i/>
              </w:rPr>
              <w:t xml:space="preserve">1. La autoridad de control principal estructurará, coordinará y gestionará el caso de un modo eficaz y oportuno, de conformidad con el Reglamento (UE) 2016/679, el presente Reglamento y toda legislación procesal nacional aplicable, velando por que se garantice el cumplimiento pleno del Reglamento (UE) </w:t>
            </w:r>
            <w:r w:rsidRPr="00867F1A">
              <w:rPr>
                <w:b/>
                <w:i/>
              </w:rPr>
              <w:lastRenderedPageBreak/>
              <w:t>2016/679.</w:t>
            </w:r>
          </w:p>
        </w:tc>
      </w:tr>
      <w:tr w:rsidR="00332D31" w:rsidRPr="00867F1A" w14:paraId="2B3539F9" w14:textId="77777777" w:rsidTr="007318EB">
        <w:trPr>
          <w:jc w:val="center"/>
        </w:trPr>
        <w:tc>
          <w:tcPr>
            <w:tcW w:w="4876" w:type="dxa"/>
          </w:tcPr>
          <w:p w14:paraId="4CDD2731" w14:textId="77777777" w:rsidR="00332D31" w:rsidRPr="00867F1A" w:rsidRDefault="00332D31" w:rsidP="007318EB">
            <w:pPr>
              <w:pStyle w:val="Normal6a"/>
            </w:pPr>
          </w:p>
        </w:tc>
        <w:tc>
          <w:tcPr>
            <w:tcW w:w="4876" w:type="dxa"/>
          </w:tcPr>
          <w:p w14:paraId="5B356A20" w14:textId="77777777" w:rsidR="00332D31" w:rsidRPr="00867F1A" w:rsidRDefault="00332D31" w:rsidP="007318EB">
            <w:pPr>
              <w:pStyle w:val="Normal6a"/>
            </w:pPr>
            <w:r w:rsidRPr="00867F1A">
              <w:rPr>
                <w:b/>
                <w:i/>
              </w:rPr>
              <w:t>2. La autoridad de control principal gestionará cada caso en plena cooperación con las autoridades de control interesadas, y atenderá toda solicitud que formule una autoridad de control con arreglo al presente Reglamento y a los artículos 60 a 62 del Reglamento (UE) 2016/679. Las autoridades de control interesadas en el sentido del artículo 4, punto 22, del Reglamento (UE) 2016/679 tendrán derecho a contribuir activamente al curso de las investigaciones. La autoridad de control principal mantendrá una lista de las autoridades de control interesadas en cada caso en el expediente conjunto correspondiente.</w:t>
            </w:r>
          </w:p>
        </w:tc>
      </w:tr>
      <w:tr w:rsidR="00332D31" w:rsidRPr="00867F1A" w14:paraId="7EC25B01" w14:textId="77777777" w:rsidTr="007318EB">
        <w:trPr>
          <w:jc w:val="center"/>
        </w:trPr>
        <w:tc>
          <w:tcPr>
            <w:tcW w:w="4876" w:type="dxa"/>
          </w:tcPr>
          <w:p w14:paraId="33FDD1F6" w14:textId="77777777" w:rsidR="00332D31" w:rsidRPr="00867F1A" w:rsidRDefault="00332D31" w:rsidP="007318EB">
            <w:pPr>
              <w:pStyle w:val="Normal6a"/>
            </w:pPr>
          </w:p>
        </w:tc>
        <w:tc>
          <w:tcPr>
            <w:tcW w:w="4876" w:type="dxa"/>
          </w:tcPr>
          <w:p w14:paraId="2B6C8F4E" w14:textId="77777777" w:rsidR="00332D31" w:rsidRPr="00867F1A" w:rsidRDefault="00332D31" w:rsidP="007318EB">
            <w:pPr>
              <w:pStyle w:val="Normal6a"/>
            </w:pPr>
            <w:r w:rsidRPr="00867F1A">
              <w:rPr>
                <w:b/>
                <w:i/>
              </w:rPr>
              <w:t>3. Toda autoridad de control que reciba información pertinente para un caso se la facilitará a la autoridad de control principal sin demora, y en cualquier caso, a más tardar, en el plazo de una semana transcurrido desde la fecha en que reciba tal información.</w:t>
            </w:r>
          </w:p>
        </w:tc>
      </w:tr>
      <w:tr w:rsidR="00332D31" w:rsidRPr="00867F1A" w14:paraId="29F2B8C3" w14:textId="77777777" w:rsidTr="007318EB">
        <w:trPr>
          <w:jc w:val="center"/>
        </w:trPr>
        <w:tc>
          <w:tcPr>
            <w:tcW w:w="4876" w:type="dxa"/>
          </w:tcPr>
          <w:p w14:paraId="012A33FF" w14:textId="77777777" w:rsidR="00332D31" w:rsidRPr="00867F1A" w:rsidRDefault="00332D31" w:rsidP="007318EB">
            <w:pPr>
              <w:pStyle w:val="Normal6a"/>
            </w:pPr>
          </w:p>
        </w:tc>
        <w:tc>
          <w:tcPr>
            <w:tcW w:w="4876" w:type="dxa"/>
          </w:tcPr>
          <w:p w14:paraId="4B197037" w14:textId="77777777" w:rsidR="00332D31" w:rsidRPr="00867F1A" w:rsidRDefault="00332D31" w:rsidP="007318EB">
            <w:pPr>
              <w:pStyle w:val="Normal6a"/>
            </w:pPr>
            <w:r w:rsidRPr="00867F1A">
              <w:rPr>
                <w:b/>
                <w:i/>
              </w:rPr>
              <w:t>4. La autoridad de control principal incluirá todos los documentos, observaciones, notas y otra información relativa al caso en un expediente conjunto del caso sin demora, y en cualquier caso, a más tardar, en el plazo de una semana transcurrido desde la fecha en que reciba tal información. Todas las demás autoridades de control interesadas y el Comité, en la medida en que esté implicado en el procedimiento, dispondrán de acceso remoto instantáneo al expediente conjunto del caso. </w:t>
            </w:r>
          </w:p>
        </w:tc>
      </w:tr>
      <w:tr w:rsidR="00332D31" w:rsidRPr="00867F1A" w14:paraId="2F478338" w14:textId="77777777" w:rsidTr="007318EB">
        <w:trPr>
          <w:jc w:val="center"/>
        </w:trPr>
        <w:tc>
          <w:tcPr>
            <w:tcW w:w="4876" w:type="dxa"/>
          </w:tcPr>
          <w:p w14:paraId="5FA6DA6B" w14:textId="77777777" w:rsidR="00332D31" w:rsidRPr="00867F1A" w:rsidRDefault="00332D31" w:rsidP="007318EB">
            <w:pPr>
              <w:pStyle w:val="Normal6a"/>
            </w:pPr>
          </w:p>
        </w:tc>
        <w:tc>
          <w:tcPr>
            <w:tcW w:w="4876" w:type="dxa"/>
          </w:tcPr>
          <w:p w14:paraId="1F1622F3" w14:textId="77777777" w:rsidR="00332D31" w:rsidRPr="00867F1A" w:rsidRDefault="00332D31" w:rsidP="007318EB">
            <w:pPr>
              <w:pStyle w:val="Normal6a"/>
            </w:pPr>
            <w:r w:rsidRPr="00867F1A">
              <w:rPr>
                <w:b/>
                <w:i/>
              </w:rPr>
              <w:t xml:space="preserve">5. Cuando se planteen, o quepa esperar que se formulen, opiniones divergentes, por ejemplo, cuando un caso se considere contencioso con arreglo al artículo 9, la autoridad de control principal entablará de inmediato un diálogo con todas las autoridades de control interesadas, con el objetivo de alcanzar un consenso temprano o de delimitar los ámbitos de </w:t>
            </w:r>
            <w:r w:rsidRPr="00867F1A">
              <w:rPr>
                <w:b/>
                <w:i/>
              </w:rPr>
              <w:lastRenderedPageBreak/>
              <w:t>desacuerdo. La autoridad de control principal investigará los hechos relevantes para las opiniones divergentes.</w:t>
            </w:r>
          </w:p>
        </w:tc>
      </w:tr>
      <w:tr w:rsidR="00332D31" w:rsidRPr="00867F1A" w14:paraId="50D04964" w14:textId="77777777" w:rsidTr="007318EB">
        <w:trPr>
          <w:jc w:val="center"/>
        </w:trPr>
        <w:tc>
          <w:tcPr>
            <w:tcW w:w="4876" w:type="dxa"/>
          </w:tcPr>
          <w:p w14:paraId="6581C4FF" w14:textId="77777777" w:rsidR="00332D31" w:rsidRPr="00867F1A" w:rsidRDefault="00332D31" w:rsidP="007318EB">
            <w:pPr>
              <w:pStyle w:val="Normal6a"/>
            </w:pPr>
          </w:p>
        </w:tc>
        <w:tc>
          <w:tcPr>
            <w:tcW w:w="4876" w:type="dxa"/>
          </w:tcPr>
          <w:p w14:paraId="3E6F59AE" w14:textId="77777777" w:rsidR="00332D31" w:rsidRPr="00867F1A" w:rsidRDefault="00332D31" w:rsidP="007318EB">
            <w:pPr>
              <w:pStyle w:val="Normal6a"/>
            </w:pPr>
            <w:r w:rsidRPr="00867F1A">
              <w:rPr>
                <w:b/>
                <w:i/>
              </w:rPr>
              <w:t>6. Las autoridades de control se servirán de sus competencias en virtud del presente Reglamento y del capítulo VII del Reglamento (UE) 2016/679 si las opiniones divergentes no pueden resolverse, o en el caso de inactividad por parte de otra autoridad de control.</w:t>
            </w:r>
          </w:p>
        </w:tc>
      </w:tr>
      <w:tr w:rsidR="00332D31" w:rsidRPr="00867F1A" w14:paraId="6DC661B9" w14:textId="77777777" w:rsidTr="007318EB">
        <w:trPr>
          <w:jc w:val="center"/>
        </w:trPr>
        <w:tc>
          <w:tcPr>
            <w:tcW w:w="4876" w:type="dxa"/>
          </w:tcPr>
          <w:p w14:paraId="619C71B8" w14:textId="77777777" w:rsidR="00332D31" w:rsidRPr="00867F1A" w:rsidRDefault="00332D31" w:rsidP="007318EB">
            <w:pPr>
              <w:pStyle w:val="Normal6a"/>
            </w:pPr>
          </w:p>
        </w:tc>
        <w:tc>
          <w:tcPr>
            <w:tcW w:w="4876" w:type="dxa"/>
          </w:tcPr>
          <w:p w14:paraId="49C38B5E" w14:textId="77777777" w:rsidR="00332D31" w:rsidRPr="00867F1A" w:rsidRDefault="00332D31" w:rsidP="007318EB">
            <w:pPr>
              <w:pStyle w:val="Normal6a"/>
            </w:pPr>
            <w:r w:rsidRPr="00867F1A">
              <w:rPr>
                <w:b/>
                <w:i/>
              </w:rPr>
              <w:t>7. Todos los documentos escritos por las autoridades de control se facilitarán por medios electrónicos y de forma concisa, transparente, inteligible y fácilmente accesible, utilizando un lenguaje claro y sencillo.</w:t>
            </w:r>
          </w:p>
        </w:tc>
      </w:tr>
    </w:tbl>
    <w:p w14:paraId="6E9FE87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7A643F3" w14:textId="77777777" w:rsidR="00332D31" w:rsidRPr="00867F1A" w:rsidRDefault="00332D31" w:rsidP="00332D31">
      <w:r w:rsidRPr="00867F1A">
        <w:rPr>
          <w:rStyle w:val="HideTWBExt"/>
        </w:rPr>
        <w:t>&lt;/Amend&gt;</w:t>
      </w:r>
    </w:p>
    <w:p w14:paraId="696E770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272</w:t>
      </w:r>
      <w:r w:rsidRPr="00867F1A">
        <w:rPr>
          <w:rStyle w:val="HideTWBExt"/>
          <w:b w:val="0"/>
        </w:rPr>
        <w:t>&lt;/NumAm&gt;</w:t>
      </w:r>
    </w:p>
    <w:p w14:paraId="4DD92CFF"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FA00A3B" w14:textId="77777777" w:rsidR="00332D31" w:rsidRPr="00867F1A" w:rsidRDefault="00332D31" w:rsidP="00332D31">
      <w:pPr>
        <w:pStyle w:val="NormalBold"/>
      </w:pPr>
      <w:r w:rsidRPr="00867F1A">
        <w:rPr>
          <w:rStyle w:val="HideTWBExt"/>
          <w:b w:val="0"/>
        </w:rPr>
        <w:t>&lt;/RepeatBlock-By&gt;</w:t>
      </w:r>
    </w:p>
    <w:p w14:paraId="59B539D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87A01F2" w14:textId="77777777" w:rsidR="00332D31" w:rsidRPr="00867F1A" w:rsidRDefault="00332D31" w:rsidP="00332D31">
      <w:pPr>
        <w:pStyle w:val="NormalBold"/>
      </w:pPr>
      <w:r w:rsidRPr="00867F1A">
        <w:rPr>
          <w:rStyle w:val="HideTWBExt"/>
          <w:b w:val="0"/>
        </w:rPr>
        <w:t>&lt;Article&gt;</w:t>
      </w:r>
      <w:r w:rsidRPr="00867F1A">
        <w:t>Artículo 3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C6A573B" w14:textId="77777777" w:rsidTr="007318EB">
        <w:trPr>
          <w:trHeight w:hRule="exact" w:val="240"/>
          <w:jc w:val="center"/>
        </w:trPr>
        <w:tc>
          <w:tcPr>
            <w:tcW w:w="9752" w:type="dxa"/>
            <w:gridSpan w:val="2"/>
          </w:tcPr>
          <w:p w14:paraId="1BA963E7" w14:textId="77777777" w:rsidR="00332D31" w:rsidRPr="00867F1A" w:rsidRDefault="00332D31" w:rsidP="007318EB"/>
        </w:tc>
      </w:tr>
      <w:tr w:rsidR="00332D31" w:rsidRPr="00867F1A" w14:paraId="511495B8" w14:textId="77777777" w:rsidTr="007318EB">
        <w:trPr>
          <w:trHeight w:val="240"/>
          <w:jc w:val="center"/>
        </w:trPr>
        <w:tc>
          <w:tcPr>
            <w:tcW w:w="4876" w:type="dxa"/>
          </w:tcPr>
          <w:p w14:paraId="26A142C2" w14:textId="77777777" w:rsidR="00332D31" w:rsidRPr="00867F1A" w:rsidRDefault="00332D31" w:rsidP="007318EB">
            <w:pPr>
              <w:pStyle w:val="AmColumnHeading"/>
            </w:pPr>
            <w:r w:rsidRPr="00867F1A">
              <w:t>Texto de la Comisión</w:t>
            </w:r>
          </w:p>
        </w:tc>
        <w:tc>
          <w:tcPr>
            <w:tcW w:w="4876" w:type="dxa"/>
          </w:tcPr>
          <w:p w14:paraId="138ADB87" w14:textId="77777777" w:rsidR="00332D31" w:rsidRPr="00867F1A" w:rsidRDefault="00332D31" w:rsidP="007318EB">
            <w:pPr>
              <w:pStyle w:val="AmColumnHeading"/>
            </w:pPr>
            <w:r w:rsidRPr="00867F1A">
              <w:t>Enmienda</w:t>
            </w:r>
          </w:p>
        </w:tc>
      </w:tr>
      <w:tr w:rsidR="00332D31" w:rsidRPr="00867F1A" w14:paraId="478BC8B1" w14:textId="77777777" w:rsidTr="007318EB">
        <w:trPr>
          <w:jc w:val="center"/>
        </w:trPr>
        <w:tc>
          <w:tcPr>
            <w:tcW w:w="4876" w:type="dxa"/>
          </w:tcPr>
          <w:p w14:paraId="1DC09F38" w14:textId="77777777" w:rsidR="00332D31" w:rsidRPr="00867F1A" w:rsidRDefault="00332D31" w:rsidP="007318EB">
            <w:pPr>
              <w:pStyle w:val="Normal6a"/>
            </w:pPr>
            <w:r w:rsidRPr="00867F1A">
              <w:t>1.</w:t>
            </w:r>
            <w:r w:rsidRPr="00867F1A">
              <w:tab/>
              <w:t xml:space="preserve">Toda reclamación </w:t>
            </w:r>
            <w:r w:rsidRPr="00867F1A">
              <w:rPr>
                <w:b/>
                <w:i/>
              </w:rPr>
              <w:t>basada en el</w:t>
            </w:r>
            <w:r w:rsidRPr="00867F1A">
              <w:t xml:space="preserve"> Reglamento </w:t>
            </w:r>
            <w:r w:rsidRPr="00867F1A">
              <w:rPr>
                <w:b/>
                <w:i/>
              </w:rPr>
              <w:t>(UE) 2016/679 que se refiera al tratamiento transfronterizo</w:t>
            </w:r>
            <w:r w:rsidRPr="00867F1A">
              <w:t xml:space="preserve"> proporcionará la información </w:t>
            </w:r>
            <w:r w:rsidRPr="00867F1A">
              <w:rPr>
                <w:b/>
                <w:i/>
              </w:rPr>
              <w:t>exigida en el formulario que figura en el anexo.</w:t>
            </w:r>
            <w:r w:rsidRPr="00867F1A">
              <w:t xml:space="preserve"> No se exigirá información adicional para que la reclamación se admita a trámite.</w:t>
            </w:r>
          </w:p>
        </w:tc>
        <w:tc>
          <w:tcPr>
            <w:tcW w:w="4876" w:type="dxa"/>
          </w:tcPr>
          <w:p w14:paraId="01A8E5FD" w14:textId="77777777" w:rsidR="00332D31" w:rsidRPr="00867F1A" w:rsidRDefault="00332D31" w:rsidP="007318EB">
            <w:pPr>
              <w:pStyle w:val="Normal6a"/>
            </w:pPr>
            <w:r w:rsidRPr="00867F1A">
              <w:t>1.</w:t>
            </w:r>
            <w:r w:rsidRPr="00867F1A">
              <w:tab/>
              <w:t xml:space="preserve">Toda reclamación </w:t>
            </w:r>
            <w:r w:rsidRPr="00867F1A">
              <w:rPr>
                <w:b/>
                <w:i/>
              </w:rPr>
              <w:t>sujeta al presente</w:t>
            </w:r>
            <w:r w:rsidRPr="00867F1A">
              <w:t xml:space="preserve"> Reglamento </w:t>
            </w:r>
            <w:r w:rsidRPr="00867F1A">
              <w:rPr>
                <w:b/>
                <w:i/>
              </w:rPr>
              <w:t xml:space="preserve">cumplirá los requisitos del Derecho procesal nacional aplicable a la autoridad de control ante la que se haya interpuesto la reclamación y </w:t>
            </w:r>
            <w:r w:rsidRPr="00867F1A">
              <w:t xml:space="preserve">proporcionará la información </w:t>
            </w:r>
            <w:r w:rsidRPr="00867F1A">
              <w:rPr>
                <w:b/>
                <w:i/>
              </w:rPr>
              <w:t>mínima siguiente:</w:t>
            </w:r>
          </w:p>
        </w:tc>
      </w:tr>
      <w:tr w:rsidR="00332D31" w:rsidRPr="00867F1A" w14:paraId="3BCE9856" w14:textId="77777777" w:rsidTr="007318EB">
        <w:trPr>
          <w:jc w:val="center"/>
        </w:trPr>
        <w:tc>
          <w:tcPr>
            <w:tcW w:w="4876" w:type="dxa"/>
          </w:tcPr>
          <w:p w14:paraId="589F0777" w14:textId="77777777" w:rsidR="00332D31" w:rsidRPr="00867F1A" w:rsidRDefault="00332D31" w:rsidP="007318EB">
            <w:pPr>
              <w:pStyle w:val="Normal6a"/>
            </w:pPr>
          </w:p>
        </w:tc>
        <w:tc>
          <w:tcPr>
            <w:tcW w:w="4876" w:type="dxa"/>
          </w:tcPr>
          <w:p w14:paraId="67EE4B60" w14:textId="77777777" w:rsidR="00332D31" w:rsidRPr="00867F1A" w:rsidRDefault="00332D31" w:rsidP="007318EB">
            <w:pPr>
              <w:pStyle w:val="Normal6a"/>
            </w:pPr>
            <w:r w:rsidRPr="00867F1A">
              <w:rPr>
                <w:b/>
                <w:i/>
              </w:rPr>
              <w:t>a) el nombre, la dirección y cualquier otro dato de contacto disponible del reclamante;</w:t>
            </w:r>
          </w:p>
        </w:tc>
      </w:tr>
      <w:tr w:rsidR="00332D31" w:rsidRPr="00867F1A" w14:paraId="49914BB5" w14:textId="77777777" w:rsidTr="007318EB">
        <w:trPr>
          <w:jc w:val="center"/>
        </w:trPr>
        <w:tc>
          <w:tcPr>
            <w:tcW w:w="4876" w:type="dxa"/>
          </w:tcPr>
          <w:p w14:paraId="7FB6FBBF" w14:textId="77777777" w:rsidR="00332D31" w:rsidRPr="00867F1A" w:rsidRDefault="00332D31" w:rsidP="007318EB">
            <w:pPr>
              <w:pStyle w:val="Normal6a"/>
            </w:pPr>
          </w:p>
        </w:tc>
        <w:tc>
          <w:tcPr>
            <w:tcW w:w="4876" w:type="dxa"/>
          </w:tcPr>
          <w:p w14:paraId="29E4CCCB" w14:textId="77777777" w:rsidR="00332D31" w:rsidRPr="00867F1A" w:rsidRDefault="00332D31" w:rsidP="007318EB">
            <w:pPr>
              <w:pStyle w:val="Normal6a"/>
            </w:pPr>
            <w:r w:rsidRPr="00867F1A">
              <w:rPr>
                <w:b/>
                <w:i/>
              </w:rPr>
              <w:t>b) si se conocen, el nombre, la dirección y cualquier otro dato de contacto de la parte investigada;</w:t>
            </w:r>
          </w:p>
        </w:tc>
      </w:tr>
      <w:tr w:rsidR="00332D31" w:rsidRPr="00867F1A" w14:paraId="0DD7D853" w14:textId="77777777" w:rsidTr="007318EB">
        <w:trPr>
          <w:jc w:val="center"/>
        </w:trPr>
        <w:tc>
          <w:tcPr>
            <w:tcW w:w="4876" w:type="dxa"/>
          </w:tcPr>
          <w:p w14:paraId="66122EED" w14:textId="77777777" w:rsidR="00332D31" w:rsidRPr="00867F1A" w:rsidRDefault="00332D31" w:rsidP="007318EB">
            <w:pPr>
              <w:pStyle w:val="Normal6a"/>
            </w:pPr>
          </w:p>
        </w:tc>
        <w:tc>
          <w:tcPr>
            <w:tcW w:w="4876" w:type="dxa"/>
          </w:tcPr>
          <w:p w14:paraId="629F2192" w14:textId="77777777" w:rsidR="00332D31" w:rsidRPr="00867F1A" w:rsidRDefault="00332D31" w:rsidP="007318EB">
            <w:pPr>
              <w:pStyle w:val="Normal6a"/>
            </w:pPr>
            <w:r w:rsidRPr="00867F1A">
              <w:rPr>
                <w:b/>
                <w:i/>
              </w:rPr>
              <w:t>c) los hechos del caso y todo dato acreditativo a disposición del reclamante, incluida cualquier comunicación disponible relativa al caso.</w:t>
            </w:r>
          </w:p>
        </w:tc>
      </w:tr>
      <w:tr w:rsidR="00332D31" w:rsidRPr="00867F1A" w14:paraId="519242CB" w14:textId="77777777" w:rsidTr="007318EB">
        <w:trPr>
          <w:jc w:val="center"/>
        </w:trPr>
        <w:tc>
          <w:tcPr>
            <w:tcW w:w="4876" w:type="dxa"/>
          </w:tcPr>
          <w:p w14:paraId="2C92AC6A" w14:textId="77777777" w:rsidR="00332D31" w:rsidRPr="00867F1A" w:rsidRDefault="00332D31" w:rsidP="007318EB">
            <w:pPr>
              <w:pStyle w:val="Normal6a"/>
            </w:pPr>
          </w:p>
        </w:tc>
        <w:tc>
          <w:tcPr>
            <w:tcW w:w="4876" w:type="dxa"/>
          </w:tcPr>
          <w:p w14:paraId="11ED2432" w14:textId="77777777" w:rsidR="00332D31" w:rsidRPr="00867F1A" w:rsidRDefault="00332D31" w:rsidP="007318EB">
            <w:pPr>
              <w:pStyle w:val="Normal6a"/>
            </w:pPr>
            <w:r w:rsidRPr="00867F1A">
              <w:t xml:space="preserve">No se exigirá información adicional para que la reclamación se admita a trámite. </w:t>
            </w:r>
            <w:r w:rsidRPr="00867F1A">
              <w:rPr>
                <w:b/>
                <w:i/>
              </w:rPr>
              <w:t>En particular, no se obligará a los reclamantes a utilizar una identificación electrónica nacional o un sistema de gobierno electrónico para presentar la reclamación.</w:t>
            </w:r>
          </w:p>
        </w:tc>
      </w:tr>
    </w:tbl>
    <w:p w14:paraId="73193B2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9FF96CC" w14:textId="77777777" w:rsidR="00332D31" w:rsidRPr="00867F1A" w:rsidRDefault="00332D31" w:rsidP="00332D31">
      <w:r w:rsidRPr="00867F1A">
        <w:rPr>
          <w:rStyle w:val="HideTWBExt"/>
        </w:rPr>
        <w:t>&lt;/Amend&gt;</w:t>
      </w:r>
    </w:p>
    <w:p w14:paraId="7ABAD88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273</w:t>
      </w:r>
      <w:r w:rsidRPr="00867F1A">
        <w:rPr>
          <w:rStyle w:val="HideTWBExt"/>
          <w:b w:val="0"/>
        </w:rPr>
        <w:t>&lt;/NumAm&gt;</w:t>
      </w:r>
    </w:p>
    <w:p w14:paraId="6D123817"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6EFEC443" w14:textId="77777777" w:rsidR="00332D31" w:rsidRPr="00867F1A" w:rsidRDefault="00332D31" w:rsidP="00332D31">
      <w:pPr>
        <w:pStyle w:val="NormalBold"/>
      </w:pPr>
      <w:r w:rsidRPr="00867F1A">
        <w:rPr>
          <w:rStyle w:val="HideTWBExt"/>
          <w:b w:val="0"/>
        </w:rPr>
        <w:t>&lt;/RepeatBlock-By&gt;</w:t>
      </w:r>
    </w:p>
    <w:p w14:paraId="3EBC2C8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4064B48" w14:textId="77777777" w:rsidR="00332D31" w:rsidRPr="00867F1A" w:rsidRDefault="00332D31" w:rsidP="00332D31">
      <w:pPr>
        <w:pStyle w:val="NormalBold"/>
      </w:pPr>
      <w:r w:rsidRPr="00867F1A">
        <w:rPr>
          <w:rStyle w:val="HideTWBExt"/>
          <w:b w:val="0"/>
        </w:rPr>
        <w:t>&lt;Article&gt;</w:t>
      </w:r>
      <w:r w:rsidRPr="00867F1A">
        <w:t>Artículo 3 – apartado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803458C" w14:textId="77777777" w:rsidTr="007318EB">
        <w:trPr>
          <w:trHeight w:hRule="exact" w:val="240"/>
          <w:jc w:val="center"/>
        </w:trPr>
        <w:tc>
          <w:tcPr>
            <w:tcW w:w="9752" w:type="dxa"/>
            <w:gridSpan w:val="2"/>
          </w:tcPr>
          <w:p w14:paraId="1082E120" w14:textId="77777777" w:rsidR="00332D31" w:rsidRPr="00867F1A" w:rsidRDefault="00332D31" w:rsidP="007318EB"/>
        </w:tc>
      </w:tr>
      <w:tr w:rsidR="00332D31" w:rsidRPr="00867F1A" w14:paraId="662F31A8" w14:textId="77777777" w:rsidTr="007318EB">
        <w:trPr>
          <w:trHeight w:val="240"/>
          <w:jc w:val="center"/>
        </w:trPr>
        <w:tc>
          <w:tcPr>
            <w:tcW w:w="4876" w:type="dxa"/>
          </w:tcPr>
          <w:p w14:paraId="008FB2D4" w14:textId="77777777" w:rsidR="00332D31" w:rsidRPr="00867F1A" w:rsidRDefault="00332D31" w:rsidP="007318EB">
            <w:pPr>
              <w:pStyle w:val="AmColumnHeading"/>
            </w:pPr>
            <w:r w:rsidRPr="00867F1A">
              <w:t>Texto de la Comisión</w:t>
            </w:r>
          </w:p>
        </w:tc>
        <w:tc>
          <w:tcPr>
            <w:tcW w:w="4876" w:type="dxa"/>
          </w:tcPr>
          <w:p w14:paraId="23CC0D83" w14:textId="77777777" w:rsidR="00332D31" w:rsidRPr="00867F1A" w:rsidRDefault="00332D31" w:rsidP="007318EB">
            <w:pPr>
              <w:pStyle w:val="AmColumnHeading"/>
            </w:pPr>
            <w:r w:rsidRPr="00867F1A">
              <w:t>Enmienda</w:t>
            </w:r>
          </w:p>
        </w:tc>
      </w:tr>
      <w:tr w:rsidR="00332D31" w:rsidRPr="00867F1A" w14:paraId="39EB8866" w14:textId="77777777" w:rsidTr="007318EB">
        <w:trPr>
          <w:jc w:val="center"/>
        </w:trPr>
        <w:tc>
          <w:tcPr>
            <w:tcW w:w="4876" w:type="dxa"/>
          </w:tcPr>
          <w:p w14:paraId="3B90E1EC" w14:textId="77777777" w:rsidR="00332D31" w:rsidRPr="00867F1A" w:rsidRDefault="00332D31" w:rsidP="007318EB">
            <w:pPr>
              <w:pStyle w:val="Normal6a"/>
            </w:pPr>
          </w:p>
        </w:tc>
        <w:tc>
          <w:tcPr>
            <w:tcW w:w="4876" w:type="dxa"/>
          </w:tcPr>
          <w:p w14:paraId="4037DB79" w14:textId="77777777" w:rsidR="00332D31" w:rsidRPr="00867F1A" w:rsidRDefault="00332D31" w:rsidP="007318EB">
            <w:pPr>
              <w:pStyle w:val="Normal6a"/>
            </w:pPr>
            <w:r w:rsidRPr="00867F1A">
              <w:rPr>
                <w:b/>
                <w:i/>
              </w:rPr>
              <w:t>1 bis.</w:t>
            </w:r>
            <w:r w:rsidRPr="00867F1A">
              <w:tab/>
            </w:r>
            <w:r w:rsidRPr="00867F1A">
              <w:rPr>
                <w:b/>
                <w:i/>
              </w:rPr>
              <w:t>No se exigirá al reclamante que se ponga en contacto con la parte investigada antes de presentar una reclamación para que esta sea admisible.</w:t>
            </w:r>
          </w:p>
        </w:tc>
      </w:tr>
    </w:tbl>
    <w:p w14:paraId="1BDC89E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6A3E68B" w14:textId="77777777" w:rsidR="00332D31" w:rsidRPr="00867F1A" w:rsidRDefault="00332D31" w:rsidP="00332D31">
      <w:r w:rsidRPr="00867F1A">
        <w:rPr>
          <w:rStyle w:val="HideTWBExt"/>
        </w:rPr>
        <w:t>&lt;/Amend&gt;</w:t>
      </w:r>
    </w:p>
    <w:p w14:paraId="1828ECF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274</w:t>
      </w:r>
      <w:r w:rsidRPr="00867F1A">
        <w:rPr>
          <w:rStyle w:val="HideTWBExt"/>
          <w:b w:val="0"/>
        </w:rPr>
        <w:t>&lt;/NumAm&gt;</w:t>
      </w:r>
    </w:p>
    <w:p w14:paraId="7517E518"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0BCC55A" w14:textId="77777777" w:rsidR="00332D31" w:rsidRPr="00867F1A" w:rsidRDefault="00332D31" w:rsidP="00332D31">
      <w:pPr>
        <w:pStyle w:val="NormalBold"/>
      </w:pPr>
      <w:r w:rsidRPr="00867F1A">
        <w:rPr>
          <w:rStyle w:val="HideTWBExt"/>
          <w:b w:val="0"/>
        </w:rPr>
        <w:t>&lt;/RepeatBlock-By&gt;</w:t>
      </w:r>
    </w:p>
    <w:p w14:paraId="54EBDC7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774D794" w14:textId="77777777" w:rsidR="00332D31" w:rsidRPr="00867F1A" w:rsidRDefault="00332D31" w:rsidP="00332D31">
      <w:pPr>
        <w:pStyle w:val="NormalBold"/>
      </w:pPr>
      <w:r w:rsidRPr="00867F1A">
        <w:rPr>
          <w:rStyle w:val="HideTWBExt"/>
          <w:b w:val="0"/>
        </w:rPr>
        <w:t>&lt;Article&gt;</w:t>
      </w:r>
      <w:r w:rsidRPr="00867F1A">
        <w:t>Artículo 3 – apartado 1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5786B58" w14:textId="77777777" w:rsidTr="007318EB">
        <w:trPr>
          <w:trHeight w:hRule="exact" w:val="240"/>
          <w:jc w:val="center"/>
        </w:trPr>
        <w:tc>
          <w:tcPr>
            <w:tcW w:w="9752" w:type="dxa"/>
            <w:gridSpan w:val="2"/>
          </w:tcPr>
          <w:p w14:paraId="587F449F" w14:textId="77777777" w:rsidR="00332D31" w:rsidRPr="00867F1A" w:rsidRDefault="00332D31" w:rsidP="007318EB"/>
        </w:tc>
      </w:tr>
      <w:tr w:rsidR="00332D31" w:rsidRPr="00867F1A" w14:paraId="74762DF7" w14:textId="77777777" w:rsidTr="007318EB">
        <w:trPr>
          <w:trHeight w:val="240"/>
          <w:jc w:val="center"/>
        </w:trPr>
        <w:tc>
          <w:tcPr>
            <w:tcW w:w="4876" w:type="dxa"/>
          </w:tcPr>
          <w:p w14:paraId="17BAD1CF" w14:textId="77777777" w:rsidR="00332D31" w:rsidRPr="00867F1A" w:rsidRDefault="00332D31" w:rsidP="007318EB">
            <w:pPr>
              <w:pStyle w:val="AmColumnHeading"/>
            </w:pPr>
            <w:r w:rsidRPr="00867F1A">
              <w:t>Texto de la Comisión</w:t>
            </w:r>
          </w:p>
        </w:tc>
        <w:tc>
          <w:tcPr>
            <w:tcW w:w="4876" w:type="dxa"/>
          </w:tcPr>
          <w:p w14:paraId="750FA692" w14:textId="77777777" w:rsidR="00332D31" w:rsidRPr="00867F1A" w:rsidRDefault="00332D31" w:rsidP="007318EB">
            <w:pPr>
              <w:pStyle w:val="AmColumnHeading"/>
            </w:pPr>
            <w:r w:rsidRPr="00867F1A">
              <w:t>Enmienda</w:t>
            </w:r>
          </w:p>
        </w:tc>
      </w:tr>
      <w:tr w:rsidR="00332D31" w:rsidRPr="00867F1A" w14:paraId="6DFCF817" w14:textId="77777777" w:rsidTr="007318EB">
        <w:trPr>
          <w:jc w:val="center"/>
        </w:trPr>
        <w:tc>
          <w:tcPr>
            <w:tcW w:w="4876" w:type="dxa"/>
          </w:tcPr>
          <w:p w14:paraId="74CE518A" w14:textId="77777777" w:rsidR="00332D31" w:rsidRPr="00867F1A" w:rsidRDefault="00332D31" w:rsidP="007318EB">
            <w:pPr>
              <w:pStyle w:val="Normal6a"/>
            </w:pPr>
          </w:p>
        </w:tc>
        <w:tc>
          <w:tcPr>
            <w:tcW w:w="4876" w:type="dxa"/>
          </w:tcPr>
          <w:p w14:paraId="2A1B223B" w14:textId="77777777" w:rsidR="00332D31" w:rsidRPr="00867F1A" w:rsidRDefault="00332D31" w:rsidP="007318EB">
            <w:pPr>
              <w:pStyle w:val="Normal6a"/>
            </w:pPr>
            <w:r w:rsidRPr="00867F1A">
              <w:rPr>
                <w:b/>
                <w:i/>
              </w:rPr>
              <w:t>1 ter.</w:t>
            </w:r>
            <w:r w:rsidRPr="00867F1A">
              <w:tab/>
            </w:r>
            <w:r w:rsidRPr="00867F1A">
              <w:rPr>
                <w:b/>
                <w:i/>
              </w:rPr>
              <w:t>La autoridad de control ante la que se presente una reclamación acusará recibo de la misma en el plazo de dos semanas y, cuando la reclamación no satisfaga los requisitos formulados en el apartado 1 u otros requisitos legales, la declarará inadmisible e informará al reclamante de la información que falta.</w:t>
            </w:r>
          </w:p>
        </w:tc>
      </w:tr>
    </w:tbl>
    <w:p w14:paraId="1CC66F3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3A530FB" w14:textId="77777777" w:rsidR="00332D31" w:rsidRPr="00867F1A" w:rsidRDefault="00332D31" w:rsidP="00332D31">
      <w:r w:rsidRPr="00867F1A">
        <w:rPr>
          <w:rStyle w:val="HideTWBExt"/>
        </w:rPr>
        <w:t>&lt;/Amend&gt;</w:t>
      </w:r>
    </w:p>
    <w:p w14:paraId="3E6EDF34" w14:textId="77777777" w:rsidR="00332D31" w:rsidRPr="00867F1A" w:rsidRDefault="00332D31" w:rsidP="00332D31">
      <w:pPr>
        <w:pStyle w:val="AmNumberTabs"/>
      </w:pPr>
      <w:r w:rsidRPr="00867F1A">
        <w:rPr>
          <w:rStyle w:val="HideTWBExt"/>
          <w:b w:val="0"/>
        </w:rPr>
        <w:lastRenderedPageBreak/>
        <w:t>&lt;Amend&gt;</w:t>
      </w:r>
      <w:r w:rsidRPr="00867F1A">
        <w:t>Enmienda</w:t>
      </w:r>
      <w:r w:rsidRPr="00867F1A">
        <w:tab/>
      </w:r>
      <w:r w:rsidRPr="00867F1A">
        <w:tab/>
      </w:r>
      <w:r w:rsidRPr="00867F1A">
        <w:rPr>
          <w:rStyle w:val="HideTWBExt"/>
          <w:b w:val="0"/>
        </w:rPr>
        <w:t>&lt;NumAm&gt;</w:t>
      </w:r>
      <w:r w:rsidRPr="00867F1A">
        <w:t>275</w:t>
      </w:r>
      <w:r w:rsidRPr="00867F1A">
        <w:rPr>
          <w:rStyle w:val="HideTWBExt"/>
          <w:b w:val="0"/>
        </w:rPr>
        <w:t>&lt;/NumAm&gt;</w:t>
      </w:r>
    </w:p>
    <w:p w14:paraId="3E759F7D"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417450D5" w14:textId="77777777" w:rsidR="00332D31" w:rsidRPr="00867F1A" w:rsidRDefault="00332D31" w:rsidP="00332D31">
      <w:pPr>
        <w:pStyle w:val="NormalBold"/>
      </w:pPr>
      <w:r w:rsidRPr="00867F1A">
        <w:rPr>
          <w:rStyle w:val="HideTWBExt"/>
          <w:b w:val="0"/>
        </w:rPr>
        <w:t>&lt;/RepeatBlock-By&gt;</w:t>
      </w:r>
    </w:p>
    <w:p w14:paraId="264DCDB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1DA23F4" w14:textId="77777777" w:rsidR="00332D31" w:rsidRPr="00867F1A" w:rsidRDefault="00332D31" w:rsidP="00332D31">
      <w:pPr>
        <w:pStyle w:val="NormalBold"/>
      </w:pPr>
      <w:r w:rsidRPr="00867F1A">
        <w:rPr>
          <w:rStyle w:val="HideTWBExt"/>
          <w:b w:val="0"/>
        </w:rPr>
        <w:t>&lt;Article&gt;</w:t>
      </w:r>
      <w:r w:rsidRPr="00867F1A">
        <w:t>Artículo 3 – apartado 1 quater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79ED16A" w14:textId="77777777" w:rsidTr="007318EB">
        <w:trPr>
          <w:trHeight w:hRule="exact" w:val="240"/>
          <w:jc w:val="center"/>
        </w:trPr>
        <w:tc>
          <w:tcPr>
            <w:tcW w:w="9752" w:type="dxa"/>
            <w:gridSpan w:val="2"/>
          </w:tcPr>
          <w:p w14:paraId="78A1F0C6" w14:textId="77777777" w:rsidR="00332D31" w:rsidRPr="00867F1A" w:rsidRDefault="00332D31" w:rsidP="007318EB"/>
        </w:tc>
      </w:tr>
      <w:tr w:rsidR="00332D31" w:rsidRPr="00867F1A" w14:paraId="78AA2B23" w14:textId="77777777" w:rsidTr="007318EB">
        <w:trPr>
          <w:trHeight w:val="240"/>
          <w:jc w:val="center"/>
        </w:trPr>
        <w:tc>
          <w:tcPr>
            <w:tcW w:w="4876" w:type="dxa"/>
          </w:tcPr>
          <w:p w14:paraId="22D4C885" w14:textId="77777777" w:rsidR="00332D31" w:rsidRPr="00867F1A" w:rsidRDefault="00332D31" w:rsidP="007318EB">
            <w:pPr>
              <w:pStyle w:val="AmColumnHeading"/>
            </w:pPr>
            <w:r w:rsidRPr="00867F1A">
              <w:t>Texto de la Comisión</w:t>
            </w:r>
          </w:p>
        </w:tc>
        <w:tc>
          <w:tcPr>
            <w:tcW w:w="4876" w:type="dxa"/>
          </w:tcPr>
          <w:p w14:paraId="581D5747" w14:textId="77777777" w:rsidR="00332D31" w:rsidRPr="00867F1A" w:rsidRDefault="00332D31" w:rsidP="007318EB">
            <w:pPr>
              <w:pStyle w:val="AmColumnHeading"/>
            </w:pPr>
            <w:r w:rsidRPr="00867F1A">
              <w:t>Enmienda</w:t>
            </w:r>
          </w:p>
        </w:tc>
      </w:tr>
      <w:tr w:rsidR="00332D31" w:rsidRPr="00867F1A" w14:paraId="28E888B8" w14:textId="77777777" w:rsidTr="007318EB">
        <w:trPr>
          <w:jc w:val="center"/>
        </w:trPr>
        <w:tc>
          <w:tcPr>
            <w:tcW w:w="4876" w:type="dxa"/>
          </w:tcPr>
          <w:p w14:paraId="3345D095" w14:textId="77777777" w:rsidR="00332D31" w:rsidRPr="00867F1A" w:rsidRDefault="00332D31" w:rsidP="007318EB">
            <w:pPr>
              <w:pStyle w:val="Normal6a"/>
            </w:pPr>
          </w:p>
        </w:tc>
        <w:tc>
          <w:tcPr>
            <w:tcW w:w="4876" w:type="dxa"/>
          </w:tcPr>
          <w:p w14:paraId="185FA924" w14:textId="77777777" w:rsidR="00332D31" w:rsidRPr="00867F1A" w:rsidRDefault="00332D31" w:rsidP="007318EB">
            <w:pPr>
              <w:pStyle w:val="Normal6a"/>
            </w:pPr>
            <w:r w:rsidRPr="00867F1A">
              <w:rPr>
                <w:b/>
                <w:i/>
              </w:rPr>
              <w:t>1 quater.</w:t>
            </w:r>
            <w:r w:rsidRPr="00867F1A">
              <w:tab/>
            </w:r>
            <w:r w:rsidRPr="00867F1A">
              <w:rPr>
                <w:b/>
                <w:i/>
              </w:rPr>
              <w:t>La autoridad de control asignará un número de caso a la reclamación y comunicará esta información al reclamante. Esto se entenderá sin perjuicio de la evaluación de la admisibilidad de la reclamación con arreglo al apartado 2, letra c), inciso i). </w:t>
            </w:r>
          </w:p>
        </w:tc>
      </w:tr>
    </w:tbl>
    <w:p w14:paraId="7BD1CEF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AFE9913" w14:textId="77777777" w:rsidR="00332D31" w:rsidRPr="00867F1A" w:rsidRDefault="00332D31" w:rsidP="00332D31">
      <w:r w:rsidRPr="00867F1A">
        <w:rPr>
          <w:rStyle w:val="HideTWBExt"/>
        </w:rPr>
        <w:t>&lt;/Amend&gt;</w:t>
      </w:r>
    </w:p>
    <w:p w14:paraId="3DD2638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276</w:t>
      </w:r>
      <w:r w:rsidRPr="00867F1A">
        <w:rPr>
          <w:rStyle w:val="HideTWBExt"/>
          <w:b w:val="0"/>
        </w:rPr>
        <w:t>&lt;/NumAm&gt;</w:t>
      </w:r>
    </w:p>
    <w:p w14:paraId="4B417348"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8F07C4E" w14:textId="77777777" w:rsidR="00332D31" w:rsidRPr="00867F1A" w:rsidRDefault="00332D31" w:rsidP="00332D31">
      <w:pPr>
        <w:pStyle w:val="NormalBold"/>
      </w:pPr>
      <w:r w:rsidRPr="00867F1A">
        <w:rPr>
          <w:rStyle w:val="HideTWBExt"/>
          <w:b w:val="0"/>
        </w:rPr>
        <w:t>&lt;/RepeatBlock-By&gt;</w:t>
      </w:r>
    </w:p>
    <w:p w14:paraId="2CDD8C7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A615ED5" w14:textId="77777777" w:rsidR="00332D31" w:rsidRPr="00867F1A" w:rsidRDefault="00332D31" w:rsidP="00332D31">
      <w:pPr>
        <w:pStyle w:val="NormalBold"/>
      </w:pPr>
      <w:r w:rsidRPr="00867F1A">
        <w:rPr>
          <w:rStyle w:val="HideTWBExt"/>
          <w:b w:val="0"/>
        </w:rPr>
        <w:t>&lt;Article&gt;</w:t>
      </w:r>
      <w:r w:rsidRPr="00867F1A">
        <w:t>Artículo 3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A2A981F" w14:textId="77777777" w:rsidTr="007318EB">
        <w:trPr>
          <w:trHeight w:hRule="exact" w:val="240"/>
          <w:jc w:val="center"/>
        </w:trPr>
        <w:tc>
          <w:tcPr>
            <w:tcW w:w="9752" w:type="dxa"/>
            <w:gridSpan w:val="2"/>
          </w:tcPr>
          <w:p w14:paraId="147FE96C" w14:textId="77777777" w:rsidR="00332D31" w:rsidRPr="00867F1A" w:rsidRDefault="00332D31" w:rsidP="007318EB"/>
        </w:tc>
      </w:tr>
      <w:tr w:rsidR="00332D31" w:rsidRPr="00867F1A" w14:paraId="7852AE8F" w14:textId="77777777" w:rsidTr="007318EB">
        <w:trPr>
          <w:trHeight w:val="240"/>
          <w:jc w:val="center"/>
        </w:trPr>
        <w:tc>
          <w:tcPr>
            <w:tcW w:w="4876" w:type="dxa"/>
          </w:tcPr>
          <w:p w14:paraId="1F1AA678" w14:textId="77777777" w:rsidR="00332D31" w:rsidRPr="00867F1A" w:rsidRDefault="00332D31" w:rsidP="007318EB">
            <w:pPr>
              <w:pStyle w:val="AmColumnHeading"/>
            </w:pPr>
            <w:r w:rsidRPr="00867F1A">
              <w:t>Texto de la Comisión</w:t>
            </w:r>
          </w:p>
        </w:tc>
        <w:tc>
          <w:tcPr>
            <w:tcW w:w="4876" w:type="dxa"/>
          </w:tcPr>
          <w:p w14:paraId="5C710ED3" w14:textId="77777777" w:rsidR="00332D31" w:rsidRPr="00867F1A" w:rsidRDefault="00332D31" w:rsidP="007318EB">
            <w:pPr>
              <w:pStyle w:val="AmColumnHeading"/>
            </w:pPr>
            <w:r w:rsidRPr="00867F1A">
              <w:t>Enmienda</w:t>
            </w:r>
          </w:p>
        </w:tc>
      </w:tr>
      <w:tr w:rsidR="00332D31" w:rsidRPr="00867F1A" w14:paraId="0C924A97" w14:textId="77777777" w:rsidTr="007318EB">
        <w:trPr>
          <w:jc w:val="center"/>
        </w:trPr>
        <w:tc>
          <w:tcPr>
            <w:tcW w:w="4876" w:type="dxa"/>
          </w:tcPr>
          <w:p w14:paraId="16FF9219" w14:textId="77777777" w:rsidR="00332D31" w:rsidRPr="00867F1A" w:rsidRDefault="00332D31" w:rsidP="007318EB">
            <w:pPr>
              <w:pStyle w:val="Normal6a"/>
            </w:pPr>
            <w:r w:rsidRPr="00867F1A">
              <w:t>2.</w:t>
            </w:r>
            <w:r w:rsidRPr="00867F1A">
              <w:tab/>
              <w:t>La autoridad de control ante la que se haya presentado la reclamación determinará si se trata de un supuesto de tratamiento transfronterizo.</w:t>
            </w:r>
          </w:p>
        </w:tc>
        <w:tc>
          <w:tcPr>
            <w:tcW w:w="4876" w:type="dxa"/>
          </w:tcPr>
          <w:p w14:paraId="65947D28" w14:textId="77777777" w:rsidR="00332D31" w:rsidRPr="00867F1A" w:rsidRDefault="00332D31" w:rsidP="007318EB">
            <w:pPr>
              <w:pStyle w:val="Normal6a"/>
            </w:pPr>
            <w:r w:rsidRPr="00867F1A">
              <w:t>2.</w:t>
            </w:r>
            <w:r w:rsidRPr="00867F1A">
              <w:tab/>
              <w:t>La autoridad supervisora ante la que se haya presentado la reclamación</w:t>
            </w:r>
            <w:r w:rsidRPr="00867F1A">
              <w:rPr>
                <w:b/>
                <w:i/>
              </w:rPr>
              <w:t>, en el plazo de tres semanas transcurrido desde la recepción de la misma:</w:t>
            </w:r>
          </w:p>
        </w:tc>
      </w:tr>
      <w:tr w:rsidR="00332D31" w:rsidRPr="00867F1A" w14:paraId="43124365" w14:textId="77777777" w:rsidTr="007318EB">
        <w:trPr>
          <w:jc w:val="center"/>
        </w:trPr>
        <w:tc>
          <w:tcPr>
            <w:tcW w:w="4876" w:type="dxa"/>
          </w:tcPr>
          <w:p w14:paraId="63443B46" w14:textId="77777777" w:rsidR="00332D31" w:rsidRPr="00867F1A" w:rsidRDefault="00332D31" w:rsidP="007318EB">
            <w:pPr>
              <w:pStyle w:val="Normal6a"/>
            </w:pPr>
          </w:p>
        </w:tc>
        <w:tc>
          <w:tcPr>
            <w:tcW w:w="4876" w:type="dxa"/>
          </w:tcPr>
          <w:p w14:paraId="4BA2E404" w14:textId="77777777" w:rsidR="00332D31" w:rsidRPr="00867F1A" w:rsidRDefault="00332D31" w:rsidP="007318EB">
            <w:pPr>
              <w:pStyle w:val="Normal6a"/>
            </w:pPr>
            <w:r w:rsidRPr="00867F1A">
              <w:rPr>
                <w:b/>
                <w:i/>
              </w:rPr>
              <w:t>a) determinará la admisibilidad de la reclamación;</w:t>
            </w:r>
          </w:p>
        </w:tc>
      </w:tr>
      <w:tr w:rsidR="00332D31" w:rsidRPr="00867F1A" w14:paraId="088BED86" w14:textId="77777777" w:rsidTr="007318EB">
        <w:trPr>
          <w:jc w:val="center"/>
        </w:trPr>
        <w:tc>
          <w:tcPr>
            <w:tcW w:w="4876" w:type="dxa"/>
          </w:tcPr>
          <w:p w14:paraId="2EB060A5" w14:textId="77777777" w:rsidR="00332D31" w:rsidRPr="00867F1A" w:rsidRDefault="00332D31" w:rsidP="007318EB">
            <w:pPr>
              <w:pStyle w:val="Normal6a"/>
            </w:pPr>
          </w:p>
        </w:tc>
        <w:tc>
          <w:tcPr>
            <w:tcW w:w="4876" w:type="dxa"/>
          </w:tcPr>
          <w:p w14:paraId="3F786372" w14:textId="77777777" w:rsidR="00332D31" w:rsidRPr="00867F1A" w:rsidRDefault="00332D31" w:rsidP="007318EB">
            <w:pPr>
              <w:pStyle w:val="Normal6a"/>
            </w:pPr>
            <w:r w:rsidRPr="00867F1A">
              <w:rPr>
                <w:b/>
                <w:i/>
              </w:rPr>
              <w:t>b)</w:t>
            </w:r>
            <w:r w:rsidRPr="00867F1A">
              <w:t xml:space="preserve"> determinará</w:t>
            </w:r>
            <w:r w:rsidRPr="00867F1A">
              <w:rPr>
                <w:b/>
                <w:i/>
              </w:rPr>
              <w:t>, por medio de una conclusión preliminar,</w:t>
            </w:r>
            <w:r w:rsidRPr="00867F1A">
              <w:t xml:space="preserve"> si se trata de un supuesto de tratamiento transfronterizo</w:t>
            </w:r>
            <w:r w:rsidRPr="00867F1A">
              <w:rPr>
                <w:b/>
                <w:i/>
              </w:rPr>
              <w:t>;</w:t>
            </w:r>
          </w:p>
        </w:tc>
      </w:tr>
      <w:tr w:rsidR="00332D31" w:rsidRPr="00867F1A" w14:paraId="6048E6B0" w14:textId="77777777" w:rsidTr="007318EB">
        <w:trPr>
          <w:jc w:val="center"/>
        </w:trPr>
        <w:tc>
          <w:tcPr>
            <w:tcW w:w="4876" w:type="dxa"/>
          </w:tcPr>
          <w:p w14:paraId="7B23F0BD" w14:textId="77777777" w:rsidR="00332D31" w:rsidRPr="00867F1A" w:rsidRDefault="00332D31" w:rsidP="007318EB">
            <w:pPr>
              <w:pStyle w:val="Normal6a"/>
            </w:pPr>
          </w:p>
        </w:tc>
        <w:tc>
          <w:tcPr>
            <w:tcW w:w="4876" w:type="dxa"/>
          </w:tcPr>
          <w:p w14:paraId="2CD7724E" w14:textId="77777777" w:rsidR="00332D31" w:rsidRPr="00867F1A" w:rsidRDefault="00332D31" w:rsidP="007318EB">
            <w:pPr>
              <w:pStyle w:val="Normal6a"/>
            </w:pPr>
            <w:r w:rsidRPr="00867F1A">
              <w:rPr>
                <w:b/>
                <w:i/>
              </w:rPr>
              <w:t>c) establecerá qué autoridad de control es la autoridad de control principal asumida con arreglo al artículo 56, apartado 1 del Reglamento (UE) 2016/679, y si el caso es de naturaleza local de conformidad con el artículo 56, apartado 2 de dicho Reglamento;</w:t>
            </w:r>
          </w:p>
        </w:tc>
      </w:tr>
      <w:tr w:rsidR="00332D31" w:rsidRPr="00867F1A" w14:paraId="41CBC3FB" w14:textId="77777777" w:rsidTr="007318EB">
        <w:trPr>
          <w:jc w:val="center"/>
        </w:trPr>
        <w:tc>
          <w:tcPr>
            <w:tcW w:w="4876" w:type="dxa"/>
          </w:tcPr>
          <w:p w14:paraId="67C6CB4C" w14:textId="77777777" w:rsidR="00332D31" w:rsidRPr="00867F1A" w:rsidRDefault="00332D31" w:rsidP="007318EB">
            <w:pPr>
              <w:pStyle w:val="Normal6a"/>
            </w:pPr>
          </w:p>
        </w:tc>
        <w:tc>
          <w:tcPr>
            <w:tcW w:w="4876" w:type="dxa"/>
          </w:tcPr>
          <w:p w14:paraId="507208E3" w14:textId="77777777" w:rsidR="00332D31" w:rsidRPr="00867F1A" w:rsidRDefault="00332D31" w:rsidP="007318EB">
            <w:pPr>
              <w:pStyle w:val="Normal6a"/>
            </w:pPr>
            <w:r w:rsidRPr="00867F1A">
              <w:rPr>
                <w:b/>
                <w:i/>
              </w:rPr>
              <w:t>d) elaborará un resumen de las cuestiones clave; y </w:t>
            </w:r>
          </w:p>
        </w:tc>
      </w:tr>
      <w:tr w:rsidR="00332D31" w:rsidRPr="00867F1A" w14:paraId="062154D7" w14:textId="77777777" w:rsidTr="007318EB">
        <w:trPr>
          <w:jc w:val="center"/>
        </w:trPr>
        <w:tc>
          <w:tcPr>
            <w:tcW w:w="4876" w:type="dxa"/>
          </w:tcPr>
          <w:p w14:paraId="412A5404" w14:textId="77777777" w:rsidR="00332D31" w:rsidRPr="00867F1A" w:rsidRDefault="00332D31" w:rsidP="007318EB">
            <w:pPr>
              <w:pStyle w:val="Normal6a"/>
            </w:pPr>
          </w:p>
        </w:tc>
        <w:tc>
          <w:tcPr>
            <w:tcW w:w="4876" w:type="dxa"/>
          </w:tcPr>
          <w:p w14:paraId="0FE60382" w14:textId="77777777" w:rsidR="00332D31" w:rsidRPr="00867F1A" w:rsidRDefault="00332D31" w:rsidP="007318EB">
            <w:pPr>
              <w:pStyle w:val="Normal6a"/>
            </w:pPr>
            <w:r w:rsidRPr="00867F1A">
              <w:rPr>
                <w:b/>
                <w:i/>
              </w:rPr>
              <w:t>e) o bien </w:t>
            </w:r>
          </w:p>
        </w:tc>
      </w:tr>
      <w:tr w:rsidR="00332D31" w:rsidRPr="00867F1A" w14:paraId="70DB8112" w14:textId="77777777" w:rsidTr="007318EB">
        <w:trPr>
          <w:jc w:val="center"/>
        </w:trPr>
        <w:tc>
          <w:tcPr>
            <w:tcW w:w="4876" w:type="dxa"/>
          </w:tcPr>
          <w:p w14:paraId="47C081F0" w14:textId="77777777" w:rsidR="00332D31" w:rsidRPr="00867F1A" w:rsidRDefault="00332D31" w:rsidP="007318EB">
            <w:pPr>
              <w:pStyle w:val="Normal6a"/>
            </w:pPr>
          </w:p>
        </w:tc>
        <w:tc>
          <w:tcPr>
            <w:tcW w:w="4876" w:type="dxa"/>
          </w:tcPr>
          <w:p w14:paraId="3F45B91E" w14:textId="77777777" w:rsidR="00332D31" w:rsidRPr="00867F1A" w:rsidRDefault="00332D31" w:rsidP="007318EB">
            <w:pPr>
              <w:pStyle w:val="Normal6a"/>
            </w:pPr>
            <w:r w:rsidRPr="00867F1A">
              <w:rPr>
                <w:b/>
                <w:i/>
              </w:rPr>
              <w:t>i) transmitirá la reclamación a la autoridad de control principal asumida con arreglo al artículo 56, apartado 1, del Reglamento (UE) 2016/679 e informará de ello al reclamante</w:t>
            </w:r>
            <w:r w:rsidRPr="00867F1A">
              <w:t xml:space="preserve">. </w:t>
            </w:r>
            <w:r w:rsidRPr="00867F1A">
              <w:rPr>
                <w:b/>
                <w:i/>
              </w:rPr>
              <w:t>La evaluación de la admisibilidad de la reclamación por parte de la autoridad de control ante la que se haya presentado será vinculante para la autoridad de control principal;</w:t>
            </w:r>
          </w:p>
        </w:tc>
      </w:tr>
      <w:tr w:rsidR="00332D31" w:rsidRPr="00867F1A" w14:paraId="129B95E6" w14:textId="77777777" w:rsidTr="007318EB">
        <w:trPr>
          <w:jc w:val="center"/>
        </w:trPr>
        <w:tc>
          <w:tcPr>
            <w:tcW w:w="4876" w:type="dxa"/>
          </w:tcPr>
          <w:p w14:paraId="2FF39330" w14:textId="77777777" w:rsidR="00332D31" w:rsidRPr="00867F1A" w:rsidRDefault="00332D31" w:rsidP="007318EB">
            <w:pPr>
              <w:pStyle w:val="Normal6a"/>
            </w:pPr>
          </w:p>
        </w:tc>
        <w:tc>
          <w:tcPr>
            <w:tcW w:w="4876" w:type="dxa"/>
          </w:tcPr>
          <w:p w14:paraId="2E6277D3" w14:textId="77777777" w:rsidR="00332D31" w:rsidRPr="00867F1A" w:rsidRDefault="00332D31" w:rsidP="007318EB">
            <w:pPr>
              <w:pStyle w:val="Normal6a"/>
            </w:pPr>
            <w:r w:rsidRPr="00867F1A">
              <w:rPr>
                <w:b/>
                <w:i/>
              </w:rPr>
              <w:t>ii) tramitará la reclamación de conformidad con el artículo 56, apartado 2, del Reglamento (UE) 2016/679; o </w:t>
            </w:r>
          </w:p>
        </w:tc>
      </w:tr>
      <w:tr w:rsidR="00332D31" w:rsidRPr="00867F1A" w14:paraId="198C6D1F" w14:textId="77777777" w:rsidTr="007318EB">
        <w:trPr>
          <w:jc w:val="center"/>
        </w:trPr>
        <w:tc>
          <w:tcPr>
            <w:tcW w:w="4876" w:type="dxa"/>
          </w:tcPr>
          <w:p w14:paraId="75D24D87" w14:textId="77777777" w:rsidR="00332D31" w:rsidRPr="00867F1A" w:rsidRDefault="00332D31" w:rsidP="007318EB">
            <w:pPr>
              <w:pStyle w:val="Normal6a"/>
            </w:pPr>
          </w:p>
        </w:tc>
        <w:tc>
          <w:tcPr>
            <w:tcW w:w="4876" w:type="dxa"/>
          </w:tcPr>
          <w:p w14:paraId="1FF51DFE" w14:textId="77777777" w:rsidR="00332D31" w:rsidRPr="00867F1A" w:rsidRDefault="00332D31" w:rsidP="007318EB">
            <w:pPr>
              <w:pStyle w:val="Normal6a"/>
            </w:pPr>
            <w:r w:rsidRPr="00867F1A">
              <w:rPr>
                <w:b/>
                <w:i/>
              </w:rPr>
              <w:t>iii) informará al reclamante de que puede volver a presentar la reclamación, indicando la información que falte. </w:t>
            </w:r>
          </w:p>
        </w:tc>
      </w:tr>
    </w:tbl>
    <w:p w14:paraId="3B42FB8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3B94065" w14:textId="77777777" w:rsidR="00332D31" w:rsidRPr="00867F1A" w:rsidRDefault="00332D31" w:rsidP="00332D31">
      <w:r w:rsidRPr="00867F1A">
        <w:rPr>
          <w:rStyle w:val="HideTWBExt"/>
        </w:rPr>
        <w:t>&lt;/Amend&gt;</w:t>
      </w:r>
    </w:p>
    <w:p w14:paraId="69D03EA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277</w:t>
      </w:r>
      <w:r w:rsidRPr="00867F1A">
        <w:rPr>
          <w:rStyle w:val="HideTWBExt"/>
          <w:b w:val="0"/>
        </w:rPr>
        <w:t>&lt;/NumAm&gt;</w:t>
      </w:r>
    </w:p>
    <w:p w14:paraId="75014F88"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4E5508B2" w14:textId="77777777" w:rsidR="00332D31" w:rsidRPr="00867F1A" w:rsidRDefault="00332D31" w:rsidP="00332D31">
      <w:pPr>
        <w:pStyle w:val="NormalBold"/>
      </w:pPr>
      <w:r w:rsidRPr="00867F1A">
        <w:rPr>
          <w:rStyle w:val="HideTWBExt"/>
          <w:b w:val="0"/>
        </w:rPr>
        <w:t>&lt;/RepeatBlock-By&gt;</w:t>
      </w:r>
    </w:p>
    <w:p w14:paraId="2F3B6AE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58122BF" w14:textId="77777777" w:rsidR="00332D31" w:rsidRPr="00867F1A" w:rsidRDefault="00332D31" w:rsidP="00332D31">
      <w:pPr>
        <w:pStyle w:val="NormalBold"/>
      </w:pPr>
      <w:r w:rsidRPr="00867F1A">
        <w:rPr>
          <w:rStyle w:val="HideTWBExt"/>
          <w:b w:val="0"/>
        </w:rPr>
        <w:t>&lt;Article&gt;</w:t>
      </w:r>
      <w:r w:rsidRPr="00867F1A">
        <w:t>Artículo 3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2AF2263" w14:textId="77777777" w:rsidTr="007318EB">
        <w:trPr>
          <w:trHeight w:hRule="exact" w:val="240"/>
          <w:jc w:val="center"/>
        </w:trPr>
        <w:tc>
          <w:tcPr>
            <w:tcW w:w="9752" w:type="dxa"/>
            <w:gridSpan w:val="2"/>
          </w:tcPr>
          <w:p w14:paraId="161EB269" w14:textId="77777777" w:rsidR="00332D31" w:rsidRPr="00867F1A" w:rsidRDefault="00332D31" w:rsidP="007318EB"/>
        </w:tc>
      </w:tr>
      <w:tr w:rsidR="00332D31" w:rsidRPr="00867F1A" w14:paraId="338A9B6E" w14:textId="77777777" w:rsidTr="007318EB">
        <w:trPr>
          <w:trHeight w:val="240"/>
          <w:jc w:val="center"/>
        </w:trPr>
        <w:tc>
          <w:tcPr>
            <w:tcW w:w="4876" w:type="dxa"/>
          </w:tcPr>
          <w:p w14:paraId="03C70B4E" w14:textId="77777777" w:rsidR="00332D31" w:rsidRPr="00867F1A" w:rsidRDefault="00332D31" w:rsidP="007318EB">
            <w:pPr>
              <w:pStyle w:val="AmColumnHeading"/>
            </w:pPr>
            <w:r w:rsidRPr="00867F1A">
              <w:t>Texto de la Comisión</w:t>
            </w:r>
          </w:p>
        </w:tc>
        <w:tc>
          <w:tcPr>
            <w:tcW w:w="4876" w:type="dxa"/>
          </w:tcPr>
          <w:p w14:paraId="060972ED" w14:textId="77777777" w:rsidR="00332D31" w:rsidRPr="00867F1A" w:rsidRDefault="00332D31" w:rsidP="007318EB">
            <w:pPr>
              <w:pStyle w:val="AmColumnHeading"/>
            </w:pPr>
            <w:r w:rsidRPr="00867F1A">
              <w:t>Enmienda</w:t>
            </w:r>
          </w:p>
        </w:tc>
      </w:tr>
      <w:tr w:rsidR="00332D31" w:rsidRPr="00867F1A" w14:paraId="27D48AD9" w14:textId="77777777" w:rsidTr="007318EB">
        <w:trPr>
          <w:jc w:val="center"/>
        </w:trPr>
        <w:tc>
          <w:tcPr>
            <w:tcW w:w="4876" w:type="dxa"/>
          </w:tcPr>
          <w:p w14:paraId="6779A0AD" w14:textId="77777777" w:rsidR="00332D31" w:rsidRPr="00867F1A" w:rsidRDefault="00332D31" w:rsidP="007318EB">
            <w:pPr>
              <w:pStyle w:val="Normal6a"/>
            </w:pPr>
            <w:r w:rsidRPr="00867F1A">
              <w:t>2.</w:t>
            </w:r>
            <w:r w:rsidRPr="00867F1A">
              <w:tab/>
              <w:t xml:space="preserve">La autoridad de control ante la que se haya presentado la reclamación </w:t>
            </w:r>
            <w:r w:rsidRPr="00867F1A">
              <w:rPr>
                <w:b/>
                <w:i/>
              </w:rPr>
              <w:t>determinará</w:t>
            </w:r>
            <w:r w:rsidRPr="00867F1A">
              <w:t xml:space="preserve"> si se trata de un supuesto de tratamiento transfronterizo.</w:t>
            </w:r>
          </w:p>
        </w:tc>
        <w:tc>
          <w:tcPr>
            <w:tcW w:w="4876" w:type="dxa"/>
          </w:tcPr>
          <w:p w14:paraId="40160542" w14:textId="77777777" w:rsidR="00332D31" w:rsidRPr="00867F1A" w:rsidRDefault="00332D31" w:rsidP="007318EB">
            <w:pPr>
              <w:pStyle w:val="Normal6a"/>
            </w:pPr>
            <w:r w:rsidRPr="00867F1A">
              <w:t>2.</w:t>
            </w:r>
            <w:r w:rsidRPr="00867F1A">
              <w:tab/>
              <w:t xml:space="preserve">La autoridad de control ante la que se haya presentado la reclamación </w:t>
            </w:r>
            <w:r w:rsidRPr="00867F1A">
              <w:rPr>
                <w:b/>
                <w:i/>
              </w:rPr>
              <w:t>establecerá, por medio de una conclusión preliminar,</w:t>
            </w:r>
            <w:r w:rsidRPr="00867F1A">
              <w:t xml:space="preserve"> si se trata de un supuesto de tratamiento transfronterizo</w:t>
            </w:r>
            <w:r w:rsidRPr="00867F1A">
              <w:rPr>
                <w:b/>
                <w:i/>
              </w:rPr>
              <w:t>, qué autoridad de control es la autoridad de control principal asumida con arreglo al artículo 56, apartado 1, del RGPD y si el caso es de carácter local con arreglo al artículo 56, apartado 2, del Reglamento (UE) 2016/679</w:t>
            </w:r>
            <w:r w:rsidRPr="00867F1A">
              <w:t>.</w:t>
            </w:r>
          </w:p>
        </w:tc>
      </w:tr>
    </w:tbl>
    <w:p w14:paraId="1FDF6074"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7840FC4" w14:textId="77777777" w:rsidR="00332D31" w:rsidRPr="00867F1A" w:rsidRDefault="00332D31" w:rsidP="00332D31">
      <w:r w:rsidRPr="00867F1A">
        <w:rPr>
          <w:rStyle w:val="HideTWBExt"/>
        </w:rPr>
        <w:t>&lt;/Amend&gt;</w:t>
      </w:r>
    </w:p>
    <w:p w14:paraId="78C95C9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278</w:t>
      </w:r>
      <w:r w:rsidRPr="00867F1A">
        <w:rPr>
          <w:rStyle w:val="HideTWBExt"/>
          <w:b w:val="0"/>
        </w:rPr>
        <w:t>&lt;/NumAm&gt;</w:t>
      </w:r>
    </w:p>
    <w:p w14:paraId="5FF1A50E"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5455FDB3" w14:textId="77777777" w:rsidR="00332D31" w:rsidRPr="00867F1A" w:rsidRDefault="00332D31" w:rsidP="00332D31">
      <w:pPr>
        <w:pStyle w:val="NormalBold"/>
      </w:pPr>
      <w:r w:rsidRPr="00867F1A">
        <w:rPr>
          <w:rStyle w:val="HideTWBExt"/>
          <w:b w:val="0"/>
        </w:rPr>
        <w:t>&lt;/RepeatBlock-By&gt;</w:t>
      </w:r>
    </w:p>
    <w:p w14:paraId="01F2A049" w14:textId="77777777" w:rsidR="00332D31" w:rsidRPr="00867F1A" w:rsidRDefault="00332D31" w:rsidP="00332D31">
      <w:pPr>
        <w:pStyle w:val="NormalBold"/>
      </w:pPr>
      <w:r w:rsidRPr="00867F1A">
        <w:rPr>
          <w:rStyle w:val="HideTWBExt"/>
          <w:b w:val="0"/>
        </w:rPr>
        <w:lastRenderedPageBreak/>
        <w:t>&lt;DocAmend&gt;</w:t>
      </w:r>
      <w:r w:rsidRPr="00867F1A">
        <w:t>Propuesta de Reglamento</w:t>
      </w:r>
      <w:r w:rsidRPr="00867F1A">
        <w:rPr>
          <w:rStyle w:val="HideTWBExt"/>
          <w:b w:val="0"/>
        </w:rPr>
        <w:t>&lt;/DocAmend&gt;</w:t>
      </w:r>
    </w:p>
    <w:p w14:paraId="53FBC558" w14:textId="77777777" w:rsidR="00332D31" w:rsidRPr="00867F1A" w:rsidRDefault="00332D31" w:rsidP="00332D31">
      <w:pPr>
        <w:pStyle w:val="NormalBold"/>
      </w:pPr>
      <w:r w:rsidRPr="00867F1A">
        <w:rPr>
          <w:rStyle w:val="HideTWBExt"/>
          <w:b w:val="0"/>
        </w:rPr>
        <w:t>&lt;Article&gt;</w:t>
      </w:r>
      <w:r w:rsidRPr="00867F1A">
        <w:t>Artículo 3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D693C20" w14:textId="77777777" w:rsidTr="007318EB">
        <w:trPr>
          <w:trHeight w:hRule="exact" w:val="240"/>
          <w:jc w:val="center"/>
        </w:trPr>
        <w:tc>
          <w:tcPr>
            <w:tcW w:w="9752" w:type="dxa"/>
            <w:gridSpan w:val="2"/>
          </w:tcPr>
          <w:p w14:paraId="7CCE9CFB" w14:textId="77777777" w:rsidR="00332D31" w:rsidRPr="00867F1A" w:rsidRDefault="00332D31" w:rsidP="007318EB"/>
        </w:tc>
      </w:tr>
      <w:tr w:rsidR="00332D31" w:rsidRPr="00867F1A" w14:paraId="5FF3626C" w14:textId="77777777" w:rsidTr="007318EB">
        <w:trPr>
          <w:trHeight w:val="240"/>
          <w:jc w:val="center"/>
        </w:trPr>
        <w:tc>
          <w:tcPr>
            <w:tcW w:w="4876" w:type="dxa"/>
          </w:tcPr>
          <w:p w14:paraId="693463AD" w14:textId="77777777" w:rsidR="00332D31" w:rsidRPr="00867F1A" w:rsidRDefault="00332D31" w:rsidP="007318EB">
            <w:pPr>
              <w:pStyle w:val="AmColumnHeading"/>
            </w:pPr>
            <w:r w:rsidRPr="00867F1A">
              <w:t>Texto de la Comisión</w:t>
            </w:r>
          </w:p>
        </w:tc>
        <w:tc>
          <w:tcPr>
            <w:tcW w:w="4876" w:type="dxa"/>
          </w:tcPr>
          <w:p w14:paraId="19E0CBB3" w14:textId="77777777" w:rsidR="00332D31" w:rsidRPr="00867F1A" w:rsidRDefault="00332D31" w:rsidP="007318EB">
            <w:pPr>
              <w:pStyle w:val="AmColumnHeading"/>
            </w:pPr>
            <w:r w:rsidRPr="00867F1A">
              <w:t>Enmienda</w:t>
            </w:r>
          </w:p>
        </w:tc>
      </w:tr>
      <w:tr w:rsidR="00332D31" w:rsidRPr="00867F1A" w14:paraId="129E4D64" w14:textId="77777777" w:rsidTr="007318EB">
        <w:trPr>
          <w:jc w:val="center"/>
        </w:trPr>
        <w:tc>
          <w:tcPr>
            <w:tcW w:w="4876" w:type="dxa"/>
          </w:tcPr>
          <w:p w14:paraId="1713C59E" w14:textId="77777777" w:rsidR="00332D31" w:rsidRPr="00867F1A" w:rsidRDefault="00332D31" w:rsidP="007318EB">
            <w:pPr>
              <w:pStyle w:val="Normal6a"/>
            </w:pPr>
            <w:r w:rsidRPr="00867F1A">
              <w:t>2.</w:t>
            </w:r>
            <w:r w:rsidRPr="00867F1A">
              <w:tab/>
              <w:t>La autoridad de control ante la que se haya presentado la reclamación determinará si se trata de un supuesto de tratamiento transfronterizo.</w:t>
            </w:r>
          </w:p>
        </w:tc>
        <w:tc>
          <w:tcPr>
            <w:tcW w:w="4876" w:type="dxa"/>
          </w:tcPr>
          <w:p w14:paraId="6C9105F4" w14:textId="77777777" w:rsidR="00332D31" w:rsidRPr="00867F1A" w:rsidRDefault="00332D31" w:rsidP="007318EB">
            <w:pPr>
              <w:pStyle w:val="Normal6a"/>
            </w:pPr>
            <w:r w:rsidRPr="00867F1A">
              <w:t>2.</w:t>
            </w:r>
            <w:r w:rsidRPr="00867F1A">
              <w:tab/>
              <w:t>La autoridad de control ante la que se haya presentado la reclamación</w:t>
            </w:r>
            <w:r w:rsidRPr="00867F1A">
              <w:rPr>
                <w:b/>
                <w:i/>
              </w:rPr>
              <w:t>, en consulta con la autoridad principal de conformidad con el Reglamento (UE) 2016/679 y como parte de la investigación preliminar,</w:t>
            </w:r>
            <w:r w:rsidRPr="00867F1A">
              <w:t xml:space="preserve"> determinará si se trata de un supuesto de tratamiento transfronterizo.</w:t>
            </w:r>
          </w:p>
        </w:tc>
      </w:tr>
    </w:tbl>
    <w:p w14:paraId="5E0BB09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0182AB10" w14:textId="77777777" w:rsidR="00332D31" w:rsidRPr="00867F1A" w:rsidRDefault="00332D31" w:rsidP="00332D31">
      <w:r w:rsidRPr="00867F1A">
        <w:rPr>
          <w:rStyle w:val="HideTWBExt"/>
        </w:rPr>
        <w:t>&lt;/Amend&gt;</w:t>
      </w:r>
    </w:p>
    <w:p w14:paraId="1E11684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279</w:t>
      </w:r>
      <w:r w:rsidRPr="00867F1A">
        <w:rPr>
          <w:rStyle w:val="HideTWBExt"/>
          <w:b w:val="0"/>
        </w:rPr>
        <w:t>&lt;/NumAm&gt;</w:t>
      </w:r>
    </w:p>
    <w:p w14:paraId="1CDAAADD"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BD99ACF" w14:textId="77777777" w:rsidR="00332D31" w:rsidRPr="00867F1A" w:rsidRDefault="00332D31" w:rsidP="00332D31">
      <w:pPr>
        <w:pStyle w:val="NormalBold"/>
      </w:pPr>
      <w:r w:rsidRPr="00867F1A">
        <w:rPr>
          <w:rStyle w:val="HideTWBExt"/>
          <w:b w:val="0"/>
        </w:rPr>
        <w:t>&lt;/RepeatBlock-By&gt;</w:t>
      </w:r>
    </w:p>
    <w:p w14:paraId="3614A55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11869B3" w14:textId="77777777" w:rsidR="00332D31" w:rsidRPr="00867F1A" w:rsidRDefault="00332D31" w:rsidP="00332D31">
      <w:pPr>
        <w:pStyle w:val="NormalBold"/>
      </w:pPr>
      <w:r w:rsidRPr="00867F1A">
        <w:rPr>
          <w:rStyle w:val="HideTWBExt"/>
          <w:b w:val="0"/>
        </w:rPr>
        <w:t>&lt;Article&gt;</w:t>
      </w:r>
      <w:r w:rsidRPr="00867F1A">
        <w:t>Artículo 3 – apartado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8587A95" w14:textId="77777777" w:rsidTr="007318EB">
        <w:trPr>
          <w:trHeight w:hRule="exact" w:val="240"/>
          <w:jc w:val="center"/>
        </w:trPr>
        <w:tc>
          <w:tcPr>
            <w:tcW w:w="9752" w:type="dxa"/>
            <w:gridSpan w:val="2"/>
          </w:tcPr>
          <w:p w14:paraId="309BE978" w14:textId="77777777" w:rsidR="00332D31" w:rsidRPr="00867F1A" w:rsidRDefault="00332D31" w:rsidP="007318EB"/>
        </w:tc>
      </w:tr>
      <w:tr w:rsidR="00332D31" w:rsidRPr="00867F1A" w14:paraId="23A3F82D" w14:textId="77777777" w:rsidTr="007318EB">
        <w:trPr>
          <w:trHeight w:val="240"/>
          <w:jc w:val="center"/>
        </w:trPr>
        <w:tc>
          <w:tcPr>
            <w:tcW w:w="4876" w:type="dxa"/>
          </w:tcPr>
          <w:p w14:paraId="256385BD" w14:textId="77777777" w:rsidR="00332D31" w:rsidRPr="00867F1A" w:rsidRDefault="00332D31" w:rsidP="007318EB">
            <w:pPr>
              <w:pStyle w:val="AmColumnHeading"/>
            </w:pPr>
            <w:r w:rsidRPr="00867F1A">
              <w:t>Texto de la Comisión</w:t>
            </w:r>
          </w:p>
        </w:tc>
        <w:tc>
          <w:tcPr>
            <w:tcW w:w="4876" w:type="dxa"/>
          </w:tcPr>
          <w:p w14:paraId="760E74CE" w14:textId="77777777" w:rsidR="00332D31" w:rsidRPr="00867F1A" w:rsidRDefault="00332D31" w:rsidP="007318EB">
            <w:pPr>
              <w:pStyle w:val="AmColumnHeading"/>
            </w:pPr>
            <w:r w:rsidRPr="00867F1A">
              <w:t>Enmienda</w:t>
            </w:r>
          </w:p>
        </w:tc>
      </w:tr>
      <w:tr w:rsidR="00332D31" w:rsidRPr="00867F1A" w14:paraId="2252812E" w14:textId="77777777" w:rsidTr="007318EB">
        <w:trPr>
          <w:jc w:val="center"/>
        </w:trPr>
        <w:tc>
          <w:tcPr>
            <w:tcW w:w="4876" w:type="dxa"/>
          </w:tcPr>
          <w:p w14:paraId="64749B34" w14:textId="77777777" w:rsidR="00332D31" w:rsidRPr="00867F1A" w:rsidRDefault="00332D31" w:rsidP="007318EB">
            <w:pPr>
              <w:pStyle w:val="Normal6a"/>
            </w:pPr>
          </w:p>
        </w:tc>
        <w:tc>
          <w:tcPr>
            <w:tcW w:w="4876" w:type="dxa"/>
          </w:tcPr>
          <w:p w14:paraId="68731752" w14:textId="77777777" w:rsidR="00332D31" w:rsidRPr="00867F1A" w:rsidRDefault="00332D31" w:rsidP="007318EB">
            <w:pPr>
              <w:pStyle w:val="Normal6a"/>
            </w:pPr>
            <w:r w:rsidRPr="00867F1A">
              <w:rPr>
                <w:b/>
                <w:i/>
              </w:rPr>
              <w:t>2 bis.</w:t>
            </w:r>
            <w:r w:rsidRPr="00867F1A">
              <w:tab/>
            </w:r>
            <w:r w:rsidRPr="00867F1A">
              <w:rPr>
                <w:b/>
                <w:i/>
              </w:rPr>
              <w:t>La autoridad de control principal facilitará de inmediato la reclamación a la parte investigada, y solicitará una respuesta sin demora indebida, y en todo caso, en el plazo máximo de tres semanas desde la fecha en que le informó la autoridad de control interesada.</w:t>
            </w:r>
          </w:p>
        </w:tc>
      </w:tr>
    </w:tbl>
    <w:p w14:paraId="523273C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48FE690" w14:textId="77777777" w:rsidR="00332D31" w:rsidRPr="00867F1A" w:rsidRDefault="00332D31" w:rsidP="00332D31">
      <w:r w:rsidRPr="00867F1A">
        <w:rPr>
          <w:rStyle w:val="HideTWBExt"/>
        </w:rPr>
        <w:t>&lt;/Amend&gt;</w:t>
      </w:r>
    </w:p>
    <w:p w14:paraId="4C0927F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280</w:t>
      </w:r>
      <w:r w:rsidRPr="00867F1A">
        <w:rPr>
          <w:rStyle w:val="HideTWBExt"/>
          <w:b w:val="0"/>
        </w:rPr>
        <w:t>&lt;/NumAm&gt;</w:t>
      </w:r>
    </w:p>
    <w:p w14:paraId="164E598A"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56CDC8D1" w14:textId="77777777" w:rsidR="00332D31" w:rsidRPr="00867F1A" w:rsidRDefault="00332D31" w:rsidP="00332D31">
      <w:pPr>
        <w:pStyle w:val="NormalBold"/>
      </w:pPr>
      <w:r w:rsidRPr="00867F1A">
        <w:rPr>
          <w:rStyle w:val="HideTWBExt"/>
          <w:b w:val="0"/>
        </w:rPr>
        <w:t>&lt;/RepeatBlock-By&gt;</w:t>
      </w:r>
    </w:p>
    <w:p w14:paraId="2F9DD0E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4649CCA" w14:textId="77777777" w:rsidR="00332D31" w:rsidRPr="00867F1A" w:rsidRDefault="00332D31" w:rsidP="00332D31">
      <w:pPr>
        <w:pStyle w:val="NormalBold"/>
      </w:pPr>
      <w:r w:rsidRPr="00867F1A">
        <w:rPr>
          <w:rStyle w:val="HideTWBExt"/>
          <w:b w:val="0"/>
        </w:rPr>
        <w:t>&lt;Article&gt;</w:t>
      </w:r>
      <w:r w:rsidRPr="00867F1A">
        <w:t>Artículo 3 – apartado 2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EEB96B9" w14:textId="77777777" w:rsidTr="007318EB">
        <w:trPr>
          <w:trHeight w:hRule="exact" w:val="240"/>
          <w:jc w:val="center"/>
        </w:trPr>
        <w:tc>
          <w:tcPr>
            <w:tcW w:w="9752" w:type="dxa"/>
            <w:gridSpan w:val="2"/>
          </w:tcPr>
          <w:p w14:paraId="32DFCDEC" w14:textId="77777777" w:rsidR="00332D31" w:rsidRPr="00867F1A" w:rsidRDefault="00332D31" w:rsidP="007318EB"/>
        </w:tc>
      </w:tr>
      <w:tr w:rsidR="00332D31" w:rsidRPr="00867F1A" w14:paraId="7E0B7083" w14:textId="77777777" w:rsidTr="007318EB">
        <w:trPr>
          <w:trHeight w:val="240"/>
          <w:jc w:val="center"/>
        </w:trPr>
        <w:tc>
          <w:tcPr>
            <w:tcW w:w="4876" w:type="dxa"/>
          </w:tcPr>
          <w:p w14:paraId="3F0215B1" w14:textId="77777777" w:rsidR="00332D31" w:rsidRPr="00867F1A" w:rsidRDefault="00332D31" w:rsidP="007318EB">
            <w:pPr>
              <w:pStyle w:val="AmColumnHeading"/>
            </w:pPr>
            <w:r w:rsidRPr="00867F1A">
              <w:t>Texto de la Comisión</w:t>
            </w:r>
          </w:p>
        </w:tc>
        <w:tc>
          <w:tcPr>
            <w:tcW w:w="4876" w:type="dxa"/>
          </w:tcPr>
          <w:p w14:paraId="4E070303" w14:textId="77777777" w:rsidR="00332D31" w:rsidRPr="00867F1A" w:rsidRDefault="00332D31" w:rsidP="007318EB">
            <w:pPr>
              <w:pStyle w:val="AmColumnHeading"/>
            </w:pPr>
            <w:r w:rsidRPr="00867F1A">
              <w:t>Enmienda</w:t>
            </w:r>
          </w:p>
        </w:tc>
      </w:tr>
      <w:tr w:rsidR="00332D31" w:rsidRPr="00867F1A" w14:paraId="61BC810E" w14:textId="77777777" w:rsidTr="007318EB">
        <w:trPr>
          <w:jc w:val="center"/>
        </w:trPr>
        <w:tc>
          <w:tcPr>
            <w:tcW w:w="4876" w:type="dxa"/>
          </w:tcPr>
          <w:p w14:paraId="17E85D69" w14:textId="77777777" w:rsidR="00332D31" w:rsidRPr="00867F1A" w:rsidRDefault="00332D31" w:rsidP="007318EB">
            <w:pPr>
              <w:pStyle w:val="Normal6a"/>
            </w:pPr>
          </w:p>
        </w:tc>
        <w:tc>
          <w:tcPr>
            <w:tcW w:w="4876" w:type="dxa"/>
          </w:tcPr>
          <w:p w14:paraId="48543686" w14:textId="77777777" w:rsidR="00332D31" w:rsidRPr="00867F1A" w:rsidRDefault="00332D31" w:rsidP="007318EB">
            <w:pPr>
              <w:pStyle w:val="Normal6a"/>
            </w:pPr>
            <w:r w:rsidRPr="00867F1A">
              <w:rPr>
                <w:b/>
                <w:i/>
              </w:rPr>
              <w:t>2 ter.</w:t>
            </w:r>
            <w:r w:rsidRPr="00867F1A">
              <w:tab/>
            </w:r>
            <w:r w:rsidRPr="00867F1A">
              <w:rPr>
                <w:b/>
                <w:i/>
              </w:rPr>
              <w:t xml:space="preserve">Las partes o la autoridad de control principal asumida formularán toda objeción respecto a la competencia de dicha autoridad o a la tramitación de </w:t>
            </w:r>
            <w:r w:rsidRPr="00867F1A">
              <w:rPr>
                <w:b/>
                <w:i/>
              </w:rPr>
              <w:lastRenderedPageBreak/>
              <w:t>una reclamación con arreglo al artículo 56, apartado 2 del Reglamento (UE) 2016/679 en el plazo de tres semanas desde la fecha en que se les haya informado de la transmisión de la reclamación a la autoridad de control principal asumida o de la ausencia de tal transmisión.</w:t>
            </w:r>
          </w:p>
        </w:tc>
      </w:tr>
    </w:tbl>
    <w:p w14:paraId="17AFCFC7"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EC2C907" w14:textId="77777777" w:rsidR="00332D31" w:rsidRPr="00867F1A" w:rsidRDefault="00332D31" w:rsidP="00332D31">
      <w:r w:rsidRPr="00867F1A">
        <w:rPr>
          <w:rStyle w:val="HideTWBExt"/>
        </w:rPr>
        <w:t>&lt;/Amend&gt;</w:t>
      </w:r>
    </w:p>
    <w:p w14:paraId="63487B4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281</w:t>
      </w:r>
      <w:r w:rsidRPr="00867F1A">
        <w:rPr>
          <w:rStyle w:val="HideTWBExt"/>
          <w:b w:val="0"/>
        </w:rPr>
        <w:t>&lt;/NumAm&gt;</w:t>
      </w:r>
    </w:p>
    <w:p w14:paraId="6EAEA1E4"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C85AA21" w14:textId="77777777" w:rsidR="00332D31" w:rsidRPr="00867F1A" w:rsidRDefault="00332D31" w:rsidP="00332D31">
      <w:pPr>
        <w:pStyle w:val="NormalBold"/>
      </w:pPr>
      <w:r w:rsidRPr="00867F1A">
        <w:rPr>
          <w:rStyle w:val="HideTWBExt"/>
          <w:b w:val="0"/>
        </w:rPr>
        <w:t>&lt;/RepeatBlock-By&gt;</w:t>
      </w:r>
    </w:p>
    <w:p w14:paraId="6EDC890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D81D7F7" w14:textId="77777777" w:rsidR="00332D31" w:rsidRPr="00867F1A" w:rsidRDefault="00332D31" w:rsidP="00332D31">
      <w:pPr>
        <w:pStyle w:val="NormalBold"/>
      </w:pPr>
      <w:r w:rsidRPr="00867F1A">
        <w:rPr>
          <w:rStyle w:val="HideTWBExt"/>
          <w:b w:val="0"/>
        </w:rPr>
        <w:t>&lt;Article&gt;</w:t>
      </w:r>
      <w:r w:rsidRPr="00867F1A">
        <w:t>Artículo 3 – apartado 2 quater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1F75381" w14:textId="77777777" w:rsidTr="007318EB">
        <w:trPr>
          <w:trHeight w:hRule="exact" w:val="240"/>
          <w:jc w:val="center"/>
        </w:trPr>
        <w:tc>
          <w:tcPr>
            <w:tcW w:w="9752" w:type="dxa"/>
            <w:gridSpan w:val="2"/>
          </w:tcPr>
          <w:p w14:paraId="1946F37A" w14:textId="77777777" w:rsidR="00332D31" w:rsidRPr="00867F1A" w:rsidRDefault="00332D31" w:rsidP="007318EB"/>
        </w:tc>
      </w:tr>
      <w:tr w:rsidR="00332D31" w:rsidRPr="00867F1A" w14:paraId="19CEC6CE" w14:textId="77777777" w:rsidTr="007318EB">
        <w:trPr>
          <w:trHeight w:val="240"/>
          <w:jc w:val="center"/>
        </w:trPr>
        <w:tc>
          <w:tcPr>
            <w:tcW w:w="4876" w:type="dxa"/>
          </w:tcPr>
          <w:p w14:paraId="184B60F2" w14:textId="77777777" w:rsidR="00332D31" w:rsidRPr="00867F1A" w:rsidRDefault="00332D31" w:rsidP="007318EB">
            <w:pPr>
              <w:pStyle w:val="AmColumnHeading"/>
            </w:pPr>
            <w:r w:rsidRPr="00867F1A">
              <w:t>Texto de la Comisión</w:t>
            </w:r>
          </w:p>
        </w:tc>
        <w:tc>
          <w:tcPr>
            <w:tcW w:w="4876" w:type="dxa"/>
          </w:tcPr>
          <w:p w14:paraId="1ED2D8AA" w14:textId="77777777" w:rsidR="00332D31" w:rsidRPr="00867F1A" w:rsidRDefault="00332D31" w:rsidP="007318EB">
            <w:pPr>
              <w:pStyle w:val="AmColumnHeading"/>
            </w:pPr>
            <w:r w:rsidRPr="00867F1A">
              <w:t>Enmienda</w:t>
            </w:r>
          </w:p>
        </w:tc>
      </w:tr>
      <w:tr w:rsidR="00332D31" w:rsidRPr="00867F1A" w14:paraId="0E4DB09D" w14:textId="77777777" w:rsidTr="007318EB">
        <w:trPr>
          <w:jc w:val="center"/>
        </w:trPr>
        <w:tc>
          <w:tcPr>
            <w:tcW w:w="4876" w:type="dxa"/>
          </w:tcPr>
          <w:p w14:paraId="2CAD8688" w14:textId="77777777" w:rsidR="00332D31" w:rsidRPr="00867F1A" w:rsidRDefault="00332D31" w:rsidP="007318EB">
            <w:pPr>
              <w:pStyle w:val="Normal6a"/>
            </w:pPr>
          </w:p>
        </w:tc>
        <w:tc>
          <w:tcPr>
            <w:tcW w:w="4876" w:type="dxa"/>
          </w:tcPr>
          <w:p w14:paraId="180EE401" w14:textId="77777777" w:rsidR="00332D31" w:rsidRPr="00867F1A" w:rsidRDefault="00332D31" w:rsidP="007318EB">
            <w:pPr>
              <w:pStyle w:val="Normal6a"/>
            </w:pPr>
            <w:r w:rsidRPr="00867F1A">
              <w:rPr>
                <w:b/>
                <w:i/>
              </w:rPr>
              <w:t>2 quater.</w:t>
            </w:r>
            <w:r w:rsidRPr="00867F1A">
              <w:tab/>
            </w:r>
            <w:r w:rsidRPr="00867F1A">
              <w:rPr>
                <w:b/>
                <w:i/>
              </w:rPr>
              <w:t>Cuando se formule una objeción con arreglo al apartado 2 ter, la autoridad de control ante la que se haya presentado la reclamación asumirá su propia competencia conforme a los artículos 55 y 56 del Reglamento (UE) 2016/679, la transferirá a una autoridad de control principal asumida o solicitará una determinación por el Comité en virtud del artículo 26 bis en el plazo de dos semanas.</w:t>
            </w:r>
          </w:p>
        </w:tc>
      </w:tr>
    </w:tbl>
    <w:p w14:paraId="557D3DF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0C013A3" w14:textId="77777777" w:rsidR="00332D31" w:rsidRPr="00867F1A" w:rsidRDefault="00332D31" w:rsidP="00332D31">
      <w:r w:rsidRPr="00867F1A">
        <w:rPr>
          <w:rStyle w:val="HideTWBExt"/>
        </w:rPr>
        <w:t>&lt;/Amend&gt;</w:t>
      </w:r>
    </w:p>
    <w:p w14:paraId="5E36F70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282</w:t>
      </w:r>
      <w:r w:rsidRPr="00867F1A">
        <w:rPr>
          <w:rStyle w:val="HideTWBExt"/>
          <w:b w:val="0"/>
        </w:rPr>
        <w:t>&lt;/NumAm&gt;</w:t>
      </w:r>
    </w:p>
    <w:p w14:paraId="7DAFF526"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625CADAF" w14:textId="77777777" w:rsidR="00332D31" w:rsidRPr="00867F1A" w:rsidRDefault="00332D31" w:rsidP="00332D31">
      <w:pPr>
        <w:pStyle w:val="NormalBold"/>
      </w:pPr>
      <w:r w:rsidRPr="00867F1A">
        <w:rPr>
          <w:rStyle w:val="HideTWBExt"/>
          <w:b w:val="0"/>
        </w:rPr>
        <w:t>&lt;/RepeatBlock-By&gt;</w:t>
      </w:r>
    </w:p>
    <w:p w14:paraId="18800E9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3BC3536" w14:textId="77777777" w:rsidR="00332D31" w:rsidRPr="00867F1A" w:rsidRDefault="00332D31" w:rsidP="00332D31">
      <w:pPr>
        <w:pStyle w:val="NormalBold"/>
      </w:pPr>
      <w:r w:rsidRPr="00867F1A">
        <w:rPr>
          <w:rStyle w:val="HideTWBExt"/>
          <w:b w:val="0"/>
        </w:rPr>
        <w:t>&lt;Article&gt;</w:t>
      </w:r>
      <w:r w:rsidRPr="00867F1A">
        <w:t>Artículo 3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4AC8621" w14:textId="77777777" w:rsidTr="007318EB">
        <w:trPr>
          <w:trHeight w:hRule="exact" w:val="240"/>
          <w:jc w:val="center"/>
        </w:trPr>
        <w:tc>
          <w:tcPr>
            <w:tcW w:w="9752" w:type="dxa"/>
            <w:gridSpan w:val="2"/>
          </w:tcPr>
          <w:p w14:paraId="66520C3E" w14:textId="77777777" w:rsidR="00332D31" w:rsidRPr="00867F1A" w:rsidRDefault="00332D31" w:rsidP="007318EB"/>
        </w:tc>
      </w:tr>
      <w:tr w:rsidR="00332D31" w:rsidRPr="00867F1A" w14:paraId="087264E7" w14:textId="77777777" w:rsidTr="007318EB">
        <w:trPr>
          <w:trHeight w:val="240"/>
          <w:jc w:val="center"/>
        </w:trPr>
        <w:tc>
          <w:tcPr>
            <w:tcW w:w="4876" w:type="dxa"/>
          </w:tcPr>
          <w:p w14:paraId="19A29780" w14:textId="77777777" w:rsidR="00332D31" w:rsidRPr="00867F1A" w:rsidRDefault="00332D31" w:rsidP="007318EB">
            <w:pPr>
              <w:pStyle w:val="AmColumnHeading"/>
            </w:pPr>
            <w:r w:rsidRPr="00867F1A">
              <w:t>Texto de la Comisión</w:t>
            </w:r>
          </w:p>
        </w:tc>
        <w:tc>
          <w:tcPr>
            <w:tcW w:w="4876" w:type="dxa"/>
          </w:tcPr>
          <w:p w14:paraId="0D9AD88E" w14:textId="77777777" w:rsidR="00332D31" w:rsidRPr="00867F1A" w:rsidRDefault="00332D31" w:rsidP="007318EB">
            <w:pPr>
              <w:pStyle w:val="AmColumnHeading"/>
            </w:pPr>
            <w:r w:rsidRPr="00867F1A">
              <w:t>Enmienda</w:t>
            </w:r>
          </w:p>
        </w:tc>
      </w:tr>
      <w:tr w:rsidR="00332D31" w:rsidRPr="00867F1A" w14:paraId="1126C498" w14:textId="77777777" w:rsidTr="007318EB">
        <w:trPr>
          <w:jc w:val="center"/>
        </w:trPr>
        <w:tc>
          <w:tcPr>
            <w:tcW w:w="4876" w:type="dxa"/>
          </w:tcPr>
          <w:p w14:paraId="2795B6EE" w14:textId="77777777" w:rsidR="00332D31" w:rsidRPr="00867F1A" w:rsidRDefault="00332D31" w:rsidP="007318EB">
            <w:pPr>
              <w:pStyle w:val="Normal6a"/>
            </w:pPr>
            <w:r w:rsidRPr="00867F1A">
              <w:rPr>
                <w:b/>
                <w:i/>
              </w:rPr>
              <w:t>3.</w:t>
            </w:r>
            <w:r w:rsidRPr="00867F1A">
              <w:tab/>
            </w:r>
            <w:r w:rsidRPr="00867F1A">
              <w:rPr>
                <w:b/>
                <w:i/>
              </w:rPr>
              <w:t xml:space="preserve">La autoridad de control ante la que se haya presentado la reclamación determinará, en el plazo de un mes, si la información exigida en el formulario está </w:t>
            </w:r>
            <w:r w:rsidRPr="00867F1A">
              <w:rPr>
                <w:b/>
                <w:i/>
              </w:rPr>
              <w:lastRenderedPageBreak/>
              <w:t>completa.</w:t>
            </w:r>
          </w:p>
        </w:tc>
        <w:tc>
          <w:tcPr>
            <w:tcW w:w="4876" w:type="dxa"/>
          </w:tcPr>
          <w:p w14:paraId="3597871A" w14:textId="77777777" w:rsidR="00332D31" w:rsidRPr="00867F1A" w:rsidRDefault="00332D31" w:rsidP="007318EB">
            <w:pPr>
              <w:pStyle w:val="Normal6a"/>
            </w:pPr>
            <w:r w:rsidRPr="00867F1A">
              <w:rPr>
                <w:b/>
                <w:i/>
              </w:rPr>
              <w:lastRenderedPageBreak/>
              <w:t>suprimido</w:t>
            </w:r>
          </w:p>
        </w:tc>
      </w:tr>
    </w:tbl>
    <w:p w14:paraId="1750AE0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D30D581" w14:textId="77777777" w:rsidR="00332D31" w:rsidRPr="00867F1A" w:rsidRDefault="00332D31" w:rsidP="00332D31">
      <w:r w:rsidRPr="00867F1A">
        <w:rPr>
          <w:rStyle w:val="HideTWBExt"/>
        </w:rPr>
        <w:t>&lt;/Amend&gt;</w:t>
      </w:r>
    </w:p>
    <w:p w14:paraId="5089A41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283</w:t>
      </w:r>
      <w:r w:rsidRPr="00867F1A">
        <w:rPr>
          <w:rStyle w:val="HideTWBExt"/>
          <w:b w:val="0"/>
        </w:rPr>
        <w:t>&lt;/NumAm&gt;</w:t>
      </w:r>
    </w:p>
    <w:p w14:paraId="4B68AFA4"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A2703A5" w14:textId="77777777" w:rsidR="00332D31" w:rsidRPr="00867F1A" w:rsidRDefault="00332D31" w:rsidP="00332D31">
      <w:pPr>
        <w:pStyle w:val="NormalBold"/>
      </w:pPr>
      <w:r w:rsidRPr="00867F1A">
        <w:rPr>
          <w:rStyle w:val="HideTWBExt"/>
          <w:b w:val="0"/>
        </w:rPr>
        <w:t>&lt;/RepeatBlock-By&gt;</w:t>
      </w:r>
    </w:p>
    <w:p w14:paraId="15C374F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66BA930" w14:textId="77777777" w:rsidR="00332D31" w:rsidRPr="00867F1A" w:rsidRDefault="00332D31" w:rsidP="00332D31">
      <w:pPr>
        <w:pStyle w:val="NormalBold"/>
      </w:pPr>
      <w:r w:rsidRPr="00867F1A">
        <w:rPr>
          <w:rStyle w:val="HideTWBExt"/>
          <w:b w:val="0"/>
        </w:rPr>
        <w:t>&lt;Article&gt;</w:t>
      </w:r>
      <w:r w:rsidRPr="00867F1A">
        <w:t>Artículo 3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33ADFED" w14:textId="77777777" w:rsidTr="007318EB">
        <w:trPr>
          <w:trHeight w:hRule="exact" w:val="240"/>
          <w:jc w:val="center"/>
        </w:trPr>
        <w:tc>
          <w:tcPr>
            <w:tcW w:w="9752" w:type="dxa"/>
            <w:gridSpan w:val="2"/>
          </w:tcPr>
          <w:p w14:paraId="6B464E68" w14:textId="77777777" w:rsidR="00332D31" w:rsidRPr="00867F1A" w:rsidRDefault="00332D31" w:rsidP="007318EB"/>
        </w:tc>
      </w:tr>
      <w:tr w:rsidR="00332D31" w:rsidRPr="00867F1A" w14:paraId="08F331A8" w14:textId="77777777" w:rsidTr="007318EB">
        <w:trPr>
          <w:trHeight w:val="240"/>
          <w:jc w:val="center"/>
        </w:trPr>
        <w:tc>
          <w:tcPr>
            <w:tcW w:w="4876" w:type="dxa"/>
          </w:tcPr>
          <w:p w14:paraId="04AD2932" w14:textId="77777777" w:rsidR="00332D31" w:rsidRPr="00867F1A" w:rsidRDefault="00332D31" w:rsidP="007318EB">
            <w:pPr>
              <w:pStyle w:val="AmColumnHeading"/>
            </w:pPr>
            <w:r w:rsidRPr="00867F1A">
              <w:t>Texto de la Comisión</w:t>
            </w:r>
          </w:p>
        </w:tc>
        <w:tc>
          <w:tcPr>
            <w:tcW w:w="4876" w:type="dxa"/>
          </w:tcPr>
          <w:p w14:paraId="02120916" w14:textId="77777777" w:rsidR="00332D31" w:rsidRPr="00867F1A" w:rsidRDefault="00332D31" w:rsidP="007318EB">
            <w:pPr>
              <w:pStyle w:val="AmColumnHeading"/>
            </w:pPr>
            <w:r w:rsidRPr="00867F1A">
              <w:t>Enmienda</w:t>
            </w:r>
          </w:p>
        </w:tc>
      </w:tr>
      <w:tr w:rsidR="00332D31" w:rsidRPr="00867F1A" w14:paraId="1689416F" w14:textId="77777777" w:rsidTr="007318EB">
        <w:trPr>
          <w:jc w:val="center"/>
        </w:trPr>
        <w:tc>
          <w:tcPr>
            <w:tcW w:w="4876" w:type="dxa"/>
          </w:tcPr>
          <w:p w14:paraId="74C4A5BE" w14:textId="77777777" w:rsidR="00332D31" w:rsidRPr="00867F1A" w:rsidRDefault="00332D31" w:rsidP="007318EB">
            <w:pPr>
              <w:pStyle w:val="Normal6a"/>
            </w:pPr>
            <w:r w:rsidRPr="00867F1A">
              <w:rPr>
                <w:b/>
                <w:i/>
              </w:rPr>
              <w:t>4.</w:t>
            </w:r>
            <w:r w:rsidRPr="00867F1A">
              <w:tab/>
            </w:r>
            <w:r w:rsidRPr="00867F1A">
              <w:rPr>
                <w:b/>
                <w:i/>
              </w:rPr>
              <w:t>Una vez evaluada la exhaustividad de la información exigida en el formulario, la autoridad de control ante la que se haya presentado la reclamación la transmitirá a la autoridad de control principal.</w:t>
            </w:r>
          </w:p>
        </w:tc>
        <w:tc>
          <w:tcPr>
            <w:tcW w:w="4876" w:type="dxa"/>
          </w:tcPr>
          <w:p w14:paraId="37175E4B" w14:textId="77777777" w:rsidR="00332D31" w:rsidRPr="00867F1A" w:rsidRDefault="00332D31" w:rsidP="007318EB">
            <w:pPr>
              <w:pStyle w:val="Normal6a"/>
            </w:pPr>
            <w:r w:rsidRPr="00867F1A">
              <w:rPr>
                <w:b/>
                <w:i/>
              </w:rPr>
              <w:t>suprimido</w:t>
            </w:r>
          </w:p>
        </w:tc>
      </w:tr>
    </w:tbl>
    <w:p w14:paraId="2A9FFF2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70CBECE" w14:textId="77777777" w:rsidR="00332D31" w:rsidRPr="00867F1A" w:rsidRDefault="00332D31" w:rsidP="00332D31">
      <w:r w:rsidRPr="00867F1A">
        <w:rPr>
          <w:rStyle w:val="HideTWBExt"/>
        </w:rPr>
        <w:t>&lt;/Amend&gt;</w:t>
      </w:r>
    </w:p>
    <w:p w14:paraId="75643CB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284</w:t>
      </w:r>
      <w:r w:rsidRPr="00867F1A">
        <w:rPr>
          <w:rStyle w:val="HideTWBExt"/>
          <w:b w:val="0"/>
        </w:rPr>
        <w:t>&lt;/NumAm&gt;</w:t>
      </w:r>
    </w:p>
    <w:p w14:paraId="2179EA29"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5D18EADA" w14:textId="77777777" w:rsidR="00332D31" w:rsidRPr="00867F1A" w:rsidRDefault="00332D31" w:rsidP="00332D31">
      <w:pPr>
        <w:pStyle w:val="NormalBold"/>
      </w:pPr>
      <w:r w:rsidRPr="00867F1A">
        <w:rPr>
          <w:rStyle w:val="HideTWBExt"/>
          <w:b w:val="0"/>
        </w:rPr>
        <w:t>&lt;/RepeatBlock-By&gt;</w:t>
      </w:r>
    </w:p>
    <w:p w14:paraId="1FF6A3B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3F42469" w14:textId="77777777" w:rsidR="00332D31" w:rsidRPr="00867F1A" w:rsidRDefault="00332D31" w:rsidP="00332D31">
      <w:pPr>
        <w:pStyle w:val="NormalBold"/>
      </w:pPr>
      <w:r w:rsidRPr="00867F1A">
        <w:rPr>
          <w:rStyle w:val="HideTWBExt"/>
          <w:b w:val="0"/>
        </w:rPr>
        <w:t>&lt;Article&gt;</w:t>
      </w:r>
      <w:r w:rsidRPr="00867F1A">
        <w:t>Artículo 3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713E470" w14:textId="77777777" w:rsidTr="007318EB">
        <w:trPr>
          <w:trHeight w:hRule="exact" w:val="240"/>
          <w:jc w:val="center"/>
        </w:trPr>
        <w:tc>
          <w:tcPr>
            <w:tcW w:w="9752" w:type="dxa"/>
            <w:gridSpan w:val="2"/>
          </w:tcPr>
          <w:p w14:paraId="5825A410" w14:textId="77777777" w:rsidR="00332D31" w:rsidRPr="00867F1A" w:rsidRDefault="00332D31" w:rsidP="007318EB"/>
        </w:tc>
      </w:tr>
      <w:tr w:rsidR="00332D31" w:rsidRPr="00867F1A" w14:paraId="10560349" w14:textId="77777777" w:rsidTr="007318EB">
        <w:trPr>
          <w:trHeight w:val="240"/>
          <w:jc w:val="center"/>
        </w:trPr>
        <w:tc>
          <w:tcPr>
            <w:tcW w:w="4876" w:type="dxa"/>
          </w:tcPr>
          <w:p w14:paraId="112F6260" w14:textId="77777777" w:rsidR="00332D31" w:rsidRPr="00867F1A" w:rsidRDefault="00332D31" w:rsidP="007318EB">
            <w:pPr>
              <w:pStyle w:val="AmColumnHeading"/>
            </w:pPr>
            <w:r w:rsidRPr="00867F1A">
              <w:t>Texto de la Comisión</w:t>
            </w:r>
          </w:p>
        </w:tc>
        <w:tc>
          <w:tcPr>
            <w:tcW w:w="4876" w:type="dxa"/>
          </w:tcPr>
          <w:p w14:paraId="61DDAD80" w14:textId="77777777" w:rsidR="00332D31" w:rsidRPr="00867F1A" w:rsidRDefault="00332D31" w:rsidP="007318EB">
            <w:pPr>
              <w:pStyle w:val="AmColumnHeading"/>
            </w:pPr>
            <w:r w:rsidRPr="00867F1A">
              <w:t>Enmienda</w:t>
            </w:r>
          </w:p>
        </w:tc>
      </w:tr>
      <w:tr w:rsidR="00332D31" w:rsidRPr="00867F1A" w14:paraId="64A58627" w14:textId="77777777" w:rsidTr="007318EB">
        <w:trPr>
          <w:jc w:val="center"/>
        </w:trPr>
        <w:tc>
          <w:tcPr>
            <w:tcW w:w="4876" w:type="dxa"/>
          </w:tcPr>
          <w:p w14:paraId="4EC8BDB1" w14:textId="77777777" w:rsidR="00332D31" w:rsidRPr="00867F1A" w:rsidRDefault="00332D31" w:rsidP="007318EB">
            <w:pPr>
              <w:pStyle w:val="Normal6a"/>
            </w:pPr>
            <w:r w:rsidRPr="00867F1A">
              <w:t>4.</w:t>
            </w:r>
            <w:r w:rsidRPr="00867F1A">
              <w:tab/>
              <w:t>Una vez evaluada la exhaustividad de la información exigida en el formulario, la autoridad de control ante la que se haya presentado la reclamación la transmitirá a la autoridad de control principal.</w:t>
            </w:r>
          </w:p>
        </w:tc>
        <w:tc>
          <w:tcPr>
            <w:tcW w:w="4876" w:type="dxa"/>
          </w:tcPr>
          <w:p w14:paraId="062215A8" w14:textId="77777777" w:rsidR="00332D31" w:rsidRPr="00867F1A" w:rsidRDefault="00332D31" w:rsidP="007318EB">
            <w:pPr>
              <w:pStyle w:val="Normal6a"/>
            </w:pPr>
            <w:r w:rsidRPr="00867F1A">
              <w:t>4.</w:t>
            </w:r>
            <w:r w:rsidRPr="00867F1A">
              <w:tab/>
              <w:t>Una vez evaluada la exhaustividad de la información exigida en el formulario, la autoridad de control ante la que se haya presentado la reclamación la transmitirá a la autoridad de control principal</w:t>
            </w:r>
            <w:r w:rsidRPr="00867F1A">
              <w:rPr>
                <w:b/>
                <w:i/>
              </w:rPr>
              <w:t>, a menos que se haya alcanzado un acuerdo amistoso según se dispone en el artículo 5</w:t>
            </w:r>
            <w:r w:rsidRPr="00867F1A">
              <w:t>.</w:t>
            </w:r>
          </w:p>
        </w:tc>
      </w:tr>
    </w:tbl>
    <w:p w14:paraId="3D1861E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B6FDB2A" w14:textId="77777777" w:rsidR="00332D31" w:rsidRPr="00867F1A" w:rsidRDefault="00332D31" w:rsidP="00332D31">
      <w:r w:rsidRPr="00867F1A">
        <w:rPr>
          <w:rStyle w:val="HideTWBExt"/>
        </w:rPr>
        <w:t>&lt;/Amend&gt;</w:t>
      </w:r>
    </w:p>
    <w:p w14:paraId="3A9A25F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285</w:t>
      </w:r>
      <w:r w:rsidRPr="00867F1A">
        <w:rPr>
          <w:rStyle w:val="HideTWBExt"/>
          <w:b w:val="0"/>
        </w:rPr>
        <w:t>&lt;/NumAm&gt;</w:t>
      </w:r>
    </w:p>
    <w:p w14:paraId="46AF87AA"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56F4662A" w14:textId="77777777" w:rsidR="00332D31" w:rsidRPr="00867F1A" w:rsidRDefault="00332D31" w:rsidP="00332D31">
      <w:pPr>
        <w:pStyle w:val="NormalBold"/>
      </w:pPr>
      <w:r w:rsidRPr="00867F1A">
        <w:rPr>
          <w:rStyle w:val="HideTWBExt"/>
          <w:b w:val="0"/>
        </w:rPr>
        <w:t>&lt;/RepeatBlock-By&gt;</w:t>
      </w:r>
    </w:p>
    <w:p w14:paraId="79003830" w14:textId="77777777" w:rsidR="00332D31" w:rsidRPr="00867F1A" w:rsidRDefault="00332D31" w:rsidP="00332D31">
      <w:pPr>
        <w:pStyle w:val="NormalBold"/>
      </w:pPr>
      <w:r w:rsidRPr="00867F1A">
        <w:rPr>
          <w:rStyle w:val="HideTWBExt"/>
          <w:b w:val="0"/>
        </w:rPr>
        <w:lastRenderedPageBreak/>
        <w:t>&lt;DocAmend&gt;</w:t>
      </w:r>
      <w:r w:rsidRPr="00867F1A">
        <w:t>Propuesta de Reglamento</w:t>
      </w:r>
      <w:r w:rsidRPr="00867F1A">
        <w:rPr>
          <w:rStyle w:val="HideTWBExt"/>
          <w:b w:val="0"/>
        </w:rPr>
        <w:t>&lt;/DocAmend&gt;</w:t>
      </w:r>
    </w:p>
    <w:p w14:paraId="18788EF6" w14:textId="77777777" w:rsidR="00332D31" w:rsidRPr="00867F1A" w:rsidRDefault="00332D31" w:rsidP="00332D31">
      <w:pPr>
        <w:pStyle w:val="NormalBold"/>
      </w:pPr>
      <w:r w:rsidRPr="00867F1A">
        <w:rPr>
          <w:rStyle w:val="HideTWBExt"/>
          <w:b w:val="0"/>
        </w:rPr>
        <w:t>&lt;Article&gt;</w:t>
      </w:r>
      <w:r w:rsidRPr="00867F1A">
        <w:t>Artículo 3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4FFD09F" w14:textId="77777777" w:rsidTr="007318EB">
        <w:trPr>
          <w:trHeight w:hRule="exact" w:val="240"/>
          <w:jc w:val="center"/>
        </w:trPr>
        <w:tc>
          <w:tcPr>
            <w:tcW w:w="9752" w:type="dxa"/>
            <w:gridSpan w:val="2"/>
          </w:tcPr>
          <w:p w14:paraId="64114137" w14:textId="77777777" w:rsidR="00332D31" w:rsidRPr="00867F1A" w:rsidRDefault="00332D31" w:rsidP="007318EB"/>
        </w:tc>
      </w:tr>
      <w:tr w:rsidR="00332D31" w:rsidRPr="00867F1A" w14:paraId="5D1E0EED" w14:textId="77777777" w:rsidTr="007318EB">
        <w:trPr>
          <w:trHeight w:val="240"/>
          <w:jc w:val="center"/>
        </w:trPr>
        <w:tc>
          <w:tcPr>
            <w:tcW w:w="4876" w:type="dxa"/>
          </w:tcPr>
          <w:p w14:paraId="64F31DFB" w14:textId="77777777" w:rsidR="00332D31" w:rsidRPr="00867F1A" w:rsidRDefault="00332D31" w:rsidP="007318EB">
            <w:pPr>
              <w:pStyle w:val="AmColumnHeading"/>
            </w:pPr>
            <w:r w:rsidRPr="00867F1A">
              <w:t>Texto de la Comisión</w:t>
            </w:r>
          </w:p>
        </w:tc>
        <w:tc>
          <w:tcPr>
            <w:tcW w:w="4876" w:type="dxa"/>
          </w:tcPr>
          <w:p w14:paraId="5DD20531" w14:textId="77777777" w:rsidR="00332D31" w:rsidRPr="00867F1A" w:rsidRDefault="00332D31" w:rsidP="007318EB">
            <w:pPr>
              <w:pStyle w:val="AmColumnHeading"/>
            </w:pPr>
            <w:r w:rsidRPr="00867F1A">
              <w:t>Enmienda</w:t>
            </w:r>
          </w:p>
        </w:tc>
      </w:tr>
      <w:tr w:rsidR="00332D31" w:rsidRPr="00867F1A" w14:paraId="13E2CA0F" w14:textId="77777777" w:rsidTr="007318EB">
        <w:trPr>
          <w:jc w:val="center"/>
        </w:trPr>
        <w:tc>
          <w:tcPr>
            <w:tcW w:w="4876" w:type="dxa"/>
          </w:tcPr>
          <w:p w14:paraId="652F8A0A" w14:textId="77777777" w:rsidR="00332D31" w:rsidRPr="00867F1A" w:rsidRDefault="00332D31" w:rsidP="007318EB">
            <w:pPr>
              <w:pStyle w:val="Normal6a"/>
            </w:pPr>
            <w:r w:rsidRPr="00867F1A">
              <w:rPr>
                <w:b/>
                <w:i/>
              </w:rPr>
              <w:t>5.</w:t>
            </w:r>
            <w:r w:rsidRPr="00867F1A">
              <w:tab/>
            </w:r>
            <w:r w:rsidRPr="00867F1A">
              <w:rPr>
                <w:b/>
                <w:i/>
              </w:rPr>
              <w:t>Cuando el reclamante solicite confidencialidad al presentar la reclamación, presentará también una versión no confidencial de esta.</w:t>
            </w:r>
          </w:p>
        </w:tc>
        <w:tc>
          <w:tcPr>
            <w:tcW w:w="4876" w:type="dxa"/>
          </w:tcPr>
          <w:p w14:paraId="6BCF89B5" w14:textId="77777777" w:rsidR="00332D31" w:rsidRPr="00867F1A" w:rsidRDefault="00332D31" w:rsidP="007318EB">
            <w:pPr>
              <w:pStyle w:val="Normal6a"/>
            </w:pPr>
            <w:r w:rsidRPr="00867F1A">
              <w:rPr>
                <w:b/>
                <w:i/>
              </w:rPr>
              <w:t>suprimido</w:t>
            </w:r>
          </w:p>
        </w:tc>
      </w:tr>
    </w:tbl>
    <w:p w14:paraId="7E6E6B1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D0FB37D" w14:textId="77777777" w:rsidR="00332D31" w:rsidRPr="00867F1A" w:rsidRDefault="00332D31" w:rsidP="00332D31">
      <w:r w:rsidRPr="00867F1A">
        <w:rPr>
          <w:rStyle w:val="HideTWBExt"/>
        </w:rPr>
        <w:t>&lt;/Amend&gt;</w:t>
      </w:r>
    </w:p>
    <w:p w14:paraId="5B01262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286</w:t>
      </w:r>
      <w:r w:rsidRPr="00867F1A">
        <w:rPr>
          <w:rStyle w:val="HideTWBExt"/>
          <w:b w:val="0"/>
        </w:rPr>
        <w:t>&lt;/NumAm&gt;</w:t>
      </w:r>
    </w:p>
    <w:p w14:paraId="56207C74"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37535E62" w14:textId="77777777" w:rsidR="00332D31" w:rsidRPr="00867F1A" w:rsidRDefault="00332D31" w:rsidP="00332D31">
      <w:pPr>
        <w:pStyle w:val="NormalBold"/>
      </w:pPr>
      <w:r w:rsidRPr="00867F1A">
        <w:rPr>
          <w:rStyle w:val="HideTWBExt"/>
          <w:b w:val="0"/>
        </w:rPr>
        <w:t>&lt;/RepeatBlock-By&gt;</w:t>
      </w:r>
    </w:p>
    <w:p w14:paraId="1458B33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9DF0D42" w14:textId="77777777" w:rsidR="00332D31" w:rsidRPr="00867F1A" w:rsidRDefault="00332D31" w:rsidP="00332D31">
      <w:pPr>
        <w:pStyle w:val="NormalBold"/>
      </w:pPr>
      <w:r w:rsidRPr="00867F1A">
        <w:rPr>
          <w:rStyle w:val="HideTWBExt"/>
          <w:b w:val="0"/>
        </w:rPr>
        <w:t>&lt;Article&gt;</w:t>
      </w:r>
      <w:r w:rsidRPr="00867F1A">
        <w:t>Artículo 3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0039AF3" w14:textId="77777777" w:rsidTr="007318EB">
        <w:trPr>
          <w:trHeight w:hRule="exact" w:val="240"/>
          <w:jc w:val="center"/>
        </w:trPr>
        <w:tc>
          <w:tcPr>
            <w:tcW w:w="9752" w:type="dxa"/>
            <w:gridSpan w:val="2"/>
          </w:tcPr>
          <w:p w14:paraId="6D0C6821" w14:textId="77777777" w:rsidR="00332D31" w:rsidRPr="00867F1A" w:rsidRDefault="00332D31" w:rsidP="007318EB"/>
        </w:tc>
      </w:tr>
      <w:tr w:rsidR="00332D31" w:rsidRPr="00867F1A" w14:paraId="4F5755EF" w14:textId="77777777" w:rsidTr="007318EB">
        <w:trPr>
          <w:trHeight w:val="240"/>
          <w:jc w:val="center"/>
        </w:trPr>
        <w:tc>
          <w:tcPr>
            <w:tcW w:w="4876" w:type="dxa"/>
          </w:tcPr>
          <w:p w14:paraId="755C118C" w14:textId="77777777" w:rsidR="00332D31" w:rsidRPr="00867F1A" w:rsidRDefault="00332D31" w:rsidP="007318EB">
            <w:pPr>
              <w:pStyle w:val="AmColumnHeading"/>
            </w:pPr>
            <w:r w:rsidRPr="00867F1A">
              <w:t>Texto de la Comisión</w:t>
            </w:r>
          </w:p>
        </w:tc>
        <w:tc>
          <w:tcPr>
            <w:tcW w:w="4876" w:type="dxa"/>
          </w:tcPr>
          <w:p w14:paraId="681A2DAE" w14:textId="77777777" w:rsidR="00332D31" w:rsidRPr="00867F1A" w:rsidRDefault="00332D31" w:rsidP="007318EB">
            <w:pPr>
              <w:pStyle w:val="AmColumnHeading"/>
            </w:pPr>
            <w:r w:rsidRPr="00867F1A">
              <w:t>Enmienda</w:t>
            </w:r>
          </w:p>
        </w:tc>
      </w:tr>
      <w:tr w:rsidR="00332D31" w:rsidRPr="00867F1A" w14:paraId="25852CD8" w14:textId="77777777" w:rsidTr="007318EB">
        <w:trPr>
          <w:jc w:val="center"/>
        </w:trPr>
        <w:tc>
          <w:tcPr>
            <w:tcW w:w="4876" w:type="dxa"/>
          </w:tcPr>
          <w:p w14:paraId="648896FA" w14:textId="77777777" w:rsidR="00332D31" w:rsidRPr="00867F1A" w:rsidRDefault="00332D31" w:rsidP="007318EB">
            <w:pPr>
              <w:pStyle w:val="Normal6a"/>
            </w:pPr>
            <w:r w:rsidRPr="00867F1A">
              <w:t>5.</w:t>
            </w:r>
            <w:r w:rsidRPr="00867F1A">
              <w:tab/>
              <w:t>Cuando el reclamante solicite confidencialidad al presentar la reclamación, presentará también una versión no confidencial de esta.</w:t>
            </w:r>
          </w:p>
        </w:tc>
        <w:tc>
          <w:tcPr>
            <w:tcW w:w="4876" w:type="dxa"/>
          </w:tcPr>
          <w:p w14:paraId="6714D6E6" w14:textId="77777777" w:rsidR="00332D31" w:rsidRPr="00867F1A" w:rsidRDefault="00332D31" w:rsidP="007318EB">
            <w:pPr>
              <w:pStyle w:val="Normal6a"/>
            </w:pPr>
            <w:r w:rsidRPr="00867F1A">
              <w:t>5.</w:t>
            </w:r>
            <w:r w:rsidRPr="00867F1A">
              <w:tab/>
              <w:t>Cuando el reclamante solicite confidencialidad al presentar la reclamación, presentará también una versión no confidencial de esta</w:t>
            </w:r>
            <w:r w:rsidRPr="00867F1A">
              <w:rPr>
                <w:b/>
                <w:i/>
              </w:rPr>
              <w:t>, que la autoridad de control solo deberá divulgar cuando dicha divulgación sea necesaria para que las partes investigadas ejerzan sus derechos de defensa de manera eficiente</w:t>
            </w:r>
            <w:r w:rsidRPr="00867F1A">
              <w:t>.</w:t>
            </w:r>
          </w:p>
        </w:tc>
      </w:tr>
    </w:tbl>
    <w:p w14:paraId="0116148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71EC335" w14:textId="77777777" w:rsidR="00332D31" w:rsidRPr="00867F1A" w:rsidRDefault="00332D31" w:rsidP="00332D31">
      <w:r w:rsidRPr="00867F1A">
        <w:rPr>
          <w:rStyle w:val="HideTWBExt"/>
        </w:rPr>
        <w:t>&lt;/Amend&gt;</w:t>
      </w:r>
    </w:p>
    <w:p w14:paraId="609C9F0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287</w:t>
      </w:r>
      <w:r w:rsidRPr="00867F1A">
        <w:rPr>
          <w:rStyle w:val="HideTWBExt"/>
          <w:b w:val="0"/>
        </w:rPr>
        <w:t>&lt;/NumAm&gt;</w:t>
      </w:r>
    </w:p>
    <w:p w14:paraId="738D7CA6"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15F3D37C" w14:textId="77777777" w:rsidR="00332D31" w:rsidRPr="00867F1A" w:rsidRDefault="00332D31" w:rsidP="00332D31">
      <w:pPr>
        <w:pStyle w:val="NormalBold"/>
      </w:pPr>
      <w:r w:rsidRPr="00867F1A">
        <w:rPr>
          <w:rStyle w:val="HideTWBExt"/>
          <w:b w:val="0"/>
        </w:rPr>
        <w:t>&lt;/RepeatBlock-By&gt;</w:t>
      </w:r>
    </w:p>
    <w:p w14:paraId="4604F42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717F155" w14:textId="77777777" w:rsidR="00332D31" w:rsidRPr="00867F1A" w:rsidRDefault="00332D31" w:rsidP="00332D31">
      <w:pPr>
        <w:pStyle w:val="NormalBold"/>
      </w:pPr>
      <w:r w:rsidRPr="00867F1A">
        <w:rPr>
          <w:rStyle w:val="HideTWBExt"/>
          <w:b w:val="0"/>
        </w:rPr>
        <w:t>&lt;Article&gt;</w:t>
      </w:r>
      <w:r w:rsidRPr="00867F1A">
        <w:t>Artículo 3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F5405CB" w14:textId="77777777" w:rsidTr="007318EB">
        <w:trPr>
          <w:trHeight w:hRule="exact" w:val="240"/>
          <w:jc w:val="center"/>
        </w:trPr>
        <w:tc>
          <w:tcPr>
            <w:tcW w:w="9752" w:type="dxa"/>
            <w:gridSpan w:val="2"/>
          </w:tcPr>
          <w:p w14:paraId="7C92304D" w14:textId="77777777" w:rsidR="00332D31" w:rsidRPr="00867F1A" w:rsidRDefault="00332D31" w:rsidP="007318EB"/>
        </w:tc>
      </w:tr>
      <w:tr w:rsidR="00332D31" w:rsidRPr="00867F1A" w14:paraId="691CA9B0" w14:textId="77777777" w:rsidTr="007318EB">
        <w:trPr>
          <w:trHeight w:val="240"/>
          <w:jc w:val="center"/>
        </w:trPr>
        <w:tc>
          <w:tcPr>
            <w:tcW w:w="4876" w:type="dxa"/>
          </w:tcPr>
          <w:p w14:paraId="256EEE20" w14:textId="77777777" w:rsidR="00332D31" w:rsidRPr="00867F1A" w:rsidRDefault="00332D31" w:rsidP="007318EB">
            <w:pPr>
              <w:pStyle w:val="AmColumnHeading"/>
            </w:pPr>
            <w:r w:rsidRPr="00867F1A">
              <w:t>Texto de la Comisión</w:t>
            </w:r>
          </w:p>
        </w:tc>
        <w:tc>
          <w:tcPr>
            <w:tcW w:w="4876" w:type="dxa"/>
          </w:tcPr>
          <w:p w14:paraId="2BB21000" w14:textId="77777777" w:rsidR="00332D31" w:rsidRPr="00867F1A" w:rsidRDefault="00332D31" w:rsidP="007318EB">
            <w:pPr>
              <w:pStyle w:val="AmColumnHeading"/>
            </w:pPr>
            <w:r w:rsidRPr="00867F1A">
              <w:t>Enmienda</w:t>
            </w:r>
          </w:p>
        </w:tc>
      </w:tr>
      <w:tr w:rsidR="00332D31" w:rsidRPr="00867F1A" w14:paraId="5208E465" w14:textId="77777777" w:rsidTr="007318EB">
        <w:trPr>
          <w:jc w:val="center"/>
        </w:trPr>
        <w:tc>
          <w:tcPr>
            <w:tcW w:w="4876" w:type="dxa"/>
          </w:tcPr>
          <w:p w14:paraId="0BA6AF0A" w14:textId="77777777" w:rsidR="00332D31" w:rsidRPr="00867F1A" w:rsidRDefault="00332D31" w:rsidP="007318EB">
            <w:pPr>
              <w:pStyle w:val="Normal6a"/>
            </w:pPr>
            <w:r w:rsidRPr="00867F1A">
              <w:t>5.</w:t>
            </w:r>
            <w:r w:rsidRPr="00867F1A">
              <w:tab/>
              <w:t>Cuando el reclamante solicite confidencialidad al presentar la reclamación, presentará también una versión no confidencial de esta.</w:t>
            </w:r>
          </w:p>
        </w:tc>
        <w:tc>
          <w:tcPr>
            <w:tcW w:w="4876" w:type="dxa"/>
          </w:tcPr>
          <w:p w14:paraId="1495CDE7" w14:textId="77777777" w:rsidR="00332D31" w:rsidRPr="00867F1A" w:rsidRDefault="00332D31" w:rsidP="007318EB">
            <w:pPr>
              <w:pStyle w:val="Normal6a"/>
            </w:pPr>
            <w:r w:rsidRPr="00867F1A">
              <w:t>5.</w:t>
            </w:r>
            <w:r w:rsidRPr="00867F1A">
              <w:tab/>
              <w:t xml:space="preserve">Cuando el reclamante solicite confidencialidad al presentar la reclamación, presentará también una versión no confidencial de esta. </w:t>
            </w:r>
            <w:r w:rsidRPr="00867F1A">
              <w:rPr>
                <w:b/>
                <w:i/>
              </w:rPr>
              <w:t xml:space="preserve">Las autoridades principales deben determinar </w:t>
            </w:r>
            <w:r w:rsidRPr="00867F1A">
              <w:rPr>
                <w:b/>
                <w:i/>
              </w:rPr>
              <w:lastRenderedPageBreak/>
              <w:t>en cada caso y en cada instancia específica si un documento puede ser desclasificado.</w:t>
            </w:r>
          </w:p>
        </w:tc>
      </w:tr>
    </w:tbl>
    <w:p w14:paraId="3A2EC97D" w14:textId="77777777" w:rsidR="00332D31" w:rsidRPr="00867F1A" w:rsidRDefault="00332D31" w:rsidP="00332D31">
      <w:pPr>
        <w:pStyle w:val="AmOrLang"/>
      </w:pPr>
      <w:r w:rsidRPr="00867F1A">
        <w:lastRenderedPageBreak/>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2FF48F3C" w14:textId="77777777" w:rsidR="00332D31" w:rsidRPr="00867F1A" w:rsidRDefault="00332D31" w:rsidP="00332D31">
      <w:r w:rsidRPr="00867F1A">
        <w:rPr>
          <w:rStyle w:val="HideTWBExt"/>
        </w:rPr>
        <w:t>&lt;/Amend&gt;</w:t>
      </w:r>
    </w:p>
    <w:p w14:paraId="3D9A859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288</w:t>
      </w:r>
      <w:r w:rsidRPr="00867F1A">
        <w:rPr>
          <w:rStyle w:val="HideTWBExt"/>
          <w:b w:val="0"/>
        </w:rPr>
        <w:t>&lt;/NumAm&gt;</w:t>
      </w:r>
    </w:p>
    <w:p w14:paraId="6C04E4C0"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12C8783D" w14:textId="77777777" w:rsidR="00332D31" w:rsidRPr="00867F1A" w:rsidRDefault="00332D31" w:rsidP="00332D31">
      <w:pPr>
        <w:pStyle w:val="NormalBold"/>
      </w:pPr>
      <w:r w:rsidRPr="00867F1A">
        <w:rPr>
          <w:rStyle w:val="HideTWBExt"/>
          <w:b w:val="0"/>
        </w:rPr>
        <w:t>&lt;/RepeatBlock-By&gt;</w:t>
      </w:r>
    </w:p>
    <w:p w14:paraId="2FB9719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8474E85" w14:textId="77777777" w:rsidR="00332D31" w:rsidRPr="00867F1A" w:rsidRDefault="00332D31" w:rsidP="00332D31">
      <w:pPr>
        <w:pStyle w:val="NormalBold"/>
      </w:pPr>
      <w:r w:rsidRPr="00867F1A">
        <w:rPr>
          <w:rStyle w:val="HideTWBExt"/>
          <w:b w:val="0"/>
        </w:rPr>
        <w:t>&lt;Article&gt;</w:t>
      </w:r>
      <w:r w:rsidRPr="00867F1A">
        <w:t>Artículo 3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11CE722" w14:textId="77777777" w:rsidTr="007318EB">
        <w:trPr>
          <w:trHeight w:hRule="exact" w:val="240"/>
          <w:jc w:val="center"/>
        </w:trPr>
        <w:tc>
          <w:tcPr>
            <w:tcW w:w="9752" w:type="dxa"/>
            <w:gridSpan w:val="2"/>
          </w:tcPr>
          <w:p w14:paraId="629C4C02" w14:textId="77777777" w:rsidR="00332D31" w:rsidRPr="00867F1A" w:rsidRDefault="00332D31" w:rsidP="007318EB"/>
        </w:tc>
      </w:tr>
      <w:tr w:rsidR="00332D31" w:rsidRPr="00867F1A" w14:paraId="66BA3374" w14:textId="77777777" w:rsidTr="007318EB">
        <w:trPr>
          <w:trHeight w:val="240"/>
          <w:jc w:val="center"/>
        </w:trPr>
        <w:tc>
          <w:tcPr>
            <w:tcW w:w="4876" w:type="dxa"/>
          </w:tcPr>
          <w:p w14:paraId="6CDBC73C" w14:textId="77777777" w:rsidR="00332D31" w:rsidRPr="00867F1A" w:rsidRDefault="00332D31" w:rsidP="007318EB">
            <w:pPr>
              <w:pStyle w:val="AmColumnHeading"/>
            </w:pPr>
            <w:r w:rsidRPr="00867F1A">
              <w:t>Texto de la Comisión</w:t>
            </w:r>
          </w:p>
        </w:tc>
        <w:tc>
          <w:tcPr>
            <w:tcW w:w="4876" w:type="dxa"/>
          </w:tcPr>
          <w:p w14:paraId="4677385D" w14:textId="77777777" w:rsidR="00332D31" w:rsidRPr="00867F1A" w:rsidRDefault="00332D31" w:rsidP="007318EB">
            <w:pPr>
              <w:pStyle w:val="AmColumnHeading"/>
            </w:pPr>
            <w:r w:rsidRPr="00867F1A">
              <w:t>Enmienda</w:t>
            </w:r>
          </w:p>
        </w:tc>
      </w:tr>
      <w:tr w:rsidR="00332D31" w:rsidRPr="00867F1A" w14:paraId="09E773FD" w14:textId="77777777" w:rsidTr="007318EB">
        <w:trPr>
          <w:jc w:val="center"/>
        </w:trPr>
        <w:tc>
          <w:tcPr>
            <w:tcW w:w="4876" w:type="dxa"/>
          </w:tcPr>
          <w:p w14:paraId="1054EA05" w14:textId="77777777" w:rsidR="00332D31" w:rsidRPr="00867F1A" w:rsidRDefault="00332D31" w:rsidP="007318EB">
            <w:pPr>
              <w:pStyle w:val="Normal6a"/>
            </w:pPr>
            <w:r w:rsidRPr="00867F1A">
              <w:t>5.</w:t>
            </w:r>
            <w:r w:rsidRPr="00867F1A">
              <w:tab/>
              <w:t>Cuando el reclamante solicite confidencialidad al presentar la reclamación, presentará también una versión no confidencial de esta.</w:t>
            </w:r>
          </w:p>
        </w:tc>
        <w:tc>
          <w:tcPr>
            <w:tcW w:w="4876" w:type="dxa"/>
          </w:tcPr>
          <w:p w14:paraId="24A2857B" w14:textId="77777777" w:rsidR="00332D31" w:rsidRPr="00867F1A" w:rsidRDefault="00332D31" w:rsidP="007318EB">
            <w:pPr>
              <w:pStyle w:val="Normal6a"/>
            </w:pPr>
            <w:r w:rsidRPr="00867F1A">
              <w:t>5.</w:t>
            </w:r>
            <w:r w:rsidRPr="00867F1A">
              <w:tab/>
              <w:t>Cuando el reclamante solicite confidencialidad al presentar la reclamación, presentará también una versión no confidencial de esta</w:t>
            </w:r>
            <w:r w:rsidRPr="00867F1A">
              <w:rPr>
                <w:b/>
                <w:i/>
              </w:rPr>
              <w:t>, de conformidad con el Derecho nacional</w:t>
            </w:r>
            <w:r w:rsidRPr="00867F1A">
              <w:t>.</w:t>
            </w:r>
          </w:p>
        </w:tc>
      </w:tr>
    </w:tbl>
    <w:p w14:paraId="0F595C2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230C9DC" w14:textId="77777777" w:rsidR="00332D31" w:rsidRPr="00867F1A" w:rsidRDefault="00332D31" w:rsidP="00332D31">
      <w:r w:rsidRPr="00867F1A">
        <w:rPr>
          <w:rStyle w:val="HideTWBExt"/>
        </w:rPr>
        <w:t>&lt;/Amend&gt;</w:t>
      </w:r>
    </w:p>
    <w:p w14:paraId="6BF0389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289</w:t>
      </w:r>
      <w:r w:rsidRPr="00867F1A">
        <w:rPr>
          <w:rStyle w:val="HideTWBExt"/>
          <w:b w:val="0"/>
        </w:rPr>
        <w:t>&lt;/NumAm&gt;</w:t>
      </w:r>
    </w:p>
    <w:p w14:paraId="79B869F9"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32C66361" w14:textId="77777777" w:rsidR="00332D31" w:rsidRPr="00867F1A" w:rsidRDefault="00332D31" w:rsidP="00332D31">
      <w:pPr>
        <w:pStyle w:val="NormalBold"/>
      </w:pPr>
      <w:r w:rsidRPr="00867F1A">
        <w:rPr>
          <w:rStyle w:val="HideTWBExt"/>
          <w:b w:val="0"/>
        </w:rPr>
        <w:t>&lt;/RepeatBlock-By&gt;</w:t>
      </w:r>
    </w:p>
    <w:p w14:paraId="7FDF45B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381A61D" w14:textId="77777777" w:rsidR="00332D31" w:rsidRPr="00867F1A" w:rsidRDefault="00332D31" w:rsidP="00332D31">
      <w:pPr>
        <w:pStyle w:val="NormalBold"/>
      </w:pPr>
      <w:r w:rsidRPr="00867F1A">
        <w:rPr>
          <w:rStyle w:val="HideTWBExt"/>
          <w:b w:val="0"/>
        </w:rPr>
        <w:t>&lt;Article&gt;</w:t>
      </w:r>
      <w:r w:rsidRPr="00867F1A">
        <w:t>Artículo 3 – apartado 5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1562695" w14:textId="77777777" w:rsidTr="007318EB">
        <w:trPr>
          <w:trHeight w:hRule="exact" w:val="240"/>
          <w:jc w:val="center"/>
        </w:trPr>
        <w:tc>
          <w:tcPr>
            <w:tcW w:w="9752" w:type="dxa"/>
            <w:gridSpan w:val="2"/>
          </w:tcPr>
          <w:p w14:paraId="0FCE8878" w14:textId="77777777" w:rsidR="00332D31" w:rsidRPr="00867F1A" w:rsidRDefault="00332D31" w:rsidP="007318EB"/>
        </w:tc>
      </w:tr>
      <w:tr w:rsidR="00332D31" w:rsidRPr="00867F1A" w14:paraId="256CA464" w14:textId="77777777" w:rsidTr="007318EB">
        <w:trPr>
          <w:trHeight w:val="240"/>
          <w:jc w:val="center"/>
        </w:trPr>
        <w:tc>
          <w:tcPr>
            <w:tcW w:w="4876" w:type="dxa"/>
          </w:tcPr>
          <w:p w14:paraId="6112E470" w14:textId="77777777" w:rsidR="00332D31" w:rsidRPr="00867F1A" w:rsidRDefault="00332D31" w:rsidP="007318EB">
            <w:pPr>
              <w:pStyle w:val="AmColumnHeading"/>
            </w:pPr>
            <w:r w:rsidRPr="00867F1A">
              <w:t>Texto de la Comisión</w:t>
            </w:r>
          </w:p>
        </w:tc>
        <w:tc>
          <w:tcPr>
            <w:tcW w:w="4876" w:type="dxa"/>
          </w:tcPr>
          <w:p w14:paraId="2CD29360" w14:textId="77777777" w:rsidR="00332D31" w:rsidRPr="00867F1A" w:rsidRDefault="00332D31" w:rsidP="007318EB">
            <w:pPr>
              <w:pStyle w:val="AmColumnHeading"/>
            </w:pPr>
            <w:r w:rsidRPr="00867F1A">
              <w:t>Enmienda</w:t>
            </w:r>
          </w:p>
        </w:tc>
      </w:tr>
      <w:tr w:rsidR="00332D31" w:rsidRPr="00867F1A" w14:paraId="12B73801" w14:textId="77777777" w:rsidTr="007318EB">
        <w:trPr>
          <w:jc w:val="center"/>
        </w:trPr>
        <w:tc>
          <w:tcPr>
            <w:tcW w:w="4876" w:type="dxa"/>
          </w:tcPr>
          <w:p w14:paraId="53EB53FD" w14:textId="77777777" w:rsidR="00332D31" w:rsidRPr="00867F1A" w:rsidRDefault="00332D31" w:rsidP="007318EB">
            <w:pPr>
              <w:pStyle w:val="Normal6a"/>
            </w:pPr>
          </w:p>
        </w:tc>
        <w:tc>
          <w:tcPr>
            <w:tcW w:w="4876" w:type="dxa"/>
          </w:tcPr>
          <w:p w14:paraId="0601EB94" w14:textId="77777777" w:rsidR="00332D31" w:rsidRPr="00867F1A" w:rsidRDefault="00332D31" w:rsidP="007318EB">
            <w:pPr>
              <w:pStyle w:val="Normal6a"/>
            </w:pPr>
            <w:r w:rsidRPr="00867F1A">
              <w:rPr>
                <w:b/>
                <w:i/>
              </w:rPr>
              <w:t>5 bis.</w:t>
            </w:r>
            <w:r w:rsidRPr="00867F1A">
              <w:tab/>
            </w:r>
            <w:r w:rsidRPr="00867F1A">
              <w:rPr>
                <w:b/>
                <w:i/>
              </w:rPr>
              <w:t>Cuando el reclamante solicite confidencialidad al presentar una reclamación, tanto las autoridades de control interesadas como la autoridad de control principal tendrán acceso a la versión confidencial de la reclamación.</w:t>
            </w:r>
          </w:p>
        </w:tc>
      </w:tr>
    </w:tbl>
    <w:p w14:paraId="19EC2A6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4244395" w14:textId="77777777" w:rsidR="00332D31" w:rsidRPr="00867F1A" w:rsidRDefault="00332D31" w:rsidP="00332D31">
      <w:r w:rsidRPr="00867F1A">
        <w:rPr>
          <w:rStyle w:val="HideTWBExt"/>
        </w:rPr>
        <w:t>&lt;/Amend&gt;</w:t>
      </w:r>
    </w:p>
    <w:p w14:paraId="642CC02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290</w:t>
      </w:r>
      <w:r w:rsidRPr="00867F1A">
        <w:rPr>
          <w:rStyle w:val="HideTWBExt"/>
          <w:b w:val="0"/>
        </w:rPr>
        <w:t>&lt;/NumAm&gt;</w:t>
      </w:r>
    </w:p>
    <w:p w14:paraId="23D3A2AF"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914CE3F" w14:textId="77777777" w:rsidR="00332D31" w:rsidRPr="00867F1A" w:rsidRDefault="00332D31" w:rsidP="00332D31">
      <w:pPr>
        <w:pStyle w:val="NormalBold"/>
      </w:pPr>
      <w:r w:rsidRPr="00867F1A">
        <w:rPr>
          <w:rStyle w:val="HideTWBExt"/>
          <w:b w:val="0"/>
        </w:rPr>
        <w:t>&lt;/RepeatBlock-By&gt;</w:t>
      </w:r>
    </w:p>
    <w:p w14:paraId="7E3902F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C342495" w14:textId="77777777" w:rsidR="00332D31" w:rsidRPr="00867F1A" w:rsidRDefault="00332D31" w:rsidP="00332D31">
      <w:pPr>
        <w:pStyle w:val="NormalBold"/>
      </w:pPr>
      <w:r w:rsidRPr="00867F1A">
        <w:rPr>
          <w:rStyle w:val="HideTWBExt"/>
          <w:b w:val="0"/>
        </w:rPr>
        <w:lastRenderedPageBreak/>
        <w:t>&lt;Article&gt;</w:t>
      </w:r>
      <w:r w:rsidRPr="00867F1A">
        <w:t>Artículo 3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2D4AEAF" w14:textId="77777777" w:rsidTr="007318EB">
        <w:trPr>
          <w:trHeight w:hRule="exact" w:val="240"/>
          <w:jc w:val="center"/>
        </w:trPr>
        <w:tc>
          <w:tcPr>
            <w:tcW w:w="9752" w:type="dxa"/>
            <w:gridSpan w:val="2"/>
          </w:tcPr>
          <w:p w14:paraId="276C5A65" w14:textId="77777777" w:rsidR="00332D31" w:rsidRPr="00867F1A" w:rsidRDefault="00332D31" w:rsidP="007318EB"/>
        </w:tc>
      </w:tr>
      <w:tr w:rsidR="00332D31" w:rsidRPr="00867F1A" w14:paraId="4D5F9BAA" w14:textId="77777777" w:rsidTr="007318EB">
        <w:trPr>
          <w:trHeight w:val="240"/>
          <w:jc w:val="center"/>
        </w:trPr>
        <w:tc>
          <w:tcPr>
            <w:tcW w:w="4876" w:type="dxa"/>
          </w:tcPr>
          <w:p w14:paraId="343E28D2" w14:textId="77777777" w:rsidR="00332D31" w:rsidRPr="00867F1A" w:rsidRDefault="00332D31" w:rsidP="007318EB">
            <w:pPr>
              <w:pStyle w:val="AmColumnHeading"/>
            </w:pPr>
            <w:r w:rsidRPr="00867F1A">
              <w:t>Texto de la Comisión</w:t>
            </w:r>
          </w:p>
        </w:tc>
        <w:tc>
          <w:tcPr>
            <w:tcW w:w="4876" w:type="dxa"/>
          </w:tcPr>
          <w:p w14:paraId="4FB0D170" w14:textId="77777777" w:rsidR="00332D31" w:rsidRPr="00867F1A" w:rsidRDefault="00332D31" w:rsidP="007318EB">
            <w:pPr>
              <w:pStyle w:val="AmColumnHeading"/>
            </w:pPr>
            <w:r w:rsidRPr="00867F1A">
              <w:t>Enmienda</w:t>
            </w:r>
          </w:p>
        </w:tc>
      </w:tr>
      <w:tr w:rsidR="00332D31" w:rsidRPr="00867F1A" w14:paraId="37BC4216" w14:textId="77777777" w:rsidTr="007318EB">
        <w:trPr>
          <w:jc w:val="center"/>
        </w:trPr>
        <w:tc>
          <w:tcPr>
            <w:tcW w:w="4876" w:type="dxa"/>
          </w:tcPr>
          <w:p w14:paraId="67E3AAC3" w14:textId="77777777" w:rsidR="00332D31" w:rsidRPr="00867F1A" w:rsidRDefault="00332D31" w:rsidP="007318EB">
            <w:pPr>
              <w:pStyle w:val="Normal6a"/>
            </w:pPr>
            <w:r w:rsidRPr="00867F1A">
              <w:rPr>
                <w:b/>
                <w:i/>
              </w:rPr>
              <w:t>6.</w:t>
            </w:r>
            <w:r w:rsidRPr="00867F1A">
              <w:tab/>
            </w:r>
            <w:r w:rsidRPr="00867F1A">
              <w:rPr>
                <w:b/>
                <w:i/>
              </w:rPr>
              <w:t>La autoridad de control ante la que se presente la reclamación acusará recibo de esta en el plazo de una semana. Este acuse de recibo se entenderá sin perjuicio de la evaluación de la admisibilidad de la reclamación con arreglo al apartado 3.</w:t>
            </w:r>
          </w:p>
        </w:tc>
        <w:tc>
          <w:tcPr>
            <w:tcW w:w="4876" w:type="dxa"/>
          </w:tcPr>
          <w:p w14:paraId="241AEB29" w14:textId="77777777" w:rsidR="00332D31" w:rsidRPr="00867F1A" w:rsidRDefault="00332D31" w:rsidP="007318EB">
            <w:pPr>
              <w:pStyle w:val="Normal6a"/>
            </w:pPr>
            <w:r w:rsidRPr="00867F1A">
              <w:rPr>
                <w:b/>
                <w:i/>
              </w:rPr>
              <w:t>suprimido</w:t>
            </w:r>
          </w:p>
        </w:tc>
      </w:tr>
    </w:tbl>
    <w:p w14:paraId="4C4016B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1B34FD4" w14:textId="77777777" w:rsidR="00332D31" w:rsidRPr="00867F1A" w:rsidRDefault="00332D31" w:rsidP="00332D31">
      <w:r w:rsidRPr="00867F1A">
        <w:rPr>
          <w:rStyle w:val="HideTWBExt"/>
        </w:rPr>
        <w:t>&lt;/Amend&gt;</w:t>
      </w:r>
    </w:p>
    <w:p w14:paraId="35418EA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291</w:t>
      </w:r>
      <w:r w:rsidRPr="00867F1A">
        <w:rPr>
          <w:rStyle w:val="HideTWBExt"/>
          <w:b w:val="0"/>
        </w:rPr>
        <w:t>&lt;/NumAm&gt;</w:t>
      </w:r>
    </w:p>
    <w:p w14:paraId="2F09555C"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141C7DF8" w14:textId="77777777" w:rsidR="00332D31" w:rsidRPr="00867F1A" w:rsidRDefault="00332D31" w:rsidP="00332D31">
      <w:pPr>
        <w:pStyle w:val="NormalBold"/>
      </w:pPr>
      <w:r w:rsidRPr="00867F1A">
        <w:rPr>
          <w:rStyle w:val="HideTWBExt"/>
          <w:b w:val="0"/>
        </w:rPr>
        <w:t>&lt;/RepeatBlock-By&gt;</w:t>
      </w:r>
    </w:p>
    <w:p w14:paraId="24195AE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BC01DA9" w14:textId="77777777" w:rsidR="00332D31" w:rsidRPr="00867F1A" w:rsidRDefault="00332D31" w:rsidP="00332D31">
      <w:pPr>
        <w:pStyle w:val="NormalBold"/>
      </w:pPr>
      <w:r w:rsidRPr="00867F1A">
        <w:rPr>
          <w:rStyle w:val="HideTWBExt"/>
          <w:b w:val="0"/>
        </w:rPr>
        <w:t>&lt;Article&gt;</w:t>
      </w:r>
      <w:r w:rsidRPr="00867F1A">
        <w:t>Artículo 4 – párrafo 1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9EC9367" w14:textId="77777777" w:rsidTr="007318EB">
        <w:trPr>
          <w:trHeight w:hRule="exact" w:val="240"/>
          <w:jc w:val="center"/>
        </w:trPr>
        <w:tc>
          <w:tcPr>
            <w:tcW w:w="9752" w:type="dxa"/>
            <w:gridSpan w:val="2"/>
          </w:tcPr>
          <w:p w14:paraId="143ED7E1" w14:textId="77777777" w:rsidR="00332D31" w:rsidRPr="00867F1A" w:rsidRDefault="00332D31" w:rsidP="007318EB"/>
        </w:tc>
      </w:tr>
      <w:tr w:rsidR="00332D31" w:rsidRPr="00867F1A" w14:paraId="0872F65D" w14:textId="77777777" w:rsidTr="007318EB">
        <w:trPr>
          <w:trHeight w:val="240"/>
          <w:jc w:val="center"/>
        </w:trPr>
        <w:tc>
          <w:tcPr>
            <w:tcW w:w="4876" w:type="dxa"/>
          </w:tcPr>
          <w:p w14:paraId="13DFA6E5" w14:textId="77777777" w:rsidR="00332D31" w:rsidRPr="00867F1A" w:rsidRDefault="00332D31" w:rsidP="007318EB">
            <w:pPr>
              <w:pStyle w:val="AmColumnHeading"/>
            </w:pPr>
            <w:r w:rsidRPr="00867F1A">
              <w:t>Texto de la Comisión</w:t>
            </w:r>
          </w:p>
        </w:tc>
        <w:tc>
          <w:tcPr>
            <w:tcW w:w="4876" w:type="dxa"/>
          </w:tcPr>
          <w:p w14:paraId="061255D1" w14:textId="77777777" w:rsidR="00332D31" w:rsidRPr="00867F1A" w:rsidRDefault="00332D31" w:rsidP="007318EB">
            <w:pPr>
              <w:pStyle w:val="AmColumnHeading"/>
            </w:pPr>
            <w:r w:rsidRPr="00867F1A">
              <w:t>Enmienda</w:t>
            </w:r>
          </w:p>
        </w:tc>
      </w:tr>
      <w:tr w:rsidR="00332D31" w:rsidRPr="00867F1A" w14:paraId="3DCFEECD" w14:textId="77777777" w:rsidTr="007318EB">
        <w:trPr>
          <w:jc w:val="center"/>
        </w:trPr>
        <w:tc>
          <w:tcPr>
            <w:tcW w:w="4876" w:type="dxa"/>
          </w:tcPr>
          <w:p w14:paraId="3D62138B" w14:textId="77777777" w:rsidR="00332D31" w:rsidRPr="00867F1A" w:rsidRDefault="00332D31" w:rsidP="007318EB">
            <w:pPr>
              <w:pStyle w:val="Normal6a"/>
            </w:pPr>
            <w:r w:rsidRPr="00867F1A">
              <w:t>Al evaluar en qué medida debe investigarse cada reclamación, la autoridad de control tendrá en cuenta todas las circunstancias pertinentes, incluidas todas las siguientes:</w:t>
            </w:r>
          </w:p>
        </w:tc>
        <w:tc>
          <w:tcPr>
            <w:tcW w:w="4876" w:type="dxa"/>
          </w:tcPr>
          <w:p w14:paraId="76949974" w14:textId="77777777" w:rsidR="00332D31" w:rsidRPr="00867F1A" w:rsidRDefault="00332D31" w:rsidP="007318EB">
            <w:pPr>
              <w:pStyle w:val="Normal6a"/>
            </w:pPr>
            <w:r w:rsidRPr="00867F1A">
              <w:rPr>
                <w:i/>
                <w:iCs/>
              </w:rPr>
              <w:t>(No afecta a la versión española).</w:t>
            </w:r>
          </w:p>
        </w:tc>
      </w:tr>
    </w:tbl>
    <w:p w14:paraId="6D090B75"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0F09714E" w14:textId="77777777" w:rsidR="00332D31" w:rsidRPr="00867F1A" w:rsidRDefault="00332D31" w:rsidP="00332D31">
      <w:r w:rsidRPr="00867F1A">
        <w:rPr>
          <w:rStyle w:val="HideTWBExt"/>
        </w:rPr>
        <w:t>&lt;/Amend&gt;</w:t>
      </w:r>
    </w:p>
    <w:p w14:paraId="33A4D3D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292</w:t>
      </w:r>
      <w:r w:rsidRPr="00867F1A">
        <w:rPr>
          <w:rStyle w:val="HideTWBExt"/>
          <w:b w:val="0"/>
        </w:rPr>
        <w:t>&lt;/NumAm&gt;</w:t>
      </w:r>
    </w:p>
    <w:p w14:paraId="555FAD54"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528961A1" w14:textId="77777777" w:rsidR="00332D31" w:rsidRPr="00867F1A" w:rsidRDefault="00332D31" w:rsidP="00332D31">
      <w:pPr>
        <w:pStyle w:val="NormalBold"/>
      </w:pPr>
      <w:r w:rsidRPr="00867F1A">
        <w:rPr>
          <w:rStyle w:val="HideTWBExt"/>
          <w:b w:val="0"/>
        </w:rPr>
        <w:t>&lt;/RepeatBlock-By&gt;</w:t>
      </w:r>
    </w:p>
    <w:p w14:paraId="7B734FD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1CA58E7" w14:textId="77777777" w:rsidR="00332D31" w:rsidRPr="00867F1A" w:rsidRDefault="00332D31" w:rsidP="00332D31">
      <w:pPr>
        <w:pStyle w:val="NormalBold"/>
      </w:pPr>
      <w:r w:rsidRPr="00867F1A">
        <w:rPr>
          <w:rStyle w:val="HideTWBExt"/>
          <w:b w:val="0"/>
        </w:rPr>
        <w:t>&lt;Article&gt;</w:t>
      </w:r>
      <w:r w:rsidRPr="00867F1A">
        <w:t>Artículo 4 – párrafo 1 – letra b</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360426C" w14:textId="77777777" w:rsidTr="007318EB">
        <w:trPr>
          <w:trHeight w:hRule="exact" w:val="240"/>
          <w:jc w:val="center"/>
        </w:trPr>
        <w:tc>
          <w:tcPr>
            <w:tcW w:w="9752" w:type="dxa"/>
            <w:gridSpan w:val="2"/>
          </w:tcPr>
          <w:p w14:paraId="1AC14427" w14:textId="77777777" w:rsidR="00332D31" w:rsidRPr="00867F1A" w:rsidRDefault="00332D31" w:rsidP="007318EB"/>
        </w:tc>
      </w:tr>
      <w:tr w:rsidR="00332D31" w:rsidRPr="00867F1A" w14:paraId="43CDF953" w14:textId="77777777" w:rsidTr="007318EB">
        <w:trPr>
          <w:trHeight w:val="240"/>
          <w:jc w:val="center"/>
        </w:trPr>
        <w:tc>
          <w:tcPr>
            <w:tcW w:w="4876" w:type="dxa"/>
          </w:tcPr>
          <w:p w14:paraId="1EE0C9D5" w14:textId="77777777" w:rsidR="00332D31" w:rsidRPr="00867F1A" w:rsidRDefault="00332D31" w:rsidP="007318EB">
            <w:pPr>
              <w:pStyle w:val="AmColumnHeading"/>
            </w:pPr>
            <w:r w:rsidRPr="00867F1A">
              <w:t>Texto de la Comisión</w:t>
            </w:r>
          </w:p>
        </w:tc>
        <w:tc>
          <w:tcPr>
            <w:tcW w:w="4876" w:type="dxa"/>
          </w:tcPr>
          <w:p w14:paraId="30ABA461" w14:textId="77777777" w:rsidR="00332D31" w:rsidRPr="00867F1A" w:rsidRDefault="00332D31" w:rsidP="007318EB">
            <w:pPr>
              <w:pStyle w:val="AmColumnHeading"/>
            </w:pPr>
            <w:r w:rsidRPr="00867F1A">
              <w:t>Enmienda</w:t>
            </w:r>
          </w:p>
        </w:tc>
      </w:tr>
      <w:tr w:rsidR="00332D31" w:rsidRPr="00867F1A" w14:paraId="0AA81514" w14:textId="77777777" w:rsidTr="007318EB">
        <w:trPr>
          <w:jc w:val="center"/>
        </w:trPr>
        <w:tc>
          <w:tcPr>
            <w:tcW w:w="4876" w:type="dxa"/>
          </w:tcPr>
          <w:p w14:paraId="4FE2C80F" w14:textId="77777777" w:rsidR="00332D31" w:rsidRPr="00867F1A" w:rsidRDefault="00332D31" w:rsidP="007318EB">
            <w:pPr>
              <w:pStyle w:val="Normal6a"/>
            </w:pPr>
            <w:r w:rsidRPr="00867F1A">
              <w:t>b)</w:t>
            </w:r>
            <w:r w:rsidRPr="00867F1A">
              <w:tab/>
              <w:t>la gravedad de la supuesta infracción;</w:t>
            </w:r>
          </w:p>
        </w:tc>
        <w:tc>
          <w:tcPr>
            <w:tcW w:w="4876" w:type="dxa"/>
          </w:tcPr>
          <w:p w14:paraId="4A21B84C" w14:textId="77777777" w:rsidR="00332D31" w:rsidRPr="00867F1A" w:rsidRDefault="00332D31" w:rsidP="007318EB">
            <w:pPr>
              <w:pStyle w:val="Normal6a"/>
            </w:pPr>
            <w:r w:rsidRPr="00867F1A">
              <w:t>b)</w:t>
            </w:r>
            <w:r w:rsidRPr="00867F1A">
              <w:tab/>
              <w:t>la gravedad de la supuesta infracción</w:t>
            </w:r>
            <w:r w:rsidRPr="00867F1A">
              <w:rPr>
                <w:b/>
                <w:i/>
              </w:rPr>
              <w:t>, su duración y su pertinencia</w:t>
            </w:r>
            <w:r w:rsidRPr="00867F1A">
              <w:t>;</w:t>
            </w:r>
          </w:p>
        </w:tc>
      </w:tr>
    </w:tbl>
    <w:p w14:paraId="6D3D4F1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641039B6" w14:textId="77777777" w:rsidR="00332D31" w:rsidRPr="00867F1A" w:rsidRDefault="00332D31" w:rsidP="00332D31">
      <w:r w:rsidRPr="00867F1A">
        <w:rPr>
          <w:rStyle w:val="HideTWBExt"/>
        </w:rPr>
        <w:t>&lt;/Amend&gt;</w:t>
      </w:r>
    </w:p>
    <w:p w14:paraId="2A38BF3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293</w:t>
      </w:r>
      <w:r w:rsidRPr="00867F1A">
        <w:rPr>
          <w:rStyle w:val="HideTWBExt"/>
          <w:b w:val="0"/>
        </w:rPr>
        <w:t>&lt;/NumAm&gt;</w:t>
      </w:r>
    </w:p>
    <w:p w14:paraId="5E0BD1C8" w14:textId="77777777" w:rsidR="00332D31" w:rsidRPr="00867F1A" w:rsidRDefault="00332D31" w:rsidP="00332D31">
      <w:pPr>
        <w:pStyle w:val="NormalBold"/>
      </w:pPr>
      <w:r w:rsidRPr="00867F1A">
        <w:rPr>
          <w:rStyle w:val="HideTWBExt"/>
          <w:b w:val="0"/>
        </w:rPr>
        <w:lastRenderedPageBreak/>
        <w:t>&lt;RepeatBlock-By&gt;&lt;Members&gt;</w:t>
      </w:r>
      <w:r w:rsidRPr="00867F1A">
        <w:t>Axel Voss</w:t>
      </w:r>
      <w:r w:rsidRPr="00867F1A">
        <w:rPr>
          <w:rStyle w:val="HideTWBExt"/>
          <w:b w:val="0"/>
        </w:rPr>
        <w:t>&lt;/Members&gt;</w:t>
      </w:r>
    </w:p>
    <w:p w14:paraId="067BBFB9" w14:textId="77777777" w:rsidR="00332D31" w:rsidRPr="00867F1A" w:rsidRDefault="00332D31" w:rsidP="00332D31">
      <w:pPr>
        <w:pStyle w:val="NormalBold"/>
      </w:pPr>
      <w:r w:rsidRPr="00867F1A">
        <w:rPr>
          <w:rStyle w:val="HideTWBExt"/>
          <w:b w:val="0"/>
        </w:rPr>
        <w:t>&lt;/RepeatBlock-By&gt;</w:t>
      </w:r>
    </w:p>
    <w:p w14:paraId="5476DC6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EF2E842" w14:textId="77777777" w:rsidR="00332D31" w:rsidRPr="00867F1A" w:rsidRDefault="00332D31" w:rsidP="00332D31">
      <w:pPr>
        <w:pStyle w:val="NormalBold"/>
      </w:pPr>
      <w:r w:rsidRPr="00867F1A">
        <w:rPr>
          <w:rStyle w:val="HideTWBExt"/>
          <w:b w:val="0"/>
        </w:rPr>
        <w:t>&lt;Article&gt;</w:t>
      </w:r>
      <w:r w:rsidRPr="00867F1A">
        <w:t>Artículo 4 – párrafo 1 – letra c bis (nueva)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0AA4490" w14:textId="77777777" w:rsidTr="007318EB">
        <w:trPr>
          <w:trHeight w:hRule="exact" w:val="240"/>
          <w:jc w:val="center"/>
        </w:trPr>
        <w:tc>
          <w:tcPr>
            <w:tcW w:w="9752" w:type="dxa"/>
            <w:gridSpan w:val="2"/>
          </w:tcPr>
          <w:p w14:paraId="77C521B0" w14:textId="77777777" w:rsidR="00332D31" w:rsidRPr="00867F1A" w:rsidRDefault="00332D31" w:rsidP="007318EB"/>
        </w:tc>
      </w:tr>
      <w:tr w:rsidR="00332D31" w:rsidRPr="00867F1A" w14:paraId="7B70D4D5" w14:textId="77777777" w:rsidTr="007318EB">
        <w:trPr>
          <w:trHeight w:val="240"/>
          <w:jc w:val="center"/>
        </w:trPr>
        <w:tc>
          <w:tcPr>
            <w:tcW w:w="4876" w:type="dxa"/>
          </w:tcPr>
          <w:p w14:paraId="7F152A3E" w14:textId="77777777" w:rsidR="00332D31" w:rsidRPr="00867F1A" w:rsidRDefault="00332D31" w:rsidP="007318EB">
            <w:pPr>
              <w:pStyle w:val="AmColumnHeading"/>
            </w:pPr>
            <w:r w:rsidRPr="00867F1A">
              <w:t>Texto de la Comisión</w:t>
            </w:r>
          </w:p>
        </w:tc>
        <w:tc>
          <w:tcPr>
            <w:tcW w:w="4876" w:type="dxa"/>
          </w:tcPr>
          <w:p w14:paraId="6A0275DF" w14:textId="77777777" w:rsidR="00332D31" w:rsidRPr="00867F1A" w:rsidRDefault="00332D31" w:rsidP="007318EB">
            <w:pPr>
              <w:pStyle w:val="AmColumnHeading"/>
            </w:pPr>
            <w:r w:rsidRPr="00867F1A">
              <w:t>Enmienda</w:t>
            </w:r>
          </w:p>
        </w:tc>
      </w:tr>
      <w:tr w:rsidR="00332D31" w:rsidRPr="00867F1A" w14:paraId="3845D127" w14:textId="77777777" w:rsidTr="007318EB">
        <w:trPr>
          <w:jc w:val="center"/>
        </w:trPr>
        <w:tc>
          <w:tcPr>
            <w:tcW w:w="4876" w:type="dxa"/>
          </w:tcPr>
          <w:p w14:paraId="32A1F401" w14:textId="77777777" w:rsidR="00332D31" w:rsidRPr="00867F1A" w:rsidRDefault="00332D31" w:rsidP="007318EB">
            <w:pPr>
              <w:pStyle w:val="Normal6a"/>
            </w:pPr>
          </w:p>
        </w:tc>
        <w:tc>
          <w:tcPr>
            <w:tcW w:w="4876" w:type="dxa"/>
          </w:tcPr>
          <w:p w14:paraId="0A1A9153" w14:textId="77777777" w:rsidR="00332D31" w:rsidRPr="00867F1A" w:rsidRDefault="00332D31" w:rsidP="007318EB">
            <w:pPr>
              <w:pStyle w:val="Normal6a"/>
            </w:pPr>
            <w:r w:rsidRPr="00867F1A">
              <w:rPr>
                <w:b/>
                <w:i/>
              </w:rPr>
              <w:t>c bis)</w:t>
            </w:r>
            <w:r w:rsidRPr="00867F1A">
              <w:tab/>
            </w:r>
            <w:r w:rsidRPr="00867F1A">
              <w:rPr>
                <w:b/>
                <w:i/>
              </w:rPr>
              <w:t>el uso por parte del reclamante del mecanismo de reclamación interno proporcionado por las partes investigadas.</w:t>
            </w:r>
          </w:p>
        </w:tc>
      </w:tr>
    </w:tbl>
    <w:p w14:paraId="6975A14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0B81D84" w14:textId="77777777" w:rsidR="00332D31" w:rsidRPr="00867F1A" w:rsidRDefault="00332D31" w:rsidP="00332D31">
      <w:r w:rsidRPr="00867F1A">
        <w:rPr>
          <w:rStyle w:val="HideTWBExt"/>
        </w:rPr>
        <w:t>&lt;/Amend&gt;</w:t>
      </w:r>
    </w:p>
    <w:p w14:paraId="09399C9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294</w:t>
      </w:r>
      <w:r w:rsidRPr="00867F1A">
        <w:rPr>
          <w:rStyle w:val="HideTWBExt"/>
          <w:b w:val="0"/>
        </w:rPr>
        <w:t>&lt;/NumAm&gt;</w:t>
      </w:r>
    </w:p>
    <w:p w14:paraId="02389E7B"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51247773"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7F075B68" w14:textId="77777777" w:rsidR="00332D31" w:rsidRPr="00867F1A" w:rsidRDefault="00332D31" w:rsidP="00332D31">
      <w:pPr>
        <w:pStyle w:val="NormalBold"/>
      </w:pPr>
      <w:r w:rsidRPr="00867F1A">
        <w:rPr>
          <w:rStyle w:val="HideTWBExt"/>
          <w:b w:val="0"/>
        </w:rPr>
        <w:t>&lt;/RepeatBlock-By&gt;</w:t>
      </w:r>
    </w:p>
    <w:p w14:paraId="584A937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007878E" w14:textId="77777777" w:rsidR="00332D31" w:rsidRPr="00867F1A" w:rsidRDefault="00332D31" w:rsidP="00332D31">
      <w:pPr>
        <w:pStyle w:val="NormalBold"/>
      </w:pPr>
      <w:r w:rsidRPr="00867F1A">
        <w:rPr>
          <w:rStyle w:val="HideTWBExt"/>
          <w:b w:val="0"/>
        </w:rPr>
        <w:t>&lt;Article&gt;</w:t>
      </w:r>
      <w:r w:rsidRPr="00867F1A">
        <w:t>Artículo 5 – párrafo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6C06EF8" w14:textId="77777777" w:rsidTr="007318EB">
        <w:trPr>
          <w:trHeight w:hRule="exact" w:val="240"/>
          <w:jc w:val="center"/>
        </w:trPr>
        <w:tc>
          <w:tcPr>
            <w:tcW w:w="9752" w:type="dxa"/>
            <w:gridSpan w:val="2"/>
          </w:tcPr>
          <w:p w14:paraId="7BE8382F" w14:textId="77777777" w:rsidR="00332D31" w:rsidRPr="00867F1A" w:rsidRDefault="00332D31" w:rsidP="007318EB"/>
        </w:tc>
      </w:tr>
      <w:tr w:rsidR="00332D31" w:rsidRPr="00867F1A" w14:paraId="2DCAEDA9" w14:textId="77777777" w:rsidTr="007318EB">
        <w:trPr>
          <w:trHeight w:val="240"/>
          <w:jc w:val="center"/>
        </w:trPr>
        <w:tc>
          <w:tcPr>
            <w:tcW w:w="4876" w:type="dxa"/>
          </w:tcPr>
          <w:p w14:paraId="6F6DD85D" w14:textId="77777777" w:rsidR="00332D31" w:rsidRPr="00867F1A" w:rsidRDefault="00332D31" w:rsidP="007318EB">
            <w:pPr>
              <w:pStyle w:val="AmColumnHeading"/>
            </w:pPr>
            <w:r w:rsidRPr="00867F1A">
              <w:t>Texto de la Comisión</w:t>
            </w:r>
          </w:p>
        </w:tc>
        <w:tc>
          <w:tcPr>
            <w:tcW w:w="4876" w:type="dxa"/>
          </w:tcPr>
          <w:p w14:paraId="6412516F" w14:textId="77777777" w:rsidR="00332D31" w:rsidRPr="00867F1A" w:rsidRDefault="00332D31" w:rsidP="007318EB">
            <w:pPr>
              <w:pStyle w:val="AmColumnHeading"/>
            </w:pPr>
            <w:r w:rsidRPr="00867F1A">
              <w:t>Enmienda</w:t>
            </w:r>
          </w:p>
        </w:tc>
      </w:tr>
      <w:tr w:rsidR="00332D31" w:rsidRPr="00867F1A" w14:paraId="2CCD6597" w14:textId="77777777" w:rsidTr="007318EB">
        <w:trPr>
          <w:jc w:val="center"/>
        </w:trPr>
        <w:tc>
          <w:tcPr>
            <w:tcW w:w="4876" w:type="dxa"/>
          </w:tcPr>
          <w:p w14:paraId="5D0C3A2B" w14:textId="77777777" w:rsidR="00332D31" w:rsidRPr="00867F1A" w:rsidRDefault="00332D31" w:rsidP="007318EB">
            <w:pPr>
              <w:pStyle w:val="Normal6a"/>
            </w:pPr>
            <w:r w:rsidRPr="00867F1A">
              <w:t xml:space="preserve">Las reclamaciones pueden resolverse mediante un acuerdo amistoso </w:t>
            </w:r>
            <w:r w:rsidRPr="00867F1A">
              <w:rPr>
                <w:b/>
                <w:i/>
              </w:rPr>
              <w:t>entre el reclamante y las partes investigadas</w:t>
            </w:r>
            <w:r w:rsidRPr="00867F1A">
              <w:t xml:space="preserve">. </w:t>
            </w:r>
            <w:r w:rsidRPr="00867F1A">
              <w:rPr>
                <w:b/>
                <w:i/>
              </w:rPr>
              <w:t>Cuando la autoridad</w:t>
            </w:r>
            <w:r w:rsidRPr="00867F1A">
              <w:t xml:space="preserve"> de control </w:t>
            </w:r>
            <w:r w:rsidRPr="00867F1A">
              <w:rPr>
                <w:b/>
                <w:i/>
              </w:rPr>
              <w:t>considere que se puede lograr un acuerdo amistoso respecto a la reclamación, comunicará el acuerdo propuesto al reclamante</w:t>
            </w:r>
            <w:r w:rsidRPr="00867F1A">
              <w:t xml:space="preserve">. </w:t>
            </w:r>
            <w:r w:rsidRPr="00867F1A">
              <w:rPr>
                <w:b/>
                <w:i/>
              </w:rPr>
              <w:t>Si el reclamante no se opone al acuerdo amistoso propuesto por la autoridad de control en el plazo de un mes, la reclamación se considerará desistida.</w:t>
            </w:r>
          </w:p>
        </w:tc>
        <w:tc>
          <w:tcPr>
            <w:tcW w:w="4876" w:type="dxa"/>
          </w:tcPr>
          <w:p w14:paraId="3920724A" w14:textId="77777777" w:rsidR="00332D31" w:rsidRPr="00867F1A" w:rsidRDefault="00332D31" w:rsidP="007318EB">
            <w:pPr>
              <w:pStyle w:val="Normal6a"/>
            </w:pPr>
            <w:r w:rsidRPr="00867F1A">
              <w:rPr>
                <w:b/>
                <w:i/>
              </w:rPr>
              <w:t>1.</w:t>
            </w:r>
            <w:r w:rsidRPr="00867F1A">
              <w:t xml:space="preserve"> Las reclamaciones pueden resolverse mediante un acuerdo amistoso. </w:t>
            </w:r>
            <w:r w:rsidRPr="00867F1A">
              <w:rPr>
                <w:b/>
                <w:i/>
              </w:rPr>
              <w:t xml:space="preserve">Las autoridades </w:t>
            </w:r>
            <w:r w:rsidRPr="00867F1A">
              <w:t>de control</w:t>
            </w:r>
            <w:r w:rsidRPr="00867F1A">
              <w:rPr>
                <w:b/>
                <w:i/>
              </w:rPr>
              <w:t xml:space="preserve"> podrán facilitar este proceso voluntario</w:t>
            </w:r>
            <w:r w:rsidRPr="00867F1A">
              <w:t>.</w:t>
            </w:r>
          </w:p>
        </w:tc>
      </w:tr>
      <w:tr w:rsidR="00332D31" w:rsidRPr="00867F1A" w14:paraId="75C4F69D" w14:textId="77777777" w:rsidTr="007318EB">
        <w:trPr>
          <w:jc w:val="center"/>
        </w:trPr>
        <w:tc>
          <w:tcPr>
            <w:tcW w:w="4876" w:type="dxa"/>
          </w:tcPr>
          <w:p w14:paraId="5EBF0A20" w14:textId="77777777" w:rsidR="00332D31" w:rsidRPr="00867F1A" w:rsidRDefault="00332D31" w:rsidP="007318EB"/>
        </w:tc>
        <w:tc>
          <w:tcPr>
            <w:tcW w:w="4876" w:type="dxa"/>
          </w:tcPr>
          <w:p w14:paraId="61F45746" w14:textId="77777777" w:rsidR="00332D31" w:rsidRPr="00867F1A" w:rsidRDefault="00332D31" w:rsidP="007318EB">
            <w:pPr>
              <w:pStyle w:val="Normal6a"/>
            </w:pPr>
            <w:r w:rsidRPr="00867F1A">
              <w:rPr>
                <w:i/>
              </w:rPr>
              <w:t>(Sustituye a la enmienda 111).</w:t>
            </w:r>
          </w:p>
        </w:tc>
      </w:tr>
    </w:tbl>
    <w:p w14:paraId="2035CB3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AC2B3B5"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2A750AB6" w14:textId="77777777" w:rsidR="00332D31" w:rsidRPr="00867F1A" w:rsidRDefault="00332D31" w:rsidP="00332D31">
      <w:pPr>
        <w:pStyle w:val="AmJustText"/>
      </w:pPr>
      <w:r w:rsidRPr="00867F1A">
        <w:t>Existen violaciones de RGPD que no infringen un «derecho» en virtud del capítulo 3 del RGPD, y muchos entienden que los «derechos del interesado» solo se refieren al capítulo 3. No todas las infracciones son un «tratamiento», por ejemplo, la falta de respuesta a una autoridad de control no es un «tratamiento».</w:t>
      </w:r>
    </w:p>
    <w:p w14:paraId="6728A76E" w14:textId="77777777" w:rsidR="00332D31" w:rsidRPr="00867F1A" w:rsidRDefault="00332D31" w:rsidP="00332D31">
      <w:r w:rsidRPr="00867F1A">
        <w:rPr>
          <w:rStyle w:val="HideTWBExt"/>
        </w:rPr>
        <w:t>&lt;/Amend&gt;</w:t>
      </w:r>
    </w:p>
    <w:p w14:paraId="704D45B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295</w:t>
      </w:r>
      <w:r w:rsidRPr="00867F1A">
        <w:rPr>
          <w:rStyle w:val="HideTWBExt"/>
          <w:b w:val="0"/>
        </w:rPr>
        <w:t>&lt;/NumAm&gt;</w:t>
      </w:r>
    </w:p>
    <w:p w14:paraId="5F78E934"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C975AD0" w14:textId="77777777" w:rsidR="00332D31" w:rsidRPr="00867F1A" w:rsidRDefault="00332D31" w:rsidP="00332D31">
      <w:pPr>
        <w:pStyle w:val="NormalBold"/>
      </w:pPr>
      <w:r w:rsidRPr="00867F1A">
        <w:rPr>
          <w:rStyle w:val="HideTWBExt"/>
          <w:b w:val="0"/>
        </w:rPr>
        <w:t>&lt;/RepeatBlock-By&gt;</w:t>
      </w:r>
    </w:p>
    <w:p w14:paraId="1583BF1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A47CEC4" w14:textId="77777777" w:rsidR="00332D31" w:rsidRPr="00867F1A" w:rsidRDefault="00332D31" w:rsidP="00332D31">
      <w:pPr>
        <w:pStyle w:val="NormalBold"/>
      </w:pPr>
      <w:r w:rsidRPr="00867F1A">
        <w:rPr>
          <w:rStyle w:val="HideTWBExt"/>
          <w:b w:val="0"/>
        </w:rPr>
        <w:t>&lt;Article&gt;</w:t>
      </w:r>
      <w:r w:rsidRPr="00867F1A">
        <w:t>Artículo 5 – párrafo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AA18D7E" w14:textId="77777777" w:rsidTr="007318EB">
        <w:trPr>
          <w:trHeight w:hRule="exact" w:val="240"/>
          <w:jc w:val="center"/>
        </w:trPr>
        <w:tc>
          <w:tcPr>
            <w:tcW w:w="9752" w:type="dxa"/>
            <w:gridSpan w:val="2"/>
          </w:tcPr>
          <w:p w14:paraId="2FD4327C" w14:textId="77777777" w:rsidR="00332D31" w:rsidRPr="00867F1A" w:rsidRDefault="00332D31" w:rsidP="007318EB"/>
        </w:tc>
      </w:tr>
      <w:tr w:rsidR="00332D31" w:rsidRPr="00867F1A" w14:paraId="2C95B0F5" w14:textId="77777777" w:rsidTr="007318EB">
        <w:trPr>
          <w:trHeight w:val="240"/>
          <w:jc w:val="center"/>
        </w:trPr>
        <w:tc>
          <w:tcPr>
            <w:tcW w:w="4876" w:type="dxa"/>
          </w:tcPr>
          <w:p w14:paraId="22BE21CC" w14:textId="77777777" w:rsidR="00332D31" w:rsidRPr="00867F1A" w:rsidRDefault="00332D31" w:rsidP="007318EB">
            <w:pPr>
              <w:pStyle w:val="AmColumnHeading"/>
            </w:pPr>
            <w:r w:rsidRPr="00867F1A">
              <w:t>Texto de la Comisión</w:t>
            </w:r>
          </w:p>
        </w:tc>
        <w:tc>
          <w:tcPr>
            <w:tcW w:w="4876" w:type="dxa"/>
          </w:tcPr>
          <w:p w14:paraId="73234EDF" w14:textId="77777777" w:rsidR="00332D31" w:rsidRPr="00867F1A" w:rsidRDefault="00332D31" w:rsidP="007318EB">
            <w:pPr>
              <w:pStyle w:val="AmColumnHeading"/>
            </w:pPr>
            <w:r w:rsidRPr="00867F1A">
              <w:t>Enmienda</w:t>
            </w:r>
          </w:p>
        </w:tc>
      </w:tr>
      <w:tr w:rsidR="00332D31" w:rsidRPr="00867F1A" w14:paraId="193ED175" w14:textId="77777777" w:rsidTr="007318EB">
        <w:trPr>
          <w:jc w:val="center"/>
        </w:trPr>
        <w:tc>
          <w:tcPr>
            <w:tcW w:w="4876" w:type="dxa"/>
          </w:tcPr>
          <w:p w14:paraId="05B268DF" w14:textId="77777777" w:rsidR="00332D31" w:rsidRPr="00867F1A" w:rsidRDefault="00332D31" w:rsidP="007318EB">
            <w:pPr>
              <w:pStyle w:val="Normal6a"/>
            </w:pPr>
            <w:r w:rsidRPr="00867F1A">
              <w:t xml:space="preserve">Las reclamaciones pueden resolverse mediante un acuerdo amistoso </w:t>
            </w:r>
            <w:r w:rsidRPr="00867F1A">
              <w:rPr>
                <w:b/>
                <w:i/>
              </w:rPr>
              <w:t>entre el</w:t>
            </w:r>
            <w:r w:rsidRPr="00867F1A">
              <w:t xml:space="preserve"> reclamante</w:t>
            </w:r>
            <w:r w:rsidRPr="00867F1A">
              <w:rPr>
                <w:b/>
                <w:i/>
              </w:rPr>
              <w:t xml:space="preserve"> y las partes investigadas</w:t>
            </w:r>
            <w:r w:rsidRPr="00867F1A">
              <w:t>.</w:t>
            </w:r>
            <w:r w:rsidRPr="00867F1A">
              <w:rPr>
                <w:b/>
                <w:i/>
              </w:rPr>
              <w:t xml:space="preserve"> Cuando la autoridad de control considere que se puede lograr </w:t>
            </w:r>
            <w:r w:rsidRPr="00867F1A">
              <w:t>un acuerdo amistoso</w:t>
            </w:r>
            <w:r w:rsidRPr="00867F1A">
              <w:rPr>
                <w:b/>
                <w:i/>
              </w:rPr>
              <w:t xml:space="preserve"> respecto a la </w:t>
            </w:r>
            <w:r w:rsidRPr="00867F1A">
              <w:t>reclamación</w:t>
            </w:r>
            <w:r w:rsidRPr="00867F1A">
              <w:rPr>
                <w:b/>
                <w:i/>
              </w:rPr>
              <w:t xml:space="preserve">, comunicará el acuerdo propuesto al </w:t>
            </w:r>
            <w:r w:rsidRPr="00867F1A">
              <w:t>reclamante</w:t>
            </w:r>
            <w:r w:rsidRPr="00867F1A">
              <w:rPr>
                <w:b/>
                <w:i/>
              </w:rPr>
              <w:t>. Si el reclamante no se opone al acuerdo amistoso propuesto por la autoridad de control en el plazo de un mes, la reclamación se considerará desistida</w:t>
            </w:r>
            <w:r w:rsidRPr="00867F1A">
              <w:t>.</w:t>
            </w:r>
          </w:p>
        </w:tc>
        <w:tc>
          <w:tcPr>
            <w:tcW w:w="4876" w:type="dxa"/>
          </w:tcPr>
          <w:p w14:paraId="286DD987" w14:textId="77777777" w:rsidR="00332D31" w:rsidRPr="00867F1A" w:rsidRDefault="00332D31" w:rsidP="007318EB">
            <w:pPr>
              <w:pStyle w:val="Normal6a"/>
            </w:pPr>
            <w:r w:rsidRPr="00867F1A">
              <w:t xml:space="preserve">Las reclamaciones pueden resolverse mediante un acuerdo amistoso </w:t>
            </w:r>
            <w:r w:rsidRPr="00867F1A">
              <w:rPr>
                <w:b/>
                <w:i/>
              </w:rPr>
              <w:t>únicamente cuando atañan a los derechos de los interesados en el sentido del capítulo III del Reglamento (UE) 2016/679 y en los casos en los que, con la resolución del conflicto mediante un acuerdo amistoso, el tratamiento con el que guarda relación la reclamación haya cesado o se haya adaptado en el interés del</w:t>
            </w:r>
            <w:r w:rsidRPr="00867F1A">
              <w:t xml:space="preserve"> reclamante.</w:t>
            </w:r>
            <w:r w:rsidRPr="00867F1A">
              <w:rPr>
                <w:b/>
                <w:i/>
              </w:rPr>
              <w:t> No pueden alcanzarse acuerdos amistosos sobre la base de pagos al reclamante.</w:t>
            </w:r>
            <w:r w:rsidRPr="00867F1A">
              <w:t xml:space="preserve"> Un acuerdo amistoso </w:t>
            </w:r>
            <w:r w:rsidRPr="00867F1A">
              <w:rPr>
                <w:b/>
                <w:i/>
              </w:rPr>
              <w:t xml:space="preserve">en el curso del procedimiento de </w:t>
            </w:r>
            <w:r w:rsidRPr="00867F1A">
              <w:t xml:space="preserve">reclamación </w:t>
            </w:r>
            <w:r w:rsidRPr="00867F1A">
              <w:rPr>
                <w:b/>
                <w:i/>
              </w:rPr>
              <w:t>se entiende sin perjuicio de la indemnización del</w:t>
            </w:r>
            <w:r w:rsidRPr="00867F1A">
              <w:t xml:space="preserve"> reclamante </w:t>
            </w:r>
            <w:r w:rsidRPr="00867F1A">
              <w:rPr>
                <w:b/>
                <w:i/>
              </w:rPr>
              <w:t>con arreglo al artículo 82 del Reglamento (UE) 2016/679</w:t>
            </w:r>
            <w:r w:rsidRPr="00867F1A">
              <w:t>.</w:t>
            </w:r>
          </w:p>
        </w:tc>
      </w:tr>
    </w:tbl>
    <w:p w14:paraId="19F63EF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6D930F7" w14:textId="77777777" w:rsidR="00332D31" w:rsidRPr="00867F1A" w:rsidRDefault="00332D31" w:rsidP="00332D31">
      <w:r w:rsidRPr="00867F1A">
        <w:rPr>
          <w:rStyle w:val="HideTWBExt"/>
        </w:rPr>
        <w:t>&lt;/Amend&gt;</w:t>
      </w:r>
    </w:p>
    <w:p w14:paraId="47913BC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296</w:t>
      </w:r>
      <w:r w:rsidRPr="00867F1A">
        <w:rPr>
          <w:rStyle w:val="HideTWBExt"/>
          <w:b w:val="0"/>
        </w:rPr>
        <w:t>&lt;/NumAm&gt;</w:t>
      </w:r>
    </w:p>
    <w:p w14:paraId="29AE3B66"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1C297B31" w14:textId="77777777" w:rsidR="00332D31" w:rsidRPr="00867F1A" w:rsidRDefault="00332D31" w:rsidP="00332D31">
      <w:pPr>
        <w:pStyle w:val="NormalBold"/>
      </w:pPr>
      <w:r w:rsidRPr="00867F1A">
        <w:rPr>
          <w:rStyle w:val="HideTWBExt"/>
          <w:b w:val="0"/>
        </w:rPr>
        <w:t>&lt;/RepeatBlock-By&gt;</w:t>
      </w:r>
    </w:p>
    <w:p w14:paraId="7E67D70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0B1D5CD" w14:textId="77777777" w:rsidR="00332D31" w:rsidRPr="00867F1A" w:rsidRDefault="00332D31" w:rsidP="00332D31">
      <w:pPr>
        <w:pStyle w:val="NormalBold"/>
      </w:pPr>
      <w:r w:rsidRPr="00867F1A">
        <w:rPr>
          <w:rStyle w:val="HideTWBExt"/>
          <w:b w:val="0"/>
        </w:rPr>
        <w:t>&lt;Article&gt;</w:t>
      </w:r>
      <w:r w:rsidRPr="00867F1A">
        <w:t>Artículo 5 – párrafo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6BE64AB" w14:textId="77777777" w:rsidTr="007318EB">
        <w:trPr>
          <w:trHeight w:hRule="exact" w:val="240"/>
          <w:jc w:val="center"/>
        </w:trPr>
        <w:tc>
          <w:tcPr>
            <w:tcW w:w="9752" w:type="dxa"/>
            <w:gridSpan w:val="2"/>
          </w:tcPr>
          <w:p w14:paraId="71640FC8" w14:textId="77777777" w:rsidR="00332D31" w:rsidRPr="00867F1A" w:rsidRDefault="00332D31" w:rsidP="007318EB"/>
        </w:tc>
      </w:tr>
      <w:tr w:rsidR="00332D31" w:rsidRPr="00867F1A" w14:paraId="44258D79" w14:textId="77777777" w:rsidTr="007318EB">
        <w:trPr>
          <w:trHeight w:val="240"/>
          <w:jc w:val="center"/>
        </w:trPr>
        <w:tc>
          <w:tcPr>
            <w:tcW w:w="4876" w:type="dxa"/>
          </w:tcPr>
          <w:p w14:paraId="7128B515" w14:textId="77777777" w:rsidR="00332D31" w:rsidRPr="00867F1A" w:rsidRDefault="00332D31" w:rsidP="007318EB">
            <w:pPr>
              <w:pStyle w:val="AmColumnHeading"/>
            </w:pPr>
            <w:r w:rsidRPr="00867F1A">
              <w:t>Texto de la Comisión</w:t>
            </w:r>
          </w:p>
        </w:tc>
        <w:tc>
          <w:tcPr>
            <w:tcW w:w="4876" w:type="dxa"/>
          </w:tcPr>
          <w:p w14:paraId="41B7D2FA" w14:textId="77777777" w:rsidR="00332D31" w:rsidRPr="00867F1A" w:rsidRDefault="00332D31" w:rsidP="007318EB">
            <w:pPr>
              <w:pStyle w:val="AmColumnHeading"/>
            </w:pPr>
            <w:r w:rsidRPr="00867F1A">
              <w:t>Enmienda</w:t>
            </w:r>
          </w:p>
        </w:tc>
      </w:tr>
      <w:tr w:rsidR="00332D31" w:rsidRPr="00867F1A" w14:paraId="2C91254A" w14:textId="77777777" w:rsidTr="007318EB">
        <w:trPr>
          <w:jc w:val="center"/>
        </w:trPr>
        <w:tc>
          <w:tcPr>
            <w:tcW w:w="4876" w:type="dxa"/>
          </w:tcPr>
          <w:p w14:paraId="6FB12DD3" w14:textId="77777777" w:rsidR="00332D31" w:rsidRPr="00867F1A" w:rsidRDefault="00332D31" w:rsidP="007318EB">
            <w:pPr>
              <w:pStyle w:val="Normal6a"/>
            </w:pPr>
            <w:r w:rsidRPr="00867F1A">
              <w:t xml:space="preserve">Las reclamaciones pueden resolverse mediante un acuerdo amistoso entre el reclamante y las partes investigadas. Cuando la autoridad de control considere que se puede lograr un acuerdo amistoso respecto a la reclamación, comunicará el acuerdo propuesto al reclamante. Si el reclamante no se opone al acuerdo amistoso propuesto por la autoridad de control en el plazo de un mes, </w:t>
            </w:r>
            <w:r w:rsidRPr="00867F1A">
              <w:rPr>
                <w:b/>
                <w:i/>
              </w:rPr>
              <w:t>la reclamación</w:t>
            </w:r>
            <w:r w:rsidRPr="00867F1A">
              <w:t xml:space="preserve"> se considerará </w:t>
            </w:r>
            <w:r w:rsidRPr="00867F1A">
              <w:rPr>
                <w:b/>
                <w:i/>
              </w:rPr>
              <w:t>desistida</w:t>
            </w:r>
            <w:r w:rsidRPr="00867F1A">
              <w:t>.</w:t>
            </w:r>
          </w:p>
        </w:tc>
        <w:tc>
          <w:tcPr>
            <w:tcW w:w="4876" w:type="dxa"/>
          </w:tcPr>
          <w:p w14:paraId="7B37F3CE" w14:textId="77777777" w:rsidR="00332D31" w:rsidRPr="00867F1A" w:rsidRDefault="00332D31" w:rsidP="007318EB">
            <w:pPr>
              <w:pStyle w:val="Normal6a"/>
            </w:pPr>
            <w:r w:rsidRPr="00867F1A">
              <w:t xml:space="preserve">Las reclamaciones pueden resolverse mediante un acuerdo amistoso entre el reclamante y las partes investigadas </w:t>
            </w:r>
            <w:r w:rsidRPr="00867F1A">
              <w:rPr>
                <w:b/>
                <w:i/>
              </w:rPr>
              <w:t>en cualquier fase de la investigación</w:t>
            </w:r>
            <w:r w:rsidRPr="00867F1A">
              <w:t>.</w:t>
            </w:r>
            <w:r w:rsidRPr="00867F1A">
              <w:rPr>
                <w:b/>
                <w:i/>
              </w:rPr>
              <w:t xml:space="preserve"> La autoridad de control podrá promover y facilitar los acuerdos amistosos, cuando proceda.</w:t>
            </w:r>
            <w:r w:rsidRPr="00867F1A">
              <w:t xml:space="preserve"> Cuando la autoridad de control considere que se puede lograr un acuerdo amistoso respecto a la reclamación, comunicará el acuerdo propuesto al reclamante. Si el reclamante no se opone al acuerdo amistoso propuesto por la autoridad de control en el plazo de un mes, </w:t>
            </w:r>
            <w:r w:rsidRPr="00867F1A">
              <w:rPr>
                <w:b/>
                <w:i/>
              </w:rPr>
              <w:t>el acuerdo</w:t>
            </w:r>
            <w:r w:rsidRPr="00867F1A">
              <w:t xml:space="preserve"> se considerará </w:t>
            </w:r>
            <w:r w:rsidRPr="00867F1A">
              <w:rPr>
                <w:b/>
                <w:i/>
              </w:rPr>
              <w:t>aceptado</w:t>
            </w:r>
            <w:r w:rsidRPr="00867F1A">
              <w:t>.</w:t>
            </w:r>
          </w:p>
        </w:tc>
      </w:tr>
    </w:tbl>
    <w:p w14:paraId="575060A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19989B1" w14:textId="77777777" w:rsidR="00332D31" w:rsidRPr="00867F1A" w:rsidRDefault="00332D31" w:rsidP="00332D31">
      <w:r w:rsidRPr="00867F1A">
        <w:rPr>
          <w:rStyle w:val="HideTWBExt"/>
        </w:rPr>
        <w:t>&lt;/Amend&gt;</w:t>
      </w:r>
    </w:p>
    <w:p w14:paraId="27F387E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297</w:t>
      </w:r>
      <w:r w:rsidRPr="00867F1A">
        <w:rPr>
          <w:rStyle w:val="HideTWBExt"/>
          <w:b w:val="0"/>
        </w:rPr>
        <w:t>&lt;/NumAm&gt;</w:t>
      </w:r>
    </w:p>
    <w:p w14:paraId="44B0A066"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470644D7" w14:textId="77777777" w:rsidR="00332D31" w:rsidRPr="00867F1A" w:rsidRDefault="00332D31" w:rsidP="00332D31">
      <w:pPr>
        <w:pStyle w:val="NormalBold"/>
      </w:pPr>
      <w:r w:rsidRPr="00867F1A">
        <w:rPr>
          <w:rStyle w:val="HideTWBExt"/>
          <w:b w:val="0"/>
        </w:rPr>
        <w:t>&lt;/RepeatBlock-By&gt;</w:t>
      </w:r>
    </w:p>
    <w:p w14:paraId="568BD98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E23E4D5" w14:textId="77777777" w:rsidR="00332D31" w:rsidRPr="00867F1A" w:rsidRDefault="00332D31" w:rsidP="00332D31">
      <w:pPr>
        <w:pStyle w:val="NormalBold"/>
      </w:pPr>
      <w:r w:rsidRPr="00867F1A">
        <w:rPr>
          <w:rStyle w:val="HideTWBExt"/>
          <w:b w:val="0"/>
        </w:rPr>
        <w:t>&lt;Article&gt;</w:t>
      </w:r>
      <w:r w:rsidRPr="00867F1A">
        <w:t>Artículo 5 – párrafo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4D0EE40" w14:textId="77777777" w:rsidTr="007318EB">
        <w:trPr>
          <w:trHeight w:hRule="exact" w:val="240"/>
          <w:jc w:val="center"/>
        </w:trPr>
        <w:tc>
          <w:tcPr>
            <w:tcW w:w="9752" w:type="dxa"/>
            <w:gridSpan w:val="2"/>
          </w:tcPr>
          <w:p w14:paraId="520E9758" w14:textId="77777777" w:rsidR="00332D31" w:rsidRPr="00867F1A" w:rsidRDefault="00332D31" w:rsidP="007318EB"/>
        </w:tc>
      </w:tr>
      <w:tr w:rsidR="00332D31" w:rsidRPr="00867F1A" w14:paraId="5B2FE531" w14:textId="77777777" w:rsidTr="007318EB">
        <w:trPr>
          <w:trHeight w:val="240"/>
          <w:jc w:val="center"/>
        </w:trPr>
        <w:tc>
          <w:tcPr>
            <w:tcW w:w="4876" w:type="dxa"/>
          </w:tcPr>
          <w:p w14:paraId="2E50DA94" w14:textId="77777777" w:rsidR="00332D31" w:rsidRPr="00867F1A" w:rsidRDefault="00332D31" w:rsidP="007318EB">
            <w:pPr>
              <w:pStyle w:val="AmColumnHeading"/>
            </w:pPr>
            <w:r w:rsidRPr="00867F1A">
              <w:t>Texto de la Comisión</w:t>
            </w:r>
          </w:p>
        </w:tc>
        <w:tc>
          <w:tcPr>
            <w:tcW w:w="4876" w:type="dxa"/>
          </w:tcPr>
          <w:p w14:paraId="6EDE249F" w14:textId="77777777" w:rsidR="00332D31" w:rsidRPr="00867F1A" w:rsidRDefault="00332D31" w:rsidP="007318EB">
            <w:pPr>
              <w:pStyle w:val="AmColumnHeading"/>
            </w:pPr>
            <w:r w:rsidRPr="00867F1A">
              <w:t>Enmienda</w:t>
            </w:r>
          </w:p>
        </w:tc>
      </w:tr>
      <w:tr w:rsidR="00332D31" w:rsidRPr="00867F1A" w14:paraId="326FF7B4" w14:textId="77777777" w:rsidTr="007318EB">
        <w:trPr>
          <w:jc w:val="center"/>
        </w:trPr>
        <w:tc>
          <w:tcPr>
            <w:tcW w:w="4876" w:type="dxa"/>
          </w:tcPr>
          <w:p w14:paraId="57786556" w14:textId="77777777" w:rsidR="00332D31" w:rsidRPr="00867F1A" w:rsidRDefault="00332D31" w:rsidP="007318EB">
            <w:pPr>
              <w:pStyle w:val="Normal6a"/>
            </w:pPr>
            <w:r w:rsidRPr="00867F1A">
              <w:t>Las reclamaciones pueden resolverse mediante un acuerdo amistoso entre el reclamante y las partes investigadas. Cuando la autoridad de control considere que se puede lograr un acuerdo amistoso respecto a la reclamación, comunicará el acuerdo propuesto al reclamante. Si el reclamante no se opone al acuerdo amistoso propuesto por la autoridad de control en el plazo de un mes, la reclamación se considerará desistida.</w:t>
            </w:r>
          </w:p>
        </w:tc>
        <w:tc>
          <w:tcPr>
            <w:tcW w:w="4876" w:type="dxa"/>
          </w:tcPr>
          <w:p w14:paraId="40D47A98" w14:textId="77777777" w:rsidR="00332D31" w:rsidRPr="00867F1A" w:rsidRDefault="00332D31" w:rsidP="007318EB">
            <w:pPr>
              <w:pStyle w:val="Normal6a"/>
            </w:pPr>
            <w:r w:rsidRPr="00867F1A">
              <w:t xml:space="preserve">Las reclamaciones pueden resolverse mediante un acuerdo amistoso entre el reclamante y las partes investigadas </w:t>
            </w:r>
            <w:r w:rsidRPr="00867F1A">
              <w:rPr>
                <w:b/>
                <w:i/>
              </w:rPr>
              <w:t>en cualquier momento, cuando los derechos del reclamante individual constituyan el objeto de la reclamación</w:t>
            </w:r>
            <w:r w:rsidRPr="00867F1A">
              <w:t>. Cuando la autoridad de control considere que se puede lograr un acuerdo amistoso respecto a la reclamación, comunicará el acuerdo propuesto al reclamante. Si el reclamante no se opone al acuerdo amistoso propuesto por la autoridad de control en el plazo de un mes, la reclamación se considerará desistida.</w:t>
            </w:r>
          </w:p>
        </w:tc>
      </w:tr>
    </w:tbl>
    <w:p w14:paraId="0C7E901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E6B1BDF" w14:textId="77777777" w:rsidR="00332D31" w:rsidRPr="00867F1A" w:rsidRDefault="00332D31" w:rsidP="00332D31">
      <w:r w:rsidRPr="00867F1A">
        <w:rPr>
          <w:rStyle w:val="HideTWBExt"/>
        </w:rPr>
        <w:t>&lt;/Amend&gt;</w:t>
      </w:r>
    </w:p>
    <w:p w14:paraId="49DB19E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298</w:t>
      </w:r>
      <w:r w:rsidRPr="00867F1A">
        <w:rPr>
          <w:rStyle w:val="HideTWBExt"/>
          <w:b w:val="0"/>
        </w:rPr>
        <w:t>&lt;/NumAm&gt;</w:t>
      </w:r>
    </w:p>
    <w:p w14:paraId="757E00E5"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7DF537B1" w14:textId="77777777" w:rsidR="00332D31" w:rsidRPr="00867F1A" w:rsidRDefault="00332D31" w:rsidP="00332D31">
      <w:pPr>
        <w:pStyle w:val="NormalBold"/>
      </w:pPr>
      <w:r w:rsidRPr="00867F1A">
        <w:rPr>
          <w:rStyle w:val="HideTWBExt"/>
          <w:b w:val="0"/>
        </w:rPr>
        <w:t>&lt;/RepeatBlock-By&gt;</w:t>
      </w:r>
    </w:p>
    <w:p w14:paraId="43666DB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B8C25C0" w14:textId="77777777" w:rsidR="00332D31" w:rsidRPr="00867F1A" w:rsidRDefault="00332D31" w:rsidP="00332D31">
      <w:pPr>
        <w:pStyle w:val="NormalBold"/>
      </w:pPr>
      <w:r w:rsidRPr="00867F1A">
        <w:rPr>
          <w:rStyle w:val="HideTWBExt"/>
          <w:b w:val="0"/>
        </w:rPr>
        <w:t>&lt;Article&gt;</w:t>
      </w:r>
      <w:r w:rsidRPr="00867F1A">
        <w:t>Artículo 5 – párrafo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D413F7C" w14:textId="77777777" w:rsidTr="007318EB">
        <w:trPr>
          <w:trHeight w:hRule="exact" w:val="240"/>
          <w:jc w:val="center"/>
        </w:trPr>
        <w:tc>
          <w:tcPr>
            <w:tcW w:w="9752" w:type="dxa"/>
            <w:gridSpan w:val="2"/>
          </w:tcPr>
          <w:p w14:paraId="5A9124E5" w14:textId="77777777" w:rsidR="00332D31" w:rsidRPr="00867F1A" w:rsidRDefault="00332D31" w:rsidP="007318EB"/>
        </w:tc>
      </w:tr>
      <w:tr w:rsidR="00332D31" w:rsidRPr="00867F1A" w14:paraId="791397F8" w14:textId="77777777" w:rsidTr="007318EB">
        <w:trPr>
          <w:trHeight w:val="240"/>
          <w:jc w:val="center"/>
        </w:trPr>
        <w:tc>
          <w:tcPr>
            <w:tcW w:w="4876" w:type="dxa"/>
          </w:tcPr>
          <w:p w14:paraId="1B2D26CE" w14:textId="77777777" w:rsidR="00332D31" w:rsidRPr="00867F1A" w:rsidRDefault="00332D31" w:rsidP="007318EB">
            <w:pPr>
              <w:pStyle w:val="AmColumnHeading"/>
            </w:pPr>
            <w:r w:rsidRPr="00867F1A">
              <w:t>Texto de la Comisión</w:t>
            </w:r>
          </w:p>
        </w:tc>
        <w:tc>
          <w:tcPr>
            <w:tcW w:w="4876" w:type="dxa"/>
          </w:tcPr>
          <w:p w14:paraId="2E366D80" w14:textId="77777777" w:rsidR="00332D31" w:rsidRPr="00867F1A" w:rsidRDefault="00332D31" w:rsidP="007318EB">
            <w:pPr>
              <w:pStyle w:val="AmColumnHeading"/>
            </w:pPr>
            <w:r w:rsidRPr="00867F1A">
              <w:t>Enmienda</w:t>
            </w:r>
          </w:p>
        </w:tc>
      </w:tr>
      <w:tr w:rsidR="00332D31" w:rsidRPr="00867F1A" w14:paraId="7C1010E5" w14:textId="77777777" w:rsidTr="007318EB">
        <w:trPr>
          <w:jc w:val="center"/>
        </w:trPr>
        <w:tc>
          <w:tcPr>
            <w:tcW w:w="4876" w:type="dxa"/>
          </w:tcPr>
          <w:p w14:paraId="7FBA0871" w14:textId="77777777" w:rsidR="00332D31" w:rsidRPr="00867F1A" w:rsidRDefault="00332D31" w:rsidP="007318EB">
            <w:pPr>
              <w:pStyle w:val="Normal6a"/>
            </w:pPr>
            <w:r w:rsidRPr="00867F1A">
              <w:t>Las reclamaciones pueden resolverse mediante un acuerdo amistoso entre el reclamante y las partes investigadas. Cuando la autoridad de control considere que se puede lograr un acuerdo amistoso respecto a la reclamación, comunicará el acuerdo propuesto al reclamante. Si el reclamante no se opone al acuerdo amistoso propuesto por la autoridad de control en el plazo de un mes, la reclamación se considerará desistida.</w:t>
            </w:r>
          </w:p>
        </w:tc>
        <w:tc>
          <w:tcPr>
            <w:tcW w:w="4876" w:type="dxa"/>
          </w:tcPr>
          <w:p w14:paraId="1EE2C0ED" w14:textId="77777777" w:rsidR="00332D31" w:rsidRPr="00867F1A" w:rsidRDefault="00332D31" w:rsidP="007318EB">
            <w:pPr>
              <w:pStyle w:val="Normal6a"/>
            </w:pPr>
            <w:r w:rsidRPr="00867F1A">
              <w:t xml:space="preserve">Las reclamaciones pueden resolverse mediante un acuerdo amistoso entre el reclamante y las partes investigadas. </w:t>
            </w:r>
            <w:r w:rsidRPr="00867F1A">
              <w:rPr>
                <w:b/>
                <w:i/>
              </w:rPr>
              <w:t>Podrá alcanzarse un acuerdo en cualquier momento durante el procedimiento.</w:t>
            </w:r>
            <w:r w:rsidRPr="00867F1A">
              <w:t xml:space="preserve"> Cuando la autoridad de control considere que se puede lograr un acuerdo amistoso respecto a la reclamación, comunicará el acuerdo propuesto al reclamante. Si el reclamante no se opone al acuerdo amistoso propuesto por la autoridad de control en el plazo de un mes, la reclamación se considerará desistida.</w:t>
            </w:r>
          </w:p>
        </w:tc>
      </w:tr>
    </w:tbl>
    <w:p w14:paraId="0F65285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36CA4556" w14:textId="77777777" w:rsidR="00332D31" w:rsidRPr="00867F1A" w:rsidRDefault="00332D31" w:rsidP="00332D31">
      <w:r w:rsidRPr="00867F1A">
        <w:rPr>
          <w:rStyle w:val="HideTWBExt"/>
        </w:rPr>
        <w:t>&lt;/Amend&gt;</w:t>
      </w:r>
    </w:p>
    <w:p w14:paraId="5BB692D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299</w:t>
      </w:r>
      <w:r w:rsidRPr="00867F1A">
        <w:rPr>
          <w:rStyle w:val="HideTWBExt"/>
          <w:b w:val="0"/>
        </w:rPr>
        <w:t>&lt;/NumAm&gt;</w:t>
      </w:r>
    </w:p>
    <w:p w14:paraId="062B723C"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4BCA2982" w14:textId="77777777" w:rsidR="00332D31" w:rsidRPr="00867F1A" w:rsidRDefault="00332D31" w:rsidP="00332D31">
      <w:pPr>
        <w:pStyle w:val="NormalBold"/>
      </w:pPr>
      <w:r w:rsidRPr="00867F1A">
        <w:rPr>
          <w:rStyle w:val="HideTWBExt"/>
          <w:b w:val="0"/>
        </w:rPr>
        <w:t>&lt;/RepeatBlock-By&gt;</w:t>
      </w:r>
    </w:p>
    <w:p w14:paraId="25A7458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D233C10" w14:textId="77777777" w:rsidR="00332D31" w:rsidRPr="00867F1A" w:rsidRDefault="00332D31" w:rsidP="00332D31">
      <w:pPr>
        <w:pStyle w:val="NormalBold"/>
      </w:pPr>
      <w:r w:rsidRPr="00867F1A">
        <w:rPr>
          <w:rStyle w:val="HideTWBExt"/>
          <w:b w:val="0"/>
        </w:rPr>
        <w:t>&lt;Article&gt;</w:t>
      </w:r>
      <w:r w:rsidRPr="00867F1A">
        <w:t>Artículo 5 – párrafo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86D94F4" w14:textId="77777777" w:rsidTr="007318EB">
        <w:trPr>
          <w:trHeight w:hRule="exact" w:val="240"/>
          <w:jc w:val="center"/>
        </w:trPr>
        <w:tc>
          <w:tcPr>
            <w:tcW w:w="9752" w:type="dxa"/>
            <w:gridSpan w:val="2"/>
          </w:tcPr>
          <w:p w14:paraId="6BC3FA7E" w14:textId="77777777" w:rsidR="00332D31" w:rsidRPr="00867F1A" w:rsidRDefault="00332D31" w:rsidP="007318EB"/>
        </w:tc>
      </w:tr>
      <w:tr w:rsidR="00332D31" w:rsidRPr="00867F1A" w14:paraId="6CD7C56D" w14:textId="77777777" w:rsidTr="007318EB">
        <w:trPr>
          <w:trHeight w:val="240"/>
          <w:jc w:val="center"/>
        </w:trPr>
        <w:tc>
          <w:tcPr>
            <w:tcW w:w="4876" w:type="dxa"/>
          </w:tcPr>
          <w:p w14:paraId="7EF8451B" w14:textId="77777777" w:rsidR="00332D31" w:rsidRPr="00867F1A" w:rsidRDefault="00332D31" w:rsidP="007318EB">
            <w:pPr>
              <w:pStyle w:val="AmColumnHeading"/>
            </w:pPr>
            <w:r w:rsidRPr="00867F1A">
              <w:t>Texto de la Comisión</w:t>
            </w:r>
          </w:p>
        </w:tc>
        <w:tc>
          <w:tcPr>
            <w:tcW w:w="4876" w:type="dxa"/>
          </w:tcPr>
          <w:p w14:paraId="15800F4D" w14:textId="77777777" w:rsidR="00332D31" w:rsidRPr="00867F1A" w:rsidRDefault="00332D31" w:rsidP="007318EB">
            <w:pPr>
              <w:pStyle w:val="AmColumnHeading"/>
            </w:pPr>
            <w:r w:rsidRPr="00867F1A">
              <w:t>Enmienda</w:t>
            </w:r>
          </w:p>
        </w:tc>
      </w:tr>
      <w:tr w:rsidR="00332D31" w:rsidRPr="00867F1A" w14:paraId="6683FE5C" w14:textId="77777777" w:rsidTr="007318EB">
        <w:trPr>
          <w:jc w:val="center"/>
        </w:trPr>
        <w:tc>
          <w:tcPr>
            <w:tcW w:w="4876" w:type="dxa"/>
          </w:tcPr>
          <w:p w14:paraId="2CBDD93D" w14:textId="77777777" w:rsidR="00332D31" w:rsidRPr="00867F1A" w:rsidRDefault="00332D31" w:rsidP="007318EB">
            <w:pPr>
              <w:pStyle w:val="Normal6a"/>
            </w:pPr>
          </w:p>
        </w:tc>
        <w:tc>
          <w:tcPr>
            <w:tcW w:w="4876" w:type="dxa"/>
          </w:tcPr>
          <w:p w14:paraId="0A43CFB5" w14:textId="77777777" w:rsidR="00332D31" w:rsidRPr="00867F1A" w:rsidRDefault="00332D31" w:rsidP="007318EB">
            <w:pPr>
              <w:pStyle w:val="Normal6a"/>
            </w:pPr>
            <w:r w:rsidRPr="00867F1A">
              <w:rPr>
                <w:b/>
                <w:i/>
              </w:rPr>
              <w:t>Un acuerdo amistoso entre el reclamante y la parte investigada se considerará alcanzado cuando exista un acuerdo explícito. La autoridad de control ante la que se haya presentado la reclamación podrá facilitar tal acuerdo amistoso en la fase preparatoria; la autoridad de control principal podrá facilitarlo una vez que la reclamación de que se trate se le haya transmitido. Cuando se alcance un acuerdo amistoso respecto a la reclamación, las partes se lo comunicarán a la autoridad de control principal y la autoridad de control ante la que se haya presentado la reclamación.</w:t>
            </w:r>
          </w:p>
        </w:tc>
      </w:tr>
    </w:tbl>
    <w:p w14:paraId="70C204A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E3A91AD" w14:textId="77777777" w:rsidR="00332D31" w:rsidRPr="00867F1A" w:rsidRDefault="00332D31" w:rsidP="00332D31">
      <w:r w:rsidRPr="00867F1A">
        <w:rPr>
          <w:rStyle w:val="HideTWBExt"/>
        </w:rPr>
        <w:t>&lt;/Amend&gt;</w:t>
      </w:r>
    </w:p>
    <w:p w14:paraId="2014A0A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300</w:t>
      </w:r>
      <w:r w:rsidRPr="00867F1A">
        <w:rPr>
          <w:rStyle w:val="HideTWBExt"/>
          <w:b w:val="0"/>
        </w:rPr>
        <w:t>&lt;/NumAm&gt;</w:t>
      </w:r>
    </w:p>
    <w:p w14:paraId="5263E8FB"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5DEDB581" w14:textId="77777777" w:rsidR="00332D31" w:rsidRPr="00867F1A" w:rsidRDefault="00332D31" w:rsidP="00332D31">
      <w:pPr>
        <w:pStyle w:val="NormalBold"/>
      </w:pPr>
      <w:r w:rsidRPr="00867F1A">
        <w:rPr>
          <w:rStyle w:val="HideTWBExt"/>
          <w:b w:val="0"/>
        </w:rPr>
        <w:t>&lt;/RepeatBlock-By&gt;</w:t>
      </w:r>
    </w:p>
    <w:p w14:paraId="03590B4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A126E79" w14:textId="77777777" w:rsidR="00332D31" w:rsidRPr="00867F1A" w:rsidRDefault="00332D31" w:rsidP="00332D31">
      <w:pPr>
        <w:pStyle w:val="NormalBold"/>
      </w:pPr>
      <w:r w:rsidRPr="00867F1A">
        <w:rPr>
          <w:rStyle w:val="HideTWBExt"/>
          <w:b w:val="0"/>
        </w:rPr>
        <w:t>&lt;Article&gt;</w:t>
      </w:r>
      <w:r w:rsidRPr="00867F1A">
        <w:t>Artículo 5 – párrafo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13DD4BC" w14:textId="77777777" w:rsidTr="007318EB">
        <w:trPr>
          <w:trHeight w:hRule="exact" w:val="240"/>
          <w:jc w:val="center"/>
        </w:trPr>
        <w:tc>
          <w:tcPr>
            <w:tcW w:w="9752" w:type="dxa"/>
            <w:gridSpan w:val="2"/>
          </w:tcPr>
          <w:p w14:paraId="0024DCF8" w14:textId="77777777" w:rsidR="00332D31" w:rsidRPr="00867F1A" w:rsidRDefault="00332D31" w:rsidP="007318EB"/>
        </w:tc>
      </w:tr>
      <w:tr w:rsidR="00332D31" w:rsidRPr="00867F1A" w14:paraId="2AC4D0D6" w14:textId="77777777" w:rsidTr="007318EB">
        <w:trPr>
          <w:trHeight w:val="240"/>
          <w:jc w:val="center"/>
        </w:trPr>
        <w:tc>
          <w:tcPr>
            <w:tcW w:w="4876" w:type="dxa"/>
          </w:tcPr>
          <w:p w14:paraId="5C170471" w14:textId="77777777" w:rsidR="00332D31" w:rsidRPr="00867F1A" w:rsidRDefault="00332D31" w:rsidP="007318EB">
            <w:pPr>
              <w:pStyle w:val="AmColumnHeading"/>
            </w:pPr>
            <w:r w:rsidRPr="00867F1A">
              <w:t>Texto de la Comisión</w:t>
            </w:r>
          </w:p>
        </w:tc>
        <w:tc>
          <w:tcPr>
            <w:tcW w:w="4876" w:type="dxa"/>
          </w:tcPr>
          <w:p w14:paraId="7A124A99" w14:textId="77777777" w:rsidR="00332D31" w:rsidRPr="00867F1A" w:rsidRDefault="00332D31" w:rsidP="007318EB">
            <w:pPr>
              <w:pStyle w:val="AmColumnHeading"/>
            </w:pPr>
            <w:r w:rsidRPr="00867F1A">
              <w:t>Enmienda</w:t>
            </w:r>
          </w:p>
        </w:tc>
      </w:tr>
      <w:tr w:rsidR="00332D31" w:rsidRPr="00867F1A" w14:paraId="39781F42" w14:textId="77777777" w:rsidTr="007318EB">
        <w:trPr>
          <w:jc w:val="center"/>
        </w:trPr>
        <w:tc>
          <w:tcPr>
            <w:tcW w:w="4876" w:type="dxa"/>
          </w:tcPr>
          <w:p w14:paraId="5B8C61F4" w14:textId="77777777" w:rsidR="00332D31" w:rsidRPr="00867F1A" w:rsidRDefault="00332D31" w:rsidP="007318EB">
            <w:pPr>
              <w:pStyle w:val="Normal6a"/>
            </w:pPr>
          </w:p>
        </w:tc>
        <w:tc>
          <w:tcPr>
            <w:tcW w:w="4876" w:type="dxa"/>
          </w:tcPr>
          <w:p w14:paraId="3396C108" w14:textId="77777777" w:rsidR="00332D31" w:rsidRPr="00867F1A" w:rsidRDefault="00332D31" w:rsidP="007318EB">
            <w:pPr>
              <w:pStyle w:val="Normal6a"/>
            </w:pPr>
            <w:r w:rsidRPr="00867F1A">
              <w:rPr>
                <w:b/>
                <w:i/>
              </w:rPr>
              <w:t>La autoridad de control que reciba la reclamación podrá facilitar un acuerdo amistoso antes de transmitir la reclamación a la autoridad de control principal, si procede a la luz de las circunstancias del caso. En tales circunstancias, la autoridad de control que reciba la reclamación comunicará el caso y el resultado a la autoridad de control principal de manera oportuna.</w:t>
            </w:r>
          </w:p>
        </w:tc>
      </w:tr>
    </w:tbl>
    <w:p w14:paraId="5053E82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DFE6E25" w14:textId="77777777" w:rsidR="00332D31" w:rsidRPr="00867F1A" w:rsidRDefault="00332D31" w:rsidP="00332D31">
      <w:r w:rsidRPr="00867F1A">
        <w:rPr>
          <w:rStyle w:val="HideTWBExt"/>
        </w:rPr>
        <w:t>&lt;/Amend&gt;</w:t>
      </w:r>
    </w:p>
    <w:p w14:paraId="4D26A89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301</w:t>
      </w:r>
      <w:r w:rsidRPr="00867F1A">
        <w:rPr>
          <w:rStyle w:val="HideTWBExt"/>
          <w:b w:val="0"/>
        </w:rPr>
        <w:t>&lt;/NumAm&gt;</w:t>
      </w:r>
    </w:p>
    <w:p w14:paraId="5F1DC99F"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4CCB7C6" w14:textId="77777777" w:rsidR="00332D31" w:rsidRPr="00867F1A" w:rsidRDefault="00332D31" w:rsidP="00332D31">
      <w:pPr>
        <w:pStyle w:val="NormalBold"/>
      </w:pPr>
      <w:r w:rsidRPr="00867F1A">
        <w:rPr>
          <w:rStyle w:val="HideTWBExt"/>
          <w:b w:val="0"/>
        </w:rPr>
        <w:t>&lt;/RepeatBlock-By&gt;</w:t>
      </w:r>
    </w:p>
    <w:p w14:paraId="0CB2E6B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649043E" w14:textId="77777777" w:rsidR="00332D31" w:rsidRPr="00867F1A" w:rsidRDefault="00332D31" w:rsidP="00332D31">
      <w:pPr>
        <w:pStyle w:val="NormalBold"/>
      </w:pPr>
      <w:r w:rsidRPr="00867F1A">
        <w:rPr>
          <w:rStyle w:val="HideTWBExt"/>
          <w:b w:val="0"/>
        </w:rPr>
        <w:t>&lt;Article&gt;</w:t>
      </w:r>
      <w:r w:rsidRPr="00867F1A">
        <w:t>Artículo 5 – párrafo 1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0E820E2" w14:textId="77777777" w:rsidTr="007318EB">
        <w:trPr>
          <w:trHeight w:hRule="exact" w:val="240"/>
          <w:jc w:val="center"/>
        </w:trPr>
        <w:tc>
          <w:tcPr>
            <w:tcW w:w="9752" w:type="dxa"/>
            <w:gridSpan w:val="2"/>
          </w:tcPr>
          <w:p w14:paraId="7A34A698" w14:textId="77777777" w:rsidR="00332D31" w:rsidRPr="00867F1A" w:rsidRDefault="00332D31" w:rsidP="007318EB"/>
        </w:tc>
      </w:tr>
      <w:tr w:rsidR="00332D31" w:rsidRPr="00867F1A" w14:paraId="6C11F5E1" w14:textId="77777777" w:rsidTr="007318EB">
        <w:trPr>
          <w:trHeight w:val="240"/>
          <w:jc w:val="center"/>
        </w:trPr>
        <w:tc>
          <w:tcPr>
            <w:tcW w:w="4876" w:type="dxa"/>
          </w:tcPr>
          <w:p w14:paraId="74426E1E" w14:textId="77777777" w:rsidR="00332D31" w:rsidRPr="00867F1A" w:rsidRDefault="00332D31" w:rsidP="007318EB">
            <w:pPr>
              <w:pStyle w:val="AmColumnHeading"/>
            </w:pPr>
            <w:r w:rsidRPr="00867F1A">
              <w:t>Texto de la Comisión</w:t>
            </w:r>
          </w:p>
        </w:tc>
        <w:tc>
          <w:tcPr>
            <w:tcW w:w="4876" w:type="dxa"/>
          </w:tcPr>
          <w:p w14:paraId="338763F1" w14:textId="77777777" w:rsidR="00332D31" w:rsidRPr="00867F1A" w:rsidRDefault="00332D31" w:rsidP="007318EB">
            <w:pPr>
              <w:pStyle w:val="AmColumnHeading"/>
            </w:pPr>
            <w:r w:rsidRPr="00867F1A">
              <w:t>Enmienda</w:t>
            </w:r>
          </w:p>
        </w:tc>
      </w:tr>
      <w:tr w:rsidR="00332D31" w:rsidRPr="00867F1A" w14:paraId="6B061792" w14:textId="77777777" w:rsidTr="007318EB">
        <w:trPr>
          <w:jc w:val="center"/>
        </w:trPr>
        <w:tc>
          <w:tcPr>
            <w:tcW w:w="4876" w:type="dxa"/>
          </w:tcPr>
          <w:p w14:paraId="0812B712" w14:textId="77777777" w:rsidR="00332D31" w:rsidRPr="00867F1A" w:rsidRDefault="00332D31" w:rsidP="007318EB">
            <w:pPr>
              <w:pStyle w:val="Normal6a"/>
            </w:pPr>
          </w:p>
        </w:tc>
        <w:tc>
          <w:tcPr>
            <w:tcW w:w="4876" w:type="dxa"/>
          </w:tcPr>
          <w:p w14:paraId="5105EA9B" w14:textId="77777777" w:rsidR="00332D31" w:rsidRPr="00867F1A" w:rsidRDefault="00332D31" w:rsidP="007318EB">
            <w:pPr>
              <w:pStyle w:val="Normal6a"/>
            </w:pPr>
            <w:r w:rsidRPr="00867F1A">
              <w:rPr>
                <w:b/>
                <w:i/>
              </w:rPr>
              <w:t>Un acuerdo amistoso no impedirá a la autoridad de control principal realizar una investigación de oficio sobre el mismo asunto. En particular, emprenderá en cambio una investigación de oficio cuando;</w:t>
            </w:r>
          </w:p>
        </w:tc>
      </w:tr>
      <w:tr w:rsidR="00332D31" w:rsidRPr="00867F1A" w14:paraId="76982E10" w14:textId="77777777" w:rsidTr="007318EB">
        <w:trPr>
          <w:jc w:val="center"/>
        </w:trPr>
        <w:tc>
          <w:tcPr>
            <w:tcW w:w="4876" w:type="dxa"/>
          </w:tcPr>
          <w:p w14:paraId="63C31F04" w14:textId="77777777" w:rsidR="00332D31" w:rsidRPr="00867F1A" w:rsidRDefault="00332D31" w:rsidP="007318EB">
            <w:pPr>
              <w:pStyle w:val="Normal6a"/>
            </w:pPr>
          </w:p>
        </w:tc>
        <w:tc>
          <w:tcPr>
            <w:tcW w:w="4876" w:type="dxa"/>
          </w:tcPr>
          <w:p w14:paraId="4F89DAB5" w14:textId="77777777" w:rsidR="00332D31" w:rsidRPr="00867F1A" w:rsidRDefault="00332D31" w:rsidP="007318EB">
            <w:pPr>
              <w:pStyle w:val="Normal6a"/>
            </w:pPr>
            <w:r w:rsidRPr="00867F1A">
              <w:rPr>
                <w:b/>
                <w:i/>
              </w:rPr>
              <w:t>a) la parte investigada sea un infractor reincidente;</w:t>
            </w:r>
          </w:p>
        </w:tc>
      </w:tr>
      <w:tr w:rsidR="00332D31" w:rsidRPr="00867F1A" w14:paraId="04560C23" w14:textId="77777777" w:rsidTr="007318EB">
        <w:trPr>
          <w:jc w:val="center"/>
        </w:trPr>
        <w:tc>
          <w:tcPr>
            <w:tcW w:w="4876" w:type="dxa"/>
          </w:tcPr>
          <w:p w14:paraId="472C139F" w14:textId="77777777" w:rsidR="00332D31" w:rsidRPr="00867F1A" w:rsidRDefault="00332D31" w:rsidP="007318EB">
            <w:pPr>
              <w:pStyle w:val="Normal6a"/>
            </w:pPr>
          </w:p>
        </w:tc>
        <w:tc>
          <w:tcPr>
            <w:tcW w:w="4876" w:type="dxa"/>
          </w:tcPr>
          <w:p w14:paraId="00F9A5B0" w14:textId="77777777" w:rsidR="00332D31" w:rsidRPr="00867F1A" w:rsidRDefault="00332D31" w:rsidP="007318EB">
            <w:pPr>
              <w:pStyle w:val="Normal6a"/>
            </w:pPr>
            <w:r w:rsidRPr="00867F1A">
              <w:rPr>
                <w:b/>
                <w:i/>
              </w:rPr>
              <w:t>b) la parte investigada haya sido objeto de un gran número de acuerdos amistosos;</w:t>
            </w:r>
          </w:p>
        </w:tc>
      </w:tr>
      <w:tr w:rsidR="00332D31" w:rsidRPr="00867F1A" w14:paraId="101974BD" w14:textId="77777777" w:rsidTr="007318EB">
        <w:trPr>
          <w:jc w:val="center"/>
        </w:trPr>
        <w:tc>
          <w:tcPr>
            <w:tcW w:w="4876" w:type="dxa"/>
          </w:tcPr>
          <w:p w14:paraId="741C3ADB" w14:textId="77777777" w:rsidR="00332D31" w:rsidRPr="00867F1A" w:rsidRDefault="00332D31" w:rsidP="007318EB">
            <w:pPr>
              <w:pStyle w:val="Normal6a"/>
            </w:pPr>
          </w:p>
        </w:tc>
        <w:tc>
          <w:tcPr>
            <w:tcW w:w="4876" w:type="dxa"/>
          </w:tcPr>
          <w:p w14:paraId="7A0AEC55" w14:textId="77777777" w:rsidR="00332D31" w:rsidRPr="00867F1A" w:rsidRDefault="00332D31" w:rsidP="007318EB">
            <w:pPr>
              <w:pStyle w:val="Normal6a"/>
            </w:pPr>
            <w:r w:rsidRPr="00867F1A">
              <w:rPr>
                <w:b/>
                <w:i/>
              </w:rPr>
              <w:t>c) el asunto general de la reclamación ataña a un gran número de interesados además de al reclamante; o</w:t>
            </w:r>
          </w:p>
        </w:tc>
      </w:tr>
      <w:tr w:rsidR="00332D31" w:rsidRPr="00867F1A" w14:paraId="04903F25" w14:textId="77777777" w:rsidTr="007318EB">
        <w:trPr>
          <w:jc w:val="center"/>
        </w:trPr>
        <w:tc>
          <w:tcPr>
            <w:tcW w:w="4876" w:type="dxa"/>
          </w:tcPr>
          <w:p w14:paraId="3BA033E1" w14:textId="77777777" w:rsidR="00332D31" w:rsidRPr="00867F1A" w:rsidRDefault="00332D31" w:rsidP="007318EB">
            <w:pPr>
              <w:pStyle w:val="Normal6a"/>
            </w:pPr>
          </w:p>
        </w:tc>
        <w:tc>
          <w:tcPr>
            <w:tcW w:w="4876" w:type="dxa"/>
          </w:tcPr>
          <w:p w14:paraId="0BF30194" w14:textId="77777777" w:rsidR="00332D31" w:rsidRPr="00867F1A" w:rsidRDefault="00332D31" w:rsidP="007318EB">
            <w:pPr>
              <w:pStyle w:val="Normal6a"/>
            </w:pPr>
            <w:r w:rsidRPr="00867F1A">
              <w:rPr>
                <w:b/>
                <w:i/>
              </w:rPr>
              <w:t>d) se requiera de otro modo el ejercicio de poderes para garantizar una ejecución eficaz, proporcionada y disuasoria del Reglamento (UE) 2016/679.</w:t>
            </w:r>
          </w:p>
        </w:tc>
      </w:tr>
    </w:tbl>
    <w:p w14:paraId="2CD320A5"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A98283E" w14:textId="77777777" w:rsidR="00332D31" w:rsidRPr="00867F1A" w:rsidRDefault="00332D31" w:rsidP="00332D31">
      <w:r w:rsidRPr="00867F1A">
        <w:rPr>
          <w:rStyle w:val="HideTWBExt"/>
        </w:rPr>
        <w:t>&lt;/Amend&gt;</w:t>
      </w:r>
    </w:p>
    <w:p w14:paraId="20821EC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302</w:t>
      </w:r>
      <w:r w:rsidRPr="00867F1A">
        <w:rPr>
          <w:rStyle w:val="HideTWBExt"/>
          <w:b w:val="0"/>
        </w:rPr>
        <w:t>&lt;/NumAm&gt;</w:t>
      </w:r>
    </w:p>
    <w:p w14:paraId="3AE48965"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C77C93F" w14:textId="77777777" w:rsidR="00332D31" w:rsidRPr="00867F1A" w:rsidRDefault="00332D31" w:rsidP="00332D31">
      <w:pPr>
        <w:pStyle w:val="NormalBold"/>
      </w:pPr>
      <w:r w:rsidRPr="00867F1A">
        <w:rPr>
          <w:rStyle w:val="HideTWBExt"/>
          <w:b w:val="0"/>
        </w:rPr>
        <w:t>&lt;/RepeatBlock-By&gt;</w:t>
      </w:r>
    </w:p>
    <w:p w14:paraId="4A7062C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4898378" w14:textId="77777777" w:rsidR="00332D31" w:rsidRPr="00867F1A" w:rsidRDefault="00332D31" w:rsidP="00332D31">
      <w:pPr>
        <w:pStyle w:val="NormalBold"/>
      </w:pPr>
      <w:r w:rsidRPr="00867F1A">
        <w:rPr>
          <w:rStyle w:val="HideTWBExt"/>
          <w:b w:val="0"/>
        </w:rPr>
        <w:t>&lt;Article&gt;</w:t>
      </w:r>
      <w:r w:rsidRPr="00867F1A">
        <w:t>Artículo 5 – párrafo 1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AF417A1" w14:textId="77777777" w:rsidTr="007318EB">
        <w:trPr>
          <w:trHeight w:hRule="exact" w:val="240"/>
          <w:jc w:val="center"/>
        </w:trPr>
        <w:tc>
          <w:tcPr>
            <w:tcW w:w="9752" w:type="dxa"/>
            <w:gridSpan w:val="2"/>
          </w:tcPr>
          <w:p w14:paraId="3A856803" w14:textId="77777777" w:rsidR="00332D31" w:rsidRPr="00867F1A" w:rsidRDefault="00332D31" w:rsidP="007318EB"/>
        </w:tc>
      </w:tr>
      <w:tr w:rsidR="00332D31" w:rsidRPr="00867F1A" w14:paraId="3C30DBA0" w14:textId="77777777" w:rsidTr="007318EB">
        <w:trPr>
          <w:trHeight w:val="240"/>
          <w:jc w:val="center"/>
        </w:trPr>
        <w:tc>
          <w:tcPr>
            <w:tcW w:w="4876" w:type="dxa"/>
          </w:tcPr>
          <w:p w14:paraId="713B3B79" w14:textId="77777777" w:rsidR="00332D31" w:rsidRPr="00867F1A" w:rsidRDefault="00332D31" w:rsidP="007318EB">
            <w:pPr>
              <w:pStyle w:val="AmColumnHeading"/>
            </w:pPr>
            <w:r w:rsidRPr="00867F1A">
              <w:t>Texto de la Comisión</w:t>
            </w:r>
          </w:p>
        </w:tc>
        <w:tc>
          <w:tcPr>
            <w:tcW w:w="4876" w:type="dxa"/>
          </w:tcPr>
          <w:p w14:paraId="086595CF" w14:textId="77777777" w:rsidR="00332D31" w:rsidRPr="00867F1A" w:rsidRDefault="00332D31" w:rsidP="007318EB">
            <w:pPr>
              <w:pStyle w:val="AmColumnHeading"/>
            </w:pPr>
            <w:r w:rsidRPr="00867F1A">
              <w:t>Enmienda</w:t>
            </w:r>
          </w:p>
        </w:tc>
      </w:tr>
      <w:tr w:rsidR="00332D31" w:rsidRPr="00867F1A" w14:paraId="0887C941" w14:textId="77777777" w:rsidTr="007318EB">
        <w:trPr>
          <w:jc w:val="center"/>
        </w:trPr>
        <w:tc>
          <w:tcPr>
            <w:tcW w:w="4876" w:type="dxa"/>
          </w:tcPr>
          <w:p w14:paraId="39665028" w14:textId="77777777" w:rsidR="00332D31" w:rsidRPr="00867F1A" w:rsidRDefault="00332D31" w:rsidP="007318EB">
            <w:pPr>
              <w:pStyle w:val="Normal6a"/>
            </w:pPr>
          </w:p>
        </w:tc>
        <w:tc>
          <w:tcPr>
            <w:tcW w:w="4876" w:type="dxa"/>
          </w:tcPr>
          <w:p w14:paraId="251DEFDD" w14:textId="77777777" w:rsidR="00332D31" w:rsidRPr="00867F1A" w:rsidRDefault="00332D31" w:rsidP="007318EB">
            <w:pPr>
              <w:pStyle w:val="Normal6a"/>
            </w:pPr>
            <w:r w:rsidRPr="00867F1A">
              <w:rPr>
                <w:b/>
                <w:i/>
              </w:rPr>
              <w:t>La autoridad de control principal podrá facilitar un acuerdo amistoso tras recibir el caso y obtendrá las opiniones de las autoridades de control interesadas acerca del acuerdo propuesto antes de concluirlo. En tales circunstancias, se aplicará plenamente lo dispuesto en el artículo 60 del Reglamento (UE) 2016/679. Un intento fallido de acuerdo amistoso por la autoridad de control que reciba la reclamación no impedirá a la autoridad de control principal facilitar un acuerdo amistoso. </w:t>
            </w:r>
          </w:p>
        </w:tc>
      </w:tr>
    </w:tbl>
    <w:p w14:paraId="5C407F8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16951BC" w14:textId="77777777" w:rsidR="00332D31" w:rsidRPr="00867F1A" w:rsidRDefault="00332D31" w:rsidP="00332D31">
      <w:r w:rsidRPr="00867F1A">
        <w:rPr>
          <w:rStyle w:val="HideTWBExt"/>
        </w:rPr>
        <w:t>&lt;/Amend&gt;</w:t>
      </w:r>
    </w:p>
    <w:p w14:paraId="00602FA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303</w:t>
      </w:r>
      <w:r w:rsidRPr="00867F1A">
        <w:rPr>
          <w:rStyle w:val="HideTWBExt"/>
          <w:b w:val="0"/>
        </w:rPr>
        <w:t>&lt;/NumAm&gt;</w:t>
      </w:r>
    </w:p>
    <w:p w14:paraId="0511D2CC"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7D09283" w14:textId="77777777" w:rsidR="00332D31" w:rsidRPr="00867F1A" w:rsidRDefault="00332D31" w:rsidP="00332D31">
      <w:pPr>
        <w:pStyle w:val="NormalBold"/>
      </w:pPr>
      <w:r w:rsidRPr="00867F1A">
        <w:rPr>
          <w:rStyle w:val="HideTWBExt"/>
          <w:b w:val="0"/>
        </w:rPr>
        <w:t>&lt;/RepeatBlock-By&gt;</w:t>
      </w:r>
    </w:p>
    <w:p w14:paraId="3791687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0628692" w14:textId="77777777" w:rsidR="00332D31" w:rsidRPr="00867F1A" w:rsidRDefault="00332D31" w:rsidP="00332D31">
      <w:pPr>
        <w:pStyle w:val="NormalBold"/>
      </w:pPr>
      <w:r w:rsidRPr="00867F1A">
        <w:rPr>
          <w:rStyle w:val="HideTWBExt"/>
          <w:b w:val="0"/>
        </w:rPr>
        <w:t>&lt;Article&gt;</w:t>
      </w:r>
      <w:r w:rsidRPr="00867F1A">
        <w:t>Artículo 5 – párrafo 1 quater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55A92C4" w14:textId="77777777" w:rsidTr="007318EB">
        <w:trPr>
          <w:trHeight w:hRule="exact" w:val="240"/>
          <w:jc w:val="center"/>
        </w:trPr>
        <w:tc>
          <w:tcPr>
            <w:tcW w:w="9752" w:type="dxa"/>
            <w:gridSpan w:val="2"/>
          </w:tcPr>
          <w:p w14:paraId="3ED17AA3" w14:textId="77777777" w:rsidR="00332D31" w:rsidRPr="00867F1A" w:rsidRDefault="00332D31" w:rsidP="007318EB"/>
        </w:tc>
      </w:tr>
      <w:tr w:rsidR="00332D31" w:rsidRPr="00867F1A" w14:paraId="7204D7EA" w14:textId="77777777" w:rsidTr="007318EB">
        <w:trPr>
          <w:trHeight w:val="240"/>
          <w:jc w:val="center"/>
        </w:trPr>
        <w:tc>
          <w:tcPr>
            <w:tcW w:w="4876" w:type="dxa"/>
          </w:tcPr>
          <w:p w14:paraId="7EBD0A9E" w14:textId="77777777" w:rsidR="00332D31" w:rsidRPr="00867F1A" w:rsidRDefault="00332D31" w:rsidP="007318EB">
            <w:pPr>
              <w:pStyle w:val="AmColumnHeading"/>
            </w:pPr>
            <w:r w:rsidRPr="00867F1A">
              <w:t>Texto de la Comisión</w:t>
            </w:r>
          </w:p>
        </w:tc>
        <w:tc>
          <w:tcPr>
            <w:tcW w:w="4876" w:type="dxa"/>
          </w:tcPr>
          <w:p w14:paraId="354D500D" w14:textId="77777777" w:rsidR="00332D31" w:rsidRPr="00867F1A" w:rsidRDefault="00332D31" w:rsidP="007318EB">
            <w:pPr>
              <w:pStyle w:val="AmColumnHeading"/>
            </w:pPr>
            <w:r w:rsidRPr="00867F1A">
              <w:t>Enmienda</w:t>
            </w:r>
          </w:p>
        </w:tc>
      </w:tr>
      <w:tr w:rsidR="00332D31" w:rsidRPr="00867F1A" w14:paraId="1ACA9DD8" w14:textId="77777777" w:rsidTr="007318EB">
        <w:trPr>
          <w:jc w:val="center"/>
        </w:trPr>
        <w:tc>
          <w:tcPr>
            <w:tcW w:w="4876" w:type="dxa"/>
          </w:tcPr>
          <w:p w14:paraId="3EDC1A01" w14:textId="77777777" w:rsidR="00332D31" w:rsidRPr="00867F1A" w:rsidRDefault="00332D31" w:rsidP="007318EB">
            <w:pPr>
              <w:pStyle w:val="Normal6a"/>
            </w:pPr>
          </w:p>
        </w:tc>
        <w:tc>
          <w:tcPr>
            <w:tcW w:w="4876" w:type="dxa"/>
          </w:tcPr>
          <w:p w14:paraId="1CDE64B8" w14:textId="77777777" w:rsidR="00332D31" w:rsidRPr="00867F1A" w:rsidRDefault="00332D31" w:rsidP="007318EB">
            <w:pPr>
              <w:pStyle w:val="Normal6a"/>
            </w:pPr>
            <w:r w:rsidRPr="00867F1A">
              <w:rPr>
                <w:b/>
                <w:i/>
              </w:rPr>
              <w:t>La autoridad de control principal presentará, en un plazo de un mes a partir de la comunicación del acuerdo amistoso en virtud del apartado 1 bis, un proyecto de decisión con arreglo al artículo 60, apartado 4, del Reglamento (UE) 2016/679 que indique si:</w:t>
            </w:r>
          </w:p>
        </w:tc>
      </w:tr>
      <w:tr w:rsidR="00332D31" w:rsidRPr="00867F1A" w14:paraId="494B08BB" w14:textId="77777777" w:rsidTr="007318EB">
        <w:trPr>
          <w:jc w:val="center"/>
        </w:trPr>
        <w:tc>
          <w:tcPr>
            <w:tcW w:w="4876" w:type="dxa"/>
          </w:tcPr>
          <w:p w14:paraId="6A162761" w14:textId="77777777" w:rsidR="00332D31" w:rsidRPr="00867F1A" w:rsidRDefault="00332D31" w:rsidP="007318EB">
            <w:pPr>
              <w:pStyle w:val="Normal6a"/>
            </w:pPr>
          </w:p>
        </w:tc>
        <w:tc>
          <w:tcPr>
            <w:tcW w:w="4876" w:type="dxa"/>
          </w:tcPr>
          <w:p w14:paraId="6EF1B21E" w14:textId="77777777" w:rsidR="00332D31" w:rsidRPr="00867F1A" w:rsidRDefault="00332D31" w:rsidP="007318EB">
            <w:pPr>
              <w:pStyle w:val="Normal6a"/>
            </w:pPr>
            <w:r w:rsidRPr="00867F1A">
              <w:rPr>
                <w:b/>
                <w:i/>
              </w:rPr>
              <w:t>a) se cumplen las condiciones para un acuerdo amistoso en virtud del apartado 1 bis;</w:t>
            </w:r>
          </w:p>
        </w:tc>
      </w:tr>
      <w:tr w:rsidR="00332D31" w:rsidRPr="00867F1A" w14:paraId="72AE6B67" w14:textId="77777777" w:rsidTr="007318EB">
        <w:trPr>
          <w:jc w:val="center"/>
        </w:trPr>
        <w:tc>
          <w:tcPr>
            <w:tcW w:w="4876" w:type="dxa"/>
          </w:tcPr>
          <w:p w14:paraId="5E9AD40F" w14:textId="77777777" w:rsidR="00332D31" w:rsidRPr="00867F1A" w:rsidRDefault="00332D31" w:rsidP="007318EB">
            <w:pPr>
              <w:pStyle w:val="Normal6a"/>
            </w:pPr>
          </w:p>
        </w:tc>
        <w:tc>
          <w:tcPr>
            <w:tcW w:w="4876" w:type="dxa"/>
          </w:tcPr>
          <w:p w14:paraId="74C63364" w14:textId="77777777" w:rsidR="00332D31" w:rsidRPr="00867F1A" w:rsidRDefault="00332D31" w:rsidP="007318EB">
            <w:pPr>
              <w:pStyle w:val="Normal6a"/>
            </w:pPr>
            <w:r w:rsidRPr="00867F1A">
              <w:rPr>
                <w:b/>
                <w:i/>
              </w:rPr>
              <w:t>b) abrir una investigación oficiosa en virtud del apartado 1 ter.</w:t>
            </w:r>
          </w:p>
        </w:tc>
      </w:tr>
    </w:tbl>
    <w:p w14:paraId="285B33C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DDEE9CE" w14:textId="77777777" w:rsidR="00332D31" w:rsidRPr="00867F1A" w:rsidRDefault="00332D31" w:rsidP="00332D31">
      <w:r w:rsidRPr="00867F1A">
        <w:rPr>
          <w:rStyle w:val="HideTWBExt"/>
        </w:rPr>
        <w:t>&lt;/Amend&gt;</w:t>
      </w:r>
    </w:p>
    <w:p w14:paraId="0CD6E4E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304</w:t>
      </w:r>
      <w:r w:rsidRPr="00867F1A">
        <w:rPr>
          <w:rStyle w:val="HideTWBExt"/>
          <w:b w:val="0"/>
        </w:rPr>
        <w:t>&lt;/NumAm&gt;</w:t>
      </w:r>
    </w:p>
    <w:p w14:paraId="2B195A8D"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6B38FC5" w14:textId="77777777" w:rsidR="00332D31" w:rsidRPr="00867F1A" w:rsidRDefault="00332D31" w:rsidP="00332D31">
      <w:pPr>
        <w:pStyle w:val="NormalBold"/>
      </w:pPr>
      <w:r w:rsidRPr="00867F1A">
        <w:rPr>
          <w:rStyle w:val="HideTWBExt"/>
          <w:b w:val="0"/>
        </w:rPr>
        <w:t>&lt;/RepeatBlock-By&gt;</w:t>
      </w:r>
    </w:p>
    <w:p w14:paraId="319F230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1108330" w14:textId="77777777" w:rsidR="00332D31" w:rsidRPr="00867F1A" w:rsidRDefault="00332D31" w:rsidP="00332D31">
      <w:pPr>
        <w:pStyle w:val="NormalBold"/>
      </w:pPr>
      <w:r w:rsidRPr="00867F1A">
        <w:rPr>
          <w:rStyle w:val="HideTWBExt"/>
          <w:b w:val="0"/>
        </w:rPr>
        <w:t>&lt;Article&gt;</w:t>
      </w:r>
      <w:r w:rsidRPr="00867F1A">
        <w:t>Artículo 5 – párrafo 1 quinquies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DFD177B" w14:textId="77777777" w:rsidTr="007318EB">
        <w:trPr>
          <w:trHeight w:hRule="exact" w:val="240"/>
          <w:jc w:val="center"/>
        </w:trPr>
        <w:tc>
          <w:tcPr>
            <w:tcW w:w="9752" w:type="dxa"/>
            <w:gridSpan w:val="2"/>
          </w:tcPr>
          <w:p w14:paraId="31859DA2" w14:textId="77777777" w:rsidR="00332D31" w:rsidRPr="00867F1A" w:rsidRDefault="00332D31" w:rsidP="007318EB"/>
        </w:tc>
      </w:tr>
      <w:tr w:rsidR="00332D31" w:rsidRPr="00867F1A" w14:paraId="4C2712A8" w14:textId="77777777" w:rsidTr="007318EB">
        <w:trPr>
          <w:trHeight w:val="240"/>
          <w:jc w:val="center"/>
        </w:trPr>
        <w:tc>
          <w:tcPr>
            <w:tcW w:w="4876" w:type="dxa"/>
          </w:tcPr>
          <w:p w14:paraId="217ABC67" w14:textId="77777777" w:rsidR="00332D31" w:rsidRPr="00867F1A" w:rsidRDefault="00332D31" w:rsidP="007318EB">
            <w:pPr>
              <w:pStyle w:val="AmColumnHeading"/>
            </w:pPr>
            <w:r w:rsidRPr="00867F1A">
              <w:t>Texto de la Comisión</w:t>
            </w:r>
          </w:p>
        </w:tc>
        <w:tc>
          <w:tcPr>
            <w:tcW w:w="4876" w:type="dxa"/>
          </w:tcPr>
          <w:p w14:paraId="7C9A727D" w14:textId="77777777" w:rsidR="00332D31" w:rsidRPr="00867F1A" w:rsidRDefault="00332D31" w:rsidP="007318EB">
            <w:pPr>
              <w:pStyle w:val="AmColumnHeading"/>
            </w:pPr>
            <w:r w:rsidRPr="00867F1A">
              <w:t>Enmienda</w:t>
            </w:r>
          </w:p>
        </w:tc>
      </w:tr>
      <w:tr w:rsidR="00332D31" w:rsidRPr="00867F1A" w14:paraId="5EDC3025" w14:textId="77777777" w:rsidTr="007318EB">
        <w:trPr>
          <w:jc w:val="center"/>
        </w:trPr>
        <w:tc>
          <w:tcPr>
            <w:tcW w:w="4876" w:type="dxa"/>
          </w:tcPr>
          <w:p w14:paraId="12038A94" w14:textId="77777777" w:rsidR="00332D31" w:rsidRPr="00867F1A" w:rsidRDefault="00332D31" w:rsidP="007318EB">
            <w:pPr>
              <w:pStyle w:val="Normal6a"/>
            </w:pPr>
          </w:p>
        </w:tc>
        <w:tc>
          <w:tcPr>
            <w:tcW w:w="4876" w:type="dxa"/>
          </w:tcPr>
          <w:p w14:paraId="2CE8178C" w14:textId="77777777" w:rsidR="00332D31" w:rsidRPr="00867F1A" w:rsidRDefault="00332D31" w:rsidP="007318EB">
            <w:pPr>
              <w:pStyle w:val="Normal6a"/>
            </w:pPr>
            <w:r w:rsidRPr="00867F1A">
              <w:rPr>
                <w:b/>
                <w:i/>
              </w:rPr>
              <w:t>Cuando ninguna de las demás autoridades de control interesadas haya objetado al proyecto de decisión con arreglo al apartado 1 bis o el Comité confirme el acuerdo amistoso en el procedimiento con arreglo al artículo 65, apartado 1, letra a), del Reglamento (UE) 2016/679, la reclamación se considerará retirada.</w:t>
            </w:r>
          </w:p>
        </w:tc>
      </w:tr>
    </w:tbl>
    <w:p w14:paraId="402FF6E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B20A2C4" w14:textId="77777777" w:rsidR="00332D31" w:rsidRPr="00867F1A" w:rsidRDefault="00332D31" w:rsidP="00332D31">
      <w:r w:rsidRPr="00867F1A">
        <w:rPr>
          <w:rStyle w:val="HideTWBExt"/>
        </w:rPr>
        <w:t>&lt;/Amend&gt;</w:t>
      </w:r>
    </w:p>
    <w:p w14:paraId="726B5A7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305</w:t>
      </w:r>
      <w:r w:rsidRPr="00867F1A">
        <w:rPr>
          <w:rStyle w:val="HideTWBExt"/>
          <w:b w:val="0"/>
        </w:rPr>
        <w:t>&lt;/NumAm&gt;</w:t>
      </w:r>
    </w:p>
    <w:p w14:paraId="1B79FB52"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31AB30E9"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0F80365C" w14:textId="77777777" w:rsidR="00332D31" w:rsidRPr="00867F1A" w:rsidRDefault="00332D31" w:rsidP="00332D31">
      <w:pPr>
        <w:pStyle w:val="NormalBold"/>
      </w:pPr>
      <w:r w:rsidRPr="00867F1A">
        <w:rPr>
          <w:rStyle w:val="HideTWBExt"/>
          <w:b w:val="0"/>
        </w:rPr>
        <w:t>&lt;/RepeatBlock-By&gt;</w:t>
      </w:r>
    </w:p>
    <w:p w14:paraId="44B2277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1A1A581" w14:textId="77777777" w:rsidR="00332D31" w:rsidRPr="00867F1A" w:rsidRDefault="00332D31" w:rsidP="00332D31">
      <w:pPr>
        <w:pStyle w:val="NormalBold"/>
      </w:pPr>
      <w:r w:rsidRPr="00867F1A">
        <w:rPr>
          <w:rStyle w:val="HideTWBExt"/>
          <w:b w:val="0"/>
        </w:rPr>
        <w:t>&lt;Article&gt;</w:t>
      </w:r>
      <w:r w:rsidRPr="00867F1A">
        <w:t>Artículo 5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0521428" w14:textId="77777777" w:rsidTr="007318EB">
        <w:trPr>
          <w:trHeight w:hRule="exact" w:val="240"/>
          <w:jc w:val="center"/>
        </w:trPr>
        <w:tc>
          <w:tcPr>
            <w:tcW w:w="9752" w:type="dxa"/>
            <w:gridSpan w:val="2"/>
          </w:tcPr>
          <w:p w14:paraId="3156F718" w14:textId="77777777" w:rsidR="00332D31" w:rsidRPr="00867F1A" w:rsidRDefault="00332D31" w:rsidP="007318EB"/>
        </w:tc>
      </w:tr>
      <w:tr w:rsidR="00332D31" w:rsidRPr="00867F1A" w14:paraId="3D6B70AE" w14:textId="77777777" w:rsidTr="007318EB">
        <w:trPr>
          <w:trHeight w:val="240"/>
          <w:jc w:val="center"/>
        </w:trPr>
        <w:tc>
          <w:tcPr>
            <w:tcW w:w="4876" w:type="dxa"/>
          </w:tcPr>
          <w:p w14:paraId="17DC2FF8" w14:textId="77777777" w:rsidR="00332D31" w:rsidRPr="00867F1A" w:rsidRDefault="00332D31" w:rsidP="007318EB">
            <w:pPr>
              <w:pStyle w:val="AmColumnHeading"/>
            </w:pPr>
            <w:r w:rsidRPr="00867F1A">
              <w:t>Texto de la Comisión</w:t>
            </w:r>
          </w:p>
        </w:tc>
        <w:tc>
          <w:tcPr>
            <w:tcW w:w="4876" w:type="dxa"/>
          </w:tcPr>
          <w:p w14:paraId="7528E879" w14:textId="77777777" w:rsidR="00332D31" w:rsidRPr="00867F1A" w:rsidRDefault="00332D31" w:rsidP="007318EB">
            <w:pPr>
              <w:pStyle w:val="AmColumnHeading"/>
            </w:pPr>
            <w:r w:rsidRPr="00867F1A">
              <w:t>Enmienda</w:t>
            </w:r>
          </w:p>
        </w:tc>
      </w:tr>
      <w:tr w:rsidR="00332D31" w:rsidRPr="00867F1A" w14:paraId="5B7D6BD2" w14:textId="77777777" w:rsidTr="007318EB">
        <w:trPr>
          <w:jc w:val="center"/>
        </w:trPr>
        <w:tc>
          <w:tcPr>
            <w:tcW w:w="4876" w:type="dxa"/>
          </w:tcPr>
          <w:p w14:paraId="5DCE8D77" w14:textId="77777777" w:rsidR="00332D31" w:rsidRPr="00867F1A" w:rsidRDefault="00332D31" w:rsidP="007318EB">
            <w:pPr>
              <w:pStyle w:val="Normal6a"/>
            </w:pPr>
          </w:p>
        </w:tc>
        <w:tc>
          <w:tcPr>
            <w:tcW w:w="4876" w:type="dxa"/>
          </w:tcPr>
          <w:p w14:paraId="5815E84B" w14:textId="77777777" w:rsidR="00332D31" w:rsidRPr="00867F1A" w:rsidRDefault="00332D31" w:rsidP="007318EB">
            <w:pPr>
              <w:pStyle w:val="Normal6a"/>
              <w:jc w:val="center"/>
            </w:pPr>
            <w:r w:rsidRPr="00867F1A">
              <w:rPr>
                <w:b/>
                <w:i/>
              </w:rPr>
              <w:t>Artículo 5 bis</w:t>
            </w:r>
            <w:r w:rsidRPr="00867F1A">
              <w:tab/>
            </w:r>
          </w:p>
        </w:tc>
      </w:tr>
      <w:tr w:rsidR="00332D31" w:rsidRPr="00867F1A" w14:paraId="29B88994" w14:textId="77777777" w:rsidTr="007318EB">
        <w:trPr>
          <w:jc w:val="center"/>
        </w:trPr>
        <w:tc>
          <w:tcPr>
            <w:tcW w:w="4876" w:type="dxa"/>
          </w:tcPr>
          <w:p w14:paraId="759E4AAD" w14:textId="77777777" w:rsidR="00332D31" w:rsidRPr="00867F1A" w:rsidRDefault="00332D31" w:rsidP="007318EB">
            <w:pPr>
              <w:pStyle w:val="Normal6a"/>
            </w:pPr>
          </w:p>
        </w:tc>
        <w:tc>
          <w:tcPr>
            <w:tcW w:w="4876" w:type="dxa"/>
          </w:tcPr>
          <w:p w14:paraId="54A3C48F" w14:textId="77777777" w:rsidR="00332D31" w:rsidRPr="00867F1A" w:rsidRDefault="00332D31" w:rsidP="007318EB">
            <w:pPr>
              <w:pStyle w:val="Normal6a"/>
              <w:jc w:val="center"/>
            </w:pPr>
            <w:r w:rsidRPr="00867F1A">
              <w:rPr>
                <w:b/>
                <w:i/>
              </w:rPr>
              <w:t>Solicitud de procedimiento de oficio</w:t>
            </w:r>
          </w:p>
        </w:tc>
      </w:tr>
      <w:tr w:rsidR="00332D31" w:rsidRPr="00867F1A" w14:paraId="25D51BDB" w14:textId="77777777" w:rsidTr="007318EB">
        <w:trPr>
          <w:jc w:val="center"/>
        </w:trPr>
        <w:tc>
          <w:tcPr>
            <w:tcW w:w="4876" w:type="dxa"/>
          </w:tcPr>
          <w:p w14:paraId="2782AE43" w14:textId="77777777" w:rsidR="00332D31" w:rsidRPr="00867F1A" w:rsidRDefault="00332D31" w:rsidP="007318EB">
            <w:pPr>
              <w:pStyle w:val="Normal6a"/>
            </w:pPr>
          </w:p>
        </w:tc>
        <w:tc>
          <w:tcPr>
            <w:tcW w:w="4876" w:type="dxa"/>
          </w:tcPr>
          <w:p w14:paraId="5B63FC5B" w14:textId="77777777" w:rsidR="00332D31" w:rsidRPr="00867F1A" w:rsidRDefault="00332D31" w:rsidP="007318EB">
            <w:pPr>
              <w:pStyle w:val="Normal6a"/>
            </w:pPr>
            <w:r w:rsidRPr="00867F1A">
              <w:rPr>
                <w:b/>
                <w:i/>
              </w:rPr>
              <w:t>1. La autoridad de control principal puede iniciar un procedimiento de oficio en cualquier momento.</w:t>
            </w:r>
          </w:p>
        </w:tc>
      </w:tr>
      <w:tr w:rsidR="00332D31" w:rsidRPr="00867F1A" w14:paraId="62475B8A" w14:textId="77777777" w:rsidTr="007318EB">
        <w:trPr>
          <w:jc w:val="center"/>
        </w:trPr>
        <w:tc>
          <w:tcPr>
            <w:tcW w:w="4876" w:type="dxa"/>
          </w:tcPr>
          <w:p w14:paraId="7B9A7081" w14:textId="77777777" w:rsidR="00332D31" w:rsidRPr="00867F1A" w:rsidRDefault="00332D31" w:rsidP="007318EB">
            <w:pPr>
              <w:pStyle w:val="Normal6a"/>
            </w:pPr>
          </w:p>
        </w:tc>
        <w:tc>
          <w:tcPr>
            <w:tcW w:w="4876" w:type="dxa"/>
          </w:tcPr>
          <w:p w14:paraId="6EDAFDCC" w14:textId="77777777" w:rsidR="00332D31" w:rsidRPr="00867F1A" w:rsidRDefault="00332D31" w:rsidP="007318EB">
            <w:pPr>
              <w:pStyle w:val="Normal6a"/>
            </w:pPr>
            <w:r w:rsidRPr="00867F1A">
              <w:rPr>
                <w:b/>
                <w:i/>
              </w:rPr>
              <w:t>2. Cuando considere que puede haberse infringido el Reglamento (UE) 2016/679, toda autoridad de control interesada podrá solicitar un procedimiento de oficio mediante la presentación de una solicitud por escrito a la autoridad de control principal. Tal solicitud contendrá al menos:</w:t>
            </w:r>
          </w:p>
        </w:tc>
      </w:tr>
      <w:tr w:rsidR="00332D31" w:rsidRPr="00867F1A" w14:paraId="74BAB814" w14:textId="77777777" w:rsidTr="007318EB">
        <w:trPr>
          <w:jc w:val="center"/>
        </w:trPr>
        <w:tc>
          <w:tcPr>
            <w:tcW w:w="4876" w:type="dxa"/>
          </w:tcPr>
          <w:p w14:paraId="668FB4A4" w14:textId="77777777" w:rsidR="00332D31" w:rsidRPr="00867F1A" w:rsidRDefault="00332D31" w:rsidP="007318EB">
            <w:pPr>
              <w:pStyle w:val="Normal6a"/>
            </w:pPr>
          </w:p>
        </w:tc>
        <w:tc>
          <w:tcPr>
            <w:tcW w:w="4876" w:type="dxa"/>
          </w:tcPr>
          <w:p w14:paraId="3211ECEB" w14:textId="77777777" w:rsidR="00332D31" w:rsidRPr="00867F1A" w:rsidRDefault="00332D31" w:rsidP="007318EB">
            <w:pPr>
              <w:pStyle w:val="Normal6a"/>
            </w:pPr>
            <w:r w:rsidRPr="00867F1A">
              <w:rPr>
                <w:b/>
                <w:i/>
              </w:rPr>
              <w:t>a) una declaración para constituirse en autoridad de control interesada;</w:t>
            </w:r>
          </w:p>
        </w:tc>
      </w:tr>
      <w:tr w:rsidR="00332D31" w:rsidRPr="00867F1A" w14:paraId="1797147A" w14:textId="77777777" w:rsidTr="007318EB">
        <w:trPr>
          <w:jc w:val="center"/>
        </w:trPr>
        <w:tc>
          <w:tcPr>
            <w:tcW w:w="4876" w:type="dxa"/>
          </w:tcPr>
          <w:p w14:paraId="3A34C6C2" w14:textId="77777777" w:rsidR="00332D31" w:rsidRPr="00867F1A" w:rsidRDefault="00332D31" w:rsidP="007318EB">
            <w:pPr>
              <w:pStyle w:val="Normal6a"/>
            </w:pPr>
          </w:p>
        </w:tc>
        <w:tc>
          <w:tcPr>
            <w:tcW w:w="4876" w:type="dxa"/>
          </w:tcPr>
          <w:p w14:paraId="15B9E51C" w14:textId="77777777" w:rsidR="00332D31" w:rsidRPr="00867F1A" w:rsidRDefault="00332D31" w:rsidP="007318EB">
            <w:pPr>
              <w:pStyle w:val="Normal6a"/>
            </w:pPr>
            <w:r w:rsidRPr="00867F1A">
              <w:rPr>
                <w:b/>
                <w:i/>
              </w:rPr>
              <w:t>b) pruebas de la infracción;</w:t>
            </w:r>
          </w:p>
        </w:tc>
      </w:tr>
      <w:tr w:rsidR="00332D31" w:rsidRPr="00867F1A" w14:paraId="68FF46F6" w14:textId="77777777" w:rsidTr="007318EB">
        <w:trPr>
          <w:jc w:val="center"/>
        </w:trPr>
        <w:tc>
          <w:tcPr>
            <w:tcW w:w="4876" w:type="dxa"/>
          </w:tcPr>
          <w:p w14:paraId="19F953BB" w14:textId="77777777" w:rsidR="00332D31" w:rsidRPr="00867F1A" w:rsidRDefault="00332D31" w:rsidP="007318EB">
            <w:pPr>
              <w:pStyle w:val="Normal6a"/>
            </w:pPr>
          </w:p>
        </w:tc>
        <w:tc>
          <w:tcPr>
            <w:tcW w:w="4876" w:type="dxa"/>
          </w:tcPr>
          <w:p w14:paraId="0D0DE462" w14:textId="77777777" w:rsidR="00332D31" w:rsidRPr="00867F1A" w:rsidRDefault="00332D31" w:rsidP="007318EB">
            <w:pPr>
              <w:pStyle w:val="Normal6a"/>
            </w:pPr>
            <w:r w:rsidRPr="00867F1A">
              <w:rPr>
                <w:b/>
                <w:i/>
              </w:rPr>
              <w:t>c) un resumen de las cuestiones clave con arreglo al artículo 9;</w:t>
            </w:r>
          </w:p>
        </w:tc>
      </w:tr>
      <w:tr w:rsidR="00332D31" w:rsidRPr="00867F1A" w14:paraId="56DF59FA" w14:textId="77777777" w:rsidTr="007318EB">
        <w:trPr>
          <w:jc w:val="center"/>
        </w:trPr>
        <w:tc>
          <w:tcPr>
            <w:tcW w:w="4876" w:type="dxa"/>
          </w:tcPr>
          <w:p w14:paraId="24523086" w14:textId="77777777" w:rsidR="00332D31" w:rsidRPr="00867F1A" w:rsidRDefault="00332D31" w:rsidP="007318EB">
            <w:pPr>
              <w:pStyle w:val="Normal6a"/>
            </w:pPr>
          </w:p>
        </w:tc>
        <w:tc>
          <w:tcPr>
            <w:tcW w:w="4876" w:type="dxa"/>
          </w:tcPr>
          <w:p w14:paraId="001C4067" w14:textId="77777777" w:rsidR="00332D31" w:rsidRPr="00867F1A" w:rsidRDefault="00332D31" w:rsidP="007318EB">
            <w:pPr>
              <w:pStyle w:val="Normal6a"/>
            </w:pPr>
            <w:r w:rsidRPr="00867F1A">
              <w:rPr>
                <w:b/>
                <w:i/>
              </w:rPr>
              <w:t>3. En el plazo de tres semanas, la autoridad de control principal asumida:</w:t>
            </w:r>
          </w:p>
        </w:tc>
      </w:tr>
      <w:tr w:rsidR="00332D31" w:rsidRPr="00867F1A" w14:paraId="463AB11D" w14:textId="77777777" w:rsidTr="007318EB">
        <w:trPr>
          <w:jc w:val="center"/>
        </w:trPr>
        <w:tc>
          <w:tcPr>
            <w:tcW w:w="4876" w:type="dxa"/>
          </w:tcPr>
          <w:p w14:paraId="518BAC41" w14:textId="77777777" w:rsidR="00332D31" w:rsidRPr="00867F1A" w:rsidRDefault="00332D31" w:rsidP="007318EB">
            <w:pPr>
              <w:pStyle w:val="Normal6a"/>
            </w:pPr>
          </w:p>
        </w:tc>
        <w:tc>
          <w:tcPr>
            <w:tcW w:w="4876" w:type="dxa"/>
          </w:tcPr>
          <w:p w14:paraId="765C1912" w14:textId="77777777" w:rsidR="00332D31" w:rsidRPr="00867F1A" w:rsidRDefault="00332D31" w:rsidP="007318EB">
            <w:pPr>
              <w:pStyle w:val="Normal6a"/>
            </w:pPr>
            <w:r w:rsidRPr="00867F1A">
              <w:rPr>
                <w:b/>
                <w:i/>
              </w:rPr>
              <w:t>a) informará a la autoridad de control interesada de que ha iniciado un procedimiento de oficio;</w:t>
            </w:r>
          </w:p>
        </w:tc>
      </w:tr>
      <w:tr w:rsidR="00332D31" w:rsidRPr="00867F1A" w14:paraId="35395EF8" w14:textId="77777777" w:rsidTr="007318EB">
        <w:trPr>
          <w:jc w:val="center"/>
        </w:trPr>
        <w:tc>
          <w:tcPr>
            <w:tcW w:w="4876" w:type="dxa"/>
          </w:tcPr>
          <w:p w14:paraId="54A97CD3" w14:textId="77777777" w:rsidR="00332D31" w:rsidRPr="00867F1A" w:rsidRDefault="00332D31" w:rsidP="007318EB">
            <w:pPr>
              <w:pStyle w:val="Normal6a"/>
            </w:pPr>
          </w:p>
        </w:tc>
        <w:tc>
          <w:tcPr>
            <w:tcW w:w="4876" w:type="dxa"/>
          </w:tcPr>
          <w:p w14:paraId="05269BF3" w14:textId="77777777" w:rsidR="00332D31" w:rsidRPr="00867F1A" w:rsidRDefault="00332D31" w:rsidP="007318EB">
            <w:pPr>
              <w:pStyle w:val="Normal6a"/>
            </w:pPr>
            <w:r w:rsidRPr="00867F1A">
              <w:rPr>
                <w:b/>
                <w:i/>
              </w:rPr>
              <w:t>b) informará a la autoridad de control interesada de que el artículo 56, apartado 2, del Reglamento (UE) 2016/679 se aplica al caso, y de que, de conformidad con el artículo 56, apartado 3, de dicho Reglamento, la autoridad de control principal no se propone tramitar el caso en sí en línea; o</w:t>
            </w:r>
          </w:p>
        </w:tc>
      </w:tr>
      <w:tr w:rsidR="00332D31" w:rsidRPr="00867F1A" w14:paraId="0D7C7E24" w14:textId="77777777" w:rsidTr="007318EB">
        <w:trPr>
          <w:jc w:val="center"/>
        </w:trPr>
        <w:tc>
          <w:tcPr>
            <w:tcW w:w="4876" w:type="dxa"/>
          </w:tcPr>
          <w:p w14:paraId="74FD1194" w14:textId="77777777" w:rsidR="00332D31" w:rsidRPr="00867F1A" w:rsidRDefault="00332D31" w:rsidP="007318EB">
            <w:pPr>
              <w:pStyle w:val="Normal6a"/>
            </w:pPr>
          </w:p>
        </w:tc>
        <w:tc>
          <w:tcPr>
            <w:tcW w:w="4876" w:type="dxa"/>
          </w:tcPr>
          <w:p w14:paraId="2B985187" w14:textId="77777777" w:rsidR="00332D31" w:rsidRPr="00867F1A" w:rsidRDefault="00332D31" w:rsidP="007318EB">
            <w:pPr>
              <w:pStyle w:val="Normal6a"/>
            </w:pPr>
            <w:r w:rsidRPr="00867F1A">
              <w:rPr>
                <w:b/>
                <w:i/>
              </w:rPr>
              <w:t>c) rechazará la solicitud si considera que no es la autoridad de control principal o que no existe infracción del Reglamento (UE) 2016/679.</w:t>
            </w:r>
          </w:p>
        </w:tc>
      </w:tr>
      <w:tr w:rsidR="00332D31" w:rsidRPr="00867F1A" w14:paraId="5F72AAF3" w14:textId="77777777" w:rsidTr="007318EB">
        <w:trPr>
          <w:jc w:val="center"/>
        </w:trPr>
        <w:tc>
          <w:tcPr>
            <w:tcW w:w="4876" w:type="dxa"/>
          </w:tcPr>
          <w:p w14:paraId="7BFFD33D" w14:textId="77777777" w:rsidR="00332D31" w:rsidRPr="00867F1A" w:rsidRDefault="00332D31" w:rsidP="007318EB">
            <w:pPr>
              <w:pStyle w:val="Normal6a"/>
            </w:pPr>
          </w:p>
        </w:tc>
        <w:tc>
          <w:tcPr>
            <w:tcW w:w="4876" w:type="dxa"/>
          </w:tcPr>
          <w:p w14:paraId="2057B2CA" w14:textId="77777777" w:rsidR="00332D31" w:rsidRPr="00867F1A" w:rsidRDefault="00332D31" w:rsidP="007318EB">
            <w:pPr>
              <w:pStyle w:val="Normal6a"/>
            </w:pPr>
            <w:r w:rsidRPr="00867F1A">
              <w:rPr>
                <w:b/>
                <w:i/>
              </w:rPr>
              <w:t>En el caso a que se refiere la letra a) del presente apartado, la autoridad de control interesada podrá presentar a la autoridad de control principal un proyecto de decisión con arreglo al artículo 56, apartado 4, del Reglamento (UE) 2016/679.</w:t>
            </w:r>
          </w:p>
        </w:tc>
      </w:tr>
      <w:tr w:rsidR="00332D31" w:rsidRPr="00867F1A" w14:paraId="322C1FCC" w14:textId="77777777" w:rsidTr="007318EB">
        <w:trPr>
          <w:jc w:val="center"/>
        </w:trPr>
        <w:tc>
          <w:tcPr>
            <w:tcW w:w="4876" w:type="dxa"/>
          </w:tcPr>
          <w:p w14:paraId="4D1515A0" w14:textId="77777777" w:rsidR="00332D31" w:rsidRPr="00867F1A" w:rsidRDefault="00332D31" w:rsidP="007318EB">
            <w:pPr>
              <w:pStyle w:val="Normal6a"/>
            </w:pPr>
          </w:p>
        </w:tc>
        <w:tc>
          <w:tcPr>
            <w:tcW w:w="4876" w:type="dxa"/>
          </w:tcPr>
          <w:p w14:paraId="3CEB83CD" w14:textId="77777777" w:rsidR="00332D31" w:rsidRPr="00867F1A" w:rsidRDefault="00332D31" w:rsidP="007318EB">
            <w:pPr>
              <w:pStyle w:val="Normal6a"/>
            </w:pPr>
            <w:r w:rsidRPr="00867F1A">
              <w:rPr>
                <w:b/>
                <w:i/>
              </w:rPr>
              <w:t>En el caso a que se refiere la letra c) del presente apartado, la autoridad de control interesada podrá volver a presentar una solicitud modificada de procedimiento de oficio, o solicitar una determinación respecto a la apertura del procedimiento por el Comité de conformidad con el artículo 26 bis, apartado 1.</w:t>
            </w:r>
          </w:p>
        </w:tc>
      </w:tr>
      <w:tr w:rsidR="00332D31" w:rsidRPr="00867F1A" w14:paraId="7B64C068" w14:textId="77777777" w:rsidTr="007318EB">
        <w:trPr>
          <w:jc w:val="center"/>
        </w:trPr>
        <w:tc>
          <w:tcPr>
            <w:tcW w:w="4876" w:type="dxa"/>
          </w:tcPr>
          <w:p w14:paraId="61CCA428" w14:textId="77777777" w:rsidR="00332D31" w:rsidRPr="00867F1A" w:rsidRDefault="00332D31" w:rsidP="007318EB">
            <w:pPr>
              <w:pStyle w:val="Normal6a"/>
            </w:pPr>
          </w:p>
        </w:tc>
        <w:tc>
          <w:tcPr>
            <w:tcW w:w="4876" w:type="dxa"/>
          </w:tcPr>
          <w:p w14:paraId="02C28493" w14:textId="77777777" w:rsidR="00332D31" w:rsidRPr="00867F1A" w:rsidRDefault="00332D31" w:rsidP="007318EB">
            <w:pPr>
              <w:pStyle w:val="Normal6a"/>
            </w:pPr>
            <w:r w:rsidRPr="00867F1A">
              <w:rPr>
                <w:b/>
                <w:i/>
              </w:rPr>
              <w:t>4. Cuando la autoridad de control principal abra un procedimiento oficioso, publicará un proyecto de decisión con arreglo al artículo 60, apartado 3, del Reglamento (UE) 2016/679 sin demora, y en todo caso, en el plazo máximo de nueve meses transcurridos desde la fecha de recepción de la reclamación. Este plazo podrá prorrogarse excepcionalmente en:</w:t>
            </w:r>
          </w:p>
        </w:tc>
      </w:tr>
      <w:tr w:rsidR="00332D31" w:rsidRPr="00867F1A" w14:paraId="1E6E159D" w14:textId="77777777" w:rsidTr="007318EB">
        <w:trPr>
          <w:jc w:val="center"/>
        </w:trPr>
        <w:tc>
          <w:tcPr>
            <w:tcW w:w="4876" w:type="dxa"/>
          </w:tcPr>
          <w:p w14:paraId="63366126" w14:textId="77777777" w:rsidR="00332D31" w:rsidRPr="00867F1A" w:rsidRDefault="00332D31" w:rsidP="007318EB">
            <w:pPr>
              <w:pStyle w:val="Normal6a"/>
            </w:pPr>
          </w:p>
        </w:tc>
        <w:tc>
          <w:tcPr>
            <w:tcW w:w="4876" w:type="dxa"/>
          </w:tcPr>
          <w:p w14:paraId="3839DA07" w14:textId="77777777" w:rsidR="00332D31" w:rsidRPr="00867F1A" w:rsidRDefault="00332D31" w:rsidP="007318EB">
            <w:pPr>
              <w:pStyle w:val="Normal6a"/>
            </w:pPr>
            <w:r w:rsidRPr="00867F1A">
              <w:rPr>
                <w:b/>
                <w:i/>
              </w:rPr>
              <w:t>a) ocho semanas cuando se presenten las observaciones formuladas con arreglo al artículo 9, apartado 3 contra un resumen de las cuestiones clave o un resumen actualizado de las cuestiones clave;</w:t>
            </w:r>
          </w:p>
        </w:tc>
      </w:tr>
      <w:tr w:rsidR="00332D31" w:rsidRPr="00867F1A" w14:paraId="281EAE04" w14:textId="77777777" w:rsidTr="007318EB">
        <w:trPr>
          <w:jc w:val="center"/>
        </w:trPr>
        <w:tc>
          <w:tcPr>
            <w:tcW w:w="4876" w:type="dxa"/>
          </w:tcPr>
          <w:p w14:paraId="003FDE10" w14:textId="77777777" w:rsidR="00332D31" w:rsidRPr="00867F1A" w:rsidRDefault="00332D31" w:rsidP="007318EB">
            <w:pPr>
              <w:pStyle w:val="Normal6a"/>
            </w:pPr>
          </w:p>
        </w:tc>
        <w:tc>
          <w:tcPr>
            <w:tcW w:w="4876" w:type="dxa"/>
          </w:tcPr>
          <w:p w14:paraId="2D36BDDE" w14:textId="77777777" w:rsidR="00332D31" w:rsidRPr="00867F1A" w:rsidRDefault="00332D31" w:rsidP="007318EB">
            <w:pPr>
              <w:pStyle w:val="Normal6a"/>
            </w:pPr>
            <w:r w:rsidRPr="00867F1A">
              <w:rPr>
                <w:b/>
                <w:i/>
              </w:rPr>
              <w:t>b) el período transcurrido entre una referencia con arreglo al artículo 26 bis y la decisión adoptada por el Comité;</w:t>
            </w:r>
          </w:p>
        </w:tc>
      </w:tr>
      <w:tr w:rsidR="00332D31" w:rsidRPr="00867F1A" w14:paraId="461CAF1C" w14:textId="77777777" w:rsidTr="007318EB">
        <w:trPr>
          <w:jc w:val="center"/>
        </w:trPr>
        <w:tc>
          <w:tcPr>
            <w:tcW w:w="4876" w:type="dxa"/>
          </w:tcPr>
          <w:p w14:paraId="3C069271" w14:textId="77777777" w:rsidR="00332D31" w:rsidRPr="00867F1A" w:rsidRDefault="00332D31" w:rsidP="007318EB">
            <w:pPr>
              <w:pStyle w:val="Normal6a"/>
            </w:pPr>
          </w:p>
        </w:tc>
        <w:tc>
          <w:tcPr>
            <w:tcW w:w="4876" w:type="dxa"/>
          </w:tcPr>
          <w:p w14:paraId="632CBB5C" w14:textId="77777777" w:rsidR="00332D31" w:rsidRPr="00867F1A" w:rsidRDefault="00332D31" w:rsidP="007318EB">
            <w:pPr>
              <w:pStyle w:val="Normal6a"/>
            </w:pPr>
            <w:r w:rsidRPr="00867F1A">
              <w:rPr>
                <w:b/>
                <w:i/>
              </w:rPr>
              <w:t>c) el plazo de toda prórroga permitida por el Comité con arreglo al apartado 26 bis, apartado 3.</w:t>
            </w:r>
          </w:p>
        </w:tc>
      </w:tr>
      <w:tr w:rsidR="00332D31" w:rsidRPr="00867F1A" w14:paraId="2DFE0CFA" w14:textId="77777777" w:rsidTr="007318EB">
        <w:trPr>
          <w:jc w:val="center"/>
        </w:trPr>
        <w:tc>
          <w:tcPr>
            <w:tcW w:w="4876" w:type="dxa"/>
          </w:tcPr>
          <w:p w14:paraId="55769438" w14:textId="77777777" w:rsidR="00332D31" w:rsidRPr="00867F1A" w:rsidRDefault="00332D31" w:rsidP="007318EB"/>
        </w:tc>
        <w:tc>
          <w:tcPr>
            <w:tcW w:w="4876" w:type="dxa"/>
          </w:tcPr>
          <w:p w14:paraId="41211A63" w14:textId="77777777" w:rsidR="00332D31" w:rsidRPr="00867F1A" w:rsidRDefault="00332D31" w:rsidP="007318EB">
            <w:pPr>
              <w:pStyle w:val="Normal6a"/>
            </w:pPr>
            <w:r w:rsidRPr="00867F1A">
              <w:rPr>
                <w:i/>
              </w:rPr>
              <w:t>(Sustituye a la enmienda 114).</w:t>
            </w:r>
          </w:p>
        </w:tc>
      </w:tr>
    </w:tbl>
    <w:p w14:paraId="0644917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F8D3004"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3677BC41" w14:textId="77777777" w:rsidR="00332D31" w:rsidRPr="00867F1A" w:rsidRDefault="00332D31" w:rsidP="00332D31">
      <w:pPr>
        <w:pStyle w:val="AmJustText"/>
      </w:pPr>
      <w:r w:rsidRPr="00867F1A">
        <w:t>Se añade la aclaración de que el plazo de nueve meses para un proyecto de decisión del artículo 4, apartado 1 ter, también se aplica en los procedimientos oficiosos.</w:t>
      </w:r>
    </w:p>
    <w:p w14:paraId="2A7DE94C" w14:textId="77777777" w:rsidR="00332D31" w:rsidRPr="00867F1A" w:rsidRDefault="00332D31" w:rsidP="00332D31">
      <w:r w:rsidRPr="00867F1A">
        <w:rPr>
          <w:rStyle w:val="HideTWBExt"/>
        </w:rPr>
        <w:t>&lt;/Amend&gt;</w:t>
      </w:r>
    </w:p>
    <w:p w14:paraId="73019DA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306</w:t>
      </w:r>
      <w:r w:rsidRPr="00867F1A">
        <w:rPr>
          <w:rStyle w:val="HideTWBExt"/>
          <w:b w:val="0"/>
        </w:rPr>
        <w:t>&lt;/NumAm&gt;</w:t>
      </w:r>
    </w:p>
    <w:p w14:paraId="20097BAA"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6D9EF91" w14:textId="77777777" w:rsidR="00332D31" w:rsidRPr="00867F1A" w:rsidRDefault="00332D31" w:rsidP="00332D31">
      <w:pPr>
        <w:pStyle w:val="NormalBold"/>
      </w:pPr>
      <w:r w:rsidRPr="00867F1A">
        <w:rPr>
          <w:rStyle w:val="HideTWBExt"/>
          <w:b w:val="0"/>
        </w:rPr>
        <w:t>&lt;/RepeatBlock-By&gt;</w:t>
      </w:r>
    </w:p>
    <w:p w14:paraId="11C85A1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E357BC6" w14:textId="77777777" w:rsidR="00332D31" w:rsidRPr="00867F1A" w:rsidRDefault="00332D31" w:rsidP="00332D31">
      <w:pPr>
        <w:pStyle w:val="NormalBold"/>
      </w:pPr>
      <w:r w:rsidRPr="00867F1A">
        <w:rPr>
          <w:rStyle w:val="HideTWBExt"/>
          <w:b w:val="0"/>
        </w:rPr>
        <w:t>&lt;Article&gt;</w:t>
      </w:r>
      <w:r w:rsidRPr="00867F1A">
        <w:t>Artículo 5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3664CE1" w14:textId="77777777" w:rsidTr="007318EB">
        <w:trPr>
          <w:trHeight w:hRule="exact" w:val="240"/>
          <w:jc w:val="center"/>
        </w:trPr>
        <w:tc>
          <w:tcPr>
            <w:tcW w:w="9752" w:type="dxa"/>
            <w:gridSpan w:val="2"/>
          </w:tcPr>
          <w:p w14:paraId="74DA3D15" w14:textId="77777777" w:rsidR="00332D31" w:rsidRPr="00867F1A" w:rsidRDefault="00332D31" w:rsidP="007318EB"/>
        </w:tc>
      </w:tr>
      <w:tr w:rsidR="00332D31" w:rsidRPr="00867F1A" w14:paraId="12DB5241" w14:textId="77777777" w:rsidTr="007318EB">
        <w:trPr>
          <w:trHeight w:val="240"/>
          <w:jc w:val="center"/>
        </w:trPr>
        <w:tc>
          <w:tcPr>
            <w:tcW w:w="4876" w:type="dxa"/>
          </w:tcPr>
          <w:p w14:paraId="36A0567D" w14:textId="77777777" w:rsidR="00332D31" w:rsidRPr="00867F1A" w:rsidRDefault="00332D31" w:rsidP="007318EB">
            <w:pPr>
              <w:pStyle w:val="AmColumnHeading"/>
            </w:pPr>
            <w:r w:rsidRPr="00867F1A">
              <w:t>Texto de la Comisión</w:t>
            </w:r>
          </w:p>
        </w:tc>
        <w:tc>
          <w:tcPr>
            <w:tcW w:w="4876" w:type="dxa"/>
          </w:tcPr>
          <w:p w14:paraId="4022D1E7" w14:textId="77777777" w:rsidR="00332D31" w:rsidRPr="00867F1A" w:rsidRDefault="00332D31" w:rsidP="007318EB">
            <w:pPr>
              <w:pStyle w:val="AmColumnHeading"/>
            </w:pPr>
            <w:r w:rsidRPr="00867F1A">
              <w:t>Enmienda</w:t>
            </w:r>
          </w:p>
        </w:tc>
      </w:tr>
      <w:tr w:rsidR="00332D31" w:rsidRPr="00867F1A" w14:paraId="10726150" w14:textId="77777777" w:rsidTr="007318EB">
        <w:trPr>
          <w:jc w:val="center"/>
        </w:trPr>
        <w:tc>
          <w:tcPr>
            <w:tcW w:w="4876" w:type="dxa"/>
          </w:tcPr>
          <w:p w14:paraId="02EF3819" w14:textId="77777777" w:rsidR="00332D31" w:rsidRPr="00867F1A" w:rsidRDefault="00332D31" w:rsidP="007318EB">
            <w:pPr>
              <w:pStyle w:val="Normal6a"/>
            </w:pPr>
          </w:p>
        </w:tc>
        <w:tc>
          <w:tcPr>
            <w:tcW w:w="4876" w:type="dxa"/>
          </w:tcPr>
          <w:p w14:paraId="2E47B834" w14:textId="77777777" w:rsidR="00332D31" w:rsidRPr="00867F1A" w:rsidRDefault="00332D31" w:rsidP="007318EB">
            <w:pPr>
              <w:pStyle w:val="Normal6a"/>
              <w:jc w:val="center"/>
            </w:pPr>
            <w:r w:rsidRPr="00867F1A">
              <w:rPr>
                <w:b/>
                <w:i/>
              </w:rPr>
              <w:t>Artículo 5 bis</w:t>
            </w:r>
            <w:r w:rsidRPr="00867F1A">
              <w:tab/>
            </w:r>
          </w:p>
        </w:tc>
      </w:tr>
      <w:tr w:rsidR="00332D31" w:rsidRPr="00867F1A" w14:paraId="3353157A" w14:textId="77777777" w:rsidTr="007318EB">
        <w:trPr>
          <w:jc w:val="center"/>
        </w:trPr>
        <w:tc>
          <w:tcPr>
            <w:tcW w:w="4876" w:type="dxa"/>
          </w:tcPr>
          <w:p w14:paraId="0F0BE9F2" w14:textId="77777777" w:rsidR="00332D31" w:rsidRPr="00867F1A" w:rsidRDefault="00332D31" w:rsidP="007318EB">
            <w:pPr>
              <w:pStyle w:val="Normal6a"/>
            </w:pPr>
          </w:p>
        </w:tc>
        <w:tc>
          <w:tcPr>
            <w:tcW w:w="4876" w:type="dxa"/>
          </w:tcPr>
          <w:p w14:paraId="571A9F03" w14:textId="77777777" w:rsidR="00332D31" w:rsidRPr="00867F1A" w:rsidRDefault="00332D31" w:rsidP="007318EB">
            <w:pPr>
              <w:pStyle w:val="Normal6a"/>
              <w:jc w:val="center"/>
            </w:pPr>
            <w:r w:rsidRPr="00867F1A">
              <w:rPr>
                <w:b/>
                <w:i/>
              </w:rPr>
              <w:t>Procedimiento de oficio</w:t>
            </w:r>
          </w:p>
        </w:tc>
      </w:tr>
      <w:tr w:rsidR="00332D31" w:rsidRPr="00867F1A" w14:paraId="7877AA40" w14:textId="77777777" w:rsidTr="007318EB">
        <w:trPr>
          <w:jc w:val="center"/>
        </w:trPr>
        <w:tc>
          <w:tcPr>
            <w:tcW w:w="4876" w:type="dxa"/>
          </w:tcPr>
          <w:p w14:paraId="156BA591" w14:textId="77777777" w:rsidR="00332D31" w:rsidRPr="00867F1A" w:rsidRDefault="00332D31" w:rsidP="007318EB">
            <w:pPr>
              <w:pStyle w:val="Normal6a"/>
            </w:pPr>
          </w:p>
        </w:tc>
        <w:tc>
          <w:tcPr>
            <w:tcW w:w="4876" w:type="dxa"/>
          </w:tcPr>
          <w:p w14:paraId="5DBB60A6" w14:textId="77777777" w:rsidR="00332D31" w:rsidRPr="00867F1A" w:rsidRDefault="00332D31" w:rsidP="007318EB">
            <w:pPr>
              <w:pStyle w:val="Normal6a"/>
            </w:pPr>
            <w:r w:rsidRPr="00867F1A">
              <w:rPr>
                <w:b/>
                <w:i/>
              </w:rPr>
              <w:t>1. La autoridad de control principal podrá combinar y separar casos o abrir investigaciones oficiosas de conformidad con el Derecho procesal nacional, en la medida en que tales actuaciones no menoscaben los derechos de las partes ni las normas procesales para los procedimientos basados en reclamaciones en los casos relativos al mismo asunto.</w:t>
            </w:r>
          </w:p>
        </w:tc>
      </w:tr>
      <w:tr w:rsidR="00332D31" w:rsidRPr="00867F1A" w14:paraId="2E8961CA" w14:textId="77777777" w:rsidTr="007318EB">
        <w:trPr>
          <w:jc w:val="center"/>
        </w:trPr>
        <w:tc>
          <w:tcPr>
            <w:tcW w:w="4876" w:type="dxa"/>
          </w:tcPr>
          <w:p w14:paraId="21CB534F" w14:textId="77777777" w:rsidR="00332D31" w:rsidRPr="00867F1A" w:rsidRDefault="00332D31" w:rsidP="007318EB">
            <w:pPr>
              <w:pStyle w:val="Normal6a"/>
            </w:pPr>
          </w:p>
        </w:tc>
        <w:tc>
          <w:tcPr>
            <w:tcW w:w="4876" w:type="dxa"/>
          </w:tcPr>
          <w:p w14:paraId="1047D37F" w14:textId="77777777" w:rsidR="00332D31" w:rsidRPr="00867F1A" w:rsidRDefault="00332D31" w:rsidP="007318EB">
            <w:pPr>
              <w:pStyle w:val="Normal6a"/>
            </w:pPr>
            <w:r w:rsidRPr="00867F1A">
              <w:rPr>
                <w:b/>
                <w:i/>
              </w:rPr>
              <w:t>2. Toda autoridad de control interesada podrá solicitar un procedimiento de oficio mediante la presentación de una solicitud por escrito a la autoridad de control principal. Tal solicitud contendrá al menos:</w:t>
            </w:r>
          </w:p>
        </w:tc>
      </w:tr>
      <w:tr w:rsidR="00332D31" w:rsidRPr="00867F1A" w14:paraId="13065E70" w14:textId="77777777" w:rsidTr="007318EB">
        <w:trPr>
          <w:jc w:val="center"/>
        </w:trPr>
        <w:tc>
          <w:tcPr>
            <w:tcW w:w="4876" w:type="dxa"/>
          </w:tcPr>
          <w:p w14:paraId="67795421" w14:textId="77777777" w:rsidR="00332D31" w:rsidRPr="00867F1A" w:rsidRDefault="00332D31" w:rsidP="007318EB">
            <w:pPr>
              <w:pStyle w:val="Normal6a"/>
            </w:pPr>
          </w:p>
        </w:tc>
        <w:tc>
          <w:tcPr>
            <w:tcW w:w="4876" w:type="dxa"/>
          </w:tcPr>
          <w:p w14:paraId="349D5659" w14:textId="77777777" w:rsidR="00332D31" w:rsidRPr="00867F1A" w:rsidRDefault="00332D31" w:rsidP="007318EB">
            <w:pPr>
              <w:pStyle w:val="Normal6a"/>
            </w:pPr>
            <w:r w:rsidRPr="00867F1A">
              <w:rPr>
                <w:b/>
                <w:i/>
              </w:rPr>
              <w:t>a) una declaración para constituirse en autoridad de control interesada; </w:t>
            </w:r>
          </w:p>
        </w:tc>
      </w:tr>
      <w:tr w:rsidR="00332D31" w:rsidRPr="00867F1A" w14:paraId="6509F7F4" w14:textId="77777777" w:rsidTr="007318EB">
        <w:trPr>
          <w:jc w:val="center"/>
        </w:trPr>
        <w:tc>
          <w:tcPr>
            <w:tcW w:w="4876" w:type="dxa"/>
          </w:tcPr>
          <w:p w14:paraId="7661BAD0" w14:textId="77777777" w:rsidR="00332D31" w:rsidRPr="00867F1A" w:rsidRDefault="00332D31" w:rsidP="007318EB">
            <w:pPr>
              <w:pStyle w:val="Normal6a"/>
            </w:pPr>
          </w:p>
        </w:tc>
        <w:tc>
          <w:tcPr>
            <w:tcW w:w="4876" w:type="dxa"/>
          </w:tcPr>
          <w:p w14:paraId="1E48AC62" w14:textId="77777777" w:rsidR="00332D31" w:rsidRPr="00867F1A" w:rsidRDefault="00332D31" w:rsidP="007318EB">
            <w:pPr>
              <w:pStyle w:val="Normal6a"/>
            </w:pPr>
            <w:r w:rsidRPr="00867F1A">
              <w:rPr>
                <w:b/>
                <w:i/>
              </w:rPr>
              <w:t>b) un resumen de las cuestiones clave con arreglo al artículo 9. </w:t>
            </w:r>
          </w:p>
        </w:tc>
      </w:tr>
      <w:tr w:rsidR="00332D31" w:rsidRPr="00867F1A" w14:paraId="1A1A3A50" w14:textId="77777777" w:rsidTr="007318EB">
        <w:trPr>
          <w:jc w:val="center"/>
        </w:trPr>
        <w:tc>
          <w:tcPr>
            <w:tcW w:w="4876" w:type="dxa"/>
          </w:tcPr>
          <w:p w14:paraId="4A7A2900" w14:textId="77777777" w:rsidR="00332D31" w:rsidRPr="00867F1A" w:rsidRDefault="00332D31" w:rsidP="007318EB">
            <w:pPr>
              <w:pStyle w:val="Normal6a"/>
            </w:pPr>
          </w:p>
        </w:tc>
        <w:tc>
          <w:tcPr>
            <w:tcW w:w="4876" w:type="dxa"/>
          </w:tcPr>
          <w:p w14:paraId="4B83CB47" w14:textId="77777777" w:rsidR="00332D31" w:rsidRPr="00867F1A" w:rsidRDefault="00332D31" w:rsidP="007318EB">
            <w:pPr>
              <w:pStyle w:val="Normal6a"/>
            </w:pPr>
            <w:r w:rsidRPr="00867F1A">
              <w:rPr>
                <w:b/>
                <w:i/>
              </w:rPr>
              <w:t>3. En el plazo de tres semanas, la autoridad de control principal asumida:</w:t>
            </w:r>
          </w:p>
        </w:tc>
      </w:tr>
      <w:tr w:rsidR="00332D31" w:rsidRPr="00867F1A" w14:paraId="035744A2" w14:textId="77777777" w:rsidTr="007318EB">
        <w:trPr>
          <w:jc w:val="center"/>
        </w:trPr>
        <w:tc>
          <w:tcPr>
            <w:tcW w:w="4876" w:type="dxa"/>
          </w:tcPr>
          <w:p w14:paraId="7B3BC887" w14:textId="77777777" w:rsidR="00332D31" w:rsidRPr="00867F1A" w:rsidRDefault="00332D31" w:rsidP="007318EB">
            <w:pPr>
              <w:pStyle w:val="Normal6a"/>
            </w:pPr>
          </w:p>
        </w:tc>
        <w:tc>
          <w:tcPr>
            <w:tcW w:w="4876" w:type="dxa"/>
          </w:tcPr>
          <w:p w14:paraId="3F88EF75" w14:textId="77777777" w:rsidR="00332D31" w:rsidRPr="00867F1A" w:rsidRDefault="00332D31" w:rsidP="007318EB">
            <w:pPr>
              <w:pStyle w:val="Normal6a"/>
            </w:pPr>
            <w:r w:rsidRPr="00867F1A">
              <w:rPr>
                <w:b/>
                <w:i/>
              </w:rPr>
              <w:t>a) informará a la autoridad de control interesada de que ha iniciado un procedimiento de oficio; o</w:t>
            </w:r>
          </w:p>
        </w:tc>
      </w:tr>
      <w:tr w:rsidR="00332D31" w:rsidRPr="00867F1A" w14:paraId="40E5EFAF" w14:textId="77777777" w:rsidTr="007318EB">
        <w:trPr>
          <w:jc w:val="center"/>
        </w:trPr>
        <w:tc>
          <w:tcPr>
            <w:tcW w:w="4876" w:type="dxa"/>
          </w:tcPr>
          <w:p w14:paraId="45F0A842" w14:textId="77777777" w:rsidR="00332D31" w:rsidRPr="00867F1A" w:rsidRDefault="00332D31" w:rsidP="007318EB">
            <w:pPr>
              <w:pStyle w:val="Normal6a"/>
            </w:pPr>
          </w:p>
        </w:tc>
        <w:tc>
          <w:tcPr>
            <w:tcW w:w="4876" w:type="dxa"/>
          </w:tcPr>
          <w:p w14:paraId="3C73C8AA" w14:textId="77777777" w:rsidR="00332D31" w:rsidRPr="00867F1A" w:rsidRDefault="00332D31" w:rsidP="007318EB">
            <w:pPr>
              <w:pStyle w:val="Normal6a"/>
            </w:pPr>
            <w:r w:rsidRPr="00867F1A">
              <w:rPr>
                <w:b/>
                <w:i/>
              </w:rPr>
              <w:t>b) informará a la autoridad de control interesada de que el artículo 56, apartado 2, del Reglamento (UE) 2016/679 se aplica al caso, y de que, de conformidad con el artículo 56, apartado 3, de dicho Reglamento, la autoridad de control principal no se propone tramitar el caso en sí; o</w:t>
            </w:r>
          </w:p>
        </w:tc>
      </w:tr>
      <w:tr w:rsidR="00332D31" w:rsidRPr="00867F1A" w14:paraId="45EFDD59" w14:textId="77777777" w:rsidTr="007318EB">
        <w:trPr>
          <w:jc w:val="center"/>
        </w:trPr>
        <w:tc>
          <w:tcPr>
            <w:tcW w:w="4876" w:type="dxa"/>
          </w:tcPr>
          <w:p w14:paraId="5028E2D1" w14:textId="77777777" w:rsidR="00332D31" w:rsidRPr="00867F1A" w:rsidRDefault="00332D31" w:rsidP="007318EB">
            <w:pPr>
              <w:pStyle w:val="Normal6a"/>
            </w:pPr>
          </w:p>
        </w:tc>
        <w:tc>
          <w:tcPr>
            <w:tcW w:w="4876" w:type="dxa"/>
          </w:tcPr>
          <w:p w14:paraId="4B924863" w14:textId="77777777" w:rsidR="00332D31" w:rsidRPr="00867F1A" w:rsidRDefault="00332D31" w:rsidP="007318EB">
            <w:pPr>
              <w:pStyle w:val="Normal6a"/>
            </w:pPr>
            <w:r w:rsidRPr="00867F1A">
              <w:rPr>
                <w:b/>
                <w:i/>
              </w:rPr>
              <w:t>c) rechazará la solicitud si considera que no es la autoridad de control principal o que existe una infracción a primera vista del Reglamento (UE) 2016/679.</w:t>
            </w:r>
          </w:p>
        </w:tc>
      </w:tr>
      <w:tr w:rsidR="00332D31" w:rsidRPr="00867F1A" w14:paraId="0F4E91A2" w14:textId="77777777" w:rsidTr="007318EB">
        <w:trPr>
          <w:jc w:val="center"/>
        </w:trPr>
        <w:tc>
          <w:tcPr>
            <w:tcW w:w="4876" w:type="dxa"/>
          </w:tcPr>
          <w:p w14:paraId="1E0B81F1" w14:textId="77777777" w:rsidR="00332D31" w:rsidRPr="00867F1A" w:rsidRDefault="00332D31" w:rsidP="007318EB">
            <w:pPr>
              <w:pStyle w:val="Normal6a"/>
            </w:pPr>
          </w:p>
        </w:tc>
        <w:tc>
          <w:tcPr>
            <w:tcW w:w="4876" w:type="dxa"/>
          </w:tcPr>
          <w:p w14:paraId="3A84AF87" w14:textId="77777777" w:rsidR="00332D31" w:rsidRPr="00867F1A" w:rsidRDefault="00332D31" w:rsidP="007318EB">
            <w:pPr>
              <w:pStyle w:val="Normal6a"/>
            </w:pPr>
            <w:r w:rsidRPr="00867F1A">
              <w:rPr>
                <w:b/>
                <w:i/>
              </w:rPr>
              <w:t>En el caso a que se refiere la letra a) del presente apartado, la autoridad de control interesada podrá presentar a la autoridad de control principal un proyecto de decisión.</w:t>
            </w:r>
          </w:p>
        </w:tc>
      </w:tr>
      <w:tr w:rsidR="00332D31" w:rsidRPr="00867F1A" w14:paraId="399C06CB" w14:textId="77777777" w:rsidTr="007318EB">
        <w:trPr>
          <w:jc w:val="center"/>
        </w:trPr>
        <w:tc>
          <w:tcPr>
            <w:tcW w:w="4876" w:type="dxa"/>
          </w:tcPr>
          <w:p w14:paraId="5435A12F" w14:textId="77777777" w:rsidR="00332D31" w:rsidRPr="00867F1A" w:rsidRDefault="00332D31" w:rsidP="007318EB">
            <w:pPr>
              <w:pStyle w:val="Normal6a"/>
            </w:pPr>
          </w:p>
        </w:tc>
        <w:tc>
          <w:tcPr>
            <w:tcW w:w="4876" w:type="dxa"/>
          </w:tcPr>
          <w:p w14:paraId="28755DCB" w14:textId="77777777" w:rsidR="00332D31" w:rsidRPr="00867F1A" w:rsidRDefault="00332D31" w:rsidP="007318EB">
            <w:pPr>
              <w:pStyle w:val="Normal6a"/>
            </w:pPr>
            <w:r w:rsidRPr="00867F1A">
              <w:rPr>
                <w:b/>
                <w:i/>
              </w:rPr>
              <w:t>En el caso a que se refiere la letra c) del presente apartado, la autoridad de control interesada podrá volver a presentar una solicitud modificada de procedimiento de oficio, o solicitar una determinación respecto a la apertura del procedimiento por el Comité de conformidad con el artículo 26 bis, apartado 1.</w:t>
            </w:r>
          </w:p>
        </w:tc>
      </w:tr>
    </w:tbl>
    <w:p w14:paraId="31BD6F9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B6FBA05" w14:textId="77777777" w:rsidR="00332D31" w:rsidRPr="00867F1A" w:rsidRDefault="00332D31" w:rsidP="00332D31">
      <w:r w:rsidRPr="00867F1A">
        <w:rPr>
          <w:rStyle w:val="HideTWBExt"/>
        </w:rPr>
        <w:t>&lt;/Amend&gt;</w:t>
      </w:r>
    </w:p>
    <w:p w14:paraId="60B63DA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307</w:t>
      </w:r>
      <w:r w:rsidRPr="00867F1A">
        <w:rPr>
          <w:rStyle w:val="HideTWBExt"/>
          <w:b w:val="0"/>
        </w:rPr>
        <w:t>&lt;/NumAm&gt;</w:t>
      </w:r>
    </w:p>
    <w:p w14:paraId="4A67523B"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8CA8E3A" w14:textId="77777777" w:rsidR="00332D31" w:rsidRPr="00867F1A" w:rsidRDefault="00332D31" w:rsidP="00332D31">
      <w:pPr>
        <w:pStyle w:val="NormalBold"/>
      </w:pPr>
      <w:r w:rsidRPr="00867F1A">
        <w:rPr>
          <w:rStyle w:val="HideTWBExt"/>
          <w:b w:val="0"/>
        </w:rPr>
        <w:t>&lt;/RepeatBlock-By&gt;</w:t>
      </w:r>
    </w:p>
    <w:p w14:paraId="0DBF3D6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CA2AB3E" w14:textId="77777777" w:rsidR="00332D31" w:rsidRPr="00867F1A" w:rsidRDefault="00332D31" w:rsidP="00332D31">
      <w:pPr>
        <w:pStyle w:val="NormalBold"/>
      </w:pPr>
      <w:r w:rsidRPr="00867F1A">
        <w:rPr>
          <w:rStyle w:val="HideTWBExt"/>
          <w:b w:val="0"/>
        </w:rPr>
        <w:t>&lt;Article&gt;</w:t>
      </w:r>
      <w:r w:rsidRPr="00867F1A">
        <w:t>Artículo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C375F3E" w14:textId="77777777" w:rsidTr="007318EB">
        <w:trPr>
          <w:trHeight w:hRule="exact" w:val="240"/>
          <w:jc w:val="center"/>
        </w:trPr>
        <w:tc>
          <w:tcPr>
            <w:tcW w:w="9752" w:type="dxa"/>
            <w:gridSpan w:val="2"/>
          </w:tcPr>
          <w:p w14:paraId="07907724" w14:textId="77777777" w:rsidR="00332D31" w:rsidRPr="00867F1A" w:rsidRDefault="00332D31" w:rsidP="007318EB"/>
        </w:tc>
      </w:tr>
      <w:tr w:rsidR="00332D31" w:rsidRPr="00867F1A" w14:paraId="1513AD03" w14:textId="77777777" w:rsidTr="007318EB">
        <w:trPr>
          <w:trHeight w:val="240"/>
          <w:jc w:val="center"/>
        </w:trPr>
        <w:tc>
          <w:tcPr>
            <w:tcW w:w="4876" w:type="dxa"/>
          </w:tcPr>
          <w:p w14:paraId="034DAC16" w14:textId="77777777" w:rsidR="00332D31" w:rsidRPr="00867F1A" w:rsidRDefault="00332D31" w:rsidP="007318EB">
            <w:pPr>
              <w:pStyle w:val="AmColumnHeading"/>
            </w:pPr>
            <w:r w:rsidRPr="00867F1A">
              <w:t>Texto de la Comisión</w:t>
            </w:r>
          </w:p>
        </w:tc>
        <w:tc>
          <w:tcPr>
            <w:tcW w:w="4876" w:type="dxa"/>
          </w:tcPr>
          <w:p w14:paraId="55CF844F" w14:textId="77777777" w:rsidR="00332D31" w:rsidRPr="00867F1A" w:rsidRDefault="00332D31" w:rsidP="007318EB">
            <w:pPr>
              <w:pStyle w:val="AmColumnHeading"/>
            </w:pPr>
            <w:r w:rsidRPr="00867F1A">
              <w:t>Enmienda</w:t>
            </w:r>
          </w:p>
        </w:tc>
      </w:tr>
      <w:tr w:rsidR="00332D31" w:rsidRPr="00867F1A" w14:paraId="60F9A5A4" w14:textId="77777777" w:rsidTr="007318EB">
        <w:trPr>
          <w:jc w:val="center"/>
        </w:trPr>
        <w:tc>
          <w:tcPr>
            <w:tcW w:w="4876" w:type="dxa"/>
          </w:tcPr>
          <w:p w14:paraId="2EE0FC32" w14:textId="77777777" w:rsidR="00332D31" w:rsidRPr="00867F1A" w:rsidRDefault="00332D31" w:rsidP="007318EB">
            <w:pPr>
              <w:pStyle w:val="Normal6a"/>
              <w:jc w:val="center"/>
            </w:pPr>
            <w:r w:rsidRPr="00867F1A">
              <w:rPr>
                <w:b/>
                <w:i/>
              </w:rPr>
              <w:t>Artículo 6</w:t>
            </w:r>
            <w:r w:rsidRPr="00867F1A">
              <w:tab/>
            </w:r>
          </w:p>
        </w:tc>
        <w:tc>
          <w:tcPr>
            <w:tcW w:w="4876" w:type="dxa"/>
          </w:tcPr>
          <w:p w14:paraId="0837D52C" w14:textId="77777777" w:rsidR="00332D31" w:rsidRPr="00867F1A" w:rsidRDefault="00332D31" w:rsidP="007318EB">
            <w:pPr>
              <w:pStyle w:val="Normal6a"/>
            </w:pPr>
            <w:r w:rsidRPr="00867F1A">
              <w:rPr>
                <w:b/>
                <w:i/>
              </w:rPr>
              <w:t>suprimido</w:t>
            </w:r>
          </w:p>
        </w:tc>
      </w:tr>
      <w:tr w:rsidR="00332D31" w:rsidRPr="00867F1A" w14:paraId="4AEB4774" w14:textId="77777777" w:rsidTr="007318EB">
        <w:trPr>
          <w:jc w:val="center"/>
        </w:trPr>
        <w:tc>
          <w:tcPr>
            <w:tcW w:w="4876" w:type="dxa"/>
          </w:tcPr>
          <w:p w14:paraId="6454684E" w14:textId="77777777" w:rsidR="00332D31" w:rsidRPr="00867F1A" w:rsidRDefault="00332D31" w:rsidP="007318EB">
            <w:pPr>
              <w:pStyle w:val="Normal6a"/>
              <w:jc w:val="center"/>
            </w:pPr>
            <w:r w:rsidRPr="00867F1A">
              <w:rPr>
                <w:b/>
                <w:i/>
              </w:rPr>
              <w:t>Traducciones</w:t>
            </w:r>
          </w:p>
        </w:tc>
        <w:tc>
          <w:tcPr>
            <w:tcW w:w="4876" w:type="dxa"/>
          </w:tcPr>
          <w:p w14:paraId="15326F7A" w14:textId="77777777" w:rsidR="00332D31" w:rsidRPr="00867F1A" w:rsidRDefault="00332D31" w:rsidP="007318EB">
            <w:pPr>
              <w:pStyle w:val="Normal6a"/>
            </w:pPr>
          </w:p>
        </w:tc>
      </w:tr>
      <w:tr w:rsidR="00332D31" w:rsidRPr="00867F1A" w14:paraId="614271B6" w14:textId="77777777" w:rsidTr="007318EB">
        <w:trPr>
          <w:jc w:val="center"/>
        </w:trPr>
        <w:tc>
          <w:tcPr>
            <w:tcW w:w="4876" w:type="dxa"/>
          </w:tcPr>
          <w:p w14:paraId="3F210675" w14:textId="77777777" w:rsidR="00332D31" w:rsidRPr="00867F1A" w:rsidRDefault="00332D31" w:rsidP="007318EB">
            <w:pPr>
              <w:pStyle w:val="Normal6a"/>
            </w:pPr>
            <w:r w:rsidRPr="00867F1A">
              <w:rPr>
                <w:b/>
                <w:i/>
              </w:rPr>
              <w:t>1. La autoridad de control ante la que se haya presentado la reclamación será responsable de:</w:t>
            </w:r>
          </w:p>
        </w:tc>
        <w:tc>
          <w:tcPr>
            <w:tcW w:w="4876" w:type="dxa"/>
          </w:tcPr>
          <w:p w14:paraId="71017DC2" w14:textId="77777777" w:rsidR="00332D31" w:rsidRPr="00867F1A" w:rsidRDefault="00332D31" w:rsidP="007318EB">
            <w:pPr>
              <w:pStyle w:val="Normal6a"/>
            </w:pPr>
          </w:p>
        </w:tc>
      </w:tr>
      <w:tr w:rsidR="00332D31" w:rsidRPr="00867F1A" w14:paraId="6B6ABECF" w14:textId="77777777" w:rsidTr="007318EB">
        <w:trPr>
          <w:jc w:val="center"/>
        </w:trPr>
        <w:tc>
          <w:tcPr>
            <w:tcW w:w="4876" w:type="dxa"/>
          </w:tcPr>
          <w:p w14:paraId="4D11453C" w14:textId="77777777" w:rsidR="00332D31" w:rsidRPr="00867F1A" w:rsidRDefault="00332D31" w:rsidP="007318EB">
            <w:pPr>
              <w:pStyle w:val="Normal6a"/>
            </w:pPr>
            <w:r w:rsidRPr="00867F1A">
              <w:rPr>
                <w:b/>
                <w:i/>
              </w:rPr>
              <w:t>a) la traducción de las reclamaciones y las opiniones de los reclamantes a la lengua utilizada por la autoridad de control principal a efectos de la investigación;</w:t>
            </w:r>
          </w:p>
        </w:tc>
        <w:tc>
          <w:tcPr>
            <w:tcW w:w="4876" w:type="dxa"/>
          </w:tcPr>
          <w:p w14:paraId="2A99DAC7" w14:textId="77777777" w:rsidR="00332D31" w:rsidRPr="00867F1A" w:rsidRDefault="00332D31" w:rsidP="007318EB">
            <w:pPr>
              <w:pStyle w:val="Normal6a"/>
            </w:pPr>
          </w:p>
        </w:tc>
      </w:tr>
      <w:tr w:rsidR="00332D31" w:rsidRPr="00867F1A" w14:paraId="38392D95" w14:textId="77777777" w:rsidTr="007318EB">
        <w:trPr>
          <w:jc w:val="center"/>
        </w:trPr>
        <w:tc>
          <w:tcPr>
            <w:tcW w:w="4876" w:type="dxa"/>
          </w:tcPr>
          <w:p w14:paraId="79270614" w14:textId="77777777" w:rsidR="00332D31" w:rsidRPr="00867F1A" w:rsidRDefault="00332D31" w:rsidP="007318EB">
            <w:pPr>
              <w:pStyle w:val="Normal6a"/>
            </w:pPr>
            <w:r w:rsidRPr="00867F1A">
              <w:rPr>
                <w:b/>
                <w:i/>
              </w:rPr>
              <w:t>b) la traducción de los documentos facilitados por la autoridad de control principal a la lengua utilizada para la comunicación con el reclamante, cuando sea necesario facilitar dichos documentos al reclamante en virtud del presente Reglamento o del Reglamento (UE) 2016/679.</w:t>
            </w:r>
          </w:p>
        </w:tc>
        <w:tc>
          <w:tcPr>
            <w:tcW w:w="4876" w:type="dxa"/>
          </w:tcPr>
          <w:p w14:paraId="69212945" w14:textId="77777777" w:rsidR="00332D31" w:rsidRPr="00867F1A" w:rsidRDefault="00332D31" w:rsidP="007318EB">
            <w:pPr>
              <w:pStyle w:val="Normal6a"/>
            </w:pPr>
          </w:p>
        </w:tc>
      </w:tr>
      <w:tr w:rsidR="00332D31" w:rsidRPr="00867F1A" w14:paraId="08D2E936" w14:textId="77777777" w:rsidTr="007318EB">
        <w:trPr>
          <w:jc w:val="center"/>
        </w:trPr>
        <w:tc>
          <w:tcPr>
            <w:tcW w:w="4876" w:type="dxa"/>
          </w:tcPr>
          <w:p w14:paraId="04968E17" w14:textId="77777777" w:rsidR="00332D31" w:rsidRPr="00867F1A" w:rsidRDefault="00332D31" w:rsidP="007318EB">
            <w:pPr>
              <w:pStyle w:val="Normal6a"/>
            </w:pPr>
            <w:r w:rsidRPr="00867F1A">
              <w:rPr>
                <w:b/>
                <w:i/>
              </w:rPr>
              <w:t>2. En su reglamento interno, el Comité determinará el procedimiento para la traducción de las observaciones o las objeciones pertinentes y motivadas formuladas por las autoridades de control interesadas en una lengua distinta de la utilizada por la autoridad de control principal a efectos de la investigación.</w:t>
            </w:r>
          </w:p>
        </w:tc>
        <w:tc>
          <w:tcPr>
            <w:tcW w:w="4876" w:type="dxa"/>
          </w:tcPr>
          <w:p w14:paraId="1ED5BD7B" w14:textId="77777777" w:rsidR="00332D31" w:rsidRPr="00867F1A" w:rsidRDefault="00332D31" w:rsidP="007318EB">
            <w:pPr>
              <w:pStyle w:val="Normal6a"/>
            </w:pPr>
          </w:p>
        </w:tc>
      </w:tr>
    </w:tbl>
    <w:p w14:paraId="1E4961B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036333A" w14:textId="77777777" w:rsidR="00332D31" w:rsidRPr="00867F1A" w:rsidRDefault="00332D31" w:rsidP="00332D31">
      <w:r w:rsidRPr="00867F1A">
        <w:rPr>
          <w:rStyle w:val="HideTWBExt"/>
        </w:rPr>
        <w:t>&lt;/Amend&gt;</w:t>
      </w:r>
    </w:p>
    <w:p w14:paraId="092AADA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308</w:t>
      </w:r>
      <w:r w:rsidRPr="00867F1A">
        <w:rPr>
          <w:rStyle w:val="HideTWBExt"/>
          <w:b w:val="0"/>
        </w:rPr>
        <w:t>&lt;/NumAm&gt;</w:t>
      </w:r>
    </w:p>
    <w:p w14:paraId="4554DDFF"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63D562EA" w14:textId="77777777" w:rsidR="00332D31" w:rsidRPr="00867F1A" w:rsidRDefault="00332D31" w:rsidP="00332D31">
      <w:pPr>
        <w:pStyle w:val="NormalBold"/>
      </w:pPr>
      <w:r w:rsidRPr="00867F1A">
        <w:rPr>
          <w:rStyle w:val="HideTWBExt"/>
          <w:b w:val="0"/>
        </w:rPr>
        <w:t>&lt;/RepeatBlock-By&gt;</w:t>
      </w:r>
    </w:p>
    <w:p w14:paraId="0C409EB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614FDE3" w14:textId="77777777" w:rsidR="00332D31" w:rsidRPr="00867F1A" w:rsidRDefault="00332D31" w:rsidP="00332D31">
      <w:pPr>
        <w:pStyle w:val="NormalBold"/>
      </w:pPr>
      <w:r w:rsidRPr="00867F1A">
        <w:rPr>
          <w:rStyle w:val="HideTWBExt"/>
          <w:b w:val="0"/>
        </w:rPr>
        <w:t>&lt;Article&gt;</w:t>
      </w:r>
      <w:r w:rsidRPr="00867F1A">
        <w:t>Artículo 6 – apartado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7EC71CC" w14:textId="77777777" w:rsidTr="007318EB">
        <w:trPr>
          <w:trHeight w:hRule="exact" w:val="240"/>
          <w:jc w:val="center"/>
        </w:trPr>
        <w:tc>
          <w:tcPr>
            <w:tcW w:w="9752" w:type="dxa"/>
            <w:gridSpan w:val="2"/>
          </w:tcPr>
          <w:p w14:paraId="0E5CC489" w14:textId="77777777" w:rsidR="00332D31" w:rsidRPr="00867F1A" w:rsidRDefault="00332D31" w:rsidP="007318EB"/>
        </w:tc>
      </w:tr>
      <w:tr w:rsidR="00332D31" w:rsidRPr="00867F1A" w14:paraId="19C446BA" w14:textId="77777777" w:rsidTr="007318EB">
        <w:trPr>
          <w:trHeight w:val="240"/>
          <w:jc w:val="center"/>
        </w:trPr>
        <w:tc>
          <w:tcPr>
            <w:tcW w:w="4876" w:type="dxa"/>
          </w:tcPr>
          <w:p w14:paraId="64D65129" w14:textId="77777777" w:rsidR="00332D31" w:rsidRPr="00867F1A" w:rsidRDefault="00332D31" w:rsidP="007318EB">
            <w:pPr>
              <w:pStyle w:val="AmColumnHeading"/>
            </w:pPr>
            <w:r w:rsidRPr="00867F1A">
              <w:t>Texto de la Comisión</w:t>
            </w:r>
          </w:p>
        </w:tc>
        <w:tc>
          <w:tcPr>
            <w:tcW w:w="4876" w:type="dxa"/>
          </w:tcPr>
          <w:p w14:paraId="0CF478A0" w14:textId="77777777" w:rsidR="00332D31" w:rsidRPr="00867F1A" w:rsidRDefault="00332D31" w:rsidP="007318EB">
            <w:pPr>
              <w:pStyle w:val="AmColumnHeading"/>
            </w:pPr>
            <w:r w:rsidRPr="00867F1A">
              <w:t>Enmienda</w:t>
            </w:r>
          </w:p>
        </w:tc>
      </w:tr>
      <w:tr w:rsidR="00332D31" w:rsidRPr="00867F1A" w14:paraId="74C99AA6" w14:textId="77777777" w:rsidTr="007318EB">
        <w:trPr>
          <w:jc w:val="center"/>
        </w:trPr>
        <w:tc>
          <w:tcPr>
            <w:tcW w:w="4876" w:type="dxa"/>
          </w:tcPr>
          <w:p w14:paraId="19DA14AE" w14:textId="77777777" w:rsidR="00332D31" w:rsidRPr="00867F1A" w:rsidRDefault="00332D31" w:rsidP="007318EB">
            <w:pPr>
              <w:pStyle w:val="Normal6a"/>
            </w:pPr>
          </w:p>
        </w:tc>
        <w:tc>
          <w:tcPr>
            <w:tcW w:w="4876" w:type="dxa"/>
          </w:tcPr>
          <w:p w14:paraId="5E581925" w14:textId="77777777" w:rsidR="00332D31" w:rsidRPr="00867F1A" w:rsidRDefault="00332D31" w:rsidP="007318EB">
            <w:pPr>
              <w:pStyle w:val="Normal6a"/>
            </w:pPr>
            <w:r w:rsidRPr="00867F1A">
              <w:rPr>
                <w:b/>
                <w:i/>
              </w:rPr>
              <w:t>1 bis.</w:t>
            </w:r>
            <w:r w:rsidRPr="00867F1A">
              <w:tab/>
            </w:r>
            <w:r w:rsidRPr="00867F1A">
              <w:rPr>
                <w:b/>
                <w:i/>
              </w:rPr>
              <w:t>Una autoridad de control podrá proporcionar traducciones automáticas y traducciones oficiosas.</w:t>
            </w:r>
          </w:p>
        </w:tc>
      </w:tr>
    </w:tbl>
    <w:p w14:paraId="753EB5F5"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1D76853" w14:textId="77777777" w:rsidR="00332D31" w:rsidRPr="00867F1A" w:rsidRDefault="00332D31" w:rsidP="00332D31">
      <w:r w:rsidRPr="00867F1A">
        <w:rPr>
          <w:rStyle w:val="HideTWBExt"/>
        </w:rPr>
        <w:t>&lt;/Amend&gt;</w:t>
      </w:r>
    </w:p>
    <w:p w14:paraId="7A2D09C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309</w:t>
      </w:r>
      <w:r w:rsidRPr="00867F1A">
        <w:rPr>
          <w:rStyle w:val="HideTWBExt"/>
          <w:b w:val="0"/>
        </w:rPr>
        <w:t>&lt;/NumAm&gt;</w:t>
      </w:r>
    </w:p>
    <w:p w14:paraId="2CDC088E"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0410887" w14:textId="77777777" w:rsidR="00332D31" w:rsidRPr="00867F1A" w:rsidRDefault="00332D31" w:rsidP="00332D31">
      <w:pPr>
        <w:pStyle w:val="NormalBold"/>
      </w:pPr>
      <w:r w:rsidRPr="00867F1A">
        <w:rPr>
          <w:rStyle w:val="HideTWBExt"/>
          <w:b w:val="0"/>
        </w:rPr>
        <w:t>&lt;/RepeatBlock-By&gt;</w:t>
      </w:r>
    </w:p>
    <w:p w14:paraId="29F0EDD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AE075C5" w14:textId="77777777" w:rsidR="00332D31" w:rsidRPr="00867F1A" w:rsidRDefault="00332D31" w:rsidP="00332D31">
      <w:pPr>
        <w:pStyle w:val="NormalBold"/>
      </w:pPr>
      <w:r w:rsidRPr="00867F1A">
        <w:rPr>
          <w:rStyle w:val="HideTWBExt"/>
          <w:b w:val="0"/>
        </w:rPr>
        <w:t>&lt;Article&gt;</w:t>
      </w:r>
      <w:r w:rsidRPr="00867F1A">
        <w:t>Artículo 7 – título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CCDC342" w14:textId="77777777" w:rsidTr="007318EB">
        <w:trPr>
          <w:trHeight w:hRule="exact" w:val="240"/>
          <w:jc w:val="center"/>
        </w:trPr>
        <w:tc>
          <w:tcPr>
            <w:tcW w:w="9752" w:type="dxa"/>
            <w:gridSpan w:val="2"/>
          </w:tcPr>
          <w:p w14:paraId="3012D04C" w14:textId="77777777" w:rsidR="00332D31" w:rsidRPr="00867F1A" w:rsidRDefault="00332D31" w:rsidP="007318EB"/>
        </w:tc>
      </w:tr>
      <w:tr w:rsidR="00332D31" w:rsidRPr="00867F1A" w14:paraId="67F27B45" w14:textId="77777777" w:rsidTr="007318EB">
        <w:trPr>
          <w:trHeight w:val="240"/>
          <w:jc w:val="center"/>
        </w:trPr>
        <w:tc>
          <w:tcPr>
            <w:tcW w:w="4876" w:type="dxa"/>
          </w:tcPr>
          <w:p w14:paraId="5CC89809" w14:textId="77777777" w:rsidR="00332D31" w:rsidRPr="00867F1A" w:rsidRDefault="00332D31" w:rsidP="007318EB">
            <w:pPr>
              <w:pStyle w:val="AmColumnHeading"/>
            </w:pPr>
            <w:r w:rsidRPr="00867F1A">
              <w:t>Texto de la Comisión</w:t>
            </w:r>
          </w:p>
        </w:tc>
        <w:tc>
          <w:tcPr>
            <w:tcW w:w="4876" w:type="dxa"/>
          </w:tcPr>
          <w:p w14:paraId="167D820A" w14:textId="77777777" w:rsidR="00332D31" w:rsidRPr="00867F1A" w:rsidRDefault="00332D31" w:rsidP="007318EB">
            <w:pPr>
              <w:pStyle w:val="AmColumnHeading"/>
            </w:pPr>
            <w:r w:rsidRPr="00867F1A">
              <w:t>Enmienda</w:t>
            </w:r>
          </w:p>
        </w:tc>
      </w:tr>
      <w:tr w:rsidR="00332D31" w:rsidRPr="00867F1A" w14:paraId="70927378" w14:textId="77777777" w:rsidTr="007318EB">
        <w:trPr>
          <w:jc w:val="center"/>
        </w:trPr>
        <w:tc>
          <w:tcPr>
            <w:tcW w:w="4876" w:type="dxa"/>
          </w:tcPr>
          <w:p w14:paraId="5C6FE466" w14:textId="77777777" w:rsidR="00332D31" w:rsidRPr="00867F1A" w:rsidRDefault="00332D31" w:rsidP="007318EB">
            <w:pPr>
              <w:pStyle w:val="Normal6a"/>
            </w:pPr>
            <w:r w:rsidRPr="00867F1A">
              <w:t>Cooperación entre las autoridades de control</w:t>
            </w:r>
          </w:p>
        </w:tc>
        <w:tc>
          <w:tcPr>
            <w:tcW w:w="4876" w:type="dxa"/>
          </w:tcPr>
          <w:p w14:paraId="4B9A1131" w14:textId="77777777" w:rsidR="00332D31" w:rsidRPr="00867F1A" w:rsidRDefault="00332D31" w:rsidP="007318EB">
            <w:pPr>
              <w:pStyle w:val="Normal6a"/>
            </w:pPr>
            <w:r w:rsidRPr="00867F1A">
              <w:t xml:space="preserve">Cooperación entre las autoridades de control </w:t>
            </w:r>
            <w:r w:rsidRPr="00867F1A">
              <w:rPr>
                <w:b/>
                <w:i/>
              </w:rPr>
              <w:t>y otras autoridades pertinentes</w:t>
            </w:r>
          </w:p>
        </w:tc>
      </w:tr>
    </w:tbl>
    <w:p w14:paraId="3D64A74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972ED3E" w14:textId="77777777" w:rsidR="00332D31" w:rsidRPr="00867F1A" w:rsidRDefault="00332D31" w:rsidP="00332D31">
      <w:r w:rsidRPr="00867F1A">
        <w:rPr>
          <w:rStyle w:val="HideTWBExt"/>
        </w:rPr>
        <w:t>&lt;/Amend&gt;</w:t>
      </w:r>
    </w:p>
    <w:p w14:paraId="51C9CDC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310</w:t>
      </w:r>
      <w:r w:rsidRPr="00867F1A">
        <w:rPr>
          <w:rStyle w:val="HideTWBExt"/>
          <w:b w:val="0"/>
        </w:rPr>
        <w:t>&lt;/NumAm&gt;</w:t>
      </w:r>
    </w:p>
    <w:p w14:paraId="45E7306B"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51394167" w14:textId="77777777" w:rsidR="00332D31" w:rsidRPr="00867F1A" w:rsidRDefault="00332D31" w:rsidP="00332D31">
      <w:pPr>
        <w:pStyle w:val="NormalBold"/>
      </w:pPr>
      <w:r w:rsidRPr="00867F1A">
        <w:rPr>
          <w:rStyle w:val="HideTWBExt"/>
          <w:b w:val="0"/>
        </w:rPr>
        <w:t>&lt;/RepeatBlock-By&gt;</w:t>
      </w:r>
    </w:p>
    <w:p w14:paraId="1C8EDFA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0274F08" w14:textId="77777777" w:rsidR="00332D31" w:rsidRPr="00867F1A" w:rsidRDefault="00332D31" w:rsidP="00332D31">
      <w:pPr>
        <w:pStyle w:val="NormalBold"/>
      </w:pPr>
      <w:r w:rsidRPr="00867F1A">
        <w:rPr>
          <w:rStyle w:val="HideTWBExt"/>
          <w:b w:val="0"/>
        </w:rPr>
        <w:t>&lt;Article&gt;</w:t>
      </w:r>
      <w:r w:rsidRPr="00867F1A">
        <w:t>Artículo 7 – párrafo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705B90C" w14:textId="77777777" w:rsidTr="007318EB">
        <w:trPr>
          <w:trHeight w:hRule="exact" w:val="240"/>
          <w:jc w:val="center"/>
        </w:trPr>
        <w:tc>
          <w:tcPr>
            <w:tcW w:w="9752" w:type="dxa"/>
            <w:gridSpan w:val="2"/>
          </w:tcPr>
          <w:p w14:paraId="6F0FAA50" w14:textId="77777777" w:rsidR="00332D31" w:rsidRPr="00867F1A" w:rsidRDefault="00332D31" w:rsidP="007318EB"/>
        </w:tc>
      </w:tr>
      <w:tr w:rsidR="00332D31" w:rsidRPr="00867F1A" w14:paraId="7A051718" w14:textId="77777777" w:rsidTr="007318EB">
        <w:trPr>
          <w:trHeight w:val="240"/>
          <w:jc w:val="center"/>
        </w:trPr>
        <w:tc>
          <w:tcPr>
            <w:tcW w:w="4876" w:type="dxa"/>
          </w:tcPr>
          <w:p w14:paraId="4198D01C" w14:textId="77777777" w:rsidR="00332D31" w:rsidRPr="00867F1A" w:rsidRDefault="00332D31" w:rsidP="007318EB">
            <w:pPr>
              <w:pStyle w:val="AmColumnHeading"/>
            </w:pPr>
            <w:r w:rsidRPr="00867F1A">
              <w:t>Texto de la Comisión</w:t>
            </w:r>
          </w:p>
        </w:tc>
        <w:tc>
          <w:tcPr>
            <w:tcW w:w="4876" w:type="dxa"/>
          </w:tcPr>
          <w:p w14:paraId="1E749857" w14:textId="77777777" w:rsidR="00332D31" w:rsidRPr="00867F1A" w:rsidRDefault="00332D31" w:rsidP="007318EB">
            <w:pPr>
              <w:pStyle w:val="AmColumnHeading"/>
            </w:pPr>
            <w:r w:rsidRPr="00867F1A">
              <w:t>Enmienda</w:t>
            </w:r>
          </w:p>
        </w:tc>
      </w:tr>
      <w:tr w:rsidR="00332D31" w:rsidRPr="00867F1A" w14:paraId="6D63A910" w14:textId="77777777" w:rsidTr="007318EB">
        <w:trPr>
          <w:jc w:val="center"/>
        </w:trPr>
        <w:tc>
          <w:tcPr>
            <w:tcW w:w="4876" w:type="dxa"/>
          </w:tcPr>
          <w:p w14:paraId="3053FD97" w14:textId="77777777" w:rsidR="00332D31" w:rsidRPr="00867F1A" w:rsidRDefault="00332D31" w:rsidP="007318EB">
            <w:pPr>
              <w:pStyle w:val="Normal6a"/>
            </w:pPr>
            <w:r w:rsidRPr="00867F1A">
              <w:t>Las disposiciones de la presente sección se refieren a las relaciones entre autoridades de control y no tienen por objeto conferir derechos a los particulares o a las partes investigadas.</w:t>
            </w:r>
          </w:p>
        </w:tc>
        <w:tc>
          <w:tcPr>
            <w:tcW w:w="4876" w:type="dxa"/>
          </w:tcPr>
          <w:p w14:paraId="213445BA" w14:textId="77777777" w:rsidR="00332D31" w:rsidRPr="00867F1A" w:rsidRDefault="00332D31" w:rsidP="007318EB">
            <w:pPr>
              <w:pStyle w:val="Normal6a"/>
            </w:pPr>
            <w:r w:rsidRPr="00867F1A">
              <w:t xml:space="preserve">Las disposiciones de la presente sección se refieren a las relaciones entre autoridades de control y no tienen por objeto conferir derechos a los particulares o a las partes investigadas. </w:t>
            </w:r>
            <w:r w:rsidRPr="00867F1A">
              <w:rPr>
                <w:b/>
                <w:i/>
              </w:rPr>
              <w:t>El procedimiento debe reflejar un espíritu de entendimiento común y confianza entre las partes.</w:t>
            </w:r>
            <w:r w:rsidRPr="00867F1A">
              <w:t xml:space="preserve"> </w:t>
            </w:r>
            <w:r w:rsidRPr="00867F1A">
              <w:rPr>
                <w:b/>
                <w:i/>
              </w:rPr>
              <w:t>Al mismo tiempo, el procedimiento no debe violar el Reglamento (UE) 2016/679, en particular la arquitectura de ventanilla única de resolución de conflictos y las competencias de la autoridad de control principal.</w:t>
            </w:r>
          </w:p>
        </w:tc>
      </w:tr>
    </w:tbl>
    <w:p w14:paraId="2359C95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468EED0C" w14:textId="77777777" w:rsidR="00332D31" w:rsidRPr="00867F1A" w:rsidRDefault="00332D31" w:rsidP="00332D31">
      <w:r w:rsidRPr="00867F1A">
        <w:rPr>
          <w:rStyle w:val="HideTWBExt"/>
        </w:rPr>
        <w:t>&lt;/Amend&gt;</w:t>
      </w:r>
    </w:p>
    <w:p w14:paraId="66A8ABD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311</w:t>
      </w:r>
      <w:r w:rsidRPr="00867F1A">
        <w:rPr>
          <w:rStyle w:val="HideTWBExt"/>
          <w:b w:val="0"/>
        </w:rPr>
        <w:t>&lt;/NumAm&gt;</w:t>
      </w:r>
    </w:p>
    <w:p w14:paraId="6FD44D03"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3E9B4EFF"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67325D7B" w14:textId="77777777" w:rsidR="00332D31" w:rsidRPr="00867F1A" w:rsidRDefault="00332D31" w:rsidP="00332D31">
      <w:pPr>
        <w:pStyle w:val="NormalBold"/>
      </w:pPr>
      <w:r w:rsidRPr="00867F1A">
        <w:rPr>
          <w:rStyle w:val="HideTWBExt"/>
          <w:b w:val="0"/>
        </w:rPr>
        <w:t>&lt;/RepeatBlock-By&gt;</w:t>
      </w:r>
    </w:p>
    <w:p w14:paraId="1239378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81371C9" w14:textId="77777777" w:rsidR="00332D31" w:rsidRPr="00867F1A" w:rsidRDefault="00332D31" w:rsidP="00332D31">
      <w:pPr>
        <w:pStyle w:val="NormalBold"/>
      </w:pPr>
      <w:r w:rsidRPr="00867F1A">
        <w:rPr>
          <w:rStyle w:val="HideTWBExt"/>
          <w:b w:val="0"/>
        </w:rPr>
        <w:t>&lt;Article&gt;</w:t>
      </w:r>
      <w:r w:rsidRPr="00867F1A">
        <w:t>Artículo 7 – párrafo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8901A06" w14:textId="77777777" w:rsidTr="007318EB">
        <w:trPr>
          <w:trHeight w:hRule="exact" w:val="240"/>
          <w:jc w:val="center"/>
        </w:trPr>
        <w:tc>
          <w:tcPr>
            <w:tcW w:w="9752" w:type="dxa"/>
            <w:gridSpan w:val="2"/>
          </w:tcPr>
          <w:p w14:paraId="5D00F3A6" w14:textId="77777777" w:rsidR="00332D31" w:rsidRPr="00867F1A" w:rsidRDefault="00332D31" w:rsidP="007318EB"/>
        </w:tc>
      </w:tr>
      <w:tr w:rsidR="00332D31" w:rsidRPr="00867F1A" w14:paraId="76592CA3" w14:textId="77777777" w:rsidTr="007318EB">
        <w:trPr>
          <w:trHeight w:val="240"/>
          <w:jc w:val="center"/>
        </w:trPr>
        <w:tc>
          <w:tcPr>
            <w:tcW w:w="4876" w:type="dxa"/>
          </w:tcPr>
          <w:p w14:paraId="1B430F2E" w14:textId="77777777" w:rsidR="00332D31" w:rsidRPr="00867F1A" w:rsidRDefault="00332D31" w:rsidP="007318EB">
            <w:pPr>
              <w:pStyle w:val="AmColumnHeading"/>
            </w:pPr>
            <w:r w:rsidRPr="00867F1A">
              <w:t>Texto de la Comisión</w:t>
            </w:r>
          </w:p>
        </w:tc>
        <w:tc>
          <w:tcPr>
            <w:tcW w:w="4876" w:type="dxa"/>
          </w:tcPr>
          <w:p w14:paraId="76AA179F" w14:textId="77777777" w:rsidR="00332D31" w:rsidRPr="00867F1A" w:rsidRDefault="00332D31" w:rsidP="007318EB">
            <w:pPr>
              <w:pStyle w:val="AmColumnHeading"/>
            </w:pPr>
            <w:r w:rsidRPr="00867F1A">
              <w:t>Enmienda</w:t>
            </w:r>
          </w:p>
        </w:tc>
      </w:tr>
      <w:tr w:rsidR="00332D31" w:rsidRPr="00867F1A" w14:paraId="35F64803" w14:textId="77777777" w:rsidTr="007318EB">
        <w:trPr>
          <w:jc w:val="center"/>
        </w:trPr>
        <w:tc>
          <w:tcPr>
            <w:tcW w:w="4876" w:type="dxa"/>
          </w:tcPr>
          <w:p w14:paraId="56126F69" w14:textId="77777777" w:rsidR="00332D31" w:rsidRPr="00867F1A" w:rsidRDefault="00332D31" w:rsidP="007318EB">
            <w:pPr>
              <w:pStyle w:val="Normal6a"/>
            </w:pPr>
          </w:p>
        </w:tc>
        <w:tc>
          <w:tcPr>
            <w:tcW w:w="4876" w:type="dxa"/>
          </w:tcPr>
          <w:p w14:paraId="1C48F546" w14:textId="77777777" w:rsidR="00332D31" w:rsidRPr="00867F1A" w:rsidRDefault="00332D31" w:rsidP="007318EB">
            <w:pPr>
              <w:pStyle w:val="Normal6a"/>
            </w:pPr>
            <w:r w:rsidRPr="00867F1A">
              <w:rPr>
                <w:b/>
                <w:i/>
              </w:rPr>
              <w:t>Las autoridades de control se afanarán por comunicar la información obtenida en el contexto de los procedimientos formulados en el presente Reglamento a las autoridades de control nacionales y de la Unión competentes en protección de datos y otros ámbitos, incluidas las de competencia, servicios financieros, energía, telecomunicaciones y protección del consumidor, cuando la información se considere pertinente para las tareas y obligaciones de tales autoridades.</w:t>
            </w:r>
          </w:p>
        </w:tc>
      </w:tr>
      <w:tr w:rsidR="00332D31" w:rsidRPr="00867F1A" w14:paraId="0A21E0F3" w14:textId="77777777" w:rsidTr="007318EB">
        <w:trPr>
          <w:jc w:val="center"/>
        </w:trPr>
        <w:tc>
          <w:tcPr>
            <w:tcW w:w="4876" w:type="dxa"/>
          </w:tcPr>
          <w:p w14:paraId="44355CCD" w14:textId="77777777" w:rsidR="00332D31" w:rsidRPr="00867F1A" w:rsidRDefault="00332D31" w:rsidP="007318EB"/>
        </w:tc>
        <w:tc>
          <w:tcPr>
            <w:tcW w:w="4876" w:type="dxa"/>
          </w:tcPr>
          <w:p w14:paraId="4E3609C6" w14:textId="77777777" w:rsidR="00332D31" w:rsidRPr="00867F1A" w:rsidRDefault="00332D31" w:rsidP="007318EB">
            <w:pPr>
              <w:pStyle w:val="Normal6a"/>
            </w:pPr>
            <w:r w:rsidRPr="00867F1A">
              <w:rPr>
                <w:i/>
              </w:rPr>
              <w:t>(Sustituye a la enmienda 117).</w:t>
            </w:r>
          </w:p>
        </w:tc>
      </w:tr>
    </w:tbl>
    <w:p w14:paraId="50BF92F5"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075A22F"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1BDBD578" w14:textId="77777777" w:rsidR="00332D31" w:rsidRPr="00867F1A" w:rsidRDefault="00332D31" w:rsidP="00332D31">
      <w:pPr>
        <w:pStyle w:val="AmJustText"/>
      </w:pPr>
      <w:r w:rsidRPr="00867F1A">
        <w:t>Redacción alternativa para garantizar que se incluye al Supervisor Europeo de Protección de Datos y otros tipos nacionales de autoridades de protección de datos (por ejemplo, las estructuras de protección de datos para iglesias, Parlamentos o tribunales).</w:t>
      </w:r>
    </w:p>
    <w:p w14:paraId="5B9921C0" w14:textId="77777777" w:rsidR="00332D31" w:rsidRPr="00867F1A" w:rsidRDefault="00332D31" w:rsidP="00332D31">
      <w:r w:rsidRPr="00867F1A">
        <w:rPr>
          <w:rStyle w:val="HideTWBExt"/>
        </w:rPr>
        <w:t>&lt;/Amend&gt;</w:t>
      </w:r>
    </w:p>
    <w:p w14:paraId="5FAF4E9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312</w:t>
      </w:r>
      <w:r w:rsidRPr="00867F1A">
        <w:rPr>
          <w:rStyle w:val="HideTWBExt"/>
          <w:b w:val="0"/>
        </w:rPr>
        <w:t>&lt;/NumAm&gt;</w:t>
      </w:r>
    </w:p>
    <w:p w14:paraId="6365CE57"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53A9CC40" w14:textId="77777777" w:rsidR="00332D31" w:rsidRPr="00867F1A" w:rsidRDefault="00332D31" w:rsidP="00332D31">
      <w:pPr>
        <w:pStyle w:val="NormalBold"/>
      </w:pPr>
      <w:r w:rsidRPr="00867F1A">
        <w:rPr>
          <w:rStyle w:val="HideTWBExt"/>
          <w:b w:val="0"/>
        </w:rPr>
        <w:t>&lt;/RepeatBlock-By&gt;</w:t>
      </w:r>
    </w:p>
    <w:p w14:paraId="340D9BA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91823F1" w14:textId="77777777" w:rsidR="00332D31" w:rsidRPr="00867F1A" w:rsidRDefault="00332D31" w:rsidP="00332D31">
      <w:pPr>
        <w:pStyle w:val="NormalBold"/>
      </w:pPr>
      <w:r w:rsidRPr="00867F1A">
        <w:rPr>
          <w:rStyle w:val="HideTWBExt"/>
          <w:b w:val="0"/>
        </w:rPr>
        <w:t>&lt;Article&gt;</w:t>
      </w:r>
      <w:r w:rsidRPr="00867F1A">
        <w:t>Artículo 8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E74BC63" w14:textId="77777777" w:rsidTr="007318EB">
        <w:trPr>
          <w:trHeight w:hRule="exact" w:val="240"/>
          <w:jc w:val="center"/>
        </w:trPr>
        <w:tc>
          <w:tcPr>
            <w:tcW w:w="9752" w:type="dxa"/>
            <w:gridSpan w:val="2"/>
          </w:tcPr>
          <w:p w14:paraId="7E278DB8" w14:textId="77777777" w:rsidR="00332D31" w:rsidRPr="00867F1A" w:rsidRDefault="00332D31" w:rsidP="007318EB"/>
        </w:tc>
      </w:tr>
      <w:tr w:rsidR="00332D31" w:rsidRPr="00867F1A" w14:paraId="0701F164" w14:textId="77777777" w:rsidTr="007318EB">
        <w:trPr>
          <w:trHeight w:val="240"/>
          <w:jc w:val="center"/>
        </w:trPr>
        <w:tc>
          <w:tcPr>
            <w:tcW w:w="4876" w:type="dxa"/>
          </w:tcPr>
          <w:p w14:paraId="6F6BF535" w14:textId="77777777" w:rsidR="00332D31" w:rsidRPr="00867F1A" w:rsidRDefault="00332D31" w:rsidP="007318EB">
            <w:pPr>
              <w:pStyle w:val="AmColumnHeading"/>
            </w:pPr>
            <w:r w:rsidRPr="00867F1A">
              <w:t>Texto de la Comisión</w:t>
            </w:r>
          </w:p>
        </w:tc>
        <w:tc>
          <w:tcPr>
            <w:tcW w:w="4876" w:type="dxa"/>
          </w:tcPr>
          <w:p w14:paraId="1BAAEAE4" w14:textId="77777777" w:rsidR="00332D31" w:rsidRPr="00867F1A" w:rsidRDefault="00332D31" w:rsidP="007318EB">
            <w:pPr>
              <w:pStyle w:val="AmColumnHeading"/>
            </w:pPr>
            <w:r w:rsidRPr="00867F1A">
              <w:t>Enmienda</w:t>
            </w:r>
          </w:p>
        </w:tc>
      </w:tr>
      <w:tr w:rsidR="00332D31" w:rsidRPr="00867F1A" w14:paraId="68B4FB6D" w14:textId="77777777" w:rsidTr="007318EB">
        <w:trPr>
          <w:jc w:val="center"/>
        </w:trPr>
        <w:tc>
          <w:tcPr>
            <w:tcW w:w="4876" w:type="dxa"/>
          </w:tcPr>
          <w:p w14:paraId="70964485" w14:textId="77777777" w:rsidR="00332D31" w:rsidRPr="00867F1A" w:rsidRDefault="00332D31" w:rsidP="007318EB">
            <w:pPr>
              <w:pStyle w:val="Normal6a"/>
            </w:pPr>
            <w:r w:rsidRPr="00867F1A">
              <w:t>1.</w:t>
            </w:r>
            <w:r w:rsidRPr="00867F1A">
              <w:tab/>
              <w:t>La autoridad de control principal</w:t>
            </w:r>
            <w:r w:rsidRPr="00867F1A">
              <w:rPr>
                <w:b/>
                <w:i/>
              </w:rPr>
              <w:t xml:space="preserve"> informará periódicamente </w:t>
            </w:r>
            <w:r w:rsidRPr="00867F1A">
              <w:t xml:space="preserve">a las </w:t>
            </w:r>
            <w:r w:rsidRPr="00867F1A">
              <w:rPr>
                <w:b/>
                <w:i/>
              </w:rPr>
              <w:t>demás</w:t>
            </w:r>
            <w:r w:rsidRPr="00867F1A">
              <w:t xml:space="preserve"> autoridades de control interesadas</w:t>
            </w:r>
            <w:r w:rsidRPr="00867F1A">
              <w:rPr>
                <w:b/>
                <w:i/>
              </w:rPr>
              <w:t xml:space="preserve"> respecto a la investigación y les facilitará, tan pronto como sea posible, toda la</w:t>
            </w:r>
            <w:r w:rsidRPr="00867F1A">
              <w:t xml:space="preserve"> información pertinente </w:t>
            </w:r>
            <w:r w:rsidRPr="00867F1A">
              <w:rPr>
                <w:b/>
                <w:i/>
              </w:rPr>
              <w:t>cuando esté disponible</w:t>
            </w:r>
            <w:r w:rsidRPr="00867F1A">
              <w:t>.</w:t>
            </w:r>
          </w:p>
        </w:tc>
        <w:tc>
          <w:tcPr>
            <w:tcW w:w="4876" w:type="dxa"/>
          </w:tcPr>
          <w:p w14:paraId="4FCF8F30" w14:textId="77777777" w:rsidR="00332D31" w:rsidRPr="00867F1A" w:rsidRDefault="00332D31" w:rsidP="007318EB">
            <w:pPr>
              <w:pStyle w:val="Normal6a"/>
            </w:pPr>
            <w:r w:rsidRPr="00867F1A">
              <w:t>1.</w:t>
            </w:r>
            <w:r w:rsidRPr="00867F1A">
              <w:tab/>
              <w:t xml:space="preserve">La autoridad de control principal </w:t>
            </w:r>
            <w:r w:rsidRPr="00867F1A">
              <w:rPr>
                <w:b/>
                <w:i/>
              </w:rPr>
              <w:t>facilitará</w:t>
            </w:r>
            <w:r w:rsidRPr="00867F1A">
              <w:t xml:space="preserve"> a las demás autoridades de control interesadas</w:t>
            </w:r>
            <w:r w:rsidRPr="00867F1A">
              <w:rPr>
                <w:b/>
                <w:i/>
              </w:rPr>
              <w:t xml:space="preserve"> un acceso remoto instantáneo, irrestricto y continuo a todo el expediente conjunto del caso, e incluirá en este todos los documentos, presentaciones, comunicaciones, protocolos, datos acreditativos y cualquier otra </w:t>
            </w:r>
            <w:r w:rsidRPr="00867F1A">
              <w:t xml:space="preserve">información pertinente </w:t>
            </w:r>
            <w:r w:rsidRPr="00867F1A">
              <w:rPr>
                <w:b/>
                <w:i/>
              </w:rPr>
              <w:t>relacionados con el caso, en el plazo de una semana de su elaboración o de su recepción</w:t>
            </w:r>
            <w:r w:rsidRPr="00867F1A">
              <w:t>.</w:t>
            </w:r>
          </w:p>
        </w:tc>
      </w:tr>
    </w:tbl>
    <w:p w14:paraId="021E8062"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72FE5C6" w14:textId="77777777" w:rsidR="00332D31" w:rsidRPr="00867F1A" w:rsidRDefault="00332D31" w:rsidP="00332D31">
      <w:r w:rsidRPr="00867F1A">
        <w:rPr>
          <w:rStyle w:val="HideTWBExt"/>
        </w:rPr>
        <w:t>&lt;/Amend&gt;</w:t>
      </w:r>
    </w:p>
    <w:p w14:paraId="634E378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313</w:t>
      </w:r>
      <w:r w:rsidRPr="00867F1A">
        <w:rPr>
          <w:rStyle w:val="HideTWBExt"/>
          <w:b w:val="0"/>
        </w:rPr>
        <w:t>&lt;/NumAm&gt;</w:t>
      </w:r>
    </w:p>
    <w:p w14:paraId="4AB41552"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79A2D33C"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768EACF0" w14:textId="77777777" w:rsidR="00332D31" w:rsidRPr="00867F1A" w:rsidRDefault="00332D31" w:rsidP="00332D31">
      <w:pPr>
        <w:pStyle w:val="NormalBold"/>
      </w:pPr>
      <w:r w:rsidRPr="00867F1A">
        <w:rPr>
          <w:rStyle w:val="HideTWBExt"/>
          <w:b w:val="0"/>
        </w:rPr>
        <w:t>&lt;/RepeatBlock-By&gt;</w:t>
      </w:r>
    </w:p>
    <w:p w14:paraId="5A8D750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FCFD23A" w14:textId="77777777" w:rsidR="00332D31" w:rsidRPr="00867F1A" w:rsidRDefault="00332D31" w:rsidP="00332D31">
      <w:pPr>
        <w:pStyle w:val="NormalBold"/>
      </w:pPr>
      <w:r w:rsidRPr="00867F1A">
        <w:rPr>
          <w:rStyle w:val="HideTWBExt"/>
          <w:b w:val="0"/>
        </w:rPr>
        <w:t>&lt;Article&gt;</w:t>
      </w:r>
      <w:r w:rsidRPr="00867F1A">
        <w:t>Artículo 8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F57EAE8" w14:textId="77777777" w:rsidTr="007318EB">
        <w:trPr>
          <w:trHeight w:hRule="exact" w:val="240"/>
          <w:jc w:val="center"/>
        </w:trPr>
        <w:tc>
          <w:tcPr>
            <w:tcW w:w="9752" w:type="dxa"/>
            <w:gridSpan w:val="2"/>
          </w:tcPr>
          <w:p w14:paraId="62C0F3DA" w14:textId="77777777" w:rsidR="00332D31" w:rsidRPr="00867F1A" w:rsidRDefault="00332D31" w:rsidP="007318EB"/>
        </w:tc>
      </w:tr>
      <w:tr w:rsidR="00332D31" w:rsidRPr="00867F1A" w14:paraId="70875350" w14:textId="77777777" w:rsidTr="007318EB">
        <w:trPr>
          <w:trHeight w:val="240"/>
          <w:jc w:val="center"/>
        </w:trPr>
        <w:tc>
          <w:tcPr>
            <w:tcW w:w="4876" w:type="dxa"/>
          </w:tcPr>
          <w:p w14:paraId="0ADB91AA" w14:textId="77777777" w:rsidR="00332D31" w:rsidRPr="00867F1A" w:rsidRDefault="00332D31" w:rsidP="007318EB">
            <w:pPr>
              <w:pStyle w:val="AmColumnHeading"/>
            </w:pPr>
            <w:r w:rsidRPr="00867F1A">
              <w:t>Texto de la Comisión</w:t>
            </w:r>
          </w:p>
        </w:tc>
        <w:tc>
          <w:tcPr>
            <w:tcW w:w="4876" w:type="dxa"/>
          </w:tcPr>
          <w:p w14:paraId="246FCFE5" w14:textId="77777777" w:rsidR="00332D31" w:rsidRPr="00867F1A" w:rsidRDefault="00332D31" w:rsidP="007318EB">
            <w:pPr>
              <w:pStyle w:val="AmColumnHeading"/>
            </w:pPr>
            <w:r w:rsidRPr="00867F1A">
              <w:t>Enmienda</w:t>
            </w:r>
          </w:p>
        </w:tc>
      </w:tr>
      <w:tr w:rsidR="00332D31" w:rsidRPr="00867F1A" w14:paraId="534264A1" w14:textId="77777777" w:rsidTr="007318EB">
        <w:trPr>
          <w:jc w:val="center"/>
        </w:trPr>
        <w:tc>
          <w:tcPr>
            <w:tcW w:w="4876" w:type="dxa"/>
          </w:tcPr>
          <w:p w14:paraId="12941D13" w14:textId="77777777" w:rsidR="00332D31" w:rsidRPr="00867F1A" w:rsidRDefault="00332D31" w:rsidP="007318EB">
            <w:pPr>
              <w:pStyle w:val="Normal6a"/>
            </w:pPr>
            <w:r w:rsidRPr="00867F1A">
              <w:t>1.</w:t>
            </w:r>
            <w:r w:rsidRPr="00867F1A">
              <w:tab/>
              <w:t>La autoridad de control principal</w:t>
            </w:r>
            <w:r w:rsidRPr="00867F1A">
              <w:rPr>
                <w:b/>
                <w:i/>
              </w:rPr>
              <w:t xml:space="preserve"> informará periódicamente </w:t>
            </w:r>
            <w:r w:rsidRPr="00867F1A">
              <w:t xml:space="preserve">a las </w:t>
            </w:r>
            <w:r w:rsidRPr="00867F1A">
              <w:rPr>
                <w:b/>
                <w:i/>
              </w:rPr>
              <w:t>demás</w:t>
            </w:r>
            <w:r w:rsidRPr="00867F1A">
              <w:t xml:space="preserve"> autoridades de control interesadas</w:t>
            </w:r>
            <w:r w:rsidRPr="00867F1A">
              <w:rPr>
                <w:b/>
                <w:i/>
              </w:rPr>
              <w:t xml:space="preserve"> respecto a la investigación y les facilitará, tan pronto como sea posible, toda la </w:t>
            </w:r>
            <w:r w:rsidRPr="00867F1A">
              <w:t xml:space="preserve">información </w:t>
            </w:r>
            <w:r w:rsidRPr="00867F1A">
              <w:rPr>
                <w:b/>
                <w:i/>
              </w:rPr>
              <w:t>pertinente cuando esté disponible</w:t>
            </w:r>
            <w:r w:rsidRPr="00867F1A">
              <w:t>.</w:t>
            </w:r>
          </w:p>
        </w:tc>
        <w:tc>
          <w:tcPr>
            <w:tcW w:w="4876" w:type="dxa"/>
          </w:tcPr>
          <w:p w14:paraId="572C22DD" w14:textId="77777777" w:rsidR="00332D31" w:rsidRPr="00867F1A" w:rsidRDefault="00332D31" w:rsidP="007318EB">
            <w:pPr>
              <w:pStyle w:val="Normal6a"/>
            </w:pPr>
            <w:r w:rsidRPr="00867F1A">
              <w:t>1.</w:t>
            </w:r>
            <w:r w:rsidRPr="00867F1A">
              <w:tab/>
              <w:t xml:space="preserve">La autoridad de control principal </w:t>
            </w:r>
            <w:r w:rsidRPr="00867F1A">
              <w:rPr>
                <w:b/>
                <w:i/>
              </w:rPr>
              <w:t>facilitará</w:t>
            </w:r>
            <w:r w:rsidRPr="00867F1A">
              <w:t xml:space="preserve"> a las demás autoridades de control interesadas</w:t>
            </w:r>
            <w:r w:rsidRPr="00867F1A">
              <w:rPr>
                <w:b/>
                <w:i/>
              </w:rPr>
              <w:t xml:space="preserve"> un acceso remoto instantáneo, irrestricto y continuo a todo el expediente conjunto del caso, e incluirá en este todos los documentos, presentaciones, comunicaciones, protocolos, datos acreditativos y cualquier otra </w:t>
            </w:r>
            <w:r w:rsidRPr="00867F1A">
              <w:t xml:space="preserve">información </w:t>
            </w:r>
            <w:r w:rsidRPr="00867F1A">
              <w:rPr>
                <w:b/>
                <w:i/>
              </w:rPr>
              <w:t>relacionados con el caso, en el plazo de una semana de su elaboración o de su recepción</w:t>
            </w:r>
            <w:r w:rsidRPr="00867F1A">
              <w:t>.</w:t>
            </w:r>
          </w:p>
        </w:tc>
      </w:tr>
      <w:tr w:rsidR="00332D31" w:rsidRPr="00867F1A" w14:paraId="25A3384F" w14:textId="77777777" w:rsidTr="007318EB">
        <w:trPr>
          <w:jc w:val="center"/>
        </w:trPr>
        <w:tc>
          <w:tcPr>
            <w:tcW w:w="4876" w:type="dxa"/>
          </w:tcPr>
          <w:p w14:paraId="351B675B" w14:textId="77777777" w:rsidR="00332D31" w:rsidRPr="00867F1A" w:rsidRDefault="00332D31" w:rsidP="007318EB"/>
        </w:tc>
        <w:tc>
          <w:tcPr>
            <w:tcW w:w="4876" w:type="dxa"/>
          </w:tcPr>
          <w:p w14:paraId="7758D2FD" w14:textId="77777777" w:rsidR="00332D31" w:rsidRPr="00867F1A" w:rsidRDefault="00332D31" w:rsidP="007318EB">
            <w:pPr>
              <w:pStyle w:val="Normal6a"/>
            </w:pPr>
            <w:r w:rsidRPr="00867F1A">
              <w:rPr>
                <w:i/>
              </w:rPr>
              <w:t>(Sustituye a la enmienda 119).</w:t>
            </w:r>
          </w:p>
        </w:tc>
      </w:tr>
    </w:tbl>
    <w:p w14:paraId="01B4070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27EEA63"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09F2DD6B" w14:textId="77777777" w:rsidR="00332D31" w:rsidRPr="00867F1A" w:rsidRDefault="00332D31" w:rsidP="00332D31">
      <w:pPr>
        <w:pStyle w:val="AmJustText"/>
      </w:pPr>
      <w:r w:rsidRPr="00867F1A">
        <w:t>Se suprime el acceso por las autoridades no interesadas y el Comité de la versión anterior. Solo la autoridad de control principal y las autoridades de control interesadas deben tener acceso al expediente del caso.</w:t>
      </w:r>
    </w:p>
    <w:p w14:paraId="4525093E" w14:textId="77777777" w:rsidR="00332D31" w:rsidRPr="00867F1A" w:rsidRDefault="00332D31" w:rsidP="00332D31">
      <w:r w:rsidRPr="00867F1A">
        <w:rPr>
          <w:rStyle w:val="HideTWBExt"/>
        </w:rPr>
        <w:t>&lt;/Amend&gt;</w:t>
      </w:r>
    </w:p>
    <w:p w14:paraId="0F47FF0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314</w:t>
      </w:r>
      <w:r w:rsidRPr="00867F1A">
        <w:rPr>
          <w:rStyle w:val="HideTWBExt"/>
          <w:b w:val="0"/>
        </w:rPr>
        <w:t>&lt;/NumAm&gt;</w:t>
      </w:r>
    </w:p>
    <w:p w14:paraId="580FDECD"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3E332D7" w14:textId="77777777" w:rsidR="00332D31" w:rsidRPr="00867F1A" w:rsidRDefault="00332D31" w:rsidP="00332D31">
      <w:pPr>
        <w:pStyle w:val="NormalBold"/>
      </w:pPr>
      <w:r w:rsidRPr="00867F1A">
        <w:rPr>
          <w:rStyle w:val="HideTWBExt"/>
          <w:b w:val="0"/>
        </w:rPr>
        <w:t>&lt;/RepeatBlock-By&gt;</w:t>
      </w:r>
    </w:p>
    <w:p w14:paraId="6E22502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56AA1BE" w14:textId="77777777" w:rsidR="00332D31" w:rsidRPr="00867F1A" w:rsidRDefault="00332D31" w:rsidP="00332D31">
      <w:pPr>
        <w:pStyle w:val="NormalBold"/>
      </w:pPr>
      <w:r w:rsidRPr="00867F1A">
        <w:rPr>
          <w:rStyle w:val="HideTWBExt"/>
          <w:b w:val="0"/>
        </w:rPr>
        <w:t>&lt;Article&gt;</w:t>
      </w:r>
      <w:r w:rsidRPr="00867F1A">
        <w:t>Artículo 8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4E957D5" w14:textId="77777777" w:rsidTr="007318EB">
        <w:trPr>
          <w:trHeight w:hRule="exact" w:val="240"/>
          <w:jc w:val="center"/>
        </w:trPr>
        <w:tc>
          <w:tcPr>
            <w:tcW w:w="9752" w:type="dxa"/>
            <w:gridSpan w:val="2"/>
          </w:tcPr>
          <w:p w14:paraId="56CBD64E" w14:textId="77777777" w:rsidR="00332D31" w:rsidRPr="00867F1A" w:rsidRDefault="00332D31" w:rsidP="007318EB"/>
        </w:tc>
      </w:tr>
      <w:tr w:rsidR="00332D31" w:rsidRPr="00867F1A" w14:paraId="598346DB" w14:textId="77777777" w:rsidTr="007318EB">
        <w:trPr>
          <w:trHeight w:val="240"/>
          <w:jc w:val="center"/>
        </w:trPr>
        <w:tc>
          <w:tcPr>
            <w:tcW w:w="4876" w:type="dxa"/>
          </w:tcPr>
          <w:p w14:paraId="66DB7CFD" w14:textId="77777777" w:rsidR="00332D31" w:rsidRPr="00867F1A" w:rsidRDefault="00332D31" w:rsidP="007318EB">
            <w:pPr>
              <w:pStyle w:val="AmColumnHeading"/>
            </w:pPr>
            <w:r w:rsidRPr="00867F1A">
              <w:t>Texto de la Comisión</w:t>
            </w:r>
          </w:p>
        </w:tc>
        <w:tc>
          <w:tcPr>
            <w:tcW w:w="4876" w:type="dxa"/>
          </w:tcPr>
          <w:p w14:paraId="0D56E45C" w14:textId="77777777" w:rsidR="00332D31" w:rsidRPr="00867F1A" w:rsidRDefault="00332D31" w:rsidP="007318EB">
            <w:pPr>
              <w:pStyle w:val="AmColumnHeading"/>
            </w:pPr>
            <w:r w:rsidRPr="00867F1A">
              <w:t>Enmienda</w:t>
            </w:r>
          </w:p>
        </w:tc>
      </w:tr>
      <w:tr w:rsidR="00332D31" w:rsidRPr="00867F1A" w14:paraId="689184EB" w14:textId="77777777" w:rsidTr="007318EB">
        <w:trPr>
          <w:jc w:val="center"/>
        </w:trPr>
        <w:tc>
          <w:tcPr>
            <w:tcW w:w="4876" w:type="dxa"/>
          </w:tcPr>
          <w:p w14:paraId="1C422A8F" w14:textId="77777777" w:rsidR="00332D31" w:rsidRPr="00867F1A" w:rsidRDefault="00332D31" w:rsidP="007318EB">
            <w:pPr>
              <w:pStyle w:val="Normal6a"/>
            </w:pPr>
            <w:r w:rsidRPr="00867F1A">
              <w:t>1.</w:t>
            </w:r>
            <w:r w:rsidRPr="00867F1A">
              <w:tab/>
              <w:t xml:space="preserve">La autoridad de control principal informará periódicamente a las demás autoridades de control interesadas respecto a la investigación y les facilitará, </w:t>
            </w:r>
            <w:r w:rsidRPr="00867F1A">
              <w:rPr>
                <w:b/>
                <w:i/>
              </w:rPr>
              <w:t>tan pronto como sea posible</w:t>
            </w:r>
            <w:r w:rsidRPr="00867F1A">
              <w:t>, toda la información pertinente cuando esté disponible.</w:t>
            </w:r>
          </w:p>
        </w:tc>
        <w:tc>
          <w:tcPr>
            <w:tcW w:w="4876" w:type="dxa"/>
          </w:tcPr>
          <w:p w14:paraId="3167721D" w14:textId="77777777" w:rsidR="00332D31" w:rsidRPr="00867F1A" w:rsidRDefault="00332D31" w:rsidP="007318EB">
            <w:pPr>
              <w:pStyle w:val="Normal6a"/>
            </w:pPr>
            <w:r w:rsidRPr="00867F1A">
              <w:t>1.</w:t>
            </w:r>
            <w:r w:rsidRPr="00867F1A">
              <w:tab/>
              <w:t xml:space="preserve">La autoridad de control principal informará periódicamente a las demás autoridades de control interesadas respecto a la investigación y les facilitará, </w:t>
            </w:r>
            <w:r w:rsidRPr="00867F1A">
              <w:rPr>
                <w:b/>
                <w:i/>
              </w:rPr>
              <w:t>sin demora</w:t>
            </w:r>
            <w:r w:rsidRPr="00867F1A">
              <w:t>, toda la información pertinente cuando esté disponible.</w:t>
            </w:r>
          </w:p>
        </w:tc>
      </w:tr>
    </w:tbl>
    <w:p w14:paraId="31A5290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823BC79" w14:textId="77777777" w:rsidR="00332D31" w:rsidRPr="00867F1A" w:rsidRDefault="00332D31" w:rsidP="00332D31">
      <w:r w:rsidRPr="00867F1A">
        <w:rPr>
          <w:rStyle w:val="HideTWBExt"/>
        </w:rPr>
        <w:t>&lt;/Amend&gt;</w:t>
      </w:r>
    </w:p>
    <w:p w14:paraId="2137E05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315</w:t>
      </w:r>
      <w:r w:rsidRPr="00867F1A">
        <w:rPr>
          <w:rStyle w:val="HideTWBExt"/>
          <w:b w:val="0"/>
        </w:rPr>
        <w:t>&lt;/NumAm&gt;</w:t>
      </w:r>
    </w:p>
    <w:p w14:paraId="77A5B288"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ABEF834" w14:textId="77777777" w:rsidR="00332D31" w:rsidRPr="00867F1A" w:rsidRDefault="00332D31" w:rsidP="00332D31">
      <w:pPr>
        <w:pStyle w:val="NormalBold"/>
      </w:pPr>
      <w:r w:rsidRPr="00867F1A">
        <w:rPr>
          <w:rStyle w:val="HideTWBExt"/>
          <w:b w:val="0"/>
        </w:rPr>
        <w:t>&lt;/RepeatBlock-By&gt;</w:t>
      </w:r>
    </w:p>
    <w:p w14:paraId="7B44B2D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58DB4AE" w14:textId="77777777" w:rsidR="00332D31" w:rsidRPr="00867F1A" w:rsidRDefault="00332D31" w:rsidP="00332D31">
      <w:pPr>
        <w:pStyle w:val="NormalBold"/>
      </w:pPr>
      <w:r w:rsidRPr="00867F1A">
        <w:rPr>
          <w:rStyle w:val="HideTWBExt"/>
          <w:b w:val="0"/>
        </w:rPr>
        <w:t>&lt;Article&gt;</w:t>
      </w:r>
      <w:r w:rsidRPr="00867F1A">
        <w:t>Artículo 8 – apartado 2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0C4683B" w14:textId="77777777" w:rsidTr="007318EB">
        <w:trPr>
          <w:trHeight w:hRule="exact" w:val="240"/>
          <w:jc w:val="center"/>
        </w:trPr>
        <w:tc>
          <w:tcPr>
            <w:tcW w:w="9752" w:type="dxa"/>
            <w:gridSpan w:val="2"/>
          </w:tcPr>
          <w:p w14:paraId="78593147" w14:textId="77777777" w:rsidR="00332D31" w:rsidRPr="00867F1A" w:rsidRDefault="00332D31" w:rsidP="007318EB"/>
        </w:tc>
      </w:tr>
      <w:tr w:rsidR="00332D31" w:rsidRPr="00867F1A" w14:paraId="1323D4A4" w14:textId="77777777" w:rsidTr="007318EB">
        <w:trPr>
          <w:trHeight w:val="240"/>
          <w:jc w:val="center"/>
        </w:trPr>
        <w:tc>
          <w:tcPr>
            <w:tcW w:w="4876" w:type="dxa"/>
          </w:tcPr>
          <w:p w14:paraId="59DF6797" w14:textId="77777777" w:rsidR="00332D31" w:rsidRPr="00867F1A" w:rsidRDefault="00332D31" w:rsidP="007318EB">
            <w:pPr>
              <w:pStyle w:val="AmColumnHeading"/>
            </w:pPr>
            <w:r w:rsidRPr="00867F1A">
              <w:t>Texto de la Comisión</w:t>
            </w:r>
          </w:p>
        </w:tc>
        <w:tc>
          <w:tcPr>
            <w:tcW w:w="4876" w:type="dxa"/>
          </w:tcPr>
          <w:p w14:paraId="6A95E29F" w14:textId="77777777" w:rsidR="00332D31" w:rsidRPr="00867F1A" w:rsidRDefault="00332D31" w:rsidP="007318EB">
            <w:pPr>
              <w:pStyle w:val="AmColumnHeading"/>
            </w:pPr>
            <w:r w:rsidRPr="00867F1A">
              <w:t>Enmienda</w:t>
            </w:r>
          </w:p>
        </w:tc>
      </w:tr>
      <w:tr w:rsidR="00332D31" w:rsidRPr="00867F1A" w14:paraId="239CF4E4" w14:textId="77777777" w:rsidTr="007318EB">
        <w:trPr>
          <w:jc w:val="center"/>
        </w:trPr>
        <w:tc>
          <w:tcPr>
            <w:tcW w:w="4876" w:type="dxa"/>
          </w:tcPr>
          <w:p w14:paraId="60A15A1D" w14:textId="77777777" w:rsidR="00332D31" w:rsidRPr="00867F1A" w:rsidRDefault="00332D31" w:rsidP="007318EB">
            <w:pPr>
              <w:pStyle w:val="Normal6a"/>
            </w:pPr>
            <w:r w:rsidRPr="00867F1A">
              <w:t>2.</w:t>
            </w:r>
            <w:r w:rsidRPr="00867F1A">
              <w:tab/>
              <w:t xml:space="preserve">La información pertinente en el sentido del artículo 60, apartados 1 y 3, del Reglamento (UE) 2016/679 </w:t>
            </w:r>
            <w:r w:rsidRPr="00867F1A">
              <w:rPr>
                <w:b/>
                <w:i/>
              </w:rPr>
              <w:t>incluirá</w:t>
            </w:r>
            <w:r w:rsidRPr="00867F1A">
              <w:t>, cuando proceda:</w:t>
            </w:r>
          </w:p>
        </w:tc>
        <w:tc>
          <w:tcPr>
            <w:tcW w:w="4876" w:type="dxa"/>
          </w:tcPr>
          <w:p w14:paraId="290AEFC4" w14:textId="77777777" w:rsidR="00332D31" w:rsidRPr="00867F1A" w:rsidRDefault="00332D31" w:rsidP="007318EB">
            <w:pPr>
              <w:pStyle w:val="Normal6a"/>
            </w:pPr>
            <w:r w:rsidRPr="00867F1A">
              <w:t>2.</w:t>
            </w:r>
            <w:r w:rsidRPr="00867F1A">
              <w:tab/>
            </w:r>
            <w:r w:rsidRPr="00867F1A">
              <w:rPr>
                <w:b/>
                <w:i/>
              </w:rPr>
              <w:t>La autoridad de control principal proporcionará y notificará activamente a las demás autoridades de control interesadas de</w:t>
            </w:r>
            <w:r w:rsidRPr="00867F1A">
              <w:t xml:space="preserve"> la información pertinente en el sentido del artículo 60, apartados 1 y 3, del Reglamento (UE) 2016/679</w:t>
            </w:r>
            <w:r w:rsidRPr="00867F1A">
              <w:rPr>
                <w:b/>
                <w:i/>
              </w:rPr>
              <w:t>, en un plazo de una semana a partir de recibirla o elaborarla. Dicha información abarcará los datos relativos a las principales fases del procedimiento, incluida</w:t>
            </w:r>
            <w:r w:rsidRPr="00867F1A">
              <w:t>, cuando proceda:</w:t>
            </w:r>
            <w:r w:rsidRPr="00867F1A">
              <w:rPr>
                <w:b/>
                <w:i/>
              </w:rPr>
              <w:t xml:space="preserve"> </w:t>
            </w:r>
          </w:p>
        </w:tc>
      </w:tr>
    </w:tbl>
    <w:p w14:paraId="576B9BA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63E504B" w14:textId="77777777" w:rsidR="00332D31" w:rsidRPr="00867F1A" w:rsidRDefault="00332D31" w:rsidP="00332D31">
      <w:r w:rsidRPr="00867F1A">
        <w:rPr>
          <w:rStyle w:val="HideTWBExt"/>
        </w:rPr>
        <w:t>&lt;/Amend&gt;</w:t>
      </w:r>
    </w:p>
    <w:p w14:paraId="27E454B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316</w:t>
      </w:r>
      <w:r w:rsidRPr="00867F1A">
        <w:rPr>
          <w:rStyle w:val="HideTWBExt"/>
          <w:b w:val="0"/>
        </w:rPr>
        <w:t>&lt;/NumAm&gt;</w:t>
      </w:r>
    </w:p>
    <w:p w14:paraId="7D91E3B0"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60D8CB86"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7804C5CB" w14:textId="77777777" w:rsidR="00332D31" w:rsidRPr="00867F1A" w:rsidRDefault="00332D31" w:rsidP="00332D31">
      <w:pPr>
        <w:pStyle w:val="NormalBold"/>
      </w:pPr>
      <w:r w:rsidRPr="00867F1A">
        <w:rPr>
          <w:rStyle w:val="HideTWBExt"/>
          <w:b w:val="0"/>
        </w:rPr>
        <w:t>&lt;/RepeatBlock-By&gt;</w:t>
      </w:r>
    </w:p>
    <w:p w14:paraId="6A24EF1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5F50007" w14:textId="77777777" w:rsidR="00332D31" w:rsidRPr="00867F1A" w:rsidRDefault="00332D31" w:rsidP="00332D31">
      <w:pPr>
        <w:pStyle w:val="NormalBold"/>
      </w:pPr>
      <w:r w:rsidRPr="00867F1A">
        <w:rPr>
          <w:rStyle w:val="HideTWBExt"/>
          <w:b w:val="0"/>
        </w:rPr>
        <w:t>&lt;Article&gt;</w:t>
      </w:r>
      <w:r w:rsidRPr="00867F1A">
        <w:t>Artículo 8 – apartado 2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933E29E" w14:textId="77777777" w:rsidTr="007318EB">
        <w:trPr>
          <w:trHeight w:hRule="exact" w:val="240"/>
          <w:jc w:val="center"/>
        </w:trPr>
        <w:tc>
          <w:tcPr>
            <w:tcW w:w="9752" w:type="dxa"/>
            <w:gridSpan w:val="2"/>
          </w:tcPr>
          <w:p w14:paraId="430EC8A3" w14:textId="77777777" w:rsidR="00332D31" w:rsidRPr="00867F1A" w:rsidRDefault="00332D31" w:rsidP="007318EB"/>
        </w:tc>
      </w:tr>
      <w:tr w:rsidR="00332D31" w:rsidRPr="00867F1A" w14:paraId="4401D537" w14:textId="77777777" w:rsidTr="007318EB">
        <w:trPr>
          <w:trHeight w:val="240"/>
          <w:jc w:val="center"/>
        </w:trPr>
        <w:tc>
          <w:tcPr>
            <w:tcW w:w="4876" w:type="dxa"/>
          </w:tcPr>
          <w:p w14:paraId="4689933A" w14:textId="77777777" w:rsidR="00332D31" w:rsidRPr="00867F1A" w:rsidRDefault="00332D31" w:rsidP="007318EB">
            <w:pPr>
              <w:pStyle w:val="AmColumnHeading"/>
            </w:pPr>
            <w:r w:rsidRPr="00867F1A">
              <w:t>Texto de la Comisión</w:t>
            </w:r>
          </w:p>
        </w:tc>
        <w:tc>
          <w:tcPr>
            <w:tcW w:w="4876" w:type="dxa"/>
          </w:tcPr>
          <w:p w14:paraId="26E1EB05" w14:textId="77777777" w:rsidR="00332D31" w:rsidRPr="00867F1A" w:rsidRDefault="00332D31" w:rsidP="007318EB">
            <w:pPr>
              <w:pStyle w:val="AmColumnHeading"/>
            </w:pPr>
            <w:r w:rsidRPr="00867F1A">
              <w:t>Enmienda</w:t>
            </w:r>
          </w:p>
        </w:tc>
      </w:tr>
      <w:tr w:rsidR="00332D31" w:rsidRPr="00867F1A" w14:paraId="6EF226F8" w14:textId="77777777" w:rsidTr="007318EB">
        <w:trPr>
          <w:jc w:val="center"/>
        </w:trPr>
        <w:tc>
          <w:tcPr>
            <w:tcW w:w="4876" w:type="dxa"/>
          </w:tcPr>
          <w:p w14:paraId="155D73E1" w14:textId="77777777" w:rsidR="00332D31" w:rsidRPr="00867F1A" w:rsidRDefault="00332D31" w:rsidP="007318EB">
            <w:pPr>
              <w:pStyle w:val="Normal6a"/>
            </w:pPr>
            <w:r w:rsidRPr="00867F1A">
              <w:t>2.</w:t>
            </w:r>
            <w:r w:rsidRPr="00867F1A">
              <w:tab/>
              <w:t xml:space="preserve">La información pertinente en el sentido del artículo 60, apartados 1 y 3, del Reglamento (UE) 2016/679 </w:t>
            </w:r>
            <w:r w:rsidRPr="00867F1A">
              <w:rPr>
                <w:b/>
                <w:i/>
              </w:rPr>
              <w:t>incluirá</w:t>
            </w:r>
            <w:r w:rsidRPr="00867F1A">
              <w:t>, cuando proceda:</w:t>
            </w:r>
          </w:p>
        </w:tc>
        <w:tc>
          <w:tcPr>
            <w:tcW w:w="4876" w:type="dxa"/>
          </w:tcPr>
          <w:p w14:paraId="3D332A7F" w14:textId="77777777" w:rsidR="00332D31" w:rsidRPr="00867F1A" w:rsidRDefault="00332D31" w:rsidP="007318EB">
            <w:pPr>
              <w:pStyle w:val="Normal6a"/>
            </w:pPr>
            <w:r w:rsidRPr="00867F1A">
              <w:t>2.</w:t>
            </w:r>
            <w:r w:rsidRPr="00867F1A">
              <w:tab/>
            </w:r>
            <w:r w:rsidRPr="00867F1A">
              <w:rPr>
                <w:b/>
                <w:i/>
              </w:rPr>
              <w:t>La autoridad de control principal proporcionará y notificará activamente a las demás autoridades de control interesadas de</w:t>
            </w:r>
            <w:r w:rsidRPr="00867F1A">
              <w:t xml:space="preserve"> la información pertinente en el sentido del artículo 60, apartados 1 y 3, del Reglamento (UE) 2016/679</w:t>
            </w:r>
            <w:r w:rsidRPr="00867F1A">
              <w:rPr>
                <w:b/>
                <w:i/>
              </w:rPr>
              <w:t>, en un plazo de una semana a partir de recibirla o elaborarla. Dicha información abarcará los datos relativos a las principales fases del procedimiento, incluida</w:t>
            </w:r>
            <w:r w:rsidRPr="00867F1A">
              <w:t>, cuando proceda:</w:t>
            </w:r>
          </w:p>
        </w:tc>
      </w:tr>
      <w:tr w:rsidR="00332D31" w:rsidRPr="00867F1A" w14:paraId="10038757" w14:textId="77777777" w:rsidTr="007318EB">
        <w:trPr>
          <w:jc w:val="center"/>
        </w:trPr>
        <w:tc>
          <w:tcPr>
            <w:tcW w:w="4876" w:type="dxa"/>
          </w:tcPr>
          <w:p w14:paraId="5ACDFA51" w14:textId="77777777" w:rsidR="00332D31" w:rsidRPr="00867F1A" w:rsidRDefault="00332D31" w:rsidP="007318EB"/>
        </w:tc>
        <w:tc>
          <w:tcPr>
            <w:tcW w:w="4876" w:type="dxa"/>
          </w:tcPr>
          <w:p w14:paraId="2B08E9F1" w14:textId="77777777" w:rsidR="00332D31" w:rsidRPr="00867F1A" w:rsidRDefault="00332D31" w:rsidP="007318EB">
            <w:pPr>
              <w:pStyle w:val="Normal6a"/>
            </w:pPr>
            <w:r w:rsidRPr="00867F1A">
              <w:rPr>
                <w:i/>
              </w:rPr>
              <w:t>(Sustituye a la enmienda 120).</w:t>
            </w:r>
          </w:p>
        </w:tc>
      </w:tr>
    </w:tbl>
    <w:p w14:paraId="726BBE5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A71F01D"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70156093" w14:textId="77777777" w:rsidR="00332D31" w:rsidRPr="00867F1A" w:rsidRDefault="00332D31" w:rsidP="00332D31">
      <w:pPr>
        <w:pStyle w:val="AmJustText"/>
      </w:pPr>
      <w:r w:rsidRPr="00867F1A">
        <w:t>Se suprime el acceso por las autoridades no interesadas y el Comité de la versión anterior. Solo la autoridad de control principal y las autoridades de control interesadas deben tener acceso al expediente del caso. Se añade una notificación activa sobre las principales fases.</w:t>
      </w:r>
    </w:p>
    <w:p w14:paraId="7F26D1A6" w14:textId="77777777" w:rsidR="00332D31" w:rsidRPr="00867F1A" w:rsidRDefault="00332D31" w:rsidP="00332D31">
      <w:r w:rsidRPr="00867F1A">
        <w:rPr>
          <w:rStyle w:val="HideTWBExt"/>
        </w:rPr>
        <w:t>&lt;/Amend&gt;</w:t>
      </w:r>
    </w:p>
    <w:p w14:paraId="7E42CB4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317</w:t>
      </w:r>
      <w:r w:rsidRPr="00867F1A">
        <w:rPr>
          <w:rStyle w:val="HideTWBExt"/>
          <w:b w:val="0"/>
        </w:rPr>
        <w:t>&lt;/NumAm&gt;</w:t>
      </w:r>
    </w:p>
    <w:p w14:paraId="637CA520"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3FD7AA18" w14:textId="77777777" w:rsidR="00332D31" w:rsidRPr="00867F1A" w:rsidRDefault="00332D31" w:rsidP="00332D31">
      <w:pPr>
        <w:pStyle w:val="NormalBold"/>
      </w:pPr>
      <w:r w:rsidRPr="00867F1A">
        <w:rPr>
          <w:rStyle w:val="HideTWBExt"/>
          <w:b w:val="0"/>
        </w:rPr>
        <w:t>&lt;/RepeatBlock-By&gt;</w:t>
      </w:r>
    </w:p>
    <w:p w14:paraId="4FA5430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208EAAA" w14:textId="77777777" w:rsidR="00332D31" w:rsidRPr="00867F1A" w:rsidRDefault="00332D31" w:rsidP="00332D31">
      <w:pPr>
        <w:pStyle w:val="NormalBold"/>
      </w:pPr>
      <w:r w:rsidRPr="00867F1A">
        <w:rPr>
          <w:rStyle w:val="HideTWBExt"/>
          <w:b w:val="0"/>
        </w:rPr>
        <w:t>&lt;Article&gt;</w:t>
      </w:r>
      <w:r w:rsidRPr="00867F1A">
        <w:t>Artículo 8 – apartado 2 – letra i</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7DC7186" w14:textId="77777777" w:rsidTr="007318EB">
        <w:trPr>
          <w:trHeight w:hRule="exact" w:val="240"/>
          <w:jc w:val="center"/>
        </w:trPr>
        <w:tc>
          <w:tcPr>
            <w:tcW w:w="9752" w:type="dxa"/>
            <w:gridSpan w:val="2"/>
          </w:tcPr>
          <w:p w14:paraId="7B1F390C" w14:textId="77777777" w:rsidR="00332D31" w:rsidRPr="00867F1A" w:rsidRDefault="00332D31" w:rsidP="007318EB"/>
        </w:tc>
      </w:tr>
      <w:tr w:rsidR="00332D31" w:rsidRPr="00867F1A" w14:paraId="28E281C9" w14:textId="77777777" w:rsidTr="007318EB">
        <w:trPr>
          <w:trHeight w:val="240"/>
          <w:jc w:val="center"/>
        </w:trPr>
        <w:tc>
          <w:tcPr>
            <w:tcW w:w="4876" w:type="dxa"/>
          </w:tcPr>
          <w:p w14:paraId="5EFC1EBC" w14:textId="77777777" w:rsidR="00332D31" w:rsidRPr="00867F1A" w:rsidRDefault="00332D31" w:rsidP="007318EB">
            <w:pPr>
              <w:pStyle w:val="AmColumnHeading"/>
            </w:pPr>
            <w:r w:rsidRPr="00867F1A">
              <w:t>Texto de la Comisión</w:t>
            </w:r>
          </w:p>
        </w:tc>
        <w:tc>
          <w:tcPr>
            <w:tcW w:w="4876" w:type="dxa"/>
          </w:tcPr>
          <w:p w14:paraId="0933F249" w14:textId="77777777" w:rsidR="00332D31" w:rsidRPr="00867F1A" w:rsidRDefault="00332D31" w:rsidP="007318EB">
            <w:pPr>
              <w:pStyle w:val="AmColumnHeading"/>
            </w:pPr>
            <w:r w:rsidRPr="00867F1A">
              <w:t>Enmienda</w:t>
            </w:r>
          </w:p>
        </w:tc>
      </w:tr>
      <w:tr w:rsidR="00332D31" w:rsidRPr="00867F1A" w14:paraId="051F2889" w14:textId="77777777" w:rsidTr="007318EB">
        <w:trPr>
          <w:jc w:val="center"/>
        </w:trPr>
        <w:tc>
          <w:tcPr>
            <w:tcW w:w="4876" w:type="dxa"/>
          </w:tcPr>
          <w:p w14:paraId="1499B664" w14:textId="77777777" w:rsidR="00332D31" w:rsidRPr="00867F1A" w:rsidRDefault="00332D31" w:rsidP="007318EB">
            <w:pPr>
              <w:pStyle w:val="Normal6a"/>
            </w:pPr>
            <w:r w:rsidRPr="00867F1A">
              <w:t>i)</w:t>
            </w:r>
            <w:r w:rsidRPr="00867F1A">
              <w:tab/>
              <w:t>la opinión del reclamante sobre las conclusiones preliminares;</w:t>
            </w:r>
          </w:p>
        </w:tc>
        <w:tc>
          <w:tcPr>
            <w:tcW w:w="4876" w:type="dxa"/>
          </w:tcPr>
          <w:p w14:paraId="67F6E0E9" w14:textId="77777777" w:rsidR="00332D31" w:rsidRPr="00867F1A" w:rsidRDefault="00332D31" w:rsidP="007318EB">
            <w:pPr>
              <w:pStyle w:val="Normal6a"/>
            </w:pPr>
            <w:r w:rsidRPr="00867F1A">
              <w:t>i)</w:t>
            </w:r>
            <w:r w:rsidRPr="00867F1A">
              <w:tab/>
              <w:t xml:space="preserve">la opinión del reclamante sobre </w:t>
            </w:r>
            <w:r w:rsidRPr="00867F1A">
              <w:rPr>
                <w:b/>
                <w:i/>
              </w:rPr>
              <w:t>la versión no confidencial de</w:t>
            </w:r>
            <w:r w:rsidRPr="00867F1A">
              <w:t xml:space="preserve"> las conclusiones preliminares </w:t>
            </w:r>
            <w:r w:rsidRPr="00867F1A">
              <w:rPr>
                <w:b/>
                <w:i/>
              </w:rPr>
              <w:t>y, en su caso, otros aspectos de la investigación sobre la que el reclamante ha realizado presentaciones formales por escrito</w:t>
            </w:r>
            <w:r w:rsidRPr="00867F1A">
              <w:t>;</w:t>
            </w:r>
          </w:p>
        </w:tc>
      </w:tr>
    </w:tbl>
    <w:p w14:paraId="1762B3B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0961454" w14:textId="77777777" w:rsidR="00332D31" w:rsidRPr="00867F1A" w:rsidRDefault="00332D31" w:rsidP="00332D31">
      <w:r w:rsidRPr="00867F1A">
        <w:rPr>
          <w:rStyle w:val="HideTWBExt"/>
        </w:rPr>
        <w:t>&lt;/Amend&gt;</w:t>
      </w:r>
    </w:p>
    <w:p w14:paraId="2E93809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318</w:t>
      </w:r>
      <w:r w:rsidRPr="00867F1A">
        <w:rPr>
          <w:rStyle w:val="HideTWBExt"/>
          <w:b w:val="0"/>
        </w:rPr>
        <w:t>&lt;/NumAm&gt;</w:t>
      </w:r>
    </w:p>
    <w:p w14:paraId="6BB9F780"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5858DBFD" w14:textId="77777777" w:rsidR="00332D31" w:rsidRPr="00867F1A" w:rsidRDefault="00332D31" w:rsidP="00332D31">
      <w:pPr>
        <w:pStyle w:val="NormalBold"/>
      </w:pPr>
      <w:r w:rsidRPr="00867F1A">
        <w:rPr>
          <w:rStyle w:val="HideTWBExt"/>
          <w:b w:val="0"/>
        </w:rPr>
        <w:t>&lt;/RepeatBlock-By&gt;</w:t>
      </w:r>
    </w:p>
    <w:p w14:paraId="63FC67B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5243D35" w14:textId="77777777" w:rsidR="00332D31" w:rsidRPr="00867F1A" w:rsidRDefault="00332D31" w:rsidP="00332D31">
      <w:pPr>
        <w:pStyle w:val="NormalBold"/>
      </w:pPr>
      <w:r w:rsidRPr="00867F1A">
        <w:rPr>
          <w:rStyle w:val="HideTWBExt"/>
          <w:b w:val="0"/>
        </w:rPr>
        <w:t>&lt;Article&gt;</w:t>
      </w:r>
      <w:r w:rsidRPr="00867F1A">
        <w:t>Artículo 9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A789220" w14:textId="77777777" w:rsidTr="007318EB">
        <w:trPr>
          <w:trHeight w:hRule="exact" w:val="240"/>
          <w:jc w:val="center"/>
        </w:trPr>
        <w:tc>
          <w:tcPr>
            <w:tcW w:w="9752" w:type="dxa"/>
            <w:gridSpan w:val="2"/>
          </w:tcPr>
          <w:p w14:paraId="3A4D1703" w14:textId="77777777" w:rsidR="00332D31" w:rsidRPr="00867F1A" w:rsidRDefault="00332D31" w:rsidP="007318EB"/>
        </w:tc>
      </w:tr>
      <w:tr w:rsidR="00332D31" w:rsidRPr="00867F1A" w14:paraId="0F25483F" w14:textId="77777777" w:rsidTr="007318EB">
        <w:trPr>
          <w:trHeight w:val="240"/>
          <w:jc w:val="center"/>
        </w:trPr>
        <w:tc>
          <w:tcPr>
            <w:tcW w:w="4876" w:type="dxa"/>
          </w:tcPr>
          <w:p w14:paraId="3E8AACC4" w14:textId="77777777" w:rsidR="00332D31" w:rsidRPr="00867F1A" w:rsidRDefault="00332D31" w:rsidP="007318EB">
            <w:pPr>
              <w:pStyle w:val="AmColumnHeading"/>
            </w:pPr>
            <w:r w:rsidRPr="00867F1A">
              <w:t>Texto de la Comisión</w:t>
            </w:r>
          </w:p>
        </w:tc>
        <w:tc>
          <w:tcPr>
            <w:tcW w:w="4876" w:type="dxa"/>
          </w:tcPr>
          <w:p w14:paraId="6912BE8E" w14:textId="77777777" w:rsidR="00332D31" w:rsidRPr="00867F1A" w:rsidRDefault="00332D31" w:rsidP="007318EB">
            <w:pPr>
              <w:pStyle w:val="AmColumnHeading"/>
            </w:pPr>
            <w:r w:rsidRPr="00867F1A">
              <w:t>Enmienda</w:t>
            </w:r>
          </w:p>
        </w:tc>
      </w:tr>
      <w:tr w:rsidR="00332D31" w:rsidRPr="00867F1A" w14:paraId="681C618A" w14:textId="77777777" w:rsidTr="007318EB">
        <w:trPr>
          <w:jc w:val="center"/>
        </w:trPr>
        <w:tc>
          <w:tcPr>
            <w:tcW w:w="4876" w:type="dxa"/>
          </w:tcPr>
          <w:p w14:paraId="245159A0" w14:textId="77777777" w:rsidR="00332D31" w:rsidRPr="00867F1A" w:rsidRDefault="00332D31" w:rsidP="007318EB">
            <w:pPr>
              <w:pStyle w:val="Normal6a"/>
            </w:pPr>
            <w:r w:rsidRPr="00867F1A">
              <w:t>1.</w:t>
            </w:r>
            <w:r w:rsidRPr="00867F1A">
              <w:tab/>
            </w:r>
            <w:r w:rsidRPr="00867F1A">
              <w:rPr>
                <w:b/>
                <w:i/>
              </w:rPr>
              <w:t>Una vez que</w:t>
            </w:r>
            <w:r w:rsidRPr="00867F1A">
              <w:t xml:space="preserve"> la autoridad de control principal </w:t>
            </w:r>
            <w:r w:rsidRPr="00867F1A">
              <w:rPr>
                <w:b/>
                <w:i/>
              </w:rPr>
              <w:t>haya</w:t>
            </w:r>
            <w:r w:rsidRPr="00867F1A">
              <w:t xml:space="preserve"> llegado a una conclusión preliminar sobre las principales cuestiones de una investigación, </w:t>
            </w:r>
            <w:r w:rsidRPr="00867F1A">
              <w:rPr>
                <w:b/>
                <w:i/>
              </w:rPr>
              <w:t>elaborará</w:t>
            </w:r>
            <w:r w:rsidRPr="00867F1A">
              <w:t xml:space="preserve"> un resumen de las cuestiones clave a efectos de la cooperación contemplada en el artículo 60, apartado 1, del Reglamento (UE) 2016/679.</w:t>
            </w:r>
          </w:p>
        </w:tc>
        <w:tc>
          <w:tcPr>
            <w:tcW w:w="4876" w:type="dxa"/>
          </w:tcPr>
          <w:p w14:paraId="5FE82691" w14:textId="77777777" w:rsidR="00332D31" w:rsidRPr="00867F1A" w:rsidRDefault="00332D31" w:rsidP="007318EB">
            <w:pPr>
              <w:pStyle w:val="Normal6a"/>
            </w:pPr>
            <w:r w:rsidRPr="00867F1A">
              <w:t>1.</w:t>
            </w:r>
            <w:r w:rsidRPr="00867F1A">
              <w:tab/>
            </w:r>
            <w:r w:rsidRPr="00867F1A">
              <w:rPr>
                <w:b/>
                <w:i/>
              </w:rPr>
              <w:t>Tan pronto como</w:t>
            </w:r>
            <w:r w:rsidRPr="00867F1A">
              <w:t xml:space="preserve"> la autoridad de control principal</w:t>
            </w:r>
            <w:r w:rsidRPr="00867F1A">
              <w:rPr>
                <w:b/>
                <w:i/>
              </w:rPr>
              <w:t xml:space="preserve"> o, cuando un caso esté transferido de otra autoridad de control, dicha autoridad hayan</w:t>
            </w:r>
            <w:r w:rsidRPr="00867F1A">
              <w:t xml:space="preserve"> llegado a una conclusión preliminar sobre las principales cuestiones de una investigación, </w:t>
            </w:r>
            <w:r w:rsidRPr="00867F1A">
              <w:rPr>
                <w:b/>
                <w:i/>
              </w:rPr>
              <w:t>elaborarán</w:t>
            </w:r>
            <w:r w:rsidRPr="00867F1A">
              <w:t xml:space="preserve"> un resumen de las cuestiones clave</w:t>
            </w:r>
            <w:r w:rsidRPr="00867F1A">
              <w:rPr>
                <w:b/>
                <w:i/>
              </w:rPr>
              <w:t xml:space="preserve"> que presumiblemente deban determinarse para decidir el caso</w:t>
            </w:r>
            <w:r w:rsidRPr="00867F1A">
              <w:t xml:space="preserve"> a efectos de la cooperación contemplada en el artículo 60, apartado 1, del Reglamento (UE) 2016/679.</w:t>
            </w:r>
          </w:p>
        </w:tc>
      </w:tr>
    </w:tbl>
    <w:p w14:paraId="23D6D54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3C1F9F1" w14:textId="77777777" w:rsidR="00332D31" w:rsidRPr="00867F1A" w:rsidRDefault="00332D31" w:rsidP="00332D31">
      <w:r w:rsidRPr="00867F1A">
        <w:rPr>
          <w:rStyle w:val="HideTWBExt"/>
        </w:rPr>
        <w:t>&lt;/Amend&gt;</w:t>
      </w:r>
    </w:p>
    <w:p w14:paraId="6978C42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319</w:t>
      </w:r>
      <w:r w:rsidRPr="00867F1A">
        <w:rPr>
          <w:rStyle w:val="HideTWBExt"/>
          <w:b w:val="0"/>
        </w:rPr>
        <w:t>&lt;/NumAm&gt;</w:t>
      </w:r>
    </w:p>
    <w:p w14:paraId="59098ABE"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5E1C89EA" w14:textId="77777777" w:rsidR="00332D31" w:rsidRPr="00867F1A" w:rsidRDefault="00332D31" w:rsidP="00332D31">
      <w:pPr>
        <w:pStyle w:val="NormalBold"/>
      </w:pPr>
      <w:r w:rsidRPr="00867F1A">
        <w:rPr>
          <w:rStyle w:val="HideTWBExt"/>
          <w:b w:val="0"/>
        </w:rPr>
        <w:t>&lt;/RepeatBlock-By&gt;</w:t>
      </w:r>
    </w:p>
    <w:p w14:paraId="07E3CF9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9A0B2AB" w14:textId="77777777" w:rsidR="00332D31" w:rsidRPr="00867F1A" w:rsidRDefault="00332D31" w:rsidP="00332D31">
      <w:pPr>
        <w:pStyle w:val="NormalBold"/>
      </w:pPr>
      <w:r w:rsidRPr="00867F1A">
        <w:rPr>
          <w:rStyle w:val="HideTWBExt"/>
          <w:b w:val="0"/>
        </w:rPr>
        <w:t>&lt;Article&gt;</w:t>
      </w:r>
      <w:r w:rsidRPr="00867F1A">
        <w:t>Artículo 9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14108CF" w14:textId="77777777" w:rsidTr="007318EB">
        <w:trPr>
          <w:trHeight w:hRule="exact" w:val="240"/>
          <w:jc w:val="center"/>
        </w:trPr>
        <w:tc>
          <w:tcPr>
            <w:tcW w:w="9752" w:type="dxa"/>
            <w:gridSpan w:val="2"/>
          </w:tcPr>
          <w:p w14:paraId="34F334E5" w14:textId="77777777" w:rsidR="00332D31" w:rsidRPr="00867F1A" w:rsidRDefault="00332D31" w:rsidP="007318EB"/>
        </w:tc>
      </w:tr>
      <w:tr w:rsidR="00332D31" w:rsidRPr="00867F1A" w14:paraId="120DA5CD" w14:textId="77777777" w:rsidTr="007318EB">
        <w:trPr>
          <w:trHeight w:val="240"/>
          <w:jc w:val="center"/>
        </w:trPr>
        <w:tc>
          <w:tcPr>
            <w:tcW w:w="4876" w:type="dxa"/>
          </w:tcPr>
          <w:p w14:paraId="66FBE24F" w14:textId="77777777" w:rsidR="00332D31" w:rsidRPr="00867F1A" w:rsidRDefault="00332D31" w:rsidP="007318EB">
            <w:pPr>
              <w:pStyle w:val="AmColumnHeading"/>
            </w:pPr>
            <w:r w:rsidRPr="00867F1A">
              <w:t>Texto de la Comisión</w:t>
            </w:r>
          </w:p>
        </w:tc>
        <w:tc>
          <w:tcPr>
            <w:tcW w:w="4876" w:type="dxa"/>
          </w:tcPr>
          <w:p w14:paraId="6825ED4E" w14:textId="77777777" w:rsidR="00332D31" w:rsidRPr="00867F1A" w:rsidRDefault="00332D31" w:rsidP="007318EB">
            <w:pPr>
              <w:pStyle w:val="AmColumnHeading"/>
            </w:pPr>
            <w:r w:rsidRPr="00867F1A">
              <w:t>Enmienda</w:t>
            </w:r>
          </w:p>
        </w:tc>
      </w:tr>
      <w:tr w:rsidR="00332D31" w:rsidRPr="00867F1A" w14:paraId="65728A93" w14:textId="77777777" w:rsidTr="007318EB">
        <w:trPr>
          <w:jc w:val="center"/>
        </w:trPr>
        <w:tc>
          <w:tcPr>
            <w:tcW w:w="4876" w:type="dxa"/>
          </w:tcPr>
          <w:p w14:paraId="309E627F" w14:textId="77777777" w:rsidR="00332D31" w:rsidRPr="00867F1A" w:rsidRDefault="00332D31" w:rsidP="007318EB">
            <w:pPr>
              <w:pStyle w:val="Normal6a"/>
            </w:pPr>
            <w:r w:rsidRPr="00867F1A">
              <w:t>1.</w:t>
            </w:r>
            <w:r w:rsidRPr="00867F1A">
              <w:tab/>
              <w:t>Una vez que la autoridad de control principal haya llegado a una conclusión preliminar sobre las principales cuestiones de una investigación, elaborará un resumen de las cuestiones clave a efectos de la cooperación contemplada en el artículo 60, apartado 1, del Reglamento (UE) 2016/679.</w:t>
            </w:r>
          </w:p>
        </w:tc>
        <w:tc>
          <w:tcPr>
            <w:tcW w:w="4876" w:type="dxa"/>
          </w:tcPr>
          <w:p w14:paraId="47355E61" w14:textId="77777777" w:rsidR="00332D31" w:rsidRPr="00867F1A" w:rsidRDefault="00332D31" w:rsidP="007318EB">
            <w:pPr>
              <w:pStyle w:val="Normal6a"/>
            </w:pPr>
            <w:r w:rsidRPr="00867F1A">
              <w:t>1.</w:t>
            </w:r>
            <w:r w:rsidRPr="00867F1A">
              <w:tab/>
              <w:t xml:space="preserve">Una vez que la autoridad de control principal haya llegado a una conclusión preliminar sobre las principales cuestiones de una investigación, elaborará un resumen de las cuestiones clave a efectos de la cooperación contemplada en el artículo 60, apartado 1, del Reglamento (UE) 2016/679 </w:t>
            </w:r>
            <w:r w:rsidRPr="00867F1A">
              <w:rPr>
                <w:b/>
                <w:i/>
              </w:rPr>
              <w:t>y proporcionará este resumen a las autoridades de control interesadas</w:t>
            </w:r>
            <w:r w:rsidRPr="00867F1A">
              <w:t>.</w:t>
            </w:r>
          </w:p>
        </w:tc>
      </w:tr>
    </w:tbl>
    <w:p w14:paraId="763B135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3623764" w14:textId="77777777" w:rsidR="00332D31" w:rsidRPr="00867F1A" w:rsidRDefault="00332D31" w:rsidP="00332D31">
      <w:r w:rsidRPr="00867F1A">
        <w:rPr>
          <w:rStyle w:val="HideTWBExt"/>
        </w:rPr>
        <w:t>&lt;/Amend&gt;</w:t>
      </w:r>
    </w:p>
    <w:p w14:paraId="6706530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320</w:t>
      </w:r>
      <w:r w:rsidRPr="00867F1A">
        <w:rPr>
          <w:rStyle w:val="HideTWBExt"/>
          <w:b w:val="0"/>
        </w:rPr>
        <w:t>&lt;/NumAm&gt;</w:t>
      </w:r>
    </w:p>
    <w:p w14:paraId="78AC2056"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7E61798D" w14:textId="77777777" w:rsidR="00332D31" w:rsidRPr="00867F1A" w:rsidRDefault="00332D31" w:rsidP="00332D31">
      <w:pPr>
        <w:pStyle w:val="NormalBold"/>
      </w:pPr>
      <w:r w:rsidRPr="00867F1A">
        <w:rPr>
          <w:rStyle w:val="HideTWBExt"/>
          <w:b w:val="0"/>
        </w:rPr>
        <w:t>&lt;/RepeatBlock-By&gt;</w:t>
      </w:r>
    </w:p>
    <w:p w14:paraId="7C810F3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E3231C2" w14:textId="77777777" w:rsidR="00332D31" w:rsidRPr="00867F1A" w:rsidRDefault="00332D31" w:rsidP="00332D31">
      <w:pPr>
        <w:pStyle w:val="NormalBold"/>
      </w:pPr>
      <w:r w:rsidRPr="00867F1A">
        <w:rPr>
          <w:rStyle w:val="HideTWBExt"/>
          <w:b w:val="0"/>
        </w:rPr>
        <w:t>&lt;Article&gt;</w:t>
      </w:r>
      <w:r w:rsidRPr="00867F1A">
        <w:t>Artículo 9 – apartado 2 – letra b</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7BA0A19" w14:textId="77777777" w:rsidTr="007318EB">
        <w:trPr>
          <w:trHeight w:hRule="exact" w:val="240"/>
          <w:jc w:val="center"/>
        </w:trPr>
        <w:tc>
          <w:tcPr>
            <w:tcW w:w="9752" w:type="dxa"/>
            <w:gridSpan w:val="2"/>
          </w:tcPr>
          <w:p w14:paraId="66ABCBE5" w14:textId="77777777" w:rsidR="00332D31" w:rsidRPr="00867F1A" w:rsidRDefault="00332D31" w:rsidP="007318EB"/>
        </w:tc>
      </w:tr>
      <w:tr w:rsidR="00332D31" w:rsidRPr="00867F1A" w14:paraId="63D3248A" w14:textId="77777777" w:rsidTr="007318EB">
        <w:trPr>
          <w:trHeight w:val="240"/>
          <w:jc w:val="center"/>
        </w:trPr>
        <w:tc>
          <w:tcPr>
            <w:tcW w:w="4876" w:type="dxa"/>
          </w:tcPr>
          <w:p w14:paraId="67224F39" w14:textId="77777777" w:rsidR="00332D31" w:rsidRPr="00867F1A" w:rsidRDefault="00332D31" w:rsidP="007318EB">
            <w:pPr>
              <w:pStyle w:val="AmColumnHeading"/>
            </w:pPr>
            <w:r w:rsidRPr="00867F1A">
              <w:t>Texto de la Comisión</w:t>
            </w:r>
          </w:p>
        </w:tc>
        <w:tc>
          <w:tcPr>
            <w:tcW w:w="4876" w:type="dxa"/>
          </w:tcPr>
          <w:p w14:paraId="2A463E5C" w14:textId="77777777" w:rsidR="00332D31" w:rsidRPr="00867F1A" w:rsidRDefault="00332D31" w:rsidP="007318EB">
            <w:pPr>
              <w:pStyle w:val="AmColumnHeading"/>
            </w:pPr>
            <w:r w:rsidRPr="00867F1A">
              <w:t>Enmienda</w:t>
            </w:r>
          </w:p>
        </w:tc>
      </w:tr>
      <w:tr w:rsidR="00332D31" w:rsidRPr="00867F1A" w14:paraId="17FAA523" w14:textId="77777777" w:rsidTr="007318EB">
        <w:trPr>
          <w:jc w:val="center"/>
        </w:trPr>
        <w:tc>
          <w:tcPr>
            <w:tcW w:w="4876" w:type="dxa"/>
          </w:tcPr>
          <w:p w14:paraId="362DA929" w14:textId="77777777" w:rsidR="00332D31" w:rsidRPr="00867F1A" w:rsidRDefault="00332D31" w:rsidP="007318EB">
            <w:pPr>
              <w:pStyle w:val="Normal6a"/>
            </w:pPr>
            <w:r w:rsidRPr="00867F1A">
              <w:t>b)</w:t>
            </w:r>
            <w:r w:rsidRPr="00867F1A">
              <w:tab/>
              <w:t xml:space="preserve">una delimitación preliminar del objeto de la investigación, en particular de las disposiciones del Reglamento (UE) 2016/679 afectadas por la supuesta infracción </w:t>
            </w:r>
            <w:r w:rsidRPr="00867F1A">
              <w:rPr>
                <w:b/>
                <w:i/>
              </w:rPr>
              <w:t>que se investigará</w:t>
            </w:r>
            <w:r w:rsidRPr="00867F1A">
              <w:t>;</w:t>
            </w:r>
          </w:p>
        </w:tc>
        <w:tc>
          <w:tcPr>
            <w:tcW w:w="4876" w:type="dxa"/>
          </w:tcPr>
          <w:p w14:paraId="10BF5A5F" w14:textId="77777777" w:rsidR="00332D31" w:rsidRPr="00867F1A" w:rsidRDefault="00332D31" w:rsidP="007318EB">
            <w:pPr>
              <w:pStyle w:val="Normal6a"/>
            </w:pPr>
            <w:r w:rsidRPr="00867F1A">
              <w:t>b)</w:t>
            </w:r>
            <w:r w:rsidRPr="00867F1A">
              <w:tab/>
              <w:t>una delimitación preliminar del objeto de la investigación, en particular de las disposiciones del Reglamento (UE) 2016/679 afectadas por la supuesta infracción;</w:t>
            </w:r>
          </w:p>
        </w:tc>
      </w:tr>
    </w:tbl>
    <w:p w14:paraId="059DF32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785E4EE" w14:textId="77777777" w:rsidR="00332D31" w:rsidRPr="00867F1A" w:rsidRDefault="00332D31" w:rsidP="00332D31">
      <w:r w:rsidRPr="00867F1A">
        <w:rPr>
          <w:rStyle w:val="HideTWBExt"/>
        </w:rPr>
        <w:t>&lt;/Amend&gt;</w:t>
      </w:r>
    </w:p>
    <w:p w14:paraId="3DB2E12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321</w:t>
      </w:r>
      <w:r w:rsidRPr="00867F1A">
        <w:rPr>
          <w:rStyle w:val="HideTWBExt"/>
          <w:b w:val="0"/>
        </w:rPr>
        <w:t>&lt;/NumAm&gt;</w:t>
      </w:r>
    </w:p>
    <w:p w14:paraId="1273EAE9"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407B567" w14:textId="77777777" w:rsidR="00332D31" w:rsidRPr="00867F1A" w:rsidRDefault="00332D31" w:rsidP="00332D31">
      <w:pPr>
        <w:pStyle w:val="NormalBold"/>
      </w:pPr>
      <w:r w:rsidRPr="00867F1A">
        <w:rPr>
          <w:rStyle w:val="HideTWBExt"/>
          <w:b w:val="0"/>
        </w:rPr>
        <w:t>&lt;/RepeatBlock-By&gt;</w:t>
      </w:r>
    </w:p>
    <w:p w14:paraId="36C6F23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946A12A" w14:textId="77777777" w:rsidR="00332D31" w:rsidRPr="00867F1A" w:rsidRDefault="00332D31" w:rsidP="00332D31">
      <w:pPr>
        <w:pStyle w:val="NormalBold"/>
      </w:pPr>
      <w:r w:rsidRPr="00867F1A">
        <w:rPr>
          <w:rStyle w:val="HideTWBExt"/>
          <w:b w:val="0"/>
        </w:rPr>
        <w:t>&lt;Article&gt;</w:t>
      </w:r>
      <w:r w:rsidRPr="00867F1A">
        <w:t>Artículo 9 – apartado 2 – letra c</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1C96DCD" w14:textId="77777777" w:rsidTr="007318EB">
        <w:trPr>
          <w:trHeight w:hRule="exact" w:val="240"/>
          <w:jc w:val="center"/>
        </w:trPr>
        <w:tc>
          <w:tcPr>
            <w:tcW w:w="9752" w:type="dxa"/>
            <w:gridSpan w:val="2"/>
          </w:tcPr>
          <w:p w14:paraId="75A18DCA" w14:textId="77777777" w:rsidR="00332D31" w:rsidRPr="00867F1A" w:rsidRDefault="00332D31" w:rsidP="007318EB"/>
        </w:tc>
      </w:tr>
      <w:tr w:rsidR="00332D31" w:rsidRPr="00867F1A" w14:paraId="43242100" w14:textId="77777777" w:rsidTr="007318EB">
        <w:trPr>
          <w:trHeight w:val="240"/>
          <w:jc w:val="center"/>
        </w:trPr>
        <w:tc>
          <w:tcPr>
            <w:tcW w:w="4876" w:type="dxa"/>
          </w:tcPr>
          <w:p w14:paraId="37862F35" w14:textId="77777777" w:rsidR="00332D31" w:rsidRPr="00867F1A" w:rsidRDefault="00332D31" w:rsidP="007318EB">
            <w:pPr>
              <w:pStyle w:val="AmColumnHeading"/>
            </w:pPr>
            <w:r w:rsidRPr="00867F1A">
              <w:t>Texto de la Comisión</w:t>
            </w:r>
          </w:p>
        </w:tc>
        <w:tc>
          <w:tcPr>
            <w:tcW w:w="4876" w:type="dxa"/>
          </w:tcPr>
          <w:p w14:paraId="31CDE703" w14:textId="77777777" w:rsidR="00332D31" w:rsidRPr="00867F1A" w:rsidRDefault="00332D31" w:rsidP="007318EB">
            <w:pPr>
              <w:pStyle w:val="AmColumnHeading"/>
            </w:pPr>
            <w:r w:rsidRPr="00867F1A">
              <w:t>Enmienda</w:t>
            </w:r>
          </w:p>
        </w:tc>
      </w:tr>
      <w:tr w:rsidR="00332D31" w:rsidRPr="00867F1A" w14:paraId="41866534" w14:textId="77777777" w:rsidTr="007318EB">
        <w:trPr>
          <w:jc w:val="center"/>
        </w:trPr>
        <w:tc>
          <w:tcPr>
            <w:tcW w:w="4876" w:type="dxa"/>
          </w:tcPr>
          <w:p w14:paraId="5C12DEB5" w14:textId="77777777" w:rsidR="00332D31" w:rsidRPr="00867F1A" w:rsidRDefault="00332D31" w:rsidP="007318EB">
            <w:pPr>
              <w:pStyle w:val="Normal6a"/>
            </w:pPr>
            <w:r w:rsidRPr="00867F1A">
              <w:t>c)</w:t>
            </w:r>
            <w:r w:rsidRPr="00867F1A">
              <w:tab/>
            </w:r>
            <w:r w:rsidRPr="00867F1A">
              <w:rPr>
                <w:b/>
                <w:i/>
              </w:rPr>
              <w:t>la especificación de</w:t>
            </w:r>
            <w:r w:rsidRPr="00867F1A">
              <w:t xml:space="preserve"> las evaluaciones jurídicas y tecnológicas </w:t>
            </w:r>
            <w:r w:rsidRPr="00867F1A">
              <w:rPr>
                <w:b/>
                <w:i/>
              </w:rPr>
              <w:t>complejas que sean pertinentes para la orientación preliminar de su evaluación;</w:t>
            </w:r>
          </w:p>
        </w:tc>
        <w:tc>
          <w:tcPr>
            <w:tcW w:w="4876" w:type="dxa"/>
          </w:tcPr>
          <w:p w14:paraId="5AF69A32" w14:textId="77777777" w:rsidR="00332D31" w:rsidRPr="00867F1A" w:rsidRDefault="00332D31" w:rsidP="007318EB">
            <w:pPr>
              <w:pStyle w:val="Normal6a"/>
            </w:pPr>
            <w:r w:rsidRPr="00867F1A">
              <w:t>c)</w:t>
            </w:r>
            <w:r w:rsidRPr="00867F1A">
              <w:tab/>
              <w:t xml:space="preserve">las evaluaciones jurídicas y tecnológicas </w:t>
            </w:r>
            <w:r w:rsidRPr="00867F1A">
              <w:rPr>
                <w:b/>
                <w:i/>
              </w:rPr>
              <w:t>preliminares</w:t>
            </w:r>
            <w:r w:rsidRPr="00867F1A">
              <w:t>;</w:t>
            </w:r>
          </w:p>
        </w:tc>
      </w:tr>
    </w:tbl>
    <w:p w14:paraId="5BE54B1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67E8AF9" w14:textId="77777777" w:rsidR="00332D31" w:rsidRPr="00867F1A" w:rsidRDefault="00332D31" w:rsidP="00332D31">
      <w:r w:rsidRPr="00867F1A">
        <w:rPr>
          <w:rStyle w:val="HideTWBExt"/>
        </w:rPr>
        <w:t>&lt;/Amend&gt;</w:t>
      </w:r>
    </w:p>
    <w:p w14:paraId="681A167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322</w:t>
      </w:r>
      <w:r w:rsidRPr="00867F1A">
        <w:rPr>
          <w:rStyle w:val="HideTWBExt"/>
          <w:b w:val="0"/>
        </w:rPr>
        <w:t>&lt;/NumAm&gt;</w:t>
      </w:r>
    </w:p>
    <w:p w14:paraId="4BDD6159"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06EC660F"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3613EEF1" w14:textId="77777777" w:rsidR="00332D31" w:rsidRPr="00867F1A" w:rsidRDefault="00332D31" w:rsidP="00332D31">
      <w:pPr>
        <w:pStyle w:val="NormalBold"/>
      </w:pPr>
      <w:r w:rsidRPr="00867F1A">
        <w:rPr>
          <w:rStyle w:val="HideTWBExt"/>
          <w:b w:val="0"/>
        </w:rPr>
        <w:t>&lt;/RepeatBlock-By&gt;</w:t>
      </w:r>
    </w:p>
    <w:p w14:paraId="35C274C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007FA33" w14:textId="77777777" w:rsidR="00332D31" w:rsidRPr="00867F1A" w:rsidRDefault="00332D31" w:rsidP="00332D31">
      <w:pPr>
        <w:pStyle w:val="NormalBold"/>
      </w:pPr>
      <w:r w:rsidRPr="00867F1A">
        <w:rPr>
          <w:rStyle w:val="HideTWBExt"/>
          <w:b w:val="0"/>
        </w:rPr>
        <w:t>&lt;Article&gt;</w:t>
      </w:r>
      <w:r w:rsidRPr="00867F1A">
        <w:t>Artículo 9 – apartado 2 – letra c</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85E82A0" w14:textId="77777777" w:rsidTr="007318EB">
        <w:trPr>
          <w:trHeight w:hRule="exact" w:val="240"/>
          <w:jc w:val="center"/>
        </w:trPr>
        <w:tc>
          <w:tcPr>
            <w:tcW w:w="9752" w:type="dxa"/>
            <w:gridSpan w:val="2"/>
          </w:tcPr>
          <w:p w14:paraId="4D163791" w14:textId="77777777" w:rsidR="00332D31" w:rsidRPr="00867F1A" w:rsidRDefault="00332D31" w:rsidP="007318EB"/>
        </w:tc>
      </w:tr>
      <w:tr w:rsidR="00332D31" w:rsidRPr="00867F1A" w14:paraId="68BA8E67" w14:textId="77777777" w:rsidTr="007318EB">
        <w:trPr>
          <w:trHeight w:val="240"/>
          <w:jc w:val="center"/>
        </w:trPr>
        <w:tc>
          <w:tcPr>
            <w:tcW w:w="4876" w:type="dxa"/>
          </w:tcPr>
          <w:p w14:paraId="0CC63082" w14:textId="77777777" w:rsidR="00332D31" w:rsidRPr="00867F1A" w:rsidRDefault="00332D31" w:rsidP="007318EB">
            <w:pPr>
              <w:pStyle w:val="AmColumnHeading"/>
            </w:pPr>
            <w:r w:rsidRPr="00867F1A">
              <w:t>Texto de la Comisión</w:t>
            </w:r>
          </w:p>
        </w:tc>
        <w:tc>
          <w:tcPr>
            <w:tcW w:w="4876" w:type="dxa"/>
          </w:tcPr>
          <w:p w14:paraId="2A3FB2C9" w14:textId="77777777" w:rsidR="00332D31" w:rsidRPr="00867F1A" w:rsidRDefault="00332D31" w:rsidP="007318EB">
            <w:pPr>
              <w:pStyle w:val="AmColumnHeading"/>
            </w:pPr>
            <w:r w:rsidRPr="00867F1A">
              <w:t>Enmienda</w:t>
            </w:r>
          </w:p>
        </w:tc>
      </w:tr>
      <w:tr w:rsidR="00332D31" w:rsidRPr="00867F1A" w14:paraId="3800C28B" w14:textId="77777777" w:rsidTr="007318EB">
        <w:trPr>
          <w:jc w:val="center"/>
        </w:trPr>
        <w:tc>
          <w:tcPr>
            <w:tcW w:w="4876" w:type="dxa"/>
          </w:tcPr>
          <w:p w14:paraId="57F5E6E6" w14:textId="77777777" w:rsidR="00332D31" w:rsidRPr="00867F1A" w:rsidRDefault="00332D31" w:rsidP="007318EB">
            <w:pPr>
              <w:pStyle w:val="Normal6a"/>
            </w:pPr>
            <w:r w:rsidRPr="00867F1A">
              <w:t>c)</w:t>
            </w:r>
            <w:r w:rsidRPr="00867F1A">
              <w:tab/>
            </w:r>
            <w:r w:rsidRPr="00867F1A">
              <w:rPr>
                <w:b/>
                <w:i/>
              </w:rPr>
              <w:t>la especificación de</w:t>
            </w:r>
            <w:r w:rsidRPr="00867F1A">
              <w:t xml:space="preserve"> las evaluaciones jurídicas y tecnológicas complejas</w:t>
            </w:r>
            <w:r w:rsidRPr="00867F1A">
              <w:rPr>
                <w:b/>
                <w:i/>
              </w:rPr>
              <w:t xml:space="preserve"> que sean pertinentes para la orientación preliminar de su evaluación;</w:t>
            </w:r>
          </w:p>
        </w:tc>
        <w:tc>
          <w:tcPr>
            <w:tcW w:w="4876" w:type="dxa"/>
          </w:tcPr>
          <w:p w14:paraId="0FA7EB76" w14:textId="77777777" w:rsidR="00332D31" w:rsidRPr="00867F1A" w:rsidRDefault="00332D31" w:rsidP="007318EB">
            <w:pPr>
              <w:pStyle w:val="Normal6a"/>
            </w:pPr>
            <w:r w:rsidRPr="00867F1A">
              <w:t>c)</w:t>
            </w:r>
            <w:r w:rsidRPr="00867F1A">
              <w:tab/>
              <w:t xml:space="preserve">las evaluaciones jurídicas y tecnológicas complejas </w:t>
            </w:r>
            <w:r w:rsidRPr="00867F1A">
              <w:rPr>
                <w:b/>
                <w:i/>
              </w:rPr>
              <w:t>preliminares</w:t>
            </w:r>
            <w:r w:rsidRPr="00867F1A">
              <w:t>;</w:t>
            </w:r>
          </w:p>
        </w:tc>
      </w:tr>
      <w:tr w:rsidR="00332D31" w:rsidRPr="00867F1A" w14:paraId="358AC590" w14:textId="77777777" w:rsidTr="007318EB">
        <w:trPr>
          <w:jc w:val="center"/>
        </w:trPr>
        <w:tc>
          <w:tcPr>
            <w:tcW w:w="4876" w:type="dxa"/>
          </w:tcPr>
          <w:p w14:paraId="10341C93" w14:textId="77777777" w:rsidR="00332D31" w:rsidRPr="00867F1A" w:rsidRDefault="00332D31" w:rsidP="007318EB"/>
        </w:tc>
        <w:tc>
          <w:tcPr>
            <w:tcW w:w="4876" w:type="dxa"/>
          </w:tcPr>
          <w:p w14:paraId="3A38F138" w14:textId="77777777" w:rsidR="00332D31" w:rsidRPr="00867F1A" w:rsidRDefault="00332D31" w:rsidP="007318EB">
            <w:pPr>
              <w:pStyle w:val="Normal6a"/>
            </w:pPr>
            <w:r w:rsidRPr="00867F1A">
              <w:rPr>
                <w:i/>
              </w:rPr>
              <w:t>(Sustituye a la enmienda 135).</w:t>
            </w:r>
          </w:p>
        </w:tc>
      </w:tr>
    </w:tbl>
    <w:p w14:paraId="27CA057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C3FC1FB"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05016C51" w14:textId="77777777" w:rsidR="00332D31" w:rsidRPr="00867F1A" w:rsidRDefault="00332D31" w:rsidP="00332D31">
      <w:pPr>
        <w:pStyle w:val="AmJustText"/>
      </w:pPr>
      <w:r w:rsidRPr="00867F1A">
        <w:t>El resumen de las cuestiones clave ya debe contener una primera evaluación, no solo una lista de qué evaluaciones deben llevarse a cabo.</w:t>
      </w:r>
    </w:p>
    <w:p w14:paraId="22A50065" w14:textId="77777777" w:rsidR="00332D31" w:rsidRPr="00867F1A" w:rsidRDefault="00332D31" w:rsidP="00332D31">
      <w:r w:rsidRPr="00867F1A">
        <w:rPr>
          <w:rStyle w:val="HideTWBExt"/>
        </w:rPr>
        <w:t>&lt;/Amend&gt;</w:t>
      </w:r>
    </w:p>
    <w:p w14:paraId="15F8368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323</w:t>
      </w:r>
      <w:r w:rsidRPr="00867F1A">
        <w:rPr>
          <w:rStyle w:val="HideTWBExt"/>
          <w:b w:val="0"/>
        </w:rPr>
        <w:t>&lt;/NumAm&gt;</w:t>
      </w:r>
    </w:p>
    <w:p w14:paraId="6E504ABB"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194FCD8A" w14:textId="77777777" w:rsidR="00332D31" w:rsidRPr="00867F1A" w:rsidRDefault="00332D31" w:rsidP="00332D31">
      <w:pPr>
        <w:pStyle w:val="NormalBold"/>
      </w:pPr>
      <w:r w:rsidRPr="00867F1A">
        <w:rPr>
          <w:rStyle w:val="HideTWBExt"/>
          <w:b w:val="0"/>
        </w:rPr>
        <w:t>&lt;/RepeatBlock-By&gt;</w:t>
      </w:r>
    </w:p>
    <w:p w14:paraId="258CE64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96BD02C" w14:textId="77777777" w:rsidR="00332D31" w:rsidRPr="00867F1A" w:rsidRDefault="00332D31" w:rsidP="00332D31">
      <w:pPr>
        <w:pStyle w:val="NormalBold"/>
      </w:pPr>
      <w:r w:rsidRPr="00867F1A">
        <w:rPr>
          <w:rStyle w:val="HideTWBExt"/>
          <w:b w:val="0"/>
        </w:rPr>
        <w:t>&lt;Article&gt;</w:t>
      </w:r>
      <w:r w:rsidRPr="00867F1A">
        <w:t>Artículo 9 – apartado 2 – letra d bis (nueva)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DCC4048" w14:textId="77777777" w:rsidTr="007318EB">
        <w:trPr>
          <w:trHeight w:hRule="exact" w:val="240"/>
          <w:jc w:val="center"/>
        </w:trPr>
        <w:tc>
          <w:tcPr>
            <w:tcW w:w="9752" w:type="dxa"/>
            <w:gridSpan w:val="2"/>
          </w:tcPr>
          <w:p w14:paraId="281DE44E" w14:textId="77777777" w:rsidR="00332D31" w:rsidRPr="00867F1A" w:rsidRDefault="00332D31" w:rsidP="007318EB"/>
        </w:tc>
      </w:tr>
      <w:tr w:rsidR="00332D31" w:rsidRPr="00867F1A" w14:paraId="2BE43994" w14:textId="77777777" w:rsidTr="007318EB">
        <w:trPr>
          <w:trHeight w:val="240"/>
          <w:jc w:val="center"/>
        </w:trPr>
        <w:tc>
          <w:tcPr>
            <w:tcW w:w="4876" w:type="dxa"/>
          </w:tcPr>
          <w:p w14:paraId="3FCAC99F" w14:textId="77777777" w:rsidR="00332D31" w:rsidRPr="00867F1A" w:rsidRDefault="00332D31" w:rsidP="007318EB">
            <w:pPr>
              <w:pStyle w:val="AmColumnHeading"/>
            </w:pPr>
            <w:r w:rsidRPr="00867F1A">
              <w:t>Texto de la Comisión</w:t>
            </w:r>
          </w:p>
        </w:tc>
        <w:tc>
          <w:tcPr>
            <w:tcW w:w="4876" w:type="dxa"/>
          </w:tcPr>
          <w:p w14:paraId="61A5ACD4" w14:textId="77777777" w:rsidR="00332D31" w:rsidRPr="00867F1A" w:rsidRDefault="00332D31" w:rsidP="007318EB">
            <w:pPr>
              <w:pStyle w:val="AmColumnHeading"/>
            </w:pPr>
            <w:r w:rsidRPr="00867F1A">
              <w:t>Enmienda</w:t>
            </w:r>
          </w:p>
        </w:tc>
      </w:tr>
      <w:tr w:rsidR="00332D31" w:rsidRPr="00867F1A" w14:paraId="15564D17" w14:textId="77777777" w:rsidTr="007318EB">
        <w:trPr>
          <w:jc w:val="center"/>
        </w:trPr>
        <w:tc>
          <w:tcPr>
            <w:tcW w:w="4876" w:type="dxa"/>
          </w:tcPr>
          <w:p w14:paraId="6D81A034" w14:textId="77777777" w:rsidR="00332D31" w:rsidRPr="00867F1A" w:rsidRDefault="00332D31" w:rsidP="007318EB">
            <w:pPr>
              <w:pStyle w:val="Normal6a"/>
            </w:pPr>
          </w:p>
        </w:tc>
        <w:tc>
          <w:tcPr>
            <w:tcW w:w="4876" w:type="dxa"/>
          </w:tcPr>
          <w:p w14:paraId="20EBE8FF" w14:textId="77777777" w:rsidR="00332D31" w:rsidRPr="00867F1A" w:rsidRDefault="00332D31" w:rsidP="007318EB">
            <w:pPr>
              <w:pStyle w:val="Normal6a"/>
            </w:pPr>
            <w:r w:rsidRPr="00867F1A">
              <w:rPr>
                <w:b/>
                <w:i/>
              </w:rPr>
              <w:t>d bis)</w:t>
            </w:r>
            <w:r w:rsidRPr="00867F1A">
              <w:tab/>
            </w:r>
            <w:r w:rsidRPr="00867F1A">
              <w:rPr>
                <w:b/>
                <w:i/>
              </w:rPr>
              <w:t>una visión general tanto de las respuestas de todas las partes investigadas como de la opinión del reclamante sobre las conclusiones preliminares.</w:t>
            </w:r>
          </w:p>
        </w:tc>
      </w:tr>
    </w:tbl>
    <w:p w14:paraId="2AD825A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1293748" w14:textId="77777777" w:rsidR="00332D31" w:rsidRPr="00867F1A" w:rsidRDefault="00332D31" w:rsidP="00332D31">
      <w:r w:rsidRPr="00867F1A">
        <w:rPr>
          <w:rStyle w:val="HideTWBExt"/>
        </w:rPr>
        <w:t>&lt;/Amend&gt;</w:t>
      </w:r>
    </w:p>
    <w:p w14:paraId="09248FA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324</w:t>
      </w:r>
      <w:r w:rsidRPr="00867F1A">
        <w:rPr>
          <w:rStyle w:val="HideTWBExt"/>
          <w:b w:val="0"/>
        </w:rPr>
        <w:t>&lt;/NumAm&gt;</w:t>
      </w:r>
    </w:p>
    <w:p w14:paraId="5AA83CEE"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3365DF1" w14:textId="77777777" w:rsidR="00332D31" w:rsidRPr="00867F1A" w:rsidRDefault="00332D31" w:rsidP="00332D31">
      <w:pPr>
        <w:pStyle w:val="NormalBold"/>
      </w:pPr>
      <w:r w:rsidRPr="00867F1A">
        <w:rPr>
          <w:rStyle w:val="HideTWBExt"/>
          <w:b w:val="0"/>
        </w:rPr>
        <w:t>&lt;/RepeatBlock-By&gt;</w:t>
      </w:r>
    </w:p>
    <w:p w14:paraId="57BE941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544BA6F" w14:textId="77777777" w:rsidR="00332D31" w:rsidRPr="00867F1A" w:rsidRDefault="00332D31" w:rsidP="00332D31">
      <w:pPr>
        <w:pStyle w:val="NormalBold"/>
      </w:pPr>
      <w:r w:rsidRPr="00867F1A">
        <w:rPr>
          <w:rStyle w:val="HideTWBExt"/>
          <w:b w:val="0"/>
        </w:rPr>
        <w:t>&lt;Article&gt;</w:t>
      </w:r>
      <w:r w:rsidRPr="00867F1A">
        <w:t>Artículo 9 – apartado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BE66E04" w14:textId="77777777" w:rsidTr="007318EB">
        <w:trPr>
          <w:trHeight w:hRule="exact" w:val="240"/>
          <w:jc w:val="center"/>
        </w:trPr>
        <w:tc>
          <w:tcPr>
            <w:tcW w:w="9752" w:type="dxa"/>
            <w:gridSpan w:val="2"/>
          </w:tcPr>
          <w:p w14:paraId="78B11102" w14:textId="77777777" w:rsidR="00332D31" w:rsidRPr="00867F1A" w:rsidRDefault="00332D31" w:rsidP="007318EB"/>
        </w:tc>
      </w:tr>
      <w:tr w:rsidR="00332D31" w:rsidRPr="00867F1A" w14:paraId="2BB3BD03" w14:textId="77777777" w:rsidTr="007318EB">
        <w:trPr>
          <w:trHeight w:val="240"/>
          <w:jc w:val="center"/>
        </w:trPr>
        <w:tc>
          <w:tcPr>
            <w:tcW w:w="4876" w:type="dxa"/>
          </w:tcPr>
          <w:p w14:paraId="121765B3" w14:textId="77777777" w:rsidR="00332D31" w:rsidRPr="00867F1A" w:rsidRDefault="00332D31" w:rsidP="007318EB">
            <w:pPr>
              <w:pStyle w:val="AmColumnHeading"/>
            </w:pPr>
            <w:r w:rsidRPr="00867F1A">
              <w:t>Texto de la Comisión</w:t>
            </w:r>
          </w:p>
        </w:tc>
        <w:tc>
          <w:tcPr>
            <w:tcW w:w="4876" w:type="dxa"/>
          </w:tcPr>
          <w:p w14:paraId="26A53A21" w14:textId="77777777" w:rsidR="00332D31" w:rsidRPr="00867F1A" w:rsidRDefault="00332D31" w:rsidP="007318EB">
            <w:pPr>
              <w:pStyle w:val="AmColumnHeading"/>
            </w:pPr>
            <w:r w:rsidRPr="00867F1A">
              <w:t>Enmienda</w:t>
            </w:r>
          </w:p>
        </w:tc>
      </w:tr>
      <w:tr w:rsidR="00332D31" w:rsidRPr="00867F1A" w14:paraId="5728F7EE" w14:textId="77777777" w:rsidTr="007318EB">
        <w:trPr>
          <w:jc w:val="center"/>
        </w:trPr>
        <w:tc>
          <w:tcPr>
            <w:tcW w:w="4876" w:type="dxa"/>
          </w:tcPr>
          <w:p w14:paraId="2966D855" w14:textId="77777777" w:rsidR="00332D31" w:rsidRPr="00867F1A" w:rsidRDefault="00332D31" w:rsidP="007318EB">
            <w:pPr>
              <w:pStyle w:val="Normal6a"/>
            </w:pPr>
          </w:p>
        </w:tc>
        <w:tc>
          <w:tcPr>
            <w:tcW w:w="4876" w:type="dxa"/>
          </w:tcPr>
          <w:p w14:paraId="69861037" w14:textId="77777777" w:rsidR="00332D31" w:rsidRPr="00867F1A" w:rsidRDefault="00332D31" w:rsidP="007318EB">
            <w:pPr>
              <w:pStyle w:val="Normal6a"/>
            </w:pPr>
            <w:r w:rsidRPr="00867F1A">
              <w:rPr>
                <w:b/>
                <w:i/>
              </w:rPr>
              <w:t>2 bis.</w:t>
            </w:r>
            <w:r w:rsidRPr="00867F1A">
              <w:tab/>
            </w:r>
            <w:r w:rsidRPr="00867F1A">
              <w:rPr>
                <w:b/>
                <w:i/>
              </w:rPr>
              <w:t>La autoridad de control principal actualizará el resumen de las cuestiones clave sin demora indebida con el fin de reflejar todo cambio fáctico o jurídico que surja en el curso del procedimiento.</w:t>
            </w:r>
          </w:p>
        </w:tc>
      </w:tr>
    </w:tbl>
    <w:p w14:paraId="59BC392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4E98940" w14:textId="77777777" w:rsidR="00332D31" w:rsidRPr="00867F1A" w:rsidRDefault="00332D31" w:rsidP="00332D31">
      <w:r w:rsidRPr="00867F1A">
        <w:rPr>
          <w:rStyle w:val="HideTWBExt"/>
        </w:rPr>
        <w:t>&lt;/Amend&gt;</w:t>
      </w:r>
    </w:p>
    <w:p w14:paraId="0B46EA3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325</w:t>
      </w:r>
      <w:r w:rsidRPr="00867F1A">
        <w:rPr>
          <w:rStyle w:val="HideTWBExt"/>
          <w:b w:val="0"/>
        </w:rPr>
        <w:t>&lt;/NumAm&gt;</w:t>
      </w:r>
    </w:p>
    <w:p w14:paraId="3A94067D"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5BC9C053"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65E424F7" w14:textId="77777777" w:rsidR="00332D31" w:rsidRPr="00867F1A" w:rsidRDefault="00332D31" w:rsidP="00332D31">
      <w:pPr>
        <w:pStyle w:val="NormalBold"/>
      </w:pPr>
      <w:r w:rsidRPr="00867F1A">
        <w:rPr>
          <w:rStyle w:val="HideTWBExt"/>
          <w:b w:val="0"/>
        </w:rPr>
        <w:t>&lt;/RepeatBlock-By&gt;</w:t>
      </w:r>
    </w:p>
    <w:p w14:paraId="7C6AF86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EC7D3F2" w14:textId="77777777" w:rsidR="00332D31" w:rsidRPr="00867F1A" w:rsidRDefault="00332D31" w:rsidP="00332D31">
      <w:pPr>
        <w:pStyle w:val="NormalBold"/>
      </w:pPr>
      <w:r w:rsidRPr="00867F1A">
        <w:rPr>
          <w:rStyle w:val="HideTWBExt"/>
          <w:b w:val="0"/>
        </w:rPr>
        <w:t>&lt;Article&gt;</w:t>
      </w:r>
      <w:r w:rsidRPr="00867F1A">
        <w:t>Artículo 9 – apartado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07765C6" w14:textId="77777777" w:rsidTr="007318EB">
        <w:trPr>
          <w:trHeight w:hRule="exact" w:val="240"/>
          <w:jc w:val="center"/>
        </w:trPr>
        <w:tc>
          <w:tcPr>
            <w:tcW w:w="9752" w:type="dxa"/>
            <w:gridSpan w:val="2"/>
          </w:tcPr>
          <w:p w14:paraId="431AA6A2" w14:textId="77777777" w:rsidR="00332D31" w:rsidRPr="00867F1A" w:rsidRDefault="00332D31" w:rsidP="007318EB"/>
        </w:tc>
      </w:tr>
      <w:tr w:rsidR="00332D31" w:rsidRPr="00867F1A" w14:paraId="566944CC" w14:textId="77777777" w:rsidTr="007318EB">
        <w:trPr>
          <w:trHeight w:val="240"/>
          <w:jc w:val="center"/>
        </w:trPr>
        <w:tc>
          <w:tcPr>
            <w:tcW w:w="4876" w:type="dxa"/>
          </w:tcPr>
          <w:p w14:paraId="2F883D5D" w14:textId="77777777" w:rsidR="00332D31" w:rsidRPr="00867F1A" w:rsidRDefault="00332D31" w:rsidP="007318EB">
            <w:pPr>
              <w:pStyle w:val="AmColumnHeading"/>
            </w:pPr>
            <w:r w:rsidRPr="00867F1A">
              <w:t>Texto de la Comisión</w:t>
            </w:r>
          </w:p>
        </w:tc>
        <w:tc>
          <w:tcPr>
            <w:tcW w:w="4876" w:type="dxa"/>
          </w:tcPr>
          <w:p w14:paraId="18A6E9EF" w14:textId="77777777" w:rsidR="00332D31" w:rsidRPr="00867F1A" w:rsidRDefault="00332D31" w:rsidP="007318EB">
            <w:pPr>
              <w:pStyle w:val="AmColumnHeading"/>
            </w:pPr>
            <w:r w:rsidRPr="00867F1A">
              <w:t>Enmienda</w:t>
            </w:r>
          </w:p>
        </w:tc>
      </w:tr>
      <w:tr w:rsidR="00332D31" w:rsidRPr="00867F1A" w14:paraId="0F5D2C86" w14:textId="77777777" w:rsidTr="007318EB">
        <w:trPr>
          <w:jc w:val="center"/>
        </w:trPr>
        <w:tc>
          <w:tcPr>
            <w:tcW w:w="4876" w:type="dxa"/>
          </w:tcPr>
          <w:p w14:paraId="1F81312F" w14:textId="77777777" w:rsidR="00332D31" w:rsidRPr="00867F1A" w:rsidRDefault="00332D31" w:rsidP="007318EB">
            <w:pPr>
              <w:pStyle w:val="Normal6a"/>
            </w:pPr>
          </w:p>
        </w:tc>
        <w:tc>
          <w:tcPr>
            <w:tcW w:w="4876" w:type="dxa"/>
          </w:tcPr>
          <w:p w14:paraId="3A48A134" w14:textId="77777777" w:rsidR="00332D31" w:rsidRPr="00867F1A" w:rsidRDefault="00332D31" w:rsidP="007318EB">
            <w:pPr>
              <w:pStyle w:val="Normal6a"/>
            </w:pPr>
            <w:r w:rsidRPr="00867F1A">
              <w:rPr>
                <w:b/>
                <w:i/>
              </w:rPr>
              <w:t>2 bis.</w:t>
            </w:r>
            <w:r w:rsidRPr="00867F1A">
              <w:tab/>
            </w:r>
            <w:r w:rsidRPr="00867F1A">
              <w:rPr>
                <w:b/>
                <w:i/>
              </w:rPr>
              <w:t>La autoridad de control principal actualizará el resumen de las cuestiones clave sin demora indebida con el fin de reflejar todo cambio fáctico o jurídico que surja en el curso del procedimiento.</w:t>
            </w:r>
          </w:p>
        </w:tc>
      </w:tr>
      <w:tr w:rsidR="00332D31" w:rsidRPr="00867F1A" w14:paraId="51671973" w14:textId="77777777" w:rsidTr="007318EB">
        <w:trPr>
          <w:jc w:val="center"/>
        </w:trPr>
        <w:tc>
          <w:tcPr>
            <w:tcW w:w="4876" w:type="dxa"/>
          </w:tcPr>
          <w:p w14:paraId="0481C1FD" w14:textId="77777777" w:rsidR="00332D31" w:rsidRPr="00867F1A" w:rsidRDefault="00332D31" w:rsidP="007318EB"/>
        </w:tc>
        <w:tc>
          <w:tcPr>
            <w:tcW w:w="4876" w:type="dxa"/>
          </w:tcPr>
          <w:p w14:paraId="00FBA7F5" w14:textId="77777777" w:rsidR="00332D31" w:rsidRPr="00867F1A" w:rsidRDefault="00332D31" w:rsidP="007318EB">
            <w:pPr>
              <w:pStyle w:val="Normal6a"/>
            </w:pPr>
            <w:r w:rsidRPr="00867F1A">
              <w:rPr>
                <w:i/>
              </w:rPr>
              <w:t>(Sustituye a la enmienda 137).</w:t>
            </w:r>
          </w:p>
        </w:tc>
      </w:tr>
    </w:tbl>
    <w:p w14:paraId="7B483A8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CF9311F"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1EDE260A" w14:textId="77777777" w:rsidR="00332D31" w:rsidRPr="00867F1A" w:rsidRDefault="00332D31" w:rsidP="00332D31">
      <w:pPr>
        <w:pStyle w:val="AmJustText"/>
      </w:pPr>
      <w:r w:rsidRPr="00867F1A">
        <w:t>Subrayar los elementos fundamentales del resumen de las cuestiones clave: contenido fáctico y jurídico.</w:t>
      </w:r>
    </w:p>
    <w:p w14:paraId="4B6614D0" w14:textId="77777777" w:rsidR="00332D31" w:rsidRPr="00867F1A" w:rsidRDefault="00332D31" w:rsidP="00332D31">
      <w:r w:rsidRPr="00867F1A">
        <w:rPr>
          <w:rStyle w:val="HideTWBExt"/>
        </w:rPr>
        <w:t>&lt;/Amend&gt;</w:t>
      </w:r>
    </w:p>
    <w:p w14:paraId="60DAA91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326</w:t>
      </w:r>
      <w:r w:rsidRPr="00867F1A">
        <w:rPr>
          <w:rStyle w:val="HideTWBExt"/>
          <w:b w:val="0"/>
        </w:rPr>
        <w:t>&lt;/NumAm&gt;</w:t>
      </w:r>
    </w:p>
    <w:p w14:paraId="3F96F483"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D2F0ECC" w14:textId="77777777" w:rsidR="00332D31" w:rsidRPr="00867F1A" w:rsidRDefault="00332D31" w:rsidP="00332D31">
      <w:pPr>
        <w:pStyle w:val="NormalBold"/>
      </w:pPr>
      <w:r w:rsidRPr="00867F1A">
        <w:rPr>
          <w:rStyle w:val="HideTWBExt"/>
          <w:b w:val="0"/>
        </w:rPr>
        <w:t>&lt;/RepeatBlock-By&gt;</w:t>
      </w:r>
    </w:p>
    <w:p w14:paraId="31576D5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20A9C85" w14:textId="77777777" w:rsidR="00332D31" w:rsidRPr="00867F1A" w:rsidRDefault="00332D31" w:rsidP="00332D31">
      <w:pPr>
        <w:pStyle w:val="NormalBold"/>
      </w:pPr>
      <w:r w:rsidRPr="00867F1A">
        <w:rPr>
          <w:rStyle w:val="HideTWBExt"/>
          <w:b w:val="0"/>
        </w:rPr>
        <w:t>&lt;Article&gt;</w:t>
      </w:r>
      <w:r w:rsidRPr="00867F1A">
        <w:t>Artículo 9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EB77597" w14:textId="77777777" w:rsidTr="007318EB">
        <w:trPr>
          <w:trHeight w:hRule="exact" w:val="240"/>
          <w:jc w:val="center"/>
        </w:trPr>
        <w:tc>
          <w:tcPr>
            <w:tcW w:w="9752" w:type="dxa"/>
            <w:gridSpan w:val="2"/>
          </w:tcPr>
          <w:p w14:paraId="6C233BBB" w14:textId="77777777" w:rsidR="00332D31" w:rsidRPr="00867F1A" w:rsidRDefault="00332D31" w:rsidP="007318EB"/>
        </w:tc>
      </w:tr>
      <w:tr w:rsidR="00332D31" w:rsidRPr="00867F1A" w14:paraId="4559BB15" w14:textId="77777777" w:rsidTr="007318EB">
        <w:trPr>
          <w:trHeight w:val="240"/>
          <w:jc w:val="center"/>
        </w:trPr>
        <w:tc>
          <w:tcPr>
            <w:tcW w:w="4876" w:type="dxa"/>
          </w:tcPr>
          <w:p w14:paraId="7F26E79C" w14:textId="77777777" w:rsidR="00332D31" w:rsidRPr="00867F1A" w:rsidRDefault="00332D31" w:rsidP="007318EB">
            <w:pPr>
              <w:pStyle w:val="AmColumnHeading"/>
            </w:pPr>
            <w:r w:rsidRPr="00867F1A">
              <w:t>Texto de la Comisión</w:t>
            </w:r>
          </w:p>
        </w:tc>
        <w:tc>
          <w:tcPr>
            <w:tcW w:w="4876" w:type="dxa"/>
          </w:tcPr>
          <w:p w14:paraId="12905000" w14:textId="77777777" w:rsidR="00332D31" w:rsidRPr="00867F1A" w:rsidRDefault="00332D31" w:rsidP="007318EB">
            <w:pPr>
              <w:pStyle w:val="AmColumnHeading"/>
            </w:pPr>
            <w:r w:rsidRPr="00867F1A">
              <w:t>Enmienda</w:t>
            </w:r>
          </w:p>
        </w:tc>
      </w:tr>
      <w:tr w:rsidR="00332D31" w:rsidRPr="00867F1A" w14:paraId="35D04646" w14:textId="77777777" w:rsidTr="007318EB">
        <w:trPr>
          <w:jc w:val="center"/>
        </w:trPr>
        <w:tc>
          <w:tcPr>
            <w:tcW w:w="4876" w:type="dxa"/>
          </w:tcPr>
          <w:p w14:paraId="1E6AFF7B" w14:textId="77777777" w:rsidR="00332D31" w:rsidRPr="00867F1A" w:rsidRDefault="00332D31" w:rsidP="007318EB">
            <w:pPr>
              <w:pStyle w:val="Normal6a"/>
            </w:pPr>
            <w:r w:rsidRPr="00867F1A">
              <w:t>3.</w:t>
            </w:r>
            <w:r w:rsidRPr="00867F1A">
              <w:tab/>
              <w:t>Las autoridades de control interesadas podrán formular observaciones sobre el resumen de las cuestiones clave. Dichas observaciones deberán formularse en un plazo de cuatro semanas a partir de la recepción del resumen de las cuestiones clave.</w:t>
            </w:r>
          </w:p>
        </w:tc>
        <w:tc>
          <w:tcPr>
            <w:tcW w:w="4876" w:type="dxa"/>
          </w:tcPr>
          <w:p w14:paraId="09D7C5EA" w14:textId="77777777" w:rsidR="00332D31" w:rsidRPr="00867F1A" w:rsidRDefault="00332D31" w:rsidP="007318EB">
            <w:pPr>
              <w:pStyle w:val="Normal6a"/>
            </w:pPr>
            <w:r w:rsidRPr="00867F1A">
              <w:t>3.</w:t>
            </w:r>
            <w:r w:rsidRPr="00867F1A">
              <w:tab/>
              <w:t xml:space="preserve">Las autoridades de control interesadas podrán formular observaciones </w:t>
            </w:r>
            <w:r w:rsidRPr="00867F1A">
              <w:rPr>
                <w:b/>
                <w:i/>
              </w:rPr>
              <w:t xml:space="preserve">fácticas o jurídicas </w:t>
            </w:r>
            <w:r w:rsidRPr="00867F1A">
              <w:t xml:space="preserve">sobre el resumen de las cuestiones clave. Dichas observaciones deberán formularse en un plazo de cuatro semanas a partir de la recepción del resumen de las cuestiones clave </w:t>
            </w:r>
            <w:r w:rsidRPr="00867F1A">
              <w:rPr>
                <w:b/>
                <w:i/>
              </w:rPr>
              <w:t>o de cualquier actualización</w:t>
            </w:r>
            <w:r w:rsidRPr="00867F1A">
              <w:t>.</w:t>
            </w:r>
          </w:p>
        </w:tc>
      </w:tr>
    </w:tbl>
    <w:p w14:paraId="1224C1F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7323F6E" w14:textId="77777777" w:rsidR="00332D31" w:rsidRPr="00867F1A" w:rsidRDefault="00332D31" w:rsidP="00332D31">
      <w:r w:rsidRPr="00867F1A">
        <w:rPr>
          <w:rStyle w:val="HideTWBExt"/>
        </w:rPr>
        <w:t>&lt;/Amend&gt;</w:t>
      </w:r>
    </w:p>
    <w:p w14:paraId="59EC232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327</w:t>
      </w:r>
      <w:r w:rsidRPr="00867F1A">
        <w:rPr>
          <w:rStyle w:val="HideTWBExt"/>
          <w:b w:val="0"/>
        </w:rPr>
        <w:t>&lt;/NumAm&gt;</w:t>
      </w:r>
    </w:p>
    <w:p w14:paraId="530D1157"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375F1AB6"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5690855E" w14:textId="77777777" w:rsidR="00332D31" w:rsidRPr="00867F1A" w:rsidRDefault="00332D31" w:rsidP="00332D31">
      <w:pPr>
        <w:pStyle w:val="NormalBold"/>
      </w:pPr>
      <w:r w:rsidRPr="00867F1A">
        <w:rPr>
          <w:rStyle w:val="HideTWBExt"/>
          <w:b w:val="0"/>
        </w:rPr>
        <w:t>&lt;/RepeatBlock-By&gt;</w:t>
      </w:r>
    </w:p>
    <w:p w14:paraId="01594B6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9AE899B" w14:textId="77777777" w:rsidR="00332D31" w:rsidRPr="00867F1A" w:rsidRDefault="00332D31" w:rsidP="00332D31">
      <w:pPr>
        <w:pStyle w:val="NormalBold"/>
      </w:pPr>
      <w:r w:rsidRPr="00867F1A">
        <w:rPr>
          <w:rStyle w:val="HideTWBExt"/>
          <w:b w:val="0"/>
        </w:rPr>
        <w:t>&lt;Article&gt;</w:t>
      </w:r>
      <w:r w:rsidRPr="00867F1A">
        <w:t>Artículo 9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EA7C031" w14:textId="77777777" w:rsidTr="007318EB">
        <w:trPr>
          <w:trHeight w:hRule="exact" w:val="240"/>
          <w:jc w:val="center"/>
        </w:trPr>
        <w:tc>
          <w:tcPr>
            <w:tcW w:w="9752" w:type="dxa"/>
            <w:gridSpan w:val="2"/>
          </w:tcPr>
          <w:p w14:paraId="17E1DB53" w14:textId="77777777" w:rsidR="00332D31" w:rsidRPr="00867F1A" w:rsidRDefault="00332D31" w:rsidP="007318EB"/>
        </w:tc>
      </w:tr>
      <w:tr w:rsidR="00332D31" w:rsidRPr="00867F1A" w14:paraId="7EA93571" w14:textId="77777777" w:rsidTr="007318EB">
        <w:trPr>
          <w:trHeight w:val="240"/>
          <w:jc w:val="center"/>
        </w:trPr>
        <w:tc>
          <w:tcPr>
            <w:tcW w:w="4876" w:type="dxa"/>
          </w:tcPr>
          <w:p w14:paraId="1484E4C1" w14:textId="77777777" w:rsidR="00332D31" w:rsidRPr="00867F1A" w:rsidRDefault="00332D31" w:rsidP="007318EB">
            <w:pPr>
              <w:pStyle w:val="AmColumnHeading"/>
            </w:pPr>
            <w:r w:rsidRPr="00867F1A">
              <w:t>Texto de la Comisión</w:t>
            </w:r>
          </w:p>
        </w:tc>
        <w:tc>
          <w:tcPr>
            <w:tcW w:w="4876" w:type="dxa"/>
          </w:tcPr>
          <w:p w14:paraId="4948887E" w14:textId="77777777" w:rsidR="00332D31" w:rsidRPr="00867F1A" w:rsidRDefault="00332D31" w:rsidP="007318EB">
            <w:pPr>
              <w:pStyle w:val="AmColumnHeading"/>
            </w:pPr>
            <w:r w:rsidRPr="00867F1A">
              <w:t>Enmienda</w:t>
            </w:r>
          </w:p>
        </w:tc>
      </w:tr>
      <w:tr w:rsidR="00332D31" w:rsidRPr="00867F1A" w14:paraId="3AA725ED" w14:textId="77777777" w:rsidTr="007318EB">
        <w:trPr>
          <w:jc w:val="center"/>
        </w:trPr>
        <w:tc>
          <w:tcPr>
            <w:tcW w:w="4876" w:type="dxa"/>
          </w:tcPr>
          <w:p w14:paraId="3C7430EE" w14:textId="77777777" w:rsidR="00332D31" w:rsidRPr="00867F1A" w:rsidRDefault="00332D31" w:rsidP="007318EB">
            <w:pPr>
              <w:pStyle w:val="Normal6a"/>
            </w:pPr>
            <w:r w:rsidRPr="00867F1A">
              <w:t>3.</w:t>
            </w:r>
            <w:r w:rsidRPr="00867F1A">
              <w:tab/>
              <w:t>Las autoridades de control interesadas podrán formular observaciones sobre el resumen de las cuestiones clave. Dichas observaciones deberán formularse en un plazo de cuatro semanas a partir de la recepción del resumen de las cuestiones clave.</w:t>
            </w:r>
          </w:p>
        </w:tc>
        <w:tc>
          <w:tcPr>
            <w:tcW w:w="4876" w:type="dxa"/>
          </w:tcPr>
          <w:p w14:paraId="5085DE1F" w14:textId="77777777" w:rsidR="00332D31" w:rsidRPr="00867F1A" w:rsidRDefault="00332D31" w:rsidP="007318EB">
            <w:pPr>
              <w:pStyle w:val="Normal6a"/>
            </w:pPr>
            <w:r w:rsidRPr="00867F1A">
              <w:t>3.</w:t>
            </w:r>
            <w:r w:rsidRPr="00867F1A">
              <w:tab/>
              <w:t xml:space="preserve">Las autoridades de control interesadas podrán formular observaciones </w:t>
            </w:r>
            <w:r w:rsidRPr="00867F1A">
              <w:rPr>
                <w:b/>
                <w:i/>
              </w:rPr>
              <w:t xml:space="preserve">fácticas o jurídicas </w:t>
            </w:r>
            <w:r w:rsidRPr="00867F1A">
              <w:t xml:space="preserve">sobre el resumen de las cuestiones clave. Dichas observaciones deberán formularse en un plazo de cuatro semanas a partir de la recepción del resumen de las cuestiones clave </w:t>
            </w:r>
            <w:r w:rsidRPr="00867F1A">
              <w:rPr>
                <w:b/>
                <w:i/>
              </w:rPr>
              <w:t>o de cualquier actualización</w:t>
            </w:r>
            <w:r w:rsidRPr="00867F1A">
              <w:t>.</w:t>
            </w:r>
          </w:p>
        </w:tc>
      </w:tr>
      <w:tr w:rsidR="00332D31" w:rsidRPr="00867F1A" w14:paraId="0122B758" w14:textId="77777777" w:rsidTr="007318EB">
        <w:trPr>
          <w:jc w:val="center"/>
        </w:trPr>
        <w:tc>
          <w:tcPr>
            <w:tcW w:w="4876" w:type="dxa"/>
          </w:tcPr>
          <w:p w14:paraId="3966C6B2" w14:textId="77777777" w:rsidR="00332D31" w:rsidRPr="00867F1A" w:rsidRDefault="00332D31" w:rsidP="007318EB"/>
        </w:tc>
        <w:tc>
          <w:tcPr>
            <w:tcW w:w="4876" w:type="dxa"/>
          </w:tcPr>
          <w:p w14:paraId="36E16D16" w14:textId="77777777" w:rsidR="00332D31" w:rsidRPr="00867F1A" w:rsidRDefault="00332D31" w:rsidP="007318EB">
            <w:pPr>
              <w:pStyle w:val="Normal6a"/>
            </w:pPr>
            <w:r w:rsidRPr="00867F1A">
              <w:rPr>
                <w:i/>
              </w:rPr>
              <w:t>(Sustituye a la enmienda 139).</w:t>
            </w:r>
          </w:p>
        </w:tc>
      </w:tr>
    </w:tbl>
    <w:p w14:paraId="2BE04FF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769460C"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7CB114FB" w14:textId="77777777" w:rsidR="00332D31" w:rsidRPr="00867F1A" w:rsidRDefault="00332D31" w:rsidP="00332D31">
      <w:pPr>
        <w:pStyle w:val="AmJustText"/>
      </w:pPr>
      <w:r w:rsidRPr="00867F1A">
        <w:t>Aclaración de que se cubren las observaciones fácticas y jurídicas.</w:t>
      </w:r>
    </w:p>
    <w:p w14:paraId="307EE8CE" w14:textId="77777777" w:rsidR="00332D31" w:rsidRPr="00867F1A" w:rsidRDefault="00332D31" w:rsidP="00332D31">
      <w:r w:rsidRPr="00867F1A">
        <w:rPr>
          <w:rStyle w:val="HideTWBExt"/>
        </w:rPr>
        <w:t>&lt;/Amend&gt;</w:t>
      </w:r>
    </w:p>
    <w:p w14:paraId="7E468C9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328</w:t>
      </w:r>
      <w:r w:rsidRPr="00867F1A">
        <w:rPr>
          <w:rStyle w:val="HideTWBExt"/>
          <w:b w:val="0"/>
        </w:rPr>
        <w:t>&lt;/NumAm&gt;</w:t>
      </w:r>
    </w:p>
    <w:p w14:paraId="738CDF49"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7E5EFC1C" w14:textId="77777777" w:rsidR="00332D31" w:rsidRPr="00867F1A" w:rsidRDefault="00332D31" w:rsidP="00332D31">
      <w:pPr>
        <w:pStyle w:val="NormalBold"/>
      </w:pPr>
      <w:r w:rsidRPr="00867F1A">
        <w:rPr>
          <w:rStyle w:val="HideTWBExt"/>
          <w:b w:val="0"/>
        </w:rPr>
        <w:t>&lt;/RepeatBlock-By&gt;</w:t>
      </w:r>
    </w:p>
    <w:p w14:paraId="1CFAC37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B29B1D4" w14:textId="77777777" w:rsidR="00332D31" w:rsidRPr="00867F1A" w:rsidRDefault="00332D31" w:rsidP="00332D31">
      <w:pPr>
        <w:pStyle w:val="NormalBold"/>
      </w:pPr>
      <w:r w:rsidRPr="00867F1A">
        <w:rPr>
          <w:rStyle w:val="HideTWBExt"/>
          <w:b w:val="0"/>
        </w:rPr>
        <w:t>&lt;Article&gt;</w:t>
      </w:r>
      <w:r w:rsidRPr="00867F1A">
        <w:t>Artículo 9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379AB28" w14:textId="77777777" w:rsidTr="007318EB">
        <w:trPr>
          <w:trHeight w:hRule="exact" w:val="240"/>
          <w:jc w:val="center"/>
        </w:trPr>
        <w:tc>
          <w:tcPr>
            <w:tcW w:w="9752" w:type="dxa"/>
            <w:gridSpan w:val="2"/>
          </w:tcPr>
          <w:p w14:paraId="6997E6AF" w14:textId="77777777" w:rsidR="00332D31" w:rsidRPr="00867F1A" w:rsidRDefault="00332D31" w:rsidP="007318EB"/>
        </w:tc>
      </w:tr>
      <w:tr w:rsidR="00332D31" w:rsidRPr="00867F1A" w14:paraId="1CC6ED1C" w14:textId="77777777" w:rsidTr="007318EB">
        <w:trPr>
          <w:trHeight w:val="240"/>
          <w:jc w:val="center"/>
        </w:trPr>
        <w:tc>
          <w:tcPr>
            <w:tcW w:w="4876" w:type="dxa"/>
          </w:tcPr>
          <w:p w14:paraId="6DA7E05D" w14:textId="77777777" w:rsidR="00332D31" w:rsidRPr="00867F1A" w:rsidRDefault="00332D31" w:rsidP="007318EB">
            <w:pPr>
              <w:pStyle w:val="AmColumnHeading"/>
            </w:pPr>
            <w:r w:rsidRPr="00867F1A">
              <w:t>Texto de la Comisión</w:t>
            </w:r>
          </w:p>
        </w:tc>
        <w:tc>
          <w:tcPr>
            <w:tcW w:w="4876" w:type="dxa"/>
          </w:tcPr>
          <w:p w14:paraId="5C5750E3" w14:textId="77777777" w:rsidR="00332D31" w:rsidRPr="00867F1A" w:rsidRDefault="00332D31" w:rsidP="007318EB">
            <w:pPr>
              <w:pStyle w:val="AmColumnHeading"/>
            </w:pPr>
            <w:r w:rsidRPr="00867F1A">
              <w:t>Enmienda</w:t>
            </w:r>
          </w:p>
        </w:tc>
      </w:tr>
      <w:tr w:rsidR="00332D31" w:rsidRPr="00867F1A" w14:paraId="2DC1CFE1" w14:textId="77777777" w:rsidTr="007318EB">
        <w:trPr>
          <w:jc w:val="center"/>
        </w:trPr>
        <w:tc>
          <w:tcPr>
            <w:tcW w:w="4876" w:type="dxa"/>
          </w:tcPr>
          <w:p w14:paraId="1682FA14" w14:textId="77777777" w:rsidR="00332D31" w:rsidRPr="00867F1A" w:rsidRDefault="00332D31" w:rsidP="007318EB">
            <w:pPr>
              <w:pStyle w:val="Normal6a"/>
            </w:pPr>
            <w:r w:rsidRPr="00867F1A">
              <w:rPr>
                <w:b/>
                <w:i/>
              </w:rPr>
              <w:t>4.</w:t>
            </w:r>
            <w:r w:rsidRPr="00867F1A">
              <w:tab/>
            </w:r>
            <w:r w:rsidRPr="00867F1A">
              <w:rPr>
                <w:b/>
                <w:i/>
              </w:rPr>
              <w:t>Las observaciones que se formulen con arreglo al apartado 3 deberán cumplir los requisitos siguientes:</w:t>
            </w:r>
          </w:p>
        </w:tc>
        <w:tc>
          <w:tcPr>
            <w:tcW w:w="4876" w:type="dxa"/>
          </w:tcPr>
          <w:p w14:paraId="39C09FDE" w14:textId="77777777" w:rsidR="00332D31" w:rsidRPr="00867F1A" w:rsidRDefault="00332D31" w:rsidP="007318EB">
            <w:pPr>
              <w:pStyle w:val="Normal6a"/>
            </w:pPr>
            <w:r w:rsidRPr="00867F1A">
              <w:rPr>
                <w:b/>
                <w:i/>
              </w:rPr>
              <w:t>suprimido</w:t>
            </w:r>
          </w:p>
        </w:tc>
      </w:tr>
      <w:tr w:rsidR="00332D31" w:rsidRPr="00867F1A" w14:paraId="6219AB8A" w14:textId="77777777" w:rsidTr="007318EB">
        <w:trPr>
          <w:jc w:val="center"/>
        </w:trPr>
        <w:tc>
          <w:tcPr>
            <w:tcW w:w="4876" w:type="dxa"/>
          </w:tcPr>
          <w:p w14:paraId="7F50C878" w14:textId="77777777" w:rsidR="00332D31" w:rsidRPr="00867F1A" w:rsidRDefault="00332D31" w:rsidP="007318EB">
            <w:pPr>
              <w:pStyle w:val="Normal6a"/>
            </w:pPr>
            <w:r w:rsidRPr="00867F1A">
              <w:rPr>
                <w:b/>
                <w:i/>
              </w:rPr>
              <w:t>a) el lenguaje utilizado será suficientemente claro y se referirá a extremos precisos que permitan a la autoridad de control principal y, en su caso, a las autoridades de control interesadas preparar sus posiciones;</w:t>
            </w:r>
          </w:p>
        </w:tc>
        <w:tc>
          <w:tcPr>
            <w:tcW w:w="4876" w:type="dxa"/>
          </w:tcPr>
          <w:p w14:paraId="5927ACB6" w14:textId="77777777" w:rsidR="00332D31" w:rsidRPr="00867F1A" w:rsidRDefault="00332D31" w:rsidP="007318EB">
            <w:pPr>
              <w:pStyle w:val="Normal6a"/>
            </w:pPr>
          </w:p>
        </w:tc>
      </w:tr>
      <w:tr w:rsidR="00332D31" w:rsidRPr="00867F1A" w14:paraId="7774D98F" w14:textId="77777777" w:rsidTr="007318EB">
        <w:trPr>
          <w:jc w:val="center"/>
        </w:trPr>
        <w:tc>
          <w:tcPr>
            <w:tcW w:w="4876" w:type="dxa"/>
          </w:tcPr>
          <w:p w14:paraId="0DD6BCC8" w14:textId="77777777" w:rsidR="00332D31" w:rsidRPr="00867F1A" w:rsidRDefault="00332D31" w:rsidP="007318EB">
            <w:pPr>
              <w:pStyle w:val="Normal6a"/>
            </w:pPr>
            <w:r w:rsidRPr="00867F1A">
              <w:rPr>
                <w:b/>
                <w:i/>
              </w:rPr>
              <w:t>b) los argumentos jurídicos se expondrán sucintamente y se agruparán en función de la parte del resumen de las cuestiones clave a la que se refieran;</w:t>
            </w:r>
          </w:p>
        </w:tc>
        <w:tc>
          <w:tcPr>
            <w:tcW w:w="4876" w:type="dxa"/>
          </w:tcPr>
          <w:p w14:paraId="0214EA80" w14:textId="77777777" w:rsidR="00332D31" w:rsidRPr="00867F1A" w:rsidRDefault="00332D31" w:rsidP="007318EB">
            <w:pPr>
              <w:pStyle w:val="Normal6a"/>
            </w:pPr>
          </w:p>
        </w:tc>
      </w:tr>
      <w:tr w:rsidR="00332D31" w:rsidRPr="00867F1A" w14:paraId="55A1EB98" w14:textId="77777777" w:rsidTr="007318EB">
        <w:trPr>
          <w:jc w:val="center"/>
        </w:trPr>
        <w:tc>
          <w:tcPr>
            <w:tcW w:w="4876" w:type="dxa"/>
          </w:tcPr>
          <w:p w14:paraId="58CB3178" w14:textId="77777777" w:rsidR="00332D31" w:rsidRPr="00867F1A" w:rsidRDefault="00332D31" w:rsidP="007318EB">
            <w:pPr>
              <w:pStyle w:val="Normal6a"/>
            </w:pPr>
            <w:r w:rsidRPr="00867F1A">
              <w:rPr>
                <w:b/>
                <w:i/>
              </w:rPr>
              <w:t>c) las observaciones de la autoridad de control interesada podrán incluir documentos justificativos, que podrán complementar las observaciones sobre puntos específicos.</w:t>
            </w:r>
          </w:p>
        </w:tc>
        <w:tc>
          <w:tcPr>
            <w:tcW w:w="4876" w:type="dxa"/>
          </w:tcPr>
          <w:p w14:paraId="0635B65E" w14:textId="77777777" w:rsidR="00332D31" w:rsidRPr="00867F1A" w:rsidRDefault="00332D31" w:rsidP="007318EB">
            <w:pPr>
              <w:pStyle w:val="Normal6a"/>
            </w:pPr>
          </w:p>
        </w:tc>
      </w:tr>
    </w:tbl>
    <w:p w14:paraId="3FD80FF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EE875B4" w14:textId="77777777" w:rsidR="00332D31" w:rsidRPr="00867F1A" w:rsidRDefault="00332D31" w:rsidP="00332D31">
      <w:r w:rsidRPr="00867F1A">
        <w:rPr>
          <w:rStyle w:val="HideTWBExt"/>
        </w:rPr>
        <w:t>&lt;/Amend&gt;</w:t>
      </w:r>
    </w:p>
    <w:p w14:paraId="4B56619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329</w:t>
      </w:r>
      <w:r w:rsidRPr="00867F1A">
        <w:rPr>
          <w:rStyle w:val="HideTWBExt"/>
          <w:b w:val="0"/>
        </w:rPr>
        <w:t>&lt;/NumAm&gt;</w:t>
      </w:r>
    </w:p>
    <w:p w14:paraId="4BEA0A4F"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C9A6498" w14:textId="77777777" w:rsidR="00332D31" w:rsidRPr="00867F1A" w:rsidRDefault="00332D31" w:rsidP="00332D31">
      <w:pPr>
        <w:pStyle w:val="NormalBold"/>
      </w:pPr>
      <w:r w:rsidRPr="00867F1A">
        <w:rPr>
          <w:rStyle w:val="HideTWBExt"/>
          <w:b w:val="0"/>
        </w:rPr>
        <w:t>&lt;/RepeatBlock-By&gt;</w:t>
      </w:r>
    </w:p>
    <w:p w14:paraId="7A120AA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12EECF4" w14:textId="77777777" w:rsidR="00332D31" w:rsidRPr="00867F1A" w:rsidRDefault="00332D31" w:rsidP="00332D31">
      <w:pPr>
        <w:pStyle w:val="NormalBold"/>
      </w:pPr>
      <w:r w:rsidRPr="00867F1A">
        <w:rPr>
          <w:rStyle w:val="HideTWBExt"/>
          <w:b w:val="0"/>
        </w:rPr>
        <w:t>&lt;Article&gt;</w:t>
      </w:r>
      <w:r w:rsidRPr="00867F1A">
        <w:t>Artículo 9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37B410E" w14:textId="77777777" w:rsidTr="007318EB">
        <w:trPr>
          <w:trHeight w:hRule="exact" w:val="240"/>
          <w:jc w:val="center"/>
        </w:trPr>
        <w:tc>
          <w:tcPr>
            <w:tcW w:w="9752" w:type="dxa"/>
            <w:gridSpan w:val="2"/>
          </w:tcPr>
          <w:p w14:paraId="2045091C" w14:textId="77777777" w:rsidR="00332D31" w:rsidRPr="00867F1A" w:rsidRDefault="00332D31" w:rsidP="007318EB"/>
        </w:tc>
      </w:tr>
      <w:tr w:rsidR="00332D31" w:rsidRPr="00867F1A" w14:paraId="39DA6D78" w14:textId="77777777" w:rsidTr="007318EB">
        <w:trPr>
          <w:trHeight w:val="240"/>
          <w:jc w:val="center"/>
        </w:trPr>
        <w:tc>
          <w:tcPr>
            <w:tcW w:w="4876" w:type="dxa"/>
          </w:tcPr>
          <w:p w14:paraId="7A7B6D4E" w14:textId="77777777" w:rsidR="00332D31" w:rsidRPr="00867F1A" w:rsidRDefault="00332D31" w:rsidP="007318EB">
            <w:pPr>
              <w:pStyle w:val="AmColumnHeading"/>
            </w:pPr>
            <w:r w:rsidRPr="00867F1A">
              <w:t>Texto de la Comisión</w:t>
            </w:r>
          </w:p>
        </w:tc>
        <w:tc>
          <w:tcPr>
            <w:tcW w:w="4876" w:type="dxa"/>
          </w:tcPr>
          <w:p w14:paraId="6C1D4484" w14:textId="77777777" w:rsidR="00332D31" w:rsidRPr="00867F1A" w:rsidRDefault="00332D31" w:rsidP="007318EB">
            <w:pPr>
              <w:pStyle w:val="AmColumnHeading"/>
            </w:pPr>
            <w:r w:rsidRPr="00867F1A">
              <w:t>Enmienda</w:t>
            </w:r>
          </w:p>
        </w:tc>
      </w:tr>
      <w:tr w:rsidR="00332D31" w:rsidRPr="00867F1A" w14:paraId="4541EA88" w14:textId="77777777" w:rsidTr="007318EB">
        <w:trPr>
          <w:jc w:val="center"/>
        </w:trPr>
        <w:tc>
          <w:tcPr>
            <w:tcW w:w="4876" w:type="dxa"/>
          </w:tcPr>
          <w:p w14:paraId="0BA675A1" w14:textId="77777777" w:rsidR="00332D31" w:rsidRPr="00867F1A" w:rsidRDefault="00332D31" w:rsidP="007318EB">
            <w:pPr>
              <w:pStyle w:val="Normal6a"/>
            </w:pPr>
            <w:r w:rsidRPr="00867F1A">
              <w:rPr>
                <w:b/>
                <w:i/>
              </w:rPr>
              <w:t>5.</w:t>
            </w:r>
            <w:r w:rsidRPr="00867F1A">
              <w:tab/>
            </w:r>
            <w:r w:rsidRPr="00867F1A">
              <w:rPr>
                <w:b/>
                <w:i/>
              </w:rPr>
              <w:t>El Comité podrá especificar en su reglamento interno restricciones a la extensión máxima de las observaciones formuladas por las autoridades de control interesadas respecto al resumen de las cuestiones clave.</w:t>
            </w:r>
          </w:p>
        </w:tc>
        <w:tc>
          <w:tcPr>
            <w:tcW w:w="4876" w:type="dxa"/>
          </w:tcPr>
          <w:p w14:paraId="0BFB5D96" w14:textId="77777777" w:rsidR="00332D31" w:rsidRPr="00867F1A" w:rsidRDefault="00332D31" w:rsidP="007318EB">
            <w:pPr>
              <w:pStyle w:val="Normal6a"/>
            </w:pPr>
            <w:r w:rsidRPr="00867F1A">
              <w:rPr>
                <w:b/>
                <w:i/>
              </w:rPr>
              <w:t>suprimido</w:t>
            </w:r>
          </w:p>
        </w:tc>
      </w:tr>
    </w:tbl>
    <w:p w14:paraId="0CCF2F3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353E3BF" w14:textId="77777777" w:rsidR="00332D31" w:rsidRPr="00867F1A" w:rsidRDefault="00332D31" w:rsidP="00332D31">
      <w:r w:rsidRPr="00867F1A">
        <w:rPr>
          <w:rStyle w:val="HideTWBExt"/>
        </w:rPr>
        <w:t>&lt;/Amend&gt;</w:t>
      </w:r>
    </w:p>
    <w:p w14:paraId="4C47669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330</w:t>
      </w:r>
      <w:r w:rsidRPr="00867F1A">
        <w:rPr>
          <w:rStyle w:val="HideTWBExt"/>
          <w:b w:val="0"/>
        </w:rPr>
        <w:t>&lt;/NumAm&gt;</w:t>
      </w:r>
    </w:p>
    <w:p w14:paraId="6A36EEB7"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5870D019" w14:textId="77777777" w:rsidR="00332D31" w:rsidRPr="00867F1A" w:rsidRDefault="00332D31" w:rsidP="00332D31">
      <w:pPr>
        <w:pStyle w:val="NormalBold"/>
      </w:pPr>
      <w:r w:rsidRPr="00867F1A">
        <w:rPr>
          <w:rStyle w:val="HideTWBExt"/>
          <w:b w:val="0"/>
        </w:rPr>
        <w:t>&lt;/RepeatBlock-By&gt;</w:t>
      </w:r>
    </w:p>
    <w:p w14:paraId="7AEC455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52C2664" w14:textId="77777777" w:rsidR="00332D31" w:rsidRPr="00867F1A" w:rsidRDefault="00332D31" w:rsidP="00332D31">
      <w:pPr>
        <w:pStyle w:val="NormalBold"/>
      </w:pPr>
      <w:r w:rsidRPr="00867F1A">
        <w:rPr>
          <w:rStyle w:val="HideTWBExt"/>
          <w:b w:val="0"/>
        </w:rPr>
        <w:t>&lt;Article&gt;</w:t>
      </w:r>
      <w:r w:rsidRPr="00867F1A">
        <w:t>Artículo 9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94404ED" w14:textId="77777777" w:rsidTr="007318EB">
        <w:trPr>
          <w:trHeight w:hRule="exact" w:val="240"/>
          <w:jc w:val="center"/>
        </w:trPr>
        <w:tc>
          <w:tcPr>
            <w:tcW w:w="9752" w:type="dxa"/>
            <w:gridSpan w:val="2"/>
          </w:tcPr>
          <w:p w14:paraId="19C9AECF" w14:textId="77777777" w:rsidR="00332D31" w:rsidRPr="00867F1A" w:rsidRDefault="00332D31" w:rsidP="007318EB"/>
        </w:tc>
      </w:tr>
      <w:tr w:rsidR="00332D31" w:rsidRPr="00867F1A" w14:paraId="1F18195A" w14:textId="77777777" w:rsidTr="007318EB">
        <w:trPr>
          <w:trHeight w:val="240"/>
          <w:jc w:val="center"/>
        </w:trPr>
        <w:tc>
          <w:tcPr>
            <w:tcW w:w="4876" w:type="dxa"/>
          </w:tcPr>
          <w:p w14:paraId="717DEE1B" w14:textId="77777777" w:rsidR="00332D31" w:rsidRPr="00867F1A" w:rsidRDefault="00332D31" w:rsidP="007318EB">
            <w:pPr>
              <w:pStyle w:val="AmColumnHeading"/>
            </w:pPr>
            <w:r w:rsidRPr="00867F1A">
              <w:t>Texto de la Comisión</w:t>
            </w:r>
          </w:p>
        </w:tc>
        <w:tc>
          <w:tcPr>
            <w:tcW w:w="4876" w:type="dxa"/>
          </w:tcPr>
          <w:p w14:paraId="0724853D" w14:textId="77777777" w:rsidR="00332D31" w:rsidRPr="00867F1A" w:rsidRDefault="00332D31" w:rsidP="007318EB">
            <w:pPr>
              <w:pStyle w:val="AmColumnHeading"/>
            </w:pPr>
            <w:r w:rsidRPr="00867F1A">
              <w:t>Enmienda</w:t>
            </w:r>
          </w:p>
        </w:tc>
      </w:tr>
      <w:tr w:rsidR="00332D31" w:rsidRPr="00867F1A" w14:paraId="52EE757E" w14:textId="77777777" w:rsidTr="007318EB">
        <w:trPr>
          <w:jc w:val="center"/>
        </w:trPr>
        <w:tc>
          <w:tcPr>
            <w:tcW w:w="4876" w:type="dxa"/>
          </w:tcPr>
          <w:p w14:paraId="7A916144" w14:textId="77777777" w:rsidR="00332D31" w:rsidRPr="00867F1A" w:rsidRDefault="00332D31" w:rsidP="007318EB">
            <w:pPr>
              <w:pStyle w:val="Normal6a"/>
            </w:pPr>
            <w:r w:rsidRPr="00867F1A">
              <w:rPr>
                <w:b/>
                <w:i/>
              </w:rPr>
              <w:t>5.</w:t>
            </w:r>
            <w:r w:rsidRPr="00867F1A">
              <w:tab/>
            </w:r>
            <w:r w:rsidRPr="00867F1A">
              <w:rPr>
                <w:b/>
                <w:i/>
              </w:rPr>
              <w:t>El Comité podrá especificar en su reglamento interno restricciones a la extensión máxima de las observaciones formuladas por las autoridades de control interesadas respecto al resumen de las cuestiones clave.</w:t>
            </w:r>
          </w:p>
        </w:tc>
        <w:tc>
          <w:tcPr>
            <w:tcW w:w="4876" w:type="dxa"/>
          </w:tcPr>
          <w:p w14:paraId="364D6A29" w14:textId="77777777" w:rsidR="00332D31" w:rsidRPr="00867F1A" w:rsidRDefault="00332D31" w:rsidP="007318EB">
            <w:pPr>
              <w:pStyle w:val="Normal6a"/>
            </w:pPr>
            <w:r w:rsidRPr="00867F1A">
              <w:rPr>
                <w:b/>
                <w:i/>
              </w:rPr>
              <w:t>suprimido</w:t>
            </w:r>
          </w:p>
        </w:tc>
      </w:tr>
    </w:tbl>
    <w:p w14:paraId="211E515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32460E3" w14:textId="77777777" w:rsidR="00332D31" w:rsidRPr="00867F1A" w:rsidRDefault="00332D31" w:rsidP="00332D31">
      <w:r w:rsidRPr="00867F1A">
        <w:rPr>
          <w:rStyle w:val="HideTWBExt"/>
        </w:rPr>
        <w:t>&lt;/Amend&gt;</w:t>
      </w:r>
    </w:p>
    <w:p w14:paraId="5A53380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331</w:t>
      </w:r>
      <w:r w:rsidRPr="00867F1A">
        <w:rPr>
          <w:rStyle w:val="HideTWBExt"/>
          <w:b w:val="0"/>
        </w:rPr>
        <w:t>&lt;/NumAm&gt;</w:t>
      </w:r>
    </w:p>
    <w:p w14:paraId="4598E1EC"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151FE6DD" w14:textId="77777777" w:rsidR="00332D31" w:rsidRPr="00867F1A" w:rsidRDefault="00332D31" w:rsidP="00332D31">
      <w:pPr>
        <w:pStyle w:val="NormalBold"/>
      </w:pPr>
      <w:r w:rsidRPr="00867F1A">
        <w:rPr>
          <w:rStyle w:val="HideTWBExt"/>
          <w:b w:val="0"/>
        </w:rPr>
        <w:t>&lt;/RepeatBlock-By&gt;</w:t>
      </w:r>
    </w:p>
    <w:p w14:paraId="03E874B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7D3694E" w14:textId="77777777" w:rsidR="00332D31" w:rsidRPr="00867F1A" w:rsidRDefault="00332D31" w:rsidP="00332D31">
      <w:pPr>
        <w:pStyle w:val="NormalBold"/>
      </w:pPr>
      <w:r w:rsidRPr="00867F1A">
        <w:rPr>
          <w:rStyle w:val="HideTWBExt"/>
          <w:b w:val="0"/>
        </w:rPr>
        <w:t>&lt;Article&gt;</w:t>
      </w:r>
      <w:r w:rsidRPr="00867F1A">
        <w:t>Artículo 9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1B82B2F" w14:textId="77777777" w:rsidTr="007318EB">
        <w:trPr>
          <w:trHeight w:hRule="exact" w:val="240"/>
          <w:jc w:val="center"/>
        </w:trPr>
        <w:tc>
          <w:tcPr>
            <w:tcW w:w="9752" w:type="dxa"/>
            <w:gridSpan w:val="2"/>
          </w:tcPr>
          <w:p w14:paraId="547B855D" w14:textId="77777777" w:rsidR="00332D31" w:rsidRPr="00867F1A" w:rsidRDefault="00332D31" w:rsidP="007318EB"/>
        </w:tc>
      </w:tr>
      <w:tr w:rsidR="00332D31" w:rsidRPr="00867F1A" w14:paraId="1E53FD8A" w14:textId="77777777" w:rsidTr="007318EB">
        <w:trPr>
          <w:trHeight w:val="240"/>
          <w:jc w:val="center"/>
        </w:trPr>
        <w:tc>
          <w:tcPr>
            <w:tcW w:w="4876" w:type="dxa"/>
          </w:tcPr>
          <w:p w14:paraId="315D8138" w14:textId="77777777" w:rsidR="00332D31" w:rsidRPr="00867F1A" w:rsidRDefault="00332D31" w:rsidP="007318EB">
            <w:pPr>
              <w:pStyle w:val="AmColumnHeading"/>
            </w:pPr>
            <w:r w:rsidRPr="00867F1A">
              <w:t>Texto de la Comisión</w:t>
            </w:r>
          </w:p>
        </w:tc>
        <w:tc>
          <w:tcPr>
            <w:tcW w:w="4876" w:type="dxa"/>
          </w:tcPr>
          <w:p w14:paraId="6B32FE55" w14:textId="77777777" w:rsidR="00332D31" w:rsidRPr="00867F1A" w:rsidRDefault="00332D31" w:rsidP="007318EB">
            <w:pPr>
              <w:pStyle w:val="AmColumnHeading"/>
            </w:pPr>
            <w:r w:rsidRPr="00867F1A">
              <w:t>Enmienda</w:t>
            </w:r>
          </w:p>
        </w:tc>
      </w:tr>
      <w:tr w:rsidR="00332D31" w:rsidRPr="00867F1A" w14:paraId="10BFEDE6" w14:textId="77777777" w:rsidTr="007318EB">
        <w:trPr>
          <w:jc w:val="center"/>
        </w:trPr>
        <w:tc>
          <w:tcPr>
            <w:tcW w:w="4876" w:type="dxa"/>
          </w:tcPr>
          <w:p w14:paraId="173257F3" w14:textId="77777777" w:rsidR="00332D31" w:rsidRPr="00867F1A" w:rsidRDefault="00332D31" w:rsidP="007318EB">
            <w:pPr>
              <w:pStyle w:val="Normal6a"/>
            </w:pPr>
            <w:r w:rsidRPr="00867F1A">
              <w:t>6.</w:t>
            </w:r>
            <w:r w:rsidRPr="00867F1A">
              <w:tab/>
              <w:t xml:space="preserve">Los casos </w:t>
            </w:r>
            <w:r w:rsidRPr="00867F1A">
              <w:rPr>
                <w:b/>
                <w:i/>
              </w:rPr>
              <w:t xml:space="preserve">en que ninguna de las autoridades de control interesadas haya formulado observaciones con arreglo al apartado 3 del presente artículo se considerarán </w:t>
            </w:r>
            <w:r w:rsidRPr="00867F1A">
              <w:t>no contenciosos</w:t>
            </w:r>
            <w:r w:rsidRPr="00867F1A">
              <w:rPr>
                <w:b/>
                <w:i/>
              </w:rPr>
              <w:t>. En tales casos</w:t>
            </w:r>
            <w:r w:rsidRPr="00867F1A">
              <w:t>, las conclusiones preliminares a que se refiere el artículo 14 se comunicarán a las partes investigadas en un plazo de nueve meses a partir del vencimiento del plazo previsto en el apartado 3 del presente artículo.</w:t>
            </w:r>
          </w:p>
        </w:tc>
        <w:tc>
          <w:tcPr>
            <w:tcW w:w="4876" w:type="dxa"/>
          </w:tcPr>
          <w:p w14:paraId="0164BD54" w14:textId="77777777" w:rsidR="00332D31" w:rsidRPr="00867F1A" w:rsidRDefault="00332D31" w:rsidP="007318EB">
            <w:pPr>
              <w:pStyle w:val="Normal6a"/>
            </w:pPr>
            <w:r w:rsidRPr="00867F1A">
              <w:t>6.</w:t>
            </w:r>
            <w:r w:rsidRPr="00867F1A">
              <w:tab/>
            </w:r>
            <w:r w:rsidRPr="00867F1A">
              <w:rPr>
                <w:b/>
                <w:i/>
              </w:rPr>
              <w:t>En</w:t>
            </w:r>
            <w:r w:rsidRPr="00867F1A">
              <w:t xml:space="preserve"> los casos no contenciosos, las conclusiones preliminares a que se refiere el artículo 14 se comunicarán a las partes investigadas en un plazo de nueve meses a partir del vencimiento del plazo previsto en el apartado 3 del presente artículo.</w:t>
            </w:r>
          </w:p>
        </w:tc>
      </w:tr>
    </w:tbl>
    <w:p w14:paraId="2E1654B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9BDC73E" w14:textId="77777777" w:rsidR="00332D31" w:rsidRPr="00867F1A" w:rsidRDefault="00332D31" w:rsidP="00332D31">
      <w:r w:rsidRPr="00867F1A">
        <w:rPr>
          <w:rStyle w:val="HideTWBExt"/>
        </w:rPr>
        <w:t>&lt;/Amend&gt;</w:t>
      </w:r>
    </w:p>
    <w:p w14:paraId="0070A22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332</w:t>
      </w:r>
      <w:r w:rsidRPr="00867F1A">
        <w:rPr>
          <w:rStyle w:val="HideTWBExt"/>
          <w:b w:val="0"/>
        </w:rPr>
        <w:t>&lt;/NumAm&gt;</w:t>
      </w:r>
    </w:p>
    <w:p w14:paraId="7C092B32"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06CB217E"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39D0953F" w14:textId="77777777" w:rsidR="00332D31" w:rsidRPr="00867F1A" w:rsidRDefault="00332D31" w:rsidP="00332D31">
      <w:pPr>
        <w:pStyle w:val="NormalBold"/>
      </w:pPr>
      <w:r w:rsidRPr="00867F1A">
        <w:rPr>
          <w:rStyle w:val="HideTWBExt"/>
          <w:b w:val="0"/>
        </w:rPr>
        <w:t>&lt;/RepeatBlock-By&gt;</w:t>
      </w:r>
    </w:p>
    <w:p w14:paraId="11FA6DC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F512CC0" w14:textId="77777777" w:rsidR="00332D31" w:rsidRPr="00867F1A" w:rsidRDefault="00332D31" w:rsidP="00332D31">
      <w:pPr>
        <w:pStyle w:val="NormalBold"/>
      </w:pPr>
      <w:r w:rsidRPr="00867F1A">
        <w:rPr>
          <w:rStyle w:val="HideTWBExt"/>
          <w:b w:val="0"/>
        </w:rPr>
        <w:t>&lt;Article&gt;</w:t>
      </w:r>
      <w:r w:rsidRPr="00867F1A">
        <w:t>Artículo 9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F951BB5" w14:textId="77777777" w:rsidTr="007318EB">
        <w:trPr>
          <w:trHeight w:hRule="exact" w:val="240"/>
          <w:jc w:val="center"/>
        </w:trPr>
        <w:tc>
          <w:tcPr>
            <w:tcW w:w="9752" w:type="dxa"/>
            <w:gridSpan w:val="2"/>
          </w:tcPr>
          <w:p w14:paraId="782E9EF5" w14:textId="77777777" w:rsidR="00332D31" w:rsidRPr="00867F1A" w:rsidRDefault="00332D31" w:rsidP="007318EB"/>
        </w:tc>
      </w:tr>
      <w:tr w:rsidR="00332D31" w:rsidRPr="00867F1A" w14:paraId="7DE75B78" w14:textId="77777777" w:rsidTr="007318EB">
        <w:trPr>
          <w:trHeight w:val="240"/>
          <w:jc w:val="center"/>
        </w:trPr>
        <w:tc>
          <w:tcPr>
            <w:tcW w:w="4876" w:type="dxa"/>
          </w:tcPr>
          <w:p w14:paraId="0654CE97" w14:textId="77777777" w:rsidR="00332D31" w:rsidRPr="00867F1A" w:rsidRDefault="00332D31" w:rsidP="007318EB">
            <w:pPr>
              <w:pStyle w:val="AmColumnHeading"/>
            </w:pPr>
            <w:r w:rsidRPr="00867F1A">
              <w:t>Texto de la Comisión</w:t>
            </w:r>
          </w:p>
        </w:tc>
        <w:tc>
          <w:tcPr>
            <w:tcW w:w="4876" w:type="dxa"/>
          </w:tcPr>
          <w:p w14:paraId="7E86368B" w14:textId="77777777" w:rsidR="00332D31" w:rsidRPr="00867F1A" w:rsidRDefault="00332D31" w:rsidP="007318EB">
            <w:pPr>
              <w:pStyle w:val="AmColumnHeading"/>
            </w:pPr>
            <w:r w:rsidRPr="00867F1A">
              <w:t>Enmienda</w:t>
            </w:r>
          </w:p>
        </w:tc>
      </w:tr>
      <w:tr w:rsidR="00332D31" w:rsidRPr="00867F1A" w14:paraId="7AB77BFF" w14:textId="77777777" w:rsidTr="007318EB">
        <w:trPr>
          <w:jc w:val="center"/>
        </w:trPr>
        <w:tc>
          <w:tcPr>
            <w:tcW w:w="4876" w:type="dxa"/>
          </w:tcPr>
          <w:p w14:paraId="2FACF6DE" w14:textId="77777777" w:rsidR="00332D31" w:rsidRPr="00867F1A" w:rsidRDefault="00332D31" w:rsidP="007318EB">
            <w:pPr>
              <w:pStyle w:val="Normal6a"/>
            </w:pPr>
            <w:r w:rsidRPr="00867F1A">
              <w:t>6.</w:t>
            </w:r>
            <w:r w:rsidRPr="00867F1A">
              <w:tab/>
              <w:t xml:space="preserve">Los casos en que ninguna de las autoridades de control interesadas haya formulado observaciones con arreglo al apartado 3 del presente artículo se considerarán no contenciosos. En tales casos, </w:t>
            </w:r>
            <w:r w:rsidRPr="00867F1A">
              <w:rPr>
                <w:b/>
                <w:i/>
              </w:rPr>
              <w:t>las conclusiones preliminares</w:t>
            </w:r>
            <w:r w:rsidRPr="00867F1A">
              <w:t xml:space="preserve"> a que se refiere el artículo</w:t>
            </w:r>
            <w:r w:rsidRPr="00867F1A">
              <w:rPr>
                <w:b/>
                <w:i/>
              </w:rPr>
              <w:t xml:space="preserve"> 14 se comunicarán a las partes investigadas en un plazo de nueve </w:t>
            </w:r>
            <w:r w:rsidRPr="00867F1A">
              <w:t xml:space="preserve">meses </w:t>
            </w:r>
            <w:r w:rsidRPr="00867F1A">
              <w:rPr>
                <w:b/>
                <w:i/>
              </w:rPr>
              <w:t>a partir del vencimiento del plazo previsto en el apartado 3 del presente artículo</w:t>
            </w:r>
            <w:r w:rsidRPr="00867F1A">
              <w:t>.</w:t>
            </w:r>
          </w:p>
        </w:tc>
        <w:tc>
          <w:tcPr>
            <w:tcW w:w="4876" w:type="dxa"/>
          </w:tcPr>
          <w:p w14:paraId="19876842" w14:textId="5054C05C" w:rsidR="00332D31" w:rsidRPr="00867F1A" w:rsidRDefault="00332D31" w:rsidP="007318EB">
            <w:pPr>
              <w:pStyle w:val="Normal6a"/>
            </w:pPr>
            <w:r w:rsidRPr="00867F1A">
              <w:t>6.</w:t>
            </w:r>
            <w:r w:rsidRPr="00867F1A">
              <w:tab/>
              <w:t>Los casos en que ninguna de las autoridades de control interesadas haya formulado observaciones con arreglo al apartado 3 del presente artículo</w:t>
            </w:r>
            <w:r w:rsidRPr="00867F1A">
              <w:rPr>
                <w:b/>
                <w:i/>
              </w:rPr>
              <w:t>, y en que la autoridad de control indique que se propone atenerse a la jurisprudencia europea, así como a las directrices, recomendaciones y buenas prácticas a que se refiere el apartado 2, letra c bis</w:t>
            </w:r>
            <w:r w:rsidR="006B59F4" w:rsidRPr="00867F1A">
              <w:rPr>
                <w:b/>
                <w:i/>
              </w:rPr>
              <w:t>),</w:t>
            </w:r>
            <w:r w:rsidR="006B59F4" w:rsidRPr="00867F1A">
              <w:t xml:space="preserve"> se</w:t>
            </w:r>
            <w:r w:rsidRPr="00867F1A">
              <w:t xml:space="preserve"> considerarán no contenciosos. En tales casos, </w:t>
            </w:r>
            <w:r w:rsidRPr="00867F1A">
              <w:rPr>
                <w:b/>
                <w:i/>
              </w:rPr>
              <w:t>el plazo para emitir un proyecto de decisión</w:t>
            </w:r>
            <w:r w:rsidRPr="00867F1A">
              <w:t xml:space="preserve"> a que se refiere el artículo</w:t>
            </w:r>
            <w:r w:rsidRPr="00867F1A">
              <w:rPr>
                <w:b/>
                <w:i/>
              </w:rPr>
              <w:t xml:space="preserve"> 4, apartado 1 ter, se reducirá a tres </w:t>
            </w:r>
            <w:r w:rsidRPr="00867F1A">
              <w:t>meses.</w:t>
            </w:r>
          </w:p>
        </w:tc>
      </w:tr>
      <w:tr w:rsidR="00332D31" w:rsidRPr="00867F1A" w14:paraId="0386F612" w14:textId="77777777" w:rsidTr="007318EB">
        <w:trPr>
          <w:jc w:val="center"/>
        </w:trPr>
        <w:tc>
          <w:tcPr>
            <w:tcW w:w="4876" w:type="dxa"/>
          </w:tcPr>
          <w:p w14:paraId="6C1CE589" w14:textId="77777777" w:rsidR="00332D31" w:rsidRPr="00867F1A" w:rsidRDefault="00332D31" w:rsidP="007318EB"/>
        </w:tc>
        <w:tc>
          <w:tcPr>
            <w:tcW w:w="4876" w:type="dxa"/>
          </w:tcPr>
          <w:p w14:paraId="2B9EBB5F" w14:textId="77777777" w:rsidR="00332D31" w:rsidRPr="00867F1A" w:rsidRDefault="00332D31" w:rsidP="007318EB">
            <w:pPr>
              <w:pStyle w:val="Normal6a"/>
            </w:pPr>
            <w:r w:rsidRPr="00867F1A">
              <w:rPr>
                <w:i/>
              </w:rPr>
              <w:t>(Sustituye a la enmienda 141).</w:t>
            </w:r>
          </w:p>
        </w:tc>
      </w:tr>
    </w:tbl>
    <w:p w14:paraId="6B9AB9B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9D4D0D8" w14:textId="77777777" w:rsidR="00332D31" w:rsidRPr="00867F1A" w:rsidRDefault="00332D31" w:rsidP="00332D31">
      <w:r w:rsidRPr="00867F1A">
        <w:rPr>
          <w:rStyle w:val="HideTWBExt"/>
        </w:rPr>
        <w:t>&lt;/Amend&gt;</w:t>
      </w:r>
    </w:p>
    <w:p w14:paraId="00BAEBE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333</w:t>
      </w:r>
      <w:r w:rsidRPr="00867F1A">
        <w:rPr>
          <w:rStyle w:val="HideTWBExt"/>
          <w:b w:val="0"/>
        </w:rPr>
        <w:t>&lt;/NumAm&gt;</w:t>
      </w:r>
    </w:p>
    <w:p w14:paraId="1DF7B89C"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4371F00C" w14:textId="77777777" w:rsidR="00332D31" w:rsidRPr="00867F1A" w:rsidRDefault="00332D31" w:rsidP="00332D31">
      <w:pPr>
        <w:pStyle w:val="NormalBold"/>
      </w:pPr>
      <w:r w:rsidRPr="00867F1A">
        <w:rPr>
          <w:rStyle w:val="HideTWBExt"/>
          <w:b w:val="0"/>
        </w:rPr>
        <w:t>&lt;/RepeatBlock-By&gt;</w:t>
      </w:r>
    </w:p>
    <w:p w14:paraId="0512C44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BFFC323" w14:textId="77777777" w:rsidR="00332D31" w:rsidRPr="00867F1A" w:rsidRDefault="00332D31" w:rsidP="00332D31">
      <w:pPr>
        <w:pStyle w:val="NormalBold"/>
      </w:pPr>
      <w:r w:rsidRPr="00867F1A">
        <w:rPr>
          <w:rStyle w:val="HideTWBExt"/>
          <w:b w:val="0"/>
        </w:rPr>
        <w:t>&lt;Article&gt;</w:t>
      </w:r>
      <w:r w:rsidRPr="00867F1A">
        <w:t>Artículo 9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9E40518" w14:textId="77777777" w:rsidTr="007318EB">
        <w:trPr>
          <w:trHeight w:hRule="exact" w:val="240"/>
          <w:jc w:val="center"/>
        </w:trPr>
        <w:tc>
          <w:tcPr>
            <w:tcW w:w="9752" w:type="dxa"/>
            <w:gridSpan w:val="2"/>
          </w:tcPr>
          <w:p w14:paraId="5DEDE12B" w14:textId="77777777" w:rsidR="00332D31" w:rsidRPr="00867F1A" w:rsidRDefault="00332D31" w:rsidP="007318EB"/>
        </w:tc>
      </w:tr>
      <w:tr w:rsidR="00332D31" w:rsidRPr="00867F1A" w14:paraId="1B157CC8" w14:textId="77777777" w:rsidTr="007318EB">
        <w:trPr>
          <w:trHeight w:val="240"/>
          <w:jc w:val="center"/>
        </w:trPr>
        <w:tc>
          <w:tcPr>
            <w:tcW w:w="4876" w:type="dxa"/>
          </w:tcPr>
          <w:p w14:paraId="0BA40E5D" w14:textId="77777777" w:rsidR="00332D31" w:rsidRPr="00867F1A" w:rsidRDefault="00332D31" w:rsidP="007318EB">
            <w:pPr>
              <w:pStyle w:val="AmColumnHeading"/>
            </w:pPr>
            <w:r w:rsidRPr="00867F1A">
              <w:t>Texto de la Comisión</w:t>
            </w:r>
          </w:p>
        </w:tc>
        <w:tc>
          <w:tcPr>
            <w:tcW w:w="4876" w:type="dxa"/>
          </w:tcPr>
          <w:p w14:paraId="2FC7B272" w14:textId="77777777" w:rsidR="00332D31" w:rsidRPr="00867F1A" w:rsidRDefault="00332D31" w:rsidP="007318EB">
            <w:pPr>
              <w:pStyle w:val="AmColumnHeading"/>
            </w:pPr>
            <w:r w:rsidRPr="00867F1A">
              <w:t>Enmienda</w:t>
            </w:r>
          </w:p>
        </w:tc>
      </w:tr>
      <w:tr w:rsidR="00332D31" w:rsidRPr="00867F1A" w14:paraId="349FF4D2" w14:textId="77777777" w:rsidTr="007318EB">
        <w:trPr>
          <w:jc w:val="center"/>
        </w:trPr>
        <w:tc>
          <w:tcPr>
            <w:tcW w:w="4876" w:type="dxa"/>
          </w:tcPr>
          <w:p w14:paraId="2260D56E" w14:textId="77777777" w:rsidR="00332D31" w:rsidRPr="00867F1A" w:rsidRDefault="00332D31" w:rsidP="007318EB">
            <w:pPr>
              <w:pStyle w:val="Normal6a"/>
            </w:pPr>
            <w:r w:rsidRPr="00867F1A">
              <w:t>6.</w:t>
            </w:r>
            <w:r w:rsidRPr="00867F1A">
              <w:tab/>
              <w:t xml:space="preserve">Los casos en que ninguna de las autoridades de control interesadas haya formulado observaciones con arreglo al apartado 3 del presente artículo se considerarán no contenciosos. En tales casos, las conclusiones preliminares a que se refiere el artículo 14 se comunicarán a las partes investigadas en un plazo de </w:t>
            </w:r>
            <w:r w:rsidRPr="00867F1A">
              <w:rPr>
                <w:b/>
                <w:i/>
              </w:rPr>
              <w:t>nueve</w:t>
            </w:r>
            <w:r w:rsidRPr="00867F1A">
              <w:t xml:space="preserve"> meses a partir del vencimiento del plazo previsto en el apartado 3 del presente artículo.</w:t>
            </w:r>
          </w:p>
        </w:tc>
        <w:tc>
          <w:tcPr>
            <w:tcW w:w="4876" w:type="dxa"/>
          </w:tcPr>
          <w:p w14:paraId="77E8AF74" w14:textId="77777777" w:rsidR="00332D31" w:rsidRPr="00867F1A" w:rsidRDefault="00332D31" w:rsidP="007318EB">
            <w:pPr>
              <w:pStyle w:val="Normal6a"/>
            </w:pPr>
            <w:r w:rsidRPr="00867F1A">
              <w:t>6.</w:t>
            </w:r>
            <w:r w:rsidRPr="00867F1A">
              <w:tab/>
              <w:t xml:space="preserve">Los casos en que ninguna de las autoridades de control interesadas haya formulado observaciones con arreglo al apartado 3 del presente artículo se considerarán no contenciosos. En tales casos, las conclusiones preliminares a que se refiere el artículo 14 se comunicarán a las partes investigadas en un plazo de </w:t>
            </w:r>
            <w:r w:rsidRPr="00867F1A">
              <w:rPr>
                <w:b/>
                <w:i/>
              </w:rPr>
              <w:t>seis</w:t>
            </w:r>
            <w:r w:rsidRPr="00867F1A">
              <w:t xml:space="preserve"> meses a partir del vencimiento del plazo previsto en el apartado 3 del presente artículo.</w:t>
            </w:r>
          </w:p>
        </w:tc>
      </w:tr>
    </w:tbl>
    <w:p w14:paraId="777FE38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04941BD" w14:textId="77777777" w:rsidR="00332D31" w:rsidRPr="00867F1A" w:rsidRDefault="00332D31" w:rsidP="00332D31">
      <w:r w:rsidRPr="00867F1A">
        <w:rPr>
          <w:rStyle w:val="HideTWBExt"/>
        </w:rPr>
        <w:t>&lt;/Amend&gt;</w:t>
      </w:r>
    </w:p>
    <w:p w14:paraId="5D81EAF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334</w:t>
      </w:r>
      <w:r w:rsidRPr="00867F1A">
        <w:rPr>
          <w:rStyle w:val="HideTWBExt"/>
          <w:b w:val="0"/>
        </w:rPr>
        <w:t>&lt;/NumAm&gt;</w:t>
      </w:r>
    </w:p>
    <w:p w14:paraId="5C208DDA"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67EEC8E6" w14:textId="77777777" w:rsidR="00332D31" w:rsidRPr="00867F1A" w:rsidRDefault="00332D31" w:rsidP="00332D31">
      <w:pPr>
        <w:pStyle w:val="NormalBold"/>
      </w:pPr>
      <w:r w:rsidRPr="00867F1A">
        <w:rPr>
          <w:rStyle w:val="HideTWBExt"/>
          <w:b w:val="0"/>
        </w:rPr>
        <w:t>&lt;/RepeatBlock-By&gt;</w:t>
      </w:r>
    </w:p>
    <w:p w14:paraId="4E9DFE3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E2D6117" w14:textId="77777777" w:rsidR="00332D31" w:rsidRPr="00867F1A" w:rsidRDefault="00332D31" w:rsidP="00332D31">
      <w:pPr>
        <w:pStyle w:val="NormalBold"/>
      </w:pPr>
      <w:r w:rsidRPr="00867F1A">
        <w:rPr>
          <w:rStyle w:val="HideTWBExt"/>
          <w:b w:val="0"/>
        </w:rPr>
        <w:t>&lt;Article&gt;</w:t>
      </w:r>
      <w:r w:rsidRPr="00867F1A">
        <w:t>Artículo 9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76D0F8C" w14:textId="77777777" w:rsidTr="007318EB">
        <w:trPr>
          <w:trHeight w:hRule="exact" w:val="240"/>
          <w:jc w:val="center"/>
        </w:trPr>
        <w:tc>
          <w:tcPr>
            <w:tcW w:w="9752" w:type="dxa"/>
            <w:gridSpan w:val="2"/>
          </w:tcPr>
          <w:p w14:paraId="4DF2672D" w14:textId="77777777" w:rsidR="00332D31" w:rsidRPr="00867F1A" w:rsidRDefault="00332D31" w:rsidP="007318EB"/>
        </w:tc>
      </w:tr>
      <w:tr w:rsidR="00332D31" w:rsidRPr="00867F1A" w14:paraId="068B7CFF" w14:textId="77777777" w:rsidTr="007318EB">
        <w:trPr>
          <w:trHeight w:val="240"/>
          <w:jc w:val="center"/>
        </w:trPr>
        <w:tc>
          <w:tcPr>
            <w:tcW w:w="4876" w:type="dxa"/>
          </w:tcPr>
          <w:p w14:paraId="5DFA64C5" w14:textId="77777777" w:rsidR="00332D31" w:rsidRPr="00867F1A" w:rsidRDefault="00332D31" w:rsidP="007318EB">
            <w:pPr>
              <w:pStyle w:val="AmColumnHeading"/>
            </w:pPr>
            <w:r w:rsidRPr="00867F1A">
              <w:t>Texto de la Comisión</w:t>
            </w:r>
          </w:p>
        </w:tc>
        <w:tc>
          <w:tcPr>
            <w:tcW w:w="4876" w:type="dxa"/>
          </w:tcPr>
          <w:p w14:paraId="69F8BD85" w14:textId="77777777" w:rsidR="00332D31" w:rsidRPr="00867F1A" w:rsidRDefault="00332D31" w:rsidP="007318EB">
            <w:pPr>
              <w:pStyle w:val="AmColumnHeading"/>
            </w:pPr>
            <w:r w:rsidRPr="00867F1A">
              <w:t>Enmienda</w:t>
            </w:r>
          </w:p>
        </w:tc>
      </w:tr>
      <w:tr w:rsidR="00332D31" w:rsidRPr="00867F1A" w14:paraId="145F316C" w14:textId="77777777" w:rsidTr="007318EB">
        <w:trPr>
          <w:jc w:val="center"/>
        </w:trPr>
        <w:tc>
          <w:tcPr>
            <w:tcW w:w="4876" w:type="dxa"/>
          </w:tcPr>
          <w:p w14:paraId="304708C5" w14:textId="77777777" w:rsidR="00332D31" w:rsidRPr="00867F1A" w:rsidRDefault="00332D31" w:rsidP="007318EB">
            <w:pPr>
              <w:pStyle w:val="Normal6a"/>
            </w:pPr>
            <w:r w:rsidRPr="00867F1A">
              <w:t>6.</w:t>
            </w:r>
            <w:r w:rsidRPr="00867F1A">
              <w:tab/>
              <w:t xml:space="preserve">Los casos en que ninguna de las autoridades de control interesadas haya formulado observaciones con arreglo al apartado 3 del presente artículo se considerarán no contenciosos. En tales casos, las conclusiones preliminares a que se refiere el artículo 14 se comunicarán a las partes </w:t>
            </w:r>
            <w:r w:rsidRPr="00867F1A">
              <w:rPr>
                <w:b/>
                <w:i/>
              </w:rPr>
              <w:t>investigadas</w:t>
            </w:r>
            <w:r w:rsidRPr="00867F1A">
              <w:t xml:space="preserve"> en un plazo de </w:t>
            </w:r>
            <w:r w:rsidRPr="00867F1A">
              <w:rPr>
                <w:b/>
                <w:i/>
              </w:rPr>
              <w:t>nueve</w:t>
            </w:r>
            <w:r w:rsidRPr="00867F1A">
              <w:t xml:space="preserve"> meses a partir del vencimiento del plazo previsto en el apartado 3 del presente artículo.</w:t>
            </w:r>
          </w:p>
        </w:tc>
        <w:tc>
          <w:tcPr>
            <w:tcW w:w="4876" w:type="dxa"/>
          </w:tcPr>
          <w:p w14:paraId="30284802" w14:textId="77777777" w:rsidR="00332D31" w:rsidRPr="00867F1A" w:rsidRDefault="00332D31" w:rsidP="007318EB">
            <w:pPr>
              <w:pStyle w:val="Normal6a"/>
            </w:pPr>
            <w:r w:rsidRPr="00867F1A">
              <w:t>6.</w:t>
            </w:r>
            <w:r w:rsidRPr="00867F1A">
              <w:tab/>
              <w:t xml:space="preserve">Los casos en que ninguna de las autoridades de control interesadas haya formulado observaciones con arreglo al apartado 3 del presente artículo se considerarán no contenciosos. En tales casos, las conclusiones preliminares a que se refiere el artículo 14 se comunicarán a las partes en un plazo de </w:t>
            </w:r>
            <w:r w:rsidRPr="00867F1A">
              <w:rPr>
                <w:b/>
                <w:i/>
              </w:rPr>
              <w:t>tres</w:t>
            </w:r>
            <w:r w:rsidRPr="00867F1A">
              <w:t xml:space="preserve"> meses a partir del vencimiento del plazo previsto en el apartado 3 del presente artículo.</w:t>
            </w:r>
          </w:p>
        </w:tc>
      </w:tr>
    </w:tbl>
    <w:p w14:paraId="22F7B4A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3DA6242" w14:textId="77777777" w:rsidR="00332D31" w:rsidRPr="00867F1A" w:rsidRDefault="00332D31" w:rsidP="00332D31">
      <w:r w:rsidRPr="00867F1A">
        <w:rPr>
          <w:rStyle w:val="HideTWBExt"/>
        </w:rPr>
        <w:t>&lt;/Amend&gt;</w:t>
      </w:r>
    </w:p>
    <w:p w14:paraId="725DE4D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335</w:t>
      </w:r>
      <w:r w:rsidRPr="00867F1A">
        <w:rPr>
          <w:rStyle w:val="HideTWBExt"/>
          <w:b w:val="0"/>
        </w:rPr>
        <w:t>&lt;/NumAm&gt;</w:t>
      </w:r>
    </w:p>
    <w:p w14:paraId="1721482E"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72DABD30" w14:textId="77777777" w:rsidR="00332D31" w:rsidRPr="00867F1A" w:rsidRDefault="00332D31" w:rsidP="00332D31">
      <w:pPr>
        <w:pStyle w:val="NormalBold"/>
      </w:pPr>
      <w:r w:rsidRPr="00867F1A">
        <w:rPr>
          <w:rStyle w:val="HideTWBExt"/>
          <w:b w:val="0"/>
        </w:rPr>
        <w:t>&lt;/RepeatBlock-By&gt;</w:t>
      </w:r>
    </w:p>
    <w:p w14:paraId="4C98C84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C485716" w14:textId="77777777" w:rsidR="00332D31" w:rsidRPr="00867F1A" w:rsidRDefault="00332D31" w:rsidP="00332D31">
      <w:pPr>
        <w:pStyle w:val="NormalBold"/>
      </w:pPr>
      <w:r w:rsidRPr="00867F1A">
        <w:rPr>
          <w:rStyle w:val="HideTWBExt"/>
          <w:b w:val="0"/>
        </w:rPr>
        <w:t>&lt;Article&gt;</w:t>
      </w:r>
      <w:r w:rsidRPr="00867F1A">
        <w:t>Artículo 10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9A9B2E8" w14:textId="77777777" w:rsidTr="007318EB">
        <w:trPr>
          <w:trHeight w:hRule="exact" w:val="240"/>
          <w:jc w:val="center"/>
        </w:trPr>
        <w:tc>
          <w:tcPr>
            <w:tcW w:w="9752" w:type="dxa"/>
            <w:gridSpan w:val="2"/>
          </w:tcPr>
          <w:p w14:paraId="1E41B42C" w14:textId="77777777" w:rsidR="00332D31" w:rsidRPr="00867F1A" w:rsidRDefault="00332D31" w:rsidP="007318EB"/>
        </w:tc>
      </w:tr>
      <w:tr w:rsidR="00332D31" w:rsidRPr="00867F1A" w14:paraId="658A423B" w14:textId="77777777" w:rsidTr="007318EB">
        <w:trPr>
          <w:trHeight w:val="240"/>
          <w:jc w:val="center"/>
        </w:trPr>
        <w:tc>
          <w:tcPr>
            <w:tcW w:w="4876" w:type="dxa"/>
          </w:tcPr>
          <w:p w14:paraId="5E414D97" w14:textId="77777777" w:rsidR="00332D31" w:rsidRPr="00867F1A" w:rsidRDefault="00332D31" w:rsidP="007318EB">
            <w:pPr>
              <w:pStyle w:val="AmColumnHeading"/>
            </w:pPr>
            <w:r w:rsidRPr="00867F1A">
              <w:t>Texto de la Comisión</w:t>
            </w:r>
          </w:p>
        </w:tc>
        <w:tc>
          <w:tcPr>
            <w:tcW w:w="4876" w:type="dxa"/>
          </w:tcPr>
          <w:p w14:paraId="0A4A757F" w14:textId="77777777" w:rsidR="00332D31" w:rsidRPr="00867F1A" w:rsidRDefault="00332D31" w:rsidP="007318EB">
            <w:pPr>
              <w:pStyle w:val="AmColumnHeading"/>
            </w:pPr>
            <w:r w:rsidRPr="00867F1A">
              <w:t>Enmienda</w:t>
            </w:r>
          </w:p>
        </w:tc>
      </w:tr>
      <w:tr w:rsidR="00332D31" w:rsidRPr="00867F1A" w14:paraId="19FD91E0" w14:textId="77777777" w:rsidTr="007318EB">
        <w:trPr>
          <w:jc w:val="center"/>
        </w:trPr>
        <w:tc>
          <w:tcPr>
            <w:tcW w:w="4876" w:type="dxa"/>
          </w:tcPr>
          <w:p w14:paraId="041BBB03" w14:textId="77777777" w:rsidR="00332D31" w:rsidRPr="00867F1A" w:rsidRDefault="00332D31" w:rsidP="007318EB">
            <w:pPr>
              <w:pStyle w:val="Normal6a"/>
            </w:pPr>
            <w:r w:rsidRPr="00867F1A">
              <w:rPr>
                <w:b/>
                <w:i/>
              </w:rPr>
              <w:t>1.</w:t>
            </w:r>
            <w:r w:rsidRPr="00867F1A">
              <w:tab/>
            </w:r>
            <w:r w:rsidRPr="00867F1A">
              <w:rPr>
                <w:b/>
                <w:i/>
              </w:rPr>
              <w:t>La autoridad de control interesada presentará una solicitud a la autoridad de control principal con arreglo al artículo 61 o al artículo 62 del Reglamento (UE) 2016/679, o a ambos, cuando, a raíz de las observaciones formuladas por las autoridades de control interesadas según lo dispuesto en el artículo 9, apartado 3, dicha autoridad de control interesada no esté de acuerdo con la evaluación de la autoridad de control principal sobre:</w:t>
            </w:r>
          </w:p>
        </w:tc>
        <w:tc>
          <w:tcPr>
            <w:tcW w:w="4876" w:type="dxa"/>
          </w:tcPr>
          <w:p w14:paraId="36E212F2" w14:textId="77777777" w:rsidR="00332D31" w:rsidRPr="00867F1A" w:rsidRDefault="00332D31" w:rsidP="007318EB">
            <w:pPr>
              <w:pStyle w:val="Normal6a"/>
            </w:pPr>
            <w:r w:rsidRPr="00867F1A">
              <w:rPr>
                <w:b/>
                <w:i/>
              </w:rPr>
              <w:t>suprimido</w:t>
            </w:r>
          </w:p>
        </w:tc>
      </w:tr>
      <w:tr w:rsidR="00332D31" w:rsidRPr="00867F1A" w14:paraId="1037CF2A" w14:textId="77777777" w:rsidTr="007318EB">
        <w:trPr>
          <w:jc w:val="center"/>
        </w:trPr>
        <w:tc>
          <w:tcPr>
            <w:tcW w:w="4876" w:type="dxa"/>
          </w:tcPr>
          <w:p w14:paraId="2FD20E8D" w14:textId="77777777" w:rsidR="00332D31" w:rsidRPr="00867F1A" w:rsidRDefault="00332D31" w:rsidP="007318EB">
            <w:pPr>
              <w:pStyle w:val="Normal6a"/>
            </w:pPr>
            <w:r w:rsidRPr="00867F1A">
              <w:rPr>
                <w:b/>
                <w:i/>
              </w:rPr>
              <w:t>a) el objeto de la investigación en los casos basados en reclamaciones, en particular las disposiciones del Reglamento (UE) 2016/679 afectadas por la supuesta infracción que se investigará;</w:t>
            </w:r>
          </w:p>
        </w:tc>
        <w:tc>
          <w:tcPr>
            <w:tcW w:w="4876" w:type="dxa"/>
          </w:tcPr>
          <w:p w14:paraId="2884F856" w14:textId="77777777" w:rsidR="00332D31" w:rsidRPr="00867F1A" w:rsidRDefault="00332D31" w:rsidP="007318EB">
            <w:pPr>
              <w:pStyle w:val="Normal6a"/>
            </w:pPr>
          </w:p>
        </w:tc>
      </w:tr>
      <w:tr w:rsidR="00332D31" w:rsidRPr="00867F1A" w14:paraId="5D7F0CFE" w14:textId="77777777" w:rsidTr="007318EB">
        <w:trPr>
          <w:jc w:val="center"/>
        </w:trPr>
        <w:tc>
          <w:tcPr>
            <w:tcW w:w="4876" w:type="dxa"/>
          </w:tcPr>
          <w:p w14:paraId="48134284" w14:textId="77777777" w:rsidR="00332D31" w:rsidRPr="00867F1A" w:rsidRDefault="00332D31" w:rsidP="007318EB">
            <w:pPr>
              <w:pStyle w:val="Normal6a"/>
            </w:pPr>
            <w:r w:rsidRPr="00867F1A">
              <w:rPr>
                <w:b/>
                <w:i/>
              </w:rPr>
              <w:t>b) la orientación preliminar en relación con las evaluaciones jurídicas complejas especificadas por la autoridad de control principal con arreglo al artículo 9, apartado 2, letra c);</w:t>
            </w:r>
          </w:p>
        </w:tc>
        <w:tc>
          <w:tcPr>
            <w:tcW w:w="4876" w:type="dxa"/>
          </w:tcPr>
          <w:p w14:paraId="25EBAE00" w14:textId="77777777" w:rsidR="00332D31" w:rsidRPr="00867F1A" w:rsidRDefault="00332D31" w:rsidP="007318EB">
            <w:pPr>
              <w:pStyle w:val="Normal6a"/>
            </w:pPr>
          </w:p>
        </w:tc>
      </w:tr>
      <w:tr w:rsidR="00332D31" w:rsidRPr="00867F1A" w14:paraId="12E99B2C" w14:textId="77777777" w:rsidTr="007318EB">
        <w:trPr>
          <w:jc w:val="center"/>
        </w:trPr>
        <w:tc>
          <w:tcPr>
            <w:tcW w:w="4876" w:type="dxa"/>
          </w:tcPr>
          <w:p w14:paraId="6E2241B0" w14:textId="77777777" w:rsidR="00332D31" w:rsidRPr="00867F1A" w:rsidRDefault="00332D31" w:rsidP="007318EB">
            <w:pPr>
              <w:pStyle w:val="Normal6a"/>
            </w:pPr>
            <w:r w:rsidRPr="00867F1A">
              <w:rPr>
                <w:b/>
                <w:i/>
              </w:rPr>
              <w:t>c) la orientación preliminar en relación con las evaluaciones tecnológicas complejas especificadas por la autoridad de control principal con arreglo al artículo 9, apartado 2, letra c).</w:t>
            </w:r>
          </w:p>
        </w:tc>
        <w:tc>
          <w:tcPr>
            <w:tcW w:w="4876" w:type="dxa"/>
          </w:tcPr>
          <w:p w14:paraId="333EFFD7" w14:textId="77777777" w:rsidR="00332D31" w:rsidRPr="00867F1A" w:rsidRDefault="00332D31" w:rsidP="007318EB">
            <w:pPr>
              <w:pStyle w:val="Normal6a"/>
            </w:pPr>
          </w:p>
        </w:tc>
      </w:tr>
    </w:tbl>
    <w:p w14:paraId="26F2A61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5D9FE7E" w14:textId="77777777" w:rsidR="00332D31" w:rsidRPr="00867F1A" w:rsidRDefault="00332D31" w:rsidP="00332D31">
      <w:r w:rsidRPr="00867F1A">
        <w:rPr>
          <w:rStyle w:val="HideTWBExt"/>
        </w:rPr>
        <w:t>&lt;/Amend&gt;</w:t>
      </w:r>
    </w:p>
    <w:p w14:paraId="4EDFF0D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336</w:t>
      </w:r>
      <w:r w:rsidRPr="00867F1A">
        <w:rPr>
          <w:rStyle w:val="HideTWBExt"/>
          <w:b w:val="0"/>
        </w:rPr>
        <w:t>&lt;/NumAm&gt;</w:t>
      </w:r>
    </w:p>
    <w:p w14:paraId="00281146"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1C2B6CBE" w14:textId="77777777" w:rsidR="00332D31" w:rsidRPr="00867F1A" w:rsidRDefault="00332D31" w:rsidP="00332D31">
      <w:pPr>
        <w:pStyle w:val="NormalBold"/>
      </w:pPr>
      <w:r w:rsidRPr="00867F1A">
        <w:rPr>
          <w:rStyle w:val="HideTWBExt"/>
          <w:b w:val="0"/>
        </w:rPr>
        <w:t>&lt;/RepeatBlock-By&gt;</w:t>
      </w:r>
    </w:p>
    <w:p w14:paraId="48F7855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AC384C4" w14:textId="77777777" w:rsidR="00332D31" w:rsidRPr="00867F1A" w:rsidRDefault="00332D31" w:rsidP="00332D31">
      <w:pPr>
        <w:pStyle w:val="NormalBold"/>
      </w:pPr>
      <w:r w:rsidRPr="00867F1A">
        <w:rPr>
          <w:rStyle w:val="HideTWBExt"/>
          <w:b w:val="0"/>
        </w:rPr>
        <w:t>&lt;Article&gt;</w:t>
      </w:r>
      <w:r w:rsidRPr="00867F1A">
        <w:t>Artículo 10 – apartado 1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8BA4F2C" w14:textId="77777777" w:rsidTr="007318EB">
        <w:trPr>
          <w:trHeight w:hRule="exact" w:val="240"/>
          <w:jc w:val="center"/>
        </w:trPr>
        <w:tc>
          <w:tcPr>
            <w:tcW w:w="9752" w:type="dxa"/>
            <w:gridSpan w:val="2"/>
          </w:tcPr>
          <w:p w14:paraId="19C94074" w14:textId="77777777" w:rsidR="00332D31" w:rsidRPr="00867F1A" w:rsidRDefault="00332D31" w:rsidP="007318EB"/>
        </w:tc>
      </w:tr>
      <w:tr w:rsidR="00332D31" w:rsidRPr="00867F1A" w14:paraId="024B6654" w14:textId="77777777" w:rsidTr="007318EB">
        <w:trPr>
          <w:trHeight w:val="240"/>
          <w:jc w:val="center"/>
        </w:trPr>
        <w:tc>
          <w:tcPr>
            <w:tcW w:w="4876" w:type="dxa"/>
          </w:tcPr>
          <w:p w14:paraId="7E7C2B30" w14:textId="77777777" w:rsidR="00332D31" w:rsidRPr="00867F1A" w:rsidRDefault="00332D31" w:rsidP="007318EB">
            <w:pPr>
              <w:pStyle w:val="AmColumnHeading"/>
            </w:pPr>
            <w:r w:rsidRPr="00867F1A">
              <w:t>Texto de la Comisión</w:t>
            </w:r>
          </w:p>
        </w:tc>
        <w:tc>
          <w:tcPr>
            <w:tcW w:w="4876" w:type="dxa"/>
          </w:tcPr>
          <w:p w14:paraId="7C91D954" w14:textId="77777777" w:rsidR="00332D31" w:rsidRPr="00867F1A" w:rsidRDefault="00332D31" w:rsidP="007318EB">
            <w:pPr>
              <w:pStyle w:val="AmColumnHeading"/>
            </w:pPr>
            <w:r w:rsidRPr="00867F1A">
              <w:t>Enmienda</w:t>
            </w:r>
          </w:p>
        </w:tc>
      </w:tr>
      <w:tr w:rsidR="00332D31" w:rsidRPr="00867F1A" w14:paraId="3746087D" w14:textId="77777777" w:rsidTr="007318EB">
        <w:trPr>
          <w:jc w:val="center"/>
        </w:trPr>
        <w:tc>
          <w:tcPr>
            <w:tcW w:w="4876" w:type="dxa"/>
          </w:tcPr>
          <w:p w14:paraId="21A14CE7" w14:textId="77777777" w:rsidR="00332D31" w:rsidRPr="00867F1A" w:rsidRDefault="00332D31" w:rsidP="007318EB">
            <w:pPr>
              <w:pStyle w:val="Normal6a"/>
            </w:pPr>
            <w:r w:rsidRPr="00867F1A">
              <w:t>1.</w:t>
            </w:r>
            <w:r w:rsidRPr="00867F1A">
              <w:tab/>
            </w:r>
            <w:r w:rsidRPr="00867F1A">
              <w:rPr>
                <w:b/>
                <w:i/>
              </w:rPr>
              <w:t>La autoridad</w:t>
            </w:r>
            <w:r w:rsidRPr="00867F1A">
              <w:t xml:space="preserve"> de control </w:t>
            </w:r>
            <w:r w:rsidRPr="00867F1A">
              <w:rPr>
                <w:b/>
                <w:i/>
              </w:rPr>
              <w:t>interesada presentará</w:t>
            </w:r>
            <w:r w:rsidRPr="00867F1A">
              <w:t xml:space="preserve"> una solicitud a la autoridad de control principal con arreglo al artículo 61 o al artículo 62 del Reglamento (UE) 2016/679, o a ambos, cuando, a raíz de las observaciones formuladas por las autoridades de control interesadas según lo dispuesto en el artículo 9, apartado 3, </w:t>
            </w:r>
            <w:r w:rsidRPr="00867F1A">
              <w:rPr>
                <w:b/>
                <w:i/>
              </w:rPr>
              <w:t>dicha autoridad</w:t>
            </w:r>
            <w:r w:rsidRPr="00867F1A">
              <w:t xml:space="preserve"> de control </w:t>
            </w:r>
            <w:r w:rsidRPr="00867F1A">
              <w:rPr>
                <w:b/>
                <w:i/>
              </w:rPr>
              <w:t>interesada</w:t>
            </w:r>
            <w:r w:rsidRPr="00867F1A">
              <w:t xml:space="preserve"> no </w:t>
            </w:r>
            <w:r w:rsidRPr="00867F1A">
              <w:rPr>
                <w:b/>
                <w:i/>
              </w:rPr>
              <w:t>esté</w:t>
            </w:r>
            <w:r w:rsidRPr="00867F1A">
              <w:t xml:space="preserve"> de acuerdo con la evaluación de la autoridad de control principal sobre:</w:t>
            </w:r>
          </w:p>
        </w:tc>
        <w:tc>
          <w:tcPr>
            <w:tcW w:w="4876" w:type="dxa"/>
          </w:tcPr>
          <w:p w14:paraId="44101017" w14:textId="77777777" w:rsidR="00332D31" w:rsidRPr="00867F1A" w:rsidRDefault="00332D31" w:rsidP="007318EB">
            <w:pPr>
              <w:pStyle w:val="Normal6a"/>
            </w:pPr>
            <w:r w:rsidRPr="00867F1A">
              <w:t>1.</w:t>
            </w:r>
            <w:r w:rsidRPr="00867F1A">
              <w:tab/>
            </w:r>
            <w:r w:rsidRPr="00867F1A">
              <w:rPr>
                <w:b/>
                <w:i/>
              </w:rPr>
              <w:t>Las autoridades</w:t>
            </w:r>
            <w:r w:rsidRPr="00867F1A">
              <w:t xml:space="preserve"> de control </w:t>
            </w:r>
            <w:r w:rsidRPr="00867F1A">
              <w:rPr>
                <w:b/>
                <w:i/>
              </w:rPr>
              <w:t>interesadas presentarán</w:t>
            </w:r>
            <w:r w:rsidRPr="00867F1A">
              <w:t xml:space="preserve"> una solicitud a la autoridad de control principal con arreglo al artículo 61 o al artículo 62 del Reglamento (UE) 2016/679, o a ambos, cuando, a raíz de las observaciones formuladas por las autoridades de control interesadas según lo dispuesto en el artículo 9, apartado 3, </w:t>
            </w:r>
            <w:r w:rsidRPr="00867F1A">
              <w:rPr>
                <w:b/>
                <w:i/>
              </w:rPr>
              <w:t>al menos dos autoridades</w:t>
            </w:r>
            <w:r w:rsidRPr="00867F1A">
              <w:t xml:space="preserve"> de control </w:t>
            </w:r>
            <w:r w:rsidRPr="00867F1A">
              <w:rPr>
                <w:b/>
                <w:i/>
              </w:rPr>
              <w:t>interesadas</w:t>
            </w:r>
            <w:r w:rsidRPr="00867F1A">
              <w:t xml:space="preserve"> no </w:t>
            </w:r>
            <w:r w:rsidRPr="00867F1A">
              <w:rPr>
                <w:b/>
                <w:i/>
              </w:rPr>
              <w:t>estén</w:t>
            </w:r>
            <w:r w:rsidRPr="00867F1A">
              <w:t xml:space="preserve"> de acuerdo con la evaluación de la autoridad de control principal sobre:</w:t>
            </w:r>
          </w:p>
        </w:tc>
      </w:tr>
    </w:tbl>
    <w:p w14:paraId="14C07DD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7A8D0E3" w14:textId="77777777" w:rsidR="00332D31" w:rsidRPr="00867F1A" w:rsidRDefault="00332D31" w:rsidP="00332D31">
      <w:r w:rsidRPr="00867F1A">
        <w:rPr>
          <w:rStyle w:val="HideTWBExt"/>
        </w:rPr>
        <w:t>&lt;/Amend&gt;</w:t>
      </w:r>
    </w:p>
    <w:p w14:paraId="4C73E89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337</w:t>
      </w:r>
      <w:r w:rsidRPr="00867F1A">
        <w:rPr>
          <w:rStyle w:val="HideTWBExt"/>
          <w:b w:val="0"/>
        </w:rPr>
        <w:t>&lt;/NumAm&gt;</w:t>
      </w:r>
    </w:p>
    <w:p w14:paraId="15AF7780"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07882047" w14:textId="77777777" w:rsidR="00332D31" w:rsidRPr="00867F1A" w:rsidRDefault="00332D31" w:rsidP="00332D31">
      <w:pPr>
        <w:pStyle w:val="NormalBold"/>
      </w:pPr>
      <w:r w:rsidRPr="00867F1A">
        <w:rPr>
          <w:rStyle w:val="HideTWBExt"/>
          <w:b w:val="0"/>
        </w:rPr>
        <w:t>&lt;/RepeatBlock-By&gt;</w:t>
      </w:r>
    </w:p>
    <w:p w14:paraId="0C4AEEC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1B8125A" w14:textId="77777777" w:rsidR="00332D31" w:rsidRPr="00867F1A" w:rsidRDefault="00332D31" w:rsidP="00332D31">
      <w:pPr>
        <w:pStyle w:val="NormalBold"/>
      </w:pPr>
      <w:r w:rsidRPr="00867F1A">
        <w:rPr>
          <w:rStyle w:val="HideTWBExt"/>
          <w:b w:val="0"/>
        </w:rPr>
        <w:t>&lt;Article&gt;</w:t>
      </w:r>
      <w:r w:rsidRPr="00867F1A">
        <w:t>Artículo 10 – apartado 1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A019109" w14:textId="77777777" w:rsidTr="007318EB">
        <w:trPr>
          <w:trHeight w:hRule="exact" w:val="240"/>
          <w:jc w:val="center"/>
        </w:trPr>
        <w:tc>
          <w:tcPr>
            <w:tcW w:w="9752" w:type="dxa"/>
            <w:gridSpan w:val="2"/>
          </w:tcPr>
          <w:p w14:paraId="7DA4E567" w14:textId="77777777" w:rsidR="00332D31" w:rsidRPr="00867F1A" w:rsidRDefault="00332D31" w:rsidP="007318EB"/>
        </w:tc>
      </w:tr>
      <w:tr w:rsidR="00332D31" w:rsidRPr="00867F1A" w14:paraId="5503D66B" w14:textId="77777777" w:rsidTr="007318EB">
        <w:trPr>
          <w:trHeight w:val="240"/>
          <w:jc w:val="center"/>
        </w:trPr>
        <w:tc>
          <w:tcPr>
            <w:tcW w:w="4876" w:type="dxa"/>
          </w:tcPr>
          <w:p w14:paraId="6925E068" w14:textId="77777777" w:rsidR="00332D31" w:rsidRPr="00867F1A" w:rsidRDefault="00332D31" w:rsidP="007318EB">
            <w:pPr>
              <w:pStyle w:val="AmColumnHeading"/>
            </w:pPr>
            <w:r w:rsidRPr="00867F1A">
              <w:t>Texto de la Comisión</w:t>
            </w:r>
          </w:p>
        </w:tc>
        <w:tc>
          <w:tcPr>
            <w:tcW w:w="4876" w:type="dxa"/>
          </w:tcPr>
          <w:p w14:paraId="6D1EE353" w14:textId="77777777" w:rsidR="00332D31" w:rsidRPr="00867F1A" w:rsidRDefault="00332D31" w:rsidP="007318EB">
            <w:pPr>
              <w:pStyle w:val="AmColumnHeading"/>
            </w:pPr>
            <w:r w:rsidRPr="00867F1A">
              <w:t>Enmienda</w:t>
            </w:r>
          </w:p>
        </w:tc>
      </w:tr>
      <w:tr w:rsidR="00332D31" w:rsidRPr="00867F1A" w14:paraId="04E87472" w14:textId="77777777" w:rsidTr="007318EB">
        <w:trPr>
          <w:jc w:val="center"/>
        </w:trPr>
        <w:tc>
          <w:tcPr>
            <w:tcW w:w="4876" w:type="dxa"/>
          </w:tcPr>
          <w:p w14:paraId="0F45BD09" w14:textId="77777777" w:rsidR="00332D31" w:rsidRPr="00867F1A" w:rsidRDefault="00332D31" w:rsidP="007318EB">
            <w:pPr>
              <w:pStyle w:val="Normal6a"/>
            </w:pPr>
            <w:r w:rsidRPr="00867F1A">
              <w:t>1.</w:t>
            </w:r>
            <w:r w:rsidRPr="00867F1A">
              <w:tab/>
              <w:t xml:space="preserve">La autoridad de control interesada </w:t>
            </w:r>
            <w:r w:rsidRPr="00867F1A">
              <w:rPr>
                <w:b/>
                <w:i/>
              </w:rPr>
              <w:t>presentará</w:t>
            </w:r>
            <w:r w:rsidRPr="00867F1A">
              <w:t xml:space="preserve"> una solicitud a la autoridad de control principal con arreglo al artículo 61 o al artículo 62 del Reglamento (UE) 2016/679, o a ambos, cuando, a raíz de las observaciones formuladas por las autoridades de control interesadas según lo dispuesto en el artículo 9, apartado 3, dicha autoridad de control interesada no esté de acuerdo con la evaluación de la autoridad de control principal sobre:</w:t>
            </w:r>
          </w:p>
        </w:tc>
        <w:tc>
          <w:tcPr>
            <w:tcW w:w="4876" w:type="dxa"/>
          </w:tcPr>
          <w:p w14:paraId="0171C6E8" w14:textId="77777777" w:rsidR="00332D31" w:rsidRPr="00867F1A" w:rsidRDefault="00332D31" w:rsidP="007318EB">
            <w:pPr>
              <w:pStyle w:val="Normal6a"/>
            </w:pPr>
            <w:r w:rsidRPr="00867F1A">
              <w:t>1.</w:t>
            </w:r>
            <w:r w:rsidRPr="00867F1A">
              <w:tab/>
              <w:t xml:space="preserve">La autoridad de control interesada </w:t>
            </w:r>
            <w:r w:rsidRPr="00867F1A">
              <w:rPr>
                <w:b/>
                <w:i/>
              </w:rPr>
              <w:t>podrá presentar</w:t>
            </w:r>
            <w:r w:rsidRPr="00867F1A">
              <w:t xml:space="preserve"> una solicitud a la autoridad de control principal con arreglo al artículo 61 o al artículo 62 del Reglamento (UE) 2016/679, o a ambos, cuando, a raíz de las observaciones formuladas por las autoridades de control interesadas según lo dispuesto en el artículo 9, apartado 3, dicha autoridad de control interesada no esté de acuerdo con la evaluación de la autoridad de control principal sobre:</w:t>
            </w:r>
          </w:p>
        </w:tc>
      </w:tr>
    </w:tbl>
    <w:p w14:paraId="64C7FBC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713CA42" w14:textId="77777777" w:rsidR="00332D31" w:rsidRPr="00867F1A" w:rsidRDefault="00332D31" w:rsidP="00332D31">
      <w:r w:rsidRPr="00867F1A">
        <w:rPr>
          <w:rStyle w:val="HideTWBExt"/>
        </w:rPr>
        <w:t>&lt;/Amend&gt;</w:t>
      </w:r>
    </w:p>
    <w:p w14:paraId="4A46514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338</w:t>
      </w:r>
      <w:r w:rsidRPr="00867F1A">
        <w:rPr>
          <w:rStyle w:val="HideTWBExt"/>
          <w:b w:val="0"/>
        </w:rPr>
        <w:t>&lt;/NumAm&gt;</w:t>
      </w:r>
    </w:p>
    <w:p w14:paraId="06A7E789"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26A19BB" w14:textId="77777777" w:rsidR="00332D31" w:rsidRPr="00867F1A" w:rsidRDefault="00332D31" w:rsidP="00332D31">
      <w:pPr>
        <w:pStyle w:val="NormalBold"/>
      </w:pPr>
      <w:r w:rsidRPr="00867F1A">
        <w:rPr>
          <w:rStyle w:val="HideTWBExt"/>
          <w:b w:val="0"/>
        </w:rPr>
        <w:t>&lt;/RepeatBlock-By&gt;</w:t>
      </w:r>
    </w:p>
    <w:p w14:paraId="6B6A0627"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D7B03AC" w14:textId="77777777" w:rsidR="00332D31" w:rsidRPr="00867F1A" w:rsidRDefault="00332D31" w:rsidP="00332D31">
      <w:pPr>
        <w:pStyle w:val="NormalBold"/>
      </w:pPr>
      <w:r w:rsidRPr="00867F1A">
        <w:rPr>
          <w:rStyle w:val="HideTWBExt"/>
          <w:b w:val="0"/>
        </w:rPr>
        <w:t>&lt;Article&gt;</w:t>
      </w:r>
      <w:r w:rsidRPr="00867F1A">
        <w:t>Artículo 10 – apartado 1 – letra c bis (nueva)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91DAC46" w14:textId="77777777" w:rsidTr="007318EB">
        <w:trPr>
          <w:trHeight w:hRule="exact" w:val="240"/>
          <w:jc w:val="center"/>
        </w:trPr>
        <w:tc>
          <w:tcPr>
            <w:tcW w:w="9752" w:type="dxa"/>
            <w:gridSpan w:val="2"/>
          </w:tcPr>
          <w:p w14:paraId="5348C0EA" w14:textId="77777777" w:rsidR="00332D31" w:rsidRPr="00867F1A" w:rsidRDefault="00332D31" w:rsidP="007318EB"/>
        </w:tc>
      </w:tr>
      <w:tr w:rsidR="00332D31" w:rsidRPr="00867F1A" w14:paraId="0CC00DB2" w14:textId="77777777" w:rsidTr="007318EB">
        <w:trPr>
          <w:trHeight w:val="240"/>
          <w:jc w:val="center"/>
        </w:trPr>
        <w:tc>
          <w:tcPr>
            <w:tcW w:w="4876" w:type="dxa"/>
          </w:tcPr>
          <w:p w14:paraId="7266B60B" w14:textId="77777777" w:rsidR="00332D31" w:rsidRPr="00867F1A" w:rsidRDefault="00332D31" w:rsidP="007318EB">
            <w:pPr>
              <w:pStyle w:val="AmColumnHeading"/>
            </w:pPr>
            <w:r w:rsidRPr="00867F1A">
              <w:t>Texto de la Comisión</w:t>
            </w:r>
          </w:p>
        </w:tc>
        <w:tc>
          <w:tcPr>
            <w:tcW w:w="4876" w:type="dxa"/>
          </w:tcPr>
          <w:p w14:paraId="6962C22C" w14:textId="77777777" w:rsidR="00332D31" w:rsidRPr="00867F1A" w:rsidRDefault="00332D31" w:rsidP="007318EB">
            <w:pPr>
              <w:pStyle w:val="AmColumnHeading"/>
            </w:pPr>
            <w:r w:rsidRPr="00867F1A">
              <w:t>Enmienda</w:t>
            </w:r>
          </w:p>
        </w:tc>
      </w:tr>
      <w:tr w:rsidR="00332D31" w:rsidRPr="00867F1A" w14:paraId="1BD04A60" w14:textId="77777777" w:rsidTr="007318EB">
        <w:trPr>
          <w:jc w:val="center"/>
        </w:trPr>
        <w:tc>
          <w:tcPr>
            <w:tcW w:w="4876" w:type="dxa"/>
          </w:tcPr>
          <w:p w14:paraId="3EDA14DF" w14:textId="77777777" w:rsidR="00332D31" w:rsidRPr="00867F1A" w:rsidRDefault="00332D31" w:rsidP="007318EB">
            <w:pPr>
              <w:pStyle w:val="Normal6a"/>
            </w:pPr>
          </w:p>
        </w:tc>
        <w:tc>
          <w:tcPr>
            <w:tcW w:w="4876" w:type="dxa"/>
          </w:tcPr>
          <w:p w14:paraId="4F5F731F" w14:textId="77777777" w:rsidR="00332D31" w:rsidRPr="00867F1A" w:rsidRDefault="00332D31" w:rsidP="007318EB">
            <w:pPr>
              <w:pStyle w:val="Normal6a"/>
            </w:pPr>
            <w:r w:rsidRPr="00867F1A">
              <w:rPr>
                <w:b/>
                <w:i/>
              </w:rPr>
              <w:t>c bis)</w:t>
            </w:r>
            <w:r w:rsidRPr="00867F1A">
              <w:tab/>
            </w:r>
            <w:r w:rsidRPr="00867F1A">
              <w:rPr>
                <w:b/>
                <w:i/>
              </w:rPr>
              <w:t>la especificación preliminar de las posibles medidas correctoras;</w:t>
            </w:r>
          </w:p>
        </w:tc>
      </w:tr>
    </w:tbl>
    <w:p w14:paraId="20C1FDB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D305D0E" w14:textId="77777777" w:rsidR="00332D31" w:rsidRPr="00867F1A" w:rsidRDefault="00332D31" w:rsidP="00332D31">
      <w:r w:rsidRPr="00867F1A">
        <w:rPr>
          <w:rStyle w:val="HideTWBExt"/>
        </w:rPr>
        <w:t>&lt;/Amend&gt;</w:t>
      </w:r>
    </w:p>
    <w:p w14:paraId="26E0A7D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339</w:t>
      </w:r>
      <w:r w:rsidRPr="00867F1A">
        <w:rPr>
          <w:rStyle w:val="HideTWBExt"/>
          <w:b w:val="0"/>
        </w:rPr>
        <w:t>&lt;/NumAm&gt;</w:t>
      </w:r>
    </w:p>
    <w:p w14:paraId="139308F8"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ACBD83B" w14:textId="77777777" w:rsidR="00332D31" w:rsidRPr="00867F1A" w:rsidRDefault="00332D31" w:rsidP="00332D31">
      <w:pPr>
        <w:pStyle w:val="NormalBold"/>
      </w:pPr>
      <w:r w:rsidRPr="00867F1A">
        <w:rPr>
          <w:rStyle w:val="HideTWBExt"/>
          <w:b w:val="0"/>
        </w:rPr>
        <w:t>&lt;/RepeatBlock-By&gt;</w:t>
      </w:r>
    </w:p>
    <w:p w14:paraId="4933038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51A7548" w14:textId="77777777" w:rsidR="00332D31" w:rsidRPr="00867F1A" w:rsidRDefault="00332D31" w:rsidP="00332D31">
      <w:pPr>
        <w:pStyle w:val="NormalBold"/>
      </w:pPr>
      <w:r w:rsidRPr="00867F1A">
        <w:rPr>
          <w:rStyle w:val="HideTWBExt"/>
          <w:b w:val="0"/>
        </w:rPr>
        <w:t>&lt;Article&gt;</w:t>
      </w:r>
      <w:r w:rsidRPr="00867F1A">
        <w:t>Artículo 10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ADFD3C7" w14:textId="77777777" w:rsidTr="007318EB">
        <w:trPr>
          <w:trHeight w:hRule="exact" w:val="240"/>
          <w:jc w:val="center"/>
        </w:trPr>
        <w:tc>
          <w:tcPr>
            <w:tcW w:w="9752" w:type="dxa"/>
            <w:gridSpan w:val="2"/>
          </w:tcPr>
          <w:p w14:paraId="231229F1" w14:textId="77777777" w:rsidR="00332D31" w:rsidRPr="00867F1A" w:rsidRDefault="00332D31" w:rsidP="007318EB"/>
        </w:tc>
      </w:tr>
      <w:tr w:rsidR="00332D31" w:rsidRPr="00867F1A" w14:paraId="4BDEA23C" w14:textId="77777777" w:rsidTr="007318EB">
        <w:trPr>
          <w:trHeight w:val="240"/>
          <w:jc w:val="center"/>
        </w:trPr>
        <w:tc>
          <w:tcPr>
            <w:tcW w:w="4876" w:type="dxa"/>
          </w:tcPr>
          <w:p w14:paraId="47CC28DF" w14:textId="77777777" w:rsidR="00332D31" w:rsidRPr="00867F1A" w:rsidRDefault="00332D31" w:rsidP="007318EB">
            <w:pPr>
              <w:pStyle w:val="AmColumnHeading"/>
            </w:pPr>
            <w:r w:rsidRPr="00867F1A">
              <w:t>Texto de la Comisión</w:t>
            </w:r>
          </w:p>
        </w:tc>
        <w:tc>
          <w:tcPr>
            <w:tcW w:w="4876" w:type="dxa"/>
          </w:tcPr>
          <w:p w14:paraId="7E48D9F6" w14:textId="77777777" w:rsidR="00332D31" w:rsidRPr="00867F1A" w:rsidRDefault="00332D31" w:rsidP="007318EB">
            <w:pPr>
              <w:pStyle w:val="AmColumnHeading"/>
            </w:pPr>
            <w:r w:rsidRPr="00867F1A">
              <w:t>Enmienda</w:t>
            </w:r>
          </w:p>
        </w:tc>
      </w:tr>
      <w:tr w:rsidR="00332D31" w:rsidRPr="00867F1A" w14:paraId="72A8E623" w14:textId="77777777" w:rsidTr="007318EB">
        <w:trPr>
          <w:jc w:val="center"/>
        </w:trPr>
        <w:tc>
          <w:tcPr>
            <w:tcW w:w="4876" w:type="dxa"/>
          </w:tcPr>
          <w:p w14:paraId="3702B8FB" w14:textId="77777777" w:rsidR="00332D31" w:rsidRPr="00867F1A" w:rsidRDefault="00332D31" w:rsidP="007318EB">
            <w:pPr>
              <w:pStyle w:val="Normal6a"/>
            </w:pPr>
            <w:r w:rsidRPr="00867F1A">
              <w:rPr>
                <w:b/>
                <w:i/>
              </w:rPr>
              <w:t>2.</w:t>
            </w:r>
            <w:r w:rsidRPr="00867F1A">
              <w:tab/>
            </w:r>
            <w:r w:rsidRPr="00867F1A">
              <w:rPr>
                <w:b/>
                <w:i/>
              </w:rPr>
              <w:t>La solicitud a que se refiere el apartado 1 se presentará en un plazo de dos meses a partir del vencimiento del plazo a que se refiere el artículo 9, apartado 3.</w:t>
            </w:r>
          </w:p>
        </w:tc>
        <w:tc>
          <w:tcPr>
            <w:tcW w:w="4876" w:type="dxa"/>
          </w:tcPr>
          <w:p w14:paraId="7E7F3F36" w14:textId="77777777" w:rsidR="00332D31" w:rsidRPr="00867F1A" w:rsidRDefault="00332D31" w:rsidP="007318EB">
            <w:pPr>
              <w:pStyle w:val="Normal6a"/>
            </w:pPr>
            <w:r w:rsidRPr="00867F1A">
              <w:rPr>
                <w:b/>
                <w:i/>
              </w:rPr>
              <w:t>suprimido</w:t>
            </w:r>
          </w:p>
        </w:tc>
      </w:tr>
    </w:tbl>
    <w:p w14:paraId="5491BFB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6753BE0" w14:textId="77777777" w:rsidR="00332D31" w:rsidRPr="00867F1A" w:rsidRDefault="00332D31" w:rsidP="00332D31">
      <w:r w:rsidRPr="00867F1A">
        <w:rPr>
          <w:rStyle w:val="HideTWBExt"/>
        </w:rPr>
        <w:t>&lt;/Amend&gt;</w:t>
      </w:r>
    </w:p>
    <w:p w14:paraId="248434B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340</w:t>
      </w:r>
      <w:r w:rsidRPr="00867F1A">
        <w:rPr>
          <w:rStyle w:val="HideTWBExt"/>
          <w:b w:val="0"/>
        </w:rPr>
        <w:t>&lt;/NumAm&gt;</w:t>
      </w:r>
    </w:p>
    <w:p w14:paraId="7EE79217"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14DC8A59"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6BB433E6" w14:textId="77777777" w:rsidR="00332D31" w:rsidRPr="00867F1A" w:rsidRDefault="00332D31" w:rsidP="00332D31">
      <w:pPr>
        <w:pStyle w:val="NormalBold"/>
      </w:pPr>
      <w:r w:rsidRPr="00867F1A">
        <w:rPr>
          <w:rStyle w:val="HideTWBExt"/>
          <w:b w:val="0"/>
        </w:rPr>
        <w:t>&lt;/RepeatBlock-By&gt;</w:t>
      </w:r>
    </w:p>
    <w:p w14:paraId="7B37E7E7"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AC871BF" w14:textId="77777777" w:rsidR="00332D31" w:rsidRPr="00867F1A" w:rsidRDefault="00332D31" w:rsidP="00332D31">
      <w:pPr>
        <w:pStyle w:val="NormalBold"/>
      </w:pPr>
      <w:r w:rsidRPr="00867F1A">
        <w:rPr>
          <w:rStyle w:val="HideTWBExt"/>
          <w:b w:val="0"/>
        </w:rPr>
        <w:t>&lt;Article&gt;</w:t>
      </w:r>
      <w:r w:rsidRPr="00867F1A">
        <w:t>Artículo 10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DD6EB32" w14:textId="77777777" w:rsidTr="007318EB">
        <w:trPr>
          <w:trHeight w:hRule="exact" w:val="240"/>
          <w:jc w:val="center"/>
        </w:trPr>
        <w:tc>
          <w:tcPr>
            <w:tcW w:w="9752" w:type="dxa"/>
            <w:gridSpan w:val="2"/>
          </w:tcPr>
          <w:p w14:paraId="66C0645B" w14:textId="77777777" w:rsidR="00332D31" w:rsidRPr="00867F1A" w:rsidRDefault="00332D31" w:rsidP="007318EB"/>
        </w:tc>
      </w:tr>
      <w:tr w:rsidR="00332D31" w:rsidRPr="00867F1A" w14:paraId="19C9D723" w14:textId="77777777" w:rsidTr="007318EB">
        <w:trPr>
          <w:trHeight w:val="240"/>
          <w:jc w:val="center"/>
        </w:trPr>
        <w:tc>
          <w:tcPr>
            <w:tcW w:w="4876" w:type="dxa"/>
          </w:tcPr>
          <w:p w14:paraId="3909CBD5" w14:textId="77777777" w:rsidR="00332D31" w:rsidRPr="00867F1A" w:rsidRDefault="00332D31" w:rsidP="007318EB">
            <w:pPr>
              <w:pStyle w:val="AmColumnHeading"/>
            </w:pPr>
            <w:r w:rsidRPr="00867F1A">
              <w:t>Texto de la Comisión</w:t>
            </w:r>
          </w:p>
        </w:tc>
        <w:tc>
          <w:tcPr>
            <w:tcW w:w="4876" w:type="dxa"/>
          </w:tcPr>
          <w:p w14:paraId="47DD8F28" w14:textId="77777777" w:rsidR="00332D31" w:rsidRPr="00867F1A" w:rsidRDefault="00332D31" w:rsidP="007318EB">
            <w:pPr>
              <w:pStyle w:val="AmColumnHeading"/>
            </w:pPr>
            <w:r w:rsidRPr="00867F1A">
              <w:t>Enmienda</w:t>
            </w:r>
          </w:p>
        </w:tc>
      </w:tr>
      <w:tr w:rsidR="00332D31" w:rsidRPr="00867F1A" w14:paraId="171A9C71" w14:textId="77777777" w:rsidTr="007318EB">
        <w:trPr>
          <w:jc w:val="center"/>
        </w:trPr>
        <w:tc>
          <w:tcPr>
            <w:tcW w:w="4876" w:type="dxa"/>
          </w:tcPr>
          <w:p w14:paraId="6F4F18E0" w14:textId="77777777" w:rsidR="00332D31" w:rsidRPr="00867F1A" w:rsidRDefault="00332D31" w:rsidP="007318EB">
            <w:pPr>
              <w:pStyle w:val="Normal6a"/>
            </w:pPr>
            <w:r w:rsidRPr="00867F1A">
              <w:t>3.</w:t>
            </w:r>
            <w:r w:rsidRPr="00867F1A">
              <w:tab/>
              <w:t xml:space="preserve">La autoridad de control principal colaborará con las autoridades de control interesadas, sobre la base de sus observaciones sobre el resumen de las cuestiones clave y, en su caso, en respuesta a las solicitudes previstas en los artículos 61 y 62 del Reglamento (UE) 2016/679, en un esfuerzo por lograr un consenso. El consenso se utilizará como base para que la autoridad de control principal prosiga la investigación y elabore las conclusiones preliminares </w:t>
            </w:r>
            <w:r w:rsidRPr="00867F1A">
              <w:rPr>
                <w:b/>
                <w:i/>
              </w:rPr>
              <w:t>o, en su caso, facilite a la autoridad de control ante la que se haya presentado la reclamación su motivación a efectos del artículo 11, apartado 2</w:t>
            </w:r>
            <w:r w:rsidRPr="00867F1A">
              <w:t>.</w:t>
            </w:r>
          </w:p>
        </w:tc>
        <w:tc>
          <w:tcPr>
            <w:tcW w:w="4876" w:type="dxa"/>
          </w:tcPr>
          <w:p w14:paraId="487A4E4C" w14:textId="77777777" w:rsidR="00332D31" w:rsidRPr="00867F1A" w:rsidRDefault="00332D31" w:rsidP="007318EB">
            <w:pPr>
              <w:pStyle w:val="Normal6a"/>
            </w:pPr>
            <w:r w:rsidRPr="00867F1A">
              <w:t>3.</w:t>
            </w:r>
            <w:r w:rsidRPr="00867F1A">
              <w:tab/>
            </w:r>
            <w:r w:rsidRPr="00867F1A">
              <w:rPr>
                <w:b/>
                <w:i/>
              </w:rPr>
              <w:t>En los casos que no entren dentro del ámbito del artículo 9, apartado 6, del presente Reglamento,</w:t>
            </w:r>
            <w:r w:rsidRPr="00867F1A">
              <w:t xml:space="preserve"> la autoridad de control principal colaborará con las autoridades de control interesadas, sobre la base de sus observaciones sobre el resumen de las cuestiones clave y, en su caso, en respuesta a las solicitudes previstas en los artículos 61 y 62 del Reglamento (UE) 2016/679, en un esfuerzo por lograr un consenso. El consenso se utilizará como base para que la autoridad de control principal prosiga la investigación y elabore las conclusiones preliminares.</w:t>
            </w:r>
          </w:p>
        </w:tc>
      </w:tr>
    </w:tbl>
    <w:p w14:paraId="72F064E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B5CDC0D"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04728D42" w14:textId="77777777" w:rsidR="00332D31" w:rsidRPr="00867F1A" w:rsidRDefault="00332D31" w:rsidP="00332D31">
      <w:pPr>
        <w:pStyle w:val="AmJustText"/>
      </w:pPr>
      <w:r w:rsidRPr="00867F1A">
        <w:t>Aclaración para distinguir el «procedimiento de consenso» del artículo 10 de los casos no contenciosos en el sentido del artículo 9, apartado 6. Se elimina la referencia al artículo 11, dado que se suprime el artículo 11.</w:t>
      </w:r>
    </w:p>
    <w:p w14:paraId="39A1C8BC" w14:textId="77777777" w:rsidR="00332D31" w:rsidRPr="00867F1A" w:rsidRDefault="00332D31" w:rsidP="00332D31">
      <w:r w:rsidRPr="00867F1A">
        <w:rPr>
          <w:rStyle w:val="HideTWBExt"/>
        </w:rPr>
        <w:t>&lt;/Amend&gt;</w:t>
      </w:r>
    </w:p>
    <w:p w14:paraId="355B5EA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341</w:t>
      </w:r>
      <w:r w:rsidRPr="00867F1A">
        <w:rPr>
          <w:rStyle w:val="HideTWBExt"/>
          <w:b w:val="0"/>
        </w:rPr>
        <w:t>&lt;/NumAm&gt;</w:t>
      </w:r>
    </w:p>
    <w:p w14:paraId="0D4A1D09"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6F488DE0" w14:textId="77777777" w:rsidR="00332D31" w:rsidRPr="00867F1A" w:rsidRDefault="00332D31" w:rsidP="00332D31">
      <w:pPr>
        <w:pStyle w:val="NormalBold"/>
      </w:pPr>
      <w:r w:rsidRPr="00867F1A">
        <w:rPr>
          <w:rStyle w:val="HideTWBExt"/>
          <w:b w:val="0"/>
        </w:rPr>
        <w:t>&lt;/RepeatBlock-By&gt;</w:t>
      </w:r>
    </w:p>
    <w:p w14:paraId="4D77BFA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5FFB466" w14:textId="77777777" w:rsidR="00332D31" w:rsidRPr="00867F1A" w:rsidRDefault="00332D31" w:rsidP="00332D31">
      <w:pPr>
        <w:pStyle w:val="NormalBold"/>
      </w:pPr>
      <w:r w:rsidRPr="00867F1A">
        <w:rPr>
          <w:rStyle w:val="HideTWBExt"/>
          <w:b w:val="0"/>
        </w:rPr>
        <w:t>&lt;Article&gt;</w:t>
      </w:r>
      <w:r w:rsidRPr="00867F1A">
        <w:t>Artículo 10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4847CC7" w14:textId="77777777" w:rsidTr="007318EB">
        <w:trPr>
          <w:trHeight w:hRule="exact" w:val="240"/>
          <w:jc w:val="center"/>
        </w:trPr>
        <w:tc>
          <w:tcPr>
            <w:tcW w:w="9752" w:type="dxa"/>
            <w:gridSpan w:val="2"/>
          </w:tcPr>
          <w:p w14:paraId="3DB85AE9" w14:textId="77777777" w:rsidR="00332D31" w:rsidRPr="00867F1A" w:rsidRDefault="00332D31" w:rsidP="007318EB"/>
        </w:tc>
      </w:tr>
      <w:tr w:rsidR="00332D31" w:rsidRPr="00867F1A" w14:paraId="5692BD0E" w14:textId="77777777" w:rsidTr="007318EB">
        <w:trPr>
          <w:trHeight w:val="240"/>
          <w:jc w:val="center"/>
        </w:trPr>
        <w:tc>
          <w:tcPr>
            <w:tcW w:w="4876" w:type="dxa"/>
          </w:tcPr>
          <w:p w14:paraId="49B3B9DB" w14:textId="77777777" w:rsidR="00332D31" w:rsidRPr="00867F1A" w:rsidRDefault="00332D31" w:rsidP="007318EB">
            <w:pPr>
              <w:pStyle w:val="AmColumnHeading"/>
            </w:pPr>
            <w:r w:rsidRPr="00867F1A">
              <w:t>Texto de la Comisión</w:t>
            </w:r>
          </w:p>
        </w:tc>
        <w:tc>
          <w:tcPr>
            <w:tcW w:w="4876" w:type="dxa"/>
          </w:tcPr>
          <w:p w14:paraId="0EEDDF0D" w14:textId="77777777" w:rsidR="00332D31" w:rsidRPr="00867F1A" w:rsidRDefault="00332D31" w:rsidP="007318EB">
            <w:pPr>
              <w:pStyle w:val="AmColumnHeading"/>
            </w:pPr>
            <w:r w:rsidRPr="00867F1A">
              <w:t>Enmienda</w:t>
            </w:r>
          </w:p>
        </w:tc>
      </w:tr>
      <w:tr w:rsidR="00332D31" w:rsidRPr="00867F1A" w14:paraId="5E426754" w14:textId="77777777" w:rsidTr="007318EB">
        <w:trPr>
          <w:jc w:val="center"/>
        </w:trPr>
        <w:tc>
          <w:tcPr>
            <w:tcW w:w="4876" w:type="dxa"/>
          </w:tcPr>
          <w:p w14:paraId="566B98ED" w14:textId="77777777" w:rsidR="00332D31" w:rsidRPr="00867F1A" w:rsidRDefault="00332D31" w:rsidP="007318EB">
            <w:pPr>
              <w:pStyle w:val="Normal6a"/>
            </w:pPr>
            <w:r w:rsidRPr="00867F1A">
              <w:t>3.</w:t>
            </w:r>
            <w:r w:rsidRPr="00867F1A">
              <w:tab/>
              <w:t xml:space="preserve">La autoridad de control principal colaborará con las autoridades de control interesadas, sobre la base de sus observaciones sobre el resumen de las cuestiones clave y, en su caso, en respuesta a las solicitudes previstas en los artículos 61 y 62 del Reglamento (UE) 2016/679, en un esfuerzo por lograr un consenso. El consenso se utilizará como base para que la autoridad de control principal prosiga la investigación y elabore las conclusiones preliminares </w:t>
            </w:r>
            <w:r w:rsidRPr="00867F1A">
              <w:rPr>
                <w:b/>
                <w:i/>
              </w:rPr>
              <w:t>o, en su caso, facilite a la autoridad de control ante la que se haya presentado la reclamación su motivación a efectos del artículo 11, apartado 2</w:t>
            </w:r>
            <w:r w:rsidRPr="00867F1A">
              <w:t>.</w:t>
            </w:r>
          </w:p>
        </w:tc>
        <w:tc>
          <w:tcPr>
            <w:tcW w:w="4876" w:type="dxa"/>
          </w:tcPr>
          <w:p w14:paraId="78D6A9F0" w14:textId="77777777" w:rsidR="00332D31" w:rsidRPr="00867F1A" w:rsidRDefault="00332D31" w:rsidP="007318EB">
            <w:pPr>
              <w:pStyle w:val="Normal6a"/>
            </w:pPr>
            <w:r w:rsidRPr="00867F1A">
              <w:t>3.</w:t>
            </w:r>
            <w:r w:rsidRPr="00867F1A">
              <w:tab/>
            </w:r>
            <w:r w:rsidRPr="00867F1A">
              <w:rPr>
                <w:b/>
                <w:i/>
              </w:rPr>
              <w:t>En los casos que no entren dentro del ámbito del artículo 9, apartado 6, del presente Reglamento,</w:t>
            </w:r>
            <w:r w:rsidRPr="00867F1A">
              <w:t xml:space="preserve"> la autoridad de control principal colaborará con las autoridades de control interesadas, sobre la base de sus observaciones sobre el resumen de las cuestiones clave y, en su caso, en respuesta a las solicitudes previstas en los artículos 61 y 62 del Reglamento (UE) 2016/679, en un esfuerzo por lograr un consenso. El consenso se utilizará como base para que la autoridad de control principal prosiga la investigación y elabore las conclusiones preliminares.</w:t>
            </w:r>
          </w:p>
        </w:tc>
      </w:tr>
    </w:tbl>
    <w:p w14:paraId="3482E732"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CEC2F4D" w14:textId="77777777" w:rsidR="00332D31" w:rsidRPr="00867F1A" w:rsidRDefault="00332D31" w:rsidP="00332D31">
      <w:r w:rsidRPr="00867F1A">
        <w:rPr>
          <w:rStyle w:val="HideTWBExt"/>
        </w:rPr>
        <w:t>&lt;/Amend&gt;</w:t>
      </w:r>
    </w:p>
    <w:p w14:paraId="44CFC9B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342</w:t>
      </w:r>
      <w:r w:rsidRPr="00867F1A">
        <w:rPr>
          <w:rStyle w:val="HideTWBExt"/>
          <w:b w:val="0"/>
        </w:rPr>
        <w:t>&lt;/NumAm&gt;</w:t>
      </w:r>
    </w:p>
    <w:p w14:paraId="7279AC05"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40C92D68" w14:textId="77777777" w:rsidR="00332D31" w:rsidRPr="00867F1A" w:rsidRDefault="00332D31" w:rsidP="00332D31">
      <w:pPr>
        <w:pStyle w:val="NormalBold"/>
      </w:pPr>
      <w:r w:rsidRPr="00867F1A">
        <w:rPr>
          <w:rStyle w:val="HideTWBExt"/>
          <w:b w:val="0"/>
        </w:rPr>
        <w:t>&lt;/RepeatBlock-By&gt;</w:t>
      </w:r>
    </w:p>
    <w:p w14:paraId="00DFD6B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63CB51F" w14:textId="77777777" w:rsidR="00332D31" w:rsidRPr="00867F1A" w:rsidRDefault="00332D31" w:rsidP="00332D31">
      <w:pPr>
        <w:pStyle w:val="NormalBold"/>
      </w:pPr>
      <w:r w:rsidRPr="00867F1A">
        <w:rPr>
          <w:rStyle w:val="HideTWBExt"/>
          <w:b w:val="0"/>
        </w:rPr>
        <w:t>&lt;Article&gt;</w:t>
      </w:r>
      <w:r w:rsidRPr="00867F1A">
        <w:t>Artículo 10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A605053" w14:textId="77777777" w:rsidTr="007318EB">
        <w:trPr>
          <w:trHeight w:hRule="exact" w:val="240"/>
          <w:jc w:val="center"/>
        </w:trPr>
        <w:tc>
          <w:tcPr>
            <w:tcW w:w="9752" w:type="dxa"/>
            <w:gridSpan w:val="2"/>
          </w:tcPr>
          <w:p w14:paraId="01FD382A" w14:textId="77777777" w:rsidR="00332D31" w:rsidRPr="00867F1A" w:rsidRDefault="00332D31" w:rsidP="007318EB"/>
        </w:tc>
      </w:tr>
      <w:tr w:rsidR="00332D31" w:rsidRPr="00867F1A" w14:paraId="243A0C4D" w14:textId="77777777" w:rsidTr="007318EB">
        <w:trPr>
          <w:trHeight w:val="240"/>
          <w:jc w:val="center"/>
        </w:trPr>
        <w:tc>
          <w:tcPr>
            <w:tcW w:w="4876" w:type="dxa"/>
          </w:tcPr>
          <w:p w14:paraId="0BF67708" w14:textId="77777777" w:rsidR="00332D31" w:rsidRPr="00867F1A" w:rsidRDefault="00332D31" w:rsidP="007318EB">
            <w:pPr>
              <w:pStyle w:val="AmColumnHeading"/>
            </w:pPr>
            <w:r w:rsidRPr="00867F1A">
              <w:t>Texto de la Comisión</w:t>
            </w:r>
          </w:p>
        </w:tc>
        <w:tc>
          <w:tcPr>
            <w:tcW w:w="4876" w:type="dxa"/>
          </w:tcPr>
          <w:p w14:paraId="09412BCD" w14:textId="77777777" w:rsidR="00332D31" w:rsidRPr="00867F1A" w:rsidRDefault="00332D31" w:rsidP="007318EB">
            <w:pPr>
              <w:pStyle w:val="AmColumnHeading"/>
            </w:pPr>
            <w:r w:rsidRPr="00867F1A">
              <w:t>Enmienda</w:t>
            </w:r>
          </w:p>
        </w:tc>
      </w:tr>
      <w:tr w:rsidR="00332D31" w:rsidRPr="00867F1A" w14:paraId="0983EE00" w14:textId="77777777" w:rsidTr="007318EB">
        <w:trPr>
          <w:jc w:val="center"/>
        </w:trPr>
        <w:tc>
          <w:tcPr>
            <w:tcW w:w="4876" w:type="dxa"/>
          </w:tcPr>
          <w:p w14:paraId="61F69B9F" w14:textId="77777777" w:rsidR="00332D31" w:rsidRPr="00867F1A" w:rsidRDefault="00332D31" w:rsidP="007318EB">
            <w:pPr>
              <w:pStyle w:val="Normal6a"/>
            </w:pPr>
            <w:r w:rsidRPr="00867F1A">
              <w:t>3.</w:t>
            </w:r>
            <w:r w:rsidRPr="00867F1A">
              <w:tab/>
              <w:t>La autoridad de control principal colaborará con las autoridades de control interesadas, sobre la base de sus observaciones sobre el resumen de las cuestiones clave y, en su caso, en respuesta a las solicitudes previstas en los artículos 61 y 62 del Reglamento (UE) 2016/679, en un esfuerzo por lograr un consenso. El consenso se utilizará como base para que la autoridad de control principal prosiga la investigación y elabore las conclusiones preliminares o, en su caso, facilite a la autoridad de control ante la que se haya presentado la reclamación su motivación a efectos del artículo 11, apartado 2.</w:t>
            </w:r>
          </w:p>
        </w:tc>
        <w:tc>
          <w:tcPr>
            <w:tcW w:w="4876" w:type="dxa"/>
          </w:tcPr>
          <w:p w14:paraId="4CBCFEB3" w14:textId="77777777" w:rsidR="00332D31" w:rsidRPr="00867F1A" w:rsidRDefault="00332D31" w:rsidP="007318EB">
            <w:pPr>
              <w:pStyle w:val="Normal6a"/>
            </w:pPr>
            <w:r w:rsidRPr="00867F1A">
              <w:t>3.</w:t>
            </w:r>
            <w:r w:rsidRPr="00867F1A">
              <w:tab/>
              <w:t xml:space="preserve">La autoridad de control principal colaborará </w:t>
            </w:r>
            <w:r w:rsidRPr="00867F1A">
              <w:rPr>
                <w:b/>
                <w:i/>
              </w:rPr>
              <w:t>con un esfuerzo firme y determinado</w:t>
            </w:r>
            <w:r w:rsidRPr="00867F1A">
              <w:t xml:space="preserve"> con las autoridades de control interesadas, sobre la base de sus observaciones sobre el resumen de las cuestiones clave y, en su caso, en respuesta a las solicitudes previstas en los artículos 61 y 62 del Reglamento (UE) 2016/679, en un esfuerzo por lograr un consenso. El consenso se utilizará como base para que la autoridad de control principal prosiga la investigación y elabore las conclusiones preliminares o, en su caso, facilite a la autoridad de control ante la que se haya presentado la reclamación su motivación a efectos del artículo 11, apartado 2.</w:t>
            </w:r>
          </w:p>
        </w:tc>
      </w:tr>
    </w:tbl>
    <w:p w14:paraId="254E28B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27D4049" w14:textId="77777777" w:rsidR="00332D31" w:rsidRPr="00867F1A" w:rsidRDefault="00332D31" w:rsidP="00332D31">
      <w:r w:rsidRPr="00867F1A">
        <w:rPr>
          <w:rStyle w:val="HideTWBExt"/>
        </w:rPr>
        <w:t>&lt;/Amend&gt;</w:t>
      </w:r>
    </w:p>
    <w:p w14:paraId="7BEAF60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343</w:t>
      </w:r>
      <w:r w:rsidRPr="00867F1A">
        <w:rPr>
          <w:rStyle w:val="HideTWBExt"/>
          <w:b w:val="0"/>
        </w:rPr>
        <w:t>&lt;/NumAm&gt;</w:t>
      </w:r>
    </w:p>
    <w:p w14:paraId="7FED66D8"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518F79DC" w14:textId="77777777" w:rsidR="00332D31" w:rsidRPr="00867F1A" w:rsidRDefault="00332D31" w:rsidP="00332D31">
      <w:pPr>
        <w:pStyle w:val="NormalBold"/>
      </w:pPr>
      <w:r w:rsidRPr="00867F1A">
        <w:rPr>
          <w:rStyle w:val="HideTWBExt"/>
          <w:b w:val="0"/>
        </w:rPr>
        <w:t>&lt;/RepeatBlock-By&gt;</w:t>
      </w:r>
    </w:p>
    <w:p w14:paraId="0842BD7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36B888D" w14:textId="77777777" w:rsidR="00332D31" w:rsidRPr="00867F1A" w:rsidRDefault="00332D31" w:rsidP="00332D31">
      <w:pPr>
        <w:pStyle w:val="NormalBold"/>
      </w:pPr>
      <w:r w:rsidRPr="00867F1A">
        <w:rPr>
          <w:rStyle w:val="HideTWBExt"/>
          <w:b w:val="0"/>
        </w:rPr>
        <w:t>&lt;Article&gt;</w:t>
      </w:r>
      <w:r w:rsidRPr="00867F1A">
        <w:t>Artículo 10 – apartado 3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8859C45" w14:textId="77777777" w:rsidTr="007318EB">
        <w:trPr>
          <w:trHeight w:hRule="exact" w:val="240"/>
          <w:jc w:val="center"/>
        </w:trPr>
        <w:tc>
          <w:tcPr>
            <w:tcW w:w="9752" w:type="dxa"/>
            <w:gridSpan w:val="2"/>
          </w:tcPr>
          <w:p w14:paraId="4F624889" w14:textId="77777777" w:rsidR="00332D31" w:rsidRPr="00867F1A" w:rsidRDefault="00332D31" w:rsidP="007318EB"/>
        </w:tc>
      </w:tr>
      <w:tr w:rsidR="00332D31" w:rsidRPr="00867F1A" w14:paraId="4518CE23" w14:textId="77777777" w:rsidTr="007318EB">
        <w:trPr>
          <w:trHeight w:val="240"/>
          <w:jc w:val="center"/>
        </w:trPr>
        <w:tc>
          <w:tcPr>
            <w:tcW w:w="4876" w:type="dxa"/>
          </w:tcPr>
          <w:p w14:paraId="08C8B725" w14:textId="77777777" w:rsidR="00332D31" w:rsidRPr="00867F1A" w:rsidRDefault="00332D31" w:rsidP="007318EB">
            <w:pPr>
              <w:pStyle w:val="AmColumnHeading"/>
            </w:pPr>
            <w:r w:rsidRPr="00867F1A">
              <w:t>Texto de la Comisión</w:t>
            </w:r>
          </w:p>
        </w:tc>
        <w:tc>
          <w:tcPr>
            <w:tcW w:w="4876" w:type="dxa"/>
          </w:tcPr>
          <w:p w14:paraId="1726C323" w14:textId="77777777" w:rsidR="00332D31" w:rsidRPr="00867F1A" w:rsidRDefault="00332D31" w:rsidP="007318EB">
            <w:pPr>
              <w:pStyle w:val="AmColumnHeading"/>
            </w:pPr>
            <w:r w:rsidRPr="00867F1A">
              <w:t>Enmienda</w:t>
            </w:r>
          </w:p>
        </w:tc>
      </w:tr>
      <w:tr w:rsidR="00332D31" w:rsidRPr="00867F1A" w14:paraId="05E71EF2" w14:textId="77777777" w:rsidTr="007318EB">
        <w:trPr>
          <w:jc w:val="center"/>
        </w:trPr>
        <w:tc>
          <w:tcPr>
            <w:tcW w:w="4876" w:type="dxa"/>
          </w:tcPr>
          <w:p w14:paraId="63A8E5EF" w14:textId="77777777" w:rsidR="00332D31" w:rsidRPr="00867F1A" w:rsidRDefault="00332D31" w:rsidP="007318EB">
            <w:pPr>
              <w:pStyle w:val="Normal6a"/>
            </w:pPr>
          </w:p>
        </w:tc>
        <w:tc>
          <w:tcPr>
            <w:tcW w:w="4876" w:type="dxa"/>
          </w:tcPr>
          <w:p w14:paraId="6189FE21" w14:textId="77777777" w:rsidR="00332D31" w:rsidRPr="00867F1A" w:rsidRDefault="00332D31" w:rsidP="007318EB">
            <w:pPr>
              <w:pStyle w:val="Normal6a"/>
            </w:pPr>
            <w:r w:rsidRPr="00867F1A">
              <w:rPr>
                <w:b/>
                <w:i/>
              </w:rPr>
              <w:t>3 bis.</w:t>
            </w:r>
            <w:r w:rsidRPr="00867F1A">
              <w:tab/>
            </w:r>
            <w:r w:rsidRPr="00867F1A">
              <w:rPr>
                <w:b/>
                <w:i/>
              </w:rPr>
              <w:t>Cuando, en una investigación basada en una reclamación, no haya consenso entre la autoridad de control principal y una o varias autoridades de control interesadas sobre los asuntos a que se refiere el artículo 9, apartado 2, la autoridad de control principal o una de las autoridades de control interesadas también podrá solicitar una decisión urgente vinculante del Comité en virtud del artículo 66, apartado 3, del Reglamento (UE) 2016/679 sin que se haya realizado una solicitud de conformidad con el artículo 61 o el artículo 62 del Reglamento (UE) 2016/679. En tal caso, se presumirá que se cumplen las condiciones para solicitar una decisión vinculante urgente con arreglo al artículo 66, apartado 3, del Reglamento (UE) 2016/679.</w:t>
            </w:r>
          </w:p>
        </w:tc>
      </w:tr>
    </w:tbl>
    <w:p w14:paraId="0E9ACD0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3B97331" w14:textId="77777777" w:rsidR="00332D31" w:rsidRPr="00867F1A" w:rsidRDefault="00332D31" w:rsidP="00332D31">
      <w:r w:rsidRPr="00867F1A">
        <w:rPr>
          <w:rStyle w:val="HideTWBExt"/>
        </w:rPr>
        <w:t>&lt;/Amend&gt;</w:t>
      </w:r>
    </w:p>
    <w:p w14:paraId="48527F0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344</w:t>
      </w:r>
      <w:r w:rsidRPr="00867F1A">
        <w:rPr>
          <w:rStyle w:val="HideTWBExt"/>
          <w:b w:val="0"/>
        </w:rPr>
        <w:t>&lt;/NumAm&gt;</w:t>
      </w:r>
    </w:p>
    <w:p w14:paraId="1FE0E3F3"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1195AD08" w14:textId="77777777" w:rsidR="00332D31" w:rsidRPr="00867F1A" w:rsidRDefault="00332D31" w:rsidP="00332D31">
      <w:pPr>
        <w:pStyle w:val="NormalBold"/>
      </w:pPr>
      <w:r w:rsidRPr="00867F1A">
        <w:rPr>
          <w:rStyle w:val="HideTWBExt"/>
          <w:b w:val="0"/>
        </w:rPr>
        <w:t>&lt;/RepeatBlock-By&gt;</w:t>
      </w:r>
    </w:p>
    <w:p w14:paraId="361BD7E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535D9FB" w14:textId="77777777" w:rsidR="00332D31" w:rsidRPr="00867F1A" w:rsidRDefault="00332D31" w:rsidP="00332D31">
      <w:pPr>
        <w:pStyle w:val="NormalBold"/>
      </w:pPr>
      <w:r w:rsidRPr="00867F1A">
        <w:rPr>
          <w:rStyle w:val="HideTWBExt"/>
          <w:b w:val="0"/>
        </w:rPr>
        <w:t>&lt;Article&gt;</w:t>
      </w:r>
      <w:r w:rsidRPr="00867F1A">
        <w:t>Artículo 10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E7CFAD2" w14:textId="77777777" w:rsidTr="007318EB">
        <w:trPr>
          <w:trHeight w:hRule="exact" w:val="240"/>
          <w:jc w:val="center"/>
        </w:trPr>
        <w:tc>
          <w:tcPr>
            <w:tcW w:w="9752" w:type="dxa"/>
            <w:gridSpan w:val="2"/>
          </w:tcPr>
          <w:p w14:paraId="5DF86D11" w14:textId="77777777" w:rsidR="00332D31" w:rsidRPr="00867F1A" w:rsidRDefault="00332D31" w:rsidP="007318EB"/>
        </w:tc>
      </w:tr>
      <w:tr w:rsidR="00332D31" w:rsidRPr="00867F1A" w14:paraId="3D73CB53" w14:textId="77777777" w:rsidTr="007318EB">
        <w:trPr>
          <w:trHeight w:val="240"/>
          <w:jc w:val="center"/>
        </w:trPr>
        <w:tc>
          <w:tcPr>
            <w:tcW w:w="4876" w:type="dxa"/>
          </w:tcPr>
          <w:p w14:paraId="3BAF155E" w14:textId="77777777" w:rsidR="00332D31" w:rsidRPr="00867F1A" w:rsidRDefault="00332D31" w:rsidP="007318EB">
            <w:pPr>
              <w:pStyle w:val="AmColumnHeading"/>
            </w:pPr>
            <w:r w:rsidRPr="00867F1A">
              <w:t>Texto de la Comisión</w:t>
            </w:r>
          </w:p>
        </w:tc>
        <w:tc>
          <w:tcPr>
            <w:tcW w:w="4876" w:type="dxa"/>
          </w:tcPr>
          <w:p w14:paraId="46D39123" w14:textId="77777777" w:rsidR="00332D31" w:rsidRPr="00867F1A" w:rsidRDefault="00332D31" w:rsidP="007318EB">
            <w:pPr>
              <w:pStyle w:val="AmColumnHeading"/>
            </w:pPr>
            <w:r w:rsidRPr="00867F1A">
              <w:t>Enmienda</w:t>
            </w:r>
          </w:p>
        </w:tc>
      </w:tr>
      <w:tr w:rsidR="00332D31" w:rsidRPr="00867F1A" w14:paraId="75C526FC" w14:textId="77777777" w:rsidTr="007318EB">
        <w:trPr>
          <w:jc w:val="center"/>
        </w:trPr>
        <w:tc>
          <w:tcPr>
            <w:tcW w:w="4876" w:type="dxa"/>
          </w:tcPr>
          <w:p w14:paraId="1E4C004D" w14:textId="77777777" w:rsidR="00332D31" w:rsidRPr="00867F1A" w:rsidRDefault="00332D31" w:rsidP="007318EB">
            <w:pPr>
              <w:pStyle w:val="Normal6a"/>
            </w:pPr>
            <w:r w:rsidRPr="00867F1A">
              <w:t>4.</w:t>
            </w:r>
            <w:r w:rsidRPr="00867F1A">
              <w:tab/>
              <w:t xml:space="preserve">Cuando, en una investigación basada en una reclamación, no </w:t>
            </w:r>
            <w:r w:rsidRPr="00867F1A">
              <w:rPr>
                <w:b/>
                <w:i/>
              </w:rPr>
              <w:t>haya</w:t>
            </w:r>
            <w:r w:rsidRPr="00867F1A">
              <w:t xml:space="preserve"> consenso entre la autoridad de control principal y una o varias autoridades de control interesadas sobre </w:t>
            </w:r>
            <w:r w:rsidRPr="00867F1A">
              <w:rPr>
                <w:b/>
                <w:i/>
              </w:rPr>
              <w:t>el asunto</w:t>
            </w:r>
            <w:r w:rsidRPr="00867F1A">
              <w:t xml:space="preserve"> a que se refiere el artículo 9, apartado 2, </w:t>
            </w:r>
            <w:r w:rsidRPr="00867F1A">
              <w:rPr>
                <w:b/>
                <w:i/>
              </w:rPr>
              <w:t>letra b), del presente Reglamento,</w:t>
            </w:r>
            <w:r w:rsidRPr="00867F1A">
              <w:t xml:space="preserve"> la autoridad de control principal solicitará una decisión vinculante urgente del Comité de conformidad con el artículo 66, apartado 3, del Reglamento (UE) 2016/679. En tal caso, se presumirá que se cumplen las condiciones para solicitar una decisión vinculante urgente con arreglo al artículo 66, apartado 3, del Reglamento (UE) 2016/679.</w:t>
            </w:r>
          </w:p>
        </w:tc>
        <w:tc>
          <w:tcPr>
            <w:tcW w:w="4876" w:type="dxa"/>
          </w:tcPr>
          <w:p w14:paraId="64B458F2" w14:textId="77777777" w:rsidR="00332D31" w:rsidRPr="00867F1A" w:rsidRDefault="00332D31" w:rsidP="007318EB">
            <w:pPr>
              <w:pStyle w:val="Normal6a"/>
            </w:pPr>
            <w:r w:rsidRPr="00867F1A">
              <w:t>4.</w:t>
            </w:r>
            <w:r w:rsidRPr="00867F1A">
              <w:tab/>
              <w:t xml:space="preserve">Cuando, en una investigación basada en una reclamación, </w:t>
            </w:r>
            <w:r w:rsidRPr="00867F1A">
              <w:rPr>
                <w:b/>
                <w:i/>
              </w:rPr>
              <w:t>el procedimiento establecido en el apartado 3 del presente artículo</w:t>
            </w:r>
            <w:r w:rsidRPr="00867F1A">
              <w:t xml:space="preserve"> no </w:t>
            </w:r>
            <w:r w:rsidRPr="00867F1A">
              <w:rPr>
                <w:b/>
                <w:i/>
              </w:rPr>
              <w:t>consiga generar un</w:t>
            </w:r>
            <w:r w:rsidRPr="00867F1A">
              <w:t xml:space="preserve"> consenso entre la autoridad de control principal y una o varias autoridades de control interesadas sobre </w:t>
            </w:r>
            <w:r w:rsidRPr="00867F1A">
              <w:rPr>
                <w:b/>
                <w:i/>
              </w:rPr>
              <w:t>los asuntos</w:t>
            </w:r>
            <w:r w:rsidRPr="00867F1A">
              <w:t xml:space="preserve"> a que se refiere el artículo 9, apartado 2, la autoridad de control principal </w:t>
            </w:r>
            <w:r w:rsidRPr="00867F1A">
              <w:rPr>
                <w:b/>
                <w:i/>
              </w:rPr>
              <w:t>o una de las autoridades de control interesadas</w:t>
            </w:r>
            <w:r w:rsidRPr="00867F1A">
              <w:t xml:space="preserve"> solicitará una decisión vinculante urgente del Comité de conformidad con el artículo 66, apartado 3, del Reglamento (UE) 2016/679. En tal caso, se presumirá que se cumplen las condiciones para solicitar una decisión vinculante urgente con arreglo al artículo 66, apartado 3, del Reglamento (UE) 2016/679.</w:t>
            </w:r>
          </w:p>
        </w:tc>
      </w:tr>
    </w:tbl>
    <w:p w14:paraId="2775810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1E44142" w14:textId="77777777" w:rsidR="00332D31" w:rsidRPr="00867F1A" w:rsidRDefault="00332D31" w:rsidP="00332D31">
      <w:r w:rsidRPr="00867F1A">
        <w:rPr>
          <w:rStyle w:val="HideTWBExt"/>
        </w:rPr>
        <w:t>&lt;/Amend&gt;</w:t>
      </w:r>
    </w:p>
    <w:p w14:paraId="479559E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345</w:t>
      </w:r>
      <w:r w:rsidRPr="00867F1A">
        <w:rPr>
          <w:rStyle w:val="HideTWBExt"/>
          <w:b w:val="0"/>
        </w:rPr>
        <w:t>&lt;/NumAm&gt;</w:t>
      </w:r>
    </w:p>
    <w:p w14:paraId="47A7C4C5"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0A349415"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1E21AD4B" w14:textId="77777777" w:rsidR="00332D31" w:rsidRPr="00867F1A" w:rsidRDefault="00332D31" w:rsidP="00332D31">
      <w:pPr>
        <w:pStyle w:val="NormalBold"/>
      </w:pPr>
      <w:r w:rsidRPr="00867F1A">
        <w:rPr>
          <w:rStyle w:val="HideTWBExt"/>
          <w:b w:val="0"/>
        </w:rPr>
        <w:t>&lt;/RepeatBlock-By&gt;</w:t>
      </w:r>
    </w:p>
    <w:p w14:paraId="0D01CA8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8C42E76" w14:textId="77777777" w:rsidR="00332D31" w:rsidRPr="00867F1A" w:rsidRDefault="00332D31" w:rsidP="00332D31">
      <w:pPr>
        <w:pStyle w:val="NormalBold"/>
      </w:pPr>
      <w:r w:rsidRPr="00867F1A">
        <w:rPr>
          <w:rStyle w:val="HideTWBExt"/>
          <w:b w:val="0"/>
        </w:rPr>
        <w:t>&lt;Article&gt;</w:t>
      </w:r>
      <w:r w:rsidRPr="00867F1A">
        <w:t>Artículo 10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0912672" w14:textId="77777777" w:rsidTr="007318EB">
        <w:trPr>
          <w:trHeight w:hRule="exact" w:val="240"/>
          <w:jc w:val="center"/>
        </w:trPr>
        <w:tc>
          <w:tcPr>
            <w:tcW w:w="9752" w:type="dxa"/>
            <w:gridSpan w:val="2"/>
          </w:tcPr>
          <w:p w14:paraId="393710ED" w14:textId="77777777" w:rsidR="00332D31" w:rsidRPr="00867F1A" w:rsidRDefault="00332D31" w:rsidP="007318EB"/>
        </w:tc>
      </w:tr>
      <w:tr w:rsidR="00332D31" w:rsidRPr="00867F1A" w14:paraId="67E74D02" w14:textId="77777777" w:rsidTr="007318EB">
        <w:trPr>
          <w:trHeight w:val="240"/>
          <w:jc w:val="center"/>
        </w:trPr>
        <w:tc>
          <w:tcPr>
            <w:tcW w:w="4876" w:type="dxa"/>
          </w:tcPr>
          <w:p w14:paraId="2B7CAECB" w14:textId="77777777" w:rsidR="00332D31" w:rsidRPr="00867F1A" w:rsidRDefault="00332D31" w:rsidP="007318EB">
            <w:pPr>
              <w:pStyle w:val="AmColumnHeading"/>
            </w:pPr>
            <w:r w:rsidRPr="00867F1A">
              <w:t>Texto de la Comisión</w:t>
            </w:r>
          </w:p>
        </w:tc>
        <w:tc>
          <w:tcPr>
            <w:tcW w:w="4876" w:type="dxa"/>
          </w:tcPr>
          <w:p w14:paraId="694A713E" w14:textId="77777777" w:rsidR="00332D31" w:rsidRPr="00867F1A" w:rsidRDefault="00332D31" w:rsidP="007318EB">
            <w:pPr>
              <w:pStyle w:val="AmColumnHeading"/>
            </w:pPr>
            <w:r w:rsidRPr="00867F1A">
              <w:t>Enmienda</w:t>
            </w:r>
          </w:p>
        </w:tc>
      </w:tr>
      <w:tr w:rsidR="00332D31" w:rsidRPr="00867F1A" w14:paraId="48E8753D" w14:textId="77777777" w:rsidTr="007318EB">
        <w:trPr>
          <w:jc w:val="center"/>
        </w:trPr>
        <w:tc>
          <w:tcPr>
            <w:tcW w:w="4876" w:type="dxa"/>
          </w:tcPr>
          <w:p w14:paraId="2F823EBD" w14:textId="77777777" w:rsidR="00332D31" w:rsidRPr="00867F1A" w:rsidRDefault="00332D31" w:rsidP="007318EB">
            <w:pPr>
              <w:pStyle w:val="Normal6a"/>
            </w:pPr>
            <w:r w:rsidRPr="00867F1A">
              <w:t>4.</w:t>
            </w:r>
            <w:r w:rsidRPr="00867F1A">
              <w:tab/>
              <w:t xml:space="preserve">Cuando, en </w:t>
            </w:r>
            <w:r w:rsidRPr="00867F1A">
              <w:rPr>
                <w:b/>
                <w:i/>
              </w:rPr>
              <w:t>una investigación basada en una reclamación</w:t>
            </w:r>
            <w:r w:rsidRPr="00867F1A">
              <w:t xml:space="preserve">, no haya consenso entre la autoridad de control principal y una o varias autoridades de control interesadas sobre </w:t>
            </w:r>
            <w:r w:rsidRPr="00867F1A">
              <w:rPr>
                <w:b/>
                <w:i/>
              </w:rPr>
              <w:t>el asunto</w:t>
            </w:r>
            <w:r w:rsidRPr="00867F1A">
              <w:t xml:space="preserve"> a que se refiere el artículo 9, apartado 2, </w:t>
            </w:r>
            <w:r w:rsidRPr="00867F1A">
              <w:rPr>
                <w:b/>
                <w:i/>
              </w:rPr>
              <w:t>letra b), del presente Reglamento,</w:t>
            </w:r>
            <w:r w:rsidRPr="00867F1A">
              <w:t xml:space="preserve"> la autoridad de control principal </w:t>
            </w:r>
            <w:r w:rsidRPr="00867F1A">
              <w:rPr>
                <w:b/>
                <w:i/>
              </w:rPr>
              <w:t xml:space="preserve">solicitará una decisión vinculante urgente del Comité de conformidad con el </w:t>
            </w:r>
            <w:r w:rsidRPr="00867F1A">
              <w:t>artículo</w:t>
            </w:r>
            <w:r w:rsidRPr="00867F1A">
              <w:rPr>
                <w:b/>
                <w:i/>
              </w:rPr>
              <w:t> 66</w:t>
            </w:r>
            <w:r w:rsidRPr="00867F1A">
              <w:t>, apartado </w:t>
            </w:r>
            <w:r w:rsidRPr="00867F1A">
              <w:rPr>
                <w:b/>
                <w:i/>
              </w:rPr>
              <w:t>3, del Reglamento (UE) 2016/679</w:t>
            </w:r>
            <w:r w:rsidRPr="00867F1A">
              <w:t xml:space="preserve">. </w:t>
            </w:r>
            <w:r w:rsidRPr="00867F1A">
              <w:rPr>
                <w:b/>
                <w:i/>
              </w:rPr>
              <w:t>En tal caso, se presumirá que se cumplen las condiciones para solicitar una decisión vinculante urgente con arreglo al artículo 66, apartado 3, del Reglamento (UE) 2016/679.</w:t>
            </w:r>
          </w:p>
        </w:tc>
        <w:tc>
          <w:tcPr>
            <w:tcW w:w="4876" w:type="dxa"/>
          </w:tcPr>
          <w:p w14:paraId="32AD998D" w14:textId="77777777" w:rsidR="00332D31" w:rsidRPr="00867F1A" w:rsidRDefault="00332D31" w:rsidP="007318EB">
            <w:pPr>
              <w:pStyle w:val="Normal6a"/>
            </w:pPr>
            <w:r w:rsidRPr="00867F1A">
              <w:t>4.</w:t>
            </w:r>
            <w:r w:rsidRPr="00867F1A">
              <w:tab/>
              <w:t xml:space="preserve">Cuando, en </w:t>
            </w:r>
            <w:r w:rsidRPr="00867F1A">
              <w:rPr>
                <w:b/>
                <w:i/>
              </w:rPr>
              <w:t>un plazo de cuatro semanas a partir del vencimiento de las fechas límite para las observaciones</w:t>
            </w:r>
            <w:r w:rsidRPr="00867F1A">
              <w:t xml:space="preserve">, no haya consenso entre la autoridad de control principal y una o varias autoridades de control interesadas sobre </w:t>
            </w:r>
            <w:r w:rsidRPr="00867F1A">
              <w:rPr>
                <w:b/>
                <w:i/>
              </w:rPr>
              <w:t>los asuntos</w:t>
            </w:r>
            <w:r w:rsidRPr="00867F1A">
              <w:t xml:space="preserve"> a que se refiere el artículo 9, apartado 2, la autoridad de control principal </w:t>
            </w:r>
            <w:r w:rsidRPr="00867F1A">
              <w:rPr>
                <w:b/>
                <w:i/>
              </w:rPr>
              <w:t xml:space="preserve">o una autoridad de control interesada podrá solicitar una determinación procesal en virtud del </w:t>
            </w:r>
            <w:r w:rsidRPr="00867F1A">
              <w:t>artículo</w:t>
            </w:r>
            <w:r w:rsidRPr="00867F1A">
              <w:rPr>
                <w:b/>
                <w:i/>
              </w:rPr>
              <w:t> 26 bis</w:t>
            </w:r>
            <w:r w:rsidRPr="00867F1A">
              <w:t>, apartado </w:t>
            </w:r>
            <w:r w:rsidRPr="00867F1A">
              <w:rPr>
                <w:b/>
                <w:i/>
              </w:rPr>
              <w:t>1</w:t>
            </w:r>
            <w:r w:rsidRPr="00867F1A">
              <w:t>.</w:t>
            </w:r>
          </w:p>
        </w:tc>
      </w:tr>
      <w:tr w:rsidR="00332D31" w:rsidRPr="00867F1A" w14:paraId="53BC6352" w14:textId="77777777" w:rsidTr="007318EB">
        <w:trPr>
          <w:jc w:val="center"/>
        </w:trPr>
        <w:tc>
          <w:tcPr>
            <w:tcW w:w="4876" w:type="dxa"/>
          </w:tcPr>
          <w:p w14:paraId="18E675C9" w14:textId="77777777" w:rsidR="00332D31" w:rsidRPr="00867F1A" w:rsidRDefault="00332D31" w:rsidP="007318EB"/>
        </w:tc>
        <w:tc>
          <w:tcPr>
            <w:tcW w:w="4876" w:type="dxa"/>
          </w:tcPr>
          <w:p w14:paraId="5C416494" w14:textId="77777777" w:rsidR="00332D31" w:rsidRPr="00867F1A" w:rsidRDefault="00332D31" w:rsidP="007318EB">
            <w:pPr>
              <w:pStyle w:val="Normal6a"/>
            </w:pPr>
            <w:r w:rsidRPr="00867F1A">
              <w:rPr>
                <w:i/>
              </w:rPr>
              <w:t>(Sustituye a la enmienda 144).</w:t>
            </w:r>
          </w:p>
        </w:tc>
      </w:tr>
    </w:tbl>
    <w:p w14:paraId="7D3B2DA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253834F"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38E16283" w14:textId="77777777" w:rsidR="00332D31" w:rsidRPr="00867F1A" w:rsidRDefault="00332D31" w:rsidP="00332D31">
      <w:pPr>
        <w:pStyle w:val="AmJustText"/>
      </w:pPr>
      <w:r w:rsidRPr="00867F1A">
        <w:t>Se añadió el plazo de cuatro semanas para aclarar el procedimiento.</w:t>
      </w:r>
    </w:p>
    <w:p w14:paraId="398D1C40" w14:textId="77777777" w:rsidR="00332D31" w:rsidRPr="00867F1A" w:rsidRDefault="00332D31" w:rsidP="00332D31">
      <w:r w:rsidRPr="00867F1A">
        <w:rPr>
          <w:rStyle w:val="HideTWBExt"/>
        </w:rPr>
        <w:t>&lt;/Amend&gt;</w:t>
      </w:r>
    </w:p>
    <w:p w14:paraId="4372005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346</w:t>
      </w:r>
      <w:r w:rsidRPr="00867F1A">
        <w:rPr>
          <w:rStyle w:val="HideTWBExt"/>
          <w:b w:val="0"/>
        </w:rPr>
        <w:t>&lt;/NumAm&gt;</w:t>
      </w:r>
    </w:p>
    <w:p w14:paraId="0784FC5B"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3D1D93F" w14:textId="77777777" w:rsidR="00332D31" w:rsidRPr="00867F1A" w:rsidRDefault="00332D31" w:rsidP="00332D31">
      <w:pPr>
        <w:pStyle w:val="NormalBold"/>
      </w:pPr>
      <w:r w:rsidRPr="00867F1A">
        <w:rPr>
          <w:rStyle w:val="HideTWBExt"/>
          <w:b w:val="0"/>
        </w:rPr>
        <w:t>&lt;/RepeatBlock-By&gt;</w:t>
      </w:r>
    </w:p>
    <w:p w14:paraId="7488037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0FA4500" w14:textId="77777777" w:rsidR="00332D31" w:rsidRPr="00867F1A" w:rsidRDefault="00332D31" w:rsidP="00332D31">
      <w:pPr>
        <w:pStyle w:val="NormalBold"/>
      </w:pPr>
      <w:r w:rsidRPr="00867F1A">
        <w:rPr>
          <w:rStyle w:val="HideTWBExt"/>
          <w:b w:val="0"/>
        </w:rPr>
        <w:t>&lt;Article&gt;</w:t>
      </w:r>
      <w:r w:rsidRPr="00867F1A">
        <w:t>Artículo 10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88DEDA8" w14:textId="77777777" w:rsidTr="007318EB">
        <w:trPr>
          <w:trHeight w:hRule="exact" w:val="240"/>
          <w:jc w:val="center"/>
        </w:trPr>
        <w:tc>
          <w:tcPr>
            <w:tcW w:w="9752" w:type="dxa"/>
            <w:gridSpan w:val="2"/>
          </w:tcPr>
          <w:p w14:paraId="3C35D735" w14:textId="77777777" w:rsidR="00332D31" w:rsidRPr="00867F1A" w:rsidRDefault="00332D31" w:rsidP="007318EB"/>
        </w:tc>
      </w:tr>
      <w:tr w:rsidR="00332D31" w:rsidRPr="00867F1A" w14:paraId="1F9BFE7F" w14:textId="77777777" w:rsidTr="007318EB">
        <w:trPr>
          <w:trHeight w:val="240"/>
          <w:jc w:val="center"/>
        </w:trPr>
        <w:tc>
          <w:tcPr>
            <w:tcW w:w="4876" w:type="dxa"/>
          </w:tcPr>
          <w:p w14:paraId="77E34B53" w14:textId="77777777" w:rsidR="00332D31" w:rsidRPr="00867F1A" w:rsidRDefault="00332D31" w:rsidP="007318EB">
            <w:pPr>
              <w:pStyle w:val="AmColumnHeading"/>
            </w:pPr>
            <w:r w:rsidRPr="00867F1A">
              <w:t>Texto de la Comisión</w:t>
            </w:r>
          </w:p>
        </w:tc>
        <w:tc>
          <w:tcPr>
            <w:tcW w:w="4876" w:type="dxa"/>
          </w:tcPr>
          <w:p w14:paraId="65CDB4BF" w14:textId="77777777" w:rsidR="00332D31" w:rsidRPr="00867F1A" w:rsidRDefault="00332D31" w:rsidP="007318EB">
            <w:pPr>
              <w:pStyle w:val="AmColumnHeading"/>
            </w:pPr>
            <w:r w:rsidRPr="00867F1A">
              <w:t>Enmienda</w:t>
            </w:r>
          </w:p>
        </w:tc>
      </w:tr>
      <w:tr w:rsidR="00332D31" w:rsidRPr="00867F1A" w14:paraId="0036F7C4" w14:textId="77777777" w:rsidTr="007318EB">
        <w:trPr>
          <w:jc w:val="center"/>
        </w:trPr>
        <w:tc>
          <w:tcPr>
            <w:tcW w:w="4876" w:type="dxa"/>
          </w:tcPr>
          <w:p w14:paraId="3E7F1252" w14:textId="77777777" w:rsidR="00332D31" w:rsidRPr="00867F1A" w:rsidRDefault="00332D31" w:rsidP="007318EB">
            <w:pPr>
              <w:pStyle w:val="Normal6a"/>
            </w:pPr>
            <w:r w:rsidRPr="00867F1A">
              <w:t>4.</w:t>
            </w:r>
            <w:r w:rsidRPr="00867F1A">
              <w:tab/>
              <w:t xml:space="preserve">Cuando, en </w:t>
            </w:r>
            <w:r w:rsidRPr="00867F1A">
              <w:rPr>
                <w:b/>
                <w:i/>
              </w:rPr>
              <w:t>una investigación basada en una reclamación</w:t>
            </w:r>
            <w:r w:rsidRPr="00867F1A">
              <w:t xml:space="preserve">, no haya consenso entre la autoridad de control principal y una o varias autoridades de control interesadas sobre </w:t>
            </w:r>
            <w:r w:rsidRPr="00867F1A">
              <w:rPr>
                <w:b/>
                <w:i/>
              </w:rPr>
              <w:t>el asunto</w:t>
            </w:r>
            <w:r w:rsidRPr="00867F1A">
              <w:t xml:space="preserve"> a que se refiere el artículo 9, apartado 2, </w:t>
            </w:r>
            <w:r w:rsidRPr="00867F1A">
              <w:rPr>
                <w:b/>
                <w:i/>
              </w:rPr>
              <w:t>letra b), del presente Reglamento,</w:t>
            </w:r>
            <w:r w:rsidRPr="00867F1A">
              <w:t xml:space="preserve"> la autoridad de control principal </w:t>
            </w:r>
            <w:r w:rsidRPr="00867F1A">
              <w:rPr>
                <w:b/>
                <w:i/>
              </w:rPr>
              <w:t xml:space="preserve">solicitará una decisión vinculante urgente del Comité de conformidad con el </w:t>
            </w:r>
            <w:r w:rsidRPr="00867F1A">
              <w:t>artículo</w:t>
            </w:r>
            <w:r w:rsidRPr="00867F1A">
              <w:rPr>
                <w:b/>
                <w:i/>
              </w:rPr>
              <w:t> 66</w:t>
            </w:r>
            <w:r w:rsidRPr="00867F1A">
              <w:t>, apartado </w:t>
            </w:r>
            <w:r w:rsidRPr="00867F1A">
              <w:rPr>
                <w:b/>
                <w:i/>
              </w:rPr>
              <w:t>3, del Reglamento (UE) 2016/679</w:t>
            </w:r>
            <w:r w:rsidRPr="00867F1A">
              <w:t xml:space="preserve">. </w:t>
            </w:r>
            <w:r w:rsidRPr="00867F1A">
              <w:rPr>
                <w:b/>
                <w:i/>
              </w:rPr>
              <w:t>En tal caso, se presumirá que se cumplen las condiciones para solicitar una decisión vinculante urgente con arreglo al artículo 66, apartado 3, del Reglamento (UE) 2016/679.</w:t>
            </w:r>
          </w:p>
        </w:tc>
        <w:tc>
          <w:tcPr>
            <w:tcW w:w="4876" w:type="dxa"/>
          </w:tcPr>
          <w:p w14:paraId="2BEEB8DE" w14:textId="77777777" w:rsidR="00332D31" w:rsidRPr="00867F1A" w:rsidRDefault="00332D31" w:rsidP="007318EB">
            <w:pPr>
              <w:pStyle w:val="Normal6a"/>
            </w:pPr>
            <w:r w:rsidRPr="00867F1A">
              <w:t>4.</w:t>
            </w:r>
            <w:r w:rsidRPr="00867F1A">
              <w:tab/>
              <w:t xml:space="preserve">Cuando, en </w:t>
            </w:r>
            <w:r w:rsidRPr="00867F1A">
              <w:rPr>
                <w:b/>
                <w:i/>
              </w:rPr>
              <w:t>un plazo de cuatro semanas a partir del vencimiento de las fechas límite para las observaciones</w:t>
            </w:r>
            <w:r w:rsidRPr="00867F1A">
              <w:t xml:space="preserve">, no haya consenso entre la autoridad de control principal y una o varias autoridades de control interesadas sobre </w:t>
            </w:r>
            <w:r w:rsidRPr="00867F1A">
              <w:rPr>
                <w:b/>
                <w:i/>
              </w:rPr>
              <w:t>los asuntos</w:t>
            </w:r>
            <w:r w:rsidRPr="00867F1A">
              <w:t xml:space="preserve"> a que se refiere el artículo 9, apartado 2, la autoridad de control principal </w:t>
            </w:r>
            <w:r w:rsidRPr="00867F1A">
              <w:rPr>
                <w:b/>
                <w:i/>
              </w:rPr>
              <w:t xml:space="preserve">o una autoridad de control interesada podrá solicitar una determinación procesal en virtud del </w:t>
            </w:r>
            <w:r w:rsidRPr="00867F1A">
              <w:t>artículo</w:t>
            </w:r>
            <w:r w:rsidRPr="00867F1A">
              <w:rPr>
                <w:b/>
                <w:i/>
              </w:rPr>
              <w:t> 26 bis</w:t>
            </w:r>
            <w:r w:rsidRPr="00867F1A">
              <w:t>, apartado </w:t>
            </w:r>
            <w:r w:rsidRPr="00867F1A">
              <w:rPr>
                <w:b/>
                <w:i/>
              </w:rPr>
              <w:t>1</w:t>
            </w:r>
            <w:r w:rsidRPr="00867F1A">
              <w:t>.</w:t>
            </w:r>
          </w:p>
        </w:tc>
      </w:tr>
    </w:tbl>
    <w:p w14:paraId="57CBC8E2"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FE66629" w14:textId="77777777" w:rsidR="00332D31" w:rsidRPr="00867F1A" w:rsidRDefault="00332D31" w:rsidP="00332D31">
      <w:r w:rsidRPr="00867F1A">
        <w:rPr>
          <w:rStyle w:val="HideTWBExt"/>
        </w:rPr>
        <w:t>&lt;/Amend&gt;</w:t>
      </w:r>
    </w:p>
    <w:p w14:paraId="6FA7B25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347</w:t>
      </w:r>
      <w:r w:rsidRPr="00867F1A">
        <w:rPr>
          <w:rStyle w:val="HideTWBExt"/>
          <w:b w:val="0"/>
        </w:rPr>
        <w:t>&lt;/NumAm&gt;</w:t>
      </w:r>
    </w:p>
    <w:p w14:paraId="0F72DE8D"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44D07A66" w14:textId="77777777" w:rsidR="00332D31" w:rsidRPr="00867F1A" w:rsidRDefault="00332D31" w:rsidP="00332D31">
      <w:pPr>
        <w:pStyle w:val="NormalBold"/>
      </w:pPr>
      <w:r w:rsidRPr="00867F1A">
        <w:rPr>
          <w:rStyle w:val="HideTWBExt"/>
          <w:b w:val="0"/>
        </w:rPr>
        <w:t>&lt;/RepeatBlock-By&gt;</w:t>
      </w:r>
    </w:p>
    <w:p w14:paraId="0CF4773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98E62DB" w14:textId="77777777" w:rsidR="00332D31" w:rsidRPr="00867F1A" w:rsidRDefault="00332D31" w:rsidP="00332D31">
      <w:pPr>
        <w:pStyle w:val="NormalBold"/>
      </w:pPr>
      <w:r w:rsidRPr="00867F1A">
        <w:rPr>
          <w:rStyle w:val="HideTWBExt"/>
          <w:b w:val="0"/>
        </w:rPr>
        <w:t>&lt;Article&gt;</w:t>
      </w:r>
      <w:r w:rsidRPr="00867F1A">
        <w:t>Artículo 10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D43225D" w14:textId="77777777" w:rsidTr="007318EB">
        <w:trPr>
          <w:trHeight w:hRule="exact" w:val="240"/>
          <w:jc w:val="center"/>
        </w:trPr>
        <w:tc>
          <w:tcPr>
            <w:tcW w:w="9752" w:type="dxa"/>
            <w:gridSpan w:val="2"/>
          </w:tcPr>
          <w:p w14:paraId="0673384A" w14:textId="77777777" w:rsidR="00332D31" w:rsidRPr="00867F1A" w:rsidRDefault="00332D31" w:rsidP="007318EB"/>
        </w:tc>
      </w:tr>
      <w:tr w:rsidR="00332D31" w:rsidRPr="00867F1A" w14:paraId="2D28C766" w14:textId="77777777" w:rsidTr="007318EB">
        <w:trPr>
          <w:trHeight w:val="240"/>
          <w:jc w:val="center"/>
        </w:trPr>
        <w:tc>
          <w:tcPr>
            <w:tcW w:w="4876" w:type="dxa"/>
          </w:tcPr>
          <w:p w14:paraId="6389F518" w14:textId="77777777" w:rsidR="00332D31" w:rsidRPr="00867F1A" w:rsidRDefault="00332D31" w:rsidP="007318EB">
            <w:pPr>
              <w:pStyle w:val="AmColumnHeading"/>
            </w:pPr>
            <w:r w:rsidRPr="00867F1A">
              <w:t>Texto de la Comisión</w:t>
            </w:r>
          </w:p>
        </w:tc>
        <w:tc>
          <w:tcPr>
            <w:tcW w:w="4876" w:type="dxa"/>
          </w:tcPr>
          <w:p w14:paraId="3E8C731C" w14:textId="77777777" w:rsidR="00332D31" w:rsidRPr="00867F1A" w:rsidRDefault="00332D31" w:rsidP="007318EB">
            <w:pPr>
              <w:pStyle w:val="AmColumnHeading"/>
            </w:pPr>
            <w:r w:rsidRPr="00867F1A">
              <w:t>Enmienda</w:t>
            </w:r>
          </w:p>
        </w:tc>
      </w:tr>
      <w:tr w:rsidR="00332D31" w:rsidRPr="00867F1A" w14:paraId="2D18233B" w14:textId="77777777" w:rsidTr="007318EB">
        <w:trPr>
          <w:jc w:val="center"/>
        </w:trPr>
        <w:tc>
          <w:tcPr>
            <w:tcW w:w="4876" w:type="dxa"/>
          </w:tcPr>
          <w:p w14:paraId="10765FCF" w14:textId="77777777" w:rsidR="00332D31" w:rsidRPr="00867F1A" w:rsidRDefault="00332D31" w:rsidP="007318EB">
            <w:pPr>
              <w:pStyle w:val="Normal6a"/>
            </w:pPr>
            <w:r w:rsidRPr="00867F1A">
              <w:t>4.</w:t>
            </w:r>
            <w:r w:rsidRPr="00867F1A">
              <w:tab/>
              <w:t xml:space="preserve">Cuando, en una investigación basada en una reclamación, no haya consenso entre la autoridad de control principal y </w:t>
            </w:r>
            <w:r w:rsidRPr="00867F1A">
              <w:rPr>
                <w:b/>
                <w:i/>
              </w:rPr>
              <w:t>una o varias</w:t>
            </w:r>
            <w:r w:rsidRPr="00867F1A">
              <w:t xml:space="preserve"> autoridades de control interesadas sobre el asunto a que se refiere el artículo 9, apartado 2, letra b), del presente Reglamento, la autoridad de control principal solicitará una decisión vinculante urgente del Comité de conformidad con el artículo 66, apartado 3, del Reglamento (UE) 2016/679. En tal caso, se presumirá que se cumplen las condiciones para solicitar una decisión vinculante urgente con arreglo al artículo 66, apartado 3, del Reglamento (UE) 2016/679.</w:t>
            </w:r>
          </w:p>
        </w:tc>
        <w:tc>
          <w:tcPr>
            <w:tcW w:w="4876" w:type="dxa"/>
          </w:tcPr>
          <w:p w14:paraId="2846542E" w14:textId="77777777" w:rsidR="00332D31" w:rsidRPr="00867F1A" w:rsidRDefault="00332D31" w:rsidP="007318EB">
            <w:pPr>
              <w:pStyle w:val="Normal6a"/>
            </w:pPr>
            <w:r w:rsidRPr="00867F1A">
              <w:t>4.</w:t>
            </w:r>
            <w:r w:rsidRPr="00867F1A">
              <w:tab/>
              <w:t xml:space="preserve">Cuando, en una investigación basada en una reclamación, no haya consenso entre la autoridad de control principal y </w:t>
            </w:r>
            <w:r w:rsidRPr="00867F1A">
              <w:rPr>
                <w:b/>
                <w:i/>
              </w:rPr>
              <w:t>al menos dos</w:t>
            </w:r>
            <w:r w:rsidRPr="00867F1A">
              <w:t xml:space="preserve"> autoridades de control interesadas sobre el asunto a que se refiere el artículo 9, apartado 2, letra b), del presente Reglamento, la autoridad de control principal solicitará una decisión vinculante urgente del Comité de conformidad con el artículo 66, apartado 3, del Reglamento (UE) 2016/679. En tal caso, se presumirá que se cumplen las condiciones para solicitar una decisión vinculante urgente con arreglo al artículo 66, apartado 3, del Reglamento (UE) 2016/679.</w:t>
            </w:r>
          </w:p>
        </w:tc>
      </w:tr>
    </w:tbl>
    <w:p w14:paraId="120C62F5"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03D004A" w14:textId="77777777" w:rsidR="00332D31" w:rsidRPr="00867F1A" w:rsidRDefault="00332D31" w:rsidP="00332D31">
      <w:r w:rsidRPr="00867F1A">
        <w:rPr>
          <w:rStyle w:val="HideTWBExt"/>
        </w:rPr>
        <w:t>&lt;/Amend&gt;</w:t>
      </w:r>
    </w:p>
    <w:p w14:paraId="336260E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348</w:t>
      </w:r>
      <w:r w:rsidRPr="00867F1A">
        <w:rPr>
          <w:rStyle w:val="HideTWBExt"/>
          <w:b w:val="0"/>
        </w:rPr>
        <w:t>&lt;/NumAm&gt;</w:t>
      </w:r>
    </w:p>
    <w:p w14:paraId="602CC8BF"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311E3C20" w14:textId="77777777" w:rsidR="00332D31" w:rsidRPr="00867F1A" w:rsidRDefault="00332D31" w:rsidP="00332D31">
      <w:pPr>
        <w:pStyle w:val="NormalBold"/>
      </w:pPr>
      <w:r w:rsidRPr="00867F1A">
        <w:rPr>
          <w:rStyle w:val="HideTWBExt"/>
          <w:b w:val="0"/>
        </w:rPr>
        <w:t>&lt;/RepeatBlock-By&gt;</w:t>
      </w:r>
    </w:p>
    <w:p w14:paraId="6FF5715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608F429" w14:textId="77777777" w:rsidR="00332D31" w:rsidRPr="00867F1A" w:rsidRDefault="00332D31" w:rsidP="00332D31">
      <w:pPr>
        <w:pStyle w:val="NormalBold"/>
      </w:pPr>
      <w:r w:rsidRPr="00867F1A">
        <w:rPr>
          <w:rStyle w:val="HideTWBExt"/>
          <w:b w:val="0"/>
        </w:rPr>
        <w:t>&lt;Article&gt;</w:t>
      </w:r>
      <w:r w:rsidRPr="00867F1A">
        <w:t>Artículo 10 – apartado 5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919CA85" w14:textId="77777777" w:rsidTr="007318EB">
        <w:trPr>
          <w:trHeight w:hRule="exact" w:val="240"/>
          <w:jc w:val="center"/>
        </w:trPr>
        <w:tc>
          <w:tcPr>
            <w:tcW w:w="9752" w:type="dxa"/>
            <w:gridSpan w:val="2"/>
          </w:tcPr>
          <w:p w14:paraId="108BAA88" w14:textId="77777777" w:rsidR="00332D31" w:rsidRPr="00867F1A" w:rsidRDefault="00332D31" w:rsidP="007318EB"/>
        </w:tc>
      </w:tr>
      <w:tr w:rsidR="00332D31" w:rsidRPr="00867F1A" w14:paraId="57A54C8E" w14:textId="77777777" w:rsidTr="007318EB">
        <w:trPr>
          <w:trHeight w:val="240"/>
          <w:jc w:val="center"/>
        </w:trPr>
        <w:tc>
          <w:tcPr>
            <w:tcW w:w="4876" w:type="dxa"/>
          </w:tcPr>
          <w:p w14:paraId="4D7B231D" w14:textId="77777777" w:rsidR="00332D31" w:rsidRPr="00867F1A" w:rsidRDefault="00332D31" w:rsidP="007318EB">
            <w:pPr>
              <w:pStyle w:val="AmColumnHeading"/>
            </w:pPr>
            <w:r w:rsidRPr="00867F1A">
              <w:t>Texto de la Comisión</w:t>
            </w:r>
          </w:p>
        </w:tc>
        <w:tc>
          <w:tcPr>
            <w:tcW w:w="4876" w:type="dxa"/>
          </w:tcPr>
          <w:p w14:paraId="07FEDE5D" w14:textId="77777777" w:rsidR="00332D31" w:rsidRPr="00867F1A" w:rsidRDefault="00332D31" w:rsidP="007318EB">
            <w:pPr>
              <w:pStyle w:val="AmColumnHeading"/>
            </w:pPr>
            <w:r w:rsidRPr="00867F1A">
              <w:t>Enmienda</w:t>
            </w:r>
          </w:p>
        </w:tc>
      </w:tr>
      <w:tr w:rsidR="00332D31" w:rsidRPr="00867F1A" w14:paraId="44FACAE8" w14:textId="77777777" w:rsidTr="007318EB">
        <w:trPr>
          <w:jc w:val="center"/>
        </w:trPr>
        <w:tc>
          <w:tcPr>
            <w:tcW w:w="4876" w:type="dxa"/>
          </w:tcPr>
          <w:p w14:paraId="7B76DB51" w14:textId="77777777" w:rsidR="00332D31" w:rsidRPr="00867F1A" w:rsidRDefault="00332D31" w:rsidP="007318EB">
            <w:pPr>
              <w:pStyle w:val="Normal6a"/>
            </w:pPr>
            <w:r w:rsidRPr="00867F1A">
              <w:t>5.</w:t>
            </w:r>
            <w:r w:rsidRPr="00867F1A">
              <w:tab/>
            </w:r>
            <w:r w:rsidRPr="00867F1A">
              <w:rPr>
                <w:b/>
                <w:i/>
              </w:rPr>
              <w:t xml:space="preserve">Al solicitar </w:t>
            </w:r>
            <w:r w:rsidRPr="00867F1A">
              <w:t>una decisión vinculante urgente del Comité de conformidad con el apartado 4 del presente artículo, la autoridad de control principal facilitará todo lo siguiente:</w:t>
            </w:r>
          </w:p>
        </w:tc>
        <w:tc>
          <w:tcPr>
            <w:tcW w:w="4876" w:type="dxa"/>
          </w:tcPr>
          <w:p w14:paraId="19C8BCAC" w14:textId="77777777" w:rsidR="00332D31" w:rsidRPr="00867F1A" w:rsidRDefault="00332D31" w:rsidP="007318EB">
            <w:pPr>
              <w:pStyle w:val="Normal6a"/>
            </w:pPr>
            <w:r w:rsidRPr="00867F1A">
              <w:t>5.</w:t>
            </w:r>
            <w:r w:rsidRPr="00867F1A">
              <w:tab/>
            </w:r>
            <w:r w:rsidRPr="00867F1A">
              <w:rPr>
                <w:b/>
                <w:i/>
              </w:rPr>
              <w:t xml:space="preserve">Cuando se haya realizado una solicitud para </w:t>
            </w:r>
            <w:r w:rsidRPr="00867F1A">
              <w:t>una decisión vinculante urgente del Comité de conformidad con el apartado 4 del presente artículo, la autoridad de control principal facilitará todo lo siguiente:</w:t>
            </w:r>
          </w:p>
        </w:tc>
      </w:tr>
    </w:tbl>
    <w:p w14:paraId="6446F78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191E5CF" w14:textId="77777777" w:rsidR="00332D31" w:rsidRPr="00867F1A" w:rsidRDefault="00332D31" w:rsidP="00332D31">
      <w:r w:rsidRPr="00867F1A">
        <w:rPr>
          <w:rStyle w:val="HideTWBExt"/>
        </w:rPr>
        <w:t>&lt;/Amend&gt;</w:t>
      </w:r>
    </w:p>
    <w:p w14:paraId="7CD2C69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349</w:t>
      </w:r>
      <w:r w:rsidRPr="00867F1A">
        <w:rPr>
          <w:rStyle w:val="HideTWBExt"/>
          <w:b w:val="0"/>
        </w:rPr>
        <w:t>&lt;/NumAm&gt;</w:t>
      </w:r>
    </w:p>
    <w:p w14:paraId="3D1A1050"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BF09C1D" w14:textId="77777777" w:rsidR="00332D31" w:rsidRPr="00867F1A" w:rsidRDefault="00332D31" w:rsidP="00332D31">
      <w:pPr>
        <w:pStyle w:val="NormalBold"/>
      </w:pPr>
      <w:r w:rsidRPr="00867F1A">
        <w:rPr>
          <w:rStyle w:val="HideTWBExt"/>
          <w:b w:val="0"/>
        </w:rPr>
        <w:t>&lt;/RepeatBlock-By&gt;</w:t>
      </w:r>
    </w:p>
    <w:p w14:paraId="48A1D03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2BD92FE" w14:textId="77777777" w:rsidR="00332D31" w:rsidRPr="00867F1A" w:rsidRDefault="00332D31" w:rsidP="00332D31">
      <w:pPr>
        <w:pStyle w:val="NormalBold"/>
      </w:pPr>
      <w:r w:rsidRPr="00867F1A">
        <w:rPr>
          <w:rStyle w:val="HideTWBExt"/>
          <w:b w:val="0"/>
        </w:rPr>
        <w:t>&lt;Article&gt;</w:t>
      </w:r>
      <w:r w:rsidRPr="00867F1A">
        <w:t>Artículo 10 – apartado 5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0DA5D28" w14:textId="77777777" w:rsidTr="007318EB">
        <w:trPr>
          <w:trHeight w:hRule="exact" w:val="240"/>
          <w:jc w:val="center"/>
        </w:trPr>
        <w:tc>
          <w:tcPr>
            <w:tcW w:w="9752" w:type="dxa"/>
            <w:gridSpan w:val="2"/>
          </w:tcPr>
          <w:p w14:paraId="3DBCD8EA" w14:textId="77777777" w:rsidR="00332D31" w:rsidRPr="00867F1A" w:rsidRDefault="00332D31" w:rsidP="007318EB"/>
        </w:tc>
      </w:tr>
      <w:tr w:rsidR="00332D31" w:rsidRPr="00867F1A" w14:paraId="304EDEDD" w14:textId="77777777" w:rsidTr="007318EB">
        <w:trPr>
          <w:trHeight w:val="240"/>
          <w:jc w:val="center"/>
        </w:trPr>
        <w:tc>
          <w:tcPr>
            <w:tcW w:w="4876" w:type="dxa"/>
          </w:tcPr>
          <w:p w14:paraId="24349156" w14:textId="77777777" w:rsidR="00332D31" w:rsidRPr="00867F1A" w:rsidRDefault="00332D31" w:rsidP="007318EB">
            <w:pPr>
              <w:pStyle w:val="AmColumnHeading"/>
            </w:pPr>
            <w:r w:rsidRPr="00867F1A">
              <w:t>Texto de la Comisión</w:t>
            </w:r>
          </w:p>
        </w:tc>
        <w:tc>
          <w:tcPr>
            <w:tcW w:w="4876" w:type="dxa"/>
          </w:tcPr>
          <w:p w14:paraId="0FB866DD" w14:textId="77777777" w:rsidR="00332D31" w:rsidRPr="00867F1A" w:rsidRDefault="00332D31" w:rsidP="007318EB">
            <w:pPr>
              <w:pStyle w:val="AmColumnHeading"/>
            </w:pPr>
            <w:r w:rsidRPr="00867F1A">
              <w:t>Enmienda</w:t>
            </w:r>
          </w:p>
        </w:tc>
      </w:tr>
      <w:tr w:rsidR="00332D31" w:rsidRPr="00867F1A" w14:paraId="50AD2FFA" w14:textId="77777777" w:rsidTr="007318EB">
        <w:trPr>
          <w:jc w:val="center"/>
        </w:trPr>
        <w:tc>
          <w:tcPr>
            <w:tcW w:w="4876" w:type="dxa"/>
          </w:tcPr>
          <w:p w14:paraId="5CC88F10" w14:textId="77777777" w:rsidR="00332D31" w:rsidRPr="00867F1A" w:rsidRDefault="00332D31" w:rsidP="007318EB">
            <w:pPr>
              <w:pStyle w:val="Normal6a"/>
            </w:pPr>
            <w:r w:rsidRPr="00867F1A">
              <w:t>5.</w:t>
            </w:r>
            <w:r w:rsidRPr="00867F1A">
              <w:tab/>
              <w:t xml:space="preserve">Al solicitar una </w:t>
            </w:r>
            <w:r w:rsidRPr="00867F1A">
              <w:rPr>
                <w:b/>
                <w:i/>
              </w:rPr>
              <w:t>decisión vinculante urgente del</w:t>
            </w:r>
            <w:r w:rsidRPr="00867F1A">
              <w:t xml:space="preserve"> Comité</w:t>
            </w:r>
            <w:r w:rsidRPr="00867F1A">
              <w:rPr>
                <w:b/>
                <w:i/>
              </w:rPr>
              <w:t xml:space="preserve"> de conformidad con el apartado 4 del presente artículo</w:t>
            </w:r>
            <w:r w:rsidRPr="00867F1A">
              <w:t xml:space="preserve">, la autoridad de control </w:t>
            </w:r>
            <w:r w:rsidRPr="00867F1A">
              <w:rPr>
                <w:b/>
                <w:i/>
              </w:rPr>
              <w:t>principal</w:t>
            </w:r>
            <w:r w:rsidRPr="00867F1A">
              <w:t xml:space="preserve"> facilitará todo lo siguiente:</w:t>
            </w:r>
          </w:p>
        </w:tc>
        <w:tc>
          <w:tcPr>
            <w:tcW w:w="4876" w:type="dxa"/>
          </w:tcPr>
          <w:p w14:paraId="15253D4B" w14:textId="77777777" w:rsidR="00332D31" w:rsidRPr="00867F1A" w:rsidRDefault="00332D31" w:rsidP="007318EB">
            <w:pPr>
              <w:pStyle w:val="Normal6a"/>
            </w:pPr>
            <w:r w:rsidRPr="00867F1A">
              <w:t>5.</w:t>
            </w:r>
            <w:r w:rsidRPr="00867F1A">
              <w:tab/>
              <w:t xml:space="preserve">Al solicitar una </w:t>
            </w:r>
            <w:r w:rsidRPr="00867F1A">
              <w:rPr>
                <w:b/>
                <w:i/>
              </w:rPr>
              <w:t>determinación procesal con arreglo al artículo 26 bis, apartado 1, al</w:t>
            </w:r>
            <w:r w:rsidRPr="00867F1A">
              <w:t xml:space="preserve"> Comité, la autoridad de control </w:t>
            </w:r>
            <w:r w:rsidRPr="00867F1A">
              <w:rPr>
                <w:b/>
                <w:i/>
              </w:rPr>
              <w:t>requirente</w:t>
            </w:r>
            <w:r w:rsidRPr="00867F1A">
              <w:t xml:space="preserve"> facilitará todo lo siguiente:</w:t>
            </w:r>
          </w:p>
        </w:tc>
      </w:tr>
    </w:tbl>
    <w:p w14:paraId="1F16597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7732DA8" w14:textId="77777777" w:rsidR="00332D31" w:rsidRPr="00867F1A" w:rsidRDefault="00332D31" w:rsidP="00332D31">
      <w:r w:rsidRPr="00867F1A">
        <w:rPr>
          <w:rStyle w:val="HideTWBExt"/>
        </w:rPr>
        <w:t>&lt;/Amend&gt;</w:t>
      </w:r>
    </w:p>
    <w:p w14:paraId="1C7ECEF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350</w:t>
      </w:r>
      <w:r w:rsidRPr="00867F1A">
        <w:rPr>
          <w:rStyle w:val="HideTWBExt"/>
          <w:b w:val="0"/>
        </w:rPr>
        <w:t>&lt;/NumAm&gt;</w:t>
      </w:r>
    </w:p>
    <w:p w14:paraId="47D5B81C"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6D04EBBA"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70D42B70" w14:textId="77777777" w:rsidR="00332D31" w:rsidRPr="00867F1A" w:rsidRDefault="00332D31" w:rsidP="00332D31">
      <w:pPr>
        <w:pStyle w:val="NormalBold"/>
      </w:pPr>
      <w:r w:rsidRPr="00867F1A">
        <w:rPr>
          <w:rStyle w:val="HideTWBExt"/>
          <w:b w:val="0"/>
        </w:rPr>
        <w:t>&lt;/RepeatBlock-By&gt;</w:t>
      </w:r>
    </w:p>
    <w:p w14:paraId="1693650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F982C7E" w14:textId="77777777" w:rsidR="00332D31" w:rsidRPr="00867F1A" w:rsidRDefault="00332D31" w:rsidP="00332D31">
      <w:pPr>
        <w:pStyle w:val="NormalBold"/>
      </w:pPr>
      <w:r w:rsidRPr="00867F1A">
        <w:rPr>
          <w:rStyle w:val="HideTWBExt"/>
          <w:b w:val="0"/>
        </w:rPr>
        <w:t>&lt;Article&gt;</w:t>
      </w:r>
      <w:r w:rsidRPr="00867F1A">
        <w:t>Artículo 10 – apartado 5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216E53D" w14:textId="77777777" w:rsidTr="007318EB">
        <w:trPr>
          <w:trHeight w:hRule="exact" w:val="240"/>
          <w:jc w:val="center"/>
        </w:trPr>
        <w:tc>
          <w:tcPr>
            <w:tcW w:w="9752" w:type="dxa"/>
            <w:gridSpan w:val="2"/>
          </w:tcPr>
          <w:p w14:paraId="7BEF9AE9" w14:textId="77777777" w:rsidR="00332D31" w:rsidRPr="00867F1A" w:rsidRDefault="00332D31" w:rsidP="007318EB"/>
        </w:tc>
      </w:tr>
      <w:tr w:rsidR="00332D31" w:rsidRPr="00867F1A" w14:paraId="3FAD9470" w14:textId="77777777" w:rsidTr="007318EB">
        <w:trPr>
          <w:trHeight w:val="240"/>
          <w:jc w:val="center"/>
        </w:trPr>
        <w:tc>
          <w:tcPr>
            <w:tcW w:w="4876" w:type="dxa"/>
          </w:tcPr>
          <w:p w14:paraId="33653418" w14:textId="77777777" w:rsidR="00332D31" w:rsidRPr="00867F1A" w:rsidRDefault="00332D31" w:rsidP="007318EB">
            <w:pPr>
              <w:pStyle w:val="AmColumnHeading"/>
            </w:pPr>
            <w:r w:rsidRPr="00867F1A">
              <w:t>Texto de la Comisión</w:t>
            </w:r>
          </w:p>
        </w:tc>
        <w:tc>
          <w:tcPr>
            <w:tcW w:w="4876" w:type="dxa"/>
          </w:tcPr>
          <w:p w14:paraId="4C8C5BE1" w14:textId="77777777" w:rsidR="00332D31" w:rsidRPr="00867F1A" w:rsidRDefault="00332D31" w:rsidP="007318EB">
            <w:pPr>
              <w:pStyle w:val="AmColumnHeading"/>
            </w:pPr>
            <w:r w:rsidRPr="00867F1A">
              <w:t>Enmienda</w:t>
            </w:r>
          </w:p>
        </w:tc>
      </w:tr>
      <w:tr w:rsidR="00332D31" w:rsidRPr="00867F1A" w14:paraId="6DB63DA4" w14:textId="77777777" w:rsidTr="007318EB">
        <w:trPr>
          <w:jc w:val="center"/>
        </w:trPr>
        <w:tc>
          <w:tcPr>
            <w:tcW w:w="4876" w:type="dxa"/>
          </w:tcPr>
          <w:p w14:paraId="01247464" w14:textId="77777777" w:rsidR="00332D31" w:rsidRPr="00867F1A" w:rsidRDefault="00332D31" w:rsidP="007318EB">
            <w:pPr>
              <w:pStyle w:val="Normal6a"/>
            </w:pPr>
            <w:r w:rsidRPr="00867F1A">
              <w:t>5.</w:t>
            </w:r>
            <w:r w:rsidRPr="00867F1A">
              <w:tab/>
              <w:t xml:space="preserve">Al solicitar una </w:t>
            </w:r>
            <w:r w:rsidRPr="00867F1A">
              <w:rPr>
                <w:b/>
                <w:i/>
              </w:rPr>
              <w:t>decisión vinculante urgente del Comité</w:t>
            </w:r>
            <w:r w:rsidRPr="00867F1A">
              <w:t xml:space="preserve"> de conformidad con el </w:t>
            </w:r>
            <w:r w:rsidRPr="00867F1A">
              <w:rPr>
                <w:b/>
                <w:i/>
              </w:rPr>
              <w:t>apartado 4 del presente</w:t>
            </w:r>
            <w:r w:rsidRPr="00867F1A">
              <w:t xml:space="preserve"> artículo, la autoridad de control </w:t>
            </w:r>
            <w:r w:rsidRPr="00867F1A">
              <w:rPr>
                <w:b/>
                <w:i/>
              </w:rPr>
              <w:t>principal</w:t>
            </w:r>
            <w:r w:rsidRPr="00867F1A">
              <w:t xml:space="preserve"> facilitará todo lo siguiente:</w:t>
            </w:r>
          </w:p>
        </w:tc>
        <w:tc>
          <w:tcPr>
            <w:tcW w:w="4876" w:type="dxa"/>
          </w:tcPr>
          <w:p w14:paraId="6E91E2C9" w14:textId="77777777" w:rsidR="00332D31" w:rsidRPr="00867F1A" w:rsidRDefault="00332D31" w:rsidP="007318EB">
            <w:pPr>
              <w:pStyle w:val="Normal6a"/>
            </w:pPr>
            <w:r w:rsidRPr="00867F1A">
              <w:t>5.</w:t>
            </w:r>
            <w:r w:rsidRPr="00867F1A">
              <w:tab/>
              <w:t xml:space="preserve">Al solicitar una </w:t>
            </w:r>
            <w:r w:rsidRPr="00867F1A">
              <w:rPr>
                <w:b/>
                <w:i/>
              </w:rPr>
              <w:t>determinación procesal</w:t>
            </w:r>
            <w:r w:rsidRPr="00867F1A">
              <w:t xml:space="preserve"> de conformidad con el artículo</w:t>
            </w:r>
            <w:r w:rsidRPr="00867F1A">
              <w:rPr>
                <w:b/>
                <w:i/>
              </w:rPr>
              <w:t> 26 bis, apartado 2</w:t>
            </w:r>
            <w:r w:rsidRPr="00867F1A">
              <w:t xml:space="preserve">, la autoridad de control </w:t>
            </w:r>
            <w:r w:rsidRPr="00867F1A">
              <w:rPr>
                <w:b/>
                <w:i/>
              </w:rPr>
              <w:t>requirente</w:t>
            </w:r>
            <w:r w:rsidRPr="00867F1A">
              <w:t xml:space="preserve"> facilitará todo lo siguiente:</w:t>
            </w:r>
          </w:p>
        </w:tc>
      </w:tr>
      <w:tr w:rsidR="00332D31" w:rsidRPr="00867F1A" w14:paraId="4660F0B6" w14:textId="77777777" w:rsidTr="007318EB">
        <w:trPr>
          <w:jc w:val="center"/>
        </w:trPr>
        <w:tc>
          <w:tcPr>
            <w:tcW w:w="4876" w:type="dxa"/>
          </w:tcPr>
          <w:p w14:paraId="0367B54B" w14:textId="77777777" w:rsidR="00332D31" w:rsidRPr="00867F1A" w:rsidRDefault="00332D31" w:rsidP="007318EB"/>
        </w:tc>
        <w:tc>
          <w:tcPr>
            <w:tcW w:w="4876" w:type="dxa"/>
          </w:tcPr>
          <w:p w14:paraId="3CA2A356" w14:textId="77777777" w:rsidR="00332D31" w:rsidRPr="00867F1A" w:rsidRDefault="00332D31" w:rsidP="007318EB">
            <w:pPr>
              <w:pStyle w:val="Normal6a"/>
            </w:pPr>
            <w:r w:rsidRPr="00867F1A">
              <w:rPr>
                <w:i/>
              </w:rPr>
              <w:t>(Sustituye a la enmienda 145).</w:t>
            </w:r>
          </w:p>
        </w:tc>
      </w:tr>
    </w:tbl>
    <w:p w14:paraId="0FFF412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E721548"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09A74EE4" w14:textId="77777777" w:rsidR="00332D31" w:rsidRPr="00867F1A" w:rsidRDefault="00332D31" w:rsidP="00332D31">
      <w:pPr>
        <w:pStyle w:val="AmJustText"/>
      </w:pPr>
      <w:r w:rsidRPr="00867F1A">
        <w:t>En consonancia con la enmienda al apartado 4.</w:t>
      </w:r>
    </w:p>
    <w:p w14:paraId="728A2B3C" w14:textId="77777777" w:rsidR="00332D31" w:rsidRPr="00867F1A" w:rsidRDefault="00332D31" w:rsidP="00332D31">
      <w:r w:rsidRPr="00867F1A">
        <w:rPr>
          <w:rStyle w:val="HideTWBExt"/>
        </w:rPr>
        <w:t>&lt;/Amend&gt;</w:t>
      </w:r>
    </w:p>
    <w:p w14:paraId="62C4F6F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351</w:t>
      </w:r>
      <w:r w:rsidRPr="00867F1A">
        <w:rPr>
          <w:rStyle w:val="HideTWBExt"/>
          <w:b w:val="0"/>
        </w:rPr>
        <w:t>&lt;/NumAm&gt;</w:t>
      </w:r>
    </w:p>
    <w:p w14:paraId="3942438F"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E268DC8" w14:textId="77777777" w:rsidR="00332D31" w:rsidRPr="00867F1A" w:rsidRDefault="00332D31" w:rsidP="00332D31">
      <w:pPr>
        <w:pStyle w:val="NormalBold"/>
      </w:pPr>
      <w:r w:rsidRPr="00867F1A">
        <w:rPr>
          <w:rStyle w:val="HideTWBExt"/>
          <w:b w:val="0"/>
        </w:rPr>
        <w:t>&lt;/RepeatBlock-By&gt;</w:t>
      </w:r>
    </w:p>
    <w:p w14:paraId="6819FA6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7A8764B" w14:textId="77777777" w:rsidR="00332D31" w:rsidRPr="00867F1A" w:rsidRDefault="00332D31" w:rsidP="00332D31">
      <w:pPr>
        <w:pStyle w:val="NormalBold"/>
      </w:pPr>
      <w:r w:rsidRPr="00867F1A">
        <w:rPr>
          <w:rStyle w:val="HideTWBExt"/>
          <w:b w:val="0"/>
        </w:rPr>
        <w:t>&lt;Article&gt;</w:t>
      </w:r>
      <w:r w:rsidRPr="00867F1A">
        <w:t>Artículo 10 – apartado 5 – letra 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5603EDA" w14:textId="77777777" w:rsidTr="007318EB">
        <w:trPr>
          <w:trHeight w:hRule="exact" w:val="240"/>
          <w:jc w:val="center"/>
        </w:trPr>
        <w:tc>
          <w:tcPr>
            <w:tcW w:w="9752" w:type="dxa"/>
            <w:gridSpan w:val="2"/>
          </w:tcPr>
          <w:p w14:paraId="24CF0785" w14:textId="77777777" w:rsidR="00332D31" w:rsidRPr="00867F1A" w:rsidRDefault="00332D31" w:rsidP="007318EB"/>
        </w:tc>
      </w:tr>
      <w:tr w:rsidR="00332D31" w:rsidRPr="00867F1A" w14:paraId="0E35346F" w14:textId="77777777" w:rsidTr="007318EB">
        <w:trPr>
          <w:trHeight w:val="240"/>
          <w:jc w:val="center"/>
        </w:trPr>
        <w:tc>
          <w:tcPr>
            <w:tcW w:w="4876" w:type="dxa"/>
          </w:tcPr>
          <w:p w14:paraId="4857FA40" w14:textId="77777777" w:rsidR="00332D31" w:rsidRPr="00867F1A" w:rsidRDefault="00332D31" w:rsidP="007318EB">
            <w:pPr>
              <w:pStyle w:val="AmColumnHeading"/>
            </w:pPr>
            <w:r w:rsidRPr="00867F1A">
              <w:t>Texto de la Comisión</w:t>
            </w:r>
          </w:p>
        </w:tc>
        <w:tc>
          <w:tcPr>
            <w:tcW w:w="4876" w:type="dxa"/>
          </w:tcPr>
          <w:p w14:paraId="722846E8" w14:textId="77777777" w:rsidR="00332D31" w:rsidRPr="00867F1A" w:rsidRDefault="00332D31" w:rsidP="007318EB">
            <w:pPr>
              <w:pStyle w:val="AmColumnHeading"/>
            </w:pPr>
            <w:r w:rsidRPr="00867F1A">
              <w:t>Enmienda</w:t>
            </w:r>
          </w:p>
        </w:tc>
      </w:tr>
      <w:tr w:rsidR="00332D31" w:rsidRPr="00867F1A" w14:paraId="5CE2A72F" w14:textId="77777777" w:rsidTr="007318EB">
        <w:trPr>
          <w:jc w:val="center"/>
        </w:trPr>
        <w:tc>
          <w:tcPr>
            <w:tcW w:w="4876" w:type="dxa"/>
          </w:tcPr>
          <w:p w14:paraId="2A294D6F" w14:textId="77777777" w:rsidR="00332D31" w:rsidRPr="00867F1A" w:rsidRDefault="00332D31" w:rsidP="007318EB">
            <w:pPr>
              <w:pStyle w:val="Normal6a"/>
            </w:pPr>
            <w:r w:rsidRPr="00867F1A">
              <w:t>a)</w:t>
            </w:r>
            <w:r w:rsidRPr="00867F1A">
              <w:tab/>
            </w:r>
            <w:r w:rsidRPr="00867F1A">
              <w:rPr>
                <w:b/>
                <w:i/>
              </w:rPr>
              <w:t>los documentos</w:t>
            </w:r>
            <w:r w:rsidRPr="00867F1A">
              <w:t xml:space="preserve"> a que se refiere el artículo 9, apartado 2</w:t>
            </w:r>
            <w:r w:rsidRPr="00867F1A">
              <w:rPr>
                <w:b/>
                <w:i/>
              </w:rPr>
              <w:t>, letras a) y b)</w:t>
            </w:r>
            <w:r w:rsidRPr="00867F1A">
              <w:t>;</w:t>
            </w:r>
          </w:p>
        </w:tc>
        <w:tc>
          <w:tcPr>
            <w:tcW w:w="4876" w:type="dxa"/>
          </w:tcPr>
          <w:p w14:paraId="0D8C5D44" w14:textId="77777777" w:rsidR="00332D31" w:rsidRPr="00867F1A" w:rsidRDefault="00332D31" w:rsidP="007318EB">
            <w:pPr>
              <w:pStyle w:val="Normal6a"/>
            </w:pPr>
            <w:r w:rsidRPr="00867F1A">
              <w:t>a)</w:t>
            </w:r>
            <w:r w:rsidRPr="00867F1A">
              <w:tab/>
            </w:r>
            <w:r w:rsidRPr="00867F1A">
              <w:rPr>
                <w:b/>
                <w:i/>
              </w:rPr>
              <w:t>la información pertinente</w:t>
            </w:r>
            <w:r w:rsidRPr="00867F1A">
              <w:t xml:space="preserve"> a que se refiere el artículo 9, apartado 2;</w:t>
            </w:r>
          </w:p>
        </w:tc>
      </w:tr>
    </w:tbl>
    <w:p w14:paraId="7E3499B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2FA64BD" w14:textId="77777777" w:rsidR="00332D31" w:rsidRPr="00867F1A" w:rsidRDefault="00332D31" w:rsidP="00332D31">
      <w:r w:rsidRPr="00867F1A">
        <w:rPr>
          <w:rStyle w:val="HideTWBExt"/>
        </w:rPr>
        <w:t>&lt;/Amend&gt;</w:t>
      </w:r>
    </w:p>
    <w:p w14:paraId="31E97DF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352</w:t>
      </w:r>
      <w:r w:rsidRPr="00867F1A">
        <w:rPr>
          <w:rStyle w:val="HideTWBExt"/>
          <w:b w:val="0"/>
        </w:rPr>
        <w:t>&lt;/NumAm&gt;</w:t>
      </w:r>
    </w:p>
    <w:p w14:paraId="659280DD"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40667C18" w14:textId="77777777" w:rsidR="00332D31" w:rsidRPr="00867F1A" w:rsidRDefault="00332D31" w:rsidP="00332D31">
      <w:pPr>
        <w:pStyle w:val="NormalBold"/>
      </w:pPr>
      <w:r w:rsidRPr="00867F1A">
        <w:rPr>
          <w:rStyle w:val="HideTWBExt"/>
          <w:b w:val="0"/>
        </w:rPr>
        <w:t>&lt;/RepeatBlock-By&gt;</w:t>
      </w:r>
    </w:p>
    <w:p w14:paraId="36B38E7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16C6A35" w14:textId="77777777" w:rsidR="00332D31" w:rsidRPr="00867F1A" w:rsidRDefault="00332D31" w:rsidP="00332D31">
      <w:pPr>
        <w:pStyle w:val="NormalBold"/>
      </w:pPr>
      <w:r w:rsidRPr="00867F1A">
        <w:rPr>
          <w:rStyle w:val="HideTWBExt"/>
          <w:b w:val="0"/>
        </w:rPr>
        <w:t>&lt;Article&gt;</w:t>
      </w:r>
      <w:r w:rsidRPr="00867F1A">
        <w:t>Artículo 10 – apartado 5 – letra 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19DD761" w14:textId="77777777" w:rsidTr="007318EB">
        <w:trPr>
          <w:trHeight w:hRule="exact" w:val="240"/>
          <w:jc w:val="center"/>
        </w:trPr>
        <w:tc>
          <w:tcPr>
            <w:tcW w:w="9752" w:type="dxa"/>
            <w:gridSpan w:val="2"/>
          </w:tcPr>
          <w:p w14:paraId="57332EF8" w14:textId="77777777" w:rsidR="00332D31" w:rsidRPr="00867F1A" w:rsidRDefault="00332D31" w:rsidP="007318EB"/>
        </w:tc>
      </w:tr>
      <w:tr w:rsidR="00332D31" w:rsidRPr="00867F1A" w14:paraId="7BA8B51A" w14:textId="77777777" w:rsidTr="007318EB">
        <w:trPr>
          <w:trHeight w:val="240"/>
          <w:jc w:val="center"/>
        </w:trPr>
        <w:tc>
          <w:tcPr>
            <w:tcW w:w="4876" w:type="dxa"/>
          </w:tcPr>
          <w:p w14:paraId="7F5C84AB" w14:textId="77777777" w:rsidR="00332D31" w:rsidRPr="00867F1A" w:rsidRDefault="00332D31" w:rsidP="007318EB">
            <w:pPr>
              <w:pStyle w:val="AmColumnHeading"/>
            </w:pPr>
            <w:r w:rsidRPr="00867F1A">
              <w:t>Texto de la Comisión</w:t>
            </w:r>
          </w:p>
        </w:tc>
        <w:tc>
          <w:tcPr>
            <w:tcW w:w="4876" w:type="dxa"/>
          </w:tcPr>
          <w:p w14:paraId="1B5A8B8F" w14:textId="77777777" w:rsidR="00332D31" w:rsidRPr="00867F1A" w:rsidRDefault="00332D31" w:rsidP="007318EB">
            <w:pPr>
              <w:pStyle w:val="AmColumnHeading"/>
            </w:pPr>
            <w:r w:rsidRPr="00867F1A">
              <w:t>Enmienda</w:t>
            </w:r>
          </w:p>
        </w:tc>
      </w:tr>
      <w:tr w:rsidR="00332D31" w:rsidRPr="00867F1A" w14:paraId="61F0BD6F" w14:textId="77777777" w:rsidTr="007318EB">
        <w:trPr>
          <w:jc w:val="center"/>
        </w:trPr>
        <w:tc>
          <w:tcPr>
            <w:tcW w:w="4876" w:type="dxa"/>
          </w:tcPr>
          <w:p w14:paraId="1238A394" w14:textId="77777777" w:rsidR="00332D31" w:rsidRPr="00867F1A" w:rsidRDefault="00332D31" w:rsidP="007318EB">
            <w:pPr>
              <w:pStyle w:val="Normal6a"/>
            </w:pPr>
            <w:r w:rsidRPr="00867F1A">
              <w:t>a)</w:t>
            </w:r>
            <w:r w:rsidRPr="00867F1A">
              <w:tab/>
              <w:t>los documentos a que se refiere el artículo 9, apartado 2</w:t>
            </w:r>
            <w:r w:rsidRPr="00867F1A">
              <w:rPr>
                <w:b/>
                <w:i/>
              </w:rPr>
              <w:t>, letras a) y b)</w:t>
            </w:r>
            <w:r w:rsidRPr="00867F1A">
              <w:t>;</w:t>
            </w:r>
          </w:p>
        </w:tc>
        <w:tc>
          <w:tcPr>
            <w:tcW w:w="4876" w:type="dxa"/>
          </w:tcPr>
          <w:p w14:paraId="21E8256E" w14:textId="77777777" w:rsidR="00332D31" w:rsidRPr="00867F1A" w:rsidRDefault="00332D31" w:rsidP="007318EB">
            <w:pPr>
              <w:pStyle w:val="Normal6a"/>
            </w:pPr>
            <w:r w:rsidRPr="00867F1A">
              <w:t>a)</w:t>
            </w:r>
            <w:r w:rsidRPr="00867F1A">
              <w:tab/>
              <w:t>los documentos a que se refiere el artículo 9, apartado 2;</w:t>
            </w:r>
          </w:p>
        </w:tc>
      </w:tr>
    </w:tbl>
    <w:p w14:paraId="6BA0284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A37487F" w14:textId="77777777" w:rsidR="00332D31" w:rsidRPr="00867F1A" w:rsidRDefault="00332D31" w:rsidP="00332D31">
      <w:r w:rsidRPr="00867F1A">
        <w:rPr>
          <w:rStyle w:val="HideTWBExt"/>
        </w:rPr>
        <w:t>&lt;/Amend&gt;</w:t>
      </w:r>
    </w:p>
    <w:p w14:paraId="419E67E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353</w:t>
      </w:r>
      <w:r w:rsidRPr="00867F1A">
        <w:rPr>
          <w:rStyle w:val="HideTWBExt"/>
          <w:b w:val="0"/>
        </w:rPr>
        <w:t>&lt;/NumAm&gt;</w:t>
      </w:r>
    </w:p>
    <w:p w14:paraId="75056F8B"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C952B25" w14:textId="77777777" w:rsidR="00332D31" w:rsidRPr="00867F1A" w:rsidRDefault="00332D31" w:rsidP="00332D31">
      <w:pPr>
        <w:pStyle w:val="NormalBold"/>
      </w:pPr>
      <w:r w:rsidRPr="00867F1A">
        <w:rPr>
          <w:rStyle w:val="HideTWBExt"/>
          <w:b w:val="0"/>
        </w:rPr>
        <w:t>&lt;/RepeatBlock-By&gt;</w:t>
      </w:r>
    </w:p>
    <w:p w14:paraId="31A509D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376C656" w14:textId="77777777" w:rsidR="00332D31" w:rsidRPr="00867F1A" w:rsidRDefault="00332D31" w:rsidP="00332D31">
      <w:pPr>
        <w:pStyle w:val="NormalBold"/>
      </w:pPr>
      <w:r w:rsidRPr="00867F1A">
        <w:rPr>
          <w:rStyle w:val="HideTWBExt"/>
          <w:b w:val="0"/>
        </w:rPr>
        <w:t>&lt;Article&gt;</w:t>
      </w:r>
      <w:r w:rsidRPr="00867F1A">
        <w:t>Artículo 10 – apartado 5 – letra 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36C29E8" w14:textId="77777777" w:rsidTr="007318EB">
        <w:trPr>
          <w:trHeight w:hRule="exact" w:val="240"/>
          <w:jc w:val="center"/>
        </w:trPr>
        <w:tc>
          <w:tcPr>
            <w:tcW w:w="9752" w:type="dxa"/>
            <w:gridSpan w:val="2"/>
          </w:tcPr>
          <w:p w14:paraId="1EA38D30" w14:textId="77777777" w:rsidR="00332D31" w:rsidRPr="00867F1A" w:rsidRDefault="00332D31" w:rsidP="007318EB"/>
        </w:tc>
      </w:tr>
      <w:tr w:rsidR="00332D31" w:rsidRPr="00867F1A" w14:paraId="0E38C19E" w14:textId="77777777" w:rsidTr="007318EB">
        <w:trPr>
          <w:trHeight w:val="240"/>
          <w:jc w:val="center"/>
        </w:trPr>
        <w:tc>
          <w:tcPr>
            <w:tcW w:w="4876" w:type="dxa"/>
          </w:tcPr>
          <w:p w14:paraId="679056FC" w14:textId="77777777" w:rsidR="00332D31" w:rsidRPr="00867F1A" w:rsidRDefault="00332D31" w:rsidP="007318EB">
            <w:pPr>
              <w:pStyle w:val="AmColumnHeading"/>
            </w:pPr>
            <w:r w:rsidRPr="00867F1A">
              <w:t>Texto de la Comisión</w:t>
            </w:r>
          </w:p>
        </w:tc>
        <w:tc>
          <w:tcPr>
            <w:tcW w:w="4876" w:type="dxa"/>
          </w:tcPr>
          <w:p w14:paraId="2765FA1C" w14:textId="77777777" w:rsidR="00332D31" w:rsidRPr="00867F1A" w:rsidRDefault="00332D31" w:rsidP="007318EB">
            <w:pPr>
              <w:pStyle w:val="AmColumnHeading"/>
            </w:pPr>
            <w:r w:rsidRPr="00867F1A">
              <w:t>Enmienda</w:t>
            </w:r>
          </w:p>
        </w:tc>
      </w:tr>
      <w:tr w:rsidR="00332D31" w:rsidRPr="00867F1A" w14:paraId="493A2CCF" w14:textId="77777777" w:rsidTr="007318EB">
        <w:trPr>
          <w:jc w:val="center"/>
        </w:trPr>
        <w:tc>
          <w:tcPr>
            <w:tcW w:w="4876" w:type="dxa"/>
          </w:tcPr>
          <w:p w14:paraId="32687BC7" w14:textId="77777777" w:rsidR="00332D31" w:rsidRPr="00867F1A" w:rsidRDefault="00332D31" w:rsidP="007318EB">
            <w:pPr>
              <w:pStyle w:val="Normal6a"/>
            </w:pPr>
            <w:r w:rsidRPr="00867F1A">
              <w:t>a)</w:t>
            </w:r>
            <w:r w:rsidRPr="00867F1A">
              <w:tab/>
              <w:t>los documentos a que se refiere el artículo 9, apartado 2</w:t>
            </w:r>
            <w:r w:rsidRPr="00867F1A">
              <w:rPr>
                <w:b/>
                <w:i/>
              </w:rPr>
              <w:t>, letras a) y b)</w:t>
            </w:r>
            <w:r w:rsidRPr="00867F1A">
              <w:t>;</w:t>
            </w:r>
          </w:p>
        </w:tc>
        <w:tc>
          <w:tcPr>
            <w:tcW w:w="4876" w:type="dxa"/>
          </w:tcPr>
          <w:p w14:paraId="6D614FAA" w14:textId="77777777" w:rsidR="00332D31" w:rsidRPr="00867F1A" w:rsidRDefault="00332D31" w:rsidP="007318EB">
            <w:pPr>
              <w:pStyle w:val="Normal6a"/>
            </w:pPr>
            <w:r w:rsidRPr="00867F1A">
              <w:t>a)</w:t>
            </w:r>
            <w:r w:rsidRPr="00867F1A">
              <w:tab/>
              <w:t>los documentos a que se refiere el artículo 9, apartado 2;</w:t>
            </w:r>
          </w:p>
        </w:tc>
      </w:tr>
    </w:tbl>
    <w:p w14:paraId="57D5EB5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4B3841D" w14:textId="77777777" w:rsidR="00332D31" w:rsidRPr="00867F1A" w:rsidRDefault="00332D31" w:rsidP="00332D31">
      <w:r w:rsidRPr="00867F1A">
        <w:rPr>
          <w:rStyle w:val="HideTWBExt"/>
        </w:rPr>
        <w:t>&lt;/Amend&gt;</w:t>
      </w:r>
    </w:p>
    <w:p w14:paraId="6BD4A5E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354</w:t>
      </w:r>
      <w:r w:rsidRPr="00867F1A">
        <w:rPr>
          <w:rStyle w:val="HideTWBExt"/>
          <w:b w:val="0"/>
        </w:rPr>
        <w:t>&lt;/NumAm&gt;</w:t>
      </w:r>
    </w:p>
    <w:p w14:paraId="57ED4E4E"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45E1F9F3" w14:textId="77777777" w:rsidR="00332D31" w:rsidRPr="00867F1A" w:rsidRDefault="00332D31" w:rsidP="00332D31">
      <w:pPr>
        <w:pStyle w:val="NormalBold"/>
      </w:pPr>
      <w:r w:rsidRPr="00867F1A">
        <w:rPr>
          <w:rStyle w:val="HideTWBExt"/>
          <w:b w:val="0"/>
        </w:rPr>
        <w:t>&lt;/RepeatBlock-By&gt;</w:t>
      </w:r>
    </w:p>
    <w:p w14:paraId="093EC38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7E01398" w14:textId="77777777" w:rsidR="00332D31" w:rsidRPr="00867F1A" w:rsidRDefault="00332D31" w:rsidP="00332D31">
      <w:pPr>
        <w:pStyle w:val="NormalBold"/>
      </w:pPr>
      <w:r w:rsidRPr="00867F1A">
        <w:rPr>
          <w:rStyle w:val="HideTWBExt"/>
          <w:b w:val="0"/>
        </w:rPr>
        <w:t>&lt;Article&gt;</w:t>
      </w:r>
      <w:r w:rsidRPr="00867F1A">
        <w:t>Artículo 10 – apartado 5 – letra b</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B2FD55F" w14:textId="77777777" w:rsidTr="007318EB">
        <w:trPr>
          <w:trHeight w:hRule="exact" w:val="240"/>
          <w:jc w:val="center"/>
        </w:trPr>
        <w:tc>
          <w:tcPr>
            <w:tcW w:w="9752" w:type="dxa"/>
            <w:gridSpan w:val="2"/>
          </w:tcPr>
          <w:p w14:paraId="7A5C8A3A" w14:textId="77777777" w:rsidR="00332D31" w:rsidRPr="00867F1A" w:rsidRDefault="00332D31" w:rsidP="007318EB"/>
        </w:tc>
      </w:tr>
      <w:tr w:rsidR="00332D31" w:rsidRPr="00867F1A" w14:paraId="607C3B89" w14:textId="77777777" w:rsidTr="007318EB">
        <w:trPr>
          <w:trHeight w:val="240"/>
          <w:jc w:val="center"/>
        </w:trPr>
        <w:tc>
          <w:tcPr>
            <w:tcW w:w="4876" w:type="dxa"/>
          </w:tcPr>
          <w:p w14:paraId="0519728F" w14:textId="77777777" w:rsidR="00332D31" w:rsidRPr="00867F1A" w:rsidRDefault="00332D31" w:rsidP="007318EB">
            <w:pPr>
              <w:pStyle w:val="AmColumnHeading"/>
            </w:pPr>
            <w:r w:rsidRPr="00867F1A">
              <w:t>Texto de la Comisión</w:t>
            </w:r>
          </w:p>
        </w:tc>
        <w:tc>
          <w:tcPr>
            <w:tcW w:w="4876" w:type="dxa"/>
          </w:tcPr>
          <w:p w14:paraId="3C4C91A5" w14:textId="77777777" w:rsidR="00332D31" w:rsidRPr="00867F1A" w:rsidRDefault="00332D31" w:rsidP="007318EB">
            <w:pPr>
              <w:pStyle w:val="AmColumnHeading"/>
            </w:pPr>
            <w:r w:rsidRPr="00867F1A">
              <w:t>Enmienda</w:t>
            </w:r>
          </w:p>
        </w:tc>
      </w:tr>
      <w:tr w:rsidR="00332D31" w:rsidRPr="00867F1A" w14:paraId="2930D151" w14:textId="77777777" w:rsidTr="007318EB">
        <w:trPr>
          <w:jc w:val="center"/>
        </w:trPr>
        <w:tc>
          <w:tcPr>
            <w:tcW w:w="4876" w:type="dxa"/>
          </w:tcPr>
          <w:p w14:paraId="1904D362" w14:textId="77777777" w:rsidR="00332D31" w:rsidRPr="00867F1A" w:rsidRDefault="00332D31" w:rsidP="007318EB">
            <w:pPr>
              <w:pStyle w:val="Normal6a"/>
            </w:pPr>
            <w:r w:rsidRPr="00867F1A">
              <w:t>b)</w:t>
            </w:r>
            <w:r w:rsidRPr="00867F1A">
              <w:tab/>
              <w:t>las observaciones de</w:t>
            </w:r>
            <w:r w:rsidRPr="00867F1A">
              <w:rPr>
                <w:b/>
                <w:i/>
              </w:rPr>
              <w:t xml:space="preserve"> la autoridad</w:t>
            </w:r>
            <w:r w:rsidRPr="00867F1A">
              <w:t xml:space="preserve"> de control </w:t>
            </w:r>
            <w:r w:rsidRPr="00867F1A">
              <w:rPr>
                <w:b/>
                <w:i/>
              </w:rPr>
              <w:t>interesada</w:t>
            </w:r>
            <w:r w:rsidRPr="00867F1A">
              <w:t xml:space="preserve"> que no </w:t>
            </w:r>
            <w:r w:rsidRPr="00867F1A">
              <w:rPr>
                <w:b/>
                <w:i/>
              </w:rPr>
              <w:t>esté</w:t>
            </w:r>
            <w:r w:rsidRPr="00867F1A">
              <w:t xml:space="preserve"> de acuerdo con la delimitación preliminar del objeto de la investigación por parte de la autoridad de control principal.</w:t>
            </w:r>
          </w:p>
        </w:tc>
        <w:tc>
          <w:tcPr>
            <w:tcW w:w="4876" w:type="dxa"/>
          </w:tcPr>
          <w:p w14:paraId="692E1D8E" w14:textId="77777777" w:rsidR="00332D31" w:rsidRPr="00867F1A" w:rsidRDefault="00332D31" w:rsidP="007318EB">
            <w:pPr>
              <w:pStyle w:val="Normal6a"/>
            </w:pPr>
            <w:r w:rsidRPr="00867F1A">
              <w:t>b)</w:t>
            </w:r>
            <w:r w:rsidRPr="00867F1A">
              <w:tab/>
              <w:t>las observaciones de</w:t>
            </w:r>
            <w:r w:rsidRPr="00867F1A">
              <w:rPr>
                <w:b/>
                <w:i/>
              </w:rPr>
              <w:t xml:space="preserve"> las autoridades</w:t>
            </w:r>
            <w:r w:rsidRPr="00867F1A">
              <w:t xml:space="preserve"> de control </w:t>
            </w:r>
            <w:r w:rsidRPr="00867F1A">
              <w:rPr>
                <w:b/>
                <w:i/>
              </w:rPr>
              <w:t>interesadas</w:t>
            </w:r>
            <w:r w:rsidRPr="00867F1A">
              <w:t xml:space="preserve"> que no </w:t>
            </w:r>
            <w:r w:rsidRPr="00867F1A">
              <w:rPr>
                <w:b/>
                <w:i/>
              </w:rPr>
              <w:t>estén</w:t>
            </w:r>
            <w:r w:rsidRPr="00867F1A">
              <w:t xml:space="preserve"> de acuerdo con la delimitación preliminar del objeto de la investigación por parte de la autoridad de control principal.</w:t>
            </w:r>
          </w:p>
        </w:tc>
      </w:tr>
    </w:tbl>
    <w:p w14:paraId="50DAC62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3F082B5" w14:textId="77777777" w:rsidR="00332D31" w:rsidRPr="00867F1A" w:rsidRDefault="00332D31" w:rsidP="00332D31">
      <w:r w:rsidRPr="00867F1A">
        <w:rPr>
          <w:rStyle w:val="HideTWBExt"/>
        </w:rPr>
        <w:t>&lt;/Amend&gt;</w:t>
      </w:r>
    </w:p>
    <w:p w14:paraId="61543AE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355</w:t>
      </w:r>
      <w:r w:rsidRPr="00867F1A">
        <w:rPr>
          <w:rStyle w:val="HideTWBExt"/>
          <w:b w:val="0"/>
        </w:rPr>
        <w:t>&lt;/NumAm&gt;</w:t>
      </w:r>
    </w:p>
    <w:p w14:paraId="7763C01F"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48CE652A" w14:textId="77777777" w:rsidR="00332D31" w:rsidRPr="00867F1A" w:rsidRDefault="00332D31" w:rsidP="00332D31">
      <w:pPr>
        <w:pStyle w:val="NormalBold"/>
      </w:pPr>
      <w:r w:rsidRPr="00867F1A">
        <w:rPr>
          <w:rStyle w:val="HideTWBExt"/>
          <w:b w:val="0"/>
        </w:rPr>
        <w:t>&lt;/RepeatBlock-By&gt;</w:t>
      </w:r>
    </w:p>
    <w:p w14:paraId="310BD87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E7D4A9E" w14:textId="77777777" w:rsidR="00332D31" w:rsidRPr="00867F1A" w:rsidRDefault="00332D31" w:rsidP="00332D31">
      <w:pPr>
        <w:pStyle w:val="NormalBold"/>
      </w:pPr>
      <w:r w:rsidRPr="00867F1A">
        <w:rPr>
          <w:rStyle w:val="HideTWBExt"/>
          <w:b w:val="0"/>
        </w:rPr>
        <w:t>&lt;Article&gt;</w:t>
      </w:r>
      <w:r w:rsidRPr="00867F1A">
        <w:t>Artículo 10 – apartado 5 – letra b</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6D0F894" w14:textId="77777777" w:rsidTr="007318EB">
        <w:trPr>
          <w:trHeight w:hRule="exact" w:val="240"/>
          <w:jc w:val="center"/>
        </w:trPr>
        <w:tc>
          <w:tcPr>
            <w:tcW w:w="9752" w:type="dxa"/>
            <w:gridSpan w:val="2"/>
          </w:tcPr>
          <w:p w14:paraId="17A45802" w14:textId="77777777" w:rsidR="00332D31" w:rsidRPr="00867F1A" w:rsidRDefault="00332D31" w:rsidP="007318EB"/>
        </w:tc>
      </w:tr>
      <w:tr w:rsidR="00332D31" w:rsidRPr="00867F1A" w14:paraId="1D8445A2" w14:textId="77777777" w:rsidTr="007318EB">
        <w:trPr>
          <w:trHeight w:val="240"/>
          <w:jc w:val="center"/>
        </w:trPr>
        <w:tc>
          <w:tcPr>
            <w:tcW w:w="4876" w:type="dxa"/>
          </w:tcPr>
          <w:p w14:paraId="69DD13EA" w14:textId="77777777" w:rsidR="00332D31" w:rsidRPr="00867F1A" w:rsidRDefault="00332D31" w:rsidP="007318EB">
            <w:pPr>
              <w:pStyle w:val="AmColumnHeading"/>
            </w:pPr>
            <w:r w:rsidRPr="00867F1A">
              <w:t>Texto de la Comisión</w:t>
            </w:r>
          </w:p>
        </w:tc>
        <w:tc>
          <w:tcPr>
            <w:tcW w:w="4876" w:type="dxa"/>
          </w:tcPr>
          <w:p w14:paraId="6151E327" w14:textId="77777777" w:rsidR="00332D31" w:rsidRPr="00867F1A" w:rsidRDefault="00332D31" w:rsidP="007318EB">
            <w:pPr>
              <w:pStyle w:val="AmColumnHeading"/>
            </w:pPr>
            <w:r w:rsidRPr="00867F1A">
              <w:t>Enmienda</w:t>
            </w:r>
          </w:p>
        </w:tc>
      </w:tr>
      <w:tr w:rsidR="00332D31" w:rsidRPr="00867F1A" w14:paraId="7A51462B" w14:textId="77777777" w:rsidTr="007318EB">
        <w:trPr>
          <w:jc w:val="center"/>
        </w:trPr>
        <w:tc>
          <w:tcPr>
            <w:tcW w:w="4876" w:type="dxa"/>
          </w:tcPr>
          <w:p w14:paraId="767011FE" w14:textId="77777777" w:rsidR="00332D31" w:rsidRPr="00867F1A" w:rsidRDefault="00332D31" w:rsidP="007318EB">
            <w:pPr>
              <w:pStyle w:val="Normal6a"/>
            </w:pPr>
            <w:r w:rsidRPr="00867F1A">
              <w:t>b)</w:t>
            </w:r>
            <w:r w:rsidRPr="00867F1A">
              <w:tab/>
              <w:t>las observaciones de la autoridad de control interesada que no esté de acuerdo con</w:t>
            </w:r>
            <w:r w:rsidRPr="00867F1A">
              <w:rPr>
                <w:b/>
                <w:i/>
              </w:rPr>
              <w:t xml:space="preserve"> la delimitación preliminar del objeto de la investigación por parte</w:t>
            </w:r>
            <w:r w:rsidRPr="00867F1A">
              <w:t xml:space="preserve"> de la autoridad de control principal.</w:t>
            </w:r>
          </w:p>
        </w:tc>
        <w:tc>
          <w:tcPr>
            <w:tcW w:w="4876" w:type="dxa"/>
          </w:tcPr>
          <w:p w14:paraId="446F3BAD" w14:textId="77777777" w:rsidR="00332D31" w:rsidRPr="00867F1A" w:rsidRDefault="00332D31" w:rsidP="007318EB">
            <w:pPr>
              <w:pStyle w:val="Normal6a"/>
            </w:pPr>
            <w:r w:rsidRPr="00867F1A">
              <w:t>b)</w:t>
            </w:r>
            <w:r w:rsidRPr="00867F1A">
              <w:tab/>
              <w:t>las observaciones de la autoridad de control interesada que no esté de acuerdo con</w:t>
            </w:r>
            <w:r w:rsidRPr="00867F1A">
              <w:rPr>
                <w:b/>
                <w:i/>
              </w:rPr>
              <w:t xml:space="preserve"> el aspecto de hecho o de Derecho del resumen de las cuestiones clave</w:t>
            </w:r>
            <w:r w:rsidRPr="00867F1A">
              <w:t xml:space="preserve"> de la autoridad de control principal.</w:t>
            </w:r>
          </w:p>
        </w:tc>
      </w:tr>
    </w:tbl>
    <w:p w14:paraId="1AFDD62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70DA429" w14:textId="77777777" w:rsidR="00332D31" w:rsidRPr="00867F1A" w:rsidRDefault="00332D31" w:rsidP="00332D31">
      <w:r w:rsidRPr="00867F1A">
        <w:rPr>
          <w:rStyle w:val="HideTWBExt"/>
        </w:rPr>
        <w:t>&lt;/Amend&gt;</w:t>
      </w:r>
    </w:p>
    <w:p w14:paraId="74D6085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356</w:t>
      </w:r>
      <w:r w:rsidRPr="00867F1A">
        <w:rPr>
          <w:rStyle w:val="HideTWBExt"/>
          <w:b w:val="0"/>
        </w:rPr>
        <w:t>&lt;/NumAm&gt;</w:t>
      </w:r>
    </w:p>
    <w:p w14:paraId="520B72D5"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1C414540" w14:textId="77777777" w:rsidR="00332D31" w:rsidRPr="00867F1A" w:rsidRDefault="00332D31" w:rsidP="00332D31">
      <w:pPr>
        <w:pStyle w:val="NormalBold"/>
      </w:pPr>
      <w:r w:rsidRPr="00867F1A">
        <w:rPr>
          <w:rStyle w:val="HideTWBExt"/>
          <w:b w:val="0"/>
        </w:rPr>
        <w:t>&lt;/RepeatBlock-By&gt;</w:t>
      </w:r>
    </w:p>
    <w:p w14:paraId="0F0A62F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C8493B3" w14:textId="77777777" w:rsidR="00332D31" w:rsidRPr="00867F1A" w:rsidRDefault="00332D31" w:rsidP="00332D31">
      <w:pPr>
        <w:pStyle w:val="NormalBold"/>
      </w:pPr>
      <w:r w:rsidRPr="00867F1A">
        <w:rPr>
          <w:rStyle w:val="HideTWBExt"/>
          <w:b w:val="0"/>
        </w:rPr>
        <w:t>&lt;Article&gt;</w:t>
      </w:r>
      <w:r w:rsidRPr="00867F1A">
        <w:t>Artículo 10 – apartado 5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B42B9E7" w14:textId="77777777" w:rsidTr="007318EB">
        <w:trPr>
          <w:trHeight w:hRule="exact" w:val="240"/>
          <w:jc w:val="center"/>
        </w:trPr>
        <w:tc>
          <w:tcPr>
            <w:tcW w:w="9752" w:type="dxa"/>
            <w:gridSpan w:val="2"/>
          </w:tcPr>
          <w:p w14:paraId="2523034F" w14:textId="77777777" w:rsidR="00332D31" w:rsidRPr="00867F1A" w:rsidRDefault="00332D31" w:rsidP="007318EB"/>
        </w:tc>
      </w:tr>
      <w:tr w:rsidR="00332D31" w:rsidRPr="00867F1A" w14:paraId="10DBEC65" w14:textId="77777777" w:rsidTr="007318EB">
        <w:trPr>
          <w:trHeight w:val="240"/>
          <w:jc w:val="center"/>
        </w:trPr>
        <w:tc>
          <w:tcPr>
            <w:tcW w:w="4876" w:type="dxa"/>
          </w:tcPr>
          <w:p w14:paraId="59E2A257" w14:textId="77777777" w:rsidR="00332D31" w:rsidRPr="00867F1A" w:rsidRDefault="00332D31" w:rsidP="007318EB">
            <w:pPr>
              <w:pStyle w:val="AmColumnHeading"/>
            </w:pPr>
            <w:r w:rsidRPr="00867F1A">
              <w:t>Texto de la Comisión</w:t>
            </w:r>
          </w:p>
        </w:tc>
        <w:tc>
          <w:tcPr>
            <w:tcW w:w="4876" w:type="dxa"/>
          </w:tcPr>
          <w:p w14:paraId="667AD21F" w14:textId="77777777" w:rsidR="00332D31" w:rsidRPr="00867F1A" w:rsidRDefault="00332D31" w:rsidP="007318EB">
            <w:pPr>
              <w:pStyle w:val="AmColumnHeading"/>
            </w:pPr>
            <w:r w:rsidRPr="00867F1A">
              <w:t>Enmienda</w:t>
            </w:r>
          </w:p>
        </w:tc>
      </w:tr>
      <w:tr w:rsidR="00332D31" w:rsidRPr="00867F1A" w14:paraId="696A089C" w14:textId="77777777" w:rsidTr="007318EB">
        <w:trPr>
          <w:jc w:val="center"/>
        </w:trPr>
        <w:tc>
          <w:tcPr>
            <w:tcW w:w="4876" w:type="dxa"/>
          </w:tcPr>
          <w:p w14:paraId="60089F34" w14:textId="77777777" w:rsidR="00332D31" w:rsidRPr="00867F1A" w:rsidRDefault="00332D31" w:rsidP="007318EB">
            <w:pPr>
              <w:pStyle w:val="Normal6a"/>
            </w:pPr>
          </w:p>
        </w:tc>
        <w:tc>
          <w:tcPr>
            <w:tcW w:w="4876" w:type="dxa"/>
          </w:tcPr>
          <w:p w14:paraId="45D076CA" w14:textId="77777777" w:rsidR="00332D31" w:rsidRPr="00867F1A" w:rsidRDefault="00332D31" w:rsidP="007318EB">
            <w:pPr>
              <w:pStyle w:val="Normal6a"/>
            </w:pPr>
            <w:r w:rsidRPr="00867F1A">
              <w:rPr>
                <w:b/>
                <w:i/>
              </w:rPr>
              <w:t>5 bis.</w:t>
            </w:r>
            <w:r w:rsidRPr="00867F1A">
              <w:tab/>
            </w:r>
            <w:r w:rsidRPr="00867F1A">
              <w:rPr>
                <w:b/>
                <w:i/>
              </w:rPr>
              <w:t>El Comité podrá solicitar a la autoridad de control principal que proporcione otros documentos o información, según lo considere adecuado en el caso concreto.</w:t>
            </w:r>
          </w:p>
        </w:tc>
      </w:tr>
    </w:tbl>
    <w:p w14:paraId="23D931B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E555302" w14:textId="77777777" w:rsidR="00332D31" w:rsidRPr="00867F1A" w:rsidRDefault="00332D31" w:rsidP="00332D31">
      <w:r w:rsidRPr="00867F1A">
        <w:rPr>
          <w:rStyle w:val="HideTWBExt"/>
        </w:rPr>
        <w:t>&lt;/Amend&gt;</w:t>
      </w:r>
    </w:p>
    <w:p w14:paraId="6C7700D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357</w:t>
      </w:r>
      <w:r w:rsidRPr="00867F1A">
        <w:rPr>
          <w:rStyle w:val="HideTWBExt"/>
          <w:b w:val="0"/>
        </w:rPr>
        <w:t>&lt;/NumAm&gt;</w:t>
      </w:r>
    </w:p>
    <w:p w14:paraId="2C68B0F2"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4758F03B"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3A04E9BD" w14:textId="77777777" w:rsidR="00332D31" w:rsidRPr="00867F1A" w:rsidRDefault="00332D31" w:rsidP="00332D31">
      <w:pPr>
        <w:pStyle w:val="NormalBold"/>
      </w:pPr>
      <w:r w:rsidRPr="00867F1A">
        <w:rPr>
          <w:rStyle w:val="HideTWBExt"/>
          <w:b w:val="0"/>
        </w:rPr>
        <w:t>&lt;/RepeatBlock-By&gt;</w:t>
      </w:r>
    </w:p>
    <w:p w14:paraId="6987DD7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C48D87B" w14:textId="77777777" w:rsidR="00332D31" w:rsidRPr="00867F1A" w:rsidRDefault="00332D31" w:rsidP="00332D31">
      <w:pPr>
        <w:pStyle w:val="NormalBold"/>
      </w:pPr>
      <w:r w:rsidRPr="00867F1A">
        <w:rPr>
          <w:rStyle w:val="HideTWBExt"/>
          <w:b w:val="0"/>
        </w:rPr>
        <w:t>&lt;Article&gt;</w:t>
      </w:r>
      <w:r w:rsidRPr="00867F1A">
        <w:t>Artículo 10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DB2738B" w14:textId="77777777" w:rsidTr="007318EB">
        <w:trPr>
          <w:trHeight w:hRule="exact" w:val="240"/>
          <w:jc w:val="center"/>
        </w:trPr>
        <w:tc>
          <w:tcPr>
            <w:tcW w:w="9752" w:type="dxa"/>
            <w:gridSpan w:val="2"/>
          </w:tcPr>
          <w:p w14:paraId="31A5B8E2" w14:textId="77777777" w:rsidR="00332D31" w:rsidRPr="00867F1A" w:rsidRDefault="00332D31" w:rsidP="007318EB"/>
        </w:tc>
      </w:tr>
      <w:tr w:rsidR="00332D31" w:rsidRPr="00867F1A" w14:paraId="18C69677" w14:textId="77777777" w:rsidTr="007318EB">
        <w:trPr>
          <w:trHeight w:val="240"/>
          <w:jc w:val="center"/>
        </w:trPr>
        <w:tc>
          <w:tcPr>
            <w:tcW w:w="4876" w:type="dxa"/>
          </w:tcPr>
          <w:p w14:paraId="0207733E" w14:textId="77777777" w:rsidR="00332D31" w:rsidRPr="00867F1A" w:rsidRDefault="00332D31" w:rsidP="007318EB">
            <w:pPr>
              <w:pStyle w:val="AmColumnHeading"/>
            </w:pPr>
            <w:r w:rsidRPr="00867F1A">
              <w:t>Texto de la Comisión</w:t>
            </w:r>
          </w:p>
        </w:tc>
        <w:tc>
          <w:tcPr>
            <w:tcW w:w="4876" w:type="dxa"/>
          </w:tcPr>
          <w:p w14:paraId="72DCB988" w14:textId="77777777" w:rsidR="00332D31" w:rsidRPr="00867F1A" w:rsidRDefault="00332D31" w:rsidP="007318EB">
            <w:pPr>
              <w:pStyle w:val="AmColumnHeading"/>
            </w:pPr>
            <w:r w:rsidRPr="00867F1A">
              <w:t>Enmienda</w:t>
            </w:r>
          </w:p>
        </w:tc>
      </w:tr>
      <w:tr w:rsidR="00332D31" w:rsidRPr="00867F1A" w14:paraId="222468AD" w14:textId="77777777" w:rsidTr="007318EB">
        <w:trPr>
          <w:jc w:val="center"/>
        </w:trPr>
        <w:tc>
          <w:tcPr>
            <w:tcW w:w="4876" w:type="dxa"/>
          </w:tcPr>
          <w:p w14:paraId="1587079C" w14:textId="77777777" w:rsidR="00332D31" w:rsidRPr="00867F1A" w:rsidRDefault="00332D31" w:rsidP="007318EB">
            <w:pPr>
              <w:pStyle w:val="Normal6a"/>
            </w:pPr>
            <w:r w:rsidRPr="00867F1A">
              <w:t>6.</w:t>
            </w:r>
            <w:r w:rsidRPr="00867F1A">
              <w:tab/>
              <w:t xml:space="preserve">El Comité adoptará una decisión vinculante urgente respecto al </w:t>
            </w:r>
            <w:r w:rsidRPr="00867F1A">
              <w:rPr>
                <w:b/>
                <w:i/>
              </w:rPr>
              <w:t>objeto de la investigación</w:t>
            </w:r>
            <w:r w:rsidRPr="00867F1A">
              <w:t xml:space="preserve"> sobre la base de </w:t>
            </w:r>
            <w:r w:rsidRPr="00867F1A">
              <w:rPr>
                <w:b/>
                <w:i/>
              </w:rPr>
              <w:t>las observaciones de las autoridades de control interesadas y la posición de la autoridad de control principal sobre dichas observaciones</w:t>
            </w:r>
            <w:r w:rsidRPr="00867F1A">
              <w:t>.</w:t>
            </w:r>
          </w:p>
        </w:tc>
        <w:tc>
          <w:tcPr>
            <w:tcW w:w="4876" w:type="dxa"/>
          </w:tcPr>
          <w:p w14:paraId="783B9DDF" w14:textId="77777777" w:rsidR="00332D31" w:rsidRPr="00867F1A" w:rsidRDefault="00332D31" w:rsidP="007318EB">
            <w:pPr>
              <w:pStyle w:val="Normal6a"/>
            </w:pPr>
            <w:r w:rsidRPr="00867F1A">
              <w:t>6.</w:t>
            </w:r>
            <w:r w:rsidRPr="00867F1A">
              <w:tab/>
              <w:t xml:space="preserve">El Comité adoptará una decisión vinculante urgente respecto al </w:t>
            </w:r>
            <w:r w:rsidRPr="00867F1A">
              <w:rPr>
                <w:b/>
                <w:i/>
              </w:rPr>
              <w:t>resumen de las cuestiones clave, con arreglo al artículo 26 bis,</w:t>
            </w:r>
            <w:r w:rsidRPr="00867F1A">
              <w:t xml:space="preserve"> sobre la base de </w:t>
            </w:r>
            <w:r w:rsidRPr="00867F1A">
              <w:rPr>
                <w:b/>
                <w:i/>
              </w:rPr>
              <w:t>toda la documentación recibida</w:t>
            </w:r>
            <w:r w:rsidRPr="00867F1A">
              <w:t>.</w:t>
            </w:r>
          </w:p>
        </w:tc>
      </w:tr>
      <w:tr w:rsidR="00332D31" w:rsidRPr="00867F1A" w14:paraId="4B61A357" w14:textId="77777777" w:rsidTr="007318EB">
        <w:trPr>
          <w:jc w:val="center"/>
        </w:trPr>
        <w:tc>
          <w:tcPr>
            <w:tcW w:w="4876" w:type="dxa"/>
          </w:tcPr>
          <w:p w14:paraId="69D087A4" w14:textId="77777777" w:rsidR="00332D31" w:rsidRPr="00867F1A" w:rsidRDefault="00332D31" w:rsidP="007318EB"/>
        </w:tc>
        <w:tc>
          <w:tcPr>
            <w:tcW w:w="4876" w:type="dxa"/>
          </w:tcPr>
          <w:p w14:paraId="7FF093C3" w14:textId="77777777" w:rsidR="00332D31" w:rsidRPr="00867F1A" w:rsidRDefault="00332D31" w:rsidP="007318EB">
            <w:pPr>
              <w:pStyle w:val="Normal6a"/>
            </w:pPr>
            <w:r w:rsidRPr="00867F1A">
              <w:rPr>
                <w:i/>
              </w:rPr>
              <w:t>(Sustituye a la enmienda 148).</w:t>
            </w:r>
          </w:p>
        </w:tc>
      </w:tr>
    </w:tbl>
    <w:p w14:paraId="7BC4120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BF56792"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009326C8" w14:textId="77777777" w:rsidR="00332D31" w:rsidRPr="00867F1A" w:rsidRDefault="00332D31" w:rsidP="00332D31">
      <w:pPr>
        <w:pStyle w:val="AmJustText"/>
      </w:pPr>
      <w:r w:rsidRPr="00867F1A">
        <w:t>Referencia correcta a las nuevas disposiciones sobre determinaciones procesales por parte del Comité.</w:t>
      </w:r>
    </w:p>
    <w:p w14:paraId="284378DC" w14:textId="77777777" w:rsidR="00332D31" w:rsidRPr="00867F1A" w:rsidRDefault="00332D31" w:rsidP="00332D31">
      <w:r w:rsidRPr="00867F1A">
        <w:rPr>
          <w:rStyle w:val="HideTWBExt"/>
        </w:rPr>
        <w:t>&lt;/Amend&gt;</w:t>
      </w:r>
    </w:p>
    <w:p w14:paraId="183B31C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358</w:t>
      </w:r>
      <w:r w:rsidRPr="00867F1A">
        <w:rPr>
          <w:rStyle w:val="HideTWBExt"/>
          <w:b w:val="0"/>
        </w:rPr>
        <w:t>&lt;/NumAm&gt;</w:t>
      </w:r>
    </w:p>
    <w:p w14:paraId="31F22FBC"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331E03DB" w14:textId="77777777" w:rsidR="00332D31" w:rsidRPr="00867F1A" w:rsidRDefault="00332D31" w:rsidP="00332D31">
      <w:pPr>
        <w:pStyle w:val="NormalBold"/>
      </w:pPr>
      <w:r w:rsidRPr="00867F1A">
        <w:rPr>
          <w:rStyle w:val="HideTWBExt"/>
          <w:b w:val="0"/>
        </w:rPr>
        <w:t>&lt;/RepeatBlock-By&gt;</w:t>
      </w:r>
    </w:p>
    <w:p w14:paraId="2186CA1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B04A768" w14:textId="77777777" w:rsidR="00332D31" w:rsidRPr="00867F1A" w:rsidRDefault="00332D31" w:rsidP="00332D31">
      <w:pPr>
        <w:pStyle w:val="NormalBold"/>
      </w:pPr>
      <w:r w:rsidRPr="00867F1A">
        <w:rPr>
          <w:rStyle w:val="HideTWBExt"/>
          <w:b w:val="0"/>
        </w:rPr>
        <w:t>&lt;Article&gt;</w:t>
      </w:r>
      <w:r w:rsidRPr="00867F1A">
        <w:t>Artículo 10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B74FC7B" w14:textId="77777777" w:rsidTr="007318EB">
        <w:trPr>
          <w:trHeight w:hRule="exact" w:val="240"/>
          <w:jc w:val="center"/>
        </w:trPr>
        <w:tc>
          <w:tcPr>
            <w:tcW w:w="9752" w:type="dxa"/>
            <w:gridSpan w:val="2"/>
          </w:tcPr>
          <w:p w14:paraId="0C9717B4" w14:textId="77777777" w:rsidR="00332D31" w:rsidRPr="00867F1A" w:rsidRDefault="00332D31" w:rsidP="007318EB"/>
        </w:tc>
      </w:tr>
      <w:tr w:rsidR="00332D31" w:rsidRPr="00867F1A" w14:paraId="3C463431" w14:textId="77777777" w:rsidTr="007318EB">
        <w:trPr>
          <w:trHeight w:val="240"/>
          <w:jc w:val="center"/>
        </w:trPr>
        <w:tc>
          <w:tcPr>
            <w:tcW w:w="4876" w:type="dxa"/>
          </w:tcPr>
          <w:p w14:paraId="7206B4FA" w14:textId="77777777" w:rsidR="00332D31" w:rsidRPr="00867F1A" w:rsidRDefault="00332D31" w:rsidP="007318EB">
            <w:pPr>
              <w:pStyle w:val="AmColumnHeading"/>
            </w:pPr>
            <w:r w:rsidRPr="00867F1A">
              <w:t>Texto de la Comisión</w:t>
            </w:r>
          </w:p>
        </w:tc>
        <w:tc>
          <w:tcPr>
            <w:tcW w:w="4876" w:type="dxa"/>
          </w:tcPr>
          <w:p w14:paraId="0659C0CD" w14:textId="77777777" w:rsidR="00332D31" w:rsidRPr="00867F1A" w:rsidRDefault="00332D31" w:rsidP="007318EB">
            <w:pPr>
              <w:pStyle w:val="AmColumnHeading"/>
            </w:pPr>
            <w:r w:rsidRPr="00867F1A">
              <w:t>Enmienda</w:t>
            </w:r>
          </w:p>
        </w:tc>
      </w:tr>
      <w:tr w:rsidR="00332D31" w:rsidRPr="00867F1A" w14:paraId="5DF565B9" w14:textId="77777777" w:rsidTr="007318EB">
        <w:trPr>
          <w:jc w:val="center"/>
        </w:trPr>
        <w:tc>
          <w:tcPr>
            <w:tcW w:w="4876" w:type="dxa"/>
          </w:tcPr>
          <w:p w14:paraId="6C4D0CB9" w14:textId="77777777" w:rsidR="00332D31" w:rsidRPr="00867F1A" w:rsidRDefault="00332D31" w:rsidP="007318EB">
            <w:pPr>
              <w:pStyle w:val="Normal6a"/>
            </w:pPr>
            <w:r w:rsidRPr="00867F1A">
              <w:t>6.</w:t>
            </w:r>
            <w:r w:rsidRPr="00867F1A">
              <w:tab/>
              <w:t>El Comité adoptará una decisión vinculante urgente respecto al objeto de la investigación sobre la base de las observaciones de las autoridades de control interesadas y la posición de la autoridad de control principal sobre dichas observaciones.</w:t>
            </w:r>
          </w:p>
        </w:tc>
        <w:tc>
          <w:tcPr>
            <w:tcW w:w="4876" w:type="dxa"/>
          </w:tcPr>
          <w:p w14:paraId="62EDF5A3" w14:textId="77777777" w:rsidR="00332D31" w:rsidRPr="00867F1A" w:rsidRDefault="00332D31" w:rsidP="007318EB">
            <w:pPr>
              <w:pStyle w:val="Normal6a"/>
            </w:pPr>
            <w:r w:rsidRPr="00867F1A">
              <w:t>6.</w:t>
            </w:r>
            <w:r w:rsidRPr="00867F1A">
              <w:tab/>
              <w:t xml:space="preserve">El Comité adoptará una decisión vinculante urgente respecto al objeto de la investigación sobre la base de </w:t>
            </w:r>
            <w:r w:rsidRPr="00867F1A">
              <w:rPr>
                <w:b/>
                <w:i/>
              </w:rPr>
              <w:t>todos los documentos recibidos,</w:t>
            </w:r>
            <w:r w:rsidRPr="00867F1A">
              <w:t xml:space="preserve"> las observaciones de las autoridades de control interesadas y la posición de la autoridad de control principal sobre dichas observaciones.</w:t>
            </w:r>
          </w:p>
        </w:tc>
      </w:tr>
    </w:tbl>
    <w:p w14:paraId="2A4C5F8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EFA4291" w14:textId="77777777" w:rsidR="00332D31" w:rsidRPr="00867F1A" w:rsidRDefault="00332D31" w:rsidP="00332D31">
      <w:r w:rsidRPr="00867F1A">
        <w:rPr>
          <w:rStyle w:val="HideTWBExt"/>
        </w:rPr>
        <w:t>&lt;/Amend&gt;</w:t>
      </w:r>
    </w:p>
    <w:p w14:paraId="1BCE92C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359</w:t>
      </w:r>
      <w:r w:rsidRPr="00867F1A">
        <w:rPr>
          <w:rStyle w:val="HideTWBExt"/>
          <w:b w:val="0"/>
        </w:rPr>
        <w:t>&lt;/NumAm&gt;</w:t>
      </w:r>
    </w:p>
    <w:p w14:paraId="5EE1F18C"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CFC8178" w14:textId="77777777" w:rsidR="00332D31" w:rsidRPr="00867F1A" w:rsidRDefault="00332D31" w:rsidP="00332D31">
      <w:pPr>
        <w:pStyle w:val="NormalBold"/>
      </w:pPr>
      <w:r w:rsidRPr="00867F1A">
        <w:rPr>
          <w:rStyle w:val="HideTWBExt"/>
          <w:b w:val="0"/>
        </w:rPr>
        <w:t>&lt;/RepeatBlock-By&gt;</w:t>
      </w:r>
    </w:p>
    <w:p w14:paraId="1DFFAAD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44ACB0E" w14:textId="77777777" w:rsidR="00332D31" w:rsidRPr="00867F1A" w:rsidRDefault="00332D31" w:rsidP="00332D31">
      <w:pPr>
        <w:pStyle w:val="NormalBold"/>
      </w:pPr>
      <w:r w:rsidRPr="00867F1A">
        <w:rPr>
          <w:rStyle w:val="HideTWBExt"/>
          <w:b w:val="0"/>
        </w:rPr>
        <w:t>&lt;Article&gt;</w:t>
      </w:r>
      <w:r w:rsidRPr="00867F1A">
        <w:t>Artículo 10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7F3CB4A" w14:textId="77777777" w:rsidTr="007318EB">
        <w:trPr>
          <w:trHeight w:hRule="exact" w:val="240"/>
          <w:jc w:val="center"/>
        </w:trPr>
        <w:tc>
          <w:tcPr>
            <w:tcW w:w="9752" w:type="dxa"/>
            <w:gridSpan w:val="2"/>
          </w:tcPr>
          <w:p w14:paraId="745CD211" w14:textId="77777777" w:rsidR="00332D31" w:rsidRPr="00867F1A" w:rsidRDefault="00332D31" w:rsidP="007318EB"/>
        </w:tc>
      </w:tr>
      <w:tr w:rsidR="00332D31" w:rsidRPr="00867F1A" w14:paraId="61873F60" w14:textId="77777777" w:rsidTr="007318EB">
        <w:trPr>
          <w:trHeight w:val="240"/>
          <w:jc w:val="center"/>
        </w:trPr>
        <w:tc>
          <w:tcPr>
            <w:tcW w:w="4876" w:type="dxa"/>
          </w:tcPr>
          <w:p w14:paraId="4ECAAC20" w14:textId="77777777" w:rsidR="00332D31" w:rsidRPr="00867F1A" w:rsidRDefault="00332D31" w:rsidP="007318EB">
            <w:pPr>
              <w:pStyle w:val="AmColumnHeading"/>
            </w:pPr>
            <w:r w:rsidRPr="00867F1A">
              <w:t>Texto de la Comisión</w:t>
            </w:r>
          </w:p>
        </w:tc>
        <w:tc>
          <w:tcPr>
            <w:tcW w:w="4876" w:type="dxa"/>
          </w:tcPr>
          <w:p w14:paraId="503A2416" w14:textId="77777777" w:rsidR="00332D31" w:rsidRPr="00867F1A" w:rsidRDefault="00332D31" w:rsidP="007318EB">
            <w:pPr>
              <w:pStyle w:val="AmColumnHeading"/>
            </w:pPr>
            <w:r w:rsidRPr="00867F1A">
              <w:t>Enmienda</w:t>
            </w:r>
          </w:p>
        </w:tc>
      </w:tr>
      <w:tr w:rsidR="00332D31" w:rsidRPr="00867F1A" w14:paraId="7D9DF3C3" w14:textId="77777777" w:rsidTr="007318EB">
        <w:trPr>
          <w:jc w:val="center"/>
        </w:trPr>
        <w:tc>
          <w:tcPr>
            <w:tcW w:w="4876" w:type="dxa"/>
          </w:tcPr>
          <w:p w14:paraId="1C97287C" w14:textId="77777777" w:rsidR="00332D31" w:rsidRPr="00867F1A" w:rsidRDefault="00332D31" w:rsidP="007318EB">
            <w:pPr>
              <w:pStyle w:val="Normal6a"/>
            </w:pPr>
            <w:r w:rsidRPr="00867F1A">
              <w:t>6.</w:t>
            </w:r>
            <w:r w:rsidRPr="00867F1A">
              <w:tab/>
              <w:t>El Comité adoptará una</w:t>
            </w:r>
            <w:r w:rsidRPr="00867F1A">
              <w:rPr>
                <w:b/>
                <w:i/>
              </w:rPr>
              <w:t xml:space="preserve"> decisión vinculante urgente</w:t>
            </w:r>
            <w:r w:rsidRPr="00867F1A">
              <w:t xml:space="preserve"> respecto al </w:t>
            </w:r>
            <w:r w:rsidRPr="00867F1A">
              <w:rPr>
                <w:b/>
                <w:i/>
              </w:rPr>
              <w:t>objeto de la investigación</w:t>
            </w:r>
            <w:r w:rsidRPr="00867F1A">
              <w:t xml:space="preserve"> sobre la base de las observaciones</w:t>
            </w:r>
            <w:r w:rsidRPr="00867F1A">
              <w:rPr>
                <w:b/>
                <w:i/>
              </w:rPr>
              <w:t xml:space="preserve"> de las autoridades de control interesadas y la posición de la autoridad de control principal sobre dichas observaciones</w:t>
            </w:r>
            <w:r w:rsidRPr="00867F1A">
              <w:t>.</w:t>
            </w:r>
          </w:p>
        </w:tc>
        <w:tc>
          <w:tcPr>
            <w:tcW w:w="4876" w:type="dxa"/>
          </w:tcPr>
          <w:p w14:paraId="6DF8D205" w14:textId="77777777" w:rsidR="00332D31" w:rsidRPr="00867F1A" w:rsidRDefault="00332D31" w:rsidP="007318EB">
            <w:pPr>
              <w:pStyle w:val="Normal6a"/>
            </w:pPr>
            <w:r w:rsidRPr="00867F1A">
              <w:t>6.</w:t>
            </w:r>
            <w:r w:rsidRPr="00867F1A">
              <w:tab/>
              <w:t>El Comité adoptará una</w:t>
            </w:r>
            <w:r w:rsidRPr="00867F1A">
              <w:rPr>
                <w:b/>
                <w:i/>
              </w:rPr>
              <w:t xml:space="preserve"> determinación procesal en virtud del artículo 26 bis, apartado 1</w:t>
            </w:r>
            <w:r w:rsidRPr="00867F1A">
              <w:t xml:space="preserve"> respecto al </w:t>
            </w:r>
            <w:r w:rsidRPr="00867F1A">
              <w:rPr>
                <w:b/>
                <w:i/>
              </w:rPr>
              <w:t>resumen de las cuestiones clave</w:t>
            </w:r>
            <w:r w:rsidRPr="00867F1A">
              <w:t xml:space="preserve"> sobre la base de </w:t>
            </w:r>
            <w:r w:rsidRPr="00867F1A">
              <w:rPr>
                <w:b/>
                <w:i/>
              </w:rPr>
              <w:t>la comunicación pertinente del resumen de las cuestiones clave, incluidas</w:t>
            </w:r>
            <w:r w:rsidRPr="00867F1A">
              <w:t xml:space="preserve"> las observaciones</w:t>
            </w:r>
            <w:r w:rsidRPr="00867F1A">
              <w:rPr>
                <w:b/>
                <w:i/>
              </w:rPr>
              <w:t xml:space="preserve"> y las respuestas y otra documentación pertinente</w:t>
            </w:r>
            <w:r w:rsidRPr="00867F1A">
              <w:t>.</w:t>
            </w:r>
          </w:p>
        </w:tc>
      </w:tr>
    </w:tbl>
    <w:p w14:paraId="2F9D7A0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7600217" w14:textId="77777777" w:rsidR="00332D31" w:rsidRPr="00867F1A" w:rsidRDefault="00332D31" w:rsidP="00332D31">
      <w:r w:rsidRPr="00867F1A">
        <w:rPr>
          <w:rStyle w:val="HideTWBExt"/>
        </w:rPr>
        <w:t>&lt;/Amend&gt;</w:t>
      </w:r>
    </w:p>
    <w:p w14:paraId="5DF3382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360</w:t>
      </w:r>
      <w:r w:rsidRPr="00867F1A">
        <w:rPr>
          <w:rStyle w:val="HideTWBExt"/>
          <w:b w:val="0"/>
        </w:rPr>
        <w:t>&lt;/NumAm&gt;</w:t>
      </w:r>
    </w:p>
    <w:p w14:paraId="56BF32A6"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0006EBDE" w14:textId="77777777" w:rsidR="00332D31" w:rsidRPr="00867F1A" w:rsidRDefault="00332D31" w:rsidP="00332D31">
      <w:pPr>
        <w:pStyle w:val="NormalBold"/>
      </w:pPr>
      <w:r w:rsidRPr="00867F1A">
        <w:rPr>
          <w:rStyle w:val="HideTWBExt"/>
          <w:b w:val="0"/>
        </w:rPr>
        <w:t>&lt;/RepeatBlock-By&gt;</w:t>
      </w:r>
    </w:p>
    <w:p w14:paraId="249343C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09C99AA" w14:textId="77777777" w:rsidR="00332D31" w:rsidRPr="00867F1A" w:rsidRDefault="00332D31" w:rsidP="00332D31">
      <w:pPr>
        <w:pStyle w:val="NormalBold"/>
      </w:pPr>
      <w:r w:rsidRPr="00867F1A">
        <w:rPr>
          <w:rStyle w:val="HideTWBExt"/>
          <w:b w:val="0"/>
        </w:rPr>
        <w:t>&lt;Article&gt;</w:t>
      </w:r>
      <w:r w:rsidRPr="00867F1A">
        <w:t>Artículo 10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7A14360" w14:textId="77777777" w:rsidTr="007318EB">
        <w:trPr>
          <w:trHeight w:hRule="exact" w:val="240"/>
          <w:jc w:val="center"/>
        </w:trPr>
        <w:tc>
          <w:tcPr>
            <w:tcW w:w="9752" w:type="dxa"/>
            <w:gridSpan w:val="2"/>
          </w:tcPr>
          <w:p w14:paraId="52BFEAD8" w14:textId="77777777" w:rsidR="00332D31" w:rsidRPr="00867F1A" w:rsidRDefault="00332D31" w:rsidP="007318EB"/>
        </w:tc>
      </w:tr>
      <w:tr w:rsidR="00332D31" w:rsidRPr="00867F1A" w14:paraId="640FFFD3" w14:textId="77777777" w:rsidTr="007318EB">
        <w:trPr>
          <w:trHeight w:val="240"/>
          <w:jc w:val="center"/>
        </w:trPr>
        <w:tc>
          <w:tcPr>
            <w:tcW w:w="4876" w:type="dxa"/>
          </w:tcPr>
          <w:p w14:paraId="70A28AB8" w14:textId="77777777" w:rsidR="00332D31" w:rsidRPr="00867F1A" w:rsidRDefault="00332D31" w:rsidP="007318EB">
            <w:pPr>
              <w:pStyle w:val="AmColumnHeading"/>
            </w:pPr>
            <w:r w:rsidRPr="00867F1A">
              <w:t>Texto de la Comisión</w:t>
            </w:r>
          </w:p>
        </w:tc>
        <w:tc>
          <w:tcPr>
            <w:tcW w:w="4876" w:type="dxa"/>
          </w:tcPr>
          <w:p w14:paraId="26B0B4AC" w14:textId="77777777" w:rsidR="00332D31" w:rsidRPr="00867F1A" w:rsidRDefault="00332D31" w:rsidP="007318EB">
            <w:pPr>
              <w:pStyle w:val="AmColumnHeading"/>
            </w:pPr>
            <w:r w:rsidRPr="00867F1A">
              <w:t>Enmienda</w:t>
            </w:r>
          </w:p>
        </w:tc>
      </w:tr>
      <w:tr w:rsidR="00332D31" w:rsidRPr="00867F1A" w14:paraId="7C645D0D" w14:textId="77777777" w:rsidTr="007318EB">
        <w:trPr>
          <w:jc w:val="center"/>
        </w:trPr>
        <w:tc>
          <w:tcPr>
            <w:tcW w:w="4876" w:type="dxa"/>
          </w:tcPr>
          <w:p w14:paraId="54D63D95" w14:textId="77777777" w:rsidR="00332D31" w:rsidRPr="00867F1A" w:rsidRDefault="00332D31" w:rsidP="007318EB">
            <w:pPr>
              <w:pStyle w:val="Normal6a"/>
            </w:pPr>
            <w:r w:rsidRPr="00867F1A">
              <w:t>6.</w:t>
            </w:r>
            <w:r w:rsidRPr="00867F1A">
              <w:tab/>
              <w:t xml:space="preserve">El Comité adoptará una decisión vinculante urgente </w:t>
            </w:r>
            <w:r w:rsidRPr="00867F1A">
              <w:rPr>
                <w:b/>
                <w:i/>
              </w:rPr>
              <w:t>respecto</w:t>
            </w:r>
            <w:r w:rsidRPr="00867F1A">
              <w:t xml:space="preserve"> al objeto de la investigación sobre la base de las observaciones de las autoridades de control interesadas y la posición de la autoridad de control principal sobre dichas observaciones.</w:t>
            </w:r>
          </w:p>
        </w:tc>
        <w:tc>
          <w:tcPr>
            <w:tcW w:w="4876" w:type="dxa"/>
          </w:tcPr>
          <w:p w14:paraId="3A05679A" w14:textId="77777777" w:rsidR="00332D31" w:rsidRPr="00867F1A" w:rsidRDefault="00332D31" w:rsidP="007318EB">
            <w:pPr>
              <w:pStyle w:val="Normal6a"/>
            </w:pPr>
            <w:r w:rsidRPr="00867F1A">
              <w:t>6.</w:t>
            </w:r>
            <w:r w:rsidRPr="00867F1A">
              <w:tab/>
              <w:t xml:space="preserve">El Comité adoptará una decisión vinculante urgente </w:t>
            </w:r>
            <w:r w:rsidRPr="00867F1A">
              <w:rPr>
                <w:b/>
                <w:i/>
              </w:rPr>
              <w:t>estrictamente limitada</w:t>
            </w:r>
            <w:r w:rsidRPr="00867F1A">
              <w:t xml:space="preserve"> al objeto de la investigación sobre la base de las observaciones de las autoridades de control interesadas y la posición de la autoridad de control principal sobre dichas observaciones.</w:t>
            </w:r>
          </w:p>
        </w:tc>
      </w:tr>
    </w:tbl>
    <w:p w14:paraId="3152C152"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ECF3B88" w14:textId="77777777" w:rsidR="00332D31" w:rsidRPr="00867F1A" w:rsidRDefault="00332D31" w:rsidP="00332D31">
      <w:r w:rsidRPr="00867F1A">
        <w:rPr>
          <w:rStyle w:val="HideTWBExt"/>
        </w:rPr>
        <w:t>&lt;/Amend&gt;</w:t>
      </w:r>
    </w:p>
    <w:p w14:paraId="0007B73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361</w:t>
      </w:r>
      <w:r w:rsidRPr="00867F1A">
        <w:rPr>
          <w:rStyle w:val="HideTWBExt"/>
          <w:b w:val="0"/>
        </w:rPr>
        <w:t>&lt;/NumAm&gt;</w:t>
      </w:r>
    </w:p>
    <w:p w14:paraId="430C4186"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483A8048" w14:textId="77777777" w:rsidR="00332D31" w:rsidRPr="00867F1A" w:rsidRDefault="00332D31" w:rsidP="00332D31">
      <w:pPr>
        <w:pStyle w:val="NormalBold"/>
      </w:pPr>
      <w:r w:rsidRPr="00867F1A">
        <w:rPr>
          <w:rStyle w:val="HideTWBExt"/>
          <w:b w:val="0"/>
        </w:rPr>
        <w:t>&lt;/RepeatBlock-By&gt;</w:t>
      </w:r>
    </w:p>
    <w:p w14:paraId="07582007"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AD16629" w14:textId="77777777" w:rsidR="00332D31" w:rsidRPr="00867F1A" w:rsidRDefault="00332D31" w:rsidP="00332D31">
      <w:pPr>
        <w:pStyle w:val="NormalBold"/>
      </w:pPr>
      <w:r w:rsidRPr="00867F1A">
        <w:rPr>
          <w:rStyle w:val="HideTWBExt"/>
          <w:b w:val="0"/>
        </w:rPr>
        <w:t>&lt;Article&gt;</w:t>
      </w:r>
      <w:r w:rsidRPr="00867F1A">
        <w:t>Capítulo III – sección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7658CD5" w14:textId="77777777" w:rsidTr="007318EB">
        <w:trPr>
          <w:trHeight w:hRule="exact" w:val="240"/>
          <w:jc w:val="center"/>
        </w:trPr>
        <w:tc>
          <w:tcPr>
            <w:tcW w:w="9752" w:type="dxa"/>
            <w:gridSpan w:val="2"/>
          </w:tcPr>
          <w:p w14:paraId="2E4926E3" w14:textId="77777777" w:rsidR="00332D31" w:rsidRPr="00867F1A" w:rsidRDefault="00332D31" w:rsidP="007318EB"/>
        </w:tc>
      </w:tr>
      <w:tr w:rsidR="00332D31" w:rsidRPr="00867F1A" w14:paraId="6CDCF3F6" w14:textId="77777777" w:rsidTr="007318EB">
        <w:trPr>
          <w:trHeight w:val="240"/>
          <w:jc w:val="center"/>
        </w:trPr>
        <w:tc>
          <w:tcPr>
            <w:tcW w:w="4876" w:type="dxa"/>
          </w:tcPr>
          <w:p w14:paraId="1DD8B454" w14:textId="77777777" w:rsidR="00332D31" w:rsidRPr="00867F1A" w:rsidRDefault="00332D31" w:rsidP="007318EB">
            <w:pPr>
              <w:pStyle w:val="AmColumnHeading"/>
            </w:pPr>
            <w:r w:rsidRPr="00867F1A">
              <w:t>Texto de la Comisión</w:t>
            </w:r>
          </w:p>
        </w:tc>
        <w:tc>
          <w:tcPr>
            <w:tcW w:w="4876" w:type="dxa"/>
          </w:tcPr>
          <w:p w14:paraId="1D8AB20A" w14:textId="77777777" w:rsidR="00332D31" w:rsidRPr="00867F1A" w:rsidRDefault="00332D31" w:rsidP="007318EB">
            <w:pPr>
              <w:pStyle w:val="AmColumnHeading"/>
            </w:pPr>
            <w:r w:rsidRPr="00867F1A">
              <w:t>Enmienda</w:t>
            </w:r>
          </w:p>
        </w:tc>
      </w:tr>
      <w:tr w:rsidR="00332D31" w:rsidRPr="00867F1A" w14:paraId="7F3DDAEF" w14:textId="77777777" w:rsidTr="007318EB">
        <w:trPr>
          <w:jc w:val="center"/>
        </w:trPr>
        <w:tc>
          <w:tcPr>
            <w:tcW w:w="4876" w:type="dxa"/>
          </w:tcPr>
          <w:p w14:paraId="73880566" w14:textId="77777777" w:rsidR="00332D31" w:rsidRPr="00867F1A" w:rsidRDefault="00332D31" w:rsidP="007318EB">
            <w:pPr>
              <w:pStyle w:val="Normal6a"/>
            </w:pPr>
            <w:r w:rsidRPr="00867F1A">
              <w:rPr>
                <w:b/>
                <w:i/>
              </w:rPr>
              <w:t>[...]</w:t>
            </w:r>
          </w:p>
        </w:tc>
        <w:tc>
          <w:tcPr>
            <w:tcW w:w="4876" w:type="dxa"/>
          </w:tcPr>
          <w:p w14:paraId="4443FC96" w14:textId="77777777" w:rsidR="00332D31" w:rsidRPr="00867F1A" w:rsidRDefault="00332D31" w:rsidP="007318EB">
            <w:pPr>
              <w:pStyle w:val="Normal6a"/>
            </w:pPr>
            <w:r w:rsidRPr="00867F1A">
              <w:rPr>
                <w:b/>
                <w:i/>
              </w:rPr>
              <w:t>suprimido</w:t>
            </w:r>
          </w:p>
        </w:tc>
      </w:tr>
    </w:tbl>
    <w:p w14:paraId="0304F7D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0A5A8A2" w14:textId="77777777" w:rsidR="00332D31" w:rsidRPr="00867F1A" w:rsidRDefault="00332D31" w:rsidP="00332D31">
      <w:r w:rsidRPr="00867F1A">
        <w:rPr>
          <w:rStyle w:val="HideTWBExt"/>
        </w:rPr>
        <w:t>&lt;/Amend&gt;</w:t>
      </w:r>
    </w:p>
    <w:p w14:paraId="4523F9B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362</w:t>
      </w:r>
      <w:r w:rsidRPr="00867F1A">
        <w:rPr>
          <w:rStyle w:val="HideTWBExt"/>
          <w:b w:val="0"/>
        </w:rPr>
        <w:t>&lt;/NumAm&gt;</w:t>
      </w:r>
    </w:p>
    <w:p w14:paraId="10305ED1"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AB23046" w14:textId="77777777" w:rsidR="00332D31" w:rsidRPr="00867F1A" w:rsidRDefault="00332D31" w:rsidP="00332D31">
      <w:pPr>
        <w:pStyle w:val="NormalBold"/>
      </w:pPr>
      <w:r w:rsidRPr="00867F1A">
        <w:rPr>
          <w:rStyle w:val="HideTWBExt"/>
          <w:b w:val="0"/>
        </w:rPr>
        <w:t>&lt;/RepeatBlock-By&gt;</w:t>
      </w:r>
    </w:p>
    <w:p w14:paraId="10F2B7B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A7D8EA3" w14:textId="77777777" w:rsidR="00332D31" w:rsidRPr="00867F1A" w:rsidRDefault="00332D31" w:rsidP="00332D31">
      <w:pPr>
        <w:pStyle w:val="NormalBold"/>
      </w:pPr>
      <w:r w:rsidRPr="00867F1A">
        <w:rPr>
          <w:rStyle w:val="HideTWBExt"/>
          <w:b w:val="0"/>
        </w:rPr>
        <w:t>&lt;Article&gt;</w:t>
      </w:r>
      <w:r w:rsidRPr="00867F1A">
        <w:t>Artículo 11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276DDC6" w14:textId="77777777" w:rsidTr="007318EB">
        <w:trPr>
          <w:trHeight w:hRule="exact" w:val="240"/>
          <w:jc w:val="center"/>
        </w:trPr>
        <w:tc>
          <w:tcPr>
            <w:tcW w:w="9752" w:type="dxa"/>
            <w:gridSpan w:val="2"/>
          </w:tcPr>
          <w:p w14:paraId="4DD5E9CB" w14:textId="77777777" w:rsidR="00332D31" w:rsidRPr="00867F1A" w:rsidRDefault="00332D31" w:rsidP="007318EB"/>
        </w:tc>
      </w:tr>
      <w:tr w:rsidR="00332D31" w:rsidRPr="00867F1A" w14:paraId="176D6DDC" w14:textId="77777777" w:rsidTr="007318EB">
        <w:trPr>
          <w:trHeight w:val="240"/>
          <w:jc w:val="center"/>
        </w:trPr>
        <w:tc>
          <w:tcPr>
            <w:tcW w:w="4876" w:type="dxa"/>
          </w:tcPr>
          <w:p w14:paraId="4526C447" w14:textId="77777777" w:rsidR="00332D31" w:rsidRPr="00867F1A" w:rsidRDefault="00332D31" w:rsidP="007318EB">
            <w:pPr>
              <w:pStyle w:val="AmColumnHeading"/>
            </w:pPr>
            <w:r w:rsidRPr="00867F1A">
              <w:t>Texto de la Comisión</w:t>
            </w:r>
          </w:p>
        </w:tc>
        <w:tc>
          <w:tcPr>
            <w:tcW w:w="4876" w:type="dxa"/>
          </w:tcPr>
          <w:p w14:paraId="7B44BF57" w14:textId="77777777" w:rsidR="00332D31" w:rsidRPr="00867F1A" w:rsidRDefault="00332D31" w:rsidP="007318EB">
            <w:pPr>
              <w:pStyle w:val="AmColumnHeading"/>
            </w:pPr>
            <w:r w:rsidRPr="00867F1A">
              <w:t>Enmienda</w:t>
            </w:r>
          </w:p>
        </w:tc>
      </w:tr>
      <w:tr w:rsidR="00332D31" w:rsidRPr="00867F1A" w14:paraId="4761E05F" w14:textId="77777777" w:rsidTr="007318EB">
        <w:trPr>
          <w:jc w:val="center"/>
        </w:trPr>
        <w:tc>
          <w:tcPr>
            <w:tcW w:w="4876" w:type="dxa"/>
          </w:tcPr>
          <w:p w14:paraId="5C1C5122" w14:textId="77777777" w:rsidR="00332D31" w:rsidRPr="00867F1A" w:rsidRDefault="00332D31" w:rsidP="007318EB">
            <w:pPr>
              <w:pStyle w:val="Normal6a"/>
              <w:jc w:val="center"/>
            </w:pPr>
            <w:r w:rsidRPr="00867F1A">
              <w:rPr>
                <w:b/>
                <w:i/>
              </w:rPr>
              <w:t>Artículo 11</w:t>
            </w:r>
            <w:r w:rsidRPr="00867F1A">
              <w:tab/>
            </w:r>
          </w:p>
        </w:tc>
        <w:tc>
          <w:tcPr>
            <w:tcW w:w="4876" w:type="dxa"/>
          </w:tcPr>
          <w:p w14:paraId="456178BE" w14:textId="77777777" w:rsidR="00332D31" w:rsidRPr="00867F1A" w:rsidRDefault="00332D31" w:rsidP="007318EB">
            <w:pPr>
              <w:pStyle w:val="Normal6a"/>
            </w:pPr>
            <w:r w:rsidRPr="00867F1A">
              <w:rPr>
                <w:b/>
                <w:i/>
              </w:rPr>
              <w:t>suprimido</w:t>
            </w:r>
          </w:p>
        </w:tc>
      </w:tr>
      <w:tr w:rsidR="00332D31" w:rsidRPr="00867F1A" w14:paraId="5CFE9D87" w14:textId="77777777" w:rsidTr="007318EB">
        <w:trPr>
          <w:jc w:val="center"/>
        </w:trPr>
        <w:tc>
          <w:tcPr>
            <w:tcW w:w="4876" w:type="dxa"/>
          </w:tcPr>
          <w:p w14:paraId="10E98411" w14:textId="77777777" w:rsidR="00332D31" w:rsidRPr="00867F1A" w:rsidRDefault="00332D31" w:rsidP="007318EB">
            <w:pPr>
              <w:pStyle w:val="Normal6a"/>
              <w:jc w:val="center"/>
            </w:pPr>
            <w:r w:rsidRPr="00867F1A">
              <w:rPr>
                <w:b/>
                <w:i/>
              </w:rPr>
              <w:t>Audiencia del reclamante antes del rechazo total o parcial de la reclamación</w:t>
            </w:r>
          </w:p>
        </w:tc>
        <w:tc>
          <w:tcPr>
            <w:tcW w:w="4876" w:type="dxa"/>
          </w:tcPr>
          <w:p w14:paraId="697C34B3" w14:textId="77777777" w:rsidR="00332D31" w:rsidRPr="00867F1A" w:rsidRDefault="00332D31" w:rsidP="007318EB">
            <w:pPr>
              <w:pStyle w:val="Normal6a"/>
            </w:pPr>
          </w:p>
        </w:tc>
      </w:tr>
      <w:tr w:rsidR="00332D31" w:rsidRPr="00867F1A" w14:paraId="04AE7235" w14:textId="77777777" w:rsidTr="007318EB">
        <w:trPr>
          <w:jc w:val="center"/>
        </w:trPr>
        <w:tc>
          <w:tcPr>
            <w:tcW w:w="4876" w:type="dxa"/>
          </w:tcPr>
          <w:p w14:paraId="2EEE3077" w14:textId="77777777" w:rsidR="00332D31" w:rsidRPr="00867F1A" w:rsidRDefault="00332D31" w:rsidP="007318EB">
            <w:pPr>
              <w:pStyle w:val="Normal6a"/>
            </w:pPr>
            <w:r w:rsidRPr="00867F1A">
              <w:rPr>
                <w:b/>
                <w:i/>
              </w:rPr>
              <w:t>1. De conformidad con el procedimiento previsto en los artículos 9 y 10, la autoridad de control principal comunicará a la autoridad de control ante la que se haya presentado la reclamación los motivos por los que considera, con carácter preliminar, que la reclamación debe ser rechazada total o parcialmente.</w:t>
            </w:r>
          </w:p>
        </w:tc>
        <w:tc>
          <w:tcPr>
            <w:tcW w:w="4876" w:type="dxa"/>
          </w:tcPr>
          <w:p w14:paraId="02C618B4" w14:textId="77777777" w:rsidR="00332D31" w:rsidRPr="00867F1A" w:rsidRDefault="00332D31" w:rsidP="007318EB">
            <w:pPr>
              <w:pStyle w:val="Normal6a"/>
            </w:pPr>
          </w:p>
        </w:tc>
      </w:tr>
      <w:tr w:rsidR="00332D31" w:rsidRPr="00867F1A" w14:paraId="05DE845B" w14:textId="77777777" w:rsidTr="007318EB">
        <w:trPr>
          <w:jc w:val="center"/>
        </w:trPr>
        <w:tc>
          <w:tcPr>
            <w:tcW w:w="4876" w:type="dxa"/>
          </w:tcPr>
          <w:p w14:paraId="3360134E" w14:textId="77777777" w:rsidR="00332D31" w:rsidRPr="00867F1A" w:rsidRDefault="00332D31" w:rsidP="007318EB">
            <w:pPr>
              <w:pStyle w:val="Normal6a"/>
            </w:pPr>
            <w:r w:rsidRPr="00867F1A">
              <w:rPr>
                <w:b/>
                <w:i/>
              </w:rPr>
              <w:t>2. La autoridad de control ante la que se haya presentado la reclamación informará al reclamante de los motivos del rechazo total o parcial previsto de la reclamación y fijará un plazo para que este dé a conocer su opinión por escrito. El plazo no podrá ser inferior a tres semanas. La autoridad de control ante la que se haya presentado la reclamación informará al reclamante de las consecuencias de la falta de comunicación de su opinión.</w:t>
            </w:r>
          </w:p>
        </w:tc>
        <w:tc>
          <w:tcPr>
            <w:tcW w:w="4876" w:type="dxa"/>
          </w:tcPr>
          <w:p w14:paraId="07D15CB7" w14:textId="77777777" w:rsidR="00332D31" w:rsidRPr="00867F1A" w:rsidRDefault="00332D31" w:rsidP="007318EB">
            <w:pPr>
              <w:pStyle w:val="Normal6a"/>
            </w:pPr>
          </w:p>
        </w:tc>
      </w:tr>
      <w:tr w:rsidR="00332D31" w:rsidRPr="00867F1A" w14:paraId="190A92C5" w14:textId="77777777" w:rsidTr="007318EB">
        <w:trPr>
          <w:jc w:val="center"/>
        </w:trPr>
        <w:tc>
          <w:tcPr>
            <w:tcW w:w="4876" w:type="dxa"/>
          </w:tcPr>
          <w:p w14:paraId="448844CD" w14:textId="77777777" w:rsidR="00332D31" w:rsidRPr="00867F1A" w:rsidRDefault="00332D31" w:rsidP="007318EB">
            <w:pPr>
              <w:pStyle w:val="Normal6a"/>
            </w:pPr>
            <w:r w:rsidRPr="00867F1A">
              <w:rPr>
                <w:b/>
                <w:i/>
              </w:rPr>
              <w:t>3. Si el reclamante no da a conocer su opinión en el plazo fijado por la autoridad de control ante la que se presentó la reclamación, ésta se considerará desistida.</w:t>
            </w:r>
          </w:p>
        </w:tc>
        <w:tc>
          <w:tcPr>
            <w:tcW w:w="4876" w:type="dxa"/>
          </w:tcPr>
          <w:p w14:paraId="3AC45556" w14:textId="77777777" w:rsidR="00332D31" w:rsidRPr="00867F1A" w:rsidRDefault="00332D31" w:rsidP="007318EB">
            <w:pPr>
              <w:pStyle w:val="Normal6a"/>
            </w:pPr>
          </w:p>
        </w:tc>
      </w:tr>
      <w:tr w:rsidR="00332D31" w:rsidRPr="00867F1A" w14:paraId="742E6B64" w14:textId="77777777" w:rsidTr="007318EB">
        <w:trPr>
          <w:jc w:val="center"/>
        </w:trPr>
        <w:tc>
          <w:tcPr>
            <w:tcW w:w="4876" w:type="dxa"/>
          </w:tcPr>
          <w:p w14:paraId="45AD50D4" w14:textId="77777777" w:rsidR="00332D31" w:rsidRPr="00867F1A" w:rsidRDefault="00332D31" w:rsidP="007318EB">
            <w:pPr>
              <w:pStyle w:val="Normal6a"/>
            </w:pPr>
            <w:r w:rsidRPr="00867F1A">
              <w:rPr>
                <w:b/>
                <w:i/>
              </w:rPr>
              <w:t>4. El reclamante podrá solicitar acceso a la versión no confidencial de los documentos en los que se base la propuesta de rechazo de la reclamación.</w:t>
            </w:r>
          </w:p>
        </w:tc>
        <w:tc>
          <w:tcPr>
            <w:tcW w:w="4876" w:type="dxa"/>
          </w:tcPr>
          <w:p w14:paraId="2502B6E0" w14:textId="77777777" w:rsidR="00332D31" w:rsidRPr="00867F1A" w:rsidRDefault="00332D31" w:rsidP="007318EB">
            <w:pPr>
              <w:pStyle w:val="Normal6a"/>
            </w:pPr>
          </w:p>
        </w:tc>
      </w:tr>
      <w:tr w:rsidR="00332D31" w:rsidRPr="00867F1A" w14:paraId="01F930FA" w14:textId="77777777" w:rsidTr="007318EB">
        <w:trPr>
          <w:jc w:val="center"/>
        </w:trPr>
        <w:tc>
          <w:tcPr>
            <w:tcW w:w="4876" w:type="dxa"/>
          </w:tcPr>
          <w:p w14:paraId="33DAC820" w14:textId="77777777" w:rsidR="00332D31" w:rsidRPr="00867F1A" w:rsidRDefault="00332D31" w:rsidP="007318EB">
            <w:pPr>
              <w:pStyle w:val="Normal6a"/>
            </w:pPr>
            <w:r w:rsidRPr="00867F1A">
              <w:rPr>
                <w:b/>
                <w:i/>
              </w:rPr>
              <w:t>5. Si el reclamante da a conocer su opinión en el plazo fijado por la autoridad de control ante la que se presentó la reclamación y dicha opinión no da lugar a un cambio en la conclusión preliminar de que la reclamación debe rechazarse total o parcialmente, la autoridad de control ante la que se haya presentado la reclamación preparará el proyecto de decisión con arreglo al artículo 60, apartado 3, del Reglamento (UE) 2016/679, que será presentado a las demás autoridades de control interesadas por la autoridad de control principal de conformidad con dicha disposición.</w:t>
            </w:r>
          </w:p>
        </w:tc>
        <w:tc>
          <w:tcPr>
            <w:tcW w:w="4876" w:type="dxa"/>
          </w:tcPr>
          <w:p w14:paraId="6B3C4392" w14:textId="77777777" w:rsidR="00332D31" w:rsidRPr="00867F1A" w:rsidRDefault="00332D31" w:rsidP="007318EB">
            <w:pPr>
              <w:pStyle w:val="Normal6a"/>
            </w:pPr>
          </w:p>
        </w:tc>
      </w:tr>
    </w:tbl>
    <w:p w14:paraId="4FD8A0E4"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4A11BE7" w14:textId="77777777" w:rsidR="00332D31" w:rsidRPr="00867F1A" w:rsidRDefault="00332D31" w:rsidP="00332D31">
      <w:r w:rsidRPr="00867F1A">
        <w:rPr>
          <w:rStyle w:val="HideTWBExt"/>
        </w:rPr>
        <w:t>&lt;/Amend&gt;</w:t>
      </w:r>
    </w:p>
    <w:p w14:paraId="35129F7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363</w:t>
      </w:r>
      <w:r w:rsidRPr="00867F1A">
        <w:rPr>
          <w:rStyle w:val="HideTWBExt"/>
          <w:b w:val="0"/>
        </w:rPr>
        <w:t>&lt;/NumAm&gt;</w:t>
      </w:r>
    </w:p>
    <w:p w14:paraId="267C2A24"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04696A5E" w14:textId="77777777" w:rsidR="00332D31" w:rsidRPr="00867F1A" w:rsidRDefault="00332D31" w:rsidP="00332D31">
      <w:pPr>
        <w:pStyle w:val="NormalBold"/>
      </w:pPr>
      <w:r w:rsidRPr="00867F1A">
        <w:rPr>
          <w:rStyle w:val="HideTWBExt"/>
          <w:b w:val="0"/>
        </w:rPr>
        <w:t>&lt;/RepeatBlock-By&gt;</w:t>
      </w:r>
    </w:p>
    <w:p w14:paraId="5B224FF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E62C34C" w14:textId="77777777" w:rsidR="00332D31" w:rsidRPr="00867F1A" w:rsidRDefault="00332D31" w:rsidP="00332D31">
      <w:pPr>
        <w:pStyle w:val="NormalBold"/>
      </w:pPr>
      <w:r w:rsidRPr="00867F1A">
        <w:rPr>
          <w:rStyle w:val="HideTWBExt"/>
          <w:b w:val="0"/>
        </w:rPr>
        <w:t>&lt;Article&gt;</w:t>
      </w:r>
      <w:r w:rsidRPr="00867F1A">
        <w:t>Artículo 11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D17E17B" w14:textId="77777777" w:rsidTr="007318EB">
        <w:trPr>
          <w:trHeight w:hRule="exact" w:val="240"/>
          <w:jc w:val="center"/>
        </w:trPr>
        <w:tc>
          <w:tcPr>
            <w:tcW w:w="9752" w:type="dxa"/>
            <w:gridSpan w:val="2"/>
          </w:tcPr>
          <w:p w14:paraId="3DEB0B28" w14:textId="77777777" w:rsidR="00332D31" w:rsidRPr="00867F1A" w:rsidRDefault="00332D31" w:rsidP="007318EB"/>
        </w:tc>
      </w:tr>
      <w:tr w:rsidR="00332D31" w:rsidRPr="00867F1A" w14:paraId="1C74D3B4" w14:textId="77777777" w:rsidTr="007318EB">
        <w:trPr>
          <w:trHeight w:val="240"/>
          <w:jc w:val="center"/>
        </w:trPr>
        <w:tc>
          <w:tcPr>
            <w:tcW w:w="4876" w:type="dxa"/>
          </w:tcPr>
          <w:p w14:paraId="183237BA" w14:textId="77777777" w:rsidR="00332D31" w:rsidRPr="00867F1A" w:rsidRDefault="00332D31" w:rsidP="007318EB">
            <w:pPr>
              <w:pStyle w:val="AmColumnHeading"/>
            </w:pPr>
            <w:r w:rsidRPr="00867F1A">
              <w:t>Texto de la Comisión</w:t>
            </w:r>
          </w:p>
        </w:tc>
        <w:tc>
          <w:tcPr>
            <w:tcW w:w="4876" w:type="dxa"/>
          </w:tcPr>
          <w:p w14:paraId="5990A0C7" w14:textId="77777777" w:rsidR="00332D31" w:rsidRPr="00867F1A" w:rsidRDefault="00332D31" w:rsidP="007318EB">
            <w:pPr>
              <w:pStyle w:val="AmColumnHeading"/>
            </w:pPr>
            <w:r w:rsidRPr="00867F1A">
              <w:t>Enmienda</w:t>
            </w:r>
          </w:p>
        </w:tc>
      </w:tr>
      <w:tr w:rsidR="00332D31" w:rsidRPr="00867F1A" w14:paraId="49116CBE" w14:textId="77777777" w:rsidTr="007318EB">
        <w:trPr>
          <w:jc w:val="center"/>
        </w:trPr>
        <w:tc>
          <w:tcPr>
            <w:tcW w:w="4876" w:type="dxa"/>
          </w:tcPr>
          <w:p w14:paraId="48EA58F6" w14:textId="77777777" w:rsidR="00332D31" w:rsidRPr="00867F1A" w:rsidRDefault="00332D31" w:rsidP="007318EB">
            <w:pPr>
              <w:pStyle w:val="Normal6a"/>
            </w:pPr>
            <w:r w:rsidRPr="00867F1A">
              <w:t>1.</w:t>
            </w:r>
            <w:r w:rsidRPr="00867F1A">
              <w:tab/>
              <w:t>De conformidad con el procedimiento previsto en los artículos 9 y 10, la autoridad de control principal comunicará a la autoridad de control ante la que se haya presentado la reclamación los motivos por los que considera, con carácter preliminar, que la reclamación debe ser rechazada total o parcialmente.</w:t>
            </w:r>
          </w:p>
        </w:tc>
        <w:tc>
          <w:tcPr>
            <w:tcW w:w="4876" w:type="dxa"/>
          </w:tcPr>
          <w:p w14:paraId="6163B486" w14:textId="77777777" w:rsidR="00332D31" w:rsidRPr="00867F1A" w:rsidRDefault="00332D31" w:rsidP="007318EB">
            <w:pPr>
              <w:pStyle w:val="Normal6a"/>
            </w:pPr>
            <w:r w:rsidRPr="00867F1A">
              <w:t>1.</w:t>
            </w:r>
            <w:r w:rsidRPr="00867F1A">
              <w:tab/>
              <w:t xml:space="preserve">De conformidad con el procedimiento previsto en los artículos 9 y 10, la autoridad de control principal comunicará a la autoridad de control ante la que se haya presentado la reclamación </w:t>
            </w:r>
            <w:r w:rsidRPr="00867F1A">
              <w:rPr>
                <w:b/>
                <w:i/>
              </w:rPr>
              <w:t>y a las autoridades de control interesadas</w:t>
            </w:r>
            <w:r w:rsidRPr="00867F1A">
              <w:t xml:space="preserve"> los motivos por los que considera, con carácter preliminar, que la reclamación debe ser rechazada total o parcialmente </w:t>
            </w:r>
            <w:r w:rsidRPr="00867F1A">
              <w:rPr>
                <w:b/>
                <w:i/>
              </w:rPr>
              <w:t>y les invitará a presentar sus opiniones a más tardar una semana después de la recepción</w:t>
            </w:r>
            <w:r w:rsidRPr="00867F1A">
              <w:t>.</w:t>
            </w:r>
          </w:p>
        </w:tc>
      </w:tr>
    </w:tbl>
    <w:p w14:paraId="3C859CB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CDA4E08" w14:textId="77777777" w:rsidR="00332D31" w:rsidRPr="00867F1A" w:rsidRDefault="00332D31" w:rsidP="00332D31">
      <w:r w:rsidRPr="00867F1A">
        <w:rPr>
          <w:rStyle w:val="HideTWBExt"/>
        </w:rPr>
        <w:t>&lt;/Amend&gt;</w:t>
      </w:r>
    </w:p>
    <w:p w14:paraId="051568D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364</w:t>
      </w:r>
      <w:r w:rsidRPr="00867F1A">
        <w:rPr>
          <w:rStyle w:val="HideTWBExt"/>
          <w:b w:val="0"/>
        </w:rPr>
        <w:t>&lt;/NumAm&gt;</w:t>
      </w:r>
    </w:p>
    <w:p w14:paraId="21645893"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21A6D007" w14:textId="77777777" w:rsidR="00332D31" w:rsidRPr="00867F1A" w:rsidRDefault="00332D31" w:rsidP="00332D31">
      <w:pPr>
        <w:pStyle w:val="NormalBold"/>
      </w:pPr>
      <w:r w:rsidRPr="00867F1A">
        <w:rPr>
          <w:rStyle w:val="HideTWBExt"/>
          <w:b w:val="0"/>
        </w:rPr>
        <w:t>&lt;/RepeatBlock-By&gt;</w:t>
      </w:r>
    </w:p>
    <w:p w14:paraId="1787611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FA50401" w14:textId="77777777" w:rsidR="00332D31" w:rsidRPr="00867F1A" w:rsidRDefault="00332D31" w:rsidP="00332D31">
      <w:pPr>
        <w:pStyle w:val="NormalBold"/>
      </w:pPr>
      <w:r w:rsidRPr="00867F1A">
        <w:rPr>
          <w:rStyle w:val="HideTWBExt"/>
          <w:b w:val="0"/>
        </w:rPr>
        <w:t>&lt;Article&gt;</w:t>
      </w:r>
      <w:r w:rsidRPr="00867F1A">
        <w:t>Artículo 11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26C21EE" w14:textId="77777777" w:rsidTr="007318EB">
        <w:trPr>
          <w:trHeight w:hRule="exact" w:val="240"/>
          <w:jc w:val="center"/>
        </w:trPr>
        <w:tc>
          <w:tcPr>
            <w:tcW w:w="9752" w:type="dxa"/>
            <w:gridSpan w:val="2"/>
          </w:tcPr>
          <w:p w14:paraId="389760DF" w14:textId="77777777" w:rsidR="00332D31" w:rsidRPr="00867F1A" w:rsidRDefault="00332D31" w:rsidP="007318EB"/>
        </w:tc>
      </w:tr>
      <w:tr w:rsidR="00332D31" w:rsidRPr="00867F1A" w14:paraId="16220BF4" w14:textId="77777777" w:rsidTr="007318EB">
        <w:trPr>
          <w:trHeight w:val="240"/>
          <w:jc w:val="center"/>
        </w:trPr>
        <w:tc>
          <w:tcPr>
            <w:tcW w:w="4876" w:type="dxa"/>
          </w:tcPr>
          <w:p w14:paraId="295E75EA" w14:textId="77777777" w:rsidR="00332D31" w:rsidRPr="00867F1A" w:rsidRDefault="00332D31" w:rsidP="007318EB">
            <w:pPr>
              <w:pStyle w:val="AmColumnHeading"/>
            </w:pPr>
            <w:r w:rsidRPr="00867F1A">
              <w:t>Texto de la Comisión</w:t>
            </w:r>
          </w:p>
        </w:tc>
        <w:tc>
          <w:tcPr>
            <w:tcW w:w="4876" w:type="dxa"/>
          </w:tcPr>
          <w:p w14:paraId="27DE4C4E" w14:textId="77777777" w:rsidR="00332D31" w:rsidRPr="00867F1A" w:rsidRDefault="00332D31" w:rsidP="007318EB">
            <w:pPr>
              <w:pStyle w:val="AmColumnHeading"/>
            </w:pPr>
            <w:r w:rsidRPr="00867F1A">
              <w:t>Enmienda</w:t>
            </w:r>
          </w:p>
        </w:tc>
      </w:tr>
      <w:tr w:rsidR="00332D31" w:rsidRPr="00867F1A" w14:paraId="036C7B84" w14:textId="77777777" w:rsidTr="007318EB">
        <w:trPr>
          <w:jc w:val="center"/>
        </w:trPr>
        <w:tc>
          <w:tcPr>
            <w:tcW w:w="4876" w:type="dxa"/>
          </w:tcPr>
          <w:p w14:paraId="33314B49" w14:textId="77777777" w:rsidR="00332D31" w:rsidRPr="00867F1A" w:rsidRDefault="00332D31" w:rsidP="007318EB">
            <w:pPr>
              <w:pStyle w:val="Normal6a"/>
            </w:pPr>
            <w:r w:rsidRPr="00867F1A">
              <w:t>2.</w:t>
            </w:r>
            <w:r w:rsidRPr="00867F1A">
              <w:tab/>
              <w:t>La autoridad de control ante la que se haya presentado la reclamación informará al reclamante de los motivos del rechazo total o parcial previsto de la reclamación y fijará un plazo para que este dé a conocer su opinión por escrito. El plazo no podrá ser inferior a tres semanas. La autoridad de control ante la que se haya presentado la reclamación informará al reclamante de las consecuencias de la falta de comunicación de su opinión.</w:t>
            </w:r>
          </w:p>
        </w:tc>
        <w:tc>
          <w:tcPr>
            <w:tcW w:w="4876" w:type="dxa"/>
          </w:tcPr>
          <w:p w14:paraId="0521F97A" w14:textId="77777777" w:rsidR="00332D31" w:rsidRPr="00867F1A" w:rsidRDefault="00332D31" w:rsidP="007318EB">
            <w:pPr>
              <w:pStyle w:val="Normal6a"/>
            </w:pPr>
            <w:r w:rsidRPr="00867F1A">
              <w:t>2.</w:t>
            </w:r>
            <w:r w:rsidRPr="00867F1A">
              <w:tab/>
              <w:t xml:space="preserve">La autoridad de control ante la que se haya presentado la reclamación informará al reclamante de los motivos del rechazo total o parcial previsto de la reclamación y fijará un plazo para que este dé a conocer su opinión por escrito. El plazo no podrá ser inferior a tres semanas </w:t>
            </w:r>
            <w:r w:rsidRPr="00867F1A">
              <w:rPr>
                <w:b/>
                <w:i/>
              </w:rPr>
              <w:t>a partir de la recepción por el reclamante de la notificación del rechazo total o parcial previsto de la reclamación por parte de la autoridad de control ante la que se haya presentado la reclamación</w:t>
            </w:r>
            <w:r w:rsidRPr="00867F1A">
              <w:t>. La autoridad de control ante la que se haya presentado la reclamación informará al reclamante de las consecuencias de la falta de comunicación de su opinión.</w:t>
            </w:r>
          </w:p>
        </w:tc>
      </w:tr>
    </w:tbl>
    <w:p w14:paraId="73CB214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2C8DF69" w14:textId="77777777" w:rsidR="00332D31" w:rsidRPr="00867F1A" w:rsidRDefault="00332D31" w:rsidP="00332D31">
      <w:r w:rsidRPr="00867F1A">
        <w:rPr>
          <w:rStyle w:val="HideTWBExt"/>
        </w:rPr>
        <w:t>&lt;/Amend&gt;</w:t>
      </w:r>
    </w:p>
    <w:p w14:paraId="259D643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365</w:t>
      </w:r>
      <w:r w:rsidRPr="00867F1A">
        <w:rPr>
          <w:rStyle w:val="HideTWBExt"/>
          <w:b w:val="0"/>
        </w:rPr>
        <w:t>&lt;/NumAm&gt;</w:t>
      </w:r>
    </w:p>
    <w:p w14:paraId="221ACEBA"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9797E3F" w14:textId="77777777" w:rsidR="00332D31" w:rsidRPr="00867F1A" w:rsidRDefault="00332D31" w:rsidP="00332D31">
      <w:pPr>
        <w:pStyle w:val="NormalBold"/>
      </w:pPr>
      <w:r w:rsidRPr="00867F1A">
        <w:rPr>
          <w:rStyle w:val="HideTWBExt"/>
          <w:b w:val="0"/>
        </w:rPr>
        <w:t>&lt;/RepeatBlock-By&gt;</w:t>
      </w:r>
    </w:p>
    <w:p w14:paraId="44ED3E6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C80F26D" w14:textId="77777777" w:rsidR="00332D31" w:rsidRPr="00867F1A" w:rsidRDefault="00332D31" w:rsidP="00332D31">
      <w:pPr>
        <w:pStyle w:val="NormalBold"/>
      </w:pPr>
      <w:r w:rsidRPr="00867F1A">
        <w:rPr>
          <w:rStyle w:val="HideTWBExt"/>
          <w:b w:val="0"/>
        </w:rPr>
        <w:t>&lt;Article&gt;</w:t>
      </w:r>
      <w:r w:rsidRPr="00867F1A">
        <w:t>Artículo 11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F4B64D0" w14:textId="77777777" w:rsidTr="007318EB">
        <w:trPr>
          <w:trHeight w:hRule="exact" w:val="240"/>
          <w:jc w:val="center"/>
        </w:trPr>
        <w:tc>
          <w:tcPr>
            <w:tcW w:w="9752" w:type="dxa"/>
            <w:gridSpan w:val="2"/>
          </w:tcPr>
          <w:p w14:paraId="59E13216" w14:textId="77777777" w:rsidR="00332D31" w:rsidRPr="00867F1A" w:rsidRDefault="00332D31" w:rsidP="007318EB"/>
        </w:tc>
      </w:tr>
      <w:tr w:rsidR="00332D31" w:rsidRPr="00867F1A" w14:paraId="7D0AEB9B" w14:textId="77777777" w:rsidTr="007318EB">
        <w:trPr>
          <w:trHeight w:val="240"/>
          <w:jc w:val="center"/>
        </w:trPr>
        <w:tc>
          <w:tcPr>
            <w:tcW w:w="4876" w:type="dxa"/>
          </w:tcPr>
          <w:p w14:paraId="7A674BD6" w14:textId="77777777" w:rsidR="00332D31" w:rsidRPr="00867F1A" w:rsidRDefault="00332D31" w:rsidP="007318EB">
            <w:pPr>
              <w:pStyle w:val="AmColumnHeading"/>
            </w:pPr>
            <w:r w:rsidRPr="00867F1A">
              <w:t>Texto de la Comisión</w:t>
            </w:r>
          </w:p>
        </w:tc>
        <w:tc>
          <w:tcPr>
            <w:tcW w:w="4876" w:type="dxa"/>
          </w:tcPr>
          <w:p w14:paraId="67D54D7F" w14:textId="77777777" w:rsidR="00332D31" w:rsidRPr="00867F1A" w:rsidRDefault="00332D31" w:rsidP="007318EB">
            <w:pPr>
              <w:pStyle w:val="AmColumnHeading"/>
            </w:pPr>
            <w:r w:rsidRPr="00867F1A">
              <w:t>Enmienda</w:t>
            </w:r>
          </w:p>
        </w:tc>
      </w:tr>
      <w:tr w:rsidR="00332D31" w:rsidRPr="00867F1A" w14:paraId="52B25F7F" w14:textId="77777777" w:rsidTr="007318EB">
        <w:trPr>
          <w:jc w:val="center"/>
        </w:trPr>
        <w:tc>
          <w:tcPr>
            <w:tcW w:w="4876" w:type="dxa"/>
          </w:tcPr>
          <w:p w14:paraId="26FD9DC9" w14:textId="77777777" w:rsidR="00332D31" w:rsidRPr="00867F1A" w:rsidRDefault="00332D31" w:rsidP="007318EB">
            <w:pPr>
              <w:pStyle w:val="Normal6a"/>
            </w:pPr>
            <w:r w:rsidRPr="00867F1A">
              <w:t>3.</w:t>
            </w:r>
            <w:r w:rsidRPr="00867F1A">
              <w:tab/>
              <w:t xml:space="preserve">Si el reclamante no da a conocer su opinión en el plazo fijado por la autoridad de control ante la que se presentó la reclamación, ésta se </w:t>
            </w:r>
            <w:r w:rsidRPr="00867F1A">
              <w:rPr>
                <w:b/>
                <w:i/>
              </w:rPr>
              <w:t>considerará desistida</w:t>
            </w:r>
            <w:r w:rsidRPr="00867F1A">
              <w:t>.</w:t>
            </w:r>
          </w:p>
        </w:tc>
        <w:tc>
          <w:tcPr>
            <w:tcW w:w="4876" w:type="dxa"/>
          </w:tcPr>
          <w:p w14:paraId="6A9AE0E3" w14:textId="77777777" w:rsidR="00332D31" w:rsidRPr="00867F1A" w:rsidRDefault="00332D31" w:rsidP="007318EB">
            <w:pPr>
              <w:pStyle w:val="Normal6a"/>
            </w:pPr>
            <w:r w:rsidRPr="00867F1A">
              <w:t>3.</w:t>
            </w:r>
            <w:r w:rsidRPr="00867F1A">
              <w:tab/>
              <w:t xml:space="preserve">Si el reclamante no da a conocer su opinión en el plazo fijado por la autoridad de control ante la que se presentó la reclamación, ésta se </w:t>
            </w:r>
            <w:r w:rsidRPr="00867F1A">
              <w:rPr>
                <w:b/>
                <w:i/>
              </w:rPr>
              <w:t>cerrará y se adoptará una decisión de conformidad con el artículo 60, apartados 3 y 8, del Reglamento (UE) 2016/679</w:t>
            </w:r>
            <w:r w:rsidRPr="00867F1A">
              <w:t>.</w:t>
            </w:r>
          </w:p>
        </w:tc>
      </w:tr>
    </w:tbl>
    <w:p w14:paraId="20066EB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1D24BAE" w14:textId="77777777" w:rsidR="00332D31" w:rsidRPr="00867F1A" w:rsidRDefault="00332D31" w:rsidP="00332D31">
      <w:r w:rsidRPr="00867F1A">
        <w:rPr>
          <w:rStyle w:val="HideTWBExt"/>
        </w:rPr>
        <w:t>&lt;/Amend&gt;</w:t>
      </w:r>
    </w:p>
    <w:p w14:paraId="630DEDE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366</w:t>
      </w:r>
      <w:r w:rsidRPr="00867F1A">
        <w:rPr>
          <w:rStyle w:val="HideTWBExt"/>
          <w:b w:val="0"/>
        </w:rPr>
        <w:t>&lt;/NumAm&gt;</w:t>
      </w:r>
    </w:p>
    <w:p w14:paraId="286C4F1F"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5E242570" w14:textId="77777777" w:rsidR="00332D31" w:rsidRPr="00867F1A" w:rsidRDefault="00332D31" w:rsidP="00332D31">
      <w:pPr>
        <w:pStyle w:val="NormalBold"/>
      </w:pPr>
      <w:r w:rsidRPr="00867F1A">
        <w:rPr>
          <w:rStyle w:val="HideTWBExt"/>
          <w:b w:val="0"/>
        </w:rPr>
        <w:t>&lt;/RepeatBlock-By&gt;</w:t>
      </w:r>
    </w:p>
    <w:p w14:paraId="2BBD16F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0272DC5" w14:textId="77777777" w:rsidR="00332D31" w:rsidRPr="00867F1A" w:rsidRDefault="00332D31" w:rsidP="00332D31">
      <w:pPr>
        <w:pStyle w:val="NormalBold"/>
      </w:pPr>
      <w:r w:rsidRPr="00867F1A">
        <w:rPr>
          <w:rStyle w:val="HideTWBExt"/>
          <w:b w:val="0"/>
        </w:rPr>
        <w:t>&lt;Article&gt;</w:t>
      </w:r>
      <w:r w:rsidRPr="00867F1A">
        <w:t>Artículo 11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C1B7E90" w14:textId="77777777" w:rsidTr="007318EB">
        <w:trPr>
          <w:trHeight w:hRule="exact" w:val="240"/>
          <w:jc w:val="center"/>
        </w:trPr>
        <w:tc>
          <w:tcPr>
            <w:tcW w:w="9752" w:type="dxa"/>
            <w:gridSpan w:val="2"/>
          </w:tcPr>
          <w:p w14:paraId="4A1393D7" w14:textId="77777777" w:rsidR="00332D31" w:rsidRPr="00867F1A" w:rsidRDefault="00332D31" w:rsidP="007318EB"/>
        </w:tc>
      </w:tr>
      <w:tr w:rsidR="00332D31" w:rsidRPr="00867F1A" w14:paraId="6808077A" w14:textId="77777777" w:rsidTr="007318EB">
        <w:trPr>
          <w:trHeight w:val="240"/>
          <w:jc w:val="center"/>
        </w:trPr>
        <w:tc>
          <w:tcPr>
            <w:tcW w:w="4876" w:type="dxa"/>
          </w:tcPr>
          <w:p w14:paraId="75D343E2" w14:textId="77777777" w:rsidR="00332D31" w:rsidRPr="00867F1A" w:rsidRDefault="00332D31" w:rsidP="007318EB">
            <w:pPr>
              <w:pStyle w:val="AmColumnHeading"/>
            </w:pPr>
            <w:r w:rsidRPr="00867F1A">
              <w:t>Texto de la Comisión</w:t>
            </w:r>
          </w:p>
        </w:tc>
        <w:tc>
          <w:tcPr>
            <w:tcW w:w="4876" w:type="dxa"/>
          </w:tcPr>
          <w:p w14:paraId="44E032C2" w14:textId="77777777" w:rsidR="00332D31" w:rsidRPr="00867F1A" w:rsidRDefault="00332D31" w:rsidP="007318EB">
            <w:pPr>
              <w:pStyle w:val="AmColumnHeading"/>
            </w:pPr>
            <w:r w:rsidRPr="00867F1A">
              <w:t>Enmienda</w:t>
            </w:r>
          </w:p>
        </w:tc>
      </w:tr>
      <w:tr w:rsidR="00332D31" w:rsidRPr="00867F1A" w14:paraId="5381EB09" w14:textId="77777777" w:rsidTr="007318EB">
        <w:trPr>
          <w:jc w:val="center"/>
        </w:trPr>
        <w:tc>
          <w:tcPr>
            <w:tcW w:w="4876" w:type="dxa"/>
          </w:tcPr>
          <w:p w14:paraId="1713CCB5" w14:textId="77777777" w:rsidR="00332D31" w:rsidRPr="00867F1A" w:rsidRDefault="00332D31" w:rsidP="007318EB">
            <w:pPr>
              <w:pStyle w:val="Normal6a"/>
            </w:pPr>
            <w:r w:rsidRPr="00867F1A">
              <w:t>4.</w:t>
            </w:r>
            <w:r w:rsidRPr="00867F1A">
              <w:tab/>
              <w:t>El reclamante podrá solicitar acceso a la versión no confidencial de los documentos en los que se base la propuesta de rechazo de la reclamación.</w:t>
            </w:r>
          </w:p>
        </w:tc>
        <w:tc>
          <w:tcPr>
            <w:tcW w:w="4876" w:type="dxa"/>
          </w:tcPr>
          <w:p w14:paraId="6DA0F91E" w14:textId="77777777" w:rsidR="00332D31" w:rsidRPr="00867F1A" w:rsidRDefault="00332D31" w:rsidP="007318EB">
            <w:pPr>
              <w:pStyle w:val="Normal6a"/>
            </w:pPr>
            <w:r w:rsidRPr="00867F1A">
              <w:t>4.</w:t>
            </w:r>
            <w:r w:rsidRPr="00867F1A">
              <w:tab/>
              <w:t xml:space="preserve">El reclamante podrá solicitar acceso a la versión no confidencial de los documentos en los que se base la propuesta de rechazo de la reclamación. </w:t>
            </w:r>
            <w:r w:rsidRPr="00867F1A">
              <w:rPr>
                <w:b/>
                <w:i/>
              </w:rPr>
              <w:t>El consentimiento para ello solo podrá otorgarse después de que el denunciante haya firmado una declaración de confidencialidad.</w:t>
            </w:r>
            <w:r w:rsidRPr="00867F1A">
              <w:t xml:space="preserve"> </w:t>
            </w:r>
            <w:r w:rsidRPr="00867F1A">
              <w:rPr>
                <w:b/>
                <w:i/>
              </w:rPr>
              <w:t> Al mismo tiempo, la autoridad de control de un Estado miembro podrá retirar dicho consentimiento en cualquier momento si comprueba que el reclamante utiliza los datos recibidos para fines distintos de los relacionados con el asunto o incumple de algún modo las disposiciones declaración de confidencialidad, o tiene vínculos financieros o económicos con un competidor del demandado.</w:t>
            </w:r>
          </w:p>
        </w:tc>
      </w:tr>
    </w:tbl>
    <w:p w14:paraId="3A228AE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5A381A42" w14:textId="77777777" w:rsidR="00332D31" w:rsidRPr="00867F1A" w:rsidRDefault="00332D31" w:rsidP="00332D31">
      <w:r w:rsidRPr="00867F1A">
        <w:rPr>
          <w:rStyle w:val="HideTWBExt"/>
        </w:rPr>
        <w:t>&lt;/Amend&gt;</w:t>
      </w:r>
    </w:p>
    <w:p w14:paraId="6B74D92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367</w:t>
      </w:r>
      <w:r w:rsidRPr="00867F1A">
        <w:rPr>
          <w:rStyle w:val="HideTWBExt"/>
          <w:b w:val="0"/>
        </w:rPr>
        <w:t>&lt;/NumAm&gt;</w:t>
      </w:r>
    </w:p>
    <w:p w14:paraId="7CBAB61B"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21E91209" w14:textId="77777777" w:rsidR="00332D31" w:rsidRPr="00867F1A" w:rsidRDefault="00332D31" w:rsidP="00332D31">
      <w:pPr>
        <w:pStyle w:val="NormalBold"/>
      </w:pPr>
      <w:r w:rsidRPr="00867F1A">
        <w:rPr>
          <w:rStyle w:val="HideTWBExt"/>
          <w:b w:val="0"/>
        </w:rPr>
        <w:t>&lt;/RepeatBlock-By&gt;</w:t>
      </w:r>
    </w:p>
    <w:p w14:paraId="0565B03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9264317" w14:textId="77777777" w:rsidR="00332D31" w:rsidRPr="00867F1A" w:rsidRDefault="00332D31" w:rsidP="00332D31">
      <w:pPr>
        <w:pStyle w:val="NormalBold"/>
      </w:pPr>
      <w:r w:rsidRPr="00867F1A">
        <w:rPr>
          <w:rStyle w:val="HideTWBExt"/>
          <w:b w:val="0"/>
        </w:rPr>
        <w:t>&lt;Article&gt;</w:t>
      </w:r>
      <w:r w:rsidRPr="00867F1A">
        <w:t>Artículo 11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3B5EA45" w14:textId="77777777" w:rsidTr="007318EB">
        <w:trPr>
          <w:trHeight w:hRule="exact" w:val="240"/>
          <w:jc w:val="center"/>
        </w:trPr>
        <w:tc>
          <w:tcPr>
            <w:tcW w:w="9752" w:type="dxa"/>
            <w:gridSpan w:val="2"/>
          </w:tcPr>
          <w:p w14:paraId="3BE88EAA" w14:textId="77777777" w:rsidR="00332D31" w:rsidRPr="00867F1A" w:rsidRDefault="00332D31" w:rsidP="007318EB"/>
        </w:tc>
      </w:tr>
      <w:tr w:rsidR="00332D31" w:rsidRPr="00867F1A" w14:paraId="3A04256A" w14:textId="77777777" w:rsidTr="007318EB">
        <w:trPr>
          <w:trHeight w:val="240"/>
          <w:jc w:val="center"/>
        </w:trPr>
        <w:tc>
          <w:tcPr>
            <w:tcW w:w="4876" w:type="dxa"/>
          </w:tcPr>
          <w:p w14:paraId="54E94317" w14:textId="77777777" w:rsidR="00332D31" w:rsidRPr="00867F1A" w:rsidRDefault="00332D31" w:rsidP="007318EB">
            <w:pPr>
              <w:pStyle w:val="AmColumnHeading"/>
            </w:pPr>
            <w:r w:rsidRPr="00867F1A">
              <w:t>Texto de la Comisión</w:t>
            </w:r>
          </w:p>
        </w:tc>
        <w:tc>
          <w:tcPr>
            <w:tcW w:w="4876" w:type="dxa"/>
          </w:tcPr>
          <w:p w14:paraId="13BFA406" w14:textId="77777777" w:rsidR="00332D31" w:rsidRPr="00867F1A" w:rsidRDefault="00332D31" w:rsidP="007318EB">
            <w:pPr>
              <w:pStyle w:val="AmColumnHeading"/>
            </w:pPr>
            <w:r w:rsidRPr="00867F1A">
              <w:t>Enmienda</w:t>
            </w:r>
          </w:p>
        </w:tc>
      </w:tr>
      <w:tr w:rsidR="00332D31" w:rsidRPr="00867F1A" w14:paraId="529AE994" w14:textId="77777777" w:rsidTr="007318EB">
        <w:trPr>
          <w:jc w:val="center"/>
        </w:trPr>
        <w:tc>
          <w:tcPr>
            <w:tcW w:w="4876" w:type="dxa"/>
          </w:tcPr>
          <w:p w14:paraId="4C1C25EE" w14:textId="77777777" w:rsidR="00332D31" w:rsidRPr="00867F1A" w:rsidRDefault="00332D31" w:rsidP="007318EB">
            <w:pPr>
              <w:pStyle w:val="Normal6a"/>
            </w:pPr>
            <w:r w:rsidRPr="00867F1A">
              <w:t>5.</w:t>
            </w:r>
            <w:r w:rsidRPr="00867F1A">
              <w:tab/>
              <w:t>Si el reclamante da a conocer su opinión en el plazo fijado por la autoridad de control ante la que se presentó la reclamación y dicha opinión no da lugar a un cambio en la conclusión preliminar de que la reclamación debe rechazarse total o parcialmente, la autoridad de control</w:t>
            </w:r>
            <w:r w:rsidRPr="00867F1A">
              <w:rPr>
                <w:b/>
                <w:i/>
              </w:rPr>
              <w:t xml:space="preserve"> ante la que se haya presentado la reclamación</w:t>
            </w:r>
            <w:r w:rsidRPr="00867F1A">
              <w:t xml:space="preserve"> preparará el proyecto de decisión con arreglo al artículo 60, apartado 3, del Reglamento (UE) 2016/679, que será presentado a las demás autoridades de control interesadas </w:t>
            </w:r>
            <w:r w:rsidRPr="00867F1A">
              <w:rPr>
                <w:b/>
                <w:i/>
              </w:rPr>
              <w:t>por la autoridad de control principal</w:t>
            </w:r>
            <w:r w:rsidRPr="00867F1A">
              <w:t xml:space="preserve"> de conformidad con dicha disposición.</w:t>
            </w:r>
          </w:p>
        </w:tc>
        <w:tc>
          <w:tcPr>
            <w:tcW w:w="4876" w:type="dxa"/>
          </w:tcPr>
          <w:p w14:paraId="6EE7EDCE" w14:textId="77777777" w:rsidR="00332D31" w:rsidRPr="00867F1A" w:rsidRDefault="00332D31" w:rsidP="007318EB">
            <w:pPr>
              <w:pStyle w:val="Normal6a"/>
            </w:pPr>
            <w:r w:rsidRPr="00867F1A">
              <w:t>5.</w:t>
            </w:r>
            <w:r w:rsidRPr="00867F1A">
              <w:tab/>
              <w:t>Si el reclamante da a conocer su opinión en el plazo fijado por la autoridad de control ante la que se presentó la reclamación y dicha opinión no da lugar a un cambio en la conclusión preliminar de que la reclamación debe rechazarse total o parcialmente, la autoridad de control</w:t>
            </w:r>
            <w:r w:rsidRPr="00867F1A">
              <w:rPr>
                <w:b/>
                <w:i/>
              </w:rPr>
              <w:t xml:space="preserve"> principal</w:t>
            </w:r>
            <w:r w:rsidRPr="00867F1A">
              <w:t xml:space="preserve"> preparará el proyecto de decisión con arreglo al artículo 60, apartado 3, del Reglamento (UE) 2016/679, que será presentado a las demás autoridades de control interesadas de conformidad con dicha disposición.</w:t>
            </w:r>
          </w:p>
        </w:tc>
      </w:tr>
    </w:tbl>
    <w:p w14:paraId="1BFFA26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9069992" w14:textId="77777777" w:rsidR="00332D31" w:rsidRPr="00867F1A" w:rsidRDefault="00332D31" w:rsidP="00332D31">
      <w:r w:rsidRPr="00867F1A">
        <w:rPr>
          <w:rStyle w:val="HideTWBExt"/>
        </w:rPr>
        <w:t>&lt;/Amend&gt;</w:t>
      </w:r>
    </w:p>
    <w:p w14:paraId="3453D55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368</w:t>
      </w:r>
      <w:r w:rsidRPr="00867F1A">
        <w:rPr>
          <w:rStyle w:val="HideTWBExt"/>
          <w:b w:val="0"/>
        </w:rPr>
        <w:t>&lt;/NumAm&gt;</w:t>
      </w:r>
    </w:p>
    <w:p w14:paraId="0F2CBCC8"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42530B64" w14:textId="77777777" w:rsidR="00332D31" w:rsidRPr="00867F1A" w:rsidRDefault="00332D31" w:rsidP="00332D31">
      <w:pPr>
        <w:pStyle w:val="NormalBold"/>
      </w:pPr>
      <w:r w:rsidRPr="00867F1A">
        <w:rPr>
          <w:rStyle w:val="HideTWBExt"/>
          <w:b w:val="0"/>
        </w:rPr>
        <w:t>&lt;/RepeatBlock-By&gt;</w:t>
      </w:r>
    </w:p>
    <w:p w14:paraId="06E8C0C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A38C779" w14:textId="77777777" w:rsidR="00332D31" w:rsidRPr="00867F1A" w:rsidRDefault="00332D31" w:rsidP="00332D31">
      <w:pPr>
        <w:pStyle w:val="NormalBold"/>
      </w:pPr>
      <w:r w:rsidRPr="00867F1A">
        <w:rPr>
          <w:rStyle w:val="HideTWBExt"/>
          <w:b w:val="0"/>
        </w:rPr>
        <w:t>&lt;Article&gt;</w:t>
      </w:r>
      <w:r w:rsidRPr="00867F1A">
        <w:t>Artículo 12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49EC64A" w14:textId="77777777" w:rsidTr="007318EB">
        <w:trPr>
          <w:trHeight w:hRule="exact" w:val="240"/>
          <w:jc w:val="center"/>
        </w:trPr>
        <w:tc>
          <w:tcPr>
            <w:tcW w:w="9752" w:type="dxa"/>
            <w:gridSpan w:val="2"/>
          </w:tcPr>
          <w:p w14:paraId="5F492860" w14:textId="77777777" w:rsidR="00332D31" w:rsidRPr="00867F1A" w:rsidRDefault="00332D31" w:rsidP="007318EB"/>
        </w:tc>
      </w:tr>
      <w:tr w:rsidR="00332D31" w:rsidRPr="00867F1A" w14:paraId="430D9F6F" w14:textId="77777777" w:rsidTr="007318EB">
        <w:trPr>
          <w:trHeight w:val="240"/>
          <w:jc w:val="center"/>
        </w:trPr>
        <w:tc>
          <w:tcPr>
            <w:tcW w:w="4876" w:type="dxa"/>
          </w:tcPr>
          <w:p w14:paraId="2A29CF70" w14:textId="77777777" w:rsidR="00332D31" w:rsidRPr="00867F1A" w:rsidRDefault="00332D31" w:rsidP="007318EB">
            <w:pPr>
              <w:pStyle w:val="AmColumnHeading"/>
            </w:pPr>
            <w:r w:rsidRPr="00867F1A">
              <w:t>Texto de la Comisión</w:t>
            </w:r>
          </w:p>
        </w:tc>
        <w:tc>
          <w:tcPr>
            <w:tcW w:w="4876" w:type="dxa"/>
          </w:tcPr>
          <w:p w14:paraId="2107CB43" w14:textId="77777777" w:rsidR="00332D31" w:rsidRPr="00867F1A" w:rsidRDefault="00332D31" w:rsidP="007318EB">
            <w:pPr>
              <w:pStyle w:val="AmColumnHeading"/>
            </w:pPr>
            <w:r w:rsidRPr="00867F1A">
              <w:t>Enmienda</w:t>
            </w:r>
          </w:p>
        </w:tc>
      </w:tr>
      <w:tr w:rsidR="00332D31" w:rsidRPr="00867F1A" w14:paraId="4EEFB16F" w14:textId="77777777" w:rsidTr="007318EB">
        <w:trPr>
          <w:jc w:val="center"/>
        </w:trPr>
        <w:tc>
          <w:tcPr>
            <w:tcW w:w="4876" w:type="dxa"/>
          </w:tcPr>
          <w:p w14:paraId="7CAA33D8" w14:textId="77777777" w:rsidR="00332D31" w:rsidRPr="00867F1A" w:rsidRDefault="00332D31" w:rsidP="007318EB">
            <w:pPr>
              <w:pStyle w:val="Normal6a"/>
              <w:jc w:val="center"/>
            </w:pPr>
            <w:r w:rsidRPr="00867F1A">
              <w:rPr>
                <w:b/>
                <w:i/>
              </w:rPr>
              <w:t>Artículo 12</w:t>
            </w:r>
            <w:r w:rsidRPr="00867F1A">
              <w:tab/>
            </w:r>
          </w:p>
        </w:tc>
        <w:tc>
          <w:tcPr>
            <w:tcW w:w="4876" w:type="dxa"/>
          </w:tcPr>
          <w:p w14:paraId="2893F376" w14:textId="77777777" w:rsidR="00332D31" w:rsidRPr="00867F1A" w:rsidRDefault="00332D31" w:rsidP="007318EB">
            <w:pPr>
              <w:pStyle w:val="Normal6a"/>
            </w:pPr>
            <w:r w:rsidRPr="00867F1A">
              <w:rPr>
                <w:b/>
                <w:i/>
              </w:rPr>
              <w:t>suprimido</w:t>
            </w:r>
          </w:p>
        </w:tc>
      </w:tr>
      <w:tr w:rsidR="00332D31" w:rsidRPr="00867F1A" w14:paraId="34E22038" w14:textId="77777777" w:rsidTr="007318EB">
        <w:trPr>
          <w:jc w:val="center"/>
        </w:trPr>
        <w:tc>
          <w:tcPr>
            <w:tcW w:w="4876" w:type="dxa"/>
          </w:tcPr>
          <w:p w14:paraId="5C76D8AC" w14:textId="77777777" w:rsidR="00332D31" w:rsidRPr="00867F1A" w:rsidRDefault="00332D31" w:rsidP="007318EB">
            <w:pPr>
              <w:pStyle w:val="Normal6a"/>
              <w:jc w:val="center"/>
            </w:pPr>
            <w:r w:rsidRPr="00867F1A">
              <w:rPr>
                <w:b/>
                <w:i/>
              </w:rPr>
              <w:t>Proyecto de decisión revisado por la que se rechaza total o parcialmente una reclamación</w:t>
            </w:r>
          </w:p>
        </w:tc>
        <w:tc>
          <w:tcPr>
            <w:tcW w:w="4876" w:type="dxa"/>
          </w:tcPr>
          <w:p w14:paraId="56632728" w14:textId="77777777" w:rsidR="00332D31" w:rsidRPr="00867F1A" w:rsidRDefault="00332D31" w:rsidP="007318EB">
            <w:pPr>
              <w:pStyle w:val="Normal6a"/>
            </w:pPr>
          </w:p>
        </w:tc>
      </w:tr>
      <w:tr w:rsidR="00332D31" w:rsidRPr="00867F1A" w14:paraId="224B2286" w14:textId="77777777" w:rsidTr="007318EB">
        <w:trPr>
          <w:jc w:val="center"/>
        </w:trPr>
        <w:tc>
          <w:tcPr>
            <w:tcW w:w="4876" w:type="dxa"/>
          </w:tcPr>
          <w:p w14:paraId="61FAD364" w14:textId="77777777" w:rsidR="00332D31" w:rsidRPr="00867F1A" w:rsidRDefault="00332D31" w:rsidP="007318EB">
            <w:pPr>
              <w:pStyle w:val="Normal6a"/>
            </w:pPr>
            <w:r w:rsidRPr="00867F1A">
              <w:rPr>
                <w:b/>
                <w:i/>
              </w:rPr>
              <w:t>1. Cuando la autoridad de control principal considere que el proyecto de decisión revisado en el sentido del artículo 60, apartado 5, del Reglamento (UE) 2016/679 plantea aspectos sobre los que el reclamante debe tener la oportunidad de dar a conocer su opinión, la autoridad de control ante la que se haya presentado la reclamación ofrecerá al reclamante, antes de la presentación del proyecto de decisión revisado con arreglo a dicho artículo, la posibilidad de dar a conocer su opinión sobre esos nuevos aspectos.</w:t>
            </w:r>
          </w:p>
        </w:tc>
        <w:tc>
          <w:tcPr>
            <w:tcW w:w="4876" w:type="dxa"/>
          </w:tcPr>
          <w:p w14:paraId="6E8C955E" w14:textId="77777777" w:rsidR="00332D31" w:rsidRPr="00867F1A" w:rsidRDefault="00332D31" w:rsidP="007318EB">
            <w:pPr>
              <w:pStyle w:val="Normal6a"/>
            </w:pPr>
          </w:p>
        </w:tc>
      </w:tr>
      <w:tr w:rsidR="00332D31" w:rsidRPr="00867F1A" w14:paraId="7578F1E0" w14:textId="77777777" w:rsidTr="007318EB">
        <w:trPr>
          <w:jc w:val="center"/>
        </w:trPr>
        <w:tc>
          <w:tcPr>
            <w:tcW w:w="4876" w:type="dxa"/>
          </w:tcPr>
          <w:p w14:paraId="37782D65" w14:textId="77777777" w:rsidR="00332D31" w:rsidRPr="00867F1A" w:rsidRDefault="00332D31" w:rsidP="007318EB">
            <w:pPr>
              <w:pStyle w:val="Normal6a"/>
            </w:pPr>
            <w:r w:rsidRPr="00867F1A">
              <w:rPr>
                <w:b/>
                <w:i/>
              </w:rPr>
              <w:t>2. La autoridad de control ante la que se haya presentado la reclamación fijará un plazo para que el reclamante dé a conocer su opinión.</w:t>
            </w:r>
          </w:p>
        </w:tc>
        <w:tc>
          <w:tcPr>
            <w:tcW w:w="4876" w:type="dxa"/>
          </w:tcPr>
          <w:p w14:paraId="187256CF" w14:textId="77777777" w:rsidR="00332D31" w:rsidRPr="00867F1A" w:rsidRDefault="00332D31" w:rsidP="007318EB">
            <w:pPr>
              <w:pStyle w:val="Normal6a"/>
            </w:pPr>
          </w:p>
        </w:tc>
      </w:tr>
    </w:tbl>
    <w:p w14:paraId="3BE424C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A647ADB" w14:textId="77777777" w:rsidR="00332D31" w:rsidRPr="00867F1A" w:rsidRDefault="00332D31" w:rsidP="00332D31">
      <w:r w:rsidRPr="00867F1A">
        <w:rPr>
          <w:rStyle w:val="HideTWBExt"/>
        </w:rPr>
        <w:t>&lt;/Amend&gt;</w:t>
      </w:r>
    </w:p>
    <w:p w14:paraId="09FC93D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369</w:t>
      </w:r>
      <w:r w:rsidRPr="00867F1A">
        <w:rPr>
          <w:rStyle w:val="HideTWBExt"/>
          <w:b w:val="0"/>
        </w:rPr>
        <w:t>&lt;/NumAm&gt;</w:t>
      </w:r>
    </w:p>
    <w:p w14:paraId="39BFF17A"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39F9769" w14:textId="77777777" w:rsidR="00332D31" w:rsidRPr="00867F1A" w:rsidRDefault="00332D31" w:rsidP="00332D31">
      <w:pPr>
        <w:pStyle w:val="NormalBold"/>
      </w:pPr>
      <w:r w:rsidRPr="00867F1A">
        <w:rPr>
          <w:rStyle w:val="HideTWBExt"/>
          <w:b w:val="0"/>
        </w:rPr>
        <w:t>&lt;/RepeatBlock-By&gt;</w:t>
      </w:r>
    </w:p>
    <w:p w14:paraId="6C80528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1EC39BA" w14:textId="77777777" w:rsidR="00332D31" w:rsidRPr="00867F1A" w:rsidRDefault="00332D31" w:rsidP="00332D31">
      <w:pPr>
        <w:pStyle w:val="NormalBold"/>
      </w:pPr>
      <w:r w:rsidRPr="00867F1A">
        <w:rPr>
          <w:rStyle w:val="HideTWBExt"/>
          <w:b w:val="0"/>
        </w:rPr>
        <w:t>&lt;Article&gt;</w:t>
      </w:r>
      <w:r w:rsidRPr="00867F1A">
        <w:t>Artículo 13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1A11E34" w14:textId="77777777" w:rsidTr="007318EB">
        <w:trPr>
          <w:trHeight w:hRule="exact" w:val="240"/>
          <w:jc w:val="center"/>
        </w:trPr>
        <w:tc>
          <w:tcPr>
            <w:tcW w:w="9752" w:type="dxa"/>
            <w:gridSpan w:val="2"/>
          </w:tcPr>
          <w:p w14:paraId="2E6F5F20" w14:textId="77777777" w:rsidR="00332D31" w:rsidRPr="00867F1A" w:rsidRDefault="00332D31" w:rsidP="007318EB"/>
        </w:tc>
      </w:tr>
      <w:tr w:rsidR="00332D31" w:rsidRPr="00867F1A" w14:paraId="702E1DA5" w14:textId="77777777" w:rsidTr="007318EB">
        <w:trPr>
          <w:trHeight w:val="240"/>
          <w:jc w:val="center"/>
        </w:trPr>
        <w:tc>
          <w:tcPr>
            <w:tcW w:w="4876" w:type="dxa"/>
          </w:tcPr>
          <w:p w14:paraId="1D10609F" w14:textId="77777777" w:rsidR="00332D31" w:rsidRPr="00867F1A" w:rsidRDefault="00332D31" w:rsidP="007318EB">
            <w:pPr>
              <w:pStyle w:val="AmColumnHeading"/>
            </w:pPr>
            <w:r w:rsidRPr="00867F1A">
              <w:t>Texto de la Comisión</w:t>
            </w:r>
          </w:p>
        </w:tc>
        <w:tc>
          <w:tcPr>
            <w:tcW w:w="4876" w:type="dxa"/>
          </w:tcPr>
          <w:p w14:paraId="1857824A" w14:textId="77777777" w:rsidR="00332D31" w:rsidRPr="00867F1A" w:rsidRDefault="00332D31" w:rsidP="007318EB">
            <w:pPr>
              <w:pStyle w:val="AmColumnHeading"/>
            </w:pPr>
            <w:r w:rsidRPr="00867F1A">
              <w:t>Enmienda</w:t>
            </w:r>
          </w:p>
        </w:tc>
      </w:tr>
      <w:tr w:rsidR="00332D31" w:rsidRPr="00867F1A" w14:paraId="7B6C5DC3" w14:textId="77777777" w:rsidTr="007318EB">
        <w:trPr>
          <w:jc w:val="center"/>
        </w:trPr>
        <w:tc>
          <w:tcPr>
            <w:tcW w:w="4876" w:type="dxa"/>
          </w:tcPr>
          <w:p w14:paraId="34343373" w14:textId="77777777" w:rsidR="00332D31" w:rsidRPr="00867F1A" w:rsidRDefault="00332D31" w:rsidP="007318EB">
            <w:pPr>
              <w:pStyle w:val="Normal6a"/>
              <w:jc w:val="center"/>
            </w:pPr>
            <w:r w:rsidRPr="00867F1A">
              <w:rPr>
                <w:b/>
                <w:i/>
              </w:rPr>
              <w:t>Artículo 13</w:t>
            </w:r>
            <w:r w:rsidRPr="00867F1A">
              <w:tab/>
            </w:r>
          </w:p>
        </w:tc>
        <w:tc>
          <w:tcPr>
            <w:tcW w:w="4876" w:type="dxa"/>
          </w:tcPr>
          <w:p w14:paraId="51A67F3E" w14:textId="77777777" w:rsidR="00332D31" w:rsidRPr="00867F1A" w:rsidRDefault="00332D31" w:rsidP="007318EB">
            <w:pPr>
              <w:pStyle w:val="Normal6a"/>
            </w:pPr>
            <w:r w:rsidRPr="00867F1A">
              <w:rPr>
                <w:b/>
                <w:i/>
              </w:rPr>
              <w:t>suprimido</w:t>
            </w:r>
          </w:p>
        </w:tc>
      </w:tr>
      <w:tr w:rsidR="00332D31" w:rsidRPr="00867F1A" w14:paraId="5ED6D4EA" w14:textId="77777777" w:rsidTr="007318EB">
        <w:trPr>
          <w:jc w:val="center"/>
        </w:trPr>
        <w:tc>
          <w:tcPr>
            <w:tcW w:w="4876" w:type="dxa"/>
          </w:tcPr>
          <w:p w14:paraId="075605CB" w14:textId="77777777" w:rsidR="00332D31" w:rsidRPr="00867F1A" w:rsidRDefault="00332D31" w:rsidP="007318EB">
            <w:pPr>
              <w:pStyle w:val="Normal6a"/>
              <w:jc w:val="center"/>
            </w:pPr>
            <w:r w:rsidRPr="00867F1A">
              <w:rPr>
                <w:b/>
                <w:i/>
              </w:rPr>
              <w:t>Decisión por la que se rechaza total o parcialmente una reclamación</w:t>
            </w:r>
          </w:p>
        </w:tc>
        <w:tc>
          <w:tcPr>
            <w:tcW w:w="4876" w:type="dxa"/>
          </w:tcPr>
          <w:p w14:paraId="0A28EB48" w14:textId="77777777" w:rsidR="00332D31" w:rsidRPr="00867F1A" w:rsidRDefault="00332D31" w:rsidP="007318EB">
            <w:pPr>
              <w:pStyle w:val="Normal6a"/>
            </w:pPr>
          </w:p>
        </w:tc>
      </w:tr>
      <w:tr w:rsidR="00332D31" w:rsidRPr="00867F1A" w14:paraId="2A8FD608" w14:textId="77777777" w:rsidTr="007318EB">
        <w:trPr>
          <w:jc w:val="center"/>
        </w:trPr>
        <w:tc>
          <w:tcPr>
            <w:tcW w:w="4876" w:type="dxa"/>
          </w:tcPr>
          <w:p w14:paraId="72B2F1D7" w14:textId="77777777" w:rsidR="00332D31" w:rsidRPr="00867F1A" w:rsidRDefault="00332D31" w:rsidP="007318EB">
            <w:pPr>
              <w:pStyle w:val="Normal6a"/>
            </w:pPr>
            <w:r w:rsidRPr="00867F1A">
              <w:rPr>
                <w:b/>
                <w:i/>
              </w:rPr>
              <w:t>Al adoptar una decisión de rechazo total o parcial de una reclamación de conformidad con el artículo 60, apartado 8, del Reglamento (UE) 2016/679, la autoridad de control ante la que se haya presentado la reclamación informará al reclamante de las acciones judiciales de que dispone de conformidad con el artículo 78 del Reglamento (UE) 2016/679.</w:t>
            </w:r>
          </w:p>
        </w:tc>
        <w:tc>
          <w:tcPr>
            <w:tcW w:w="4876" w:type="dxa"/>
          </w:tcPr>
          <w:p w14:paraId="55F4C754" w14:textId="77777777" w:rsidR="00332D31" w:rsidRPr="00867F1A" w:rsidRDefault="00332D31" w:rsidP="007318EB">
            <w:pPr>
              <w:pStyle w:val="Normal6a"/>
            </w:pPr>
          </w:p>
        </w:tc>
      </w:tr>
    </w:tbl>
    <w:p w14:paraId="6B12B5B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7D11766" w14:textId="77777777" w:rsidR="00332D31" w:rsidRPr="00867F1A" w:rsidRDefault="00332D31" w:rsidP="00332D31">
      <w:r w:rsidRPr="00867F1A">
        <w:rPr>
          <w:rStyle w:val="HideTWBExt"/>
        </w:rPr>
        <w:t>&lt;/Amend&gt;</w:t>
      </w:r>
    </w:p>
    <w:p w14:paraId="346303E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370</w:t>
      </w:r>
      <w:r w:rsidRPr="00867F1A">
        <w:rPr>
          <w:rStyle w:val="HideTWBExt"/>
          <w:b w:val="0"/>
        </w:rPr>
        <w:t>&lt;/NumAm&gt;</w:t>
      </w:r>
    </w:p>
    <w:p w14:paraId="55994B65"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74EE4E69" w14:textId="77777777" w:rsidR="00332D31" w:rsidRPr="00867F1A" w:rsidRDefault="00332D31" w:rsidP="00332D31">
      <w:pPr>
        <w:pStyle w:val="NormalBold"/>
      </w:pPr>
      <w:r w:rsidRPr="00867F1A">
        <w:rPr>
          <w:rStyle w:val="HideTWBExt"/>
          <w:b w:val="0"/>
        </w:rPr>
        <w:t>&lt;/RepeatBlock-By&gt;</w:t>
      </w:r>
    </w:p>
    <w:p w14:paraId="7543017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69CEF41" w14:textId="77777777" w:rsidR="00332D31" w:rsidRPr="00867F1A" w:rsidRDefault="00332D31" w:rsidP="00332D31">
      <w:pPr>
        <w:pStyle w:val="NormalBold"/>
      </w:pPr>
      <w:r w:rsidRPr="00867F1A">
        <w:rPr>
          <w:rStyle w:val="HideTWBExt"/>
          <w:b w:val="0"/>
        </w:rPr>
        <w:t>&lt;Article&gt;</w:t>
      </w:r>
      <w:r w:rsidRPr="00867F1A">
        <w:t>Artículo 14 – título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8AA555E" w14:textId="77777777" w:rsidTr="007318EB">
        <w:trPr>
          <w:trHeight w:hRule="exact" w:val="240"/>
          <w:jc w:val="center"/>
        </w:trPr>
        <w:tc>
          <w:tcPr>
            <w:tcW w:w="9752" w:type="dxa"/>
            <w:gridSpan w:val="2"/>
          </w:tcPr>
          <w:p w14:paraId="6D93582B" w14:textId="77777777" w:rsidR="00332D31" w:rsidRPr="00867F1A" w:rsidRDefault="00332D31" w:rsidP="007318EB"/>
        </w:tc>
      </w:tr>
      <w:tr w:rsidR="00332D31" w:rsidRPr="00867F1A" w14:paraId="59427125" w14:textId="77777777" w:rsidTr="007318EB">
        <w:trPr>
          <w:trHeight w:val="240"/>
          <w:jc w:val="center"/>
        </w:trPr>
        <w:tc>
          <w:tcPr>
            <w:tcW w:w="4876" w:type="dxa"/>
          </w:tcPr>
          <w:p w14:paraId="4999D8C8" w14:textId="77777777" w:rsidR="00332D31" w:rsidRPr="00867F1A" w:rsidRDefault="00332D31" w:rsidP="007318EB">
            <w:pPr>
              <w:pStyle w:val="AmColumnHeading"/>
            </w:pPr>
            <w:r w:rsidRPr="00867F1A">
              <w:t>Texto de la Comisión</w:t>
            </w:r>
          </w:p>
        </w:tc>
        <w:tc>
          <w:tcPr>
            <w:tcW w:w="4876" w:type="dxa"/>
          </w:tcPr>
          <w:p w14:paraId="2E1E3E22" w14:textId="77777777" w:rsidR="00332D31" w:rsidRPr="00867F1A" w:rsidRDefault="00332D31" w:rsidP="007318EB">
            <w:pPr>
              <w:pStyle w:val="AmColumnHeading"/>
            </w:pPr>
            <w:r w:rsidRPr="00867F1A">
              <w:t>Enmienda</w:t>
            </w:r>
          </w:p>
        </w:tc>
      </w:tr>
      <w:tr w:rsidR="00332D31" w:rsidRPr="00867F1A" w14:paraId="28BD6980" w14:textId="77777777" w:rsidTr="007318EB">
        <w:trPr>
          <w:jc w:val="center"/>
        </w:trPr>
        <w:tc>
          <w:tcPr>
            <w:tcW w:w="4876" w:type="dxa"/>
          </w:tcPr>
          <w:p w14:paraId="64FB8DA1" w14:textId="77777777" w:rsidR="00332D31" w:rsidRPr="00867F1A" w:rsidRDefault="00332D31" w:rsidP="007318EB">
            <w:pPr>
              <w:pStyle w:val="Normal6a"/>
            </w:pPr>
            <w:r w:rsidRPr="00867F1A">
              <w:rPr>
                <w:b/>
                <w:i/>
              </w:rPr>
              <w:t>Conclusiones</w:t>
            </w:r>
            <w:r w:rsidRPr="00867F1A">
              <w:t xml:space="preserve"> preliminares y contestación</w:t>
            </w:r>
          </w:p>
        </w:tc>
        <w:tc>
          <w:tcPr>
            <w:tcW w:w="4876" w:type="dxa"/>
          </w:tcPr>
          <w:p w14:paraId="217536A0" w14:textId="77777777" w:rsidR="00332D31" w:rsidRPr="00867F1A" w:rsidRDefault="00332D31" w:rsidP="007318EB">
            <w:pPr>
              <w:pStyle w:val="Normal6a"/>
            </w:pPr>
            <w:r w:rsidRPr="00867F1A">
              <w:rPr>
                <w:b/>
                <w:i/>
              </w:rPr>
              <w:t>Cargos</w:t>
            </w:r>
            <w:r w:rsidRPr="00867F1A">
              <w:t xml:space="preserve"> preliminares y contestación</w:t>
            </w:r>
          </w:p>
        </w:tc>
      </w:tr>
    </w:tbl>
    <w:p w14:paraId="05851105"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CEAA529" w14:textId="77777777" w:rsidR="00332D31" w:rsidRPr="00867F1A" w:rsidRDefault="00332D31" w:rsidP="00332D31">
      <w:r w:rsidRPr="00867F1A">
        <w:rPr>
          <w:rStyle w:val="HideTWBExt"/>
        </w:rPr>
        <w:t>&lt;/Amend&gt;</w:t>
      </w:r>
    </w:p>
    <w:p w14:paraId="451CE7F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371</w:t>
      </w:r>
      <w:r w:rsidRPr="00867F1A">
        <w:rPr>
          <w:rStyle w:val="HideTWBExt"/>
          <w:b w:val="0"/>
        </w:rPr>
        <w:t>&lt;/NumAm&gt;</w:t>
      </w:r>
    </w:p>
    <w:p w14:paraId="00FB19D7"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C1B084D" w14:textId="77777777" w:rsidR="00332D31" w:rsidRPr="00867F1A" w:rsidRDefault="00332D31" w:rsidP="00332D31">
      <w:pPr>
        <w:pStyle w:val="NormalBold"/>
      </w:pPr>
      <w:r w:rsidRPr="00867F1A">
        <w:rPr>
          <w:rStyle w:val="HideTWBExt"/>
          <w:b w:val="0"/>
        </w:rPr>
        <w:t>&lt;/RepeatBlock-By&gt;</w:t>
      </w:r>
    </w:p>
    <w:p w14:paraId="741A387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CF5A911" w14:textId="77777777" w:rsidR="00332D31" w:rsidRPr="00867F1A" w:rsidRDefault="00332D31" w:rsidP="00332D31">
      <w:pPr>
        <w:pStyle w:val="NormalBold"/>
      </w:pPr>
      <w:r w:rsidRPr="00867F1A">
        <w:rPr>
          <w:rStyle w:val="HideTWBExt"/>
          <w:b w:val="0"/>
        </w:rPr>
        <w:t>&lt;Article&gt;</w:t>
      </w:r>
      <w:r w:rsidRPr="00867F1A">
        <w:t>Artículo 14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78A8B7D" w14:textId="77777777" w:rsidTr="007318EB">
        <w:trPr>
          <w:trHeight w:hRule="exact" w:val="240"/>
          <w:jc w:val="center"/>
        </w:trPr>
        <w:tc>
          <w:tcPr>
            <w:tcW w:w="9752" w:type="dxa"/>
            <w:gridSpan w:val="2"/>
          </w:tcPr>
          <w:p w14:paraId="6763B7AE" w14:textId="77777777" w:rsidR="00332D31" w:rsidRPr="00867F1A" w:rsidRDefault="00332D31" w:rsidP="007318EB"/>
        </w:tc>
      </w:tr>
      <w:tr w:rsidR="00332D31" w:rsidRPr="00867F1A" w14:paraId="43E57BA2" w14:textId="77777777" w:rsidTr="007318EB">
        <w:trPr>
          <w:trHeight w:val="240"/>
          <w:jc w:val="center"/>
        </w:trPr>
        <w:tc>
          <w:tcPr>
            <w:tcW w:w="4876" w:type="dxa"/>
          </w:tcPr>
          <w:p w14:paraId="19162F3A" w14:textId="77777777" w:rsidR="00332D31" w:rsidRPr="00867F1A" w:rsidRDefault="00332D31" w:rsidP="007318EB">
            <w:pPr>
              <w:pStyle w:val="AmColumnHeading"/>
            </w:pPr>
            <w:r w:rsidRPr="00867F1A">
              <w:t>Texto de la Comisión</w:t>
            </w:r>
          </w:p>
        </w:tc>
        <w:tc>
          <w:tcPr>
            <w:tcW w:w="4876" w:type="dxa"/>
          </w:tcPr>
          <w:p w14:paraId="031E7E72" w14:textId="77777777" w:rsidR="00332D31" w:rsidRPr="00867F1A" w:rsidRDefault="00332D31" w:rsidP="007318EB">
            <w:pPr>
              <w:pStyle w:val="AmColumnHeading"/>
            </w:pPr>
            <w:r w:rsidRPr="00867F1A">
              <w:t>Enmienda</w:t>
            </w:r>
          </w:p>
        </w:tc>
      </w:tr>
      <w:tr w:rsidR="00332D31" w:rsidRPr="00867F1A" w14:paraId="2B0D1A3E" w14:textId="77777777" w:rsidTr="007318EB">
        <w:trPr>
          <w:jc w:val="center"/>
        </w:trPr>
        <w:tc>
          <w:tcPr>
            <w:tcW w:w="4876" w:type="dxa"/>
          </w:tcPr>
          <w:p w14:paraId="55C4D3BD" w14:textId="77777777" w:rsidR="00332D31" w:rsidRPr="00867F1A" w:rsidRDefault="00332D31" w:rsidP="007318EB">
            <w:pPr>
              <w:pStyle w:val="Normal6a"/>
            </w:pPr>
            <w:r w:rsidRPr="00867F1A">
              <w:t>1.</w:t>
            </w:r>
            <w:r w:rsidRPr="00867F1A">
              <w:tab/>
            </w:r>
            <w:r w:rsidRPr="00867F1A">
              <w:rPr>
                <w:b/>
                <w:i/>
              </w:rPr>
              <w:t>Cuando</w:t>
            </w:r>
            <w:r w:rsidRPr="00867F1A">
              <w:t xml:space="preserve"> la autoridad de control principal </w:t>
            </w:r>
            <w:r w:rsidRPr="00867F1A">
              <w:rPr>
                <w:b/>
                <w:i/>
              </w:rPr>
              <w:t>tenga la intención de presentar un proyecto de decisión en el sentido del artículo 60, apartado 3, del Reglamento (UE) 2016/679 a las demás autoridades de control interesadas por la constatación de una infracción del Reglamento (UE) 2016/679,</w:t>
            </w:r>
            <w:r w:rsidRPr="00867F1A">
              <w:t xml:space="preserve"> elaborará un proyecto de </w:t>
            </w:r>
            <w:r w:rsidRPr="00867F1A">
              <w:rPr>
                <w:b/>
                <w:i/>
              </w:rPr>
              <w:t>conclusiones</w:t>
            </w:r>
            <w:r w:rsidRPr="00867F1A">
              <w:t xml:space="preserve"> preliminares.</w:t>
            </w:r>
          </w:p>
        </w:tc>
        <w:tc>
          <w:tcPr>
            <w:tcW w:w="4876" w:type="dxa"/>
          </w:tcPr>
          <w:p w14:paraId="7AFBDAFD" w14:textId="77777777" w:rsidR="00332D31" w:rsidRPr="00867F1A" w:rsidRDefault="00332D31" w:rsidP="007318EB">
            <w:pPr>
              <w:pStyle w:val="Normal6a"/>
            </w:pPr>
            <w:r w:rsidRPr="00867F1A">
              <w:t>1.</w:t>
            </w:r>
            <w:r w:rsidRPr="00867F1A">
              <w:tab/>
            </w:r>
            <w:r w:rsidRPr="00867F1A">
              <w:rPr>
                <w:b/>
                <w:i/>
              </w:rPr>
              <w:t xml:space="preserve">Únicamente cuando una autoridad de control prevea la emisión de una multa o sanción en virtud del artículo 83 o 84 del Reglamento (UE) 2016/679 con arreglo al artículo 9, apartado 2, letra d), </w:t>
            </w:r>
            <w:r w:rsidRPr="00867F1A">
              <w:t xml:space="preserve">la autoridad de control principal elaborará un proyecto de </w:t>
            </w:r>
            <w:r w:rsidRPr="00867F1A">
              <w:rPr>
                <w:b/>
                <w:i/>
              </w:rPr>
              <w:t>cargos</w:t>
            </w:r>
            <w:r w:rsidRPr="00867F1A">
              <w:t xml:space="preserve"> preliminares.</w:t>
            </w:r>
          </w:p>
        </w:tc>
      </w:tr>
    </w:tbl>
    <w:p w14:paraId="30B4799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6A9711F" w14:textId="77777777" w:rsidR="00332D31" w:rsidRPr="00867F1A" w:rsidRDefault="00332D31" w:rsidP="00332D31">
      <w:r w:rsidRPr="00867F1A">
        <w:rPr>
          <w:rStyle w:val="HideTWBExt"/>
        </w:rPr>
        <w:t>&lt;/Amend&gt;</w:t>
      </w:r>
    </w:p>
    <w:p w14:paraId="2071763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372</w:t>
      </w:r>
      <w:r w:rsidRPr="00867F1A">
        <w:rPr>
          <w:rStyle w:val="HideTWBExt"/>
          <w:b w:val="0"/>
        </w:rPr>
        <w:t>&lt;/NumAm&gt;</w:t>
      </w:r>
    </w:p>
    <w:p w14:paraId="3BD17CD7"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6EAF21EA" w14:textId="77777777" w:rsidR="00332D31" w:rsidRPr="00867F1A" w:rsidRDefault="00332D31" w:rsidP="00332D31">
      <w:pPr>
        <w:pStyle w:val="NormalBold"/>
      </w:pPr>
      <w:r w:rsidRPr="00867F1A">
        <w:rPr>
          <w:rStyle w:val="HideTWBExt"/>
          <w:b w:val="0"/>
        </w:rPr>
        <w:t>&lt;/RepeatBlock-By&gt;</w:t>
      </w:r>
    </w:p>
    <w:p w14:paraId="4FB4F7B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C90A629" w14:textId="77777777" w:rsidR="00332D31" w:rsidRPr="00867F1A" w:rsidRDefault="00332D31" w:rsidP="00332D31">
      <w:pPr>
        <w:pStyle w:val="NormalBold"/>
      </w:pPr>
      <w:r w:rsidRPr="00867F1A">
        <w:rPr>
          <w:rStyle w:val="HideTWBExt"/>
          <w:b w:val="0"/>
        </w:rPr>
        <w:t>&lt;Article&gt;</w:t>
      </w:r>
      <w:r w:rsidRPr="00867F1A">
        <w:t>Artículo 14 – apartado 2 – párrafo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72B1FDE" w14:textId="77777777" w:rsidTr="007318EB">
        <w:trPr>
          <w:trHeight w:hRule="exact" w:val="240"/>
          <w:jc w:val="center"/>
        </w:trPr>
        <w:tc>
          <w:tcPr>
            <w:tcW w:w="9752" w:type="dxa"/>
            <w:gridSpan w:val="2"/>
          </w:tcPr>
          <w:p w14:paraId="04435BF3" w14:textId="77777777" w:rsidR="00332D31" w:rsidRPr="00867F1A" w:rsidRDefault="00332D31" w:rsidP="007318EB"/>
        </w:tc>
      </w:tr>
      <w:tr w:rsidR="00332D31" w:rsidRPr="00867F1A" w14:paraId="0CC9007F" w14:textId="77777777" w:rsidTr="007318EB">
        <w:trPr>
          <w:trHeight w:val="240"/>
          <w:jc w:val="center"/>
        </w:trPr>
        <w:tc>
          <w:tcPr>
            <w:tcW w:w="4876" w:type="dxa"/>
          </w:tcPr>
          <w:p w14:paraId="3C725008" w14:textId="77777777" w:rsidR="00332D31" w:rsidRPr="00867F1A" w:rsidRDefault="00332D31" w:rsidP="007318EB">
            <w:pPr>
              <w:pStyle w:val="AmColumnHeading"/>
            </w:pPr>
            <w:r w:rsidRPr="00867F1A">
              <w:t>Texto de la Comisión</w:t>
            </w:r>
          </w:p>
        </w:tc>
        <w:tc>
          <w:tcPr>
            <w:tcW w:w="4876" w:type="dxa"/>
          </w:tcPr>
          <w:p w14:paraId="08750838" w14:textId="77777777" w:rsidR="00332D31" w:rsidRPr="00867F1A" w:rsidRDefault="00332D31" w:rsidP="007318EB">
            <w:pPr>
              <w:pStyle w:val="AmColumnHeading"/>
            </w:pPr>
            <w:r w:rsidRPr="00867F1A">
              <w:t>Enmienda</w:t>
            </w:r>
          </w:p>
        </w:tc>
      </w:tr>
      <w:tr w:rsidR="00332D31" w:rsidRPr="00867F1A" w14:paraId="6DBB1C86" w14:textId="77777777" w:rsidTr="007318EB">
        <w:trPr>
          <w:jc w:val="center"/>
        </w:trPr>
        <w:tc>
          <w:tcPr>
            <w:tcW w:w="4876" w:type="dxa"/>
          </w:tcPr>
          <w:p w14:paraId="1624CBCD" w14:textId="77777777" w:rsidR="00332D31" w:rsidRPr="00867F1A" w:rsidRDefault="00332D31" w:rsidP="007318EB">
            <w:pPr>
              <w:pStyle w:val="Normal6a"/>
            </w:pPr>
            <w:r w:rsidRPr="00867F1A">
              <w:t xml:space="preserve">En </w:t>
            </w:r>
            <w:r w:rsidRPr="00867F1A">
              <w:rPr>
                <w:b/>
                <w:i/>
              </w:rPr>
              <w:t>las conclusiones</w:t>
            </w:r>
            <w:r w:rsidRPr="00867F1A">
              <w:t xml:space="preserve"> preliminares se expondrán las alegaciones formuladas de manera exhaustiva y suficientemente clara para que las partes </w:t>
            </w:r>
            <w:r w:rsidRPr="00867F1A">
              <w:rPr>
                <w:b/>
                <w:i/>
              </w:rPr>
              <w:t>investigadas</w:t>
            </w:r>
            <w:r w:rsidRPr="00867F1A">
              <w:t xml:space="preserve"> puedan tener conocimiento de la conducta investigada por la autoridad de control principal. En particular, se deben exponer claramente todos los hechos alegados contra las partes investigadas y la evaluación jurídica completa, de modo que puedan expresar su opinión sobre los hechos y las conclusiones jurídicas que la autoridad de control principal </w:t>
            </w:r>
            <w:r w:rsidRPr="00867F1A">
              <w:rPr>
                <w:b/>
                <w:i/>
              </w:rPr>
              <w:t>pretenda reflejar en el proyecto de decisión en el sentido del artículo 60, apartado 3, del Reglamento (UE) 2016/679, y enumerar todas las pruebas en las que se base</w:t>
            </w:r>
            <w:r w:rsidRPr="00867F1A">
              <w:t>.</w:t>
            </w:r>
          </w:p>
        </w:tc>
        <w:tc>
          <w:tcPr>
            <w:tcW w:w="4876" w:type="dxa"/>
          </w:tcPr>
          <w:p w14:paraId="1CAB2BC6" w14:textId="77777777" w:rsidR="00332D31" w:rsidRPr="00867F1A" w:rsidRDefault="00332D31" w:rsidP="007318EB">
            <w:pPr>
              <w:pStyle w:val="Normal6a"/>
            </w:pPr>
            <w:r w:rsidRPr="00867F1A">
              <w:t xml:space="preserve">En </w:t>
            </w:r>
            <w:r w:rsidRPr="00867F1A">
              <w:rPr>
                <w:b/>
                <w:i/>
              </w:rPr>
              <w:t>los cargos</w:t>
            </w:r>
            <w:r w:rsidRPr="00867F1A">
              <w:t xml:space="preserve"> preliminares se expondrán las alegaciones formuladas de manera exhaustiva y suficientemente clara para que las partes puedan tener conocimiento de la conducta investigada por la autoridad de control principal. En particular, se deben exponer claramente todos los hechos alegados contra las partes investigadas</w:t>
            </w:r>
            <w:r w:rsidRPr="00867F1A">
              <w:rPr>
                <w:b/>
                <w:i/>
              </w:rPr>
              <w:t>, enumerando todas las pruebas sobre las que se basa,</w:t>
            </w:r>
            <w:r w:rsidRPr="00867F1A">
              <w:t xml:space="preserve"> y la evaluación jurídica completa, de modo que puedan expresar su opinión sobre los hechos y las conclusiones jurídicas que la autoridad de control principal </w:t>
            </w:r>
            <w:r w:rsidRPr="00867F1A">
              <w:rPr>
                <w:b/>
                <w:i/>
              </w:rPr>
              <w:t>extrajo</w:t>
            </w:r>
            <w:r w:rsidRPr="00867F1A">
              <w:t>.</w:t>
            </w:r>
          </w:p>
        </w:tc>
      </w:tr>
    </w:tbl>
    <w:p w14:paraId="3E42397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DA35C94" w14:textId="77777777" w:rsidR="00332D31" w:rsidRPr="00867F1A" w:rsidRDefault="00332D31" w:rsidP="00332D31">
      <w:r w:rsidRPr="00867F1A">
        <w:rPr>
          <w:rStyle w:val="HideTWBExt"/>
        </w:rPr>
        <w:t>&lt;/Amend&gt;</w:t>
      </w:r>
    </w:p>
    <w:p w14:paraId="25C3A64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373</w:t>
      </w:r>
      <w:r w:rsidRPr="00867F1A">
        <w:rPr>
          <w:rStyle w:val="HideTWBExt"/>
          <w:b w:val="0"/>
        </w:rPr>
        <w:t>&lt;/NumAm&gt;</w:t>
      </w:r>
    </w:p>
    <w:p w14:paraId="5DCDECA5"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FFC5866" w14:textId="77777777" w:rsidR="00332D31" w:rsidRPr="00867F1A" w:rsidRDefault="00332D31" w:rsidP="00332D31">
      <w:pPr>
        <w:pStyle w:val="NormalBold"/>
      </w:pPr>
      <w:r w:rsidRPr="00867F1A">
        <w:rPr>
          <w:rStyle w:val="HideTWBExt"/>
          <w:b w:val="0"/>
        </w:rPr>
        <w:t>&lt;/RepeatBlock-By&gt;</w:t>
      </w:r>
    </w:p>
    <w:p w14:paraId="4ED80E7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1AF6A55" w14:textId="77777777" w:rsidR="00332D31" w:rsidRPr="00867F1A" w:rsidRDefault="00332D31" w:rsidP="00332D31">
      <w:pPr>
        <w:pStyle w:val="NormalBold"/>
      </w:pPr>
      <w:r w:rsidRPr="00867F1A">
        <w:rPr>
          <w:rStyle w:val="HideTWBExt"/>
          <w:b w:val="0"/>
        </w:rPr>
        <w:t>&lt;Article&gt;</w:t>
      </w:r>
      <w:r w:rsidRPr="00867F1A">
        <w:t>Artículo 14 – apartado 2 – párrafo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8ABA869" w14:textId="77777777" w:rsidTr="007318EB">
        <w:trPr>
          <w:trHeight w:hRule="exact" w:val="240"/>
          <w:jc w:val="center"/>
        </w:trPr>
        <w:tc>
          <w:tcPr>
            <w:tcW w:w="9752" w:type="dxa"/>
            <w:gridSpan w:val="2"/>
          </w:tcPr>
          <w:p w14:paraId="518F11D3" w14:textId="77777777" w:rsidR="00332D31" w:rsidRPr="00867F1A" w:rsidRDefault="00332D31" w:rsidP="007318EB"/>
        </w:tc>
      </w:tr>
      <w:tr w:rsidR="00332D31" w:rsidRPr="00867F1A" w14:paraId="1A4EFEEB" w14:textId="77777777" w:rsidTr="007318EB">
        <w:trPr>
          <w:trHeight w:val="240"/>
          <w:jc w:val="center"/>
        </w:trPr>
        <w:tc>
          <w:tcPr>
            <w:tcW w:w="4876" w:type="dxa"/>
          </w:tcPr>
          <w:p w14:paraId="6C68BF66" w14:textId="77777777" w:rsidR="00332D31" w:rsidRPr="00867F1A" w:rsidRDefault="00332D31" w:rsidP="007318EB">
            <w:pPr>
              <w:pStyle w:val="AmColumnHeading"/>
            </w:pPr>
            <w:r w:rsidRPr="00867F1A">
              <w:t>Texto de la Comisión</w:t>
            </w:r>
          </w:p>
        </w:tc>
        <w:tc>
          <w:tcPr>
            <w:tcW w:w="4876" w:type="dxa"/>
          </w:tcPr>
          <w:p w14:paraId="0983A49E" w14:textId="77777777" w:rsidR="00332D31" w:rsidRPr="00867F1A" w:rsidRDefault="00332D31" w:rsidP="007318EB">
            <w:pPr>
              <w:pStyle w:val="AmColumnHeading"/>
            </w:pPr>
            <w:r w:rsidRPr="00867F1A">
              <w:t>Enmienda</w:t>
            </w:r>
          </w:p>
        </w:tc>
      </w:tr>
      <w:tr w:rsidR="00332D31" w:rsidRPr="00867F1A" w14:paraId="1798FF26" w14:textId="77777777" w:rsidTr="007318EB">
        <w:trPr>
          <w:jc w:val="center"/>
        </w:trPr>
        <w:tc>
          <w:tcPr>
            <w:tcW w:w="4876" w:type="dxa"/>
          </w:tcPr>
          <w:p w14:paraId="639635B7" w14:textId="77777777" w:rsidR="00332D31" w:rsidRPr="00867F1A" w:rsidRDefault="00332D31" w:rsidP="007318EB">
            <w:pPr>
              <w:pStyle w:val="Normal6a"/>
            </w:pPr>
            <w:r w:rsidRPr="00867F1A">
              <w:t xml:space="preserve">En las conclusiones preliminares se indicarán las medidas correctoras </w:t>
            </w:r>
            <w:r w:rsidRPr="00867F1A">
              <w:rPr>
                <w:b/>
                <w:i/>
              </w:rPr>
              <w:t>que</w:t>
            </w:r>
            <w:r w:rsidRPr="00867F1A">
              <w:t xml:space="preserve"> la autoridad de control principal </w:t>
            </w:r>
            <w:r w:rsidRPr="00867F1A">
              <w:rPr>
                <w:b/>
                <w:i/>
              </w:rPr>
              <w:t>tenga intención de aplicar</w:t>
            </w:r>
            <w:r w:rsidRPr="00867F1A">
              <w:t>.</w:t>
            </w:r>
          </w:p>
        </w:tc>
        <w:tc>
          <w:tcPr>
            <w:tcW w:w="4876" w:type="dxa"/>
          </w:tcPr>
          <w:p w14:paraId="14979E1A" w14:textId="77777777" w:rsidR="00332D31" w:rsidRPr="00867F1A" w:rsidRDefault="00332D31" w:rsidP="007318EB">
            <w:pPr>
              <w:pStyle w:val="Normal6a"/>
            </w:pPr>
            <w:r w:rsidRPr="00867F1A">
              <w:t xml:space="preserve">En las conclusiones preliminares se indicarán las medidas correctoras </w:t>
            </w:r>
            <w:r w:rsidRPr="00867F1A">
              <w:rPr>
                <w:b/>
                <w:i/>
              </w:rPr>
              <w:t>consideradas por</w:t>
            </w:r>
            <w:r w:rsidRPr="00867F1A">
              <w:t xml:space="preserve"> la autoridad de control principal.</w:t>
            </w:r>
          </w:p>
        </w:tc>
      </w:tr>
    </w:tbl>
    <w:p w14:paraId="63811504"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A102DD7" w14:textId="77777777" w:rsidR="00332D31" w:rsidRPr="00867F1A" w:rsidRDefault="00332D31" w:rsidP="00332D31">
      <w:r w:rsidRPr="00867F1A">
        <w:rPr>
          <w:rStyle w:val="HideTWBExt"/>
        </w:rPr>
        <w:t>&lt;/Amend&gt;</w:t>
      </w:r>
    </w:p>
    <w:p w14:paraId="671CC0A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374</w:t>
      </w:r>
      <w:r w:rsidRPr="00867F1A">
        <w:rPr>
          <w:rStyle w:val="HideTWBExt"/>
          <w:b w:val="0"/>
        </w:rPr>
        <w:t>&lt;/NumAm&gt;</w:t>
      </w:r>
    </w:p>
    <w:p w14:paraId="55189692"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B554432" w14:textId="77777777" w:rsidR="00332D31" w:rsidRPr="00867F1A" w:rsidRDefault="00332D31" w:rsidP="00332D31">
      <w:pPr>
        <w:pStyle w:val="NormalBold"/>
      </w:pPr>
      <w:r w:rsidRPr="00867F1A">
        <w:rPr>
          <w:rStyle w:val="HideTWBExt"/>
          <w:b w:val="0"/>
        </w:rPr>
        <w:t>&lt;/RepeatBlock-By&gt;</w:t>
      </w:r>
    </w:p>
    <w:p w14:paraId="0125EDE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723C807" w14:textId="77777777" w:rsidR="00332D31" w:rsidRPr="00867F1A" w:rsidRDefault="00332D31" w:rsidP="00332D31">
      <w:pPr>
        <w:pStyle w:val="NormalBold"/>
      </w:pPr>
      <w:r w:rsidRPr="00867F1A">
        <w:rPr>
          <w:rStyle w:val="HideTWBExt"/>
          <w:b w:val="0"/>
        </w:rPr>
        <w:t>&lt;Article&gt;</w:t>
      </w:r>
      <w:r w:rsidRPr="00867F1A">
        <w:t>Artículo 14 – apartado 2 – párrafo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849599C" w14:textId="77777777" w:rsidTr="007318EB">
        <w:trPr>
          <w:trHeight w:hRule="exact" w:val="240"/>
          <w:jc w:val="center"/>
        </w:trPr>
        <w:tc>
          <w:tcPr>
            <w:tcW w:w="9752" w:type="dxa"/>
            <w:gridSpan w:val="2"/>
          </w:tcPr>
          <w:p w14:paraId="22BD6E9E" w14:textId="77777777" w:rsidR="00332D31" w:rsidRPr="00867F1A" w:rsidRDefault="00332D31" w:rsidP="007318EB"/>
        </w:tc>
      </w:tr>
      <w:tr w:rsidR="00332D31" w:rsidRPr="00867F1A" w14:paraId="2E7DCD50" w14:textId="77777777" w:rsidTr="007318EB">
        <w:trPr>
          <w:trHeight w:val="240"/>
          <w:jc w:val="center"/>
        </w:trPr>
        <w:tc>
          <w:tcPr>
            <w:tcW w:w="4876" w:type="dxa"/>
          </w:tcPr>
          <w:p w14:paraId="10FF8C54" w14:textId="77777777" w:rsidR="00332D31" w:rsidRPr="00867F1A" w:rsidRDefault="00332D31" w:rsidP="007318EB">
            <w:pPr>
              <w:pStyle w:val="AmColumnHeading"/>
            </w:pPr>
            <w:r w:rsidRPr="00867F1A">
              <w:t>Texto de la Comisión</w:t>
            </w:r>
          </w:p>
        </w:tc>
        <w:tc>
          <w:tcPr>
            <w:tcW w:w="4876" w:type="dxa"/>
          </w:tcPr>
          <w:p w14:paraId="36B73BCC" w14:textId="77777777" w:rsidR="00332D31" w:rsidRPr="00867F1A" w:rsidRDefault="00332D31" w:rsidP="007318EB">
            <w:pPr>
              <w:pStyle w:val="AmColumnHeading"/>
            </w:pPr>
            <w:r w:rsidRPr="00867F1A">
              <w:t>Enmienda</w:t>
            </w:r>
          </w:p>
        </w:tc>
      </w:tr>
      <w:tr w:rsidR="00332D31" w:rsidRPr="00867F1A" w14:paraId="13B85572" w14:textId="77777777" w:rsidTr="007318EB">
        <w:trPr>
          <w:jc w:val="center"/>
        </w:trPr>
        <w:tc>
          <w:tcPr>
            <w:tcW w:w="4876" w:type="dxa"/>
          </w:tcPr>
          <w:p w14:paraId="2B3A457D" w14:textId="77777777" w:rsidR="00332D31" w:rsidRPr="00867F1A" w:rsidRDefault="00332D31" w:rsidP="007318EB">
            <w:pPr>
              <w:pStyle w:val="Normal6a"/>
            </w:pPr>
            <w:r w:rsidRPr="00867F1A">
              <w:rPr>
                <w:b/>
                <w:i/>
              </w:rPr>
              <w:t>Cuando la autoridad de control principal tenga la intención de imponer una multa, enumerará en las conclusiones</w:t>
            </w:r>
            <w:r w:rsidRPr="00867F1A">
              <w:t xml:space="preserve"> preliminares los elementos pertinentes en los que se </w:t>
            </w:r>
            <w:r w:rsidRPr="00867F1A">
              <w:rPr>
                <w:b/>
                <w:i/>
              </w:rPr>
              <w:t>base</w:t>
            </w:r>
            <w:r w:rsidRPr="00867F1A">
              <w:t xml:space="preserve"> el cálculo de dicha multa. En particular, la autoridad de control principal enumerará las cuestiones de hecho y de Derecho esenciales que puedan dar lugar a la imposición de la multa y los elementos enumerados en el artículo 83, apartado 2, del Reglamento (UE) 2016/679, especialmente los factores agravantes o atenuantes que se tengan en cuenta.</w:t>
            </w:r>
          </w:p>
        </w:tc>
        <w:tc>
          <w:tcPr>
            <w:tcW w:w="4876" w:type="dxa"/>
          </w:tcPr>
          <w:p w14:paraId="75889490" w14:textId="77777777" w:rsidR="00332D31" w:rsidRPr="00867F1A" w:rsidRDefault="00332D31" w:rsidP="007318EB">
            <w:pPr>
              <w:pStyle w:val="Normal6a"/>
            </w:pPr>
            <w:r w:rsidRPr="00867F1A">
              <w:rPr>
                <w:b/>
                <w:i/>
              </w:rPr>
              <w:t>Los cargos</w:t>
            </w:r>
            <w:r w:rsidRPr="00867F1A">
              <w:t xml:space="preserve"> preliminares </w:t>
            </w:r>
            <w:r w:rsidRPr="00867F1A">
              <w:rPr>
                <w:b/>
                <w:i/>
              </w:rPr>
              <w:t>enumerarán</w:t>
            </w:r>
            <w:r w:rsidRPr="00867F1A">
              <w:t xml:space="preserve"> los elementos pertinentes en los que se </w:t>
            </w:r>
            <w:r w:rsidRPr="00867F1A">
              <w:rPr>
                <w:b/>
                <w:i/>
              </w:rPr>
              <w:t>basa la autoridad de control principal para</w:t>
            </w:r>
            <w:r w:rsidRPr="00867F1A">
              <w:t xml:space="preserve"> el cálculo de dicha multa. En particular, la autoridad de control principal enumerará las cuestiones de hecho y de Derecho esenciales que puedan dar lugar a la imposición de la multa y los elementos enumerados en el artículo 83, apartado 2, del Reglamento (UE) 2016/679, especialmente los factores agravantes o atenuantes que se tengan en cuenta.</w:t>
            </w:r>
          </w:p>
        </w:tc>
      </w:tr>
    </w:tbl>
    <w:p w14:paraId="21B2B714"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0264ABD" w14:textId="77777777" w:rsidR="00332D31" w:rsidRPr="00867F1A" w:rsidRDefault="00332D31" w:rsidP="00332D31">
      <w:r w:rsidRPr="00867F1A">
        <w:rPr>
          <w:rStyle w:val="HideTWBExt"/>
        </w:rPr>
        <w:t>&lt;/Amend&gt;</w:t>
      </w:r>
    </w:p>
    <w:p w14:paraId="390CF7B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375</w:t>
      </w:r>
      <w:r w:rsidRPr="00867F1A">
        <w:rPr>
          <w:rStyle w:val="HideTWBExt"/>
          <w:b w:val="0"/>
        </w:rPr>
        <w:t>&lt;/NumAm&gt;</w:t>
      </w:r>
    </w:p>
    <w:p w14:paraId="4187B771"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E9537FB" w14:textId="77777777" w:rsidR="00332D31" w:rsidRPr="00867F1A" w:rsidRDefault="00332D31" w:rsidP="00332D31">
      <w:pPr>
        <w:pStyle w:val="NormalBold"/>
      </w:pPr>
      <w:r w:rsidRPr="00867F1A">
        <w:rPr>
          <w:rStyle w:val="HideTWBExt"/>
          <w:b w:val="0"/>
        </w:rPr>
        <w:t>&lt;/RepeatBlock-By&gt;</w:t>
      </w:r>
    </w:p>
    <w:p w14:paraId="0D91481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9866A47" w14:textId="77777777" w:rsidR="00332D31" w:rsidRPr="00867F1A" w:rsidRDefault="00332D31" w:rsidP="00332D31">
      <w:pPr>
        <w:pStyle w:val="NormalBold"/>
      </w:pPr>
      <w:r w:rsidRPr="00867F1A">
        <w:rPr>
          <w:rStyle w:val="HideTWBExt"/>
          <w:b w:val="0"/>
        </w:rPr>
        <w:t>&lt;Article&gt;</w:t>
      </w:r>
      <w:r w:rsidRPr="00867F1A">
        <w:t>Artículo 14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71BB42B" w14:textId="77777777" w:rsidTr="007318EB">
        <w:trPr>
          <w:trHeight w:hRule="exact" w:val="240"/>
          <w:jc w:val="center"/>
        </w:trPr>
        <w:tc>
          <w:tcPr>
            <w:tcW w:w="9752" w:type="dxa"/>
            <w:gridSpan w:val="2"/>
          </w:tcPr>
          <w:p w14:paraId="54A7DED0" w14:textId="77777777" w:rsidR="00332D31" w:rsidRPr="00867F1A" w:rsidRDefault="00332D31" w:rsidP="007318EB"/>
        </w:tc>
      </w:tr>
      <w:tr w:rsidR="00332D31" w:rsidRPr="00867F1A" w14:paraId="7365B455" w14:textId="77777777" w:rsidTr="007318EB">
        <w:trPr>
          <w:trHeight w:val="240"/>
          <w:jc w:val="center"/>
        </w:trPr>
        <w:tc>
          <w:tcPr>
            <w:tcW w:w="4876" w:type="dxa"/>
          </w:tcPr>
          <w:p w14:paraId="0CDBB0F6" w14:textId="77777777" w:rsidR="00332D31" w:rsidRPr="00867F1A" w:rsidRDefault="00332D31" w:rsidP="007318EB">
            <w:pPr>
              <w:pStyle w:val="AmColumnHeading"/>
            </w:pPr>
            <w:r w:rsidRPr="00867F1A">
              <w:t>Texto de la Comisión</w:t>
            </w:r>
          </w:p>
        </w:tc>
        <w:tc>
          <w:tcPr>
            <w:tcW w:w="4876" w:type="dxa"/>
          </w:tcPr>
          <w:p w14:paraId="632090F3" w14:textId="77777777" w:rsidR="00332D31" w:rsidRPr="00867F1A" w:rsidRDefault="00332D31" w:rsidP="007318EB">
            <w:pPr>
              <w:pStyle w:val="AmColumnHeading"/>
            </w:pPr>
            <w:r w:rsidRPr="00867F1A">
              <w:t>Enmienda</w:t>
            </w:r>
          </w:p>
        </w:tc>
      </w:tr>
      <w:tr w:rsidR="00332D31" w:rsidRPr="00867F1A" w14:paraId="79C9475F" w14:textId="77777777" w:rsidTr="007318EB">
        <w:trPr>
          <w:jc w:val="center"/>
        </w:trPr>
        <w:tc>
          <w:tcPr>
            <w:tcW w:w="4876" w:type="dxa"/>
          </w:tcPr>
          <w:p w14:paraId="1FC41CF6" w14:textId="77777777" w:rsidR="00332D31" w:rsidRPr="00867F1A" w:rsidRDefault="00332D31" w:rsidP="007318EB">
            <w:pPr>
              <w:pStyle w:val="Normal6a"/>
            </w:pPr>
            <w:r w:rsidRPr="00867F1A">
              <w:t>3.</w:t>
            </w:r>
            <w:r w:rsidRPr="00867F1A">
              <w:tab/>
              <w:t xml:space="preserve">La autoridad de control principal notificará </w:t>
            </w:r>
            <w:r w:rsidRPr="00867F1A">
              <w:rPr>
                <w:b/>
                <w:i/>
              </w:rPr>
              <w:t xml:space="preserve">las conclusiones </w:t>
            </w:r>
            <w:r w:rsidRPr="00867F1A">
              <w:t xml:space="preserve">preliminares a cada </w:t>
            </w:r>
            <w:r w:rsidRPr="00867F1A">
              <w:rPr>
                <w:b/>
                <w:i/>
              </w:rPr>
              <w:t>una de las</w:t>
            </w:r>
            <w:r w:rsidRPr="00867F1A">
              <w:t xml:space="preserve"> partes </w:t>
            </w:r>
            <w:r w:rsidRPr="00867F1A">
              <w:rPr>
                <w:b/>
                <w:i/>
              </w:rPr>
              <w:t>investigadas</w:t>
            </w:r>
            <w:r w:rsidRPr="00867F1A">
              <w:t>.</w:t>
            </w:r>
          </w:p>
        </w:tc>
        <w:tc>
          <w:tcPr>
            <w:tcW w:w="4876" w:type="dxa"/>
          </w:tcPr>
          <w:p w14:paraId="4197DB6A" w14:textId="77777777" w:rsidR="00332D31" w:rsidRPr="00867F1A" w:rsidRDefault="00332D31" w:rsidP="007318EB">
            <w:pPr>
              <w:pStyle w:val="Normal6a"/>
            </w:pPr>
            <w:r w:rsidRPr="00867F1A">
              <w:t>3.</w:t>
            </w:r>
            <w:r w:rsidRPr="00867F1A">
              <w:tab/>
              <w:t xml:space="preserve">La autoridad de control principal notificará </w:t>
            </w:r>
            <w:r w:rsidRPr="00867F1A">
              <w:rPr>
                <w:b/>
                <w:i/>
              </w:rPr>
              <w:t xml:space="preserve">los cargos </w:t>
            </w:r>
            <w:r w:rsidRPr="00867F1A">
              <w:t xml:space="preserve">preliminares a cada </w:t>
            </w:r>
            <w:r w:rsidRPr="00867F1A">
              <w:rPr>
                <w:b/>
                <w:i/>
              </w:rPr>
              <w:t>parte que pueda ser objeto del ejercicio de un poder corrector. Estos no deberán ponerse a disposición de otras</w:t>
            </w:r>
            <w:r w:rsidRPr="00867F1A">
              <w:t xml:space="preserve"> partes </w:t>
            </w:r>
            <w:r w:rsidRPr="00867F1A">
              <w:rPr>
                <w:b/>
                <w:i/>
              </w:rPr>
              <w:t>del procedimiento</w:t>
            </w:r>
            <w:r w:rsidRPr="00867F1A">
              <w:t>.</w:t>
            </w:r>
            <w:r w:rsidRPr="00867F1A">
              <w:rPr>
                <w:b/>
                <w:i/>
              </w:rPr>
              <w:t> La autoridad de control principal informará a las autoridades de control interesadas.</w:t>
            </w:r>
          </w:p>
        </w:tc>
      </w:tr>
    </w:tbl>
    <w:p w14:paraId="39C40DD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1547EA0" w14:textId="77777777" w:rsidR="00332D31" w:rsidRPr="00867F1A" w:rsidRDefault="00332D31" w:rsidP="00332D31">
      <w:r w:rsidRPr="00867F1A">
        <w:rPr>
          <w:rStyle w:val="HideTWBExt"/>
        </w:rPr>
        <w:t>&lt;/Amend&gt;</w:t>
      </w:r>
    </w:p>
    <w:p w14:paraId="015E4D2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376</w:t>
      </w:r>
      <w:r w:rsidRPr="00867F1A">
        <w:rPr>
          <w:rStyle w:val="HideTWBExt"/>
          <w:b w:val="0"/>
        </w:rPr>
        <w:t>&lt;/NumAm&gt;</w:t>
      </w:r>
    </w:p>
    <w:p w14:paraId="19C1CC79"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ACDFD7F" w14:textId="77777777" w:rsidR="00332D31" w:rsidRPr="00867F1A" w:rsidRDefault="00332D31" w:rsidP="00332D31">
      <w:pPr>
        <w:pStyle w:val="NormalBold"/>
      </w:pPr>
      <w:r w:rsidRPr="00867F1A">
        <w:rPr>
          <w:rStyle w:val="HideTWBExt"/>
          <w:b w:val="0"/>
        </w:rPr>
        <w:t>&lt;/RepeatBlock-By&gt;</w:t>
      </w:r>
    </w:p>
    <w:p w14:paraId="0B82D7A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598E49C" w14:textId="77777777" w:rsidR="00332D31" w:rsidRPr="00867F1A" w:rsidRDefault="00332D31" w:rsidP="00332D31">
      <w:pPr>
        <w:pStyle w:val="NormalBold"/>
      </w:pPr>
      <w:r w:rsidRPr="00867F1A">
        <w:rPr>
          <w:rStyle w:val="HideTWBExt"/>
          <w:b w:val="0"/>
        </w:rPr>
        <w:t>&lt;Article&gt;</w:t>
      </w:r>
      <w:r w:rsidRPr="00867F1A">
        <w:t>Artículo 14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886D1CC" w14:textId="77777777" w:rsidTr="007318EB">
        <w:trPr>
          <w:trHeight w:hRule="exact" w:val="240"/>
          <w:jc w:val="center"/>
        </w:trPr>
        <w:tc>
          <w:tcPr>
            <w:tcW w:w="9752" w:type="dxa"/>
            <w:gridSpan w:val="2"/>
          </w:tcPr>
          <w:p w14:paraId="45870991" w14:textId="77777777" w:rsidR="00332D31" w:rsidRPr="00867F1A" w:rsidRDefault="00332D31" w:rsidP="007318EB"/>
        </w:tc>
      </w:tr>
      <w:tr w:rsidR="00332D31" w:rsidRPr="00867F1A" w14:paraId="5ED6564B" w14:textId="77777777" w:rsidTr="007318EB">
        <w:trPr>
          <w:trHeight w:val="240"/>
          <w:jc w:val="center"/>
        </w:trPr>
        <w:tc>
          <w:tcPr>
            <w:tcW w:w="4876" w:type="dxa"/>
          </w:tcPr>
          <w:p w14:paraId="172B5BF3" w14:textId="77777777" w:rsidR="00332D31" w:rsidRPr="00867F1A" w:rsidRDefault="00332D31" w:rsidP="007318EB">
            <w:pPr>
              <w:pStyle w:val="AmColumnHeading"/>
            </w:pPr>
            <w:r w:rsidRPr="00867F1A">
              <w:t>Texto de la Comisión</w:t>
            </w:r>
          </w:p>
        </w:tc>
        <w:tc>
          <w:tcPr>
            <w:tcW w:w="4876" w:type="dxa"/>
          </w:tcPr>
          <w:p w14:paraId="75732EC6" w14:textId="77777777" w:rsidR="00332D31" w:rsidRPr="00867F1A" w:rsidRDefault="00332D31" w:rsidP="007318EB">
            <w:pPr>
              <w:pStyle w:val="AmColumnHeading"/>
            </w:pPr>
            <w:r w:rsidRPr="00867F1A">
              <w:t>Enmienda</w:t>
            </w:r>
          </w:p>
        </w:tc>
      </w:tr>
      <w:tr w:rsidR="00332D31" w:rsidRPr="00867F1A" w14:paraId="0C3AA01F" w14:textId="77777777" w:rsidTr="007318EB">
        <w:trPr>
          <w:jc w:val="center"/>
        </w:trPr>
        <w:tc>
          <w:tcPr>
            <w:tcW w:w="4876" w:type="dxa"/>
          </w:tcPr>
          <w:p w14:paraId="5FB95888" w14:textId="77777777" w:rsidR="00332D31" w:rsidRPr="00867F1A" w:rsidRDefault="00332D31" w:rsidP="007318EB">
            <w:pPr>
              <w:pStyle w:val="Normal6a"/>
            </w:pPr>
            <w:r w:rsidRPr="00867F1A">
              <w:rPr>
                <w:b/>
                <w:i/>
              </w:rPr>
              <w:t>4.</w:t>
            </w:r>
            <w:r w:rsidRPr="00867F1A">
              <w:tab/>
            </w:r>
            <w:r w:rsidRPr="00867F1A">
              <w:rPr>
                <w:b/>
                <w:i/>
              </w:rPr>
              <w:t>Al notificar las conclusiones preliminares a las partes investigadas, la autoridad de control principal fijará un plazo para que estas puedan presentar sus opiniones por escrito. La autoridad de control principal no estará obligada a tener en cuenta las opiniones escritas recibidas después del vencimiento de dicho plazo.</w:t>
            </w:r>
          </w:p>
        </w:tc>
        <w:tc>
          <w:tcPr>
            <w:tcW w:w="4876" w:type="dxa"/>
          </w:tcPr>
          <w:p w14:paraId="648638B7" w14:textId="77777777" w:rsidR="00332D31" w:rsidRPr="00867F1A" w:rsidRDefault="00332D31" w:rsidP="007318EB">
            <w:pPr>
              <w:pStyle w:val="Normal6a"/>
            </w:pPr>
            <w:r w:rsidRPr="00867F1A">
              <w:rPr>
                <w:b/>
                <w:i/>
              </w:rPr>
              <w:t>suprimido</w:t>
            </w:r>
          </w:p>
        </w:tc>
      </w:tr>
    </w:tbl>
    <w:p w14:paraId="401D7E5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68552A2" w14:textId="77777777" w:rsidR="00332D31" w:rsidRPr="00867F1A" w:rsidRDefault="00332D31" w:rsidP="00332D31">
      <w:r w:rsidRPr="00867F1A">
        <w:rPr>
          <w:rStyle w:val="HideTWBExt"/>
        </w:rPr>
        <w:t>&lt;/Amend&gt;</w:t>
      </w:r>
    </w:p>
    <w:p w14:paraId="4110B0E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377</w:t>
      </w:r>
      <w:r w:rsidRPr="00867F1A">
        <w:rPr>
          <w:rStyle w:val="HideTWBExt"/>
          <w:b w:val="0"/>
        </w:rPr>
        <w:t>&lt;/NumAm&gt;</w:t>
      </w:r>
    </w:p>
    <w:p w14:paraId="385F060D"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3077F7CA" w14:textId="77777777" w:rsidR="00332D31" w:rsidRPr="00867F1A" w:rsidRDefault="00332D31" w:rsidP="00332D31">
      <w:pPr>
        <w:pStyle w:val="NormalBold"/>
      </w:pPr>
      <w:r w:rsidRPr="00867F1A">
        <w:rPr>
          <w:rStyle w:val="HideTWBExt"/>
          <w:b w:val="0"/>
        </w:rPr>
        <w:t>&lt;/RepeatBlock-By&gt;</w:t>
      </w:r>
    </w:p>
    <w:p w14:paraId="0569DCC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94749FB" w14:textId="77777777" w:rsidR="00332D31" w:rsidRPr="00867F1A" w:rsidRDefault="00332D31" w:rsidP="00332D31">
      <w:pPr>
        <w:pStyle w:val="NormalBold"/>
      </w:pPr>
      <w:r w:rsidRPr="00867F1A">
        <w:rPr>
          <w:rStyle w:val="HideTWBExt"/>
          <w:b w:val="0"/>
        </w:rPr>
        <w:t>&lt;Article&gt;</w:t>
      </w:r>
      <w:r w:rsidRPr="00867F1A">
        <w:t>Artículo 14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CD8AD9C" w14:textId="77777777" w:rsidTr="007318EB">
        <w:trPr>
          <w:trHeight w:hRule="exact" w:val="240"/>
          <w:jc w:val="center"/>
        </w:trPr>
        <w:tc>
          <w:tcPr>
            <w:tcW w:w="9752" w:type="dxa"/>
            <w:gridSpan w:val="2"/>
          </w:tcPr>
          <w:p w14:paraId="4EEE08E9" w14:textId="77777777" w:rsidR="00332D31" w:rsidRPr="00867F1A" w:rsidRDefault="00332D31" w:rsidP="007318EB"/>
        </w:tc>
      </w:tr>
      <w:tr w:rsidR="00332D31" w:rsidRPr="00867F1A" w14:paraId="58D62D10" w14:textId="77777777" w:rsidTr="007318EB">
        <w:trPr>
          <w:trHeight w:val="240"/>
          <w:jc w:val="center"/>
        </w:trPr>
        <w:tc>
          <w:tcPr>
            <w:tcW w:w="4876" w:type="dxa"/>
          </w:tcPr>
          <w:p w14:paraId="3F8900C7" w14:textId="77777777" w:rsidR="00332D31" w:rsidRPr="00867F1A" w:rsidRDefault="00332D31" w:rsidP="007318EB">
            <w:pPr>
              <w:pStyle w:val="AmColumnHeading"/>
            </w:pPr>
            <w:r w:rsidRPr="00867F1A">
              <w:t>Texto de la Comisión</w:t>
            </w:r>
          </w:p>
        </w:tc>
        <w:tc>
          <w:tcPr>
            <w:tcW w:w="4876" w:type="dxa"/>
          </w:tcPr>
          <w:p w14:paraId="05EFBA99" w14:textId="77777777" w:rsidR="00332D31" w:rsidRPr="00867F1A" w:rsidRDefault="00332D31" w:rsidP="007318EB">
            <w:pPr>
              <w:pStyle w:val="AmColumnHeading"/>
            </w:pPr>
            <w:r w:rsidRPr="00867F1A">
              <w:t>Enmienda</w:t>
            </w:r>
          </w:p>
        </w:tc>
      </w:tr>
      <w:tr w:rsidR="00332D31" w:rsidRPr="00867F1A" w14:paraId="2BC3E2AC" w14:textId="77777777" w:rsidTr="007318EB">
        <w:trPr>
          <w:jc w:val="center"/>
        </w:trPr>
        <w:tc>
          <w:tcPr>
            <w:tcW w:w="4876" w:type="dxa"/>
          </w:tcPr>
          <w:p w14:paraId="2B8BA278" w14:textId="77777777" w:rsidR="00332D31" w:rsidRPr="00867F1A" w:rsidRDefault="00332D31" w:rsidP="007318EB">
            <w:pPr>
              <w:pStyle w:val="Normal6a"/>
            </w:pPr>
            <w:r w:rsidRPr="00867F1A">
              <w:t>4.</w:t>
            </w:r>
            <w:r w:rsidRPr="00867F1A">
              <w:tab/>
              <w:t>Al notificar las conclusiones preliminares a las partes investigadas, la autoridad de control principal fijará un plazo para que estas puedan presentar sus opiniones por escrito. La autoridad de control principal no estará obligada a tener en cuenta las opiniones escritas recibidas después del vencimiento de dicho plazo.</w:t>
            </w:r>
          </w:p>
        </w:tc>
        <w:tc>
          <w:tcPr>
            <w:tcW w:w="4876" w:type="dxa"/>
          </w:tcPr>
          <w:p w14:paraId="26E49F66" w14:textId="77777777" w:rsidR="00332D31" w:rsidRPr="00867F1A" w:rsidRDefault="00332D31" w:rsidP="007318EB">
            <w:pPr>
              <w:pStyle w:val="Normal6a"/>
            </w:pPr>
            <w:r w:rsidRPr="00867F1A">
              <w:t>4.</w:t>
            </w:r>
            <w:r w:rsidRPr="00867F1A">
              <w:tab/>
              <w:t xml:space="preserve">Al notificar las conclusiones preliminares a las partes investigadas, la autoridad de control principal fijará un plazo </w:t>
            </w:r>
            <w:r w:rsidRPr="00867F1A">
              <w:rPr>
                <w:b/>
                <w:i/>
              </w:rPr>
              <w:t>razonable y adecuado</w:t>
            </w:r>
            <w:r w:rsidRPr="00867F1A">
              <w:t xml:space="preserve"> para que estas puedan presentar sus opiniones por escrito. La autoridad de control principal no estará obligada a tener en cuenta las opiniones escritas recibidas después del vencimiento de dicho plazo. </w:t>
            </w:r>
            <w:r w:rsidRPr="00867F1A">
              <w:rPr>
                <w:b/>
                <w:i/>
              </w:rPr>
              <w:t>Al mismo tiempo, el plazo no discriminará a ninguna de las partes.</w:t>
            </w:r>
          </w:p>
        </w:tc>
      </w:tr>
    </w:tbl>
    <w:p w14:paraId="14DBB96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4C655560" w14:textId="77777777" w:rsidR="00332D31" w:rsidRPr="00867F1A" w:rsidRDefault="00332D31" w:rsidP="00332D31">
      <w:r w:rsidRPr="00867F1A">
        <w:rPr>
          <w:rStyle w:val="HideTWBExt"/>
        </w:rPr>
        <w:t>&lt;/Amend&gt;</w:t>
      </w:r>
    </w:p>
    <w:p w14:paraId="559CAC6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378</w:t>
      </w:r>
      <w:r w:rsidRPr="00867F1A">
        <w:rPr>
          <w:rStyle w:val="HideTWBExt"/>
          <w:b w:val="0"/>
        </w:rPr>
        <w:t>&lt;/NumAm&gt;</w:t>
      </w:r>
    </w:p>
    <w:p w14:paraId="768ECF4B"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5FB37551" w14:textId="77777777" w:rsidR="00332D31" w:rsidRPr="00867F1A" w:rsidRDefault="00332D31" w:rsidP="00332D31">
      <w:pPr>
        <w:pStyle w:val="NormalBold"/>
      </w:pPr>
      <w:r w:rsidRPr="00867F1A">
        <w:rPr>
          <w:rStyle w:val="HideTWBExt"/>
          <w:b w:val="0"/>
        </w:rPr>
        <w:t>&lt;/RepeatBlock-By&gt;</w:t>
      </w:r>
    </w:p>
    <w:p w14:paraId="02A8950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86AA110" w14:textId="77777777" w:rsidR="00332D31" w:rsidRPr="00867F1A" w:rsidRDefault="00332D31" w:rsidP="00332D31">
      <w:pPr>
        <w:pStyle w:val="NormalBold"/>
      </w:pPr>
      <w:r w:rsidRPr="00867F1A">
        <w:rPr>
          <w:rStyle w:val="HideTWBExt"/>
          <w:b w:val="0"/>
        </w:rPr>
        <w:t>&lt;Article&gt;</w:t>
      </w:r>
      <w:r w:rsidRPr="00867F1A">
        <w:t>Artículo 14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2C82793" w14:textId="77777777" w:rsidTr="007318EB">
        <w:trPr>
          <w:trHeight w:hRule="exact" w:val="240"/>
          <w:jc w:val="center"/>
        </w:trPr>
        <w:tc>
          <w:tcPr>
            <w:tcW w:w="9752" w:type="dxa"/>
            <w:gridSpan w:val="2"/>
          </w:tcPr>
          <w:p w14:paraId="4DB1A307" w14:textId="77777777" w:rsidR="00332D31" w:rsidRPr="00867F1A" w:rsidRDefault="00332D31" w:rsidP="007318EB"/>
        </w:tc>
      </w:tr>
      <w:tr w:rsidR="00332D31" w:rsidRPr="00867F1A" w14:paraId="3B5AFA17" w14:textId="77777777" w:rsidTr="007318EB">
        <w:trPr>
          <w:trHeight w:val="240"/>
          <w:jc w:val="center"/>
        </w:trPr>
        <w:tc>
          <w:tcPr>
            <w:tcW w:w="4876" w:type="dxa"/>
          </w:tcPr>
          <w:p w14:paraId="43A2F8AF" w14:textId="77777777" w:rsidR="00332D31" w:rsidRPr="00867F1A" w:rsidRDefault="00332D31" w:rsidP="007318EB">
            <w:pPr>
              <w:pStyle w:val="AmColumnHeading"/>
            </w:pPr>
            <w:r w:rsidRPr="00867F1A">
              <w:t>Texto de la Comisión</w:t>
            </w:r>
          </w:p>
        </w:tc>
        <w:tc>
          <w:tcPr>
            <w:tcW w:w="4876" w:type="dxa"/>
          </w:tcPr>
          <w:p w14:paraId="5E2B39F3" w14:textId="77777777" w:rsidR="00332D31" w:rsidRPr="00867F1A" w:rsidRDefault="00332D31" w:rsidP="007318EB">
            <w:pPr>
              <w:pStyle w:val="AmColumnHeading"/>
            </w:pPr>
            <w:r w:rsidRPr="00867F1A">
              <w:t>Enmienda</w:t>
            </w:r>
          </w:p>
        </w:tc>
      </w:tr>
      <w:tr w:rsidR="00332D31" w:rsidRPr="00867F1A" w14:paraId="782D9BD2" w14:textId="77777777" w:rsidTr="007318EB">
        <w:trPr>
          <w:jc w:val="center"/>
        </w:trPr>
        <w:tc>
          <w:tcPr>
            <w:tcW w:w="4876" w:type="dxa"/>
          </w:tcPr>
          <w:p w14:paraId="2C3923E4" w14:textId="77777777" w:rsidR="00332D31" w:rsidRPr="00867F1A" w:rsidRDefault="00332D31" w:rsidP="007318EB">
            <w:pPr>
              <w:pStyle w:val="Normal6a"/>
            </w:pPr>
            <w:r w:rsidRPr="00867F1A">
              <w:t>4.</w:t>
            </w:r>
            <w:r w:rsidRPr="00867F1A">
              <w:tab/>
              <w:t xml:space="preserve">Al notificar las conclusiones preliminares a las partes investigadas, la autoridad de control principal fijará un plazo para que estas puedan presentar sus opiniones por escrito. La autoridad de control principal no estará obligada a </w:t>
            </w:r>
            <w:r w:rsidRPr="00867F1A">
              <w:rPr>
                <w:b/>
                <w:i/>
              </w:rPr>
              <w:t>tener</w:t>
            </w:r>
            <w:r w:rsidRPr="00867F1A">
              <w:t xml:space="preserve"> en cuenta </w:t>
            </w:r>
            <w:r w:rsidRPr="00867F1A">
              <w:rPr>
                <w:b/>
                <w:i/>
              </w:rPr>
              <w:t>las opiniones escritas recibidas después del vencimiento de dicho plazo</w:t>
            </w:r>
            <w:r w:rsidRPr="00867F1A">
              <w:t>.</w:t>
            </w:r>
          </w:p>
        </w:tc>
        <w:tc>
          <w:tcPr>
            <w:tcW w:w="4876" w:type="dxa"/>
          </w:tcPr>
          <w:p w14:paraId="2722AC02" w14:textId="77777777" w:rsidR="00332D31" w:rsidRPr="00867F1A" w:rsidRDefault="00332D31" w:rsidP="007318EB">
            <w:pPr>
              <w:pStyle w:val="Normal6a"/>
            </w:pPr>
            <w:r w:rsidRPr="00867F1A">
              <w:t>4.</w:t>
            </w:r>
            <w:r w:rsidRPr="00867F1A">
              <w:tab/>
              <w:t xml:space="preserve">Al notificar las conclusiones preliminares a las partes investigadas, la autoridad de control principal fijará un plazo </w:t>
            </w:r>
            <w:r w:rsidRPr="00867F1A">
              <w:rPr>
                <w:b/>
                <w:i/>
              </w:rPr>
              <w:t>proporcionado</w:t>
            </w:r>
            <w:r w:rsidRPr="00867F1A">
              <w:t xml:space="preserve"> para que estas puedan presentar sus opiniones por escrito. La autoridad de control principal </w:t>
            </w:r>
            <w:r w:rsidRPr="00867F1A">
              <w:rPr>
                <w:b/>
                <w:i/>
              </w:rPr>
              <w:t>podrá recibir opiniones escritas adicionales de las partes investigadas después del vencimiento de este plazo, pero</w:t>
            </w:r>
            <w:r w:rsidRPr="00867F1A">
              <w:t xml:space="preserve"> no estará obligada a </w:t>
            </w:r>
            <w:r w:rsidRPr="00867F1A">
              <w:rPr>
                <w:b/>
                <w:i/>
              </w:rPr>
              <w:t>tenerlas</w:t>
            </w:r>
            <w:r w:rsidRPr="00867F1A">
              <w:t xml:space="preserve"> en cuenta.</w:t>
            </w:r>
          </w:p>
        </w:tc>
      </w:tr>
    </w:tbl>
    <w:p w14:paraId="08BFB1F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D1C0390" w14:textId="77777777" w:rsidR="00332D31" w:rsidRPr="00867F1A" w:rsidRDefault="00332D31" w:rsidP="00332D31">
      <w:r w:rsidRPr="00867F1A">
        <w:rPr>
          <w:rStyle w:val="HideTWBExt"/>
        </w:rPr>
        <w:t>&lt;/Amend&gt;</w:t>
      </w:r>
    </w:p>
    <w:p w14:paraId="5630727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379</w:t>
      </w:r>
      <w:r w:rsidRPr="00867F1A">
        <w:rPr>
          <w:rStyle w:val="HideTWBExt"/>
          <w:b w:val="0"/>
        </w:rPr>
        <w:t>&lt;/NumAm&gt;</w:t>
      </w:r>
    </w:p>
    <w:p w14:paraId="1BA39C64"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EB37068" w14:textId="77777777" w:rsidR="00332D31" w:rsidRPr="00867F1A" w:rsidRDefault="00332D31" w:rsidP="00332D31">
      <w:pPr>
        <w:pStyle w:val="NormalBold"/>
      </w:pPr>
      <w:r w:rsidRPr="00867F1A">
        <w:rPr>
          <w:rStyle w:val="HideTWBExt"/>
          <w:b w:val="0"/>
        </w:rPr>
        <w:t>&lt;/RepeatBlock-By&gt;</w:t>
      </w:r>
    </w:p>
    <w:p w14:paraId="74EC3BF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5C477A0" w14:textId="77777777" w:rsidR="00332D31" w:rsidRPr="00867F1A" w:rsidRDefault="00332D31" w:rsidP="00332D31">
      <w:pPr>
        <w:pStyle w:val="NormalBold"/>
      </w:pPr>
      <w:r w:rsidRPr="00867F1A">
        <w:rPr>
          <w:rStyle w:val="HideTWBExt"/>
          <w:b w:val="0"/>
        </w:rPr>
        <w:t>&lt;Article&gt;</w:t>
      </w:r>
      <w:r w:rsidRPr="00867F1A">
        <w:t>Artículo 14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882C81C" w14:textId="77777777" w:rsidTr="007318EB">
        <w:trPr>
          <w:trHeight w:hRule="exact" w:val="240"/>
          <w:jc w:val="center"/>
        </w:trPr>
        <w:tc>
          <w:tcPr>
            <w:tcW w:w="9752" w:type="dxa"/>
            <w:gridSpan w:val="2"/>
          </w:tcPr>
          <w:p w14:paraId="7D2DFE54" w14:textId="77777777" w:rsidR="00332D31" w:rsidRPr="00867F1A" w:rsidRDefault="00332D31" w:rsidP="007318EB"/>
        </w:tc>
      </w:tr>
      <w:tr w:rsidR="00332D31" w:rsidRPr="00867F1A" w14:paraId="1DD92396" w14:textId="77777777" w:rsidTr="007318EB">
        <w:trPr>
          <w:trHeight w:val="240"/>
          <w:jc w:val="center"/>
        </w:trPr>
        <w:tc>
          <w:tcPr>
            <w:tcW w:w="4876" w:type="dxa"/>
          </w:tcPr>
          <w:p w14:paraId="7C43D414" w14:textId="77777777" w:rsidR="00332D31" w:rsidRPr="00867F1A" w:rsidRDefault="00332D31" w:rsidP="007318EB">
            <w:pPr>
              <w:pStyle w:val="AmColumnHeading"/>
            </w:pPr>
            <w:r w:rsidRPr="00867F1A">
              <w:t>Texto de la Comisión</w:t>
            </w:r>
          </w:p>
        </w:tc>
        <w:tc>
          <w:tcPr>
            <w:tcW w:w="4876" w:type="dxa"/>
          </w:tcPr>
          <w:p w14:paraId="512BF169" w14:textId="77777777" w:rsidR="00332D31" w:rsidRPr="00867F1A" w:rsidRDefault="00332D31" w:rsidP="007318EB">
            <w:pPr>
              <w:pStyle w:val="AmColumnHeading"/>
            </w:pPr>
            <w:r w:rsidRPr="00867F1A">
              <w:t>Enmienda</w:t>
            </w:r>
          </w:p>
        </w:tc>
      </w:tr>
      <w:tr w:rsidR="00332D31" w:rsidRPr="00867F1A" w14:paraId="4ED64C25" w14:textId="77777777" w:rsidTr="007318EB">
        <w:trPr>
          <w:jc w:val="center"/>
        </w:trPr>
        <w:tc>
          <w:tcPr>
            <w:tcW w:w="4876" w:type="dxa"/>
          </w:tcPr>
          <w:p w14:paraId="2E36EE2F" w14:textId="77777777" w:rsidR="00332D31" w:rsidRPr="00867F1A" w:rsidRDefault="00332D31" w:rsidP="007318EB">
            <w:pPr>
              <w:pStyle w:val="Normal6a"/>
            </w:pPr>
            <w:r w:rsidRPr="00867F1A">
              <w:t>4.</w:t>
            </w:r>
            <w:r w:rsidRPr="00867F1A">
              <w:tab/>
              <w:t>Al notificar las conclusiones preliminares a las partes investigadas, la autoridad de control principal fijará un plazo para que estas puedan presentar sus opiniones por escrito. La autoridad de control principal no estará obligada a tener en cuenta las opiniones escritas recibidas después del vencimiento de dicho plazo.</w:t>
            </w:r>
          </w:p>
        </w:tc>
        <w:tc>
          <w:tcPr>
            <w:tcW w:w="4876" w:type="dxa"/>
          </w:tcPr>
          <w:p w14:paraId="0C5C5FDD" w14:textId="77777777" w:rsidR="00332D31" w:rsidRPr="00867F1A" w:rsidRDefault="00332D31" w:rsidP="007318EB">
            <w:pPr>
              <w:pStyle w:val="Normal6a"/>
            </w:pPr>
            <w:r w:rsidRPr="00867F1A">
              <w:t>4.</w:t>
            </w:r>
            <w:r w:rsidRPr="00867F1A">
              <w:tab/>
              <w:t xml:space="preserve">Al notificar las conclusiones preliminares a las partes investigadas, la autoridad de control principal fijará un plazo </w:t>
            </w:r>
            <w:r w:rsidRPr="00867F1A">
              <w:rPr>
                <w:b/>
                <w:i/>
              </w:rPr>
              <w:t>de cuatro semanas</w:t>
            </w:r>
            <w:r w:rsidRPr="00867F1A">
              <w:t xml:space="preserve"> para que estas puedan presentar sus opiniones por escrito. La autoridad de control principal no estará obligada a tener en cuenta las opiniones escritas recibidas después del vencimiento de dicho plazo.</w:t>
            </w:r>
          </w:p>
        </w:tc>
      </w:tr>
    </w:tbl>
    <w:p w14:paraId="0E33FD6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B8C7F8D" w14:textId="77777777" w:rsidR="00332D31" w:rsidRPr="00867F1A" w:rsidRDefault="00332D31" w:rsidP="00332D31">
      <w:r w:rsidRPr="00867F1A">
        <w:rPr>
          <w:rStyle w:val="HideTWBExt"/>
        </w:rPr>
        <w:t>&lt;/Amend&gt;</w:t>
      </w:r>
    </w:p>
    <w:p w14:paraId="33C4DBF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380</w:t>
      </w:r>
      <w:r w:rsidRPr="00867F1A">
        <w:rPr>
          <w:rStyle w:val="HideTWBExt"/>
          <w:b w:val="0"/>
        </w:rPr>
        <w:t>&lt;/NumAm&gt;</w:t>
      </w:r>
    </w:p>
    <w:p w14:paraId="2237F757"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58187F33" w14:textId="77777777" w:rsidR="00332D31" w:rsidRPr="00867F1A" w:rsidRDefault="00332D31" w:rsidP="00332D31">
      <w:pPr>
        <w:pStyle w:val="NormalBold"/>
      </w:pPr>
      <w:r w:rsidRPr="00867F1A">
        <w:rPr>
          <w:rStyle w:val="HideTWBExt"/>
          <w:b w:val="0"/>
        </w:rPr>
        <w:t>&lt;/RepeatBlock-By&gt;</w:t>
      </w:r>
    </w:p>
    <w:p w14:paraId="3ED4A30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E7EA1F9" w14:textId="77777777" w:rsidR="00332D31" w:rsidRPr="00867F1A" w:rsidRDefault="00332D31" w:rsidP="00332D31">
      <w:pPr>
        <w:pStyle w:val="NormalBold"/>
      </w:pPr>
      <w:r w:rsidRPr="00867F1A">
        <w:rPr>
          <w:rStyle w:val="HideTWBExt"/>
          <w:b w:val="0"/>
        </w:rPr>
        <w:t>&lt;Article&gt;</w:t>
      </w:r>
      <w:r w:rsidRPr="00867F1A">
        <w:t>Artículo 14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F6EB6F8" w14:textId="77777777" w:rsidTr="007318EB">
        <w:trPr>
          <w:trHeight w:hRule="exact" w:val="240"/>
          <w:jc w:val="center"/>
        </w:trPr>
        <w:tc>
          <w:tcPr>
            <w:tcW w:w="9752" w:type="dxa"/>
            <w:gridSpan w:val="2"/>
          </w:tcPr>
          <w:p w14:paraId="5B18BF46" w14:textId="77777777" w:rsidR="00332D31" w:rsidRPr="00867F1A" w:rsidRDefault="00332D31" w:rsidP="007318EB"/>
        </w:tc>
      </w:tr>
      <w:tr w:rsidR="00332D31" w:rsidRPr="00867F1A" w14:paraId="669DFE06" w14:textId="77777777" w:rsidTr="007318EB">
        <w:trPr>
          <w:trHeight w:val="240"/>
          <w:jc w:val="center"/>
        </w:trPr>
        <w:tc>
          <w:tcPr>
            <w:tcW w:w="4876" w:type="dxa"/>
          </w:tcPr>
          <w:p w14:paraId="356E406E" w14:textId="77777777" w:rsidR="00332D31" w:rsidRPr="00867F1A" w:rsidRDefault="00332D31" w:rsidP="007318EB">
            <w:pPr>
              <w:pStyle w:val="AmColumnHeading"/>
            </w:pPr>
            <w:r w:rsidRPr="00867F1A">
              <w:t>Texto de la Comisión</w:t>
            </w:r>
          </w:p>
        </w:tc>
        <w:tc>
          <w:tcPr>
            <w:tcW w:w="4876" w:type="dxa"/>
          </w:tcPr>
          <w:p w14:paraId="61AA8ADC" w14:textId="77777777" w:rsidR="00332D31" w:rsidRPr="00867F1A" w:rsidRDefault="00332D31" w:rsidP="007318EB">
            <w:pPr>
              <w:pStyle w:val="AmColumnHeading"/>
            </w:pPr>
            <w:r w:rsidRPr="00867F1A">
              <w:t>Enmienda</w:t>
            </w:r>
          </w:p>
        </w:tc>
      </w:tr>
      <w:tr w:rsidR="00332D31" w:rsidRPr="00867F1A" w14:paraId="0F434231" w14:textId="77777777" w:rsidTr="007318EB">
        <w:trPr>
          <w:jc w:val="center"/>
        </w:trPr>
        <w:tc>
          <w:tcPr>
            <w:tcW w:w="4876" w:type="dxa"/>
          </w:tcPr>
          <w:p w14:paraId="56271FCB" w14:textId="77777777" w:rsidR="00332D31" w:rsidRPr="00867F1A" w:rsidRDefault="00332D31" w:rsidP="007318EB">
            <w:pPr>
              <w:pStyle w:val="Normal6a"/>
            </w:pPr>
            <w:r w:rsidRPr="00867F1A">
              <w:rPr>
                <w:b/>
                <w:i/>
              </w:rPr>
              <w:t>5.</w:t>
            </w:r>
            <w:r w:rsidRPr="00867F1A">
              <w:tab/>
            </w:r>
            <w:r w:rsidRPr="00867F1A">
              <w:rPr>
                <w:b/>
                <w:i/>
              </w:rPr>
              <w:t>Al notificar las conclusiones preliminares a las partes investigadas, la autoridad de control principal facilitará a dichas partes acceso al expediente administrativo de conformidad con el artículo 20.</w:t>
            </w:r>
          </w:p>
        </w:tc>
        <w:tc>
          <w:tcPr>
            <w:tcW w:w="4876" w:type="dxa"/>
          </w:tcPr>
          <w:p w14:paraId="35FB9300" w14:textId="77777777" w:rsidR="00332D31" w:rsidRPr="00867F1A" w:rsidRDefault="00332D31" w:rsidP="007318EB">
            <w:pPr>
              <w:pStyle w:val="Normal6a"/>
            </w:pPr>
            <w:r w:rsidRPr="00867F1A">
              <w:rPr>
                <w:b/>
                <w:i/>
              </w:rPr>
              <w:t>suprimido</w:t>
            </w:r>
          </w:p>
        </w:tc>
      </w:tr>
    </w:tbl>
    <w:p w14:paraId="224F0774"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CDDA2B7" w14:textId="77777777" w:rsidR="00332D31" w:rsidRPr="00867F1A" w:rsidRDefault="00332D31" w:rsidP="00332D31">
      <w:r w:rsidRPr="00867F1A">
        <w:rPr>
          <w:rStyle w:val="HideTWBExt"/>
        </w:rPr>
        <w:t>&lt;/Amend&gt;</w:t>
      </w:r>
    </w:p>
    <w:p w14:paraId="0DD6256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381</w:t>
      </w:r>
      <w:r w:rsidRPr="00867F1A">
        <w:rPr>
          <w:rStyle w:val="HideTWBExt"/>
          <w:b w:val="0"/>
        </w:rPr>
        <w:t>&lt;/NumAm&gt;</w:t>
      </w:r>
    </w:p>
    <w:p w14:paraId="6B648999"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AFF957E" w14:textId="77777777" w:rsidR="00332D31" w:rsidRPr="00867F1A" w:rsidRDefault="00332D31" w:rsidP="00332D31">
      <w:pPr>
        <w:pStyle w:val="NormalBold"/>
      </w:pPr>
      <w:r w:rsidRPr="00867F1A">
        <w:rPr>
          <w:rStyle w:val="HideTWBExt"/>
          <w:b w:val="0"/>
        </w:rPr>
        <w:t>&lt;/RepeatBlock-By&gt;</w:t>
      </w:r>
    </w:p>
    <w:p w14:paraId="0A16AD4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3019671" w14:textId="77777777" w:rsidR="00332D31" w:rsidRPr="00867F1A" w:rsidRDefault="00332D31" w:rsidP="00332D31">
      <w:pPr>
        <w:pStyle w:val="NormalBold"/>
      </w:pPr>
      <w:r w:rsidRPr="00867F1A">
        <w:rPr>
          <w:rStyle w:val="HideTWBExt"/>
          <w:b w:val="0"/>
        </w:rPr>
        <w:t>&lt;Article&gt;</w:t>
      </w:r>
      <w:r w:rsidRPr="00867F1A">
        <w:t>Artículo 14 – apartado 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1FB3284" w14:textId="77777777" w:rsidTr="007318EB">
        <w:trPr>
          <w:trHeight w:hRule="exact" w:val="240"/>
          <w:jc w:val="center"/>
        </w:trPr>
        <w:tc>
          <w:tcPr>
            <w:tcW w:w="9752" w:type="dxa"/>
            <w:gridSpan w:val="2"/>
          </w:tcPr>
          <w:p w14:paraId="0EF5423F" w14:textId="77777777" w:rsidR="00332D31" w:rsidRPr="00867F1A" w:rsidRDefault="00332D31" w:rsidP="007318EB"/>
        </w:tc>
      </w:tr>
      <w:tr w:rsidR="00332D31" w:rsidRPr="00867F1A" w14:paraId="19A7A1D6" w14:textId="77777777" w:rsidTr="007318EB">
        <w:trPr>
          <w:trHeight w:val="240"/>
          <w:jc w:val="center"/>
        </w:trPr>
        <w:tc>
          <w:tcPr>
            <w:tcW w:w="4876" w:type="dxa"/>
          </w:tcPr>
          <w:p w14:paraId="4CCDE4AB" w14:textId="77777777" w:rsidR="00332D31" w:rsidRPr="00867F1A" w:rsidRDefault="00332D31" w:rsidP="007318EB">
            <w:pPr>
              <w:pStyle w:val="AmColumnHeading"/>
            </w:pPr>
            <w:r w:rsidRPr="00867F1A">
              <w:t>Texto de la Comisión</w:t>
            </w:r>
          </w:p>
        </w:tc>
        <w:tc>
          <w:tcPr>
            <w:tcW w:w="4876" w:type="dxa"/>
          </w:tcPr>
          <w:p w14:paraId="11CA518F" w14:textId="77777777" w:rsidR="00332D31" w:rsidRPr="00867F1A" w:rsidRDefault="00332D31" w:rsidP="007318EB">
            <w:pPr>
              <w:pStyle w:val="AmColumnHeading"/>
            </w:pPr>
            <w:r w:rsidRPr="00867F1A">
              <w:t>Enmienda</w:t>
            </w:r>
          </w:p>
        </w:tc>
      </w:tr>
      <w:tr w:rsidR="00332D31" w:rsidRPr="00867F1A" w14:paraId="13C45040" w14:textId="77777777" w:rsidTr="007318EB">
        <w:trPr>
          <w:jc w:val="center"/>
        </w:trPr>
        <w:tc>
          <w:tcPr>
            <w:tcW w:w="4876" w:type="dxa"/>
          </w:tcPr>
          <w:p w14:paraId="4EF83BC6" w14:textId="77777777" w:rsidR="00332D31" w:rsidRPr="00867F1A" w:rsidRDefault="00332D31" w:rsidP="007318EB">
            <w:pPr>
              <w:pStyle w:val="Normal6a"/>
            </w:pPr>
            <w:r w:rsidRPr="00867F1A">
              <w:t>6.</w:t>
            </w:r>
            <w:r w:rsidRPr="00867F1A">
              <w:tab/>
              <w:t xml:space="preserve">Las partes </w:t>
            </w:r>
            <w:r w:rsidRPr="00867F1A">
              <w:rPr>
                <w:b/>
                <w:i/>
              </w:rPr>
              <w:t>investigadas</w:t>
            </w:r>
            <w:r w:rsidRPr="00867F1A">
              <w:t xml:space="preserve"> podrán, en su contestación escrita a las conclusiones preliminares, exponer todos los hechos y argumentos jurídicos de que tengan conocimiento que sean pertinentes para su defensa contra las alegaciones de la autoridad de control principal. Adjuntarán los documentos pertinentes para demostrar los hechos alegados. En su proyecto de decisión, la autoridad de control principal se pronunciará únicamente sobre las alegaciones, incluidos los hechos y la evaluación jurídica basada en dichos hechos, respecto de las cuales se haya dado a las partes </w:t>
            </w:r>
            <w:r w:rsidRPr="00867F1A">
              <w:rPr>
                <w:b/>
                <w:i/>
              </w:rPr>
              <w:t>investigadas</w:t>
            </w:r>
            <w:r w:rsidRPr="00867F1A">
              <w:t xml:space="preserve"> la oportunidad de formular sus observaciones.</w:t>
            </w:r>
          </w:p>
        </w:tc>
        <w:tc>
          <w:tcPr>
            <w:tcW w:w="4876" w:type="dxa"/>
          </w:tcPr>
          <w:p w14:paraId="2419FB24" w14:textId="77777777" w:rsidR="00332D31" w:rsidRPr="00867F1A" w:rsidRDefault="00332D31" w:rsidP="007318EB">
            <w:pPr>
              <w:pStyle w:val="Normal6a"/>
            </w:pPr>
            <w:r w:rsidRPr="00867F1A">
              <w:t>6.</w:t>
            </w:r>
            <w:r w:rsidRPr="00867F1A">
              <w:tab/>
              <w:t xml:space="preserve">Las partes podrán, en su contestación escrita a las conclusiones preliminares, exponer todos los hechos y argumentos jurídicos de que tengan conocimiento que sean pertinentes para su defensa contra las alegaciones de la autoridad de control principal. Adjuntarán los documentos pertinentes para demostrar los hechos alegados. En su proyecto de decisión, la autoridad de control principal se pronunciará únicamente sobre las alegaciones, incluidos los hechos y la evaluación jurídica basada en dichos hechos, respecto de las cuales se haya dado a las partes la oportunidad de formular sus observaciones. </w:t>
            </w:r>
            <w:r w:rsidRPr="00867F1A">
              <w:rPr>
                <w:b/>
                <w:i/>
              </w:rPr>
              <w:t>Las partes investigadas podrán responder a los cargos preliminares dentro de un plazo razonable, no superior a cuatro semanas.</w:t>
            </w:r>
          </w:p>
        </w:tc>
      </w:tr>
    </w:tbl>
    <w:p w14:paraId="6D47554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49E8CAE" w14:textId="77777777" w:rsidR="00332D31" w:rsidRPr="00867F1A" w:rsidRDefault="00332D31" w:rsidP="00332D31">
      <w:r w:rsidRPr="00867F1A">
        <w:rPr>
          <w:rStyle w:val="HideTWBExt"/>
        </w:rPr>
        <w:t>&lt;/Amend&gt;</w:t>
      </w:r>
    </w:p>
    <w:p w14:paraId="0FD0571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382</w:t>
      </w:r>
      <w:r w:rsidRPr="00867F1A">
        <w:rPr>
          <w:rStyle w:val="HideTWBExt"/>
          <w:b w:val="0"/>
        </w:rPr>
        <w:t>&lt;/NumAm&gt;</w:t>
      </w:r>
    </w:p>
    <w:p w14:paraId="46A8C885"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542169A3" w14:textId="77777777" w:rsidR="00332D31" w:rsidRPr="00867F1A" w:rsidRDefault="00332D31" w:rsidP="00332D31">
      <w:pPr>
        <w:pStyle w:val="NormalBold"/>
      </w:pPr>
      <w:r w:rsidRPr="00867F1A">
        <w:rPr>
          <w:rStyle w:val="HideTWBExt"/>
          <w:b w:val="0"/>
        </w:rPr>
        <w:t>&lt;/RepeatBlock-By&gt;</w:t>
      </w:r>
    </w:p>
    <w:p w14:paraId="20DE6B7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FCD27CC" w14:textId="77777777" w:rsidR="00332D31" w:rsidRPr="00867F1A" w:rsidRDefault="00332D31" w:rsidP="00332D31">
      <w:pPr>
        <w:pStyle w:val="NormalBold"/>
      </w:pPr>
      <w:r w:rsidRPr="00867F1A">
        <w:rPr>
          <w:rStyle w:val="HideTWBExt"/>
          <w:b w:val="0"/>
        </w:rPr>
        <w:t>&lt;Article&gt;</w:t>
      </w:r>
      <w:r w:rsidRPr="00867F1A">
        <w:t>Artículo 14 – apartado 6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C17C640" w14:textId="77777777" w:rsidTr="007318EB">
        <w:trPr>
          <w:trHeight w:hRule="exact" w:val="240"/>
          <w:jc w:val="center"/>
        </w:trPr>
        <w:tc>
          <w:tcPr>
            <w:tcW w:w="9752" w:type="dxa"/>
            <w:gridSpan w:val="2"/>
          </w:tcPr>
          <w:p w14:paraId="4C7C6ABE" w14:textId="77777777" w:rsidR="00332D31" w:rsidRPr="00867F1A" w:rsidRDefault="00332D31" w:rsidP="007318EB"/>
        </w:tc>
      </w:tr>
      <w:tr w:rsidR="00332D31" w:rsidRPr="00867F1A" w14:paraId="0BF6F461" w14:textId="77777777" w:rsidTr="007318EB">
        <w:trPr>
          <w:trHeight w:val="240"/>
          <w:jc w:val="center"/>
        </w:trPr>
        <w:tc>
          <w:tcPr>
            <w:tcW w:w="4876" w:type="dxa"/>
          </w:tcPr>
          <w:p w14:paraId="171D6D2E" w14:textId="77777777" w:rsidR="00332D31" w:rsidRPr="00867F1A" w:rsidRDefault="00332D31" w:rsidP="007318EB">
            <w:pPr>
              <w:pStyle w:val="AmColumnHeading"/>
            </w:pPr>
            <w:r w:rsidRPr="00867F1A">
              <w:t>Texto de la Comisión</w:t>
            </w:r>
          </w:p>
        </w:tc>
        <w:tc>
          <w:tcPr>
            <w:tcW w:w="4876" w:type="dxa"/>
          </w:tcPr>
          <w:p w14:paraId="5EF22EB6" w14:textId="77777777" w:rsidR="00332D31" w:rsidRPr="00867F1A" w:rsidRDefault="00332D31" w:rsidP="007318EB">
            <w:pPr>
              <w:pStyle w:val="AmColumnHeading"/>
            </w:pPr>
            <w:r w:rsidRPr="00867F1A">
              <w:t>Enmienda</w:t>
            </w:r>
          </w:p>
        </w:tc>
      </w:tr>
      <w:tr w:rsidR="00332D31" w:rsidRPr="00867F1A" w14:paraId="791D03B5" w14:textId="77777777" w:rsidTr="007318EB">
        <w:trPr>
          <w:jc w:val="center"/>
        </w:trPr>
        <w:tc>
          <w:tcPr>
            <w:tcW w:w="4876" w:type="dxa"/>
          </w:tcPr>
          <w:p w14:paraId="1C09F52C" w14:textId="77777777" w:rsidR="00332D31" w:rsidRPr="00867F1A" w:rsidRDefault="00332D31" w:rsidP="007318EB">
            <w:pPr>
              <w:pStyle w:val="Normal6a"/>
            </w:pPr>
          </w:p>
        </w:tc>
        <w:tc>
          <w:tcPr>
            <w:tcW w:w="4876" w:type="dxa"/>
          </w:tcPr>
          <w:p w14:paraId="450F5AD9" w14:textId="77777777" w:rsidR="00332D31" w:rsidRPr="00867F1A" w:rsidRDefault="00332D31" w:rsidP="007318EB">
            <w:pPr>
              <w:pStyle w:val="Normal6a"/>
            </w:pPr>
            <w:r w:rsidRPr="00867F1A">
              <w:rPr>
                <w:b/>
                <w:i/>
              </w:rPr>
              <w:t>6 bis.</w:t>
            </w:r>
            <w:r w:rsidRPr="00867F1A">
              <w:tab/>
            </w:r>
            <w:r w:rsidRPr="00867F1A">
              <w:rPr>
                <w:b/>
                <w:i/>
              </w:rPr>
              <w:t>El plazo en virtud del artículo 4, apartado 1 ter, se ampliará en ocho semanas si la autoridad de control principal emite cargos preliminares durante un procedimiento.</w:t>
            </w:r>
          </w:p>
        </w:tc>
      </w:tr>
    </w:tbl>
    <w:p w14:paraId="69241E8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9B410EA" w14:textId="77777777" w:rsidR="00332D31" w:rsidRPr="00867F1A" w:rsidRDefault="00332D31" w:rsidP="00332D31">
      <w:r w:rsidRPr="00867F1A">
        <w:rPr>
          <w:rStyle w:val="HideTWBExt"/>
        </w:rPr>
        <w:t>&lt;/Amend&gt;</w:t>
      </w:r>
    </w:p>
    <w:p w14:paraId="72789E0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383</w:t>
      </w:r>
      <w:r w:rsidRPr="00867F1A">
        <w:rPr>
          <w:rStyle w:val="HideTWBExt"/>
          <w:b w:val="0"/>
        </w:rPr>
        <w:t>&lt;/NumAm&gt;</w:t>
      </w:r>
    </w:p>
    <w:p w14:paraId="185456BC"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769039A5" w14:textId="77777777" w:rsidR="00332D31" w:rsidRPr="00867F1A" w:rsidRDefault="00332D31" w:rsidP="00332D31">
      <w:pPr>
        <w:pStyle w:val="NormalBold"/>
      </w:pPr>
      <w:r w:rsidRPr="00867F1A">
        <w:rPr>
          <w:rStyle w:val="HideTWBExt"/>
          <w:b w:val="0"/>
        </w:rPr>
        <w:t>&lt;/RepeatBlock-By&gt;</w:t>
      </w:r>
    </w:p>
    <w:p w14:paraId="1600567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602FAD0" w14:textId="77777777" w:rsidR="00332D31" w:rsidRPr="00867F1A" w:rsidRDefault="00332D31" w:rsidP="00332D31">
      <w:pPr>
        <w:pStyle w:val="NormalBold"/>
      </w:pPr>
      <w:r w:rsidRPr="00867F1A">
        <w:rPr>
          <w:rStyle w:val="HideTWBExt"/>
          <w:b w:val="0"/>
        </w:rPr>
        <w:t>&lt;Article&gt;</w:t>
      </w:r>
      <w:r w:rsidRPr="00867F1A">
        <w:t>Artículo 14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1FD1066" w14:textId="77777777" w:rsidTr="007318EB">
        <w:trPr>
          <w:trHeight w:hRule="exact" w:val="240"/>
          <w:jc w:val="center"/>
        </w:trPr>
        <w:tc>
          <w:tcPr>
            <w:tcW w:w="9752" w:type="dxa"/>
            <w:gridSpan w:val="2"/>
          </w:tcPr>
          <w:p w14:paraId="5B5CCBA3" w14:textId="77777777" w:rsidR="00332D31" w:rsidRPr="00867F1A" w:rsidRDefault="00332D31" w:rsidP="007318EB"/>
        </w:tc>
      </w:tr>
      <w:tr w:rsidR="00332D31" w:rsidRPr="00867F1A" w14:paraId="498685DB" w14:textId="77777777" w:rsidTr="007318EB">
        <w:trPr>
          <w:trHeight w:val="240"/>
          <w:jc w:val="center"/>
        </w:trPr>
        <w:tc>
          <w:tcPr>
            <w:tcW w:w="4876" w:type="dxa"/>
          </w:tcPr>
          <w:p w14:paraId="346AC6E9" w14:textId="77777777" w:rsidR="00332D31" w:rsidRPr="00867F1A" w:rsidRDefault="00332D31" w:rsidP="007318EB">
            <w:pPr>
              <w:pStyle w:val="AmColumnHeading"/>
            </w:pPr>
            <w:r w:rsidRPr="00867F1A">
              <w:t>Texto de la Comisión</w:t>
            </w:r>
          </w:p>
        </w:tc>
        <w:tc>
          <w:tcPr>
            <w:tcW w:w="4876" w:type="dxa"/>
          </w:tcPr>
          <w:p w14:paraId="7F5DB8C6" w14:textId="77777777" w:rsidR="00332D31" w:rsidRPr="00867F1A" w:rsidRDefault="00332D31" w:rsidP="007318EB">
            <w:pPr>
              <w:pStyle w:val="AmColumnHeading"/>
            </w:pPr>
            <w:r w:rsidRPr="00867F1A">
              <w:t>Enmienda</w:t>
            </w:r>
          </w:p>
        </w:tc>
      </w:tr>
      <w:tr w:rsidR="00332D31" w:rsidRPr="00867F1A" w14:paraId="057668B7" w14:textId="77777777" w:rsidTr="007318EB">
        <w:trPr>
          <w:jc w:val="center"/>
        </w:trPr>
        <w:tc>
          <w:tcPr>
            <w:tcW w:w="4876" w:type="dxa"/>
          </w:tcPr>
          <w:p w14:paraId="48C9FB33" w14:textId="77777777" w:rsidR="00332D31" w:rsidRPr="00867F1A" w:rsidRDefault="00332D31" w:rsidP="007318EB">
            <w:pPr>
              <w:pStyle w:val="Normal6a"/>
            </w:pPr>
          </w:p>
        </w:tc>
        <w:tc>
          <w:tcPr>
            <w:tcW w:w="4876" w:type="dxa"/>
          </w:tcPr>
          <w:p w14:paraId="07B6A8CD" w14:textId="77777777" w:rsidR="00332D31" w:rsidRPr="00867F1A" w:rsidRDefault="00332D31" w:rsidP="007318EB">
            <w:pPr>
              <w:pStyle w:val="Normal6a"/>
              <w:jc w:val="center"/>
            </w:pPr>
            <w:r w:rsidRPr="00867F1A">
              <w:rPr>
                <w:b/>
                <w:i/>
              </w:rPr>
              <w:t>Artículo 14 bis</w:t>
            </w:r>
            <w:r w:rsidRPr="00867F1A">
              <w:tab/>
            </w:r>
          </w:p>
        </w:tc>
      </w:tr>
      <w:tr w:rsidR="00332D31" w:rsidRPr="00867F1A" w14:paraId="02A558EF" w14:textId="77777777" w:rsidTr="007318EB">
        <w:trPr>
          <w:jc w:val="center"/>
        </w:trPr>
        <w:tc>
          <w:tcPr>
            <w:tcW w:w="4876" w:type="dxa"/>
          </w:tcPr>
          <w:p w14:paraId="2A9BD65A" w14:textId="77777777" w:rsidR="00332D31" w:rsidRPr="00867F1A" w:rsidRDefault="00332D31" w:rsidP="007318EB">
            <w:pPr>
              <w:pStyle w:val="Normal6a"/>
            </w:pPr>
          </w:p>
        </w:tc>
        <w:tc>
          <w:tcPr>
            <w:tcW w:w="4876" w:type="dxa"/>
          </w:tcPr>
          <w:p w14:paraId="377AF211" w14:textId="77777777" w:rsidR="00332D31" w:rsidRPr="00867F1A" w:rsidRDefault="00332D31" w:rsidP="007318EB">
            <w:pPr>
              <w:pStyle w:val="Normal6a"/>
              <w:jc w:val="center"/>
            </w:pPr>
            <w:r w:rsidRPr="00867F1A">
              <w:rPr>
                <w:b/>
                <w:i/>
              </w:rPr>
              <w:t>Requisitos mínimos para decisiones</w:t>
            </w:r>
          </w:p>
        </w:tc>
      </w:tr>
      <w:tr w:rsidR="00332D31" w:rsidRPr="00867F1A" w14:paraId="35B04AD0" w14:textId="77777777" w:rsidTr="007318EB">
        <w:trPr>
          <w:jc w:val="center"/>
        </w:trPr>
        <w:tc>
          <w:tcPr>
            <w:tcW w:w="4876" w:type="dxa"/>
          </w:tcPr>
          <w:p w14:paraId="1C518BBD" w14:textId="77777777" w:rsidR="00332D31" w:rsidRPr="00867F1A" w:rsidRDefault="00332D31" w:rsidP="007318EB">
            <w:pPr>
              <w:pStyle w:val="Normal6a"/>
            </w:pPr>
          </w:p>
        </w:tc>
        <w:tc>
          <w:tcPr>
            <w:tcW w:w="4876" w:type="dxa"/>
          </w:tcPr>
          <w:p w14:paraId="7F6A8D01" w14:textId="77777777" w:rsidR="00332D31" w:rsidRPr="00867F1A" w:rsidRDefault="00332D31" w:rsidP="007318EB">
            <w:pPr>
              <w:pStyle w:val="Normal6a"/>
            </w:pPr>
            <w:r w:rsidRPr="00867F1A">
              <w:rPr>
                <w:b/>
                <w:i/>
              </w:rPr>
              <w:t>1. Sin perjuicio de los requisitos adicionales previstos en la legislación nacional, todo proyecto de decisión o decisión final con arreglo al artículo 60, apartados 3, 5 o 7 a 9 del Reglamento (UE) 2016/679 se publicará por escrito, de un modo breve, conciso, transparente e inteligible, así como un lenguaje claro y sencillo. Se elaborará de una manera imparcial, teniendo en cuenta las pruebas y opiniones divergentes de las partes, y contendrá al menos los siguientes elementos:</w:t>
            </w:r>
          </w:p>
        </w:tc>
      </w:tr>
      <w:tr w:rsidR="00332D31" w:rsidRPr="00867F1A" w14:paraId="08C56D0D" w14:textId="77777777" w:rsidTr="007318EB">
        <w:trPr>
          <w:jc w:val="center"/>
        </w:trPr>
        <w:tc>
          <w:tcPr>
            <w:tcW w:w="4876" w:type="dxa"/>
          </w:tcPr>
          <w:p w14:paraId="4732D352" w14:textId="77777777" w:rsidR="00332D31" w:rsidRPr="00867F1A" w:rsidRDefault="00332D31" w:rsidP="007318EB">
            <w:pPr>
              <w:pStyle w:val="Normal6a"/>
            </w:pPr>
          </w:p>
        </w:tc>
        <w:tc>
          <w:tcPr>
            <w:tcW w:w="4876" w:type="dxa"/>
          </w:tcPr>
          <w:p w14:paraId="03E1CEC1" w14:textId="77777777" w:rsidR="00332D31" w:rsidRPr="00867F1A" w:rsidRDefault="00332D31" w:rsidP="007318EB">
            <w:pPr>
              <w:pStyle w:val="Normal6a"/>
            </w:pPr>
            <w:r w:rsidRPr="00867F1A">
              <w:rPr>
                <w:b/>
                <w:i/>
              </w:rPr>
              <w:t>a) el nombre de la autoridad de control que publicó la decisión;</w:t>
            </w:r>
          </w:p>
        </w:tc>
      </w:tr>
      <w:tr w:rsidR="00332D31" w:rsidRPr="00867F1A" w14:paraId="4D5FC86F" w14:textId="77777777" w:rsidTr="007318EB">
        <w:trPr>
          <w:jc w:val="center"/>
        </w:trPr>
        <w:tc>
          <w:tcPr>
            <w:tcW w:w="4876" w:type="dxa"/>
          </w:tcPr>
          <w:p w14:paraId="18F54246" w14:textId="77777777" w:rsidR="00332D31" w:rsidRPr="00867F1A" w:rsidRDefault="00332D31" w:rsidP="007318EB">
            <w:pPr>
              <w:pStyle w:val="Normal6a"/>
            </w:pPr>
          </w:p>
        </w:tc>
        <w:tc>
          <w:tcPr>
            <w:tcW w:w="4876" w:type="dxa"/>
          </w:tcPr>
          <w:p w14:paraId="13FC33E6" w14:textId="77777777" w:rsidR="00332D31" w:rsidRPr="00867F1A" w:rsidRDefault="00332D31" w:rsidP="007318EB">
            <w:pPr>
              <w:pStyle w:val="Normal6a"/>
            </w:pPr>
            <w:r w:rsidRPr="00867F1A">
              <w:rPr>
                <w:b/>
                <w:i/>
              </w:rPr>
              <w:t>b) la fecha de la decisión;</w:t>
            </w:r>
          </w:p>
        </w:tc>
      </w:tr>
      <w:tr w:rsidR="00332D31" w:rsidRPr="00867F1A" w14:paraId="12DBA263" w14:textId="77777777" w:rsidTr="007318EB">
        <w:trPr>
          <w:jc w:val="center"/>
        </w:trPr>
        <w:tc>
          <w:tcPr>
            <w:tcW w:w="4876" w:type="dxa"/>
          </w:tcPr>
          <w:p w14:paraId="6E9927E8" w14:textId="77777777" w:rsidR="00332D31" w:rsidRPr="00867F1A" w:rsidRDefault="00332D31" w:rsidP="007318EB">
            <w:pPr>
              <w:pStyle w:val="Normal6a"/>
            </w:pPr>
          </w:p>
        </w:tc>
        <w:tc>
          <w:tcPr>
            <w:tcW w:w="4876" w:type="dxa"/>
          </w:tcPr>
          <w:p w14:paraId="049CEA78" w14:textId="77777777" w:rsidR="00332D31" w:rsidRPr="00867F1A" w:rsidRDefault="00332D31" w:rsidP="007318EB">
            <w:pPr>
              <w:pStyle w:val="Normal6a"/>
            </w:pPr>
            <w:r w:rsidRPr="00867F1A">
              <w:rPr>
                <w:b/>
                <w:i/>
              </w:rPr>
              <w:t>c) un resumen imparcial de los hechos relevantes del caso y su fuente;</w:t>
            </w:r>
          </w:p>
        </w:tc>
      </w:tr>
      <w:tr w:rsidR="00332D31" w:rsidRPr="00867F1A" w14:paraId="1A365936" w14:textId="77777777" w:rsidTr="007318EB">
        <w:trPr>
          <w:jc w:val="center"/>
        </w:trPr>
        <w:tc>
          <w:tcPr>
            <w:tcW w:w="4876" w:type="dxa"/>
          </w:tcPr>
          <w:p w14:paraId="0EF16A90" w14:textId="77777777" w:rsidR="00332D31" w:rsidRPr="00867F1A" w:rsidRDefault="00332D31" w:rsidP="007318EB">
            <w:pPr>
              <w:pStyle w:val="Normal6a"/>
            </w:pPr>
          </w:p>
        </w:tc>
        <w:tc>
          <w:tcPr>
            <w:tcW w:w="4876" w:type="dxa"/>
          </w:tcPr>
          <w:p w14:paraId="5E91CB6F" w14:textId="77777777" w:rsidR="00332D31" w:rsidRPr="00867F1A" w:rsidRDefault="00332D31" w:rsidP="007318EB">
            <w:pPr>
              <w:pStyle w:val="Normal6a"/>
            </w:pPr>
            <w:r w:rsidRPr="00867F1A">
              <w:rPr>
                <w:b/>
                <w:i/>
              </w:rPr>
              <w:t>d) los motivos jurídicos de la decisión;</w:t>
            </w:r>
          </w:p>
        </w:tc>
      </w:tr>
      <w:tr w:rsidR="00332D31" w:rsidRPr="00867F1A" w14:paraId="1D9CD4BB" w14:textId="77777777" w:rsidTr="007318EB">
        <w:trPr>
          <w:jc w:val="center"/>
        </w:trPr>
        <w:tc>
          <w:tcPr>
            <w:tcW w:w="4876" w:type="dxa"/>
          </w:tcPr>
          <w:p w14:paraId="32093812" w14:textId="77777777" w:rsidR="00332D31" w:rsidRPr="00867F1A" w:rsidRDefault="00332D31" w:rsidP="007318EB">
            <w:pPr>
              <w:pStyle w:val="Normal6a"/>
            </w:pPr>
          </w:p>
        </w:tc>
        <w:tc>
          <w:tcPr>
            <w:tcW w:w="4876" w:type="dxa"/>
          </w:tcPr>
          <w:p w14:paraId="26B8E102" w14:textId="77777777" w:rsidR="00332D31" w:rsidRPr="00867F1A" w:rsidRDefault="00332D31" w:rsidP="007318EB">
            <w:pPr>
              <w:pStyle w:val="Normal6a"/>
            </w:pPr>
            <w:r w:rsidRPr="00867F1A">
              <w:rPr>
                <w:b/>
                <w:i/>
              </w:rPr>
              <w:t>e) los poderes correctivos, las sanciones y otras medidas; y</w:t>
            </w:r>
          </w:p>
        </w:tc>
      </w:tr>
      <w:tr w:rsidR="00332D31" w:rsidRPr="00867F1A" w14:paraId="4B83ED49" w14:textId="77777777" w:rsidTr="007318EB">
        <w:trPr>
          <w:jc w:val="center"/>
        </w:trPr>
        <w:tc>
          <w:tcPr>
            <w:tcW w:w="4876" w:type="dxa"/>
          </w:tcPr>
          <w:p w14:paraId="2499DCF5" w14:textId="77777777" w:rsidR="00332D31" w:rsidRPr="00867F1A" w:rsidRDefault="00332D31" w:rsidP="007318EB">
            <w:pPr>
              <w:pStyle w:val="Normal6a"/>
            </w:pPr>
          </w:p>
        </w:tc>
        <w:tc>
          <w:tcPr>
            <w:tcW w:w="4876" w:type="dxa"/>
          </w:tcPr>
          <w:p w14:paraId="3DBE605F" w14:textId="77777777" w:rsidR="00332D31" w:rsidRPr="00867F1A" w:rsidRDefault="00332D31" w:rsidP="007318EB">
            <w:pPr>
              <w:pStyle w:val="Normal6a"/>
            </w:pPr>
            <w:r w:rsidRPr="00867F1A">
              <w:rPr>
                <w:b/>
                <w:i/>
              </w:rPr>
              <w:t>f) la información sobre el derecho a una tutela judicial efectiva con arreglo al artículo 78 del Reglamento (UE) 2016/679 y toda legislación procesal nacional aplicable.</w:t>
            </w:r>
          </w:p>
        </w:tc>
      </w:tr>
      <w:tr w:rsidR="00332D31" w:rsidRPr="00867F1A" w14:paraId="1D5372D3" w14:textId="77777777" w:rsidTr="007318EB">
        <w:trPr>
          <w:jc w:val="center"/>
        </w:trPr>
        <w:tc>
          <w:tcPr>
            <w:tcW w:w="4876" w:type="dxa"/>
          </w:tcPr>
          <w:p w14:paraId="1F32DC05" w14:textId="77777777" w:rsidR="00332D31" w:rsidRPr="00867F1A" w:rsidRDefault="00332D31" w:rsidP="007318EB">
            <w:pPr>
              <w:pStyle w:val="Normal6a"/>
            </w:pPr>
          </w:p>
        </w:tc>
        <w:tc>
          <w:tcPr>
            <w:tcW w:w="4876" w:type="dxa"/>
          </w:tcPr>
          <w:p w14:paraId="7D2F5EC4" w14:textId="77777777" w:rsidR="00332D31" w:rsidRPr="00867F1A" w:rsidRDefault="00332D31" w:rsidP="007318EB">
            <w:pPr>
              <w:pStyle w:val="Normal6a"/>
            </w:pPr>
            <w:r w:rsidRPr="00867F1A">
              <w:rPr>
                <w:b/>
                <w:i/>
              </w:rPr>
              <w:t>2. En el caso de que la decisión jurídicamente vinculante deba ser publicada por la autoridad de control ante la que se haya presentado la reclamación de conformidad con el artículo 60, apartados 8 y 9, del Reglamento (UE) 2016/679, la autoridad de control principal velará por que la decisión contenga todos los elementos necesarios con arreglo al Derecho nacional aplicable de la autoridad de control ante la que se haya presentado la reclamación. La autoridad de control ante la que se haya presentado la reclamación asistirá a la autoridad de control principal en la elaboración de la decisión.</w:t>
            </w:r>
          </w:p>
        </w:tc>
      </w:tr>
      <w:tr w:rsidR="00332D31" w:rsidRPr="00867F1A" w14:paraId="3A18CE3D" w14:textId="77777777" w:rsidTr="007318EB">
        <w:trPr>
          <w:jc w:val="center"/>
        </w:trPr>
        <w:tc>
          <w:tcPr>
            <w:tcW w:w="4876" w:type="dxa"/>
          </w:tcPr>
          <w:p w14:paraId="2568D89A" w14:textId="77777777" w:rsidR="00332D31" w:rsidRPr="00867F1A" w:rsidRDefault="00332D31" w:rsidP="007318EB">
            <w:pPr>
              <w:pStyle w:val="Normal6a"/>
            </w:pPr>
          </w:p>
        </w:tc>
        <w:tc>
          <w:tcPr>
            <w:tcW w:w="4876" w:type="dxa"/>
          </w:tcPr>
          <w:p w14:paraId="424A5E84" w14:textId="77777777" w:rsidR="00332D31" w:rsidRPr="00867F1A" w:rsidRDefault="00332D31" w:rsidP="007318EB">
            <w:pPr>
              <w:pStyle w:val="Normal6a"/>
            </w:pPr>
            <w:r w:rsidRPr="00867F1A">
              <w:rPr>
                <w:b/>
                <w:i/>
              </w:rPr>
              <w:t>3. La información facilitada a las partes con arreglo al artículo 60, apartados 7 a 9 del Reglamento (UE) 2016/679 incluirá una copia de la decisión jurídicamente vinculante.</w:t>
            </w:r>
          </w:p>
        </w:tc>
      </w:tr>
      <w:tr w:rsidR="00332D31" w:rsidRPr="00867F1A" w14:paraId="20B3AC01" w14:textId="77777777" w:rsidTr="007318EB">
        <w:trPr>
          <w:jc w:val="center"/>
        </w:trPr>
        <w:tc>
          <w:tcPr>
            <w:tcW w:w="4876" w:type="dxa"/>
          </w:tcPr>
          <w:p w14:paraId="64ACBD4B" w14:textId="77777777" w:rsidR="00332D31" w:rsidRPr="00867F1A" w:rsidRDefault="00332D31" w:rsidP="007318EB">
            <w:pPr>
              <w:pStyle w:val="Normal6a"/>
            </w:pPr>
          </w:p>
        </w:tc>
        <w:tc>
          <w:tcPr>
            <w:tcW w:w="4876" w:type="dxa"/>
          </w:tcPr>
          <w:p w14:paraId="51E6DCDB" w14:textId="77777777" w:rsidR="00332D31" w:rsidRPr="00867F1A" w:rsidRDefault="00332D31" w:rsidP="007318EB">
            <w:pPr>
              <w:pStyle w:val="Normal6a"/>
            </w:pPr>
            <w:r w:rsidRPr="00867F1A">
              <w:rPr>
                <w:b/>
                <w:i/>
              </w:rPr>
              <w:t>4. Las autoridades de control deben publicar todas las decisiones jurídicamente vinculantes que emitan sin demora indebida, pero, en cualquier caso, en un plazo máximo de tres meses tras su adopción, salvo que las nuevas decisiones no se aparten sustancialmente de otras publicadas con anterioridad. De conformidad con el Derecho nacional aplicable, las autoridades de control y el Comité podrán ocultar los nombres de las partes, cualquier dato que pueda permitir identificar a las partes y otra información protegida con arreglo a la legislación aplicable.</w:t>
            </w:r>
          </w:p>
        </w:tc>
      </w:tr>
    </w:tbl>
    <w:p w14:paraId="27DA722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25A79E5" w14:textId="77777777" w:rsidR="00332D31" w:rsidRPr="00867F1A" w:rsidRDefault="00332D31" w:rsidP="00332D31">
      <w:r w:rsidRPr="00867F1A">
        <w:rPr>
          <w:rStyle w:val="HideTWBExt"/>
        </w:rPr>
        <w:t>&lt;/Amend&gt;</w:t>
      </w:r>
    </w:p>
    <w:p w14:paraId="3C54E9D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384</w:t>
      </w:r>
      <w:r w:rsidRPr="00867F1A">
        <w:rPr>
          <w:rStyle w:val="HideTWBExt"/>
          <w:b w:val="0"/>
        </w:rPr>
        <w:t>&lt;/NumAm&gt;</w:t>
      </w:r>
    </w:p>
    <w:p w14:paraId="209C26AA"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18412C3" w14:textId="77777777" w:rsidR="00332D31" w:rsidRPr="00867F1A" w:rsidRDefault="00332D31" w:rsidP="00332D31">
      <w:pPr>
        <w:pStyle w:val="NormalBold"/>
      </w:pPr>
      <w:r w:rsidRPr="00867F1A">
        <w:rPr>
          <w:rStyle w:val="HideTWBExt"/>
          <w:b w:val="0"/>
        </w:rPr>
        <w:t>&lt;/RepeatBlock-By&gt;</w:t>
      </w:r>
    </w:p>
    <w:p w14:paraId="62D095D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711FCA6" w14:textId="77777777" w:rsidR="00332D31" w:rsidRPr="00867F1A" w:rsidRDefault="00332D31" w:rsidP="00332D31">
      <w:pPr>
        <w:pStyle w:val="NormalBold"/>
      </w:pPr>
      <w:r w:rsidRPr="00867F1A">
        <w:rPr>
          <w:rStyle w:val="HideTWBExt"/>
          <w:b w:val="0"/>
        </w:rPr>
        <w:t>&lt;Article&gt;</w:t>
      </w:r>
      <w:r w:rsidRPr="00867F1A">
        <w:t>Artículo 15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DF1B8B2" w14:textId="77777777" w:rsidTr="007318EB">
        <w:trPr>
          <w:trHeight w:hRule="exact" w:val="240"/>
          <w:jc w:val="center"/>
        </w:trPr>
        <w:tc>
          <w:tcPr>
            <w:tcW w:w="9752" w:type="dxa"/>
            <w:gridSpan w:val="2"/>
          </w:tcPr>
          <w:p w14:paraId="08166372" w14:textId="77777777" w:rsidR="00332D31" w:rsidRPr="00867F1A" w:rsidRDefault="00332D31" w:rsidP="007318EB"/>
        </w:tc>
      </w:tr>
      <w:tr w:rsidR="00332D31" w:rsidRPr="00867F1A" w14:paraId="261E0797" w14:textId="77777777" w:rsidTr="007318EB">
        <w:trPr>
          <w:trHeight w:val="240"/>
          <w:jc w:val="center"/>
        </w:trPr>
        <w:tc>
          <w:tcPr>
            <w:tcW w:w="4876" w:type="dxa"/>
          </w:tcPr>
          <w:p w14:paraId="1D476BEB" w14:textId="77777777" w:rsidR="00332D31" w:rsidRPr="00867F1A" w:rsidRDefault="00332D31" w:rsidP="007318EB">
            <w:pPr>
              <w:pStyle w:val="AmColumnHeading"/>
            </w:pPr>
            <w:r w:rsidRPr="00867F1A">
              <w:t>Texto de la Comisión</w:t>
            </w:r>
          </w:p>
        </w:tc>
        <w:tc>
          <w:tcPr>
            <w:tcW w:w="4876" w:type="dxa"/>
          </w:tcPr>
          <w:p w14:paraId="5803D562" w14:textId="77777777" w:rsidR="00332D31" w:rsidRPr="00867F1A" w:rsidRDefault="00332D31" w:rsidP="007318EB">
            <w:pPr>
              <w:pStyle w:val="AmColumnHeading"/>
            </w:pPr>
            <w:r w:rsidRPr="00867F1A">
              <w:t>Enmienda</w:t>
            </w:r>
          </w:p>
        </w:tc>
      </w:tr>
      <w:tr w:rsidR="00332D31" w:rsidRPr="00867F1A" w14:paraId="7E03F6AE" w14:textId="77777777" w:rsidTr="007318EB">
        <w:trPr>
          <w:jc w:val="center"/>
        </w:trPr>
        <w:tc>
          <w:tcPr>
            <w:tcW w:w="4876" w:type="dxa"/>
          </w:tcPr>
          <w:p w14:paraId="6915F06A" w14:textId="77777777" w:rsidR="00332D31" w:rsidRPr="00867F1A" w:rsidRDefault="00332D31" w:rsidP="007318EB">
            <w:pPr>
              <w:pStyle w:val="Normal6a"/>
              <w:jc w:val="center"/>
            </w:pPr>
            <w:r w:rsidRPr="00867F1A">
              <w:rPr>
                <w:b/>
                <w:i/>
              </w:rPr>
              <w:t>Artículo 15</w:t>
            </w:r>
            <w:r w:rsidRPr="00867F1A">
              <w:tab/>
            </w:r>
          </w:p>
        </w:tc>
        <w:tc>
          <w:tcPr>
            <w:tcW w:w="4876" w:type="dxa"/>
          </w:tcPr>
          <w:p w14:paraId="09B4F411" w14:textId="77777777" w:rsidR="00332D31" w:rsidRPr="00867F1A" w:rsidRDefault="00332D31" w:rsidP="007318EB">
            <w:pPr>
              <w:pStyle w:val="Normal6a"/>
            </w:pPr>
            <w:r w:rsidRPr="00867F1A">
              <w:rPr>
                <w:b/>
                <w:i/>
              </w:rPr>
              <w:t>suprimido</w:t>
            </w:r>
          </w:p>
        </w:tc>
      </w:tr>
      <w:tr w:rsidR="00332D31" w:rsidRPr="00867F1A" w14:paraId="1277B971" w14:textId="77777777" w:rsidTr="007318EB">
        <w:trPr>
          <w:jc w:val="center"/>
        </w:trPr>
        <w:tc>
          <w:tcPr>
            <w:tcW w:w="4876" w:type="dxa"/>
          </w:tcPr>
          <w:p w14:paraId="791B6E7D" w14:textId="77777777" w:rsidR="00332D31" w:rsidRPr="00867F1A" w:rsidRDefault="00332D31" w:rsidP="007318EB">
            <w:pPr>
              <w:pStyle w:val="Normal6a"/>
              <w:jc w:val="center"/>
            </w:pPr>
            <w:r w:rsidRPr="00867F1A">
              <w:rPr>
                <w:b/>
                <w:i/>
              </w:rPr>
              <w:t>Transmisión de las conclusiones preliminares a los reclamantes</w:t>
            </w:r>
          </w:p>
        </w:tc>
        <w:tc>
          <w:tcPr>
            <w:tcW w:w="4876" w:type="dxa"/>
          </w:tcPr>
          <w:p w14:paraId="2C6AA63A" w14:textId="77777777" w:rsidR="00332D31" w:rsidRPr="00867F1A" w:rsidRDefault="00332D31" w:rsidP="007318EB">
            <w:pPr>
              <w:pStyle w:val="Normal6a"/>
            </w:pPr>
          </w:p>
        </w:tc>
      </w:tr>
      <w:tr w:rsidR="00332D31" w:rsidRPr="00867F1A" w14:paraId="1ED1EAFE" w14:textId="77777777" w:rsidTr="007318EB">
        <w:trPr>
          <w:jc w:val="center"/>
        </w:trPr>
        <w:tc>
          <w:tcPr>
            <w:tcW w:w="4876" w:type="dxa"/>
          </w:tcPr>
          <w:p w14:paraId="1611EAA3" w14:textId="77777777" w:rsidR="00332D31" w:rsidRPr="00867F1A" w:rsidRDefault="00332D31" w:rsidP="007318EB">
            <w:pPr>
              <w:pStyle w:val="Normal6a"/>
            </w:pPr>
            <w:r w:rsidRPr="00867F1A">
              <w:rPr>
                <w:b/>
                <w:i/>
              </w:rPr>
              <w:t>1. Cuando la autoridad de control principal formule conclusiones preliminares en relación con un asunto respecto del cual haya recibido una reclamación, la autoridad de control ante la que se haya presentado la reclamación facilitará al reclamante una versión no confidencial de las conclusiones preliminares y fijará un plazo dentro del cual el reclamante podrá dar a conocer su opinión por escrito.</w:t>
            </w:r>
          </w:p>
        </w:tc>
        <w:tc>
          <w:tcPr>
            <w:tcW w:w="4876" w:type="dxa"/>
          </w:tcPr>
          <w:p w14:paraId="486326BD" w14:textId="77777777" w:rsidR="00332D31" w:rsidRPr="00867F1A" w:rsidRDefault="00332D31" w:rsidP="007318EB">
            <w:pPr>
              <w:pStyle w:val="Normal6a"/>
            </w:pPr>
          </w:p>
        </w:tc>
      </w:tr>
      <w:tr w:rsidR="00332D31" w:rsidRPr="00867F1A" w14:paraId="48C64647" w14:textId="77777777" w:rsidTr="007318EB">
        <w:trPr>
          <w:jc w:val="center"/>
        </w:trPr>
        <w:tc>
          <w:tcPr>
            <w:tcW w:w="4876" w:type="dxa"/>
          </w:tcPr>
          <w:p w14:paraId="7630CCF0" w14:textId="77777777" w:rsidR="00332D31" w:rsidRPr="00867F1A" w:rsidRDefault="00332D31" w:rsidP="007318EB">
            <w:pPr>
              <w:pStyle w:val="Normal6a"/>
            </w:pPr>
            <w:r w:rsidRPr="00867F1A">
              <w:rPr>
                <w:b/>
                <w:i/>
              </w:rPr>
              <w:t>2. El apartado 1 se aplicará también cuando la autoridad de control, cuando proceda, tramite varias reclamaciones conjuntamente, las divida en varias partes o ejerza de cualquier otro modo su facultad discrecional en relación con el objeto de la investigación según lo establecido en las conclusiones preliminares.</w:t>
            </w:r>
          </w:p>
        </w:tc>
        <w:tc>
          <w:tcPr>
            <w:tcW w:w="4876" w:type="dxa"/>
          </w:tcPr>
          <w:p w14:paraId="49331C02" w14:textId="77777777" w:rsidR="00332D31" w:rsidRPr="00867F1A" w:rsidRDefault="00332D31" w:rsidP="007318EB">
            <w:pPr>
              <w:pStyle w:val="Normal6a"/>
            </w:pPr>
          </w:p>
        </w:tc>
      </w:tr>
      <w:tr w:rsidR="00332D31" w:rsidRPr="00867F1A" w14:paraId="6F2DBF40" w14:textId="77777777" w:rsidTr="007318EB">
        <w:trPr>
          <w:jc w:val="center"/>
        </w:trPr>
        <w:tc>
          <w:tcPr>
            <w:tcW w:w="4876" w:type="dxa"/>
          </w:tcPr>
          <w:p w14:paraId="7982EB8E" w14:textId="77777777" w:rsidR="00332D31" w:rsidRPr="00867F1A" w:rsidRDefault="00332D31" w:rsidP="007318EB">
            <w:pPr>
              <w:pStyle w:val="Normal6a"/>
            </w:pPr>
            <w:r w:rsidRPr="00867F1A">
              <w:rPr>
                <w:b/>
                <w:i/>
              </w:rPr>
              <w:t>3. Cuando la autoridad de control principal considere que es necesario que el reclamante reciba los documentos incluidos en el expediente administrativo para que este pueda dar a conocer efectivamente su opinión sobre las conclusiones preliminares, la autoridad de control ante la que se haya presentado la reclamación facilitará al reclamante la versión no confidencial de dichos documentos al facilitar las conclusiones preliminares con arreglo al apartado 1.</w:t>
            </w:r>
          </w:p>
        </w:tc>
        <w:tc>
          <w:tcPr>
            <w:tcW w:w="4876" w:type="dxa"/>
          </w:tcPr>
          <w:p w14:paraId="2E9397A7" w14:textId="77777777" w:rsidR="00332D31" w:rsidRPr="00867F1A" w:rsidRDefault="00332D31" w:rsidP="007318EB">
            <w:pPr>
              <w:pStyle w:val="Normal6a"/>
            </w:pPr>
          </w:p>
        </w:tc>
      </w:tr>
      <w:tr w:rsidR="00332D31" w:rsidRPr="00867F1A" w14:paraId="059D1F48" w14:textId="77777777" w:rsidTr="007318EB">
        <w:trPr>
          <w:jc w:val="center"/>
        </w:trPr>
        <w:tc>
          <w:tcPr>
            <w:tcW w:w="4876" w:type="dxa"/>
          </w:tcPr>
          <w:p w14:paraId="490EF56F" w14:textId="77777777" w:rsidR="00332D31" w:rsidRPr="00867F1A" w:rsidRDefault="00332D31" w:rsidP="007318EB">
            <w:pPr>
              <w:pStyle w:val="Normal6a"/>
            </w:pPr>
            <w:r w:rsidRPr="00867F1A">
              <w:rPr>
                <w:b/>
                <w:i/>
              </w:rPr>
              <w:t>4. Se facilitará al reclamante la versión no confidencial de las conclusiones preliminares únicamente a efectos de la investigación concreta en la que se formularon dichas conclusiones preliminares.</w:t>
            </w:r>
          </w:p>
        </w:tc>
        <w:tc>
          <w:tcPr>
            <w:tcW w:w="4876" w:type="dxa"/>
          </w:tcPr>
          <w:p w14:paraId="5DEA6E7A" w14:textId="77777777" w:rsidR="00332D31" w:rsidRPr="00867F1A" w:rsidRDefault="00332D31" w:rsidP="007318EB">
            <w:pPr>
              <w:pStyle w:val="Normal6a"/>
            </w:pPr>
          </w:p>
        </w:tc>
      </w:tr>
      <w:tr w:rsidR="00332D31" w:rsidRPr="00867F1A" w14:paraId="3C3B7FAA" w14:textId="77777777" w:rsidTr="007318EB">
        <w:trPr>
          <w:jc w:val="center"/>
        </w:trPr>
        <w:tc>
          <w:tcPr>
            <w:tcW w:w="4876" w:type="dxa"/>
          </w:tcPr>
          <w:p w14:paraId="77C5C247" w14:textId="77777777" w:rsidR="00332D31" w:rsidRPr="00867F1A" w:rsidRDefault="00332D31" w:rsidP="007318EB">
            <w:pPr>
              <w:pStyle w:val="Normal6a"/>
            </w:pPr>
            <w:r w:rsidRPr="00867F1A">
              <w:rPr>
                <w:b/>
                <w:i/>
              </w:rPr>
              <w:t>5. Antes de recibir la versión no confidencial de las conclusiones preliminares y cualquier documento facilitado con arreglo al apartado 3, el reclamante enviará a la autoridad de control principal una declaración de confidencialidad en la que se comprometa a no divulgar ninguna información o evaluación contenida en la versión no confidencial de las conclusiones preliminares o a utilizarlas para fines distintos de la investigación concreta en la que se formularon.</w:t>
            </w:r>
          </w:p>
        </w:tc>
        <w:tc>
          <w:tcPr>
            <w:tcW w:w="4876" w:type="dxa"/>
          </w:tcPr>
          <w:p w14:paraId="78BB15AD" w14:textId="77777777" w:rsidR="00332D31" w:rsidRPr="00867F1A" w:rsidRDefault="00332D31" w:rsidP="007318EB">
            <w:pPr>
              <w:pStyle w:val="Normal6a"/>
            </w:pPr>
          </w:p>
        </w:tc>
      </w:tr>
    </w:tbl>
    <w:p w14:paraId="519D734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05D22F2" w14:textId="77777777" w:rsidR="00332D31" w:rsidRPr="00867F1A" w:rsidRDefault="00332D31" w:rsidP="00332D31">
      <w:r w:rsidRPr="00867F1A">
        <w:rPr>
          <w:rStyle w:val="HideTWBExt"/>
        </w:rPr>
        <w:t>&lt;/Amend&gt;</w:t>
      </w:r>
    </w:p>
    <w:p w14:paraId="4D879AE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385</w:t>
      </w:r>
      <w:r w:rsidRPr="00867F1A">
        <w:rPr>
          <w:rStyle w:val="HideTWBExt"/>
          <w:b w:val="0"/>
        </w:rPr>
        <w:t>&lt;/NumAm&gt;</w:t>
      </w:r>
    </w:p>
    <w:p w14:paraId="664D5F16"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4145B56B" w14:textId="77777777" w:rsidR="00332D31" w:rsidRPr="00867F1A" w:rsidRDefault="00332D31" w:rsidP="00332D31">
      <w:pPr>
        <w:pStyle w:val="NormalBold"/>
      </w:pPr>
      <w:r w:rsidRPr="00867F1A">
        <w:rPr>
          <w:rStyle w:val="HideTWBExt"/>
          <w:b w:val="0"/>
        </w:rPr>
        <w:t>&lt;/RepeatBlock-By&gt;</w:t>
      </w:r>
    </w:p>
    <w:p w14:paraId="2A4DAF5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14BDABF" w14:textId="77777777" w:rsidR="00332D31" w:rsidRPr="00867F1A" w:rsidRDefault="00332D31" w:rsidP="00332D31">
      <w:pPr>
        <w:pStyle w:val="NormalBold"/>
      </w:pPr>
      <w:r w:rsidRPr="00867F1A">
        <w:rPr>
          <w:rStyle w:val="HideTWBExt"/>
          <w:b w:val="0"/>
        </w:rPr>
        <w:t>&lt;Article&gt;</w:t>
      </w:r>
      <w:r w:rsidRPr="00867F1A">
        <w:t>Artículo 15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7CE2D96" w14:textId="77777777" w:rsidTr="007318EB">
        <w:trPr>
          <w:trHeight w:hRule="exact" w:val="240"/>
          <w:jc w:val="center"/>
        </w:trPr>
        <w:tc>
          <w:tcPr>
            <w:tcW w:w="9752" w:type="dxa"/>
            <w:gridSpan w:val="2"/>
          </w:tcPr>
          <w:p w14:paraId="561391D3" w14:textId="77777777" w:rsidR="00332D31" w:rsidRPr="00867F1A" w:rsidRDefault="00332D31" w:rsidP="007318EB"/>
        </w:tc>
      </w:tr>
      <w:tr w:rsidR="00332D31" w:rsidRPr="00867F1A" w14:paraId="659F863B" w14:textId="77777777" w:rsidTr="007318EB">
        <w:trPr>
          <w:trHeight w:val="240"/>
          <w:jc w:val="center"/>
        </w:trPr>
        <w:tc>
          <w:tcPr>
            <w:tcW w:w="4876" w:type="dxa"/>
          </w:tcPr>
          <w:p w14:paraId="4BB7A1F1" w14:textId="77777777" w:rsidR="00332D31" w:rsidRPr="00867F1A" w:rsidRDefault="00332D31" w:rsidP="007318EB">
            <w:pPr>
              <w:pStyle w:val="AmColumnHeading"/>
            </w:pPr>
            <w:r w:rsidRPr="00867F1A">
              <w:t>Texto de la Comisión</w:t>
            </w:r>
          </w:p>
        </w:tc>
        <w:tc>
          <w:tcPr>
            <w:tcW w:w="4876" w:type="dxa"/>
          </w:tcPr>
          <w:p w14:paraId="5ECC7B35" w14:textId="77777777" w:rsidR="00332D31" w:rsidRPr="00867F1A" w:rsidRDefault="00332D31" w:rsidP="007318EB">
            <w:pPr>
              <w:pStyle w:val="AmColumnHeading"/>
            </w:pPr>
            <w:r w:rsidRPr="00867F1A">
              <w:t>Enmienda</w:t>
            </w:r>
          </w:p>
        </w:tc>
      </w:tr>
      <w:tr w:rsidR="00332D31" w:rsidRPr="00867F1A" w14:paraId="41C01EEB" w14:textId="77777777" w:rsidTr="007318EB">
        <w:trPr>
          <w:jc w:val="center"/>
        </w:trPr>
        <w:tc>
          <w:tcPr>
            <w:tcW w:w="4876" w:type="dxa"/>
          </w:tcPr>
          <w:p w14:paraId="33ED6771" w14:textId="77777777" w:rsidR="00332D31" w:rsidRPr="00867F1A" w:rsidRDefault="00332D31" w:rsidP="007318EB">
            <w:pPr>
              <w:pStyle w:val="Normal6a"/>
            </w:pPr>
            <w:r w:rsidRPr="00867F1A">
              <w:t>1.</w:t>
            </w:r>
            <w:r w:rsidRPr="00867F1A">
              <w:tab/>
              <w:t>Cuando la autoridad de control principal formule conclusiones preliminares en relación con un asunto respecto del cual haya recibido una reclamación, la autoridad de control ante la que se haya presentado la reclamación facilitará al reclamante una versión no confidencial de las conclusiones preliminares y fijará un plazo dentro del cual el reclamante podrá dar a conocer su opinión por escrito.</w:t>
            </w:r>
          </w:p>
        </w:tc>
        <w:tc>
          <w:tcPr>
            <w:tcW w:w="4876" w:type="dxa"/>
          </w:tcPr>
          <w:p w14:paraId="35A62402" w14:textId="77777777" w:rsidR="00332D31" w:rsidRPr="00867F1A" w:rsidRDefault="00332D31" w:rsidP="007318EB">
            <w:pPr>
              <w:pStyle w:val="Normal6a"/>
            </w:pPr>
            <w:r w:rsidRPr="00867F1A">
              <w:t>1.</w:t>
            </w:r>
            <w:r w:rsidRPr="00867F1A">
              <w:tab/>
              <w:t xml:space="preserve">Cuando la autoridad de control principal formule conclusiones preliminares en relación con un asunto respecto del cual haya recibido una reclamación, la autoridad de control ante la que se haya presentado la reclamación facilitará al reclamante una versión no confidencial de las conclusiones preliminares y fijará un plazo dentro del cual el reclamante podrá dar a conocer su opinión por escrito. </w:t>
            </w:r>
            <w:r w:rsidRPr="00867F1A">
              <w:rPr>
                <w:b/>
                <w:i/>
              </w:rPr>
              <w:t>Este plazo será proporcional para brindar a los reclamantes un tiempo adecuado para proporcionar su respuesta.</w:t>
            </w:r>
          </w:p>
        </w:tc>
      </w:tr>
    </w:tbl>
    <w:p w14:paraId="026EEE1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4AFF410" w14:textId="77777777" w:rsidR="00332D31" w:rsidRPr="00867F1A" w:rsidRDefault="00332D31" w:rsidP="00332D31">
      <w:r w:rsidRPr="00867F1A">
        <w:rPr>
          <w:rStyle w:val="HideTWBExt"/>
        </w:rPr>
        <w:t>&lt;/Amend&gt;</w:t>
      </w:r>
    </w:p>
    <w:p w14:paraId="701A8FD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386</w:t>
      </w:r>
      <w:r w:rsidRPr="00867F1A">
        <w:rPr>
          <w:rStyle w:val="HideTWBExt"/>
          <w:b w:val="0"/>
        </w:rPr>
        <w:t>&lt;/NumAm&gt;</w:t>
      </w:r>
    </w:p>
    <w:p w14:paraId="460CF2E3"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9CEC8E6" w14:textId="77777777" w:rsidR="00332D31" w:rsidRPr="00867F1A" w:rsidRDefault="00332D31" w:rsidP="00332D31">
      <w:pPr>
        <w:pStyle w:val="NormalBold"/>
      </w:pPr>
      <w:r w:rsidRPr="00867F1A">
        <w:rPr>
          <w:rStyle w:val="HideTWBExt"/>
          <w:b w:val="0"/>
        </w:rPr>
        <w:t>&lt;/RepeatBlock-By&gt;</w:t>
      </w:r>
    </w:p>
    <w:p w14:paraId="0CFE28F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D76B765" w14:textId="77777777" w:rsidR="00332D31" w:rsidRPr="00867F1A" w:rsidRDefault="00332D31" w:rsidP="00332D31">
      <w:pPr>
        <w:pStyle w:val="NormalBold"/>
      </w:pPr>
      <w:r w:rsidRPr="00867F1A">
        <w:rPr>
          <w:rStyle w:val="HideTWBExt"/>
          <w:b w:val="0"/>
        </w:rPr>
        <w:t>&lt;Article&gt;</w:t>
      </w:r>
      <w:r w:rsidRPr="00867F1A">
        <w:t>Artículo 15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710C71C" w14:textId="77777777" w:rsidTr="007318EB">
        <w:trPr>
          <w:trHeight w:hRule="exact" w:val="240"/>
          <w:jc w:val="center"/>
        </w:trPr>
        <w:tc>
          <w:tcPr>
            <w:tcW w:w="9752" w:type="dxa"/>
            <w:gridSpan w:val="2"/>
          </w:tcPr>
          <w:p w14:paraId="1E66567D" w14:textId="77777777" w:rsidR="00332D31" w:rsidRPr="00867F1A" w:rsidRDefault="00332D31" w:rsidP="007318EB"/>
        </w:tc>
      </w:tr>
      <w:tr w:rsidR="00332D31" w:rsidRPr="00867F1A" w14:paraId="36009B01" w14:textId="77777777" w:rsidTr="007318EB">
        <w:trPr>
          <w:trHeight w:val="240"/>
          <w:jc w:val="center"/>
        </w:trPr>
        <w:tc>
          <w:tcPr>
            <w:tcW w:w="4876" w:type="dxa"/>
          </w:tcPr>
          <w:p w14:paraId="39B364E0" w14:textId="77777777" w:rsidR="00332D31" w:rsidRPr="00867F1A" w:rsidRDefault="00332D31" w:rsidP="007318EB">
            <w:pPr>
              <w:pStyle w:val="AmColumnHeading"/>
            </w:pPr>
            <w:r w:rsidRPr="00867F1A">
              <w:t>Texto de la Comisión</w:t>
            </w:r>
          </w:p>
        </w:tc>
        <w:tc>
          <w:tcPr>
            <w:tcW w:w="4876" w:type="dxa"/>
          </w:tcPr>
          <w:p w14:paraId="3231A7D6" w14:textId="77777777" w:rsidR="00332D31" w:rsidRPr="00867F1A" w:rsidRDefault="00332D31" w:rsidP="007318EB">
            <w:pPr>
              <w:pStyle w:val="AmColumnHeading"/>
            </w:pPr>
            <w:r w:rsidRPr="00867F1A">
              <w:t>Enmienda</w:t>
            </w:r>
          </w:p>
        </w:tc>
      </w:tr>
      <w:tr w:rsidR="00332D31" w:rsidRPr="00867F1A" w14:paraId="353A1079" w14:textId="77777777" w:rsidTr="007318EB">
        <w:trPr>
          <w:jc w:val="center"/>
        </w:trPr>
        <w:tc>
          <w:tcPr>
            <w:tcW w:w="4876" w:type="dxa"/>
          </w:tcPr>
          <w:p w14:paraId="50473C2B" w14:textId="77777777" w:rsidR="00332D31" w:rsidRPr="00867F1A" w:rsidRDefault="00332D31" w:rsidP="007318EB">
            <w:pPr>
              <w:pStyle w:val="Normal6a"/>
            </w:pPr>
            <w:r w:rsidRPr="00867F1A">
              <w:t>1.</w:t>
            </w:r>
            <w:r w:rsidRPr="00867F1A">
              <w:tab/>
              <w:t>Cuando la autoridad de control principal formule conclusiones preliminares en relación con un asunto respecto del cual haya recibido una reclamación, la autoridad de control ante la que se haya presentado la reclamación facilitará al reclamante una versión no confidencial de las conclusiones preliminares y fijará un plazo dentro del cual el reclamante podrá dar a conocer su opinión por escrito.</w:t>
            </w:r>
          </w:p>
        </w:tc>
        <w:tc>
          <w:tcPr>
            <w:tcW w:w="4876" w:type="dxa"/>
          </w:tcPr>
          <w:p w14:paraId="57DC3069" w14:textId="77777777" w:rsidR="00332D31" w:rsidRPr="00867F1A" w:rsidRDefault="00332D31" w:rsidP="007318EB">
            <w:pPr>
              <w:pStyle w:val="Normal6a"/>
            </w:pPr>
            <w:r w:rsidRPr="00867F1A">
              <w:t>1.</w:t>
            </w:r>
            <w:r w:rsidRPr="00867F1A">
              <w:tab/>
              <w:t xml:space="preserve">Cuando la autoridad de control principal formule conclusiones preliminares en relación con un asunto respecto del cual haya recibido una reclamación, la autoridad de control ante la que se haya presentado la reclamación facilitará al reclamante una versión no confidencial de las conclusiones preliminares y fijará un plazo </w:t>
            </w:r>
            <w:r w:rsidRPr="00867F1A">
              <w:rPr>
                <w:b/>
                <w:i/>
              </w:rPr>
              <w:t>de cuatro semanas</w:t>
            </w:r>
            <w:r w:rsidRPr="00867F1A">
              <w:t xml:space="preserve"> dentro del cual el reclamante podrá dar a conocer su opinión por escrito</w:t>
            </w:r>
            <w:r w:rsidRPr="00867F1A">
              <w:rPr>
                <w:b/>
                <w:i/>
              </w:rPr>
              <w:t>, además de proporcionar cualquier documento o información pertinente, si es necesario</w:t>
            </w:r>
            <w:r w:rsidRPr="00867F1A">
              <w:t>.</w:t>
            </w:r>
          </w:p>
        </w:tc>
      </w:tr>
    </w:tbl>
    <w:p w14:paraId="0F96D41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854346E" w14:textId="77777777" w:rsidR="00332D31" w:rsidRPr="00867F1A" w:rsidRDefault="00332D31" w:rsidP="00332D31">
      <w:r w:rsidRPr="00867F1A">
        <w:rPr>
          <w:rStyle w:val="HideTWBExt"/>
        </w:rPr>
        <w:t>&lt;/Amend&gt;</w:t>
      </w:r>
    </w:p>
    <w:p w14:paraId="7FF3FC1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387</w:t>
      </w:r>
      <w:r w:rsidRPr="00867F1A">
        <w:rPr>
          <w:rStyle w:val="HideTWBExt"/>
          <w:b w:val="0"/>
        </w:rPr>
        <w:t>&lt;/NumAm&gt;</w:t>
      </w:r>
    </w:p>
    <w:p w14:paraId="4E19EAF9"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5358215B" w14:textId="77777777" w:rsidR="00332D31" w:rsidRPr="00867F1A" w:rsidRDefault="00332D31" w:rsidP="00332D31">
      <w:pPr>
        <w:pStyle w:val="NormalBold"/>
      </w:pPr>
      <w:r w:rsidRPr="00867F1A">
        <w:rPr>
          <w:rStyle w:val="HideTWBExt"/>
          <w:b w:val="0"/>
        </w:rPr>
        <w:t>&lt;/RepeatBlock-By&gt;</w:t>
      </w:r>
    </w:p>
    <w:p w14:paraId="7704842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34F0C83" w14:textId="77777777" w:rsidR="00332D31" w:rsidRPr="00867F1A" w:rsidRDefault="00332D31" w:rsidP="00332D31">
      <w:pPr>
        <w:pStyle w:val="NormalBold"/>
      </w:pPr>
      <w:r w:rsidRPr="00867F1A">
        <w:rPr>
          <w:rStyle w:val="HideTWBExt"/>
          <w:b w:val="0"/>
        </w:rPr>
        <w:t>&lt;Article&gt;</w:t>
      </w:r>
      <w:r w:rsidRPr="00867F1A">
        <w:t>Artículo 15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CEB18BF" w14:textId="77777777" w:rsidTr="007318EB">
        <w:trPr>
          <w:trHeight w:hRule="exact" w:val="240"/>
          <w:jc w:val="center"/>
        </w:trPr>
        <w:tc>
          <w:tcPr>
            <w:tcW w:w="9752" w:type="dxa"/>
            <w:gridSpan w:val="2"/>
          </w:tcPr>
          <w:p w14:paraId="0A9FBB8F" w14:textId="77777777" w:rsidR="00332D31" w:rsidRPr="00867F1A" w:rsidRDefault="00332D31" w:rsidP="007318EB"/>
        </w:tc>
      </w:tr>
      <w:tr w:rsidR="00332D31" w:rsidRPr="00867F1A" w14:paraId="20300762" w14:textId="77777777" w:rsidTr="007318EB">
        <w:trPr>
          <w:trHeight w:val="240"/>
          <w:jc w:val="center"/>
        </w:trPr>
        <w:tc>
          <w:tcPr>
            <w:tcW w:w="4876" w:type="dxa"/>
          </w:tcPr>
          <w:p w14:paraId="52211FE8" w14:textId="77777777" w:rsidR="00332D31" w:rsidRPr="00867F1A" w:rsidRDefault="00332D31" w:rsidP="007318EB">
            <w:pPr>
              <w:pStyle w:val="AmColumnHeading"/>
            </w:pPr>
            <w:r w:rsidRPr="00867F1A">
              <w:t>Texto de la Comisión</w:t>
            </w:r>
          </w:p>
        </w:tc>
        <w:tc>
          <w:tcPr>
            <w:tcW w:w="4876" w:type="dxa"/>
          </w:tcPr>
          <w:p w14:paraId="5BD1F1A4" w14:textId="77777777" w:rsidR="00332D31" w:rsidRPr="00867F1A" w:rsidRDefault="00332D31" w:rsidP="007318EB">
            <w:pPr>
              <w:pStyle w:val="AmColumnHeading"/>
            </w:pPr>
            <w:r w:rsidRPr="00867F1A">
              <w:t>Enmienda</w:t>
            </w:r>
          </w:p>
        </w:tc>
      </w:tr>
      <w:tr w:rsidR="00332D31" w:rsidRPr="00867F1A" w14:paraId="1783EAEC" w14:textId="77777777" w:rsidTr="007318EB">
        <w:trPr>
          <w:jc w:val="center"/>
        </w:trPr>
        <w:tc>
          <w:tcPr>
            <w:tcW w:w="4876" w:type="dxa"/>
          </w:tcPr>
          <w:p w14:paraId="6D97F62B" w14:textId="77777777" w:rsidR="00332D31" w:rsidRPr="00867F1A" w:rsidRDefault="00332D31" w:rsidP="007318EB">
            <w:pPr>
              <w:pStyle w:val="Normal6a"/>
            </w:pPr>
            <w:r w:rsidRPr="00867F1A">
              <w:t>3.</w:t>
            </w:r>
            <w:r w:rsidRPr="00867F1A">
              <w:tab/>
            </w:r>
            <w:r w:rsidRPr="00867F1A">
              <w:rPr>
                <w:b/>
                <w:i/>
              </w:rPr>
              <w:t>Cuando</w:t>
            </w:r>
            <w:r w:rsidRPr="00867F1A">
              <w:t xml:space="preserve"> la autoridad de control principal </w:t>
            </w:r>
            <w:r w:rsidRPr="00867F1A">
              <w:rPr>
                <w:b/>
                <w:i/>
              </w:rPr>
              <w:t>considere que es necesario</w:t>
            </w:r>
            <w:r w:rsidRPr="00867F1A">
              <w:t xml:space="preserve"> que el reclamante reciba los documentos incluidos en el expediente administrativo para que este pueda dar a conocer efectivamente su opinión sobre las conclusiones preliminares</w:t>
            </w:r>
            <w:r w:rsidRPr="00867F1A">
              <w:rPr>
                <w:b/>
                <w:i/>
              </w:rPr>
              <w:t>,</w:t>
            </w:r>
            <w:r w:rsidRPr="00867F1A">
              <w:t xml:space="preserve"> la autoridad de control ante la que se haya presentado la reclamación facilitará al reclamante la versión no confidencial de dichos documentos al facilitar las conclusiones preliminares con arreglo al apartado 1.</w:t>
            </w:r>
          </w:p>
        </w:tc>
        <w:tc>
          <w:tcPr>
            <w:tcW w:w="4876" w:type="dxa"/>
          </w:tcPr>
          <w:p w14:paraId="79CBB8F8" w14:textId="77777777" w:rsidR="00332D31" w:rsidRPr="00867F1A" w:rsidRDefault="00332D31" w:rsidP="007318EB">
            <w:pPr>
              <w:pStyle w:val="Normal6a"/>
            </w:pPr>
            <w:r w:rsidRPr="00867F1A">
              <w:t>3.</w:t>
            </w:r>
            <w:r w:rsidRPr="00867F1A">
              <w:tab/>
              <w:t xml:space="preserve">La autoridad de control principal </w:t>
            </w:r>
            <w:r w:rsidRPr="00867F1A">
              <w:rPr>
                <w:b/>
                <w:i/>
              </w:rPr>
              <w:t>debe disponer</w:t>
            </w:r>
            <w:r w:rsidRPr="00867F1A">
              <w:t xml:space="preserve"> que el reclamante reciba los documentos incluidos en el expediente administrativo para que este pueda dar a conocer efectivamente su opinión sobre las conclusiones preliminares</w:t>
            </w:r>
            <w:r w:rsidRPr="00867F1A">
              <w:rPr>
                <w:b/>
                <w:i/>
              </w:rPr>
              <w:t>.</w:t>
            </w:r>
            <w:r w:rsidRPr="00867F1A">
              <w:t xml:space="preserve"> La autoridad de control ante la que se haya presentado la reclamación facilitará al reclamante la versión no confidencial de dichos documentos al facilitar las conclusiones preliminares con arreglo al apartado 1.</w:t>
            </w:r>
          </w:p>
        </w:tc>
      </w:tr>
    </w:tbl>
    <w:p w14:paraId="3AD817B5"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F124888" w14:textId="77777777" w:rsidR="00332D31" w:rsidRPr="00867F1A" w:rsidRDefault="00332D31" w:rsidP="00332D31">
      <w:r w:rsidRPr="00867F1A">
        <w:rPr>
          <w:rStyle w:val="HideTWBExt"/>
        </w:rPr>
        <w:t>&lt;/Amend&gt;</w:t>
      </w:r>
    </w:p>
    <w:p w14:paraId="676FB59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388</w:t>
      </w:r>
      <w:r w:rsidRPr="00867F1A">
        <w:rPr>
          <w:rStyle w:val="HideTWBExt"/>
          <w:b w:val="0"/>
        </w:rPr>
        <w:t>&lt;/NumAm&gt;</w:t>
      </w:r>
    </w:p>
    <w:p w14:paraId="4395A9CF"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5FA04922" w14:textId="77777777" w:rsidR="00332D31" w:rsidRPr="00867F1A" w:rsidRDefault="00332D31" w:rsidP="00332D31">
      <w:pPr>
        <w:pStyle w:val="NormalBold"/>
      </w:pPr>
      <w:r w:rsidRPr="00867F1A">
        <w:rPr>
          <w:rStyle w:val="HideTWBExt"/>
          <w:b w:val="0"/>
        </w:rPr>
        <w:t>&lt;/RepeatBlock-By&gt;</w:t>
      </w:r>
    </w:p>
    <w:p w14:paraId="23227C8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D0F7B49" w14:textId="77777777" w:rsidR="00332D31" w:rsidRPr="00867F1A" w:rsidRDefault="00332D31" w:rsidP="00332D31">
      <w:pPr>
        <w:pStyle w:val="NormalBold"/>
      </w:pPr>
      <w:r w:rsidRPr="00867F1A">
        <w:rPr>
          <w:rStyle w:val="HideTWBExt"/>
          <w:b w:val="0"/>
        </w:rPr>
        <w:t>&lt;Article&gt;</w:t>
      </w:r>
      <w:r w:rsidRPr="00867F1A">
        <w:t>Artículo 15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68515F4" w14:textId="77777777" w:rsidTr="007318EB">
        <w:trPr>
          <w:trHeight w:hRule="exact" w:val="240"/>
          <w:jc w:val="center"/>
        </w:trPr>
        <w:tc>
          <w:tcPr>
            <w:tcW w:w="9752" w:type="dxa"/>
            <w:gridSpan w:val="2"/>
          </w:tcPr>
          <w:p w14:paraId="55F9AD95" w14:textId="77777777" w:rsidR="00332D31" w:rsidRPr="00867F1A" w:rsidRDefault="00332D31" w:rsidP="007318EB"/>
        </w:tc>
      </w:tr>
      <w:tr w:rsidR="00332D31" w:rsidRPr="00867F1A" w14:paraId="363EC700" w14:textId="77777777" w:rsidTr="007318EB">
        <w:trPr>
          <w:trHeight w:val="240"/>
          <w:jc w:val="center"/>
        </w:trPr>
        <w:tc>
          <w:tcPr>
            <w:tcW w:w="4876" w:type="dxa"/>
          </w:tcPr>
          <w:p w14:paraId="1AA80FE7" w14:textId="77777777" w:rsidR="00332D31" w:rsidRPr="00867F1A" w:rsidRDefault="00332D31" w:rsidP="007318EB">
            <w:pPr>
              <w:pStyle w:val="AmColumnHeading"/>
            </w:pPr>
            <w:r w:rsidRPr="00867F1A">
              <w:t>Texto de la Comisión</w:t>
            </w:r>
          </w:p>
        </w:tc>
        <w:tc>
          <w:tcPr>
            <w:tcW w:w="4876" w:type="dxa"/>
          </w:tcPr>
          <w:p w14:paraId="3C76D7BA" w14:textId="77777777" w:rsidR="00332D31" w:rsidRPr="00867F1A" w:rsidRDefault="00332D31" w:rsidP="007318EB">
            <w:pPr>
              <w:pStyle w:val="AmColumnHeading"/>
            </w:pPr>
            <w:r w:rsidRPr="00867F1A">
              <w:t>Enmienda</w:t>
            </w:r>
          </w:p>
        </w:tc>
      </w:tr>
      <w:tr w:rsidR="00332D31" w:rsidRPr="00867F1A" w14:paraId="2B88555B" w14:textId="77777777" w:rsidTr="007318EB">
        <w:trPr>
          <w:jc w:val="center"/>
        </w:trPr>
        <w:tc>
          <w:tcPr>
            <w:tcW w:w="4876" w:type="dxa"/>
          </w:tcPr>
          <w:p w14:paraId="216508F8" w14:textId="77777777" w:rsidR="00332D31" w:rsidRPr="00867F1A" w:rsidRDefault="00332D31" w:rsidP="007318EB">
            <w:pPr>
              <w:pStyle w:val="Normal6a"/>
            </w:pPr>
            <w:r w:rsidRPr="00867F1A">
              <w:t>5.</w:t>
            </w:r>
            <w:r w:rsidRPr="00867F1A">
              <w:tab/>
              <w:t xml:space="preserve">Antes de </w:t>
            </w:r>
            <w:r w:rsidRPr="00867F1A">
              <w:rPr>
                <w:b/>
                <w:i/>
              </w:rPr>
              <w:t>recibir</w:t>
            </w:r>
            <w:r w:rsidRPr="00867F1A">
              <w:t xml:space="preserve"> la versión no confidencial de las conclusiones preliminares y cualquier documento facilitado con arreglo al apartado 3, </w:t>
            </w:r>
            <w:r w:rsidRPr="00867F1A">
              <w:rPr>
                <w:b/>
                <w:i/>
              </w:rPr>
              <w:t>el reclamante enviará a</w:t>
            </w:r>
            <w:r w:rsidRPr="00867F1A">
              <w:t xml:space="preserve"> la autoridad de control </w:t>
            </w:r>
            <w:r w:rsidRPr="00867F1A">
              <w:rPr>
                <w:b/>
                <w:i/>
              </w:rPr>
              <w:t>principal</w:t>
            </w:r>
            <w:r w:rsidRPr="00867F1A">
              <w:t xml:space="preserve"> una declaración de confidencialidad en la que se comprometa a no divulgar ninguna información o evaluación contenida en la versión no confidencial de las conclusiones preliminares o a utilizarlas para fines distintos de la investigación concreta en la que se formularon.</w:t>
            </w:r>
          </w:p>
        </w:tc>
        <w:tc>
          <w:tcPr>
            <w:tcW w:w="4876" w:type="dxa"/>
          </w:tcPr>
          <w:p w14:paraId="3C15CDE3" w14:textId="77777777" w:rsidR="00332D31" w:rsidRPr="00867F1A" w:rsidRDefault="00332D31" w:rsidP="007318EB">
            <w:pPr>
              <w:pStyle w:val="Normal6a"/>
            </w:pPr>
            <w:r w:rsidRPr="00867F1A">
              <w:t>5.</w:t>
            </w:r>
            <w:r w:rsidRPr="00867F1A">
              <w:tab/>
              <w:t xml:space="preserve">Antes de </w:t>
            </w:r>
            <w:r w:rsidRPr="00867F1A">
              <w:rPr>
                <w:b/>
                <w:i/>
              </w:rPr>
              <w:t>proporcionar</w:t>
            </w:r>
            <w:r w:rsidRPr="00867F1A">
              <w:t xml:space="preserve"> la versión no confidencial de las conclusiones preliminares y cualquier documento facilitado con arreglo al apartado 3, la autoridad de control </w:t>
            </w:r>
            <w:r w:rsidRPr="00867F1A">
              <w:rPr>
                <w:b/>
                <w:i/>
              </w:rPr>
              <w:t>ante la que se haya presentado la reclamación solicitará al reclamante que firme</w:t>
            </w:r>
            <w:r w:rsidRPr="00867F1A">
              <w:t xml:space="preserve"> una declaración de confidencialidad en la que se comprometa a no divulgar ninguna información o evaluación contenida en la versión no confidencial de las conclusiones preliminares o a utilizarlas para fines distintos de </w:t>
            </w:r>
            <w:r w:rsidRPr="00867F1A">
              <w:rPr>
                <w:b/>
                <w:i/>
              </w:rPr>
              <w:t>entregarlas para</w:t>
            </w:r>
            <w:r w:rsidRPr="00867F1A">
              <w:t xml:space="preserve"> la investigación concreta en la que se formularon. </w:t>
            </w:r>
            <w:r w:rsidRPr="00867F1A">
              <w:rPr>
                <w:b/>
                <w:i/>
              </w:rPr>
              <w:t>Los Estados miembros especificarán las consecuencias jurídicas de negarse a firmar o cumplir la declaración de confidencialidad.</w:t>
            </w:r>
          </w:p>
        </w:tc>
      </w:tr>
    </w:tbl>
    <w:p w14:paraId="283F605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260EDF6" w14:textId="77777777" w:rsidR="00332D31" w:rsidRPr="00867F1A" w:rsidRDefault="00332D31" w:rsidP="00332D31">
      <w:r w:rsidRPr="00867F1A">
        <w:rPr>
          <w:rStyle w:val="HideTWBExt"/>
        </w:rPr>
        <w:t>&lt;/Amend&gt;</w:t>
      </w:r>
    </w:p>
    <w:p w14:paraId="66E7224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389</w:t>
      </w:r>
      <w:r w:rsidRPr="00867F1A">
        <w:rPr>
          <w:rStyle w:val="HideTWBExt"/>
          <w:b w:val="0"/>
        </w:rPr>
        <w:t>&lt;/NumAm&gt;</w:t>
      </w:r>
    </w:p>
    <w:p w14:paraId="4C1A1771"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20021F3F" w14:textId="77777777" w:rsidR="00332D31" w:rsidRPr="00867F1A" w:rsidRDefault="00332D31" w:rsidP="00332D31">
      <w:pPr>
        <w:pStyle w:val="NormalBold"/>
      </w:pPr>
      <w:r w:rsidRPr="00867F1A">
        <w:rPr>
          <w:rStyle w:val="HideTWBExt"/>
          <w:b w:val="0"/>
        </w:rPr>
        <w:t>&lt;/RepeatBlock-By&gt;</w:t>
      </w:r>
    </w:p>
    <w:p w14:paraId="0C757B8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21069AC" w14:textId="77777777" w:rsidR="00332D31" w:rsidRPr="00867F1A" w:rsidRDefault="00332D31" w:rsidP="00332D31">
      <w:pPr>
        <w:pStyle w:val="NormalBold"/>
      </w:pPr>
      <w:r w:rsidRPr="00867F1A">
        <w:rPr>
          <w:rStyle w:val="HideTWBExt"/>
          <w:b w:val="0"/>
        </w:rPr>
        <w:t>&lt;Article&gt;</w:t>
      </w:r>
      <w:r w:rsidRPr="00867F1A">
        <w:t>Artículo 15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2102EF6" w14:textId="77777777" w:rsidTr="007318EB">
        <w:trPr>
          <w:trHeight w:hRule="exact" w:val="240"/>
          <w:jc w:val="center"/>
        </w:trPr>
        <w:tc>
          <w:tcPr>
            <w:tcW w:w="9752" w:type="dxa"/>
            <w:gridSpan w:val="2"/>
          </w:tcPr>
          <w:p w14:paraId="1AB2A27C" w14:textId="77777777" w:rsidR="00332D31" w:rsidRPr="00867F1A" w:rsidRDefault="00332D31" w:rsidP="007318EB"/>
        </w:tc>
      </w:tr>
      <w:tr w:rsidR="00332D31" w:rsidRPr="00867F1A" w14:paraId="6B6499E0" w14:textId="77777777" w:rsidTr="007318EB">
        <w:trPr>
          <w:trHeight w:val="240"/>
          <w:jc w:val="center"/>
        </w:trPr>
        <w:tc>
          <w:tcPr>
            <w:tcW w:w="4876" w:type="dxa"/>
          </w:tcPr>
          <w:p w14:paraId="51E66AE2" w14:textId="77777777" w:rsidR="00332D31" w:rsidRPr="00867F1A" w:rsidRDefault="00332D31" w:rsidP="007318EB">
            <w:pPr>
              <w:pStyle w:val="AmColumnHeading"/>
            </w:pPr>
            <w:r w:rsidRPr="00867F1A">
              <w:t>Texto de la Comisión</w:t>
            </w:r>
          </w:p>
        </w:tc>
        <w:tc>
          <w:tcPr>
            <w:tcW w:w="4876" w:type="dxa"/>
          </w:tcPr>
          <w:p w14:paraId="0F9F3FF0" w14:textId="77777777" w:rsidR="00332D31" w:rsidRPr="00867F1A" w:rsidRDefault="00332D31" w:rsidP="007318EB">
            <w:pPr>
              <w:pStyle w:val="AmColumnHeading"/>
            </w:pPr>
            <w:r w:rsidRPr="00867F1A">
              <w:t>Enmienda</w:t>
            </w:r>
          </w:p>
        </w:tc>
      </w:tr>
      <w:tr w:rsidR="00332D31" w:rsidRPr="00867F1A" w14:paraId="5288C0D7" w14:textId="77777777" w:rsidTr="007318EB">
        <w:trPr>
          <w:jc w:val="center"/>
        </w:trPr>
        <w:tc>
          <w:tcPr>
            <w:tcW w:w="4876" w:type="dxa"/>
          </w:tcPr>
          <w:p w14:paraId="0D700F5A" w14:textId="77777777" w:rsidR="00332D31" w:rsidRPr="00867F1A" w:rsidRDefault="00332D31" w:rsidP="007318EB">
            <w:pPr>
              <w:pStyle w:val="Normal6a"/>
            </w:pPr>
            <w:r w:rsidRPr="00867F1A">
              <w:t>5.</w:t>
            </w:r>
            <w:r w:rsidRPr="00867F1A">
              <w:tab/>
              <w:t>Antes de recibir la versión no confidencial de las conclusiones preliminares y cualquier documento facilitado con arreglo al apartado 3, el reclamante enviará a la autoridad de control principal una declaración de confidencialidad en la que se comprometa a no divulgar ninguna información o evaluación contenida en la versión no confidencial de las conclusiones preliminares o a utilizarlas para fines distintos de la investigación concreta en la que se formularon.</w:t>
            </w:r>
          </w:p>
        </w:tc>
        <w:tc>
          <w:tcPr>
            <w:tcW w:w="4876" w:type="dxa"/>
          </w:tcPr>
          <w:p w14:paraId="1F09B59B" w14:textId="77777777" w:rsidR="00332D31" w:rsidRPr="00867F1A" w:rsidRDefault="00332D31" w:rsidP="007318EB">
            <w:pPr>
              <w:pStyle w:val="Normal6a"/>
            </w:pPr>
            <w:r w:rsidRPr="00867F1A">
              <w:t>5.</w:t>
            </w:r>
            <w:r w:rsidRPr="00867F1A">
              <w:tab/>
              <w:t xml:space="preserve">Antes de recibir la versión no confidencial de las conclusiones preliminares y cualquier documento facilitado con arreglo al apartado 3, el reclamante enviará a la autoridad de control principal una declaración de confidencialidad en la que se comprometa a no divulgar ninguna información o evaluación contenida en la versión no confidencial de las conclusiones preliminares o a utilizarlas para fines distintos de la investigación concreta en la que se formularon. </w:t>
            </w:r>
            <w:r w:rsidRPr="00867F1A">
              <w:rPr>
                <w:b/>
                <w:i/>
              </w:rPr>
              <w:t>Cualquier información confidencial debe enviarse únicamente después de que se haya firmado una declaración de confidencialidad.</w:t>
            </w:r>
          </w:p>
        </w:tc>
      </w:tr>
    </w:tbl>
    <w:p w14:paraId="635AE78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3170DD57" w14:textId="77777777" w:rsidR="00332D31" w:rsidRPr="00867F1A" w:rsidRDefault="00332D31" w:rsidP="00332D31">
      <w:r w:rsidRPr="00867F1A">
        <w:rPr>
          <w:rStyle w:val="HideTWBExt"/>
        </w:rPr>
        <w:t>&lt;/Amend&gt;</w:t>
      </w:r>
    </w:p>
    <w:p w14:paraId="6B2F6A6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390</w:t>
      </w:r>
      <w:r w:rsidRPr="00867F1A">
        <w:rPr>
          <w:rStyle w:val="HideTWBExt"/>
          <w:b w:val="0"/>
        </w:rPr>
        <w:t>&lt;/NumAm&gt;</w:t>
      </w:r>
    </w:p>
    <w:p w14:paraId="151320EF"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19E32700" w14:textId="77777777" w:rsidR="00332D31" w:rsidRPr="00867F1A" w:rsidRDefault="00332D31" w:rsidP="00332D31">
      <w:pPr>
        <w:pStyle w:val="NormalBold"/>
      </w:pPr>
      <w:r w:rsidRPr="00867F1A">
        <w:rPr>
          <w:rStyle w:val="HideTWBExt"/>
          <w:b w:val="0"/>
        </w:rPr>
        <w:t>&lt;/RepeatBlock-By&gt;</w:t>
      </w:r>
    </w:p>
    <w:p w14:paraId="3A5BEAF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352CA64" w14:textId="77777777" w:rsidR="00332D31" w:rsidRPr="00867F1A" w:rsidRDefault="00332D31" w:rsidP="00332D31">
      <w:pPr>
        <w:pStyle w:val="NormalBold"/>
      </w:pPr>
      <w:r w:rsidRPr="00867F1A">
        <w:rPr>
          <w:rStyle w:val="HideTWBExt"/>
          <w:b w:val="0"/>
        </w:rPr>
        <w:t>&lt;Article&gt;</w:t>
      </w:r>
      <w:r w:rsidRPr="00867F1A">
        <w:t>Artículo 15 – apartado 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D1E35D7" w14:textId="77777777" w:rsidTr="007318EB">
        <w:trPr>
          <w:trHeight w:hRule="exact" w:val="240"/>
          <w:jc w:val="center"/>
        </w:trPr>
        <w:tc>
          <w:tcPr>
            <w:tcW w:w="9752" w:type="dxa"/>
            <w:gridSpan w:val="2"/>
          </w:tcPr>
          <w:p w14:paraId="4A2B6067" w14:textId="77777777" w:rsidR="00332D31" w:rsidRPr="00867F1A" w:rsidRDefault="00332D31" w:rsidP="007318EB"/>
        </w:tc>
      </w:tr>
      <w:tr w:rsidR="00332D31" w:rsidRPr="00867F1A" w14:paraId="1B7FFBB3" w14:textId="77777777" w:rsidTr="007318EB">
        <w:trPr>
          <w:trHeight w:val="240"/>
          <w:jc w:val="center"/>
        </w:trPr>
        <w:tc>
          <w:tcPr>
            <w:tcW w:w="4876" w:type="dxa"/>
          </w:tcPr>
          <w:p w14:paraId="0B0484ED" w14:textId="77777777" w:rsidR="00332D31" w:rsidRPr="00867F1A" w:rsidRDefault="00332D31" w:rsidP="007318EB">
            <w:pPr>
              <w:pStyle w:val="AmColumnHeading"/>
            </w:pPr>
            <w:r w:rsidRPr="00867F1A">
              <w:t>Texto de la Comisión</w:t>
            </w:r>
          </w:p>
        </w:tc>
        <w:tc>
          <w:tcPr>
            <w:tcW w:w="4876" w:type="dxa"/>
          </w:tcPr>
          <w:p w14:paraId="476C297A" w14:textId="77777777" w:rsidR="00332D31" w:rsidRPr="00867F1A" w:rsidRDefault="00332D31" w:rsidP="007318EB">
            <w:pPr>
              <w:pStyle w:val="AmColumnHeading"/>
            </w:pPr>
            <w:r w:rsidRPr="00867F1A">
              <w:t>Enmienda</w:t>
            </w:r>
          </w:p>
        </w:tc>
      </w:tr>
      <w:tr w:rsidR="00332D31" w:rsidRPr="00867F1A" w14:paraId="3F747861" w14:textId="77777777" w:rsidTr="007318EB">
        <w:trPr>
          <w:jc w:val="center"/>
        </w:trPr>
        <w:tc>
          <w:tcPr>
            <w:tcW w:w="4876" w:type="dxa"/>
          </w:tcPr>
          <w:p w14:paraId="17E7B55B" w14:textId="77777777" w:rsidR="00332D31" w:rsidRPr="00867F1A" w:rsidRDefault="00332D31" w:rsidP="007318EB">
            <w:pPr>
              <w:pStyle w:val="Normal6a"/>
            </w:pPr>
            <w:r w:rsidRPr="00867F1A">
              <w:t>5.</w:t>
            </w:r>
            <w:r w:rsidRPr="00867F1A">
              <w:tab/>
              <w:t xml:space="preserve">Antes de recibir la versión no confidencial de las conclusiones preliminares y cualquier documento facilitado con arreglo al apartado 3, el reclamante enviará a la autoridad de control </w:t>
            </w:r>
            <w:r w:rsidRPr="00867F1A">
              <w:rPr>
                <w:b/>
                <w:i/>
              </w:rPr>
              <w:t>principal</w:t>
            </w:r>
            <w:r w:rsidRPr="00867F1A">
              <w:t xml:space="preserve"> una declaración de </w:t>
            </w:r>
            <w:r w:rsidRPr="00867F1A">
              <w:rPr>
                <w:b/>
                <w:i/>
              </w:rPr>
              <w:t>confidencialidad</w:t>
            </w:r>
            <w:r w:rsidRPr="00867F1A">
              <w:t xml:space="preserve"> en la que se comprometa a no </w:t>
            </w:r>
            <w:r w:rsidRPr="00867F1A">
              <w:rPr>
                <w:b/>
                <w:i/>
              </w:rPr>
              <w:t>divulgar ninguna información o evaluación contenida en la versión no confidencial de las conclusiones preliminares o a utilizarlas</w:t>
            </w:r>
            <w:r w:rsidRPr="00867F1A">
              <w:t xml:space="preserve"> para fines distintos de la investigación concreta en la que se formularon.</w:t>
            </w:r>
          </w:p>
        </w:tc>
        <w:tc>
          <w:tcPr>
            <w:tcW w:w="4876" w:type="dxa"/>
          </w:tcPr>
          <w:p w14:paraId="2F2527CC" w14:textId="77777777" w:rsidR="00332D31" w:rsidRPr="00867F1A" w:rsidRDefault="00332D31" w:rsidP="007318EB">
            <w:pPr>
              <w:pStyle w:val="Normal6a"/>
            </w:pPr>
            <w:r w:rsidRPr="00867F1A">
              <w:t>5.</w:t>
            </w:r>
            <w:r w:rsidRPr="00867F1A">
              <w:tab/>
              <w:t xml:space="preserve">Antes de recibir la versión no confidencial de las conclusiones preliminares y cualquier documento facilitado con arreglo al apartado 3, el reclamante enviará a la autoridad de control </w:t>
            </w:r>
            <w:r w:rsidRPr="00867F1A">
              <w:rPr>
                <w:b/>
                <w:i/>
              </w:rPr>
              <w:t>que reciba la reclamación</w:t>
            </w:r>
            <w:r w:rsidRPr="00867F1A">
              <w:t xml:space="preserve"> una declaración de </w:t>
            </w:r>
            <w:r w:rsidRPr="00867F1A">
              <w:rPr>
                <w:b/>
                <w:i/>
              </w:rPr>
              <w:t>no divulgación</w:t>
            </w:r>
            <w:r w:rsidRPr="00867F1A">
              <w:t xml:space="preserve"> en la que se comprometa a no </w:t>
            </w:r>
            <w:r w:rsidRPr="00867F1A">
              <w:rPr>
                <w:b/>
                <w:i/>
              </w:rPr>
              <w:t>utilizar estas conclusiones</w:t>
            </w:r>
            <w:r w:rsidRPr="00867F1A">
              <w:t xml:space="preserve"> para fines distintos de la investigación concreta en la que se formularon.</w:t>
            </w:r>
          </w:p>
        </w:tc>
      </w:tr>
    </w:tbl>
    <w:p w14:paraId="723AEEB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9E4B546" w14:textId="77777777" w:rsidR="00332D31" w:rsidRPr="00867F1A" w:rsidRDefault="00332D31" w:rsidP="00332D31">
      <w:r w:rsidRPr="00867F1A">
        <w:rPr>
          <w:rStyle w:val="HideTWBExt"/>
        </w:rPr>
        <w:t>&lt;/Amend&gt;</w:t>
      </w:r>
    </w:p>
    <w:p w14:paraId="3E4EF75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391</w:t>
      </w:r>
      <w:r w:rsidRPr="00867F1A">
        <w:rPr>
          <w:rStyle w:val="HideTWBExt"/>
          <w:b w:val="0"/>
        </w:rPr>
        <w:t>&lt;/NumAm&gt;</w:t>
      </w:r>
    </w:p>
    <w:p w14:paraId="7674C68F"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8F24DFD" w14:textId="77777777" w:rsidR="00332D31" w:rsidRPr="00867F1A" w:rsidRDefault="00332D31" w:rsidP="00332D31">
      <w:pPr>
        <w:pStyle w:val="NormalBold"/>
      </w:pPr>
      <w:r w:rsidRPr="00867F1A">
        <w:rPr>
          <w:rStyle w:val="HideTWBExt"/>
          <w:b w:val="0"/>
        </w:rPr>
        <w:t>&lt;/RepeatBlock-By&gt;</w:t>
      </w:r>
    </w:p>
    <w:p w14:paraId="02A6CE7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44A44FA" w14:textId="77777777" w:rsidR="00332D31" w:rsidRPr="00867F1A" w:rsidRDefault="00332D31" w:rsidP="00332D31">
      <w:pPr>
        <w:pStyle w:val="NormalBold"/>
      </w:pPr>
      <w:r w:rsidRPr="00867F1A">
        <w:rPr>
          <w:rStyle w:val="HideTWBExt"/>
          <w:b w:val="0"/>
        </w:rPr>
        <w:t>&lt;Article&gt;</w:t>
      </w:r>
      <w:r w:rsidRPr="00867F1A">
        <w:t>Artículo 15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1C55C19" w14:textId="77777777" w:rsidTr="007318EB">
        <w:trPr>
          <w:trHeight w:hRule="exact" w:val="240"/>
          <w:jc w:val="center"/>
        </w:trPr>
        <w:tc>
          <w:tcPr>
            <w:tcW w:w="9752" w:type="dxa"/>
            <w:gridSpan w:val="2"/>
          </w:tcPr>
          <w:p w14:paraId="4044FDB2" w14:textId="77777777" w:rsidR="00332D31" w:rsidRPr="00867F1A" w:rsidRDefault="00332D31" w:rsidP="007318EB"/>
        </w:tc>
      </w:tr>
      <w:tr w:rsidR="00332D31" w:rsidRPr="00867F1A" w14:paraId="2B430CC1" w14:textId="77777777" w:rsidTr="007318EB">
        <w:trPr>
          <w:trHeight w:val="240"/>
          <w:jc w:val="center"/>
        </w:trPr>
        <w:tc>
          <w:tcPr>
            <w:tcW w:w="4876" w:type="dxa"/>
          </w:tcPr>
          <w:p w14:paraId="7B6AFB07" w14:textId="77777777" w:rsidR="00332D31" w:rsidRPr="00867F1A" w:rsidRDefault="00332D31" w:rsidP="007318EB">
            <w:pPr>
              <w:pStyle w:val="AmColumnHeading"/>
            </w:pPr>
            <w:r w:rsidRPr="00867F1A">
              <w:t>Texto de la Comisión</w:t>
            </w:r>
          </w:p>
        </w:tc>
        <w:tc>
          <w:tcPr>
            <w:tcW w:w="4876" w:type="dxa"/>
          </w:tcPr>
          <w:p w14:paraId="522D347A" w14:textId="77777777" w:rsidR="00332D31" w:rsidRPr="00867F1A" w:rsidRDefault="00332D31" w:rsidP="007318EB">
            <w:pPr>
              <w:pStyle w:val="AmColumnHeading"/>
            </w:pPr>
            <w:r w:rsidRPr="00867F1A">
              <w:t>Enmienda</w:t>
            </w:r>
          </w:p>
        </w:tc>
      </w:tr>
      <w:tr w:rsidR="00332D31" w:rsidRPr="00867F1A" w14:paraId="2D52F43F" w14:textId="77777777" w:rsidTr="007318EB">
        <w:trPr>
          <w:jc w:val="center"/>
        </w:trPr>
        <w:tc>
          <w:tcPr>
            <w:tcW w:w="4876" w:type="dxa"/>
          </w:tcPr>
          <w:p w14:paraId="464D1930" w14:textId="77777777" w:rsidR="00332D31" w:rsidRPr="00867F1A" w:rsidRDefault="00332D31" w:rsidP="007318EB">
            <w:pPr>
              <w:pStyle w:val="Normal6a"/>
            </w:pPr>
          </w:p>
        </w:tc>
        <w:tc>
          <w:tcPr>
            <w:tcW w:w="4876" w:type="dxa"/>
          </w:tcPr>
          <w:p w14:paraId="16CC0E72" w14:textId="77777777" w:rsidR="00332D31" w:rsidRPr="00867F1A" w:rsidRDefault="00332D31" w:rsidP="007318EB">
            <w:pPr>
              <w:pStyle w:val="Normal6a"/>
              <w:jc w:val="center"/>
            </w:pPr>
            <w:r w:rsidRPr="00867F1A">
              <w:rPr>
                <w:b/>
                <w:i/>
              </w:rPr>
              <w:t>Artículo 15 bis</w:t>
            </w:r>
            <w:r w:rsidRPr="00867F1A">
              <w:tab/>
            </w:r>
          </w:p>
        </w:tc>
      </w:tr>
      <w:tr w:rsidR="00332D31" w:rsidRPr="00867F1A" w14:paraId="08CEFFD8" w14:textId="77777777" w:rsidTr="007318EB">
        <w:trPr>
          <w:jc w:val="center"/>
        </w:trPr>
        <w:tc>
          <w:tcPr>
            <w:tcW w:w="4876" w:type="dxa"/>
          </w:tcPr>
          <w:p w14:paraId="6270DDA4" w14:textId="77777777" w:rsidR="00332D31" w:rsidRPr="00867F1A" w:rsidRDefault="00332D31" w:rsidP="007318EB">
            <w:pPr>
              <w:pStyle w:val="Normal6a"/>
            </w:pPr>
          </w:p>
        </w:tc>
        <w:tc>
          <w:tcPr>
            <w:tcW w:w="4876" w:type="dxa"/>
          </w:tcPr>
          <w:p w14:paraId="1EF3C4BB" w14:textId="77777777" w:rsidR="00332D31" w:rsidRPr="00867F1A" w:rsidRDefault="00332D31" w:rsidP="007318EB">
            <w:pPr>
              <w:pStyle w:val="Normal6a"/>
              <w:jc w:val="center"/>
            </w:pPr>
            <w:r w:rsidRPr="00867F1A">
              <w:rPr>
                <w:b/>
                <w:i/>
              </w:rPr>
              <w:t>Requisitos mínimos para decisiones</w:t>
            </w:r>
          </w:p>
        </w:tc>
      </w:tr>
      <w:tr w:rsidR="00332D31" w:rsidRPr="00867F1A" w14:paraId="7091F887" w14:textId="77777777" w:rsidTr="007318EB">
        <w:trPr>
          <w:jc w:val="center"/>
        </w:trPr>
        <w:tc>
          <w:tcPr>
            <w:tcW w:w="4876" w:type="dxa"/>
          </w:tcPr>
          <w:p w14:paraId="0839C702" w14:textId="77777777" w:rsidR="00332D31" w:rsidRPr="00867F1A" w:rsidRDefault="00332D31" w:rsidP="007318EB">
            <w:pPr>
              <w:pStyle w:val="Normal6a"/>
            </w:pPr>
          </w:p>
        </w:tc>
        <w:tc>
          <w:tcPr>
            <w:tcW w:w="4876" w:type="dxa"/>
          </w:tcPr>
          <w:p w14:paraId="2B943A6C" w14:textId="77777777" w:rsidR="00332D31" w:rsidRPr="00867F1A" w:rsidRDefault="00332D31" w:rsidP="007318EB">
            <w:pPr>
              <w:pStyle w:val="Normal6a"/>
            </w:pPr>
            <w:r w:rsidRPr="00867F1A">
              <w:rPr>
                <w:b/>
                <w:i/>
              </w:rPr>
              <w:t>1. Sin perjuicio de los requisitos adicionales previstos en la legislación nacional, todo proyecto de decisión o decisión final con arreglo al artículo 60, apartados 3, 5 o 7 a 9 del Reglamento (UE) 2016/679 se publicará por escrito, de un modo breve, conciso, transparente e inteligible, así como un lenguaje claro y sencillo. Se elaborará de una manera imparcial, teniendo en cuenta las pruebas y opiniones divergentes de las partes, y contendrá al menos los siguientes elementos:</w:t>
            </w:r>
          </w:p>
        </w:tc>
      </w:tr>
      <w:tr w:rsidR="00332D31" w:rsidRPr="00867F1A" w14:paraId="726E0D5D" w14:textId="77777777" w:rsidTr="007318EB">
        <w:trPr>
          <w:jc w:val="center"/>
        </w:trPr>
        <w:tc>
          <w:tcPr>
            <w:tcW w:w="4876" w:type="dxa"/>
          </w:tcPr>
          <w:p w14:paraId="2AF85532" w14:textId="77777777" w:rsidR="00332D31" w:rsidRPr="00867F1A" w:rsidRDefault="00332D31" w:rsidP="007318EB">
            <w:pPr>
              <w:pStyle w:val="Normal6a"/>
            </w:pPr>
          </w:p>
        </w:tc>
        <w:tc>
          <w:tcPr>
            <w:tcW w:w="4876" w:type="dxa"/>
          </w:tcPr>
          <w:p w14:paraId="13E92646" w14:textId="77777777" w:rsidR="00332D31" w:rsidRPr="00867F1A" w:rsidRDefault="00332D31" w:rsidP="007318EB">
            <w:pPr>
              <w:pStyle w:val="Normal6a"/>
            </w:pPr>
            <w:r w:rsidRPr="00867F1A">
              <w:rPr>
                <w:b/>
                <w:i/>
              </w:rPr>
              <w:t>a) el nombre de la autoridad de control que publicó la decisión;</w:t>
            </w:r>
          </w:p>
        </w:tc>
      </w:tr>
      <w:tr w:rsidR="00332D31" w:rsidRPr="00867F1A" w14:paraId="773BCD23" w14:textId="77777777" w:rsidTr="007318EB">
        <w:trPr>
          <w:jc w:val="center"/>
        </w:trPr>
        <w:tc>
          <w:tcPr>
            <w:tcW w:w="4876" w:type="dxa"/>
          </w:tcPr>
          <w:p w14:paraId="0303A2FF" w14:textId="77777777" w:rsidR="00332D31" w:rsidRPr="00867F1A" w:rsidRDefault="00332D31" w:rsidP="007318EB">
            <w:pPr>
              <w:pStyle w:val="Normal6a"/>
            </w:pPr>
          </w:p>
        </w:tc>
        <w:tc>
          <w:tcPr>
            <w:tcW w:w="4876" w:type="dxa"/>
          </w:tcPr>
          <w:p w14:paraId="3D90CE01" w14:textId="77777777" w:rsidR="00332D31" w:rsidRPr="00867F1A" w:rsidRDefault="00332D31" w:rsidP="007318EB">
            <w:pPr>
              <w:pStyle w:val="Normal6a"/>
            </w:pPr>
            <w:r w:rsidRPr="00867F1A">
              <w:rPr>
                <w:b/>
                <w:i/>
              </w:rPr>
              <w:t>b) la fecha de la decisión;</w:t>
            </w:r>
          </w:p>
        </w:tc>
      </w:tr>
      <w:tr w:rsidR="00332D31" w:rsidRPr="00867F1A" w14:paraId="15EC1E84" w14:textId="77777777" w:rsidTr="007318EB">
        <w:trPr>
          <w:jc w:val="center"/>
        </w:trPr>
        <w:tc>
          <w:tcPr>
            <w:tcW w:w="4876" w:type="dxa"/>
          </w:tcPr>
          <w:p w14:paraId="4C39A137" w14:textId="77777777" w:rsidR="00332D31" w:rsidRPr="00867F1A" w:rsidRDefault="00332D31" w:rsidP="007318EB">
            <w:pPr>
              <w:pStyle w:val="Normal6a"/>
            </w:pPr>
          </w:p>
        </w:tc>
        <w:tc>
          <w:tcPr>
            <w:tcW w:w="4876" w:type="dxa"/>
          </w:tcPr>
          <w:p w14:paraId="59EA8B3A" w14:textId="77777777" w:rsidR="00332D31" w:rsidRPr="00867F1A" w:rsidRDefault="00332D31" w:rsidP="007318EB">
            <w:pPr>
              <w:pStyle w:val="Normal6a"/>
            </w:pPr>
            <w:r w:rsidRPr="00867F1A">
              <w:rPr>
                <w:b/>
                <w:i/>
              </w:rPr>
              <w:t>c) un resumen de los hechos pertinentes del caso y su fuente;</w:t>
            </w:r>
          </w:p>
        </w:tc>
      </w:tr>
      <w:tr w:rsidR="00332D31" w:rsidRPr="00867F1A" w14:paraId="4D8C9CE9" w14:textId="77777777" w:rsidTr="007318EB">
        <w:trPr>
          <w:jc w:val="center"/>
        </w:trPr>
        <w:tc>
          <w:tcPr>
            <w:tcW w:w="4876" w:type="dxa"/>
          </w:tcPr>
          <w:p w14:paraId="1E5B7DC1" w14:textId="77777777" w:rsidR="00332D31" w:rsidRPr="00867F1A" w:rsidRDefault="00332D31" w:rsidP="007318EB">
            <w:pPr>
              <w:pStyle w:val="Normal6a"/>
            </w:pPr>
          </w:p>
        </w:tc>
        <w:tc>
          <w:tcPr>
            <w:tcW w:w="4876" w:type="dxa"/>
          </w:tcPr>
          <w:p w14:paraId="36F419C0" w14:textId="77777777" w:rsidR="00332D31" w:rsidRPr="00867F1A" w:rsidRDefault="00332D31" w:rsidP="007318EB">
            <w:pPr>
              <w:pStyle w:val="Normal6a"/>
            </w:pPr>
            <w:r w:rsidRPr="00867F1A">
              <w:rPr>
                <w:b/>
                <w:i/>
              </w:rPr>
              <w:t>d) los motivos jurídicos de la decisión;</w:t>
            </w:r>
          </w:p>
        </w:tc>
      </w:tr>
      <w:tr w:rsidR="00332D31" w:rsidRPr="00867F1A" w14:paraId="2144BA7A" w14:textId="77777777" w:rsidTr="007318EB">
        <w:trPr>
          <w:jc w:val="center"/>
        </w:trPr>
        <w:tc>
          <w:tcPr>
            <w:tcW w:w="4876" w:type="dxa"/>
          </w:tcPr>
          <w:p w14:paraId="266C7F65" w14:textId="77777777" w:rsidR="00332D31" w:rsidRPr="00867F1A" w:rsidRDefault="00332D31" w:rsidP="007318EB">
            <w:pPr>
              <w:pStyle w:val="Normal6a"/>
            </w:pPr>
          </w:p>
        </w:tc>
        <w:tc>
          <w:tcPr>
            <w:tcW w:w="4876" w:type="dxa"/>
          </w:tcPr>
          <w:p w14:paraId="2B601CFC" w14:textId="77777777" w:rsidR="00332D31" w:rsidRPr="00867F1A" w:rsidRDefault="00332D31" w:rsidP="007318EB">
            <w:pPr>
              <w:pStyle w:val="Normal6a"/>
            </w:pPr>
            <w:r w:rsidRPr="00867F1A">
              <w:rPr>
                <w:b/>
                <w:i/>
              </w:rPr>
              <w:t>e) los poderes correctores ejercidos, las sanciones recaudadas u otras medidas; y</w:t>
            </w:r>
          </w:p>
        </w:tc>
      </w:tr>
      <w:tr w:rsidR="00332D31" w:rsidRPr="00867F1A" w14:paraId="4A212A2F" w14:textId="77777777" w:rsidTr="007318EB">
        <w:trPr>
          <w:jc w:val="center"/>
        </w:trPr>
        <w:tc>
          <w:tcPr>
            <w:tcW w:w="4876" w:type="dxa"/>
          </w:tcPr>
          <w:p w14:paraId="64B2A65F" w14:textId="77777777" w:rsidR="00332D31" w:rsidRPr="00867F1A" w:rsidRDefault="00332D31" w:rsidP="007318EB">
            <w:pPr>
              <w:pStyle w:val="Normal6a"/>
            </w:pPr>
          </w:p>
        </w:tc>
        <w:tc>
          <w:tcPr>
            <w:tcW w:w="4876" w:type="dxa"/>
          </w:tcPr>
          <w:p w14:paraId="34A5725D" w14:textId="77777777" w:rsidR="00332D31" w:rsidRPr="00867F1A" w:rsidRDefault="00332D31" w:rsidP="007318EB">
            <w:pPr>
              <w:pStyle w:val="Normal6a"/>
            </w:pPr>
            <w:r w:rsidRPr="00867F1A">
              <w:rPr>
                <w:b/>
                <w:i/>
              </w:rPr>
              <w:t>f) la información sobre el derecho a una tutela judicial efectiva con arreglo al artículo 78 del Reglamento (UE) 2016/679 y toda legislación procesal nacional aplicable.</w:t>
            </w:r>
          </w:p>
        </w:tc>
      </w:tr>
    </w:tbl>
    <w:p w14:paraId="755C231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ABB1746" w14:textId="77777777" w:rsidR="00332D31" w:rsidRPr="00867F1A" w:rsidRDefault="00332D31" w:rsidP="00332D31">
      <w:r w:rsidRPr="00867F1A">
        <w:rPr>
          <w:rStyle w:val="HideTWBExt"/>
        </w:rPr>
        <w:t>&lt;/Amend&gt;</w:t>
      </w:r>
    </w:p>
    <w:p w14:paraId="07EFD12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392</w:t>
      </w:r>
      <w:r w:rsidRPr="00867F1A">
        <w:rPr>
          <w:rStyle w:val="HideTWBExt"/>
          <w:b w:val="0"/>
        </w:rPr>
        <w:t>&lt;/NumAm&gt;</w:t>
      </w:r>
    </w:p>
    <w:p w14:paraId="1636E75C"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53567E60" w14:textId="77777777" w:rsidR="00332D31" w:rsidRPr="00867F1A" w:rsidRDefault="00332D31" w:rsidP="00332D31">
      <w:pPr>
        <w:pStyle w:val="NormalBold"/>
      </w:pPr>
      <w:r w:rsidRPr="00867F1A">
        <w:rPr>
          <w:rStyle w:val="HideTWBExt"/>
          <w:b w:val="0"/>
        </w:rPr>
        <w:t>&lt;/RepeatBlock-By&gt;</w:t>
      </w:r>
    </w:p>
    <w:p w14:paraId="383B0D6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C7F05A9" w14:textId="77777777" w:rsidR="00332D31" w:rsidRPr="00867F1A" w:rsidRDefault="00332D31" w:rsidP="00332D31">
      <w:pPr>
        <w:pStyle w:val="NormalBold"/>
      </w:pPr>
      <w:r w:rsidRPr="00867F1A">
        <w:rPr>
          <w:rStyle w:val="HideTWBExt"/>
          <w:b w:val="0"/>
        </w:rPr>
        <w:t>&lt;Article&gt;</w:t>
      </w:r>
      <w:r w:rsidRPr="00867F1A">
        <w:t>Artículo 16 – título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1E90E2C" w14:textId="77777777" w:rsidTr="007318EB">
        <w:trPr>
          <w:trHeight w:hRule="exact" w:val="240"/>
          <w:jc w:val="center"/>
        </w:trPr>
        <w:tc>
          <w:tcPr>
            <w:tcW w:w="9752" w:type="dxa"/>
            <w:gridSpan w:val="2"/>
          </w:tcPr>
          <w:p w14:paraId="4008EFEC" w14:textId="77777777" w:rsidR="00332D31" w:rsidRPr="00867F1A" w:rsidRDefault="00332D31" w:rsidP="007318EB"/>
        </w:tc>
      </w:tr>
      <w:tr w:rsidR="00332D31" w:rsidRPr="00867F1A" w14:paraId="19755235" w14:textId="77777777" w:rsidTr="007318EB">
        <w:trPr>
          <w:trHeight w:val="240"/>
          <w:jc w:val="center"/>
        </w:trPr>
        <w:tc>
          <w:tcPr>
            <w:tcW w:w="4876" w:type="dxa"/>
          </w:tcPr>
          <w:p w14:paraId="54D174DE" w14:textId="77777777" w:rsidR="00332D31" w:rsidRPr="00867F1A" w:rsidRDefault="00332D31" w:rsidP="007318EB">
            <w:pPr>
              <w:pStyle w:val="AmColumnHeading"/>
            </w:pPr>
            <w:r w:rsidRPr="00867F1A">
              <w:t>Texto de la Comisión</w:t>
            </w:r>
          </w:p>
        </w:tc>
        <w:tc>
          <w:tcPr>
            <w:tcW w:w="4876" w:type="dxa"/>
          </w:tcPr>
          <w:p w14:paraId="027D3C0C" w14:textId="77777777" w:rsidR="00332D31" w:rsidRPr="00867F1A" w:rsidRDefault="00332D31" w:rsidP="007318EB">
            <w:pPr>
              <w:pStyle w:val="AmColumnHeading"/>
            </w:pPr>
            <w:r w:rsidRPr="00867F1A">
              <w:t>Enmienda</w:t>
            </w:r>
          </w:p>
        </w:tc>
      </w:tr>
      <w:tr w:rsidR="00332D31" w:rsidRPr="00867F1A" w14:paraId="1DE20050" w14:textId="77777777" w:rsidTr="007318EB">
        <w:trPr>
          <w:jc w:val="center"/>
        </w:trPr>
        <w:tc>
          <w:tcPr>
            <w:tcW w:w="4876" w:type="dxa"/>
          </w:tcPr>
          <w:p w14:paraId="44DF776C" w14:textId="77777777" w:rsidR="00332D31" w:rsidRPr="00867F1A" w:rsidRDefault="00332D31" w:rsidP="007318EB">
            <w:pPr>
              <w:pStyle w:val="Normal6a"/>
            </w:pPr>
            <w:r w:rsidRPr="00867F1A">
              <w:t>Adopción de la decisión definitiva</w:t>
            </w:r>
          </w:p>
        </w:tc>
        <w:tc>
          <w:tcPr>
            <w:tcW w:w="4876" w:type="dxa"/>
          </w:tcPr>
          <w:p w14:paraId="4BF5559B" w14:textId="77777777" w:rsidR="00332D31" w:rsidRPr="00867F1A" w:rsidRDefault="00332D31" w:rsidP="007318EB">
            <w:pPr>
              <w:pStyle w:val="Normal6a"/>
            </w:pPr>
            <w:r w:rsidRPr="00867F1A">
              <w:rPr>
                <w:b/>
                <w:i/>
              </w:rPr>
              <w:t>Presentación de proyectos de decisión y de proyectos de decisión revisados y</w:t>
            </w:r>
            <w:r w:rsidRPr="00867F1A">
              <w:t xml:space="preserve"> adopción de la decisión definitiva</w:t>
            </w:r>
          </w:p>
        </w:tc>
      </w:tr>
    </w:tbl>
    <w:p w14:paraId="0232D13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290B76A" w14:textId="77777777" w:rsidR="00332D31" w:rsidRPr="00867F1A" w:rsidRDefault="00332D31" w:rsidP="00332D31">
      <w:r w:rsidRPr="00867F1A">
        <w:rPr>
          <w:rStyle w:val="HideTWBExt"/>
        </w:rPr>
        <w:t>&lt;/Amend&gt;</w:t>
      </w:r>
    </w:p>
    <w:p w14:paraId="66BC88F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393</w:t>
      </w:r>
      <w:r w:rsidRPr="00867F1A">
        <w:rPr>
          <w:rStyle w:val="HideTWBExt"/>
          <w:b w:val="0"/>
        </w:rPr>
        <w:t>&lt;/NumAm&gt;</w:t>
      </w:r>
    </w:p>
    <w:p w14:paraId="69E03EDB"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5AD83571" w14:textId="77777777" w:rsidR="00332D31" w:rsidRPr="00867F1A" w:rsidRDefault="00332D31" w:rsidP="00332D31">
      <w:pPr>
        <w:pStyle w:val="NormalBold"/>
      </w:pPr>
      <w:r w:rsidRPr="00867F1A">
        <w:rPr>
          <w:rStyle w:val="HideTWBExt"/>
          <w:b w:val="0"/>
        </w:rPr>
        <w:t>&lt;/RepeatBlock-By&gt;</w:t>
      </w:r>
    </w:p>
    <w:p w14:paraId="338720B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1FFFA0E" w14:textId="77777777" w:rsidR="00332D31" w:rsidRPr="00867F1A" w:rsidRDefault="00332D31" w:rsidP="00332D31">
      <w:pPr>
        <w:pStyle w:val="NormalBold"/>
      </w:pPr>
      <w:r w:rsidRPr="00867F1A">
        <w:rPr>
          <w:rStyle w:val="HideTWBExt"/>
          <w:b w:val="0"/>
        </w:rPr>
        <w:t>&lt;Article&gt;</w:t>
      </w:r>
      <w:r w:rsidRPr="00867F1A">
        <w:t>Artículo 17</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C621AE6" w14:textId="77777777" w:rsidTr="007318EB">
        <w:trPr>
          <w:trHeight w:hRule="exact" w:val="240"/>
          <w:jc w:val="center"/>
        </w:trPr>
        <w:tc>
          <w:tcPr>
            <w:tcW w:w="9752" w:type="dxa"/>
            <w:gridSpan w:val="2"/>
          </w:tcPr>
          <w:p w14:paraId="3428CD8B" w14:textId="77777777" w:rsidR="00332D31" w:rsidRPr="00867F1A" w:rsidRDefault="00332D31" w:rsidP="007318EB"/>
        </w:tc>
      </w:tr>
      <w:tr w:rsidR="00332D31" w:rsidRPr="00867F1A" w14:paraId="63392EB2" w14:textId="77777777" w:rsidTr="007318EB">
        <w:trPr>
          <w:trHeight w:val="240"/>
          <w:jc w:val="center"/>
        </w:trPr>
        <w:tc>
          <w:tcPr>
            <w:tcW w:w="4876" w:type="dxa"/>
          </w:tcPr>
          <w:p w14:paraId="7AAEB561" w14:textId="77777777" w:rsidR="00332D31" w:rsidRPr="00867F1A" w:rsidRDefault="00332D31" w:rsidP="007318EB">
            <w:pPr>
              <w:pStyle w:val="AmColumnHeading"/>
            </w:pPr>
            <w:r w:rsidRPr="00867F1A">
              <w:t>Texto de la Comisión</w:t>
            </w:r>
          </w:p>
        </w:tc>
        <w:tc>
          <w:tcPr>
            <w:tcW w:w="4876" w:type="dxa"/>
          </w:tcPr>
          <w:p w14:paraId="1B71438D" w14:textId="77777777" w:rsidR="00332D31" w:rsidRPr="00867F1A" w:rsidRDefault="00332D31" w:rsidP="007318EB">
            <w:pPr>
              <w:pStyle w:val="AmColumnHeading"/>
            </w:pPr>
            <w:r w:rsidRPr="00867F1A">
              <w:t>Enmienda</w:t>
            </w:r>
          </w:p>
        </w:tc>
      </w:tr>
      <w:tr w:rsidR="00332D31" w:rsidRPr="00867F1A" w14:paraId="5CE47635" w14:textId="77777777" w:rsidTr="007318EB">
        <w:trPr>
          <w:jc w:val="center"/>
        </w:trPr>
        <w:tc>
          <w:tcPr>
            <w:tcW w:w="4876" w:type="dxa"/>
          </w:tcPr>
          <w:p w14:paraId="23C13E87" w14:textId="77777777" w:rsidR="00332D31" w:rsidRPr="00867F1A" w:rsidRDefault="00332D31" w:rsidP="007318EB">
            <w:pPr>
              <w:pStyle w:val="Normal6a"/>
              <w:jc w:val="center"/>
            </w:pPr>
            <w:r w:rsidRPr="00867F1A">
              <w:rPr>
                <w:b/>
                <w:i/>
              </w:rPr>
              <w:t>Artículo 17</w:t>
            </w:r>
            <w:r w:rsidRPr="00867F1A">
              <w:tab/>
            </w:r>
          </w:p>
        </w:tc>
        <w:tc>
          <w:tcPr>
            <w:tcW w:w="4876" w:type="dxa"/>
          </w:tcPr>
          <w:p w14:paraId="47888F0B" w14:textId="77777777" w:rsidR="00332D31" w:rsidRPr="00867F1A" w:rsidRDefault="00332D31" w:rsidP="007318EB">
            <w:pPr>
              <w:pStyle w:val="Normal6a"/>
            </w:pPr>
            <w:r w:rsidRPr="00867F1A">
              <w:rPr>
                <w:b/>
                <w:i/>
              </w:rPr>
              <w:t>suprimido</w:t>
            </w:r>
          </w:p>
        </w:tc>
      </w:tr>
      <w:tr w:rsidR="00332D31" w:rsidRPr="00867F1A" w14:paraId="6326C2E7" w14:textId="77777777" w:rsidTr="007318EB">
        <w:trPr>
          <w:jc w:val="center"/>
        </w:trPr>
        <w:tc>
          <w:tcPr>
            <w:tcW w:w="4876" w:type="dxa"/>
          </w:tcPr>
          <w:p w14:paraId="4397A798" w14:textId="77777777" w:rsidR="00332D31" w:rsidRPr="00867F1A" w:rsidRDefault="00332D31" w:rsidP="007318EB">
            <w:pPr>
              <w:pStyle w:val="Normal6a"/>
              <w:jc w:val="center"/>
            </w:pPr>
            <w:r w:rsidRPr="00867F1A">
              <w:rPr>
                <w:b/>
                <w:i/>
              </w:rPr>
              <w:t>Derecho a ser oído en relación con el proyecto de decisión revisado</w:t>
            </w:r>
          </w:p>
        </w:tc>
        <w:tc>
          <w:tcPr>
            <w:tcW w:w="4876" w:type="dxa"/>
          </w:tcPr>
          <w:p w14:paraId="2C0551FB" w14:textId="77777777" w:rsidR="00332D31" w:rsidRPr="00867F1A" w:rsidRDefault="00332D31" w:rsidP="007318EB">
            <w:pPr>
              <w:pStyle w:val="Normal6a"/>
            </w:pPr>
          </w:p>
        </w:tc>
      </w:tr>
      <w:tr w:rsidR="00332D31" w:rsidRPr="00867F1A" w14:paraId="2F43E619" w14:textId="77777777" w:rsidTr="007318EB">
        <w:trPr>
          <w:jc w:val="center"/>
        </w:trPr>
        <w:tc>
          <w:tcPr>
            <w:tcW w:w="4876" w:type="dxa"/>
          </w:tcPr>
          <w:p w14:paraId="61100503" w14:textId="77777777" w:rsidR="00332D31" w:rsidRPr="00867F1A" w:rsidRDefault="00332D31" w:rsidP="007318EB">
            <w:pPr>
              <w:pStyle w:val="Normal6a"/>
            </w:pPr>
            <w:r w:rsidRPr="00867F1A">
              <w:rPr>
                <w:b/>
                <w:i/>
              </w:rPr>
              <w:t>1. Cuando la autoridad de control principal considere que el proyecto de decisión revisado en el sentido del artículo 60, apartado 5, del Reglamento (UE) 2016/679 plantea aspectos sobre los que las partes investigadas deben tener la oportunidad de dar a conocer sus opiniones, la autoridad de control principal ofrecerá a las partes investigadas, antes de la presentación del proyecto de decisión revisado con arreglo a dicho artículo, la posibilidad de dar a conocer sus opiniones sobre esos nuevos aspectos.</w:t>
            </w:r>
          </w:p>
        </w:tc>
        <w:tc>
          <w:tcPr>
            <w:tcW w:w="4876" w:type="dxa"/>
          </w:tcPr>
          <w:p w14:paraId="3E9D2FE9" w14:textId="77777777" w:rsidR="00332D31" w:rsidRPr="00867F1A" w:rsidRDefault="00332D31" w:rsidP="007318EB">
            <w:pPr>
              <w:pStyle w:val="Normal6a"/>
            </w:pPr>
          </w:p>
        </w:tc>
      </w:tr>
      <w:tr w:rsidR="00332D31" w:rsidRPr="00867F1A" w14:paraId="312E6890" w14:textId="77777777" w:rsidTr="007318EB">
        <w:trPr>
          <w:jc w:val="center"/>
        </w:trPr>
        <w:tc>
          <w:tcPr>
            <w:tcW w:w="4876" w:type="dxa"/>
          </w:tcPr>
          <w:p w14:paraId="5ADF0880" w14:textId="77777777" w:rsidR="00332D31" w:rsidRPr="00867F1A" w:rsidRDefault="00332D31" w:rsidP="007318EB">
            <w:pPr>
              <w:pStyle w:val="Normal6a"/>
            </w:pPr>
            <w:r w:rsidRPr="00867F1A">
              <w:rPr>
                <w:b/>
                <w:i/>
              </w:rPr>
              <w:t>2. La autoridad de control principal fijará un plazo para que las partes investigadas puedan dar a conocer sus opiniones.</w:t>
            </w:r>
          </w:p>
        </w:tc>
        <w:tc>
          <w:tcPr>
            <w:tcW w:w="4876" w:type="dxa"/>
          </w:tcPr>
          <w:p w14:paraId="3955F1EA" w14:textId="77777777" w:rsidR="00332D31" w:rsidRPr="00867F1A" w:rsidRDefault="00332D31" w:rsidP="007318EB">
            <w:pPr>
              <w:pStyle w:val="Normal6a"/>
            </w:pPr>
          </w:p>
        </w:tc>
      </w:tr>
    </w:tbl>
    <w:p w14:paraId="5C6E2BE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9967990" w14:textId="77777777" w:rsidR="00332D31" w:rsidRPr="00867F1A" w:rsidRDefault="00332D31" w:rsidP="00332D31">
      <w:r w:rsidRPr="00867F1A">
        <w:rPr>
          <w:rStyle w:val="HideTWBExt"/>
        </w:rPr>
        <w:t>&lt;/Amend&gt;</w:t>
      </w:r>
    </w:p>
    <w:p w14:paraId="560D854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394</w:t>
      </w:r>
      <w:r w:rsidRPr="00867F1A">
        <w:rPr>
          <w:rStyle w:val="HideTWBExt"/>
          <w:b w:val="0"/>
        </w:rPr>
        <w:t>&lt;/NumAm&gt;</w:t>
      </w:r>
    </w:p>
    <w:p w14:paraId="5FBE8C8B"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2C22A097" w14:textId="77777777" w:rsidR="00332D31" w:rsidRPr="00867F1A" w:rsidRDefault="00332D31" w:rsidP="00332D31">
      <w:pPr>
        <w:pStyle w:val="NormalBold"/>
      </w:pPr>
      <w:r w:rsidRPr="00867F1A">
        <w:rPr>
          <w:rStyle w:val="HideTWBExt"/>
          <w:b w:val="0"/>
        </w:rPr>
        <w:t>&lt;/RepeatBlock-By&gt;</w:t>
      </w:r>
    </w:p>
    <w:p w14:paraId="4777908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0EF81EC" w14:textId="77777777" w:rsidR="00332D31" w:rsidRPr="00867F1A" w:rsidRDefault="00332D31" w:rsidP="00332D31">
      <w:pPr>
        <w:pStyle w:val="NormalBold"/>
      </w:pPr>
      <w:r w:rsidRPr="00867F1A">
        <w:rPr>
          <w:rStyle w:val="HideTWBExt"/>
          <w:b w:val="0"/>
        </w:rPr>
        <w:t>&lt;Article&gt;</w:t>
      </w:r>
      <w:r w:rsidRPr="00867F1A">
        <w:t>Artículo 17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489B580" w14:textId="77777777" w:rsidTr="007318EB">
        <w:trPr>
          <w:trHeight w:hRule="exact" w:val="240"/>
          <w:jc w:val="center"/>
        </w:trPr>
        <w:tc>
          <w:tcPr>
            <w:tcW w:w="9752" w:type="dxa"/>
            <w:gridSpan w:val="2"/>
          </w:tcPr>
          <w:p w14:paraId="0F582B81" w14:textId="77777777" w:rsidR="00332D31" w:rsidRPr="00867F1A" w:rsidRDefault="00332D31" w:rsidP="007318EB"/>
        </w:tc>
      </w:tr>
      <w:tr w:rsidR="00332D31" w:rsidRPr="00867F1A" w14:paraId="27A5AEC6" w14:textId="77777777" w:rsidTr="007318EB">
        <w:trPr>
          <w:trHeight w:val="240"/>
          <w:jc w:val="center"/>
        </w:trPr>
        <w:tc>
          <w:tcPr>
            <w:tcW w:w="4876" w:type="dxa"/>
          </w:tcPr>
          <w:p w14:paraId="7204CDD5" w14:textId="77777777" w:rsidR="00332D31" w:rsidRPr="00867F1A" w:rsidRDefault="00332D31" w:rsidP="007318EB">
            <w:pPr>
              <w:pStyle w:val="AmColumnHeading"/>
            </w:pPr>
            <w:r w:rsidRPr="00867F1A">
              <w:t>Texto de la Comisión</w:t>
            </w:r>
          </w:p>
        </w:tc>
        <w:tc>
          <w:tcPr>
            <w:tcW w:w="4876" w:type="dxa"/>
          </w:tcPr>
          <w:p w14:paraId="3D595885" w14:textId="77777777" w:rsidR="00332D31" w:rsidRPr="00867F1A" w:rsidRDefault="00332D31" w:rsidP="007318EB">
            <w:pPr>
              <w:pStyle w:val="AmColumnHeading"/>
            </w:pPr>
            <w:r w:rsidRPr="00867F1A">
              <w:t>Enmienda</w:t>
            </w:r>
          </w:p>
        </w:tc>
      </w:tr>
      <w:tr w:rsidR="00332D31" w:rsidRPr="00867F1A" w14:paraId="5E588D57" w14:textId="77777777" w:rsidTr="007318EB">
        <w:trPr>
          <w:jc w:val="center"/>
        </w:trPr>
        <w:tc>
          <w:tcPr>
            <w:tcW w:w="4876" w:type="dxa"/>
          </w:tcPr>
          <w:p w14:paraId="1A2EAE36" w14:textId="77777777" w:rsidR="00332D31" w:rsidRPr="00867F1A" w:rsidRDefault="00332D31" w:rsidP="007318EB">
            <w:pPr>
              <w:pStyle w:val="Normal6a"/>
            </w:pPr>
            <w:r w:rsidRPr="00867F1A">
              <w:t>1.</w:t>
            </w:r>
            <w:r w:rsidRPr="00867F1A">
              <w:tab/>
              <w:t>Cuando la autoridad de control principal considere que el proyecto de decisión revisado en el sentido del artículo 60, apartado 5, del Reglamento (UE) 2016/679 plantea aspectos sobre los que las partes investigadas deben tener la oportunidad de dar a conocer sus opiniones, la autoridad de control principal ofrecerá a las partes investigadas, antes de la presentación del proyecto de decisión revisado con arreglo a dicho artículo, la posibilidad de dar a conocer sus opiniones sobre esos nuevos aspectos.</w:t>
            </w:r>
          </w:p>
        </w:tc>
        <w:tc>
          <w:tcPr>
            <w:tcW w:w="4876" w:type="dxa"/>
          </w:tcPr>
          <w:p w14:paraId="0BDDFDA6" w14:textId="77777777" w:rsidR="00332D31" w:rsidRPr="00867F1A" w:rsidRDefault="00332D31" w:rsidP="007318EB">
            <w:pPr>
              <w:pStyle w:val="Normal6a"/>
            </w:pPr>
            <w:r w:rsidRPr="00867F1A">
              <w:t>1.</w:t>
            </w:r>
            <w:r w:rsidRPr="00867F1A">
              <w:tab/>
              <w:t xml:space="preserve">Cuando la autoridad de control principal considere que el proyecto de decisión revisado en el sentido del artículo 60, apartado 5, del Reglamento (UE) 2016/679 plantea aspectos sobre los que las partes investigadas deben tener la oportunidad de dar a conocer sus opiniones, la autoridad de control principal ofrecerá a las partes investigadas, antes de la presentación del proyecto de decisión revisado con arreglo a dicho artículo, la posibilidad </w:t>
            </w:r>
            <w:r w:rsidRPr="00867F1A">
              <w:rPr>
                <w:b/>
                <w:i/>
              </w:rPr>
              <w:t>de ejercer su derecho a ser oído y</w:t>
            </w:r>
            <w:r w:rsidRPr="00867F1A">
              <w:t xml:space="preserve"> de dar a conocer sus opiniones sobre esos nuevos aspectos.</w:t>
            </w:r>
          </w:p>
        </w:tc>
      </w:tr>
    </w:tbl>
    <w:p w14:paraId="063319C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16F97BD" w14:textId="77777777" w:rsidR="00332D31" w:rsidRPr="00867F1A" w:rsidRDefault="00332D31" w:rsidP="00332D31">
      <w:r w:rsidRPr="00867F1A">
        <w:rPr>
          <w:rStyle w:val="HideTWBExt"/>
        </w:rPr>
        <w:t>&lt;/Amend&gt;</w:t>
      </w:r>
    </w:p>
    <w:p w14:paraId="159C71D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395</w:t>
      </w:r>
      <w:r w:rsidRPr="00867F1A">
        <w:rPr>
          <w:rStyle w:val="HideTWBExt"/>
          <w:b w:val="0"/>
        </w:rPr>
        <w:t>&lt;/NumAm&gt;</w:t>
      </w:r>
    </w:p>
    <w:p w14:paraId="2DC7F8BC"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6B9DFD8A" w14:textId="77777777" w:rsidR="00332D31" w:rsidRPr="00867F1A" w:rsidRDefault="00332D31" w:rsidP="00332D31">
      <w:pPr>
        <w:pStyle w:val="NormalBold"/>
      </w:pPr>
      <w:r w:rsidRPr="00867F1A">
        <w:rPr>
          <w:rStyle w:val="HideTWBExt"/>
          <w:b w:val="0"/>
        </w:rPr>
        <w:t>&lt;/RepeatBlock-By&gt;</w:t>
      </w:r>
    </w:p>
    <w:p w14:paraId="27148EA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AB11EFD" w14:textId="77777777" w:rsidR="00332D31" w:rsidRPr="00867F1A" w:rsidRDefault="00332D31" w:rsidP="00332D31">
      <w:pPr>
        <w:pStyle w:val="NormalBold"/>
      </w:pPr>
      <w:r w:rsidRPr="00867F1A">
        <w:rPr>
          <w:rStyle w:val="HideTWBExt"/>
          <w:b w:val="0"/>
        </w:rPr>
        <w:t>&lt;Article&gt;</w:t>
      </w:r>
      <w:r w:rsidRPr="00867F1A">
        <w:t>Artículo 17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36372A6" w14:textId="77777777" w:rsidTr="007318EB">
        <w:trPr>
          <w:trHeight w:hRule="exact" w:val="240"/>
          <w:jc w:val="center"/>
        </w:trPr>
        <w:tc>
          <w:tcPr>
            <w:tcW w:w="9752" w:type="dxa"/>
            <w:gridSpan w:val="2"/>
          </w:tcPr>
          <w:p w14:paraId="57FEC1F3" w14:textId="77777777" w:rsidR="00332D31" w:rsidRPr="00867F1A" w:rsidRDefault="00332D31" w:rsidP="007318EB"/>
        </w:tc>
      </w:tr>
      <w:tr w:rsidR="00332D31" w:rsidRPr="00867F1A" w14:paraId="6278E0B5" w14:textId="77777777" w:rsidTr="007318EB">
        <w:trPr>
          <w:trHeight w:val="240"/>
          <w:jc w:val="center"/>
        </w:trPr>
        <w:tc>
          <w:tcPr>
            <w:tcW w:w="4876" w:type="dxa"/>
          </w:tcPr>
          <w:p w14:paraId="79322F4E" w14:textId="77777777" w:rsidR="00332D31" w:rsidRPr="00867F1A" w:rsidRDefault="00332D31" w:rsidP="007318EB">
            <w:pPr>
              <w:pStyle w:val="AmColumnHeading"/>
            </w:pPr>
            <w:r w:rsidRPr="00867F1A">
              <w:t>Texto de la Comisión</w:t>
            </w:r>
          </w:p>
        </w:tc>
        <w:tc>
          <w:tcPr>
            <w:tcW w:w="4876" w:type="dxa"/>
          </w:tcPr>
          <w:p w14:paraId="154DBDD9" w14:textId="77777777" w:rsidR="00332D31" w:rsidRPr="00867F1A" w:rsidRDefault="00332D31" w:rsidP="007318EB">
            <w:pPr>
              <w:pStyle w:val="AmColumnHeading"/>
            </w:pPr>
            <w:r w:rsidRPr="00867F1A">
              <w:t>Enmienda</w:t>
            </w:r>
          </w:p>
        </w:tc>
      </w:tr>
      <w:tr w:rsidR="00332D31" w:rsidRPr="00867F1A" w14:paraId="0049D886" w14:textId="77777777" w:rsidTr="007318EB">
        <w:trPr>
          <w:jc w:val="center"/>
        </w:trPr>
        <w:tc>
          <w:tcPr>
            <w:tcW w:w="4876" w:type="dxa"/>
          </w:tcPr>
          <w:p w14:paraId="52516668" w14:textId="77777777" w:rsidR="00332D31" w:rsidRPr="00867F1A" w:rsidRDefault="00332D31" w:rsidP="007318EB">
            <w:pPr>
              <w:pStyle w:val="Normal6a"/>
            </w:pPr>
            <w:r w:rsidRPr="00867F1A">
              <w:t>2.</w:t>
            </w:r>
            <w:r w:rsidRPr="00867F1A">
              <w:tab/>
              <w:t>La autoridad de control principal fijará un plazo para que las partes investigadas puedan dar a conocer sus opiniones.</w:t>
            </w:r>
          </w:p>
        </w:tc>
        <w:tc>
          <w:tcPr>
            <w:tcW w:w="4876" w:type="dxa"/>
          </w:tcPr>
          <w:p w14:paraId="17D277C7" w14:textId="77777777" w:rsidR="00332D31" w:rsidRPr="00867F1A" w:rsidRDefault="00332D31" w:rsidP="007318EB">
            <w:pPr>
              <w:pStyle w:val="Normal6a"/>
            </w:pPr>
            <w:r w:rsidRPr="00867F1A">
              <w:t>2.</w:t>
            </w:r>
            <w:r w:rsidRPr="00867F1A">
              <w:tab/>
              <w:t xml:space="preserve">La autoridad de control principal fijará un plazo </w:t>
            </w:r>
            <w:r w:rsidRPr="00867F1A">
              <w:rPr>
                <w:b/>
                <w:i/>
              </w:rPr>
              <w:t>proporcionado</w:t>
            </w:r>
            <w:r w:rsidRPr="00867F1A">
              <w:t xml:space="preserve"> para que las partes investigadas puedan dar a conocer sus opiniones.</w:t>
            </w:r>
          </w:p>
        </w:tc>
      </w:tr>
    </w:tbl>
    <w:p w14:paraId="2C044E3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C3A77E4" w14:textId="77777777" w:rsidR="00332D31" w:rsidRPr="00867F1A" w:rsidRDefault="00332D31" w:rsidP="00332D31">
      <w:r w:rsidRPr="00867F1A">
        <w:rPr>
          <w:rStyle w:val="HideTWBExt"/>
        </w:rPr>
        <w:t>&lt;/Amend&gt;</w:t>
      </w:r>
    </w:p>
    <w:p w14:paraId="06F744D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396</w:t>
      </w:r>
      <w:r w:rsidRPr="00867F1A">
        <w:rPr>
          <w:rStyle w:val="HideTWBExt"/>
          <w:b w:val="0"/>
        </w:rPr>
        <w:t>&lt;/NumAm&gt;</w:t>
      </w:r>
    </w:p>
    <w:p w14:paraId="57182EF7"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55CE8B2D" w14:textId="77777777" w:rsidR="00332D31" w:rsidRPr="00867F1A" w:rsidRDefault="00332D31" w:rsidP="00332D31">
      <w:pPr>
        <w:pStyle w:val="NormalBold"/>
      </w:pPr>
      <w:r w:rsidRPr="00867F1A">
        <w:rPr>
          <w:rStyle w:val="HideTWBExt"/>
          <w:b w:val="0"/>
        </w:rPr>
        <w:t>&lt;/RepeatBlock-By&gt;</w:t>
      </w:r>
    </w:p>
    <w:p w14:paraId="6FBE283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D18E0C0" w14:textId="77777777" w:rsidR="00332D31" w:rsidRPr="00867F1A" w:rsidRDefault="00332D31" w:rsidP="00332D31">
      <w:pPr>
        <w:pStyle w:val="NormalBold"/>
      </w:pPr>
      <w:r w:rsidRPr="00867F1A">
        <w:rPr>
          <w:rStyle w:val="HideTWBExt"/>
          <w:b w:val="0"/>
        </w:rPr>
        <w:t>&lt;Article&gt;</w:t>
      </w:r>
      <w:r w:rsidRPr="00867F1A">
        <w:t>Artículo 18</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03F2D83" w14:textId="77777777" w:rsidTr="007318EB">
        <w:trPr>
          <w:trHeight w:hRule="exact" w:val="240"/>
          <w:jc w:val="center"/>
        </w:trPr>
        <w:tc>
          <w:tcPr>
            <w:tcW w:w="9752" w:type="dxa"/>
            <w:gridSpan w:val="2"/>
          </w:tcPr>
          <w:p w14:paraId="6E7316D0" w14:textId="77777777" w:rsidR="00332D31" w:rsidRPr="00867F1A" w:rsidRDefault="00332D31" w:rsidP="007318EB"/>
        </w:tc>
      </w:tr>
      <w:tr w:rsidR="00332D31" w:rsidRPr="00867F1A" w14:paraId="6FC44074" w14:textId="77777777" w:rsidTr="007318EB">
        <w:trPr>
          <w:trHeight w:val="240"/>
          <w:jc w:val="center"/>
        </w:trPr>
        <w:tc>
          <w:tcPr>
            <w:tcW w:w="4876" w:type="dxa"/>
          </w:tcPr>
          <w:p w14:paraId="22C1CF7C" w14:textId="77777777" w:rsidR="00332D31" w:rsidRPr="00867F1A" w:rsidRDefault="00332D31" w:rsidP="007318EB">
            <w:pPr>
              <w:pStyle w:val="AmColumnHeading"/>
            </w:pPr>
            <w:r w:rsidRPr="00867F1A">
              <w:t>Texto de la Comisión</w:t>
            </w:r>
          </w:p>
        </w:tc>
        <w:tc>
          <w:tcPr>
            <w:tcW w:w="4876" w:type="dxa"/>
          </w:tcPr>
          <w:p w14:paraId="00419A2C" w14:textId="77777777" w:rsidR="00332D31" w:rsidRPr="00867F1A" w:rsidRDefault="00332D31" w:rsidP="007318EB">
            <w:pPr>
              <w:pStyle w:val="AmColumnHeading"/>
            </w:pPr>
            <w:r w:rsidRPr="00867F1A">
              <w:t>Enmienda</w:t>
            </w:r>
          </w:p>
        </w:tc>
      </w:tr>
      <w:tr w:rsidR="00332D31" w:rsidRPr="00867F1A" w14:paraId="0B5D0E30" w14:textId="77777777" w:rsidTr="007318EB">
        <w:trPr>
          <w:jc w:val="center"/>
        </w:trPr>
        <w:tc>
          <w:tcPr>
            <w:tcW w:w="4876" w:type="dxa"/>
          </w:tcPr>
          <w:p w14:paraId="56E9A45E" w14:textId="77777777" w:rsidR="00332D31" w:rsidRPr="00867F1A" w:rsidRDefault="00332D31" w:rsidP="007318EB">
            <w:pPr>
              <w:pStyle w:val="Normal6a"/>
              <w:jc w:val="center"/>
            </w:pPr>
            <w:r w:rsidRPr="00867F1A">
              <w:rPr>
                <w:b/>
                <w:i/>
              </w:rPr>
              <w:t>Artículo 18</w:t>
            </w:r>
            <w:r w:rsidRPr="00867F1A">
              <w:tab/>
            </w:r>
          </w:p>
        </w:tc>
        <w:tc>
          <w:tcPr>
            <w:tcW w:w="4876" w:type="dxa"/>
          </w:tcPr>
          <w:p w14:paraId="5C538689" w14:textId="77777777" w:rsidR="00332D31" w:rsidRPr="00867F1A" w:rsidRDefault="00332D31" w:rsidP="007318EB">
            <w:pPr>
              <w:pStyle w:val="Normal6a"/>
            </w:pPr>
            <w:r w:rsidRPr="00867F1A">
              <w:rPr>
                <w:b/>
                <w:i/>
              </w:rPr>
              <w:t>suprimido</w:t>
            </w:r>
          </w:p>
        </w:tc>
      </w:tr>
      <w:tr w:rsidR="00332D31" w:rsidRPr="00867F1A" w14:paraId="321A75CC" w14:textId="77777777" w:rsidTr="007318EB">
        <w:trPr>
          <w:jc w:val="center"/>
        </w:trPr>
        <w:tc>
          <w:tcPr>
            <w:tcW w:w="4876" w:type="dxa"/>
          </w:tcPr>
          <w:p w14:paraId="0BF607CE" w14:textId="77777777" w:rsidR="00332D31" w:rsidRPr="00867F1A" w:rsidRDefault="00332D31" w:rsidP="007318EB">
            <w:pPr>
              <w:pStyle w:val="Normal6a"/>
              <w:jc w:val="center"/>
            </w:pPr>
            <w:r w:rsidRPr="00867F1A">
              <w:rPr>
                <w:b/>
                <w:i/>
              </w:rPr>
              <w:t>Objeciones pertinentes y motivadas</w:t>
            </w:r>
          </w:p>
        </w:tc>
        <w:tc>
          <w:tcPr>
            <w:tcW w:w="4876" w:type="dxa"/>
          </w:tcPr>
          <w:p w14:paraId="78961E6F" w14:textId="77777777" w:rsidR="00332D31" w:rsidRPr="00867F1A" w:rsidRDefault="00332D31" w:rsidP="007318EB">
            <w:pPr>
              <w:pStyle w:val="Normal6a"/>
            </w:pPr>
          </w:p>
        </w:tc>
      </w:tr>
      <w:tr w:rsidR="00332D31" w:rsidRPr="00867F1A" w14:paraId="1C607570" w14:textId="77777777" w:rsidTr="007318EB">
        <w:trPr>
          <w:jc w:val="center"/>
        </w:trPr>
        <w:tc>
          <w:tcPr>
            <w:tcW w:w="4876" w:type="dxa"/>
          </w:tcPr>
          <w:p w14:paraId="3C25D51F" w14:textId="77777777" w:rsidR="00332D31" w:rsidRPr="00867F1A" w:rsidRDefault="00332D31" w:rsidP="007318EB">
            <w:pPr>
              <w:pStyle w:val="Normal6a"/>
            </w:pPr>
            <w:r w:rsidRPr="00867F1A">
              <w:rPr>
                <w:b/>
                <w:i/>
              </w:rPr>
              <w:t>1. Las objeciones pertinentes y motivadas en el sentido del artículo 4, punto 24, del Reglamento (UE) 2016/679 deberán:</w:t>
            </w:r>
          </w:p>
        </w:tc>
        <w:tc>
          <w:tcPr>
            <w:tcW w:w="4876" w:type="dxa"/>
          </w:tcPr>
          <w:p w14:paraId="126DE114" w14:textId="77777777" w:rsidR="00332D31" w:rsidRPr="00867F1A" w:rsidRDefault="00332D31" w:rsidP="007318EB">
            <w:pPr>
              <w:pStyle w:val="Normal6a"/>
            </w:pPr>
          </w:p>
        </w:tc>
      </w:tr>
      <w:tr w:rsidR="00332D31" w:rsidRPr="00867F1A" w14:paraId="379DA9B9" w14:textId="77777777" w:rsidTr="007318EB">
        <w:trPr>
          <w:jc w:val="center"/>
        </w:trPr>
        <w:tc>
          <w:tcPr>
            <w:tcW w:w="4876" w:type="dxa"/>
          </w:tcPr>
          <w:p w14:paraId="3B8613DE" w14:textId="77777777" w:rsidR="00332D31" w:rsidRPr="00867F1A" w:rsidRDefault="00332D31" w:rsidP="007318EB">
            <w:pPr>
              <w:pStyle w:val="Normal6a"/>
            </w:pPr>
            <w:r w:rsidRPr="00867F1A">
              <w:rPr>
                <w:b/>
                <w:i/>
              </w:rPr>
              <w:t>a) basarse exclusivamente en elementos fácticos incluidos en el proyecto de decisión; y</w:t>
            </w:r>
          </w:p>
        </w:tc>
        <w:tc>
          <w:tcPr>
            <w:tcW w:w="4876" w:type="dxa"/>
          </w:tcPr>
          <w:p w14:paraId="21B4FEBF" w14:textId="77777777" w:rsidR="00332D31" w:rsidRPr="00867F1A" w:rsidRDefault="00332D31" w:rsidP="007318EB">
            <w:pPr>
              <w:pStyle w:val="Normal6a"/>
            </w:pPr>
          </w:p>
        </w:tc>
      </w:tr>
      <w:tr w:rsidR="00332D31" w:rsidRPr="00867F1A" w14:paraId="4BE75D8A" w14:textId="77777777" w:rsidTr="007318EB">
        <w:trPr>
          <w:jc w:val="center"/>
        </w:trPr>
        <w:tc>
          <w:tcPr>
            <w:tcW w:w="4876" w:type="dxa"/>
          </w:tcPr>
          <w:p w14:paraId="3684EADC" w14:textId="77777777" w:rsidR="00332D31" w:rsidRPr="00867F1A" w:rsidRDefault="00332D31" w:rsidP="007318EB">
            <w:pPr>
              <w:pStyle w:val="Normal6a"/>
            </w:pPr>
            <w:r w:rsidRPr="00867F1A">
              <w:rPr>
                <w:b/>
                <w:i/>
              </w:rPr>
              <w:t>b) no modificar el objeto de las alegaciones planteando puntos que equivalgan a la formulación de alegaciones adicionales de infracción del Reglamento (UE) 2016/679 o alterando la naturaleza intrínseca de las alegaciones formuladas.</w:t>
            </w:r>
          </w:p>
        </w:tc>
        <w:tc>
          <w:tcPr>
            <w:tcW w:w="4876" w:type="dxa"/>
          </w:tcPr>
          <w:p w14:paraId="2432CCCB" w14:textId="77777777" w:rsidR="00332D31" w:rsidRPr="00867F1A" w:rsidRDefault="00332D31" w:rsidP="007318EB">
            <w:pPr>
              <w:pStyle w:val="Normal6a"/>
            </w:pPr>
          </w:p>
        </w:tc>
      </w:tr>
      <w:tr w:rsidR="00332D31" w:rsidRPr="00867F1A" w14:paraId="5A786894" w14:textId="77777777" w:rsidTr="007318EB">
        <w:trPr>
          <w:jc w:val="center"/>
        </w:trPr>
        <w:tc>
          <w:tcPr>
            <w:tcW w:w="4876" w:type="dxa"/>
          </w:tcPr>
          <w:p w14:paraId="05FC5027" w14:textId="77777777" w:rsidR="00332D31" w:rsidRPr="00867F1A" w:rsidRDefault="00332D31" w:rsidP="007318EB">
            <w:pPr>
              <w:pStyle w:val="Normal6a"/>
            </w:pPr>
            <w:r w:rsidRPr="00867F1A">
              <w:rPr>
                <w:b/>
                <w:i/>
              </w:rPr>
              <w:t>2. La forma y la estructura de las objeciones pertinentes y motivadas cumplirán todos los requisitos siguientes:</w:t>
            </w:r>
          </w:p>
        </w:tc>
        <w:tc>
          <w:tcPr>
            <w:tcW w:w="4876" w:type="dxa"/>
          </w:tcPr>
          <w:p w14:paraId="3B9B938D" w14:textId="77777777" w:rsidR="00332D31" w:rsidRPr="00867F1A" w:rsidRDefault="00332D31" w:rsidP="007318EB">
            <w:pPr>
              <w:pStyle w:val="Normal6a"/>
            </w:pPr>
          </w:p>
        </w:tc>
      </w:tr>
      <w:tr w:rsidR="00332D31" w:rsidRPr="00867F1A" w14:paraId="5942E78D" w14:textId="77777777" w:rsidTr="007318EB">
        <w:trPr>
          <w:jc w:val="center"/>
        </w:trPr>
        <w:tc>
          <w:tcPr>
            <w:tcW w:w="4876" w:type="dxa"/>
          </w:tcPr>
          <w:p w14:paraId="5850E63B" w14:textId="77777777" w:rsidR="00332D31" w:rsidRPr="00867F1A" w:rsidRDefault="00332D31" w:rsidP="007318EB">
            <w:pPr>
              <w:pStyle w:val="Normal6a"/>
            </w:pPr>
            <w:r w:rsidRPr="00867F1A">
              <w:rPr>
                <w:b/>
                <w:i/>
              </w:rPr>
              <w:t>a) la extensión de cada objeción pertinente y motivada y la posición de la autoridad de control principal sobre cualquier objeción de este tipo no excederá de tres páginas y no incluirá anexos; en los casos en que se trate de cuestiones jurídicas especialmente complejas, la extensión máxima podrá aumentarse a seis páginas, salvo si el Comité aprecia circunstancias específicas que justifiquen una mayor extensión;</w:t>
            </w:r>
          </w:p>
        </w:tc>
        <w:tc>
          <w:tcPr>
            <w:tcW w:w="4876" w:type="dxa"/>
          </w:tcPr>
          <w:p w14:paraId="329D57ED" w14:textId="77777777" w:rsidR="00332D31" w:rsidRPr="00867F1A" w:rsidRDefault="00332D31" w:rsidP="007318EB">
            <w:pPr>
              <w:pStyle w:val="Normal6a"/>
            </w:pPr>
          </w:p>
        </w:tc>
      </w:tr>
      <w:tr w:rsidR="00332D31" w:rsidRPr="00867F1A" w14:paraId="579EE952" w14:textId="77777777" w:rsidTr="007318EB">
        <w:trPr>
          <w:jc w:val="center"/>
        </w:trPr>
        <w:tc>
          <w:tcPr>
            <w:tcW w:w="4876" w:type="dxa"/>
          </w:tcPr>
          <w:p w14:paraId="76B9FEDC" w14:textId="77777777" w:rsidR="00332D31" w:rsidRPr="00867F1A" w:rsidRDefault="00332D31" w:rsidP="007318EB">
            <w:pPr>
              <w:pStyle w:val="Normal6a"/>
            </w:pPr>
            <w:r w:rsidRPr="00867F1A">
              <w:rPr>
                <w:b/>
                <w:i/>
              </w:rPr>
              <w:t>b) el desacuerdo de la autoridad de control interesada con el proyecto de decisión se expondrá al principio de la objeción pertinente y motivada y se formulará en términos suficientemente claros, coherentes y precisos para permitir a la autoridad de control principal y, en su caso, a las autoridades de control interesadas preparar sus posiciones y al Comité resolver eficientemente el conflicto;</w:t>
            </w:r>
          </w:p>
        </w:tc>
        <w:tc>
          <w:tcPr>
            <w:tcW w:w="4876" w:type="dxa"/>
          </w:tcPr>
          <w:p w14:paraId="58733AAD" w14:textId="77777777" w:rsidR="00332D31" w:rsidRPr="00867F1A" w:rsidRDefault="00332D31" w:rsidP="007318EB">
            <w:pPr>
              <w:pStyle w:val="Normal6a"/>
            </w:pPr>
          </w:p>
        </w:tc>
      </w:tr>
      <w:tr w:rsidR="00332D31" w:rsidRPr="00867F1A" w14:paraId="5ACE840D" w14:textId="77777777" w:rsidTr="007318EB">
        <w:trPr>
          <w:jc w:val="center"/>
        </w:trPr>
        <w:tc>
          <w:tcPr>
            <w:tcW w:w="4876" w:type="dxa"/>
          </w:tcPr>
          <w:p w14:paraId="0669CCE7" w14:textId="77777777" w:rsidR="00332D31" w:rsidRPr="00867F1A" w:rsidRDefault="00332D31" w:rsidP="007318EB">
            <w:pPr>
              <w:pStyle w:val="Normal6a"/>
            </w:pPr>
            <w:r w:rsidRPr="00867F1A">
              <w:rPr>
                <w:b/>
                <w:i/>
              </w:rPr>
              <w:t>c) los argumentos jurídicos se expondrán y agruparán en función de la parte dispositiva del proyecto de decisión al que se refieran. Cada argumento o grupo de argumentos irá generalmente precedido de una declaración sumaria.</w:t>
            </w:r>
          </w:p>
        </w:tc>
        <w:tc>
          <w:tcPr>
            <w:tcW w:w="4876" w:type="dxa"/>
          </w:tcPr>
          <w:p w14:paraId="23E672CA" w14:textId="77777777" w:rsidR="00332D31" w:rsidRPr="00867F1A" w:rsidRDefault="00332D31" w:rsidP="007318EB">
            <w:pPr>
              <w:pStyle w:val="Normal6a"/>
            </w:pPr>
          </w:p>
        </w:tc>
      </w:tr>
    </w:tbl>
    <w:p w14:paraId="3FACCA4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2D9D52C" w14:textId="77777777" w:rsidR="00332D31" w:rsidRPr="00867F1A" w:rsidRDefault="00332D31" w:rsidP="00332D31">
      <w:r w:rsidRPr="00867F1A">
        <w:rPr>
          <w:rStyle w:val="HideTWBExt"/>
        </w:rPr>
        <w:t>&lt;/Amend&gt;</w:t>
      </w:r>
    </w:p>
    <w:p w14:paraId="63C00F1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397</w:t>
      </w:r>
      <w:r w:rsidRPr="00867F1A">
        <w:rPr>
          <w:rStyle w:val="HideTWBExt"/>
          <w:b w:val="0"/>
        </w:rPr>
        <w:t>&lt;/NumAm&gt;</w:t>
      </w:r>
    </w:p>
    <w:p w14:paraId="5A0EF7F5"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B4B6AB8" w14:textId="77777777" w:rsidR="00332D31" w:rsidRPr="00867F1A" w:rsidRDefault="00332D31" w:rsidP="00332D31">
      <w:pPr>
        <w:pStyle w:val="NormalBold"/>
      </w:pPr>
      <w:r w:rsidRPr="00867F1A">
        <w:rPr>
          <w:rStyle w:val="HideTWBExt"/>
          <w:b w:val="0"/>
        </w:rPr>
        <w:t>&lt;/RepeatBlock-By&gt;</w:t>
      </w:r>
    </w:p>
    <w:p w14:paraId="6749B9DB"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26BFC6D" w14:textId="77777777" w:rsidR="00332D31" w:rsidRPr="00867F1A" w:rsidRDefault="00332D31" w:rsidP="00332D31">
      <w:pPr>
        <w:pStyle w:val="NormalBold"/>
      </w:pPr>
      <w:r w:rsidRPr="00867F1A">
        <w:rPr>
          <w:rStyle w:val="HideTWBExt"/>
          <w:b w:val="0"/>
        </w:rPr>
        <w:t>&lt;Article&gt;</w:t>
      </w:r>
      <w:r w:rsidRPr="00867F1A">
        <w:t>Artículo 19</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62BBE11" w14:textId="77777777" w:rsidTr="007318EB">
        <w:trPr>
          <w:trHeight w:hRule="exact" w:val="240"/>
          <w:jc w:val="center"/>
        </w:trPr>
        <w:tc>
          <w:tcPr>
            <w:tcW w:w="9752" w:type="dxa"/>
            <w:gridSpan w:val="2"/>
          </w:tcPr>
          <w:p w14:paraId="53BF8A5C" w14:textId="77777777" w:rsidR="00332D31" w:rsidRPr="00867F1A" w:rsidRDefault="00332D31" w:rsidP="007318EB"/>
        </w:tc>
      </w:tr>
      <w:tr w:rsidR="00332D31" w:rsidRPr="00867F1A" w14:paraId="54C51A2F" w14:textId="77777777" w:rsidTr="007318EB">
        <w:trPr>
          <w:trHeight w:val="240"/>
          <w:jc w:val="center"/>
        </w:trPr>
        <w:tc>
          <w:tcPr>
            <w:tcW w:w="4876" w:type="dxa"/>
          </w:tcPr>
          <w:p w14:paraId="0727796E" w14:textId="77777777" w:rsidR="00332D31" w:rsidRPr="00867F1A" w:rsidRDefault="00332D31" w:rsidP="007318EB">
            <w:pPr>
              <w:pStyle w:val="AmColumnHeading"/>
            </w:pPr>
            <w:r w:rsidRPr="00867F1A">
              <w:t>Texto de la Comisión</w:t>
            </w:r>
          </w:p>
        </w:tc>
        <w:tc>
          <w:tcPr>
            <w:tcW w:w="4876" w:type="dxa"/>
          </w:tcPr>
          <w:p w14:paraId="106A3021" w14:textId="77777777" w:rsidR="00332D31" w:rsidRPr="00867F1A" w:rsidRDefault="00332D31" w:rsidP="007318EB">
            <w:pPr>
              <w:pStyle w:val="AmColumnHeading"/>
            </w:pPr>
            <w:r w:rsidRPr="00867F1A">
              <w:t>Enmienda</w:t>
            </w:r>
          </w:p>
        </w:tc>
      </w:tr>
      <w:tr w:rsidR="00332D31" w:rsidRPr="00867F1A" w14:paraId="0BA85BB4" w14:textId="77777777" w:rsidTr="007318EB">
        <w:trPr>
          <w:jc w:val="center"/>
        </w:trPr>
        <w:tc>
          <w:tcPr>
            <w:tcW w:w="4876" w:type="dxa"/>
          </w:tcPr>
          <w:p w14:paraId="288A5FC2" w14:textId="77777777" w:rsidR="00332D31" w:rsidRPr="00867F1A" w:rsidRDefault="00332D31" w:rsidP="007318EB">
            <w:pPr>
              <w:pStyle w:val="Normal6a"/>
              <w:jc w:val="center"/>
            </w:pPr>
            <w:r w:rsidRPr="00867F1A">
              <w:rPr>
                <w:b/>
                <w:i/>
              </w:rPr>
              <w:t>Artículo 19</w:t>
            </w:r>
            <w:r w:rsidRPr="00867F1A">
              <w:tab/>
            </w:r>
          </w:p>
        </w:tc>
        <w:tc>
          <w:tcPr>
            <w:tcW w:w="4876" w:type="dxa"/>
          </w:tcPr>
          <w:p w14:paraId="5F88516B" w14:textId="77777777" w:rsidR="00332D31" w:rsidRPr="00867F1A" w:rsidRDefault="00332D31" w:rsidP="007318EB">
            <w:pPr>
              <w:pStyle w:val="Normal6a"/>
            </w:pPr>
            <w:r w:rsidRPr="00867F1A">
              <w:rPr>
                <w:b/>
                <w:i/>
              </w:rPr>
              <w:t>suprimido</w:t>
            </w:r>
          </w:p>
        </w:tc>
      </w:tr>
      <w:tr w:rsidR="00332D31" w:rsidRPr="00867F1A" w14:paraId="59711A99" w14:textId="77777777" w:rsidTr="007318EB">
        <w:trPr>
          <w:jc w:val="center"/>
        </w:trPr>
        <w:tc>
          <w:tcPr>
            <w:tcW w:w="4876" w:type="dxa"/>
          </w:tcPr>
          <w:p w14:paraId="54D2B619" w14:textId="77777777" w:rsidR="00332D31" w:rsidRPr="00867F1A" w:rsidRDefault="00332D31" w:rsidP="007318EB">
            <w:pPr>
              <w:pStyle w:val="Normal6a"/>
              <w:jc w:val="center"/>
            </w:pPr>
            <w:r w:rsidRPr="00867F1A">
              <w:rPr>
                <w:b/>
                <w:i/>
              </w:rPr>
              <w:t>Contenido del expediente administrativo</w:t>
            </w:r>
          </w:p>
        </w:tc>
        <w:tc>
          <w:tcPr>
            <w:tcW w:w="4876" w:type="dxa"/>
          </w:tcPr>
          <w:p w14:paraId="32A0AF48" w14:textId="77777777" w:rsidR="00332D31" w:rsidRPr="00867F1A" w:rsidRDefault="00332D31" w:rsidP="007318EB">
            <w:pPr>
              <w:pStyle w:val="Normal6a"/>
            </w:pPr>
          </w:p>
        </w:tc>
      </w:tr>
      <w:tr w:rsidR="00332D31" w:rsidRPr="00867F1A" w14:paraId="6E8CC9BB" w14:textId="77777777" w:rsidTr="007318EB">
        <w:trPr>
          <w:jc w:val="center"/>
        </w:trPr>
        <w:tc>
          <w:tcPr>
            <w:tcW w:w="4876" w:type="dxa"/>
          </w:tcPr>
          <w:p w14:paraId="63163752" w14:textId="77777777" w:rsidR="00332D31" w:rsidRPr="00867F1A" w:rsidRDefault="00332D31" w:rsidP="007318EB">
            <w:pPr>
              <w:pStyle w:val="Normal6a"/>
            </w:pPr>
            <w:r w:rsidRPr="00867F1A">
              <w:rPr>
                <w:b/>
                <w:i/>
              </w:rPr>
              <w:t>1. El expediente administrativo de una investigación relativa a una supuesta infracción del Reglamento (UE) 2016/679 estará compuesto por todos los documentos que la autoridad de control principal haya obtenido, aportado o reunido durante la investigación.</w:t>
            </w:r>
          </w:p>
        </w:tc>
        <w:tc>
          <w:tcPr>
            <w:tcW w:w="4876" w:type="dxa"/>
          </w:tcPr>
          <w:p w14:paraId="66553986" w14:textId="77777777" w:rsidR="00332D31" w:rsidRPr="00867F1A" w:rsidRDefault="00332D31" w:rsidP="007318EB">
            <w:pPr>
              <w:pStyle w:val="Normal6a"/>
            </w:pPr>
          </w:p>
        </w:tc>
      </w:tr>
      <w:tr w:rsidR="00332D31" w:rsidRPr="00867F1A" w14:paraId="73531C9B" w14:textId="77777777" w:rsidTr="007318EB">
        <w:trPr>
          <w:jc w:val="center"/>
        </w:trPr>
        <w:tc>
          <w:tcPr>
            <w:tcW w:w="4876" w:type="dxa"/>
          </w:tcPr>
          <w:p w14:paraId="2A23F509" w14:textId="77777777" w:rsidR="00332D31" w:rsidRPr="00867F1A" w:rsidRDefault="00332D31" w:rsidP="007318EB">
            <w:pPr>
              <w:pStyle w:val="Normal6a"/>
            </w:pPr>
            <w:r w:rsidRPr="00867F1A">
              <w:rPr>
                <w:b/>
                <w:i/>
              </w:rPr>
              <w:t>2. En el curso de la investigación de una supuesta infracción del Reglamento (UE) 2016/679, la autoridad de control principal podrá devolver a la parte de la que se hayan obtenido los documentos que, tras un examen más detallado, se revelen no relacionados con el objeto de la investigación. Una vez devueltos, estos documentos dejarán de formar parte del expediente administrativo.</w:t>
            </w:r>
          </w:p>
        </w:tc>
        <w:tc>
          <w:tcPr>
            <w:tcW w:w="4876" w:type="dxa"/>
          </w:tcPr>
          <w:p w14:paraId="407C158A" w14:textId="77777777" w:rsidR="00332D31" w:rsidRPr="00867F1A" w:rsidRDefault="00332D31" w:rsidP="007318EB">
            <w:pPr>
              <w:pStyle w:val="Normal6a"/>
            </w:pPr>
          </w:p>
        </w:tc>
      </w:tr>
      <w:tr w:rsidR="00332D31" w:rsidRPr="00867F1A" w14:paraId="5FDDBEE0" w14:textId="77777777" w:rsidTr="007318EB">
        <w:trPr>
          <w:jc w:val="center"/>
        </w:trPr>
        <w:tc>
          <w:tcPr>
            <w:tcW w:w="4876" w:type="dxa"/>
          </w:tcPr>
          <w:p w14:paraId="567D5F77" w14:textId="77777777" w:rsidR="00332D31" w:rsidRPr="00867F1A" w:rsidRDefault="00332D31" w:rsidP="007318EB">
            <w:pPr>
              <w:pStyle w:val="Normal6a"/>
            </w:pPr>
            <w:r w:rsidRPr="00867F1A">
              <w:rPr>
                <w:b/>
                <w:i/>
              </w:rPr>
              <w:t>3. El derecho de acceso al expediente administrativo no se extenderá a la correspondencia ni al intercambio de puntos de vista entre la autoridad de control principal y las autoridades de control interesadas. La información intercambiada entre las autoridades de control a efectos de la investigación de un caso concreto es documentación interna y no será accesible para las partes investigadas ni para el reclamante.</w:t>
            </w:r>
          </w:p>
        </w:tc>
        <w:tc>
          <w:tcPr>
            <w:tcW w:w="4876" w:type="dxa"/>
          </w:tcPr>
          <w:p w14:paraId="22C44D7F" w14:textId="77777777" w:rsidR="00332D31" w:rsidRPr="00867F1A" w:rsidRDefault="00332D31" w:rsidP="007318EB">
            <w:pPr>
              <w:pStyle w:val="Normal6a"/>
            </w:pPr>
          </w:p>
        </w:tc>
      </w:tr>
      <w:tr w:rsidR="00332D31" w:rsidRPr="00867F1A" w14:paraId="67DA5672" w14:textId="77777777" w:rsidTr="007318EB">
        <w:trPr>
          <w:jc w:val="center"/>
        </w:trPr>
        <w:tc>
          <w:tcPr>
            <w:tcW w:w="4876" w:type="dxa"/>
          </w:tcPr>
          <w:p w14:paraId="58F08AFD" w14:textId="77777777" w:rsidR="00332D31" w:rsidRPr="00867F1A" w:rsidRDefault="00332D31" w:rsidP="007318EB">
            <w:pPr>
              <w:pStyle w:val="Normal6a"/>
            </w:pPr>
            <w:r w:rsidRPr="00867F1A">
              <w:rPr>
                <w:b/>
                <w:i/>
              </w:rPr>
              <w:t>4. El acceso a las objeciones pertinentes y motivadas a que se refiere el artículo 60, apartado 4, del Reglamento (UE) 2016/679 se facilitará de conformidad con el artículo 24.</w:t>
            </w:r>
          </w:p>
        </w:tc>
        <w:tc>
          <w:tcPr>
            <w:tcW w:w="4876" w:type="dxa"/>
          </w:tcPr>
          <w:p w14:paraId="1F10F02B" w14:textId="77777777" w:rsidR="00332D31" w:rsidRPr="00867F1A" w:rsidRDefault="00332D31" w:rsidP="007318EB">
            <w:pPr>
              <w:pStyle w:val="Normal6a"/>
            </w:pPr>
          </w:p>
        </w:tc>
      </w:tr>
    </w:tbl>
    <w:p w14:paraId="3E332F6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CAF4489" w14:textId="77777777" w:rsidR="00332D31" w:rsidRPr="00867F1A" w:rsidRDefault="00332D31" w:rsidP="00332D31">
      <w:r w:rsidRPr="00867F1A">
        <w:rPr>
          <w:rStyle w:val="HideTWBExt"/>
        </w:rPr>
        <w:t>&lt;/Amend&gt;</w:t>
      </w:r>
    </w:p>
    <w:p w14:paraId="4275079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398</w:t>
      </w:r>
      <w:r w:rsidRPr="00867F1A">
        <w:rPr>
          <w:rStyle w:val="HideTWBExt"/>
          <w:b w:val="0"/>
        </w:rPr>
        <w:t>&lt;/NumAm&gt;</w:t>
      </w:r>
    </w:p>
    <w:p w14:paraId="1EB034CC"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8E637E5" w14:textId="77777777" w:rsidR="00332D31" w:rsidRPr="00867F1A" w:rsidRDefault="00332D31" w:rsidP="00332D31">
      <w:pPr>
        <w:pStyle w:val="NormalBold"/>
      </w:pPr>
      <w:r w:rsidRPr="00867F1A">
        <w:rPr>
          <w:rStyle w:val="HideTWBExt"/>
          <w:b w:val="0"/>
        </w:rPr>
        <w:t>&lt;/RepeatBlock-By&gt;</w:t>
      </w:r>
    </w:p>
    <w:p w14:paraId="62FB387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AB1F2C3" w14:textId="77777777" w:rsidR="00332D31" w:rsidRPr="00867F1A" w:rsidRDefault="00332D31" w:rsidP="00332D31">
      <w:pPr>
        <w:pStyle w:val="NormalBold"/>
      </w:pPr>
      <w:r w:rsidRPr="00867F1A">
        <w:rPr>
          <w:rStyle w:val="HideTWBExt"/>
          <w:b w:val="0"/>
        </w:rPr>
        <w:t>&lt;Article&gt;</w:t>
      </w:r>
      <w:r w:rsidRPr="00867F1A">
        <w:t>Artículo 19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EB84BA3" w14:textId="77777777" w:rsidTr="007318EB">
        <w:trPr>
          <w:trHeight w:hRule="exact" w:val="240"/>
          <w:jc w:val="center"/>
        </w:trPr>
        <w:tc>
          <w:tcPr>
            <w:tcW w:w="9752" w:type="dxa"/>
            <w:gridSpan w:val="2"/>
          </w:tcPr>
          <w:p w14:paraId="77BB1241" w14:textId="77777777" w:rsidR="00332D31" w:rsidRPr="00867F1A" w:rsidRDefault="00332D31" w:rsidP="007318EB"/>
        </w:tc>
      </w:tr>
      <w:tr w:rsidR="00332D31" w:rsidRPr="00867F1A" w14:paraId="29E5B8CE" w14:textId="77777777" w:rsidTr="007318EB">
        <w:trPr>
          <w:trHeight w:val="240"/>
          <w:jc w:val="center"/>
        </w:trPr>
        <w:tc>
          <w:tcPr>
            <w:tcW w:w="4876" w:type="dxa"/>
          </w:tcPr>
          <w:p w14:paraId="5F3A8826" w14:textId="77777777" w:rsidR="00332D31" w:rsidRPr="00867F1A" w:rsidRDefault="00332D31" w:rsidP="007318EB">
            <w:pPr>
              <w:pStyle w:val="AmColumnHeading"/>
            </w:pPr>
            <w:r w:rsidRPr="00867F1A">
              <w:t>Texto de la Comisión</w:t>
            </w:r>
          </w:p>
        </w:tc>
        <w:tc>
          <w:tcPr>
            <w:tcW w:w="4876" w:type="dxa"/>
          </w:tcPr>
          <w:p w14:paraId="63861523" w14:textId="77777777" w:rsidR="00332D31" w:rsidRPr="00867F1A" w:rsidRDefault="00332D31" w:rsidP="007318EB">
            <w:pPr>
              <w:pStyle w:val="AmColumnHeading"/>
            </w:pPr>
            <w:r w:rsidRPr="00867F1A">
              <w:t>Enmienda</w:t>
            </w:r>
          </w:p>
        </w:tc>
      </w:tr>
      <w:tr w:rsidR="00332D31" w:rsidRPr="00867F1A" w14:paraId="17AFA96C" w14:textId="77777777" w:rsidTr="007318EB">
        <w:trPr>
          <w:jc w:val="center"/>
        </w:trPr>
        <w:tc>
          <w:tcPr>
            <w:tcW w:w="4876" w:type="dxa"/>
          </w:tcPr>
          <w:p w14:paraId="6CEF8F8C" w14:textId="77777777" w:rsidR="00332D31" w:rsidRPr="00867F1A" w:rsidRDefault="00332D31" w:rsidP="007318EB">
            <w:pPr>
              <w:pStyle w:val="Normal6a"/>
            </w:pPr>
            <w:r w:rsidRPr="00867F1A">
              <w:t>1.</w:t>
            </w:r>
            <w:r w:rsidRPr="00867F1A">
              <w:tab/>
              <w:t xml:space="preserve">El expediente administrativo de una investigación relativa a una supuesta infracción del Reglamento (UE) 2016/679 estará compuesto por todos los documentos que </w:t>
            </w:r>
            <w:r w:rsidRPr="00867F1A">
              <w:rPr>
                <w:b/>
                <w:i/>
              </w:rPr>
              <w:t>la autoridad de control principal haya</w:t>
            </w:r>
            <w:r w:rsidRPr="00867F1A">
              <w:t xml:space="preserve"> obtenido, aportado o reunido durante </w:t>
            </w:r>
            <w:r w:rsidRPr="00867F1A">
              <w:rPr>
                <w:b/>
                <w:i/>
              </w:rPr>
              <w:t>la investigación</w:t>
            </w:r>
            <w:r w:rsidRPr="00867F1A">
              <w:t>.</w:t>
            </w:r>
          </w:p>
        </w:tc>
        <w:tc>
          <w:tcPr>
            <w:tcW w:w="4876" w:type="dxa"/>
          </w:tcPr>
          <w:p w14:paraId="3D62F076" w14:textId="77777777" w:rsidR="00332D31" w:rsidRPr="00867F1A" w:rsidRDefault="00332D31" w:rsidP="007318EB">
            <w:pPr>
              <w:pStyle w:val="Normal6a"/>
            </w:pPr>
            <w:r w:rsidRPr="00867F1A">
              <w:t>1.</w:t>
            </w:r>
            <w:r w:rsidRPr="00867F1A">
              <w:tab/>
              <w:t xml:space="preserve">El expediente administrativo de una investigación relativa a una supuesta infracción del Reglamento (UE) 2016/679 estará compuesto por todos los documentos que </w:t>
            </w:r>
            <w:r w:rsidRPr="00867F1A">
              <w:rPr>
                <w:b/>
                <w:i/>
              </w:rPr>
              <w:t>se hayan</w:t>
            </w:r>
            <w:r w:rsidRPr="00867F1A">
              <w:t xml:space="preserve"> obtenido, aportado o reunido durante</w:t>
            </w:r>
            <w:r w:rsidRPr="00867F1A">
              <w:rPr>
                <w:b/>
                <w:i/>
              </w:rPr>
              <w:t xml:space="preserve"> el procedimiento ante la autoridad de control principal</w:t>
            </w:r>
            <w:r w:rsidRPr="00867F1A">
              <w:t>.</w:t>
            </w:r>
          </w:p>
        </w:tc>
      </w:tr>
    </w:tbl>
    <w:p w14:paraId="490363C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218D24B" w14:textId="77777777" w:rsidR="00332D31" w:rsidRPr="00867F1A" w:rsidRDefault="00332D31" w:rsidP="00332D31">
      <w:r w:rsidRPr="00867F1A">
        <w:rPr>
          <w:rStyle w:val="HideTWBExt"/>
        </w:rPr>
        <w:t>&lt;/Amend&gt;</w:t>
      </w:r>
    </w:p>
    <w:p w14:paraId="5B34AE04"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399</w:t>
      </w:r>
      <w:r w:rsidRPr="00867F1A">
        <w:rPr>
          <w:rStyle w:val="HideTWBExt"/>
          <w:b w:val="0"/>
        </w:rPr>
        <w:t>&lt;/NumAm&gt;</w:t>
      </w:r>
    </w:p>
    <w:p w14:paraId="0F04C1DF"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448E4980" w14:textId="77777777" w:rsidR="00332D31" w:rsidRPr="00867F1A" w:rsidRDefault="00332D31" w:rsidP="00332D31">
      <w:pPr>
        <w:pStyle w:val="NormalBold"/>
      </w:pPr>
      <w:r w:rsidRPr="00867F1A">
        <w:rPr>
          <w:rStyle w:val="HideTWBExt"/>
          <w:b w:val="0"/>
        </w:rPr>
        <w:t>&lt;/RepeatBlock-By&gt;</w:t>
      </w:r>
    </w:p>
    <w:p w14:paraId="21A683E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C1EE493" w14:textId="77777777" w:rsidR="00332D31" w:rsidRPr="00867F1A" w:rsidRDefault="00332D31" w:rsidP="00332D31">
      <w:pPr>
        <w:pStyle w:val="NormalBold"/>
      </w:pPr>
      <w:r w:rsidRPr="00867F1A">
        <w:rPr>
          <w:rStyle w:val="HideTWBExt"/>
          <w:b w:val="0"/>
        </w:rPr>
        <w:t>&lt;Article&gt;</w:t>
      </w:r>
      <w:r w:rsidRPr="00867F1A">
        <w:t>Artículo 19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FFF7CC1" w14:textId="77777777" w:rsidTr="007318EB">
        <w:trPr>
          <w:trHeight w:hRule="exact" w:val="240"/>
          <w:jc w:val="center"/>
        </w:trPr>
        <w:tc>
          <w:tcPr>
            <w:tcW w:w="9752" w:type="dxa"/>
            <w:gridSpan w:val="2"/>
          </w:tcPr>
          <w:p w14:paraId="1833A2F6" w14:textId="77777777" w:rsidR="00332D31" w:rsidRPr="00867F1A" w:rsidRDefault="00332D31" w:rsidP="007318EB"/>
        </w:tc>
      </w:tr>
      <w:tr w:rsidR="00332D31" w:rsidRPr="00867F1A" w14:paraId="75E9F247" w14:textId="77777777" w:rsidTr="007318EB">
        <w:trPr>
          <w:trHeight w:val="240"/>
          <w:jc w:val="center"/>
        </w:trPr>
        <w:tc>
          <w:tcPr>
            <w:tcW w:w="4876" w:type="dxa"/>
          </w:tcPr>
          <w:p w14:paraId="5761B33B" w14:textId="77777777" w:rsidR="00332D31" w:rsidRPr="00867F1A" w:rsidRDefault="00332D31" w:rsidP="007318EB">
            <w:pPr>
              <w:pStyle w:val="AmColumnHeading"/>
            </w:pPr>
            <w:r w:rsidRPr="00867F1A">
              <w:t>Texto de la Comisión</w:t>
            </w:r>
          </w:p>
        </w:tc>
        <w:tc>
          <w:tcPr>
            <w:tcW w:w="4876" w:type="dxa"/>
          </w:tcPr>
          <w:p w14:paraId="5A25C456" w14:textId="77777777" w:rsidR="00332D31" w:rsidRPr="00867F1A" w:rsidRDefault="00332D31" w:rsidP="007318EB">
            <w:pPr>
              <w:pStyle w:val="AmColumnHeading"/>
            </w:pPr>
            <w:r w:rsidRPr="00867F1A">
              <w:t>Enmienda</w:t>
            </w:r>
          </w:p>
        </w:tc>
      </w:tr>
      <w:tr w:rsidR="00332D31" w:rsidRPr="00867F1A" w14:paraId="4D311BFF" w14:textId="77777777" w:rsidTr="007318EB">
        <w:trPr>
          <w:jc w:val="center"/>
        </w:trPr>
        <w:tc>
          <w:tcPr>
            <w:tcW w:w="4876" w:type="dxa"/>
          </w:tcPr>
          <w:p w14:paraId="2B00823C" w14:textId="77777777" w:rsidR="00332D31" w:rsidRPr="00867F1A" w:rsidRDefault="00332D31" w:rsidP="007318EB">
            <w:pPr>
              <w:pStyle w:val="Normal6a"/>
            </w:pPr>
            <w:r w:rsidRPr="00867F1A">
              <w:t>2.</w:t>
            </w:r>
            <w:r w:rsidRPr="00867F1A">
              <w:tab/>
              <w:t xml:space="preserve">En el curso de la investigación de una supuesta infracción del Reglamento (UE) 2016/679, la autoridad de control principal </w:t>
            </w:r>
            <w:r w:rsidRPr="00867F1A">
              <w:rPr>
                <w:b/>
                <w:i/>
              </w:rPr>
              <w:t>podrá devolver</w:t>
            </w:r>
            <w:r w:rsidRPr="00867F1A">
              <w:t xml:space="preserve"> a la parte de la que se hayan obtenido los documentos que, tras un examen más detallado, se revelen no relacionados con el objeto de la investigación. Una vez devueltos, estos documentos dejarán de formar parte del expediente administrativo.</w:t>
            </w:r>
          </w:p>
        </w:tc>
        <w:tc>
          <w:tcPr>
            <w:tcW w:w="4876" w:type="dxa"/>
          </w:tcPr>
          <w:p w14:paraId="4D90F5C3" w14:textId="77777777" w:rsidR="00332D31" w:rsidRPr="00867F1A" w:rsidRDefault="00332D31" w:rsidP="007318EB">
            <w:pPr>
              <w:pStyle w:val="Normal6a"/>
            </w:pPr>
            <w:r w:rsidRPr="00867F1A">
              <w:t>2.</w:t>
            </w:r>
            <w:r w:rsidRPr="00867F1A">
              <w:tab/>
              <w:t xml:space="preserve">En el curso de la investigación de una supuesta infracción del Reglamento (UE) 2016/679, la autoridad de control principal </w:t>
            </w:r>
            <w:r w:rsidRPr="00867F1A">
              <w:rPr>
                <w:b/>
                <w:i/>
              </w:rPr>
              <w:t>devolverá</w:t>
            </w:r>
            <w:r w:rsidRPr="00867F1A">
              <w:t xml:space="preserve"> a la parte de la que se hayan obtenido los documentos que, tras un examen más detallado, se revelen no relacionados con el objeto de la investigación. Una vez devueltos, estos documentos dejarán de formar parte del expediente administrativo.</w:t>
            </w:r>
          </w:p>
        </w:tc>
      </w:tr>
    </w:tbl>
    <w:p w14:paraId="700BDD8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23E605C" w14:textId="77777777" w:rsidR="00332D31" w:rsidRPr="00867F1A" w:rsidRDefault="00332D31" w:rsidP="00332D31">
      <w:r w:rsidRPr="00867F1A">
        <w:rPr>
          <w:rStyle w:val="HideTWBExt"/>
        </w:rPr>
        <w:t>&lt;/Amend&gt;</w:t>
      </w:r>
    </w:p>
    <w:p w14:paraId="0F6E996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400</w:t>
      </w:r>
      <w:r w:rsidRPr="00867F1A">
        <w:rPr>
          <w:rStyle w:val="HideTWBExt"/>
          <w:b w:val="0"/>
        </w:rPr>
        <w:t>&lt;/NumAm&gt;</w:t>
      </w:r>
    </w:p>
    <w:p w14:paraId="20FF98F3" w14:textId="77777777" w:rsidR="00332D31" w:rsidRPr="00867F1A" w:rsidRDefault="00332D31" w:rsidP="00332D31">
      <w:pPr>
        <w:pStyle w:val="NormalBold"/>
      </w:pPr>
      <w:r w:rsidRPr="00867F1A">
        <w:rPr>
          <w:rStyle w:val="HideTWBExt"/>
          <w:b w:val="0"/>
        </w:rPr>
        <w:t>&lt;RepeatBlock-By&gt;&lt;Members&gt;</w:t>
      </w:r>
      <w:r w:rsidRPr="00867F1A">
        <w:t>Beata Kempa</w:t>
      </w:r>
      <w:r w:rsidRPr="00867F1A">
        <w:rPr>
          <w:rStyle w:val="HideTWBExt"/>
          <w:b w:val="0"/>
        </w:rPr>
        <w:t>&lt;/Members&gt;</w:t>
      </w:r>
    </w:p>
    <w:p w14:paraId="089B7347" w14:textId="77777777" w:rsidR="00332D31" w:rsidRPr="00867F1A" w:rsidRDefault="00332D31" w:rsidP="00332D31">
      <w:pPr>
        <w:pStyle w:val="NormalBold"/>
      </w:pPr>
      <w:r w:rsidRPr="00867F1A">
        <w:rPr>
          <w:rStyle w:val="HideTWBExt"/>
          <w:b w:val="0"/>
        </w:rPr>
        <w:t>&lt;/RepeatBlock-By&gt;</w:t>
      </w:r>
    </w:p>
    <w:p w14:paraId="4EA22BD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E785755" w14:textId="77777777" w:rsidR="00332D31" w:rsidRPr="00867F1A" w:rsidRDefault="00332D31" w:rsidP="00332D31">
      <w:pPr>
        <w:pStyle w:val="NormalBold"/>
      </w:pPr>
      <w:r w:rsidRPr="00867F1A">
        <w:rPr>
          <w:rStyle w:val="HideTWBExt"/>
          <w:b w:val="0"/>
        </w:rPr>
        <w:t>&lt;Article&gt;</w:t>
      </w:r>
      <w:r w:rsidRPr="00867F1A">
        <w:t>Artículo 19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AD16FA7" w14:textId="77777777" w:rsidTr="007318EB">
        <w:trPr>
          <w:trHeight w:hRule="exact" w:val="240"/>
          <w:jc w:val="center"/>
        </w:trPr>
        <w:tc>
          <w:tcPr>
            <w:tcW w:w="9752" w:type="dxa"/>
            <w:gridSpan w:val="2"/>
          </w:tcPr>
          <w:p w14:paraId="29BB2043" w14:textId="77777777" w:rsidR="00332D31" w:rsidRPr="00867F1A" w:rsidRDefault="00332D31" w:rsidP="007318EB"/>
        </w:tc>
      </w:tr>
      <w:tr w:rsidR="00332D31" w:rsidRPr="00867F1A" w14:paraId="4DC4E8F1" w14:textId="77777777" w:rsidTr="007318EB">
        <w:trPr>
          <w:trHeight w:val="240"/>
          <w:jc w:val="center"/>
        </w:trPr>
        <w:tc>
          <w:tcPr>
            <w:tcW w:w="4876" w:type="dxa"/>
          </w:tcPr>
          <w:p w14:paraId="1FB50DD2" w14:textId="77777777" w:rsidR="00332D31" w:rsidRPr="00867F1A" w:rsidRDefault="00332D31" w:rsidP="007318EB">
            <w:pPr>
              <w:pStyle w:val="AmColumnHeading"/>
            </w:pPr>
            <w:r w:rsidRPr="00867F1A">
              <w:t>Texto de la Comisión</w:t>
            </w:r>
          </w:p>
        </w:tc>
        <w:tc>
          <w:tcPr>
            <w:tcW w:w="4876" w:type="dxa"/>
          </w:tcPr>
          <w:p w14:paraId="7FDFF4F2" w14:textId="77777777" w:rsidR="00332D31" w:rsidRPr="00867F1A" w:rsidRDefault="00332D31" w:rsidP="007318EB">
            <w:pPr>
              <w:pStyle w:val="AmColumnHeading"/>
            </w:pPr>
            <w:r w:rsidRPr="00867F1A">
              <w:t>Enmienda</w:t>
            </w:r>
          </w:p>
        </w:tc>
      </w:tr>
      <w:tr w:rsidR="00332D31" w:rsidRPr="00867F1A" w14:paraId="69EB7A32" w14:textId="77777777" w:rsidTr="007318EB">
        <w:trPr>
          <w:jc w:val="center"/>
        </w:trPr>
        <w:tc>
          <w:tcPr>
            <w:tcW w:w="4876" w:type="dxa"/>
          </w:tcPr>
          <w:p w14:paraId="1629374D" w14:textId="77777777" w:rsidR="00332D31" w:rsidRPr="00867F1A" w:rsidRDefault="00332D31" w:rsidP="007318EB">
            <w:pPr>
              <w:pStyle w:val="Normal6a"/>
            </w:pPr>
            <w:r w:rsidRPr="00867F1A">
              <w:t>3.</w:t>
            </w:r>
            <w:r w:rsidRPr="00867F1A">
              <w:tab/>
              <w:t>El derecho de acceso al expediente administrativo no se extenderá a la correspondencia ni al intercambio de puntos de vista entre la autoridad de control principal y las autoridades de control interesadas. La información intercambiada entre las autoridades de control a efectos de la investigación de un caso concreto es documentación interna y no será accesible para las partes investigadas ni para el reclamante.</w:t>
            </w:r>
          </w:p>
        </w:tc>
        <w:tc>
          <w:tcPr>
            <w:tcW w:w="4876" w:type="dxa"/>
          </w:tcPr>
          <w:p w14:paraId="463B3EF8" w14:textId="77777777" w:rsidR="00332D31" w:rsidRPr="00867F1A" w:rsidRDefault="00332D31" w:rsidP="007318EB">
            <w:pPr>
              <w:pStyle w:val="Normal6a"/>
            </w:pPr>
            <w:r w:rsidRPr="00867F1A">
              <w:t>3.</w:t>
            </w:r>
            <w:r w:rsidRPr="00867F1A">
              <w:tab/>
              <w:t xml:space="preserve">El derecho de acceso al expediente administrativo no se extenderá a la correspondencia ni al intercambio de puntos de vista entre la autoridad de control principal y las autoridades de control interesadas. La información intercambiada entre las autoridades de control a efectos de la investigación de un caso concreto es documentación interna y no será accesible para las partes investigadas ni para el reclamante. </w:t>
            </w:r>
            <w:r w:rsidRPr="00867F1A">
              <w:rPr>
                <w:b/>
                <w:i/>
              </w:rPr>
              <w:t>Los documentos que tengan una relación directa con la estabilidad de las operaciones del demandado y su ciberseguridad deben excluirse del derecho de acceso.</w:t>
            </w:r>
          </w:p>
        </w:tc>
      </w:tr>
    </w:tbl>
    <w:p w14:paraId="09BBC2A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{PL}</w:t>
      </w:r>
      <w:r w:rsidRPr="00867F1A">
        <w:t>pl</w:t>
      </w:r>
      <w:r w:rsidRPr="00867F1A">
        <w:rPr>
          <w:rStyle w:val="HideTWBExt"/>
        </w:rPr>
        <w:t>&lt;/Original&gt;</w:t>
      </w:r>
    </w:p>
    <w:p w14:paraId="66663443" w14:textId="0018B04A" w:rsidR="00332D31" w:rsidRPr="00867F1A" w:rsidRDefault="00332D31" w:rsidP="00332D31">
      <w:r w:rsidRPr="00867F1A">
        <w:rPr>
          <w:rStyle w:val="HideTWBExt"/>
        </w:rPr>
        <w:t>&lt;/Amend&gt;</w:t>
      </w:r>
    </w:p>
    <w:p w14:paraId="1A748C7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401</w:t>
      </w:r>
      <w:r w:rsidRPr="00867F1A">
        <w:rPr>
          <w:rStyle w:val="HideTWBExt"/>
          <w:b w:val="0"/>
        </w:rPr>
        <w:t>&lt;/NumAm&gt;</w:t>
      </w:r>
    </w:p>
    <w:p w14:paraId="043E7DC4"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6C6B8052" w14:textId="77777777" w:rsidR="00332D31" w:rsidRPr="00867F1A" w:rsidRDefault="00332D31" w:rsidP="00332D31">
      <w:pPr>
        <w:pStyle w:val="NormalBold"/>
      </w:pPr>
      <w:r w:rsidRPr="00867F1A">
        <w:rPr>
          <w:rStyle w:val="HideTWBExt"/>
          <w:b w:val="0"/>
        </w:rPr>
        <w:t>&lt;/RepeatBlock-By&gt;</w:t>
      </w:r>
    </w:p>
    <w:p w14:paraId="7326CBD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267C3B7" w14:textId="77777777" w:rsidR="00332D31" w:rsidRPr="00867F1A" w:rsidRDefault="00332D31" w:rsidP="00332D31">
      <w:pPr>
        <w:pStyle w:val="NormalBold"/>
      </w:pPr>
      <w:r w:rsidRPr="00867F1A">
        <w:rPr>
          <w:rStyle w:val="HideTWBExt"/>
          <w:b w:val="0"/>
        </w:rPr>
        <w:t>&lt;Article&gt;</w:t>
      </w:r>
      <w:r w:rsidRPr="00867F1A">
        <w:t>Artículo 20</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A8E5281" w14:textId="77777777" w:rsidTr="007318EB">
        <w:trPr>
          <w:trHeight w:hRule="exact" w:val="240"/>
          <w:jc w:val="center"/>
        </w:trPr>
        <w:tc>
          <w:tcPr>
            <w:tcW w:w="9752" w:type="dxa"/>
            <w:gridSpan w:val="2"/>
          </w:tcPr>
          <w:p w14:paraId="51CC02A5" w14:textId="77777777" w:rsidR="00332D31" w:rsidRPr="00867F1A" w:rsidRDefault="00332D31" w:rsidP="007318EB"/>
        </w:tc>
      </w:tr>
      <w:tr w:rsidR="00332D31" w:rsidRPr="00867F1A" w14:paraId="5358BD48" w14:textId="77777777" w:rsidTr="007318EB">
        <w:trPr>
          <w:trHeight w:val="240"/>
          <w:jc w:val="center"/>
        </w:trPr>
        <w:tc>
          <w:tcPr>
            <w:tcW w:w="4876" w:type="dxa"/>
          </w:tcPr>
          <w:p w14:paraId="60FFDB2E" w14:textId="77777777" w:rsidR="00332D31" w:rsidRPr="00867F1A" w:rsidRDefault="00332D31" w:rsidP="007318EB">
            <w:pPr>
              <w:pStyle w:val="AmColumnHeading"/>
            </w:pPr>
            <w:r w:rsidRPr="00867F1A">
              <w:t>Texto de la Comisión</w:t>
            </w:r>
          </w:p>
        </w:tc>
        <w:tc>
          <w:tcPr>
            <w:tcW w:w="4876" w:type="dxa"/>
          </w:tcPr>
          <w:p w14:paraId="52885604" w14:textId="77777777" w:rsidR="00332D31" w:rsidRPr="00867F1A" w:rsidRDefault="00332D31" w:rsidP="007318EB">
            <w:pPr>
              <w:pStyle w:val="AmColumnHeading"/>
            </w:pPr>
            <w:r w:rsidRPr="00867F1A">
              <w:t>Enmienda</w:t>
            </w:r>
          </w:p>
        </w:tc>
      </w:tr>
      <w:tr w:rsidR="00332D31" w:rsidRPr="00867F1A" w14:paraId="75EE6A81" w14:textId="77777777" w:rsidTr="007318EB">
        <w:trPr>
          <w:jc w:val="center"/>
        </w:trPr>
        <w:tc>
          <w:tcPr>
            <w:tcW w:w="4876" w:type="dxa"/>
          </w:tcPr>
          <w:p w14:paraId="0E62473B" w14:textId="77777777" w:rsidR="00332D31" w:rsidRPr="00867F1A" w:rsidRDefault="00332D31" w:rsidP="007318EB">
            <w:pPr>
              <w:pStyle w:val="Normal6a"/>
              <w:jc w:val="center"/>
            </w:pPr>
            <w:r w:rsidRPr="00867F1A">
              <w:rPr>
                <w:b/>
                <w:i/>
              </w:rPr>
              <w:t>Artículo 20</w:t>
            </w:r>
            <w:r w:rsidRPr="00867F1A">
              <w:tab/>
            </w:r>
          </w:p>
        </w:tc>
        <w:tc>
          <w:tcPr>
            <w:tcW w:w="4876" w:type="dxa"/>
          </w:tcPr>
          <w:p w14:paraId="6B534E44" w14:textId="77777777" w:rsidR="00332D31" w:rsidRPr="00867F1A" w:rsidRDefault="00332D31" w:rsidP="007318EB">
            <w:pPr>
              <w:pStyle w:val="Normal6a"/>
            </w:pPr>
            <w:r w:rsidRPr="00867F1A">
              <w:rPr>
                <w:b/>
                <w:i/>
              </w:rPr>
              <w:t>suprimido</w:t>
            </w:r>
          </w:p>
        </w:tc>
      </w:tr>
      <w:tr w:rsidR="00332D31" w:rsidRPr="00867F1A" w14:paraId="2C7B4128" w14:textId="77777777" w:rsidTr="007318EB">
        <w:trPr>
          <w:jc w:val="center"/>
        </w:trPr>
        <w:tc>
          <w:tcPr>
            <w:tcW w:w="4876" w:type="dxa"/>
          </w:tcPr>
          <w:p w14:paraId="5678D4F7" w14:textId="77777777" w:rsidR="00332D31" w:rsidRPr="00867F1A" w:rsidRDefault="00332D31" w:rsidP="007318EB">
            <w:pPr>
              <w:pStyle w:val="Normal6a"/>
              <w:jc w:val="center"/>
            </w:pPr>
            <w:r w:rsidRPr="00867F1A">
              <w:rPr>
                <w:b/>
                <w:i/>
              </w:rPr>
              <w:t>Acceso al expediente administrativo y uso de los documentos</w:t>
            </w:r>
          </w:p>
        </w:tc>
        <w:tc>
          <w:tcPr>
            <w:tcW w:w="4876" w:type="dxa"/>
          </w:tcPr>
          <w:p w14:paraId="748EFC8A" w14:textId="77777777" w:rsidR="00332D31" w:rsidRPr="00867F1A" w:rsidRDefault="00332D31" w:rsidP="007318EB">
            <w:pPr>
              <w:pStyle w:val="Normal6a"/>
            </w:pPr>
          </w:p>
        </w:tc>
      </w:tr>
      <w:tr w:rsidR="00332D31" w:rsidRPr="00867F1A" w14:paraId="1FB7E584" w14:textId="77777777" w:rsidTr="007318EB">
        <w:trPr>
          <w:jc w:val="center"/>
        </w:trPr>
        <w:tc>
          <w:tcPr>
            <w:tcW w:w="4876" w:type="dxa"/>
          </w:tcPr>
          <w:p w14:paraId="0F7F5B4C" w14:textId="77777777" w:rsidR="00332D31" w:rsidRPr="00867F1A" w:rsidRDefault="00332D31" w:rsidP="007318EB">
            <w:pPr>
              <w:pStyle w:val="Normal6a"/>
            </w:pPr>
            <w:r w:rsidRPr="00867F1A">
              <w:rPr>
                <w:b/>
                <w:i/>
              </w:rPr>
              <w:t>1. La autoridad de control principal dará acceso al expediente administrativo a las partes investigadas, permitiéndoles ejercer su derecho a ser oídas. El acceso al expediente administrativo se concederá una vez que la autoridad de control principal notifique las conclusiones preliminares a las partes investigadas.</w:t>
            </w:r>
          </w:p>
        </w:tc>
        <w:tc>
          <w:tcPr>
            <w:tcW w:w="4876" w:type="dxa"/>
          </w:tcPr>
          <w:p w14:paraId="23DE3C31" w14:textId="77777777" w:rsidR="00332D31" w:rsidRPr="00867F1A" w:rsidRDefault="00332D31" w:rsidP="007318EB">
            <w:pPr>
              <w:pStyle w:val="Normal6a"/>
            </w:pPr>
          </w:p>
        </w:tc>
      </w:tr>
      <w:tr w:rsidR="00332D31" w:rsidRPr="00867F1A" w14:paraId="4B1C6E96" w14:textId="77777777" w:rsidTr="007318EB">
        <w:trPr>
          <w:jc w:val="center"/>
        </w:trPr>
        <w:tc>
          <w:tcPr>
            <w:tcW w:w="4876" w:type="dxa"/>
          </w:tcPr>
          <w:p w14:paraId="6CECB7E4" w14:textId="77777777" w:rsidR="00332D31" w:rsidRPr="00867F1A" w:rsidRDefault="00332D31" w:rsidP="007318EB">
            <w:pPr>
              <w:pStyle w:val="Normal6a"/>
            </w:pPr>
            <w:r w:rsidRPr="00867F1A">
              <w:rPr>
                <w:b/>
                <w:i/>
              </w:rPr>
              <w:t>2. El expediente administrativo incluirá todos los documentos, inculpatorios y exculpatorios, incluidos los hechos y documentos conocidos por las partes investigadas.</w:t>
            </w:r>
          </w:p>
        </w:tc>
        <w:tc>
          <w:tcPr>
            <w:tcW w:w="4876" w:type="dxa"/>
          </w:tcPr>
          <w:p w14:paraId="505795D8" w14:textId="77777777" w:rsidR="00332D31" w:rsidRPr="00867F1A" w:rsidRDefault="00332D31" w:rsidP="007318EB">
            <w:pPr>
              <w:pStyle w:val="Normal6a"/>
            </w:pPr>
          </w:p>
        </w:tc>
      </w:tr>
      <w:tr w:rsidR="00332D31" w:rsidRPr="00867F1A" w14:paraId="6C46ABBA" w14:textId="77777777" w:rsidTr="007318EB">
        <w:trPr>
          <w:jc w:val="center"/>
        </w:trPr>
        <w:tc>
          <w:tcPr>
            <w:tcW w:w="4876" w:type="dxa"/>
          </w:tcPr>
          <w:p w14:paraId="1CCB58A5" w14:textId="77777777" w:rsidR="00332D31" w:rsidRPr="00867F1A" w:rsidRDefault="00332D31" w:rsidP="007318EB">
            <w:pPr>
              <w:pStyle w:val="Normal6a"/>
            </w:pPr>
            <w:r w:rsidRPr="00867F1A">
              <w:rPr>
                <w:b/>
                <w:i/>
              </w:rPr>
              <w:t>3. Las conclusiones de la autoridad de control principal en el proyecto de decisión indicado en el artículo 60, apartado 3, del Reglamento (UE) 2016/679 y en la decisión definitiva indicada en el artículo 60, apartado 7, de dicho Reglamento solo podrán basarse en documentos citados en las conclusiones preliminares o sobre los que las partes investigadas hayan tenido la oportunidad de dar a conocer su opinión.</w:t>
            </w:r>
          </w:p>
        </w:tc>
        <w:tc>
          <w:tcPr>
            <w:tcW w:w="4876" w:type="dxa"/>
          </w:tcPr>
          <w:p w14:paraId="401477DA" w14:textId="77777777" w:rsidR="00332D31" w:rsidRPr="00867F1A" w:rsidRDefault="00332D31" w:rsidP="007318EB">
            <w:pPr>
              <w:pStyle w:val="Normal6a"/>
            </w:pPr>
          </w:p>
        </w:tc>
      </w:tr>
      <w:tr w:rsidR="00332D31" w:rsidRPr="00867F1A" w14:paraId="6F3AFCC5" w14:textId="77777777" w:rsidTr="007318EB">
        <w:trPr>
          <w:jc w:val="center"/>
        </w:trPr>
        <w:tc>
          <w:tcPr>
            <w:tcW w:w="4876" w:type="dxa"/>
          </w:tcPr>
          <w:p w14:paraId="6E36EDFC" w14:textId="77777777" w:rsidR="00332D31" w:rsidRPr="00867F1A" w:rsidRDefault="00332D31" w:rsidP="007318EB">
            <w:pPr>
              <w:pStyle w:val="Normal6a"/>
            </w:pPr>
            <w:r w:rsidRPr="00867F1A">
              <w:rPr>
                <w:b/>
                <w:i/>
              </w:rPr>
              <w:t>4. Los documentos obtenidos mediante el acceso al expediente administrativo de conformidad con el presente artículo solo se utilizarán a efectos de procesos judiciales o procedimientos administrativos para la aplicación del Reglamento (UE) 2016/679 en el caso concreto para el que se hayan facilitado dichos documentos.</w:t>
            </w:r>
          </w:p>
        </w:tc>
        <w:tc>
          <w:tcPr>
            <w:tcW w:w="4876" w:type="dxa"/>
          </w:tcPr>
          <w:p w14:paraId="4C54E0A5" w14:textId="77777777" w:rsidR="00332D31" w:rsidRPr="00867F1A" w:rsidRDefault="00332D31" w:rsidP="007318EB">
            <w:pPr>
              <w:pStyle w:val="Normal6a"/>
            </w:pPr>
          </w:p>
        </w:tc>
      </w:tr>
    </w:tbl>
    <w:p w14:paraId="450001C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C523FF0" w14:textId="77777777" w:rsidR="00332D31" w:rsidRPr="00867F1A" w:rsidRDefault="00332D31" w:rsidP="00332D31">
      <w:r w:rsidRPr="00867F1A">
        <w:rPr>
          <w:rStyle w:val="HideTWBExt"/>
        </w:rPr>
        <w:t>&lt;/Amend&gt;</w:t>
      </w:r>
    </w:p>
    <w:p w14:paraId="66C8D11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402</w:t>
      </w:r>
      <w:r w:rsidRPr="00867F1A">
        <w:rPr>
          <w:rStyle w:val="HideTWBExt"/>
          <w:b w:val="0"/>
        </w:rPr>
        <w:t>&lt;/NumAm&gt;</w:t>
      </w:r>
    </w:p>
    <w:p w14:paraId="410B461D"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88D94AF" w14:textId="77777777" w:rsidR="00332D31" w:rsidRPr="00867F1A" w:rsidRDefault="00332D31" w:rsidP="00332D31">
      <w:pPr>
        <w:pStyle w:val="NormalBold"/>
      </w:pPr>
      <w:r w:rsidRPr="00867F1A">
        <w:rPr>
          <w:rStyle w:val="HideTWBExt"/>
          <w:b w:val="0"/>
        </w:rPr>
        <w:t>&lt;/RepeatBlock-By&gt;</w:t>
      </w:r>
    </w:p>
    <w:p w14:paraId="1A8DE8B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125D14E" w14:textId="77777777" w:rsidR="00332D31" w:rsidRPr="00867F1A" w:rsidRDefault="00332D31" w:rsidP="00332D31">
      <w:pPr>
        <w:pStyle w:val="NormalBold"/>
      </w:pPr>
      <w:r w:rsidRPr="00867F1A">
        <w:rPr>
          <w:rStyle w:val="HideTWBExt"/>
          <w:b w:val="0"/>
        </w:rPr>
        <w:t>&lt;Article&gt;</w:t>
      </w:r>
      <w:r w:rsidRPr="00867F1A">
        <w:t>Artículo 20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9779F83" w14:textId="77777777" w:rsidTr="007318EB">
        <w:trPr>
          <w:trHeight w:hRule="exact" w:val="240"/>
          <w:jc w:val="center"/>
        </w:trPr>
        <w:tc>
          <w:tcPr>
            <w:tcW w:w="9752" w:type="dxa"/>
            <w:gridSpan w:val="2"/>
          </w:tcPr>
          <w:p w14:paraId="32DB7DD8" w14:textId="77777777" w:rsidR="00332D31" w:rsidRPr="00867F1A" w:rsidRDefault="00332D31" w:rsidP="007318EB"/>
        </w:tc>
      </w:tr>
      <w:tr w:rsidR="00332D31" w:rsidRPr="00867F1A" w14:paraId="747E9559" w14:textId="77777777" w:rsidTr="007318EB">
        <w:trPr>
          <w:trHeight w:val="240"/>
          <w:jc w:val="center"/>
        </w:trPr>
        <w:tc>
          <w:tcPr>
            <w:tcW w:w="4876" w:type="dxa"/>
          </w:tcPr>
          <w:p w14:paraId="6D2F2879" w14:textId="77777777" w:rsidR="00332D31" w:rsidRPr="00867F1A" w:rsidRDefault="00332D31" w:rsidP="007318EB">
            <w:pPr>
              <w:pStyle w:val="AmColumnHeading"/>
            </w:pPr>
            <w:r w:rsidRPr="00867F1A">
              <w:t>Texto de la Comisión</w:t>
            </w:r>
          </w:p>
        </w:tc>
        <w:tc>
          <w:tcPr>
            <w:tcW w:w="4876" w:type="dxa"/>
          </w:tcPr>
          <w:p w14:paraId="45309986" w14:textId="77777777" w:rsidR="00332D31" w:rsidRPr="00867F1A" w:rsidRDefault="00332D31" w:rsidP="007318EB">
            <w:pPr>
              <w:pStyle w:val="AmColumnHeading"/>
            </w:pPr>
            <w:r w:rsidRPr="00867F1A">
              <w:t>Enmienda</w:t>
            </w:r>
          </w:p>
        </w:tc>
      </w:tr>
      <w:tr w:rsidR="00332D31" w:rsidRPr="00867F1A" w14:paraId="26F74575" w14:textId="77777777" w:rsidTr="007318EB">
        <w:trPr>
          <w:jc w:val="center"/>
        </w:trPr>
        <w:tc>
          <w:tcPr>
            <w:tcW w:w="4876" w:type="dxa"/>
          </w:tcPr>
          <w:p w14:paraId="37347836" w14:textId="77777777" w:rsidR="00332D31" w:rsidRPr="00867F1A" w:rsidRDefault="00332D31" w:rsidP="007318EB">
            <w:pPr>
              <w:pStyle w:val="Normal6a"/>
            </w:pPr>
            <w:r w:rsidRPr="00867F1A">
              <w:t>4.</w:t>
            </w:r>
            <w:r w:rsidRPr="00867F1A">
              <w:tab/>
              <w:t>Los documentos obtenidos mediante el acceso al expediente administrativo de conformidad con el presente artículo solo se utilizarán a efectos de procesos judiciales o procedimientos administrativos para la aplicación del Reglamento (UE) 2016/679 en el caso concreto para el que se hayan facilitado dichos documentos.</w:t>
            </w:r>
          </w:p>
        </w:tc>
        <w:tc>
          <w:tcPr>
            <w:tcW w:w="4876" w:type="dxa"/>
          </w:tcPr>
          <w:p w14:paraId="72F47346" w14:textId="77777777" w:rsidR="00332D31" w:rsidRPr="00867F1A" w:rsidRDefault="00332D31" w:rsidP="007318EB">
            <w:pPr>
              <w:pStyle w:val="Normal6a"/>
            </w:pPr>
            <w:r w:rsidRPr="00867F1A">
              <w:t>4.</w:t>
            </w:r>
            <w:r w:rsidRPr="00867F1A">
              <w:tab/>
              <w:t xml:space="preserve">Los documentos obtenidos </w:t>
            </w:r>
            <w:r w:rsidRPr="00867F1A">
              <w:rPr>
                <w:b/>
                <w:i/>
              </w:rPr>
              <w:t>por las partes investigadas</w:t>
            </w:r>
            <w:r w:rsidRPr="00867F1A">
              <w:t xml:space="preserve"> mediante el acceso al expediente administrativo de conformidad con el presente artículo solo se utilizarán a efectos de procesos judiciales o procedimientos administrativos para la aplicación del Reglamento (UE) 2016/679 en el caso concreto para el que se hayan facilitado dichos documentos.</w:t>
            </w:r>
          </w:p>
        </w:tc>
      </w:tr>
    </w:tbl>
    <w:p w14:paraId="77306B3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78F569C" w14:textId="77777777" w:rsidR="00332D31" w:rsidRPr="00867F1A" w:rsidRDefault="00332D31" w:rsidP="00332D31">
      <w:r w:rsidRPr="00867F1A">
        <w:rPr>
          <w:rStyle w:val="HideTWBExt"/>
        </w:rPr>
        <w:t>&lt;/Amend&gt;</w:t>
      </w:r>
    </w:p>
    <w:p w14:paraId="4DE63EB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403</w:t>
      </w:r>
      <w:r w:rsidRPr="00867F1A">
        <w:rPr>
          <w:rStyle w:val="HideTWBExt"/>
          <w:b w:val="0"/>
        </w:rPr>
        <w:t>&lt;/NumAm&gt;</w:t>
      </w:r>
    </w:p>
    <w:p w14:paraId="15000B62"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DC1647A" w14:textId="77777777" w:rsidR="00332D31" w:rsidRPr="00867F1A" w:rsidRDefault="00332D31" w:rsidP="00332D31">
      <w:pPr>
        <w:pStyle w:val="NormalBold"/>
      </w:pPr>
      <w:r w:rsidRPr="00867F1A">
        <w:rPr>
          <w:rStyle w:val="HideTWBExt"/>
          <w:b w:val="0"/>
        </w:rPr>
        <w:t>&lt;/RepeatBlock-By&gt;</w:t>
      </w:r>
    </w:p>
    <w:p w14:paraId="3F3866C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1CC8F13" w14:textId="77777777" w:rsidR="00332D31" w:rsidRPr="00867F1A" w:rsidRDefault="00332D31" w:rsidP="00332D31">
      <w:pPr>
        <w:pStyle w:val="NormalBold"/>
      </w:pPr>
      <w:r w:rsidRPr="00867F1A">
        <w:rPr>
          <w:rStyle w:val="HideTWBExt"/>
          <w:b w:val="0"/>
        </w:rPr>
        <w:t>&lt;Article&gt;</w:t>
      </w:r>
      <w:r w:rsidRPr="00867F1A">
        <w:t>Artículo 21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A4658D5" w14:textId="77777777" w:rsidTr="007318EB">
        <w:trPr>
          <w:trHeight w:hRule="exact" w:val="240"/>
          <w:jc w:val="center"/>
        </w:trPr>
        <w:tc>
          <w:tcPr>
            <w:tcW w:w="9752" w:type="dxa"/>
            <w:gridSpan w:val="2"/>
          </w:tcPr>
          <w:p w14:paraId="4F99CC7B" w14:textId="77777777" w:rsidR="00332D31" w:rsidRPr="00867F1A" w:rsidRDefault="00332D31" w:rsidP="007318EB"/>
        </w:tc>
      </w:tr>
      <w:tr w:rsidR="00332D31" w:rsidRPr="00867F1A" w14:paraId="38070296" w14:textId="77777777" w:rsidTr="007318EB">
        <w:trPr>
          <w:trHeight w:val="240"/>
          <w:jc w:val="center"/>
        </w:trPr>
        <w:tc>
          <w:tcPr>
            <w:tcW w:w="4876" w:type="dxa"/>
          </w:tcPr>
          <w:p w14:paraId="57CACE86" w14:textId="77777777" w:rsidR="00332D31" w:rsidRPr="00867F1A" w:rsidRDefault="00332D31" w:rsidP="007318EB">
            <w:pPr>
              <w:pStyle w:val="AmColumnHeading"/>
            </w:pPr>
            <w:r w:rsidRPr="00867F1A">
              <w:t>Texto de la Comisión</w:t>
            </w:r>
          </w:p>
        </w:tc>
        <w:tc>
          <w:tcPr>
            <w:tcW w:w="4876" w:type="dxa"/>
          </w:tcPr>
          <w:p w14:paraId="1A61E125" w14:textId="77777777" w:rsidR="00332D31" w:rsidRPr="00867F1A" w:rsidRDefault="00332D31" w:rsidP="007318EB">
            <w:pPr>
              <w:pStyle w:val="AmColumnHeading"/>
            </w:pPr>
            <w:r w:rsidRPr="00867F1A">
              <w:t>Enmienda</w:t>
            </w:r>
          </w:p>
        </w:tc>
      </w:tr>
      <w:tr w:rsidR="00332D31" w:rsidRPr="00867F1A" w14:paraId="2F58A163" w14:textId="77777777" w:rsidTr="007318EB">
        <w:trPr>
          <w:jc w:val="center"/>
        </w:trPr>
        <w:tc>
          <w:tcPr>
            <w:tcW w:w="4876" w:type="dxa"/>
          </w:tcPr>
          <w:p w14:paraId="7FFB0C88" w14:textId="77777777" w:rsidR="00332D31" w:rsidRPr="00867F1A" w:rsidRDefault="00332D31" w:rsidP="007318EB">
            <w:pPr>
              <w:pStyle w:val="Normal6a"/>
            </w:pPr>
            <w:r w:rsidRPr="00867F1A">
              <w:rPr>
                <w:b/>
                <w:i/>
              </w:rPr>
              <w:t>[...]</w:t>
            </w:r>
          </w:p>
        </w:tc>
        <w:tc>
          <w:tcPr>
            <w:tcW w:w="4876" w:type="dxa"/>
          </w:tcPr>
          <w:p w14:paraId="5D1CA7A7" w14:textId="77777777" w:rsidR="00332D31" w:rsidRPr="00867F1A" w:rsidRDefault="00332D31" w:rsidP="007318EB">
            <w:pPr>
              <w:pStyle w:val="Normal6a"/>
            </w:pPr>
            <w:r w:rsidRPr="00867F1A">
              <w:rPr>
                <w:b/>
                <w:i/>
              </w:rPr>
              <w:t>suprimido</w:t>
            </w:r>
          </w:p>
        </w:tc>
      </w:tr>
    </w:tbl>
    <w:p w14:paraId="76342622"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9A7D804" w14:textId="77777777" w:rsidR="00332D31" w:rsidRPr="00867F1A" w:rsidRDefault="00332D31" w:rsidP="00332D31">
      <w:r w:rsidRPr="00867F1A">
        <w:rPr>
          <w:rStyle w:val="HideTWBExt"/>
        </w:rPr>
        <w:t>&lt;/Amend&gt;</w:t>
      </w:r>
    </w:p>
    <w:p w14:paraId="4C46819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404</w:t>
      </w:r>
      <w:r w:rsidRPr="00867F1A">
        <w:rPr>
          <w:rStyle w:val="HideTWBExt"/>
          <w:b w:val="0"/>
        </w:rPr>
        <w:t>&lt;/NumAm&gt;</w:t>
      </w:r>
    </w:p>
    <w:p w14:paraId="47E6B3B5"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888FA85" w14:textId="77777777" w:rsidR="00332D31" w:rsidRPr="00867F1A" w:rsidRDefault="00332D31" w:rsidP="00332D31">
      <w:pPr>
        <w:pStyle w:val="NormalBold"/>
      </w:pPr>
      <w:r w:rsidRPr="00867F1A">
        <w:rPr>
          <w:rStyle w:val="HideTWBExt"/>
          <w:b w:val="0"/>
        </w:rPr>
        <w:t>&lt;/RepeatBlock-By&gt;</w:t>
      </w:r>
    </w:p>
    <w:p w14:paraId="39FFC35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3F6BB27" w14:textId="77777777" w:rsidR="00332D31" w:rsidRPr="00867F1A" w:rsidRDefault="00332D31" w:rsidP="00332D31">
      <w:pPr>
        <w:pStyle w:val="NormalBold"/>
      </w:pPr>
      <w:r w:rsidRPr="00867F1A">
        <w:rPr>
          <w:rStyle w:val="HideTWBExt"/>
          <w:b w:val="0"/>
        </w:rPr>
        <w:t>&lt;Article&gt;</w:t>
      </w:r>
      <w:r w:rsidRPr="00867F1A">
        <w:t>Artículo 21 – apartado 1</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BCD37CC" w14:textId="77777777" w:rsidTr="007318EB">
        <w:trPr>
          <w:trHeight w:hRule="exact" w:val="240"/>
          <w:jc w:val="center"/>
        </w:trPr>
        <w:tc>
          <w:tcPr>
            <w:tcW w:w="9752" w:type="dxa"/>
            <w:gridSpan w:val="2"/>
          </w:tcPr>
          <w:p w14:paraId="4B767E04" w14:textId="77777777" w:rsidR="00332D31" w:rsidRPr="00867F1A" w:rsidRDefault="00332D31" w:rsidP="007318EB"/>
        </w:tc>
      </w:tr>
      <w:tr w:rsidR="00332D31" w:rsidRPr="00867F1A" w14:paraId="30CCAE03" w14:textId="77777777" w:rsidTr="007318EB">
        <w:trPr>
          <w:trHeight w:val="240"/>
          <w:jc w:val="center"/>
        </w:trPr>
        <w:tc>
          <w:tcPr>
            <w:tcW w:w="4876" w:type="dxa"/>
          </w:tcPr>
          <w:p w14:paraId="2AE24682" w14:textId="77777777" w:rsidR="00332D31" w:rsidRPr="00867F1A" w:rsidRDefault="00332D31" w:rsidP="007318EB">
            <w:pPr>
              <w:pStyle w:val="AmColumnHeading"/>
            </w:pPr>
            <w:r w:rsidRPr="00867F1A">
              <w:t>Texto de la Comisión</w:t>
            </w:r>
          </w:p>
        </w:tc>
        <w:tc>
          <w:tcPr>
            <w:tcW w:w="4876" w:type="dxa"/>
          </w:tcPr>
          <w:p w14:paraId="45B7A1F2" w14:textId="77777777" w:rsidR="00332D31" w:rsidRPr="00867F1A" w:rsidRDefault="00332D31" w:rsidP="007318EB">
            <w:pPr>
              <w:pStyle w:val="AmColumnHeading"/>
            </w:pPr>
            <w:r w:rsidRPr="00867F1A">
              <w:t>Enmienda</w:t>
            </w:r>
          </w:p>
        </w:tc>
      </w:tr>
      <w:tr w:rsidR="00332D31" w:rsidRPr="00867F1A" w14:paraId="0BC28D7C" w14:textId="77777777" w:rsidTr="007318EB">
        <w:trPr>
          <w:jc w:val="center"/>
        </w:trPr>
        <w:tc>
          <w:tcPr>
            <w:tcW w:w="4876" w:type="dxa"/>
          </w:tcPr>
          <w:p w14:paraId="373C6E8D" w14:textId="77777777" w:rsidR="00332D31" w:rsidRPr="00867F1A" w:rsidRDefault="00332D31" w:rsidP="007318EB">
            <w:pPr>
              <w:pStyle w:val="Normal6a"/>
            </w:pPr>
            <w:r w:rsidRPr="00867F1A">
              <w:t>1.</w:t>
            </w:r>
            <w:r w:rsidRPr="00867F1A">
              <w:tab/>
              <w:t>Salvo disposición en contrario en el presente Reglamento, no será comunicada por la autoridad de control ni será accesible ninguna información recogida u obtenida por dicha autoridad en casos transfronterizos en virtud del Reglamento (UE) 2016/679, incluido cualquier documento que contenga dicha información, en la medida en que contenga secretos empresariales u otra información confidencial de cualquier persona.</w:t>
            </w:r>
          </w:p>
        </w:tc>
        <w:tc>
          <w:tcPr>
            <w:tcW w:w="4876" w:type="dxa"/>
          </w:tcPr>
          <w:p w14:paraId="2469D950" w14:textId="77777777" w:rsidR="00332D31" w:rsidRPr="00867F1A" w:rsidRDefault="00332D31" w:rsidP="007318EB">
            <w:pPr>
              <w:pStyle w:val="Normal6a"/>
            </w:pPr>
            <w:r w:rsidRPr="00867F1A">
              <w:t>1.</w:t>
            </w:r>
            <w:r w:rsidRPr="00867F1A">
              <w:tab/>
              <w:t xml:space="preserve">Salvo disposición en contrario en el presente Reglamento, no será comunicada por la autoridad de control ni será accesible ninguna información recogida u obtenida por dicha autoridad en casos transfronterizos en virtud del Reglamento (UE) 2016/679, incluido cualquier documento que contenga dicha información, en la medida en que contenga secretos empresariales u otra información confidencial de cualquier persona. </w:t>
            </w:r>
            <w:r w:rsidRPr="00867F1A">
              <w:rPr>
                <w:b/>
                <w:i/>
              </w:rPr>
              <w:t>Esta disposición no prohíbe la comunicación y la puesta en común de información confidencial entre la autoridad de control principal y las autoridades de control interesadas.</w:t>
            </w:r>
          </w:p>
        </w:tc>
      </w:tr>
    </w:tbl>
    <w:p w14:paraId="41BA831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B4420A3" w14:textId="77777777" w:rsidR="00332D31" w:rsidRPr="00867F1A" w:rsidRDefault="00332D31" w:rsidP="00332D31">
      <w:r w:rsidRPr="00867F1A">
        <w:rPr>
          <w:rStyle w:val="HideTWBExt"/>
        </w:rPr>
        <w:t>&lt;/Amend&gt;</w:t>
      </w:r>
    </w:p>
    <w:p w14:paraId="71E7130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405</w:t>
      </w:r>
      <w:r w:rsidRPr="00867F1A">
        <w:rPr>
          <w:rStyle w:val="HideTWBExt"/>
          <w:b w:val="0"/>
        </w:rPr>
        <w:t>&lt;/NumAm&gt;</w:t>
      </w:r>
    </w:p>
    <w:p w14:paraId="48D2D3A1"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5B0DB5B5" w14:textId="77777777" w:rsidR="00332D31" w:rsidRPr="00867F1A" w:rsidRDefault="00332D31" w:rsidP="00332D31">
      <w:pPr>
        <w:pStyle w:val="NormalBold"/>
      </w:pPr>
      <w:r w:rsidRPr="00867F1A">
        <w:rPr>
          <w:rStyle w:val="HideTWBExt"/>
          <w:b w:val="0"/>
        </w:rPr>
        <w:t>&lt;/RepeatBlock-By&gt;</w:t>
      </w:r>
    </w:p>
    <w:p w14:paraId="3800C20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01FBE17" w14:textId="77777777" w:rsidR="00332D31" w:rsidRPr="00867F1A" w:rsidRDefault="00332D31" w:rsidP="00332D31">
      <w:pPr>
        <w:pStyle w:val="NormalBold"/>
      </w:pPr>
      <w:r w:rsidRPr="00867F1A">
        <w:rPr>
          <w:rStyle w:val="HideTWBExt"/>
          <w:b w:val="0"/>
        </w:rPr>
        <w:t>&lt;Article&gt;</w:t>
      </w:r>
      <w:r w:rsidRPr="00867F1A">
        <w:t>Artículo 21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1C2A4A5" w14:textId="77777777" w:rsidTr="007318EB">
        <w:trPr>
          <w:trHeight w:hRule="exact" w:val="240"/>
          <w:jc w:val="center"/>
        </w:trPr>
        <w:tc>
          <w:tcPr>
            <w:tcW w:w="9752" w:type="dxa"/>
            <w:gridSpan w:val="2"/>
          </w:tcPr>
          <w:p w14:paraId="2CCC3965" w14:textId="77777777" w:rsidR="00332D31" w:rsidRPr="00867F1A" w:rsidRDefault="00332D31" w:rsidP="007318EB"/>
        </w:tc>
      </w:tr>
      <w:tr w:rsidR="00332D31" w:rsidRPr="00867F1A" w14:paraId="657F1061" w14:textId="77777777" w:rsidTr="007318EB">
        <w:trPr>
          <w:trHeight w:val="240"/>
          <w:jc w:val="center"/>
        </w:trPr>
        <w:tc>
          <w:tcPr>
            <w:tcW w:w="4876" w:type="dxa"/>
          </w:tcPr>
          <w:p w14:paraId="13331653" w14:textId="77777777" w:rsidR="00332D31" w:rsidRPr="00867F1A" w:rsidRDefault="00332D31" w:rsidP="007318EB">
            <w:pPr>
              <w:pStyle w:val="AmColumnHeading"/>
            </w:pPr>
            <w:r w:rsidRPr="00867F1A">
              <w:t>Texto de la Comisión</w:t>
            </w:r>
          </w:p>
        </w:tc>
        <w:tc>
          <w:tcPr>
            <w:tcW w:w="4876" w:type="dxa"/>
          </w:tcPr>
          <w:p w14:paraId="29EC3376" w14:textId="77777777" w:rsidR="00332D31" w:rsidRPr="00867F1A" w:rsidRDefault="00332D31" w:rsidP="007318EB">
            <w:pPr>
              <w:pStyle w:val="AmColumnHeading"/>
            </w:pPr>
            <w:r w:rsidRPr="00867F1A">
              <w:t>Enmienda</w:t>
            </w:r>
          </w:p>
        </w:tc>
      </w:tr>
      <w:tr w:rsidR="00332D31" w:rsidRPr="00867F1A" w14:paraId="21CBC3F6" w14:textId="77777777" w:rsidTr="007318EB">
        <w:trPr>
          <w:jc w:val="center"/>
        </w:trPr>
        <w:tc>
          <w:tcPr>
            <w:tcW w:w="4876" w:type="dxa"/>
          </w:tcPr>
          <w:p w14:paraId="56A44343" w14:textId="77777777" w:rsidR="00332D31" w:rsidRPr="00867F1A" w:rsidRDefault="00332D31" w:rsidP="007318EB">
            <w:pPr>
              <w:pStyle w:val="Normal6a"/>
            </w:pPr>
            <w:r w:rsidRPr="00867F1A">
              <w:t>2.</w:t>
            </w:r>
            <w:r w:rsidRPr="00867F1A">
              <w:tab/>
              <w:t>Cualquier información recogida u obtenida por una autoridad de control en casos transfronterizos en virtud del Reglamento (UE) 2016/679, incluido cualquier documento que contenga dicha información, queda excluida de las solicitudes de acceso presentadas conforme a la normativa sobre el acceso público a documentos oficiales mientras el procedimiento esté en curso.</w:t>
            </w:r>
          </w:p>
        </w:tc>
        <w:tc>
          <w:tcPr>
            <w:tcW w:w="4876" w:type="dxa"/>
          </w:tcPr>
          <w:p w14:paraId="76B53C00" w14:textId="77777777" w:rsidR="00332D31" w:rsidRPr="00867F1A" w:rsidRDefault="00332D31" w:rsidP="007318EB">
            <w:pPr>
              <w:pStyle w:val="Normal6a"/>
            </w:pPr>
            <w:r w:rsidRPr="00867F1A">
              <w:t>2.</w:t>
            </w:r>
            <w:r w:rsidRPr="00867F1A">
              <w:tab/>
              <w:t xml:space="preserve">Cualquier información recogida u obtenida por una autoridad de control en casos transfronterizos en virtud del Reglamento (UE) 2016/679, incluido cualquier documento que contenga dicha información, queda excluida de las solicitudes de acceso presentadas conforme a la normativa sobre el acceso público a documentos oficiales mientras el procedimiento esté en curso. </w:t>
            </w:r>
            <w:r w:rsidRPr="00867F1A">
              <w:rPr>
                <w:b/>
                <w:i/>
              </w:rPr>
              <w:t>La misma exclusión se aplica a los secretos comerciales u otra información confidencial, incluso después de que se concluyan las investigaciones.</w:t>
            </w:r>
          </w:p>
        </w:tc>
      </w:tr>
    </w:tbl>
    <w:p w14:paraId="212986D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127A599" w14:textId="77777777" w:rsidR="00332D31" w:rsidRPr="00867F1A" w:rsidRDefault="00332D31" w:rsidP="00332D31">
      <w:r w:rsidRPr="00867F1A">
        <w:rPr>
          <w:rStyle w:val="HideTWBExt"/>
        </w:rPr>
        <w:t>&lt;/Amend&gt;</w:t>
      </w:r>
    </w:p>
    <w:p w14:paraId="7F4A81E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406</w:t>
      </w:r>
      <w:r w:rsidRPr="00867F1A">
        <w:rPr>
          <w:rStyle w:val="HideTWBExt"/>
          <w:b w:val="0"/>
        </w:rPr>
        <w:t>&lt;/NumAm&gt;</w:t>
      </w:r>
    </w:p>
    <w:p w14:paraId="6866D87B"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4C8BDBCC" w14:textId="77777777" w:rsidR="00332D31" w:rsidRPr="00867F1A" w:rsidRDefault="00332D31" w:rsidP="00332D31">
      <w:pPr>
        <w:pStyle w:val="NormalBold"/>
      </w:pPr>
      <w:r w:rsidRPr="00867F1A">
        <w:rPr>
          <w:rStyle w:val="HideTWBExt"/>
          <w:b w:val="0"/>
        </w:rPr>
        <w:t>&lt;/RepeatBlock-By&gt;</w:t>
      </w:r>
    </w:p>
    <w:p w14:paraId="2C7BF747"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ACA344A" w14:textId="77777777" w:rsidR="00332D31" w:rsidRPr="00867F1A" w:rsidRDefault="00332D31" w:rsidP="00332D31">
      <w:pPr>
        <w:pStyle w:val="NormalBold"/>
      </w:pPr>
      <w:r w:rsidRPr="00867F1A">
        <w:rPr>
          <w:rStyle w:val="HideTWBExt"/>
          <w:b w:val="0"/>
        </w:rPr>
        <w:t>&lt;Article&gt;</w:t>
      </w:r>
      <w:r w:rsidRPr="00867F1A">
        <w:t>Artículo 21 – apartado 6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954A06A" w14:textId="77777777" w:rsidTr="007318EB">
        <w:trPr>
          <w:trHeight w:hRule="exact" w:val="240"/>
          <w:jc w:val="center"/>
        </w:trPr>
        <w:tc>
          <w:tcPr>
            <w:tcW w:w="9752" w:type="dxa"/>
            <w:gridSpan w:val="2"/>
          </w:tcPr>
          <w:p w14:paraId="2A44B807" w14:textId="77777777" w:rsidR="00332D31" w:rsidRPr="00867F1A" w:rsidRDefault="00332D31" w:rsidP="007318EB"/>
        </w:tc>
      </w:tr>
      <w:tr w:rsidR="00332D31" w:rsidRPr="00867F1A" w14:paraId="351A3269" w14:textId="77777777" w:rsidTr="007318EB">
        <w:trPr>
          <w:trHeight w:val="240"/>
          <w:jc w:val="center"/>
        </w:trPr>
        <w:tc>
          <w:tcPr>
            <w:tcW w:w="4876" w:type="dxa"/>
          </w:tcPr>
          <w:p w14:paraId="2E9ABB01" w14:textId="77777777" w:rsidR="00332D31" w:rsidRPr="00867F1A" w:rsidRDefault="00332D31" w:rsidP="007318EB">
            <w:pPr>
              <w:pStyle w:val="AmColumnHeading"/>
            </w:pPr>
            <w:r w:rsidRPr="00867F1A">
              <w:t>Texto de la Comisión</w:t>
            </w:r>
          </w:p>
        </w:tc>
        <w:tc>
          <w:tcPr>
            <w:tcW w:w="4876" w:type="dxa"/>
          </w:tcPr>
          <w:p w14:paraId="0104ED8F" w14:textId="77777777" w:rsidR="00332D31" w:rsidRPr="00867F1A" w:rsidRDefault="00332D31" w:rsidP="007318EB">
            <w:pPr>
              <w:pStyle w:val="AmColumnHeading"/>
            </w:pPr>
            <w:r w:rsidRPr="00867F1A">
              <w:t>Enmienda</w:t>
            </w:r>
          </w:p>
        </w:tc>
      </w:tr>
      <w:tr w:rsidR="00332D31" w:rsidRPr="00867F1A" w14:paraId="42003E25" w14:textId="77777777" w:rsidTr="007318EB">
        <w:trPr>
          <w:jc w:val="center"/>
        </w:trPr>
        <w:tc>
          <w:tcPr>
            <w:tcW w:w="4876" w:type="dxa"/>
          </w:tcPr>
          <w:p w14:paraId="490CA71C" w14:textId="77777777" w:rsidR="00332D31" w:rsidRPr="00867F1A" w:rsidRDefault="00332D31" w:rsidP="007318EB">
            <w:pPr>
              <w:pStyle w:val="Normal6a"/>
            </w:pPr>
            <w:r w:rsidRPr="00867F1A">
              <w:t>6.</w:t>
            </w:r>
            <w:r w:rsidRPr="00867F1A">
              <w:tab/>
              <w:t>La autoridad de control principal podrá fijar un plazo para que las partes investigadas y cualquier otra parte que formule una solicitud de confidencialidad:</w:t>
            </w:r>
          </w:p>
        </w:tc>
        <w:tc>
          <w:tcPr>
            <w:tcW w:w="4876" w:type="dxa"/>
          </w:tcPr>
          <w:p w14:paraId="0573AEA9" w14:textId="77777777" w:rsidR="00332D31" w:rsidRPr="00867F1A" w:rsidRDefault="00332D31" w:rsidP="007318EB">
            <w:pPr>
              <w:pStyle w:val="Normal6a"/>
            </w:pPr>
            <w:r w:rsidRPr="00867F1A">
              <w:t>6.</w:t>
            </w:r>
            <w:r w:rsidRPr="00867F1A">
              <w:tab/>
              <w:t xml:space="preserve">La autoridad de control principal podrá fijar un plazo </w:t>
            </w:r>
            <w:r w:rsidRPr="00867F1A">
              <w:rPr>
                <w:b/>
                <w:i/>
              </w:rPr>
              <w:t>proporcionado</w:t>
            </w:r>
            <w:r w:rsidRPr="00867F1A">
              <w:t xml:space="preserve"> para que las partes investigadas y cualquier otra parte que formule una solicitud de confidencialidad:</w:t>
            </w:r>
          </w:p>
        </w:tc>
      </w:tr>
    </w:tbl>
    <w:p w14:paraId="1E5CE67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D03031A" w14:textId="77777777" w:rsidR="00332D31" w:rsidRPr="00867F1A" w:rsidRDefault="00332D31" w:rsidP="00332D31">
      <w:r w:rsidRPr="00867F1A">
        <w:rPr>
          <w:rStyle w:val="HideTWBExt"/>
        </w:rPr>
        <w:t>&lt;/Amend&gt;</w:t>
      </w:r>
    </w:p>
    <w:p w14:paraId="5F9E5E18"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407</w:t>
      </w:r>
      <w:r w:rsidRPr="00867F1A">
        <w:rPr>
          <w:rStyle w:val="HideTWBExt"/>
          <w:b w:val="0"/>
        </w:rPr>
        <w:t>&lt;/NumAm&gt;</w:t>
      </w:r>
    </w:p>
    <w:p w14:paraId="598CA1D9"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0329E797" w14:textId="77777777" w:rsidR="00332D31" w:rsidRPr="00867F1A" w:rsidRDefault="00332D31" w:rsidP="00332D31">
      <w:pPr>
        <w:pStyle w:val="NormalBold"/>
      </w:pPr>
      <w:r w:rsidRPr="00867F1A">
        <w:rPr>
          <w:rStyle w:val="HideTWBExt"/>
          <w:b w:val="0"/>
        </w:rPr>
        <w:t>&lt;/RepeatBlock-By&gt;</w:t>
      </w:r>
    </w:p>
    <w:p w14:paraId="79A63297"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7EFC789" w14:textId="77777777" w:rsidR="00332D31" w:rsidRPr="00867F1A" w:rsidRDefault="00332D31" w:rsidP="00332D31">
      <w:pPr>
        <w:pStyle w:val="NormalBold"/>
      </w:pPr>
      <w:r w:rsidRPr="00867F1A">
        <w:rPr>
          <w:rStyle w:val="HideTWBExt"/>
          <w:b w:val="0"/>
        </w:rPr>
        <w:t>&lt;Article&gt;</w:t>
      </w:r>
      <w:r w:rsidRPr="00867F1A">
        <w:t>Artículo 22 – apartado 2 – letra a bis (nueva)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9BDF609" w14:textId="77777777" w:rsidTr="007318EB">
        <w:trPr>
          <w:trHeight w:hRule="exact" w:val="240"/>
          <w:jc w:val="center"/>
        </w:trPr>
        <w:tc>
          <w:tcPr>
            <w:tcW w:w="9752" w:type="dxa"/>
            <w:gridSpan w:val="2"/>
          </w:tcPr>
          <w:p w14:paraId="44C6CD47" w14:textId="77777777" w:rsidR="00332D31" w:rsidRPr="00867F1A" w:rsidRDefault="00332D31" w:rsidP="007318EB"/>
        </w:tc>
      </w:tr>
      <w:tr w:rsidR="00332D31" w:rsidRPr="00867F1A" w14:paraId="04B51B25" w14:textId="77777777" w:rsidTr="007318EB">
        <w:trPr>
          <w:trHeight w:val="240"/>
          <w:jc w:val="center"/>
        </w:trPr>
        <w:tc>
          <w:tcPr>
            <w:tcW w:w="4876" w:type="dxa"/>
          </w:tcPr>
          <w:p w14:paraId="2794778F" w14:textId="77777777" w:rsidR="00332D31" w:rsidRPr="00867F1A" w:rsidRDefault="00332D31" w:rsidP="007318EB">
            <w:pPr>
              <w:pStyle w:val="AmColumnHeading"/>
            </w:pPr>
            <w:r w:rsidRPr="00867F1A">
              <w:t>Texto de la Comisión</w:t>
            </w:r>
          </w:p>
        </w:tc>
        <w:tc>
          <w:tcPr>
            <w:tcW w:w="4876" w:type="dxa"/>
          </w:tcPr>
          <w:p w14:paraId="05BB7CF3" w14:textId="77777777" w:rsidR="00332D31" w:rsidRPr="00867F1A" w:rsidRDefault="00332D31" w:rsidP="007318EB">
            <w:pPr>
              <w:pStyle w:val="AmColumnHeading"/>
            </w:pPr>
            <w:r w:rsidRPr="00867F1A">
              <w:t>Enmienda</w:t>
            </w:r>
          </w:p>
        </w:tc>
      </w:tr>
      <w:tr w:rsidR="00332D31" w:rsidRPr="00867F1A" w14:paraId="6947BCD4" w14:textId="77777777" w:rsidTr="007318EB">
        <w:trPr>
          <w:jc w:val="center"/>
        </w:trPr>
        <w:tc>
          <w:tcPr>
            <w:tcW w:w="4876" w:type="dxa"/>
          </w:tcPr>
          <w:p w14:paraId="32DF1C01" w14:textId="77777777" w:rsidR="00332D31" w:rsidRPr="00867F1A" w:rsidRDefault="00332D31" w:rsidP="007318EB">
            <w:pPr>
              <w:pStyle w:val="Normal6a"/>
            </w:pPr>
          </w:p>
        </w:tc>
        <w:tc>
          <w:tcPr>
            <w:tcW w:w="4876" w:type="dxa"/>
          </w:tcPr>
          <w:p w14:paraId="344229BB" w14:textId="77777777" w:rsidR="00332D31" w:rsidRPr="00867F1A" w:rsidRDefault="00332D31" w:rsidP="007318EB">
            <w:pPr>
              <w:pStyle w:val="Normal6a"/>
            </w:pPr>
            <w:r w:rsidRPr="00867F1A">
              <w:rPr>
                <w:b/>
                <w:i/>
              </w:rPr>
              <w:t>a bis)</w:t>
            </w:r>
            <w:r w:rsidRPr="00867F1A">
              <w:tab/>
            </w:r>
            <w:r w:rsidRPr="00867F1A">
              <w:rPr>
                <w:b/>
                <w:i/>
              </w:rPr>
              <w:t>el resumen de las cuestiones clave;</w:t>
            </w:r>
          </w:p>
        </w:tc>
      </w:tr>
    </w:tbl>
    <w:p w14:paraId="0023FF5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00661EE" w14:textId="77777777" w:rsidR="00332D31" w:rsidRPr="00867F1A" w:rsidRDefault="00332D31" w:rsidP="00332D31">
      <w:r w:rsidRPr="00867F1A">
        <w:rPr>
          <w:rStyle w:val="HideTWBExt"/>
        </w:rPr>
        <w:t>&lt;/Amend&gt;</w:t>
      </w:r>
    </w:p>
    <w:p w14:paraId="711ACB8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408</w:t>
      </w:r>
      <w:r w:rsidRPr="00867F1A">
        <w:rPr>
          <w:rStyle w:val="HideTWBExt"/>
          <w:b w:val="0"/>
        </w:rPr>
        <w:t>&lt;/NumAm&gt;</w:t>
      </w:r>
    </w:p>
    <w:p w14:paraId="2BFE1E68"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4EE15013" w14:textId="77777777" w:rsidR="00332D31" w:rsidRPr="00867F1A" w:rsidRDefault="00332D31" w:rsidP="00332D31">
      <w:pPr>
        <w:pStyle w:val="NormalBold"/>
      </w:pPr>
      <w:r w:rsidRPr="00867F1A">
        <w:rPr>
          <w:rStyle w:val="HideTWBExt"/>
          <w:b w:val="0"/>
        </w:rPr>
        <w:t>&lt;/RepeatBlock-By&gt;</w:t>
      </w:r>
    </w:p>
    <w:p w14:paraId="34C9D00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D3D8DCE" w14:textId="77777777" w:rsidR="00332D31" w:rsidRPr="00867F1A" w:rsidRDefault="00332D31" w:rsidP="00332D31">
      <w:pPr>
        <w:pStyle w:val="NormalBold"/>
      </w:pPr>
      <w:r w:rsidRPr="00867F1A">
        <w:rPr>
          <w:rStyle w:val="HideTWBExt"/>
          <w:b w:val="0"/>
        </w:rPr>
        <w:t>&lt;Article&gt;</w:t>
      </w:r>
      <w:r w:rsidRPr="00867F1A">
        <w:t>Artículo 22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09FED34" w14:textId="77777777" w:rsidTr="007318EB">
        <w:trPr>
          <w:trHeight w:hRule="exact" w:val="240"/>
          <w:jc w:val="center"/>
        </w:trPr>
        <w:tc>
          <w:tcPr>
            <w:tcW w:w="9752" w:type="dxa"/>
            <w:gridSpan w:val="2"/>
          </w:tcPr>
          <w:p w14:paraId="7D75F0B3" w14:textId="77777777" w:rsidR="00332D31" w:rsidRPr="00867F1A" w:rsidRDefault="00332D31" w:rsidP="007318EB"/>
        </w:tc>
      </w:tr>
      <w:tr w:rsidR="00332D31" w:rsidRPr="00867F1A" w14:paraId="5E16B208" w14:textId="77777777" w:rsidTr="007318EB">
        <w:trPr>
          <w:trHeight w:val="240"/>
          <w:jc w:val="center"/>
        </w:trPr>
        <w:tc>
          <w:tcPr>
            <w:tcW w:w="4876" w:type="dxa"/>
          </w:tcPr>
          <w:p w14:paraId="025BA635" w14:textId="77777777" w:rsidR="00332D31" w:rsidRPr="00867F1A" w:rsidRDefault="00332D31" w:rsidP="007318EB">
            <w:pPr>
              <w:pStyle w:val="AmColumnHeading"/>
            </w:pPr>
            <w:r w:rsidRPr="00867F1A">
              <w:t>Texto de la Comisión</w:t>
            </w:r>
          </w:p>
        </w:tc>
        <w:tc>
          <w:tcPr>
            <w:tcW w:w="4876" w:type="dxa"/>
          </w:tcPr>
          <w:p w14:paraId="1103E938" w14:textId="77777777" w:rsidR="00332D31" w:rsidRPr="00867F1A" w:rsidRDefault="00332D31" w:rsidP="007318EB">
            <w:pPr>
              <w:pStyle w:val="AmColumnHeading"/>
            </w:pPr>
            <w:r w:rsidRPr="00867F1A">
              <w:t>Enmienda</w:t>
            </w:r>
          </w:p>
        </w:tc>
      </w:tr>
      <w:tr w:rsidR="00332D31" w:rsidRPr="00867F1A" w14:paraId="4CBCDAF0" w14:textId="77777777" w:rsidTr="007318EB">
        <w:trPr>
          <w:jc w:val="center"/>
        </w:trPr>
        <w:tc>
          <w:tcPr>
            <w:tcW w:w="4876" w:type="dxa"/>
          </w:tcPr>
          <w:p w14:paraId="27B8BF97" w14:textId="77777777" w:rsidR="00332D31" w:rsidRPr="00867F1A" w:rsidRDefault="00332D31" w:rsidP="007318EB">
            <w:pPr>
              <w:pStyle w:val="Normal6a"/>
            </w:pPr>
            <w:r w:rsidRPr="00867F1A">
              <w:t>3.</w:t>
            </w:r>
            <w:r w:rsidRPr="00867F1A">
              <w:tab/>
              <w:t xml:space="preserve">En el plazo de cuatro semanas a partir de </w:t>
            </w:r>
            <w:r w:rsidRPr="00867F1A">
              <w:rPr>
                <w:b/>
                <w:i/>
              </w:rPr>
              <w:t>la recepción de los documentos enumerados en el apartado 2</w:t>
            </w:r>
            <w:r w:rsidRPr="00867F1A">
              <w:t xml:space="preserve">, el Comité </w:t>
            </w:r>
            <w:r w:rsidRPr="00867F1A">
              <w:rPr>
                <w:b/>
                <w:i/>
              </w:rPr>
              <w:t>determinará las objeciones pertinentes y motivadas que se consideran admitidas</w:t>
            </w:r>
            <w:r w:rsidRPr="00867F1A">
              <w:t>.</w:t>
            </w:r>
          </w:p>
        </w:tc>
        <w:tc>
          <w:tcPr>
            <w:tcW w:w="4876" w:type="dxa"/>
          </w:tcPr>
          <w:p w14:paraId="759ABFCC" w14:textId="77777777" w:rsidR="00332D31" w:rsidRPr="00867F1A" w:rsidRDefault="00332D31" w:rsidP="007318EB">
            <w:pPr>
              <w:pStyle w:val="Normal6a"/>
            </w:pPr>
            <w:r w:rsidRPr="00867F1A">
              <w:t>3.</w:t>
            </w:r>
            <w:r w:rsidRPr="00867F1A">
              <w:tab/>
              <w:t xml:space="preserve">En el plazo de cuatro semanas a partir de </w:t>
            </w:r>
            <w:r w:rsidRPr="00867F1A">
              <w:rPr>
                <w:b/>
                <w:i/>
              </w:rPr>
              <w:t>obtener acceso al expediente conjunto del caso</w:t>
            </w:r>
            <w:r w:rsidRPr="00867F1A">
              <w:t xml:space="preserve">, el Comité </w:t>
            </w:r>
            <w:r w:rsidRPr="00867F1A">
              <w:rPr>
                <w:b/>
                <w:i/>
              </w:rPr>
              <w:t>registrará la presentación de un asunto al mecanismo de resolución de controversias</w:t>
            </w:r>
            <w:r w:rsidRPr="00867F1A">
              <w:t>.</w:t>
            </w:r>
            <w:r w:rsidRPr="00867F1A">
              <w:rPr>
                <w:b/>
                <w:i/>
              </w:rPr>
              <w:t xml:space="preserve"> Exigirá una nueva presentación que incluya la información que falte en el plazo de otra semana. Al registrar la presentación, el Comité consignará en una lista y estructurará las disputas entre las autoridades de control que constituyen el ámbito de aplicación del procedimiento ante el Comité, y se las notificará instantáneamente a las autoridades de control.</w:t>
            </w:r>
          </w:p>
        </w:tc>
      </w:tr>
    </w:tbl>
    <w:p w14:paraId="0427FD5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D2E7F0C" w14:textId="77777777" w:rsidR="00332D31" w:rsidRPr="00867F1A" w:rsidRDefault="00332D31" w:rsidP="00332D31">
      <w:r w:rsidRPr="00867F1A">
        <w:rPr>
          <w:rStyle w:val="HideTWBExt"/>
        </w:rPr>
        <w:t>&lt;/Amend&gt;</w:t>
      </w:r>
    </w:p>
    <w:p w14:paraId="5AF6A1E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409</w:t>
      </w:r>
      <w:r w:rsidRPr="00867F1A">
        <w:rPr>
          <w:rStyle w:val="HideTWBExt"/>
          <w:b w:val="0"/>
        </w:rPr>
        <w:t>&lt;/NumAm&gt;</w:t>
      </w:r>
    </w:p>
    <w:p w14:paraId="42AEFF6D"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4E89DBE1" w14:textId="77777777" w:rsidR="00332D31" w:rsidRPr="00867F1A" w:rsidRDefault="00332D31" w:rsidP="00332D31">
      <w:pPr>
        <w:pStyle w:val="NormalBold"/>
      </w:pPr>
      <w:r w:rsidRPr="00867F1A">
        <w:rPr>
          <w:rStyle w:val="HideTWBExt"/>
          <w:b w:val="0"/>
        </w:rPr>
        <w:t>&lt;/RepeatBlock-By&gt;</w:t>
      </w:r>
    </w:p>
    <w:p w14:paraId="19C5141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89F9509" w14:textId="77777777" w:rsidR="00332D31" w:rsidRPr="00867F1A" w:rsidRDefault="00332D31" w:rsidP="00332D31">
      <w:pPr>
        <w:pStyle w:val="NormalBold"/>
      </w:pPr>
      <w:r w:rsidRPr="00867F1A">
        <w:rPr>
          <w:rStyle w:val="HideTWBExt"/>
          <w:b w:val="0"/>
        </w:rPr>
        <w:t>&lt;Article&gt;</w:t>
      </w:r>
      <w:r w:rsidRPr="00867F1A">
        <w:t>Artículo 22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BAE2CA0" w14:textId="77777777" w:rsidTr="007318EB">
        <w:trPr>
          <w:trHeight w:hRule="exact" w:val="240"/>
          <w:jc w:val="center"/>
        </w:trPr>
        <w:tc>
          <w:tcPr>
            <w:tcW w:w="9752" w:type="dxa"/>
            <w:gridSpan w:val="2"/>
          </w:tcPr>
          <w:p w14:paraId="5D255156" w14:textId="77777777" w:rsidR="00332D31" w:rsidRPr="00867F1A" w:rsidRDefault="00332D31" w:rsidP="007318EB"/>
        </w:tc>
      </w:tr>
      <w:tr w:rsidR="00332D31" w:rsidRPr="00867F1A" w14:paraId="6CE61CE7" w14:textId="77777777" w:rsidTr="007318EB">
        <w:trPr>
          <w:trHeight w:val="240"/>
          <w:jc w:val="center"/>
        </w:trPr>
        <w:tc>
          <w:tcPr>
            <w:tcW w:w="4876" w:type="dxa"/>
          </w:tcPr>
          <w:p w14:paraId="63F2F4E7" w14:textId="77777777" w:rsidR="00332D31" w:rsidRPr="00867F1A" w:rsidRDefault="00332D31" w:rsidP="007318EB">
            <w:pPr>
              <w:pStyle w:val="AmColumnHeading"/>
            </w:pPr>
            <w:r w:rsidRPr="00867F1A">
              <w:t>Texto de la Comisión</w:t>
            </w:r>
          </w:p>
        </w:tc>
        <w:tc>
          <w:tcPr>
            <w:tcW w:w="4876" w:type="dxa"/>
          </w:tcPr>
          <w:p w14:paraId="7AAA28A4" w14:textId="77777777" w:rsidR="00332D31" w:rsidRPr="00867F1A" w:rsidRDefault="00332D31" w:rsidP="007318EB">
            <w:pPr>
              <w:pStyle w:val="AmColumnHeading"/>
            </w:pPr>
            <w:r w:rsidRPr="00867F1A">
              <w:t>Enmienda</w:t>
            </w:r>
          </w:p>
        </w:tc>
      </w:tr>
      <w:tr w:rsidR="00332D31" w:rsidRPr="00867F1A" w14:paraId="10406D34" w14:textId="77777777" w:rsidTr="007318EB">
        <w:trPr>
          <w:jc w:val="center"/>
        </w:trPr>
        <w:tc>
          <w:tcPr>
            <w:tcW w:w="4876" w:type="dxa"/>
          </w:tcPr>
          <w:p w14:paraId="52EFB78A" w14:textId="77777777" w:rsidR="00332D31" w:rsidRPr="00867F1A" w:rsidRDefault="00332D31" w:rsidP="007318EB">
            <w:pPr>
              <w:pStyle w:val="Normal6a"/>
            </w:pPr>
            <w:r w:rsidRPr="00867F1A">
              <w:t>3.</w:t>
            </w:r>
            <w:r w:rsidRPr="00867F1A">
              <w:tab/>
              <w:t xml:space="preserve">En el plazo de </w:t>
            </w:r>
            <w:r w:rsidRPr="00867F1A">
              <w:rPr>
                <w:b/>
                <w:i/>
              </w:rPr>
              <w:t>cuatro</w:t>
            </w:r>
            <w:r w:rsidRPr="00867F1A">
              <w:t xml:space="preserve"> semanas a partir de la recepción de los documentos enumerados en el apartado 2, el Comité determinará las objeciones pertinentes y motivadas que se consideran admitidas.</w:t>
            </w:r>
          </w:p>
        </w:tc>
        <w:tc>
          <w:tcPr>
            <w:tcW w:w="4876" w:type="dxa"/>
          </w:tcPr>
          <w:p w14:paraId="5160F915" w14:textId="77777777" w:rsidR="00332D31" w:rsidRPr="00867F1A" w:rsidRDefault="00332D31" w:rsidP="007318EB">
            <w:pPr>
              <w:pStyle w:val="Normal6a"/>
            </w:pPr>
            <w:r w:rsidRPr="00867F1A">
              <w:t>3.</w:t>
            </w:r>
            <w:r w:rsidRPr="00867F1A">
              <w:tab/>
              <w:t xml:space="preserve">En el plazo de </w:t>
            </w:r>
            <w:r w:rsidRPr="00867F1A">
              <w:rPr>
                <w:b/>
                <w:i/>
              </w:rPr>
              <w:t>tres</w:t>
            </w:r>
            <w:r w:rsidRPr="00867F1A">
              <w:t xml:space="preserve"> semanas a partir de la recepción de </w:t>
            </w:r>
            <w:r w:rsidRPr="00867F1A">
              <w:rPr>
                <w:b/>
                <w:i/>
              </w:rPr>
              <w:t>todos</w:t>
            </w:r>
            <w:r w:rsidRPr="00867F1A">
              <w:t xml:space="preserve"> los documentos enumerados en el apartado 2, el Comité determinará las objeciones pertinentes y motivadas que se consideran admitidas.</w:t>
            </w:r>
          </w:p>
        </w:tc>
      </w:tr>
    </w:tbl>
    <w:p w14:paraId="12AA1DD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34677B3" w14:textId="77777777" w:rsidR="00332D31" w:rsidRPr="00867F1A" w:rsidRDefault="00332D31" w:rsidP="00332D31">
      <w:r w:rsidRPr="00867F1A">
        <w:rPr>
          <w:rStyle w:val="HideTWBExt"/>
        </w:rPr>
        <w:t>&lt;/Amend&gt;</w:t>
      </w:r>
    </w:p>
    <w:p w14:paraId="68CC554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410</w:t>
      </w:r>
      <w:r w:rsidRPr="00867F1A">
        <w:rPr>
          <w:rStyle w:val="HideTWBExt"/>
          <w:b w:val="0"/>
        </w:rPr>
        <w:t>&lt;/NumAm&gt;</w:t>
      </w:r>
    </w:p>
    <w:p w14:paraId="01F16809"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2530CB75" w14:textId="77777777" w:rsidR="00332D31" w:rsidRPr="00867F1A" w:rsidRDefault="00332D31" w:rsidP="00332D31">
      <w:pPr>
        <w:pStyle w:val="NormalBold"/>
      </w:pPr>
      <w:r w:rsidRPr="00867F1A">
        <w:rPr>
          <w:rStyle w:val="HideTWBExt"/>
          <w:b w:val="0"/>
        </w:rPr>
        <w:t>&lt;/RepeatBlock-By&gt;</w:t>
      </w:r>
    </w:p>
    <w:p w14:paraId="5BFA051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1A26667" w14:textId="77777777" w:rsidR="00332D31" w:rsidRPr="00867F1A" w:rsidRDefault="00332D31" w:rsidP="00332D31">
      <w:pPr>
        <w:pStyle w:val="NormalBold"/>
      </w:pPr>
      <w:r w:rsidRPr="00867F1A">
        <w:rPr>
          <w:rStyle w:val="HideTWBExt"/>
          <w:b w:val="0"/>
        </w:rPr>
        <w:t>&lt;Article&gt;</w:t>
      </w:r>
      <w:r w:rsidRPr="00867F1A">
        <w:t>Artículo 22 – apartado 3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AB38250" w14:textId="77777777" w:rsidTr="007318EB">
        <w:trPr>
          <w:trHeight w:hRule="exact" w:val="240"/>
          <w:jc w:val="center"/>
        </w:trPr>
        <w:tc>
          <w:tcPr>
            <w:tcW w:w="9752" w:type="dxa"/>
            <w:gridSpan w:val="2"/>
          </w:tcPr>
          <w:p w14:paraId="6E3F3A7B" w14:textId="77777777" w:rsidR="00332D31" w:rsidRPr="00867F1A" w:rsidRDefault="00332D31" w:rsidP="007318EB"/>
        </w:tc>
      </w:tr>
      <w:tr w:rsidR="00332D31" w:rsidRPr="00867F1A" w14:paraId="42AFDFAB" w14:textId="77777777" w:rsidTr="007318EB">
        <w:trPr>
          <w:trHeight w:val="240"/>
          <w:jc w:val="center"/>
        </w:trPr>
        <w:tc>
          <w:tcPr>
            <w:tcW w:w="4876" w:type="dxa"/>
          </w:tcPr>
          <w:p w14:paraId="239AF3D5" w14:textId="77777777" w:rsidR="00332D31" w:rsidRPr="00867F1A" w:rsidRDefault="00332D31" w:rsidP="007318EB">
            <w:pPr>
              <w:pStyle w:val="AmColumnHeading"/>
            </w:pPr>
            <w:r w:rsidRPr="00867F1A">
              <w:t>Texto de la Comisión</w:t>
            </w:r>
          </w:p>
        </w:tc>
        <w:tc>
          <w:tcPr>
            <w:tcW w:w="4876" w:type="dxa"/>
          </w:tcPr>
          <w:p w14:paraId="0A88F1C6" w14:textId="77777777" w:rsidR="00332D31" w:rsidRPr="00867F1A" w:rsidRDefault="00332D31" w:rsidP="007318EB">
            <w:pPr>
              <w:pStyle w:val="AmColumnHeading"/>
            </w:pPr>
            <w:r w:rsidRPr="00867F1A">
              <w:t>Enmienda</w:t>
            </w:r>
          </w:p>
        </w:tc>
      </w:tr>
      <w:tr w:rsidR="00332D31" w:rsidRPr="00867F1A" w14:paraId="1D58D73D" w14:textId="77777777" w:rsidTr="007318EB">
        <w:trPr>
          <w:jc w:val="center"/>
        </w:trPr>
        <w:tc>
          <w:tcPr>
            <w:tcW w:w="4876" w:type="dxa"/>
          </w:tcPr>
          <w:p w14:paraId="70247970" w14:textId="77777777" w:rsidR="00332D31" w:rsidRPr="00867F1A" w:rsidRDefault="00332D31" w:rsidP="007318EB">
            <w:pPr>
              <w:pStyle w:val="Normal6a"/>
            </w:pPr>
          </w:p>
        </w:tc>
        <w:tc>
          <w:tcPr>
            <w:tcW w:w="4876" w:type="dxa"/>
          </w:tcPr>
          <w:p w14:paraId="4253A11E" w14:textId="77777777" w:rsidR="00332D31" w:rsidRPr="00867F1A" w:rsidRDefault="00332D31" w:rsidP="007318EB">
            <w:pPr>
              <w:pStyle w:val="Normal6a"/>
            </w:pPr>
            <w:r w:rsidRPr="00867F1A">
              <w:rPr>
                <w:b/>
                <w:i/>
              </w:rPr>
              <w:t>3 bis.</w:t>
            </w:r>
            <w:r w:rsidRPr="00867F1A">
              <w:tab/>
            </w:r>
            <w:r w:rsidRPr="00867F1A">
              <w:rPr>
                <w:b/>
                <w:i/>
              </w:rPr>
              <w:t>La prohibición dispuesta en el artículo 65, apartado 4 del Reglamento (UE) 2016/679 respecto a que las autoridades de control adopten una decisión sobre el asunto presentado al Comité durante los períodos a que se refiere el artículo 65, apartados 2 y 3, de dicho Reglamento, también se aplicará durante los períodos a que se refiere el apartado 3 del presente artículo.</w:t>
            </w:r>
          </w:p>
        </w:tc>
      </w:tr>
    </w:tbl>
    <w:p w14:paraId="744602B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CE42D15" w14:textId="77777777" w:rsidR="00332D31" w:rsidRPr="00867F1A" w:rsidRDefault="00332D31" w:rsidP="00332D31">
      <w:r w:rsidRPr="00867F1A">
        <w:rPr>
          <w:rStyle w:val="HideTWBExt"/>
        </w:rPr>
        <w:t>&lt;/Amend&gt;</w:t>
      </w:r>
    </w:p>
    <w:p w14:paraId="51460C28"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411</w:t>
      </w:r>
      <w:r w:rsidRPr="00867F1A">
        <w:rPr>
          <w:rStyle w:val="HideTWBExt"/>
          <w:b w:val="0"/>
        </w:rPr>
        <w:t>&lt;/NumAm&gt;</w:t>
      </w:r>
    </w:p>
    <w:p w14:paraId="074D28E9"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62725F9" w14:textId="77777777" w:rsidR="00332D31" w:rsidRPr="00867F1A" w:rsidRDefault="00332D31" w:rsidP="00332D31">
      <w:pPr>
        <w:pStyle w:val="NormalBold"/>
      </w:pPr>
      <w:r w:rsidRPr="00867F1A">
        <w:rPr>
          <w:rStyle w:val="HideTWBExt"/>
          <w:b w:val="0"/>
        </w:rPr>
        <w:t>&lt;/RepeatBlock-By&gt;</w:t>
      </w:r>
    </w:p>
    <w:p w14:paraId="16E8853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14A8A6E" w14:textId="77777777" w:rsidR="00332D31" w:rsidRPr="00867F1A" w:rsidRDefault="00332D31" w:rsidP="00332D31">
      <w:pPr>
        <w:pStyle w:val="NormalBold"/>
      </w:pPr>
      <w:r w:rsidRPr="00867F1A">
        <w:rPr>
          <w:rStyle w:val="HideTWBExt"/>
          <w:b w:val="0"/>
        </w:rPr>
        <w:t>&lt;Article&gt;</w:t>
      </w:r>
      <w:r w:rsidRPr="00867F1A">
        <w:t>Artículo 23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4BF386B" w14:textId="77777777" w:rsidTr="007318EB">
        <w:trPr>
          <w:trHeight w:hRule="exact" w:val="240"/>
          <w:jc w:val="center"/>
        </w:trPr>
        <w:tc>
          <w:tcPr>
            <w:tcW w:w="9752" w:type="dxa"/>
            <w:gridSpan w:val="2"/>
          </w:tcPr>
          <w:p w14:paraId="53AD91CD" w14:textId="77777777" w:rsidR="00332D31" w:rsidRPr="00867F1A" w:rsidRDefault="00332D31" w:rsidP="007318EB"/>
        </w:tc>
      </w:tr>
      <w:tr w:rsidR="00332D31" w:rsidRPr="00867F1A" w14:paraId="56E32595" w14:textId="77777777" w:rsidTr="007318EB">
        <w:trPr>
          <w:trHeight w:val="240"/>
          <w:jc w:val="center"/>
        </w:trPr>
        <w:tc>
          <w:tcPr>
            <w:tcW w:w="4876" w:type="dxa"/>
          </w:tcPr>
          <w:p w14:paraId="76E43DA1" w14:textId="77777777" w:rsidR="00332D31" w:rsidRPr="00867F1A" w:rsidRDefault="00332D31" w:rsidP="007318EB">
            <w:pPr>
              <w:pStyle w:val="AmColumnHeading"/>
            </w:pPr>
            <w:r w:rsidRPr="00867F1A">
              <w:t>Texto de la Comisión</w:t>
            </w:r>
          </w:p>
        </w:tc>
        <w:tc>
          <w:tcPr>
            <w:tcW w:w="4876" w:type="dxa"/>
          </w:tcPr>
          <w:p w14:paraId="2D1D44BF" w14:textId="77777777" w:rsidR="00332D31" w:rsidRPr="00867F1A" w:rsidRDefault="00332D31" w:rsidP="007318EB">
            <w:pPr>
              <w:pStyle w:val="AmColumnHeading"/>
            </w:pPr>
            <w:r w:rsidRPr="00867F1A">
              <w:t>Enmienda</w:t>
            </w:r>
          </w:p>
        </w:tc>
      </w:tr>
      <w:tr w:rsidR="00332D31" w:rsidRPr="00867F1A" w14:paraId="3258790D" w14:textId="77777777" w:rsidTr="007318EB">
        <w:trPr>
          <w:jc w:val="center"/>
        </w:trPr>
        <w:tc>
          <w:tcPr>
            <w:tcW w:w="4876" w:type="dxa"/>
          </w:tcPr>
          <w:p w14:paraId="6325A8EE" w14:textId="77777777" w:rsidR="00332D31" w:rsidRPr="00867F1A" w:rsidRDefault="00332D31" w:rsidP="007318EB">
            <w:pPr>
              <w:pStyle w:val="Normal6a"/>
              <w:jc w:val="center"/>
            </w:pPr>
            <w:r w:rsidRPr="00867F1A">
              <w:rPr>
                <w:b/>
                <w:i/>
              </w:rPr>
              <w:t>Artículo 23</w:t>
            </w:r>
            <w:r w:rsidRPr="00867F1A">
              <w:tab/>
            </w:r>
          </w:p>
        </w:tc>
        <w:tc>
          <w:tcPr>
            <w:tcW w:w="4876" w:type="dxa"/>
          </w:tcPr>
          <w:p w14:paraId="36CEB091" w14:textId="77777777" w:rsidR="00332D31" w:rsidRPr="00867F1A" w:rsidRDefault="00332D31" w:rsidP="007318EB">
            <w:pPr>
              <w:pStyle w:val="Normal6a"/>
            </w:pPr>
            <w:r w:rsidRPr="00867F1A">
              <w:rPr>
                <w:b/>
                <w:i/>
              </w:rPr>
              <w:t>suprimido</w:t>
            </w:r>
          </w:p>
        </w:tc>
      </w:tr>
      <w:tr w:rsidR="00332D31" w:rsidRPr="00867F1A" w14:paraId="699F0327" w14:textId="77777777" w:rsidTr="007318EB">
        <w:trPr>
          <w:jc w:val="center"/>
        </w:trPr>
        <w:tc>
          <w:tcPr>
            <w:tcW w:w="4876" w:type="dxa"/>
          </w:tcPr>
          <w:p w14:paraId="0728C16A" w14:textId="77777777" w:rsidR="00332D31" w:rsidRPr="00867F1A" w:rsidRDefault="00332D31" w:rsidP="007318EB">
            <w:pPr>
              <w:pStyle w:val="Normal6a"/>
              <w:jc w:val="center"/>
            </w:pPr>
            <w:r w:rsidRPr="00867F1A">
              <w:rPr>
                <w:b/>
                <w:i/>
              </w:rPr>
              <w:t>Registro en relación con las decisiones adoptadas con arreglo al artículo 65, apartado 1, letra a), del Reglamento (UE) 2016/679</w:t>
            </w:r>
          </w:p>
        </w:tc>
        <w:tc>
          <w:tcPr>
            <w:tcW w:w="4876" w:type="dxa"/>
          </w:tcPr>
          <w:p w14:paraId="4190C33E" w14:textId="77777777" w:rsidR="00332D31" w:rsidRPr="00867F1A" w:rsidRDefault="00332D31" w:rsidP="007318EB">
            <w:pPr>
              <w:pStyle w:val="Normal6a"/>
            </w:pPr>
          </w:p>
        </w:tc>
      </w:tr>
      <w:tr w:rsidR="00332D31" w:rsidRPr="00867F1A" w14:paraId="7B506180" w14:textId="77777777" w:rsidTr="007318EB">
        <w:trPr>
          <w:jc w:val="center"/>
        </w:trPr>
        <w:tc>
          <w:tcPr>
            <w:tcW w:w="4876" w:type="dxa"/>
          </w:tcPr>
          <w:p w14:paraId="1448E303" w14:textId="77777777" w:rsidR="00332D31" w:rsidRPr="00867F1A" w:rsidRDefault="00332D31" w:rsidP="007318EB">
            <w:pPr>
              <w:pStyle w:val="Normal6a"/>
            </w:pPr>
            <w:r w:rsidRPr="00867F1A">
              <w:rPr>
                <w:b/>
                <w:i/>
              </w:rPr>
              <w:t>El presidente del Comité registrará la remisión de un asunto a la resolución de conflictos con arreglo al artículo 65, apartado 1, letra a), del Reglamento (UE) 2016/679 a más tardar una semana después de haber recibido todos los documentos siguientes:</w:t>
            </w:r>
          </w:p>
        </w:tc>
        <w:tc>
          <w:tcPr>
            <w:tcW w:w="4876" w:type="dxa"/>
          </w:tcPr>
          <w:p w14:paraId="4B399686" w14:textId="77777777" w:rsidR="00332D31" w:rsidRPr="00867F1A" w:rsidRDefault="00332D31" w:rsidP="007318EB">
            <w:pPr>
              <w:pStyle w:val="Normal6a"/>
            </w:pPr>
          </w:p>
        </w:tc>
      </w:tr>
      <w:tr w:rsidR="00332D31" w:rsidRPr="00867F1A" w14:paraId="5C571443" w14:textId="77777777" w:rsidTr="007318EB">
        <w:trPr>
          <w:jc w:val="center"/>
        </w:trPr>
        <w:tc>
          <w:tcPr>
            <w:tcW w:w="4876" w:type="dxa"/>
          </w:tcPr>
          <w:p w14:paraId="55B96F00" w14:textId="77777777" w:rsidR="00332D31" w:rsidRPr="00867F1A" w:rsidRDefault="00332D31" w:rsidP="007318EB">
            <w:pPr>
              <w:pStyle w:val="Normal6a"/>
            </w:pPr>
            <w:r w:rsidRPr="00867F1A">
              <w:rPr>
                <w:b/>
                <w:i/>
              </w:rPr>
              <w:t>a) el proyecto de decisión o el proyecto de decisión revisado con las objeciones pertinentes y motivadas;</w:t>
            </w:r>
          </w:p>
        </w:tc>
        <w:tc>
          <w:tcPr>
            <w:tcW w:w="4876" w:type="dxa"/>
          </w:tcPr>
          <w:p w14:paraId="45E42472" w14:textId="77777777" w:rsidR="00332D31" w:rsidRPr="00867F1A" w:rsidRDefault="00332D31" w:rsidP="007318EB">
            <w:pPr>
              <w:pStyle w:val="Normal6a"/>
            </w:pPr>
          </w:p>
        </w:tc>
      </w:tr>
      <w:tr w:rsidR="00332D31" w:rsidRPr="00867F1A" w14:paraId="45A931E6" w14:textId="77777777" w:rsidTr="007318EB">
        <w:trPr>
          <w:jc w:val="center"/>
        </w:trPr>
        <w:tc>
          <w:tcPr>
            <w:tcW w:w="4876" w:type="dxa"/>
          </w:tcPr>
          <w:p w14:paraId="13B128EE" w14:textId="77777777" w:rsidR="00332D31" w:rsidRPr="00867F1A" w:rsidRDefault="00332D31" w:rsidP="007318EB">
            <w:pPr>
              <w:pStyle w:val="Normal6a"/>
            </w:pPr>
            <w:r w:rsidRPr="00867F1A">
              <w:rPr>
                <w:b/>
                <w:i/>
              </w:rPr>
              <w:t>b) el resumen de los hechos pertinentes;</w:t>
            </w:r>
          </w:p>
        </w:tc>
        <w:tc>
          <w:tcPr>
            <w:tcW w:w="4876" w:type="dxa"/>
          </w:tcPr>
          <w:p w14:paraId="0E7BFD18" w14:textId="77777777" w:rsidR="00332D31" w:rsidRPr="00867F1A" w:rsidRDefault="00332D31" w:rsidP="007318EB">
            <w:pPr>
              <w:pStyle w:val="Normal6a"/>
            </w:pPr>
          </w:p>
        </w:tc>
      </w:tr>
      <w:tr w:rsidR="00332D31" w:rsidRPr="00867F1A" w14:paraId="03228CA9" w14:textId="77777777" w:rsidTr="007318EB">
        <w:trPr>
          <w:jc w:val="center"/>
        </w:trPr>
        <w:tc>
          <w:tcPr>
            <w:tcW w:w="4876" w:type="dxa"/>
          </w:tcPr>
          <w:p w14:paraId="06EC1688" w14:textId="77777777" w:rsidR="00332D31" w:rsidRPr="00867F1A" w:rsidRDefault="00332D31" w:rsidP="007318EB">
            <w:pPr>
              <w:pStyle w:val="Normal6a"/>
            </w:pPr>
            <w:r w:rsidRPr="00867F1A">
              <w:rPr>
                <w:b/>
                <w:i/>
              </w:rPr>
              <w:t>c) las opiniones expresadas por escrito por las partes investigadas, en su caso, de conformidad con los artículos 14 y 17;</w:t>
            </w:r>
          </w:p>
        </w:tc>
        <w:tc>
          <w:tcPr>
            <w:tcW w:w="4876" w:type="dxa"/>
          </w:tcPr>
          <w:p w14:paraId="2A2907F2" w14:textId="77777777" w:rsidR="00332D31" w:rsidRPr="00867F1A" w:rsidRDefault="00332D31" w:rsidP="007318EB">
            <w:pPr>
              <w:pStyle w:val="Normal6a"/>
            </w:pPr>
          </w:p>
        </w:tc>
      </w:tr>
      <w:tr w:rsidR="00332D31" w:rsidRPr="00867F1A" w14:paraId="47FAEA56" w14:textId="77777777" w:rsidTr="007318EB">
        <w:trPr>
          <w:jc w:val="center"/>
        </w:trPr>
        <w:tc>
          <w:tcPr>
            <w:tcW w:w="4876" w:type="dxa"/>
          </w:tcPr>
          <w:p w14:paraId="5F7AD648" w14:textId="77777777" w:rsidR="00332D31" w:rsidRPr="00867F1A" w:rsidRDefault="00332D31" w:rsidP="007318EB">
            <w:pPr>
              <w:pStyle w:val="Normal6a"/>
            </w:pPr>
            <w:r w:rsidRPr="00867F1A">
              <w:rPr>
                <w:b/>
                <w:i/>
              </w:rPr>
              <w:t>d) las opiniones expresadas por escrito por los reclamantes, en su caso, de conformidad con los artículos 11, 12 y 15;</w:t>
            </w:r>
          </w:p>
        </w:tc>
        <w:tc>
          <w:tcPr>
            <w:tcW w:w="4876" w:type="dxa"/>
          </w:tcPr>
          <w:p w14:paraId="067B6C6B" w14:textId="77777777" w:rsidR="00332D31" w:rsidRPr="00867F1A" w:rsidRDefault="00332D31" w:rsidP="007318EB">
            <w:pPr>
              <w:pStyle w:val="Normal6a"/>
            </w:pPr>
          </w:p>
        </w:tc>
      </w:tr>
      <w:tr w:rsidR="00332D31" w:rsidRPr="00867F1A" w14:paraId="44B60792" w14:textId="77777777" w:rsidTr="007318EB">
        <w:trPr>
          <w:jc w:val="center"/>
        </w:trPr>
        <w:tc>
          <w:tcPr>
            <w:tcW w:w="4876" w:type="dxa"/>
          </w:tcPr>
          <w:p w14:paraId="7FFCB82F" w14:textId="77777777" w:rsidR="00332D31" w:rsidRPr="00867F1A" w:rsidRDefault="00332D31" w:rsidP="007318EB">
            <w:pPr>
              <w:pStyle w:val="Normal6a"/>
            </w:pPr>
            <w:r w:rsidRPr="00867F1A">
              <w:rPr>
                <w:b/>
                <w:i/>
              </w:rPr>
              <w:t>e) las objeciones pertinentes y motivadas admitidas;</w:t>
            </w:r>
          </w:p>
        </w:tc>
        <w:tc>
          <w:tcPr>
            <w:tcW w:w="4876" w:type="dxa"/>
          </w:tcPr>
          <w:p w14:paraId="1D32E634" w14:textId="77777777" w:rsidR="00332D31" w:rsidRPr="00867F1A" w:rsidRDefault="00332D31" w:rsidP="007318EB">
            <w:pPr>
              <w:pStyle w:val="Normal6a"/>
            </w:pPr>
          </w:p>
        </w:tc>
      </w:tr>
      <w:tr w:rsidR="00332D31" w:rsidRPr="00867F1A" w14:paraId="2DCADC76" w14:textId="77777777" w:rsidTr="007318EB">
        <w:trPr>
          <w:jc w:val="center"/>
        </w:trPr>
        <w:tc>
          <w:tcPr>
            <w:tcW w:w="4876" w:type="dxa"/>
          </w:tcPr>
          <w:p w14:paraId="164D4C1A" w14:textId="77777777" w:rsidR="00332D31" w:rsidRPr="00867F1A" w:rsidRDefault="00332D31" w:rsidP="007318EB">
            <w:pPr>
              <w:pStyle w:val="Normal6a"/>
            </w:pPr>
            <w:r w:rsidRPr="00867F1A">
              <w:rPr>
                <w:b/>
                <w:i/>
              </w:rPr>
              <w:t>f) los motivos por los que la autoridad de control principal no haya seguido las objeciones pertinentes y motivadas admitidas.</w:t>
            </w:r>
          </w:p>
        </w:tc>
        <w:tc>
          <w:tcPr>
            <w:tcW w:w="4876" w:type="dxa"/>
          </w:tcPr>
          <w:p w14:paraId="2E6D2FAD" w14:textId="77777777" w:rsidR="00332D31" w:rsidRPr="00867F1A" w:rsidRDefault="00332D31" w:rsidP="007318EB">
            <w:pPr>
              <w:pStyle w:val="Normal6a"/>
            </w:pPr>
          </w:p>
        </w:tc>
      </w:tr>
    </w:tbl>
    <w:p w14:paraId="5A7861D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74DB604" w14:textId="77777777" w:rsidR="00332D31" w:rsidRPr="00867F1A" w:rsidRDefault="00332D31" w:rsidP="00332D31">
      <w:r w:rsidRPr="00867F1A">
        <w:rPr>
          <w:rStyle w:val="HideTWBExt"/>
        </w:rPr>
        <w:t>&lt;/Amend&gt;</w:t>
      </w:r>
    </w:p>
    <w:p w14:paraId="4D2C8DA6"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412</w:t>
      </w:r>
      <w:r w:rsidRPr="00867F1A">
        <w:rPr>
          <w:rStyle w:val="HideTWBExt"/>
          <w:b w:val="0"/>
        </w:rPr>
        <w:t>&lt;/NumAm&gt;</w:t>
      </w:r>
    </w:p>
    <w:p w14:paraId="4143031B"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42DAE891" w14:textId="77777777" w:rsidR="00332D31" w:rsidRPr="00867F1A" w:rsidRDefault="00332D31" w:rsidP="00332D31">
      <w:pPr>
        <w:pStyle w:val="NormalBold"/>
      </w:pPr>
      <w:r w:rsidRPr="00867F1A">
        <w:rPr>
          <w:rStyle w:val="HideTWBExt"/>
          <w:b w:val="0"/>
        </w:rPr>
        <w:t>&lt;/RepeatBlock-By&gt;</w:t>
      </w:r>
    </w:p>
    <w:p w14:paraId="6318E0A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C6E9E83" w14:textId="77777777" w:rsidR="00332D31" w:rsidRPr="00867F1A" w:rsidRDefault="00332D31" w:rsidP="00332D31">
      <w:pPr>
        <w:pStyle w:val="NormalBold"/>
      </w:pPr>
      <w:r w:rsidRPr="00867F1A">
        <w:rPr>
          <w:rStyle w:val="HideTWBExt"/>
          <w:b w:val="0"/>
        </w:rPr>
        <w:t>&lt;Article&gt;</w:t>
      </w:r>
      <w:r w:rsidRPr="00867F1A">
        <w:t>Artículo 23 – párrafo 1 – letra f</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821E554" w14:textId="77777777" w:rsidTr="007318EB">
        <w:trPr>
          <w:trHeight w:hRule="exact" w:val="240"/>
          <w:jc w:val="center"/>
        </w:trPr>
        <w:tc>
          <w:tcPr>
            <w:tcW w:w="9752" w:type="dxa"/>
            <w:gridSpan w:val="2"/>
          </w:tcPr>
          <w:p w14:paraId="4AC3E480" w14:textId="77777777" w:rsidR="00332D31" w:rsidRPr="00867F1A" w:rsidRDefault="00332D31" w:rsidP="007318EB"/>
        </w:tc>
      </w:tr>
      <w:tr w:rsidR="00332D31" w:rsidRPr="00867F1A" w14:paraId="3E7519A2" w14:textId="77777777" w:rsidTr="007318EB">
        <w:trPr>
          <w:trHeight w:val="240"/>
          <w:jc w:val="center"/>
        </w:trPr>
        <w:tc>
          <w:tcPr>
            <w:tcW w:w="4876" w:type="dxa"/>
          </w:tcPr>
          <w:p w14:paraId="2767B7C3" w14:textId="77777777" w:rsidR="00332D31" w:rsidRPr="00867F1A" w:rsidRDefault="00332D31" w:rsidP="007318EB">
            <w:pPr>
              <w:pStyle w:val="AmColumnHeading"/>
            </w:pPr>
            <w:r w:rsidRPr="00867F1A">
              <w:t>Texto de la Comisión</w:t>
            </w:r>
          </w:p>
        </w:tc>
        <w:tc>
          <w:tcPr>
            <w:tcW w:w="4876" w:type="dxa"/>
          </w:tcPr>
          <w:p w14:paraId="51016B10" w14:textId="77777777" w:rsidR="00332D31" w:rsidRPr="00867F1A" w:rsidRDefault="00332D31" w:rsidP="007318EB">
            <w:pPr>
              <w:pStyle w:val="AmColumnHeading"/>
            </w:pPr>
            <w:r w:rsidRPr="00867F1A">
              <w:t>Enmienda</w:t>
            </w:r>
          </w:p>
        </w:tc>
      </w:tr>
      <w:tr w:rsidR="00332D31" w:rsidRPr="00867F1A" w14:paraId="49154F47" w14:textId="77777777" w:rsidTr="007318EB">
        <w:trPr>
          <w:jc w:val="center"/>
        </w:trPr>
        <w:tc>
          <w:tcPr>
            <w:tcW w:w="4876" w:type="dxa"/>
          </w:tcPr>
          <w:p w14:paraId="2D652702" w14:textId="77777777" w:rsidR="00332D31" w:rsidRPr="00867F1A" w:rsidRDefault="00332D31" w:rsidP="007318EB">
            <w:pPr>
              <w:pStyle w:val="Normal6a"/>
            </w:pPr>
            <w:r w:rsidRPr="00867F1A">
              <w:t>f)</w:t>
            </w:r>
            <w:r w:rsidRPr="00867F1A">
              <w:tab/>
              <w:t>los motivos por los que la autoridad de control principal no haya seguido las objeciones pertinentes y motivadas admitidas.</w:t>
            </w:r>
          </w:p>
        </w:tc>
        <w:tc>
          <w:tcPr>
            <w:tcW w:w="4876" w:type="dxa"/>
          </w:tcPr>
          <w:p w14:paraId="1C963253" w14:textId="77777777" w:rsidR="00332D31" w:rsidRPr="00867F1A" w:rsidRDefault="00332D31" w:rsidP="007318EB">
            <w:pPr>
              <w:pStyle w:val="Normal6a"/>
            </w:pPr>
            <w:r w:rsidRPr="00867F1A">
              <w:t>f)</w:t>
            </w:r>
            <w:r w:rsidRPr="00867F1A">
              <w:tab/>
              <w:t>los motivos por los que la autoridad de control principal no haya seguido las objeciones pertinentes y motivadas admitidas</w:t>
            </w:r>
            <w:r w:rsidRPr="00867F1A">
              <w:rPr>
                <w:b/>
                <w:i/>
              </w:rPr>
              <w:t xml:space="preserve"> o las haya rechazado como no pertinentes o no motivadas</w:t>
            </w:r>
            <w:r w:rsidRPr="00867F1A">
              <w:t>.</w:t>
            </w:r>
          </w:p>
        </w:tc>
      </w:tr>
    </w:tbl>
    <w:p w14:paraId="518F285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C0A76E0" w14:textId="77777777" w:rsidR="00332D31" w:rsidRPr="00867F1A" w:rsidRDefault="00332D31" w:rsidP="00332D31">
      <w:r w:rsidRPr="00867F1A">
        <w:rPr>
          <w:rStyle w:val="HideTWBExt"/>
        </w:rPr>
        <w:t>&lt;/Amend&gt;</w:t>
      </w:r>
    </w:p>
    <w:p w14:paraId="3A3D08C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413</w:t>
      </w:r>
      <w:r w:rsidRPr="00867F1A">
        <w:rPr>
          <w:rStyle w:val="HideTWBExt"/>
          <w:b w:val="0"/>
        </w:rPr>
        <w:t>&lt;/NumAm&gt;</w:t>
      </w:r>
    </w:p>
    <w:p w14:paraId="5286D88A"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1A2E17F4" w14:textId="77777777" w:rsidR="00332D31" w:rsidRPr="00867F1A" w:rsidRDefault="00332D31" w:rsidP="00332D31">
      <w:pPr>
        <w:pStyle w:val="NormalBold"/>
      </w:pPr>
      <w:r w:rsidRPr="00867F1A">
        <w:rPr>
          <w:rStyle w:val="HideTWBExt"/>
          <w:b w:val="0"/>
        </w:rPr>
        <w:t>&lt;/RepeatBlock-By&gt;</w:t>
      </w:r>
    </w:p>
    <w:p w14:paraId="75599BB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9B8B965" w14:textId="77777777" w:rsidR="00332D31" w:rsidRPr="00867F1A" w:rsidRDefault="00332D31" w:rsidP="00332D31">
      <w:pPr>
        <w:pStyle w:val="NormalBold"/>
      </w:pPr>
      <w:r w:rsidRPr="00867F1A">
        <w:rPr>
          <w:rStyle w:val="HideTWBExt"/>
          <w:b w:val="0"/>
        </w:rPr>
        <w:t>&lt;Article&gt;</w:t>
      </w:r>
      <w:r w:rsidRPr="00867F1A">
        <w:t>Artículo 23 – párrafo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E8F8DEF" w14:textId="77777777" w:rsidTr="007318EB">
        <w:trPr>
          <w:trHeight w:hRule="exact" w:val="240"/>
          <w:jc w:val="center"/>
        </w:trPr>
        <w:tc>
          <w:tcPr>
            <w:tcW w:w="9752" w:type="dxa"/>
            <w:gridSpan w:val="2"/>
          </w:tcPr>
          <w:p w14:paraId="0EAD046D" w14:textId="77777777" w:rsidR="00332D31" w:rsidRPr="00867F1A" w:rsidRDefault="00332D31" w:rsidP="007318EB"/>
        </w:tc>
      </w:tr>
      <w:tr w:rsidR="00332D31" w:rsidRPr="00867F1A" w14:paraId="696D0297" w14:textId="77777777" w:rsidTr="007318EB">
        <w:trPr>
          <w:trHeight w:val="240"/>
          <w:jc w:val="center"/>
        </w:trPr>
        <w:tc>
          <w:tcPr>
            <w:tcW w:w="4876" w:type="dxa"/>
          </w:tcPr>
          <w:p w14:paraId="0444D67B" w14:textId="77777777" w:rsidR="00332D31" w:rsidRPr="00867F1A" w:rsidRDefault="00332D31" w:rsidP="007318EB">
            <w:pPr>
              <w:pStyle w:val="AmColumnHeading"/>
            </w:pPr>
            <w:r w:rsidRPr="00867F1A">
              <w:t>Texto de la Comisión</w:t>
            </w:r>
          </w:p>
        </w:tc>
        <w:tc>
          <w:tcPr>
            <w:tcW w:w="4876" w:type="dxa"/>
          </w:tcPr>
          <w:p w14:paraId="5FE4D930" w14:textId="77777777" w:rsidR="00332D31" w:rsidRPr="00867F1A" w:rsidRDefault="00332D31" w:rsidP="007318EB">
            <w:pPr>
              <w:pStyle w:val="AmColumnHeading"/>
            </w:pPr>
            <w:r w:rsidRPr="00867F1A">
              <w:t>Enmienda</w:t>
            </w:r>
          </w:p>
        </w:tc>
      </w:tr>
      <w:tr w:rsidR="00332D31" w:rsidRPr="00867F1A" w14:paraId="099191DC" w14:textId="77777777" w:rsidTr="007318EB">
        <w:trPr>
          <w:jc w:val="center"/>
        </w:trPr>
        <w:tc>
          <w:tcPr>
            <w:tcW w:w="4876" w:type="dxa"/>
          </w:tcPr>
          <w:p w14:paraId="16095A3D" w14:textId="77777777" w:rsidR="00332D31" w:rsidRPr="00867F1A" w:rsidRDefault="00332D31" w:rsidP="007318EB">
            <w:pPr>
              <w:pStyle w:val="Normal6a"/>
            </w:pPr>
          </w:p>
        </w:tc>
        <w:tc>
          <w:tcPr>
            <w:tcW w:w="4876" w:type="dxa"/>
          </w:tcPr>
          <w:p w14:paraId="7FD7818A" w14:textId="77777777" w:rsidR="00332D31" w:rsidRPr="00867F1A" w:rsidRDefault="00332D31" w:rsidP="007318EB">
            <w:pPr>
              <w:pStyle w:val="Normal6a"/>
            </w:pPr>
            <w:r w:rsidRPr="00867F1A">
              <w:rPr>
                <w:b/>
                <w:i/>
              </w:rPr>
              <w:t>Una vez que se haya recibido toda la documentación especificada en la subsección 1, el presidente del Comité estará facultado para solicitar de la autoridad de control principal cualquier información adicional, documento o aclaración necesarios para que el CEPD adopte una decisión vinculante relativa a todos los asuntos que sean objeto de las objeciones pertinentes y motivadas. La autoridad de control principal proporcionará esta documentación adicional a más tardar una semana después de haber recibido la solicitud.</w:t>
            </w:r>
          </w:p>
        </w:tc>
      </w:tr>
    </w:tbl>
    <w:p w14:paraId="309548D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A172DA0" w14:textId="77777777" w:rsidR="00332D31" w:rsidRPr="00867F1A" w:rsidRDefault="00332D31" w:rsidP="00332D31">
      <w:r w:rsidRPr="00867F1A">
        <w:rPr>
          <w:rStyle w:val="HideTWBExt"/>
        </w:rPr>
        <w:t>&lt;/Amend&gt;</w:t>
      </w:r>
    </w:p>
    <w:p w14:paraId="3E4DF35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414</w:t>
      </w:r>
      <w:r w:rsidRPr="00867F1A">
        <w:rPr>
          <w:rStyle w:val="HideTWBExt"/>
          <w:b w:val="0"/>
        </w:rPr>
        <w:t>&lt;/NumAm&gt;</w:t>
      </w:r>
    </w:p>
    <w:p w14:paraId="4F7DC446"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6DF7F95" w14:textId="77777777" w:rsidR="00332D31" w:rsidRPr="00867F1A" w:rsidRDefault="00332D31" w:rsidP="00332D31">
      <w:pPr>
        <w:pStyle w:val="NormalBold"/>
      </w:pPr>
      <w:r w:rsidRPr="00867F1A">
        <w:rPr>
          <w:rStyle w:val="HideTWBExt"/>
          <w:b w:val="0"/>
        </w:rPr>
        <w:t>&lt;/RepeatBlock-By&gt;</w:t>
      </w:r>
    </w:p>
    <w:p w14:paraId="672E3BE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3BD501A" w14:textId="77777777" w:rsidR="00332D31" w:rsidRPr="00867F1A" w:rsidRDefault="00332D31" w:rsidP="00332D31">
      <w:pPr>
        <w:pStyle w:val="NormalBold"/>
      </w:pPr>
      <w:r w:rsidRPr="00867F1A">
        <w:rPr>
          <w:rStyle w:val="HideTWBExt"/>
          <w:b w:val="0"/>
        </w:rPr>
        <w:t>&lt;Article&gt;</w:t>
      </w:r>
      <w:r w:rsidRPr="00867F1A">
        <w:t>Artículo 24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6FA8777" w14:textId="77777777" w:rsidTr="007318EB">
        <w:trPr>
          <w:trHeight w:hRule="exact" w:val="240"/>
          <w:jc w:val="center"/>
        </w:trPr>
        <w:tc>
          <w:tcPr>
            <w:tcW w:w="9752" w:type="dxa"/>
            <w:gridSpan w:val="2"/>
          </w:tcPr>
          <w:p w14:paraId="40B6FC51" w14:textId="77777777" w:rsidR="00332D31" w:rsidRPr="00867F1A" w:rsidRDefault="00332D31" w:rsidP="007318EB"/>
        </w:tc>
      </w:tr>
      <w:tr w:rsidR="00332D31" w:rsidRPr="00867F1A" w14:paraId="7833850F" w14:textId="77777777" w:rsidTr="007318EB">
        <w:trPr>
          <w:trHeight w:val="240"/>
          <w:jc w:val="center"/>
        </w:trPr>
        <w:tc>
          <w:tcPr>
            <w:tcW w:w="4876" w:type="dxa"/>
          </w:tcPr>
          <w:p w14:paraId="142BCA7B" w14:textId="77777777" w:rsidR="00332D31" w:rsidRPr="00867F1A" w:rsidRDefault="00332D31" w:rsidP="007318EB">
            <w:pPr>
              <w:pStyle w:val="AmColumnHeading"/>
            </w:pPr>
            <w:r w:rsidRPr="00867F1A">
              <w:t>Texto de la Comisión</w:t>
            </w:r>
          </w:p>
        </w:tc>
        <w:tc>
          <w:tcPr>
            <w:tcW w:w="4876" w:type="dxa"/>
          </w:tcPr>
          <w:p w14:paraId="6F0399E3" w14:textId="77777777" w:rsidR="00332D31" w:rsidRPr="00867F1A" w:rsidRDefault="00332D31" w:rsidP="007318EB">
            <w:pPr>
              <w:pStyle w:val="AmColumnHeading"/>
            </w:pPr>
            <w:r w:rsidRPr="00867F1A">
              <w:t>Enmienda</w:t>
            </w:r>
          </w:p>
        </w:tc>
      </w:tr>
      <w:tr w:rsidR="00332D31" w:rsidRPr="00867F1A" w14:paraId="20368C21" w14:textId="77777777" w:rsidTr="007318EB">
        <w:trPr>
          <w:jc w:val="center"/>
        </w:trPr>
        <w:tc>
          <w:tcPr>
            <w:tcW w:w="4876" w:type="dxa"/>
          </w:tcPr>
          <w:p w14:paraId="6B848A5B" w14:textId="77777777" w:rsidR="00332D31" w:rsidRPr="00867F1A" w:rsidRDefault="00332D31" w:rsidP="007318EB">
            <w:pPr>
              <w:pStyle w:val="Normal6a"/>
              <w:jc w:val="center"/>
            </w:pPr>
            <w:r w:rsidRPr="00867F1A">
              <w:rPr>
                <w:b/>
                <w:i/>
              </w:rPr>
              <w:t>Artículo 24</w:t>
            </w:r>
            <w:r w:rsidRPr="00867F1A">
              <w:tab/>
            </w:r>
          </w:p>
        </w:tc>
        <w:tc>
          <w:tcPr>
            <w:tcW w:w="4876" w:type="dxa"/>
          </w:tcPr>
          <w:p w14:paraId="56BCB347" w14:textId="77777777" w:rsidR="00332D31" w:rsidRPr="00867F1A" w:rsidRDefault="00332D31" w:rsidP="007318EB">
            <w:pPr>
              <w:pStyle w:val="Normal6a"/>
            </w:pPr>
            <w:r w:rsidRPr="00867F1A">
              <w:rPr>
                <w:b/>
                <w:i/>
              </w:rPr>
              <w:t>suprimido</w:t>
            </w:r>
          </w:p>
        </w:tc>
      </w:tr>
      <w:tr w:rsidR="00332D31" w:rsidRPr="00867F1A" w14:paraId="4231B70B" w14:textId="77777777" w:rsidTr="007318EB">
        <w:trPr>
          <w:jc w:val="center"/>
        </w:trPr>
        <w:tc>
          <w:tcPr>
            <w:tcW w:w="4876" w:type="dxa"/>
          </w:tcPr>
          <w:p w14:paraId="67AA7F97" w14:textId="77777777" w:rsidR="00332D31" w:rsidRPr="00867F1A" w:rsidRDefault="00332D31" w:rsidP="007318EB">
            <w:pPr>
              <w:pStyle w:val="Normal6a"/>
              <w:jc w:val="center"/>
            </w:pPr>
            <w:r w:rsidRPr="00867F1A">
              <w:rPr>
                <w:b/>
                <w:i/>
              </w:rPr>
              <w:t>Escrito de motivación antes de la adopción de la decisión con arreglo al artículo 65, apartado 1, letra a), del Reglamento (UE) 2016/679</w:t>
            </w:r>
          </w:p>
        </w:tc>
        <w:tc>
          <w:tcPr>
            <w:tcW w:w="4876" w:type="dxa"/>
          </w:tcPr>
          <w:p w14:paraId="12EDA723" w14:textId="77777777" w:rsidR="00332D31" w:rsidRPr="00867F1A" w:rsidRDefault="00332D31" w:rsidP="007318EB">
            <w:pPr>
              <w:pStyle w:val="Normal6a"/>
            </w:pPr>
          </w:p>
        </w:tc>
      </w:tr>
      <w:tr w:rsidR="00332D31" w:rsidRPr="00867F1A" w14:paraId="312EAB83" w14:textId="77777777" w:rsidTr="007318EB">
        <w:trPr>
          <w:jc w:val="center"/>
        </w:trPr>
        <w:tc>
          <w:tcPr>
            <w:tcW w:w="4876" w:type="dxa"/>
          </w:tcPr>
          <w:p w14:paraId="0847E5DC" w14:textId="77777777" w:rsidR="00332D31" w:rsidRPr="00867F1A" w:rsidRDefault="00332D31" w:rsidP="007318EB">
            <w:pPr>
              <w:pStyle w:val="Normal6a"/>
            </w:pPr>
            <w:r w:rsidRPr="00867F1A">
              <w:rPr>
                <w:b/>
                <w:i/>
              </w:rPr>
              <w:t>1. Antes de adoptar la decisión vinculante a que se refiere el artículo 65, apartado 1, letra a), del Reglamento (UE) 2016/679, el presidente del Comité, a través de la autoridad de control principal, enviará a las partes investigadas o, en caso de rechazo total o parcial de la reclamación, al reclamante el escrito de motivación en que se expliquen los fundamentos que el Comité prevea utilizar en su decisión. Si dicha decisión vinculante exigiera a la autoridad de control principal que modifique su proyecto de decisión o su proyecto de decisión revisado, el Comité decidirá si dicho escrito de motivación debe ir acompañado de las objeciones pertinentes y motivadas admitidas sobre cuya base el Comité tenga la intención de adoptar su decisión.</w:t>
            </w:r>
          </w:p>
        </w:tc>
        <w:tc>
          <w:tcPr>
            <w:tcW w:w="4876" w:type="dxa"/>
          </w:tcPr>
          <w:p w14:paraId="4949D9A0" w14:textId="77777777" w:rsidR="00332D31" w:rsidRPr="00867F1A" w:rsidRDefault="00332D31" w:rsidP="007318EB">
            <w:pPr>
              <w:pStyle w:val="Normal6a"/>
            </w:pPr>
          </w:p>
        </w:tc>
      </w:tr>
      <w:tr w:rsidR="00332D31" w:rsidRPr="00867F1A" w14:paraId="07CF2752" w14:textId="77777777" w:rsidTr="007318EB">
        <w:trPr>
          <w:jc w:val="center"/>
        </w:trPr>
        <w:tc>
          <w:tcPr>
            <w:tcW w:w="4876" w:type="dxa"/>
          </w:tcPr>
          <w:p w14:paraId="66769901" w14:textId="77777777" w:rsidR="00332D31" w:rsidRPr="00867F1A" w:rsidRDefault="00332D31" w:rsidP="007318EB">
            <w:pPr>
              <w:pStyle w:val="Normal6a"/>
            </w:pPr>
            <w:r w:rsidRPr="00867F1A">
              <w:rPr>
                <w:b/>
                <w:i/>
              </w:rPr>
              <w:t>2. Las partes investigadas o, en caso de rechazo total o parcial de una reclamación, el reclamante dispondrán de una semana a partir de la recepción del escrito de motivación mencionado en el apartado 1 para dar a conocer su opinión.</w:t>
            </w:r>
          </w:p>
        </w:tc>
        <w:tc>
          <w:tcPr>
            <w:tcW w:w="4876" w:type="dxa"/>
          </w:tcPr>
          <w:p w14:paraId="6ED8A216" w14:textId="77777777" w:rsidR="00332D31" w:rsidRPr="00867F1A" w:rsidRDefault="00332D31" w:rsidP="007318EB">
            <w:pPr>
              <w:pStyle w:val="Normal6a"/>
            </w:pPr>
          </w:p>
        </w:tc>
      </w:tr>
      <w:tr w:rsidR="00332D31" w:rsidRPr="00867F1A" w14:paraId="344B9167" w14:textId="77777777" w:rsidTr="007318EB">
        <w:trPr>
          <w:jc w:val="center"/>
        </w:trPr>
        <w:tc>
          <w:tcPr>
            <w:tcW w:w="4876" w:type="dxa"/>
          </w:tcPr>
          <w:p w14:paraId="31243C0C" w14:textId="77777777" w:rsidR="00332D31" w:rsidRPr="00867F1A" w:rsidRDefault="00332D31" w:rsidP="007318EB">
            <w:pPr>
              <w:pStyle w:val="Normal6a"/>
            </w:pPr>
            <w:r w:rsidRPr="00867F1A">
              <w:rPr>
                <w:b/>
                <w:i/>
              </w:rPr>
              <w:t>3. El plazo establecido en el apartado 2 se prorrogará una semana cuando el Comité prorrogue el plazo para la adopción de la decisión vinculante de conformidad con el artículo 65, apartado 2, del Reglamento (UE) 2016/679.</w:t>
            </w:r>
          </w:p>
        </w:tc>
        <w:tc>
          <w:tcPr>
            <w:tcW w:w="4876" w:type="dxa"/>
          </w:tcPr>
          <w:p w14:paraId="5620683B" w14:textId="77777777" w:rsidR="00332D31" w:rsidRPr="00867F1A" w:rsidRDefault="00332D31" w:rsidP="007318EB">
            <w:pPr>
              <w:pStyle w:val="Normal6a"/>
            </w:pPr>
          </w:p>
        </w:tc>
      </w:tr>
      <w:tr w:rsidR="00332D31" w:rsidRPr="00867F1A" w14:paraId="35142B42" w14:textId="77777777" w:rsidTr="007318EB">
        <w:trPr>
          <w:jc w:val="center"/>
        </w:trPr>
        <w:tc>
          <w:tcPr>
            <w:tcW w:w="4876" w:type="dxa"/>
          </w:tcPr>
          <w:p w14:paraId="5215DA75" w14:textId="77777777" w:rsidR="00332D31" w:rsidRPr="00867F1A" w:rsidRDefault="00332D31" w:rsidP="007318EB">
            <w:pPr>
              <w:pStyle w:val="Normal6a"/>
            </w:pPr>
            <w:r w:rsidRPr="00867F1A">
              <w:rPr>
                <w:b/>
                <w:i/>
              </w:rPr>
              <w:t>4. El plazo para la adopción de la decisión vinculante del Comité previsto en el artículo 65, apartado 2, del Reglamento (UE) 2016/679 no se computará durante los plazos previstos en los apartados 2 y 3.</w:t>
            </w:r>
          </w:p>
        </w:tc>
        <w:tc>
          <w:tcPr>
            <w:tcW w:w="4876" w:type="dxa"/>
          </w:tcPr>
          <w:p w14:paraId="2B6AA3A1" w14:textId="77777777" w:rsidR="00332D31" w:rsidRPr="00867F1A" w:rsidRDefault="00332D31" w:rsidP="007318EB">
            <w:pPr>
              <w:pStyle w:val="Normal6a"/>
            </w:pPr>
          </w:p>
        </w:tc>
      </w:tr>
    </w:tbl>
    <w:p w14:paraId="61CC5FA9"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87ECAAE" w14:textId="77777777" w:rsidR="00332D31" w:rsidRPr="00867F1A" w:rsidRDefault="00332D31" w:rsidP="00332D31">
      <w:r w:rsidRPr="00867F1A">
        <w:rPr>
          <w:rStyle w:val="HideTWBExt"/>
        </w:rPr>
        <w:t>&lt;/Amend&gt;</w:t>
      </w:r>
    </w:p>
    <w:p w14:paraId="2588A38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415</w:t>
      </w:r>
      <w:r w:rsidRPr="00867F1A">
        <w:rPr>
          <w:rStyle w:val="HideTWBExt"/>
          <w:b w:val="0"/>
        </w:rPr>
        <w:t>&lt;/NumAm&gt;</w:t>
      </w:r>
    </w:p>
    <w:p w14:paraId="05F6CFAF"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88A2B49" w14:textId="77777777" w:rsidR="00332D31" w:rsidRPr="00867F1A" w:rsidRDefault="00332D31" w:rsidP="00332D31">
      <w:pPr>
        <w:pStyle w:val="NormalBold"/>
      </w:pPr>
      <w:r w:rsidRPr="00867F1A">
        <w:rPr>
          <w:rStyle w:val="HideTWBExt"/>
          <w:b w:val="0"/>
        </w:rPr>
        <w:t>&lt;/RepeatBlock-By&gt;</w:t>
      </w:r>
    </w:p>
    <w:p w14:paraId="17AB910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BE65BAF" w14:textId="77777777" w:rsidR="00332D31" w:rsidRPr="00867F1A" w:rsidRDefault="00332D31" w:rsidP="00332D31">
      <w:pPr>
        <w:pStyle w:val="NormalBold"/>
      </w:pPr>
      <w:r w:rsidRPr="00867F1A">
        <w:rPr>
          <w:rStyle w:val="HideTWBExt"/>
          <w:b w:val="0"/>
        </w:rPr>
        <w:t>&lt;Article&gt;</w:t>
      </w:r>
      <w:r w:rsidRPr="00867F1A">
        <w:t>Artículo 24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E5BE5A9" w14:textId="77777777" w:rsidTr="007318EB">
        <w:trPr>
          <w:trHeight w:hRule="exact" w:val="240"/>
          <w:jc w:val="center"/>
        </w:trPr>
        <w:tc>
          <w:tcPr>
            <w:tcW w:w="9752" w:type="dxa"/>
            <w:gridSpan w:val="2"/>
          </w:tcPr>
          <w:p w14:paraId="3F580245" w14:textId="77777777" w:rsidR="00332D31" w:rsidRPr="00867F1A" w:rsidRDefault="00332D31" w:rsidP="007318EB"/>
        </w:tc>
      </w:tr>
      <w:tr w:rsidR="00332D31" w:rsidRPr="00867F1A" w14:paraId="23D823F1" w14:textId="77777777" w:rsidTr="007318EB">
        <w:trPr>
          <w:trHeight w:val="240"/>
          <w:jc w:val="center"/>
        </w:trPr>
        <w:tc>
          <w:tcPr>
            <w:tcW w:w="4876" w:type="dxa"/>
          </w:tcPr>
          <w:p w14:paraId="16866102" w14:textId="77777777" w:rsidR="00332D31" w:rsidRPr="00867F1A" w:rsidRDefault="00332D31" w:rsidP="007318EB">
            <w:pPr>
              <w:pStyle w:val="AmColumnHeading"/>
            </w:pPr>
            <w:r w:rsidRPr="00867F1A">
              <w:t>Texto de la Comisión</w:t>
            </w:r>
          </w:p>
        </w:tc>
        <w:tc>
          <w:tcPr>
            <w:tcW w:w="4876" w:type="dxa"/>
          </w:tcPr>
          <w:p w14:paraId="3C4450AF" w14:textId="77777777" w:rsidR="00332D31" w:rsidRPr="00867F1A" w:rsidRDefault="00332D31" w:rsidP="007318EB">
            <w:pPr>
              <w:pStyle w:val="AmColumnHeading"/>
            </w:pPr>
            <w:r w:rsidRPr="00867F1A">
              <w:t>Enmienda</w:t>
            </w:r>
          </w:p>
        </w:tc>
      </w:tr>
      <w:tr w:rsidR="00332D31" w:rsidRPr="00867F1A" w14:paraId="2484EE18" w14:textId="77777777" w:rsidTr="007318EB">
        <w:trPr>
          <w:jc w:val="center"/>
        </w:trPr>
        <w:tc>
          <w:tcPr>
            <w:tcW w:w="4876" w:type="dxa"/>
          </w:tcPr>
          <w:p w14:paraId="35E78A46" w14:textId="77777777" w:rsidR="00332D31" w:rsidRPr="00867F1A" w:rsidRDefault="00332D31" w:rsidP="007318EB">
            <w:pPr>
              <w:pStyle w:val="Normal6a"/>
            </w:pPr>
            <w:r w:rsidRPr="00867F1A">
              <w:t>2.</w:t>
            </w:r>
            <w:r w:rsidRPr="00867F1A">
              <w:tab/>
              <w:t xml:space="preserve">Las partes investigadas o, en caso de rechazo total o parcial de una reclamación, el reclamante dispondrán de </w:t>
            </w:r>
            <w:r w:rsidRPr="00867F1A">
              <w:rPr>
                <w:b/>
                <w:i/>
              </w:rPr>
              <w:t>una semana</w:t>
            </w:r>
            <w:r w:rsidRPr="00867F1A">
              <w:t xml:space="preserve"> a partir de la recepción del escrito de motivación mencionado en el apartado 1 para dar a conocer su opinión.</w:t>
            </w:r>
          </w:p>
        </w:tc>
        <w:tc>
          <w:tcPr>
            <w:tcW w:w="4876" w:type="dxa"/>
          </w:tcPr>
          <w:p w14:paraId="0EB08257" w14:textId="77777777" w:rsidR="00332D31" w:rsidRPr="00867F1A" w:rsidRDefault="00332D31" w:rsidP="007318EB">
            <w:pPr>
              <w:pStyle w:val="Normal6a"/>
            </w:pPr>
            <w:r w:rsidRPr="00867F1A">
              <w:t>2.</w:t>
            </w:r>
            <w:r w:rsidRPr="00867F1A">
              <w:tab/>
              <w:t xml:space="preserve">Las partes investigadas o, en caso de rechazo total o parcial de una reclamación, el reclamante dispondrán de </w:t>
            </w:r>
            <w:r w:rsidRPr="00867F1A">
              <w:rPr>
                <w:b/>
                <w:i/>
              </w:rPr>
              <w:t>dos semanas</w:t>
            </w:r>
            <w:r w:rsidRPr="00867F1A">
              <w:t xml:space="preserve"> a partir de la recepción del escrito de motivación mencionado en el apartado 1 para dar a conocer su opinión.</w:t>
            </w:r>
          </w:p>
        </w:tc>
      </w:tr>
    </w:tbl>
    <w:p w14:paraId="1AAEC1D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D4E6A7C" w14:textId="77777777" w:rsidR="00332D31" w:rsidRPr="00867F1A" w:rsidRDefault="00332D31" w:rsidP="00332D31">
      <w:r w:rsidRPr="00867F1A">
        <w:rPr>
          <w:rStyle w:val="HideTWBExt"/>
        </w:rPr>
        <w:t>&lt;/Amend&gt;</w:t>
      </w:r>
    </w:p>
    <w:p w14:paraId="5396897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416</w:t>
      </w:r>
      <w:r w:rsidRPr="00867F1A">
        <w:rPr>
          <w:rStyle w:val="HideTWBExt"/>
          <w:b w:val="0"/>
        </w:rPr>
        <w:t>&lt;/NumAm&gt;</w:t>
      </w:r>
    </w:p>
    <w:p w14:paraId="512561AB"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220AE1F" w14:textId="77777777" w:rsidR="00332D31" w:rsidRPr="00867F1A" w:rsidRDefault="00332D31" w:rsidP="00332D31">
      <w:pPr>
        <w:pStyle w:val="NormalBold"/>
      </w:pPr>
      <w:r w:rsidRPr="00867F1A">
        <w:rPr>
          <w:rStyle w:val="HideTWBExt"/>
          <w:b w:val="0"/>
        </w:rPr>
        <w:t>&lt;/RepeatBlock-By&gt;</w:t>
      </w:r>
    </w:p>
    <w:p w14:paraId="5AC49C4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3AD02ED" w14:textId="77777777" w:rsidR="00332D31" w:rsidRPr="00867F1A" w:rsidRDefault="00332D31" w:rsidP="00332D31">
      <w:pPr>
        <w:pStyle w:val="NormalBold"/>
      </w:pPr>
      <w:r w:rsidRPr="00867F1A">
        <w:rPr>
          <w:rStyle w:val="HideTWBExt"/>
          <w:b w:val="0"/>
        </w:rPr>
        <w:t>&lt;Article&gt;</w:t>
      </w:r>
      <w:r w:rsidRPr="00867F1A">
        <w:t>Artículo 25</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24361FF" w14:textId="77777777" w:rsidTr="007318EB">
        <w:trPr>
          <w:trHeight w:hRule="exact" w:val="240"/>
          <w:jc w:val="center"/>
        </w:trPr>
        <w:tc>
          <w:tcPr>
            <w:tcW w:w="9752" w:type="dxa"/>
            <w:gridSpan w:val="2"/>
          </w:tcPr>
          <w:p w14:paraId="5F56067A" w14:textId="77777777" w:rsidR="00332D31" w:rsidRPr="00867F1A" w:rsidRDefault="00332D31" w:rsidP="007318EB"/>
        </w:tc>
      </w:tr>
      <w:tr w:rsidR="00332D31" w:rsidRPr="00867F1A" w14:paraId="06DB7BAB" w14:textId="77777777" w:rsidTr="007318EB">
        <w:trPr>
          <w:trHeight w:val="240"/>
          <w:jc w:val="center"/>
        </w:trPr>
        <w:tc>
          <w:tcPr>
            <w:tcW w:w="4876" w:type="dxa"/>
          </w:tcPr>
          <w:p w14:paraId="6E1327C9" w14:textId="77777777" w:rsidR="00332D31" w:rsidRPr="00867F1A" w:rsidRDefault="00332D31" w:rsidP="007318EB">
            <w:pPr>
              <w:pStyle w:val="AmColumnHeading"/>
            </w:pPr>
            <w:r w:rsidRPr="00867F1A">
              <w:t>Texto de la Comisión</w:t>
            </w:r>
          </w:p>
        </w:tc>
        <w:tc>
          <w:tcPr>
            <w:tcW w:w="4876" w:type="dxa"/>
          </w:tcPr>
          <w:p w14:paraId="6FEA340B" w14:textId="77777777" w:rsidR="00332D31" w:rsidRPr="00867F1A" w:rsidRDefault="00332D31" w:rsidP="007318EB">
            <w:pPr>
              <w:pStyle w:val="AmColumnHeading"/>
            </w:pPr>
            <w:r w:rsidRPr="00867F1A">
              <w:t>Enmienda</w:t>
            </w:r>
          </w:p>
        </w:tc>
      </w:tr>
      <w:tr w:rsidR="00332D31" w:rsidRPr="00867F1A" w14:paraId="36E96927" w14:textId="77777777" w:rsidTr="007318EB">
        <w:trPr>
          <w:jc w:val="center"/>
        </w:trPr>
        <w:tc>
          <w:tcPr>
            <w:tcW w:w="4876" w:type="dxa"/>
          </w:tcPr>
          <w:p w14:paraId="2D23F15D" w14:textId="77777777" w:rsidR="00332D31" w:rsidRPr="00867F1A" w:rsidRDefault="00332D31" w:rsidP="007318EB">
            <w:pPr>
              <w:pStyle w:val="Normal6a"/>
              <w:jc w:val="center"/>
            </w:pPr>
            <w:r w:rsidRPr="00867F1A">
              <w:rPr>
                <w:b/>
                <w:i/>
              </w:rPr>
              <w:t>Artículo 25</w:t>
            </w:r>
            <w:r w:rsidRPr="00867F1A">
              <w:tab/>
            </w:r>
          </w:p>
        </w:tc>
        <w:tc>
          <w:tcPr>
            <w:tcW w:w="4876" w:type="dxa"/>
          </w:tcPr>
          <w:p w14:paraId="56EF56FF" w14:textId="77777777" w:rsidR="00332D31" w:rsidRPr="00867F1A" w:rsidRDefault="00332D31" w:rsidP="007318EB">
            <w:pPr>
              <w:pStyle w:val="Normal6a"/>
            </w:pPr>
            <w:r w:rsidRPr="00867F1A">
              <w:rPr>
                <w:b/>
                <w:i/>
              </w:rPr>
              <w:t>suprimido</w:t>
            </w:r>
          </w:p>
        </w:tc>
      </w:tr>
      <w:tr w:rsidR="00332D31" w:rsidRPr="00867F1A" w14:paraId="2AB89C2B" w14:textId="77777777" w:rsidTr="007318EB">
        <w:trPr>
          <w:jc w:val="center"/>
        </w:trPr>
        <w:tc>
          <w:tcPr>
            <w:tcW w:w="4876" w:type="dxa"/>
          </w:tcPr>
          <w:p w14:paraId="3373C1F4" w14:textId="77777777" w:rsidR="00332D31" w:rsidRPr="00867F1A" w:rsidRDefault="00332D31" w:rsidP="007318EB">
            <w:pPr>
              <w:pStyle w:val="Normal6a"/>
              <w:jc w:val="center"/>
            </w:pPr>
            <w:r w:rsidRPr="00867F1A">
              <w:rPr>
                <w:b/>
                <w:i/>
              </w:rPr>
              <w:t>Procedimiento en relación con las decisiones adoptadas con arreglo al artículo 65, apartado 1, letra b), del Reglamento (UE) 2016/679</w:t>
            </w:r>
          </w:p>
        </w:tc>
        <w:tc>
          <w:tcPr>
            <w:tcW w:w="4876" w:type="dxa"/>
          </w:tcPr>
          <w:p w14:paraId="7AE47DBC" w14:textId="77777777" w:rsidR="00332D31" w:rsidRPr="00867F1A" w:rsidRDefault="00332D31" w:rsidP="007318EB">
            <w:pPr>
              <w:pStyle w:val="Normal6a"/>
            </w:pPr>
          </w:p>
        </w:tc>
      </w:tr>
      <w:tr w:rsidR="00332D31" w:rsidRPr="00867F1A" w14:paraId="3E9C0926" w14:textId="77777777" w:rsidTr="007318EB">
        <w:trPr>
          <w:jc w:val="center"/>
        </w:trPr>
        <w:tc>
          <w:tcPr>
            <w:tcW w:w="4876" w:type="dxa"/>
          </w:tcPr>
          <w:p w14:paraId="074BF5AA" w14:textId="77777777" w:rsidR="00332D31" w:rsidRPr="00867F1A" w:rsidRDefault="00332D31" w:rsidP="007318EB">
            <w:pPr>
              <w:pStyle w:val="Normal6a"/>
            </w:pPr>
            <w:r w:rsidRPr="00867F1A">
              <w:rPr>
                <w:b/>
                <w:i/>
              </w:rPr>
              <w:t>1. Al remitir un asunto al Comité de conformidad con el artículo 65, apartado 1, letra b), del Reglamento (UE) 2016/679, la autoridad de control que remita el asunto relativo a la competencia respecto del establecimiento principal facilitará al Comité todos los documentos siguientes:</w:t>
            </w:r>
          </w:p>
        </w:tc>
        <w:tc>
          <w:tcPr>
            <w:tcW w:w="4876" w:type="dxa"/>
          </w:tcPr>
          <w:p w14:paraId="081C3EA6" w14:textId="77777777" w:rsidR="00332D31" w:rsidRPr="00867F1A" w:rsidRDefault="00332D31" w:rsidP="007318EB">
            <w:pPr>
              <w:pStyle w:val="Normal6a"/>
            </w:pPr>
          </w:p>
        </w:tc>
      </w:tr>
      <w:tr w:rsidR="00332D31" w:rsidRPr="00867F1A" w14:paraId="47086F7F" w14:textId="77777777" w:rsidTr="007318EB">
        <w:trPr>
          <w:jc w:val="center"/>
        </w:trPr>
        <w:tc>
          <w:tcPr>
            <w:tcW w:w="4876" w:type="dxa"/>
          </w:tcPr>
          <w:p w14:paraId="0317BC0B" w14:textId="77777777" w:rsidR="00332D31" w:rsidRPr="00867F1A" w:rsidRDefault="00332D31" w:rsidP="007318EB">
            <w:pPr>
              <w:pStyle w:val="Normal6a"/>
            </w:pPr>
            <w:r w:rsidRPr="00867F1A">
              <w:rPr>
                <w:b/>
                <w:i/>
              </w:rPr>
              <w:t>a) el resumen de los hechos pertinentes;</w:t>
            </w:r>
          </w:p>
        </w:tc>
        <w:tc>
          <w:tcPr>
            <w:tcW w:w="4876" w:type="dxa"/>
          </w:tcPr>
          <w:p w14:paraId="40959F2E" w14:textId="77777777" w:rsidR="00332D31" w:rsidRPr="00867F1A" w:rsidRDefault="00332D31" w:rsidP="007318EB">
            <w:pPr>
              <w:pStyle w:val="Normal6a"/>
            </w:pPr>
          </w:p>
        </w:tc>
      </w:tr>
      <w:tr w:rsidR="00332D31" w:rsidRPr="00867F1A" w14:paraId="655E66EB" w14:textId="77777777" w:rsidTr="007318EB">
        <w:trPr>
          <w:jc w:val="center"/>
        </w:trPr>
        <w:tc>
          <w:tcPr>
            <w:tcW w:w="4876" w:type="dxa"/>
          </w:tcPr>
          <w:p w14:paraId="29AA2611" w14:textId="77777777" w:rsidR="00332D31" w:rsidRPr="00867F1A" w:rsidRDefault="00332D31" w:rsidP="007318EB">
            <w:pPr>
              <w:pStyle w:val="Normal6a"/>
            </w:pPr>
            <w:r w:rsidRPr="00867F1A">
              <w:rPr>
                <w:b/>
                <w:i/>
              </w:rPr>
              <w:t>b) la evaluación de estos hechos en lo que respecta a las condiciones del artículo 56, apartado 1, del Reglamento (UE) 2016/679;</w:t>
            </w:r>
          </w:p>
        </w:tc>
        <w:tc>
          <w:tcPr>
            <w:tcW w:w="4876" w:type="dxa"/>
          </w:tcPr>
          <w:p w14:paraId="7F832639" w14:textId="77777777" w:rsidR="00332D31" w:rsidRPr="00867F1A" w:rsidRDefault="00332D31" w:rsidP="007318EB">
            <w:pPr>
              <w:pStyle w:val="Normal6a"/>
            </w:pPr>
          </w:p>
        </w:tc>
      </w:tr>
      <w:tr w:rsidR="00332D31" w:rsidRPr="00867F1A" w14:paraId="7FD169FF" w14:textId="77777777" w:rsidTr="007318EB">
        <w:trPr>
          <w:jc w:val="center"/>
        </w:trPr>
        <w:tc>
          <w:tcPr>
            <w:tcW w:w="4876" w:type="dxa"/>
          </w:tcPr>
          <w:p w14:paraId="719F3C48" w14:textId="77777777" w:rsidR="00332D31" w:rsidRPr="00867F1A" w:rsidRDefault="00332D31" w:rsidP="007318EB">
            <w:pPr>
              <w:pStyle w:val="Normal6a"/>
            </w:pPr>
            <w:r w:rsidRPr="00867F1A">
              <w:rPr>
                <w:b/>
                <w:i/>
              </w:rPr>
              <w:t>c) las opiniones expresadas por el responsable o encargado del tratamiento cuyo establecimiento principal sea objeto de la remisión;</w:t>
            </w:r>
          </w:p>
        </w:tc>
        <w:tc>
          <w:tcPr>
            <w:tcW w:w="4876" w:type="dxa"/>
          </w:tcPr>
          <w:p w14:paraId="04D87A1D" w14:textId="77777777" w:rsidR="00332D31" w:rsidRPr="00867F1A" w:rsidRDefault="00332D31" w:rsidP="007318EB">
            <w:pPr>
              <w:pStyle w:val="Normal6a"/>
            </w:pPr>
          </w:p>
        </w:tc>
      </w:tr>
      <w:tr w:rsidR="00332D31" w:rsidRPr="00867F1A" w14:paraId="16E749D8" w14:textId="77777777" w:rsidTr="007318EB">
        <w:trPr>
          <w:jc w:val="center"/>
        </w:trPr>
        <w:tc>
          <w:tcPr>
            <w:tcW w:w="4876" w:type="dxa"/>
          </w:tcPr>
          <w:p w14:paraId="1FDC5612" w14:textId="77777777" w:rsidR="00332D31" w:rsidRPr="00867F1A" w:rsidRDefault="00332D31" w:rsidP="007318EB">
            <w:pPr>
              <w:pStyle w:val="Normal6a"/>
            </w:pPr>
            <w:r w:rsidRPr="00867F1A">
              <w:rPr>
                <w:b/>
                <w:i/>
              </w:rPr>
              <w:t>d) las opiniones de otras autoridades de control interesadas en la remisión;</w:t>
            </w:r>
          </w:p>
        </w:tc>
        <w:tc>
          <w:tcPr>
            <w:tcW w:w="4876" w:type="dxa"/>
          </w:tcPr>
          <w:p w14:paraId="62DEC2E2" w14:textId="77777777" w:rsidR="00332D31" w:rsidRPr="00867F1A" w:rsidRDefault="00332D31" w:rsidP="007318EB">
            <w:pPr>
              <w:pStyle w:val="Normal6a"/>
            </w:pPr>
          </w:p>
        </w:tc>
      </w:tr>
      <w:tr w:rsidR="00332D31" w:rsidRPr="00867F1A" w14:paraId="79706DFD" w14:textId="77777777" w:rsidTr="007318EB">
        <w:trPr>
          <w:jc w:val="center"/>
        </w:trPr>
        <w:tc>
          <w:tcPr>
            <w:tcW w:w="4876" w:type="dxa"/>
          </w:tcPr>
          <w:p w14:paraId="4208B2F8" w14:textId="77777777" w:rsidR="00332D31" w:rsidRPr="00867F1A" w:rsidRDefault="00332D31" w:rsidP="007318EB">
            <w:pPr>
              <w:pStyle w:val="Normal6a"/>
            </w:pPr>
            <w:r w:rsidRPr="00867F1A">
              <w:rPr>
                <w:b/>
                <w:i/>
              </w:rPr>
              <w:t>e) cualquier otro documento o información que la autoridad de control remitente considere pertinente y necesario para encontrar una solución al asunto.</w:t>
            </w:r>
          </w:p>
        </w:tc>
        <w:tc>
          <w:tcPr>
            <w:tcW w:w="4876" w:type="dxa"/>
          </w:tcPr>
          <w:p w14:paraId="62C6A337" w14:textId="77777777" w:rsidR="00332D31" w:rsidRPr="00867F1A" w:rsidRDefault="00332D31" w:rsidP="007318EB">
            <w:pPr>
              <w:pStyle w:val="Normal6a"/>
            </w:pPr>
          </w:p>
        </w:tc>
      </w:tr>
      <w:tr w:rsidR="00332D31" w:rsidRPr="00867F1A" w14:paraId="1E10E9CC" w14:textId="77777777" w:rsidTr="007318EB">
        <w:trPr>
          <w:jc w:val="center"/>
        </w:trPr>
        <w:tc>
          <w:tcPr>
            <w:tcW w:w="4876" w:type="dxa"/>
          </w:tcPr>
          <w:p w14:paraId="69386A29" w14:textId="77777777" w:rsidR="00332D31" w:rsidRPr="00867F1A" w:rsidRDefault="00332D31" w:rsidP="007318EB">
            <w:pPr>
              <w:pStyle w:val="Normal6a"/>
            </w:pPr>
            <w:r w:rsidRPr="00867F1A">
              <w:rPr>
                <w:b/>
                <w:i/>
              </w:rPr>
              <w:t>2. El presidente del Comité registrará la remisión a más tardar una semana después de haber recibido los documentos a que se refiere el apartado 1.</w:t>
            </w:r>
          </w:p>
        </w:tc>
        <w:tc>
          <w:tcPr>
            <w:tcW w:w="4876" w:type="dxa"/>
          </w:tcPr>
          <w:p w14:paraId="344D8C6C" w14:textId="77777777" w:rsidR="00332D31" w:rsidRPr="00867F1A" w:rsidRDefault="00332D31" w:rsidP="007318EB">
            <w:pPr>
              <w:pStyle w:val="Normal6a"/>
            </w:pPr>
          </w:p>
        </w:tc>
      </w:tr>
    </w:tbl>
    <w:p w14:paraId="09E5F36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5B87EE7" w14:textId="77777777" w:rsidR="00332D31" w:rsidRPr="00867F1A" w:rsidRDefault="00332D31" w:rsidP="00332D31">
      <w:r w:rsidRPr="00867F1A">
        <w:rPr>
          <w:rStyle w:val="HideTWBExt"/>
        </w:rPr>
        <w:t>&lt;/Amend&gt;</w:t>
      </w:r>
    </w:p>
    <w:p w14:paraId="26F1498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417</w:t>
      </w:r>
      <w:r w:rsidRPr="00867F1A">
        <w:rPr>
          <w:rStyle w:val="HideTWBExt"/>
          <w:b w:val="0"/>
        </w:rPr>
        <w:t>&lt;/NumAm&gt;</w:t>
      </w:r>
    </w:p>
    <w:p w14:paraId="119F6FA8"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2C8B33CF" w14:textId="77777777" w:rsidR="00332D31" w:rsidRPr="00867F1A" w:rsidRDefault="00332D31" w:rsidP="00332D31">
      <w:pPr>
        <w:pStyle w:val="NormalBold"/>
      </w:pPr>
      <w:r w:rsidRPr="00867F1A">
        <w:rPr>
          <w:rStyle w:val="HideTWBExt"/>
          <w:b w:val="0"/>
        </w:rPr>
        <w:t>&lt;/RepeatBlock-By&gt;</w:t>
      </w:r>
    </w:p>
    <w:p w14:paraId="734F5361"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53E9F82" w14:textId="77777777" w:rsidR="00332D31" w:rsidRPr="00867F1A" w:rsidRDefault="00332D31" w:rsidP="00332D31">
      <w:pPr>
        <w:pStyle w:val="NormalBold"/>
      </w:pPr>
      <w:r w:rsidRPr="00867F1A">
        <w:rPr>
          <w:rStyle w:val="HideTWBExt"/>
          <w:b w:val="0"/>
        </w:rPr>
        <w:t>&lt;Article&gt;</w:t>
      </w:r>
      <w:r w:rsidRPr="00867F1A">
        <w:t>Artículo 25 – apartado 1 – letra a bis (nueva)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B78E72D" w14:textId="77777777" w:rsidTr="007318EB">
        <w:trPr>
          <w:trHeight w:hRule="exact" w:val="240"/>
          <w:jc w:val="center"/>
        </w:trPr>
        <w:tc>
          <w:tcPr>
            <w:tcW w:w="9752" w:type="dxa"/>
            <w:gridSpan w:val="2"/>
          </w:tcPr>
          <w:p w14:paraId="0E7A0E07" w14:textId="77777777" w:rsidR="00332D31" w:rsidRPr="00867F1A" w:rsidRDefault="00332D31" w:rsidP="007318EB"/>
        </w:tc>
      </w:tr>
      <w:tr w:rsidR="00332D31" w:rsidRPr="00867F1A" w14:paraId="3C22F001" w14:textId="77777777" w:rsidTr="007318EB">
        <w:trPr>
          <w:trHeight w:val="240"/>
          <w:jc w:val="center"/>
        </w:trPr>
        <w:tc>
          <w:tcPr>
            <w:tcW w:w="4876" w:type="dxa"/>
          </w:tcPr>
          <w:p w14:paraId="684991DF" w14:textId="77777777" w:rsidR="00332D31" w:rsidRPr="00867F1A" w:rsidRDefault="00332D31" w:rsidP="007318EB">
            <w:pPr>
              <w:pStyle w:val="AmColumnHeading"/>
            </w:pPr>
            <w:r w:rsidRPr="00867F1A">
              <w:t>Texto de la Comisión</w:t>
            </w:r>
          </w:p>
        </w:tc>
        <w:tc>
          <w:tcPr>
            <w:tcW w:w="4876" w:type="dxa"/>
          </w:tcPr>
          <w:p w14:paraId="696E00D6" w14:textId="77777777" w:rsidR="00332D31" w:rsidRPr="00867F1A" w:rsidRDefault="00332D31" w:rsidP="007318EB">
            <w:pPr>
              <w:pStyle w:val="AmColumnHeading"/>
            </w:pPr>
            <w:r w:rsidRPr="00867F1A">
              <w:t>Enmienda</w:t>
            </w:r>
          </w:p>
        </w:tc>
      </w:tr>
      <w:tr w:rsidR="00332D31" w:rsidRPr="00867F1A" w14:paraId="354DB979" w14:textId="77777777" w:rsidTr="007318EB">
        <w:trPr>
          <w:jc w:val="center"/>
        </w:trPr>
        <w:tc>
          <w:tcPr>
            <w:tcW w:w="4876" w:type="dxa"/>
          </w:tcPr>
          <w:p w14:paraId="235E1D2C" w14:textId="77777777" w:rsidR="00332D31" w:rsidRPr="00867F1A" w:rsidRDefault="00332D31" w:rsidP="007318EB">
            <w:pPr>
              <w:pStyle w:val="Normal6a"/>
            </w:pPr>
          </w:p>
        </w:tc>
        <w:tc>
          <w:tcPr>
            <w:tcW w:w="4876" w:type="dxa"/>
          </w:tcPr>
          <w:p w14:paraId="6C91ED69" w14:textId="77777777" w:rsidR="00332D31" w:rsidRPr="00867F1A" w:rsidRDefault="00332D31" w:rsidP="007318EB">
            <w:pPr>
              <w:pStyle w:val="Normal6a"/>
            </w:pPr>
            <w:r w:rsidRPr="00867F1A">
              <w:rPr>
                <w:b/>
                <w:i/>
              </w:rPr>
              <w:t>a bis)</w:t>
            </w:r>
            <w:r w:rsidRPr="00867F1A">
              <w:tab/>
            </w:r>
            <w:r w:rsidRPr="00867F1A">
              <w:rPr>
                <w:b/>
                <w:i/>
              </w:rPr>
              <w:t>una descripción de las actividades de tratamiento, una descripción de la organización de la empresa y una descripción de dónde se adoptan las decisiones;</w:t>
            </w:r>
          </w:p>
        </w:tc>
      </w:tr>
    </w:tbl>
    <w:p w14:paraId="01D1393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28BC54C" w14:textId="77777777" w:rsidR="00332D31" w:rsidRPr="00867F1A" w:rsidRDefault="00332D31" w:rsidP="00332D31">
      <w:r w:rsidRPr="00867F1A">
        <w:rPr>
          <w:rStyle w:val="HideTWBExt"/>
        </w:rPr>
        <w:t>&lt;/Amend&gt;</w:t>
      </w:r>
    </w:p>
    <w:p w14:paraId="068D1A9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418</w:t>
      </w:r>
      <w:r w:rsidRPr="00867F1A">
        <w:rPr>
          <w:rStyle w:val="HideTWBExt"/>
          <w:b w:val="0"/>
        </w:rPr>
        <w:t>&lt;/NumAm&gt;</w:t>
      </w:r>
    </w:p>
    <w:p w14:paraId="6E42888B"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097D2D57" w14:textId="77777777" w:rsidR="00332D31" w:rsidRPr="00867F1A" w:rsidRDefault="00332D31" w:rsidP="00332D31">
      <w:pPr>
        <w:pStyle w:val="NormalBold"/>
      </w:pPr>
      <w:r w:rsidRPr="00867F1A">
        <w:rPr>
          <w:rStyle w:val="HideTWBExt"/>
          <w:b w:val="0"/>
        </w:rPr>
        <w:t>&lt;/RepeatBlock-By&gt;</w:t>
      </w:r>
    </w:p>
    <w:p w14:paraId="22412B5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9295093" w14:textId="77777777" w:rsidR="00332D31" w:rsidRPr="00867F1A" w:rsidRDefault="00332D31" w:rsidP="00332D31">
      <w:pPr>
        <w:pStyle w:val="NormalBold"/>
      </w:pPr>
      <w:r w:rsidRPr="00867F1A">
        <w:rPr>
          <w:rStyle w:val="HideTWBExt"/>
          <w:b w:val="0"/>
        </w:rPr>
        <w:t>&lt;Article&gt;</w:t>
      </w:r>
      <w:r w:rsidRPr="00867F1A">
        <w:t>Artículo 25 – apartado 1 – letra d</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2AB0B99" w14:textId="77777777" w:rsidTr="007318EB">
        <w:trPr>
          <w:trHeight w:hRule="exact" w:val="240"/>
          <w:jc w:val="center"/>
        </w:trPr>
        <w:tc>
          <w:tcPr>
            <w:tcW w:w="9752" w:type="dxa"/>
            <w:gridSpan w:val="2"/>
          </w:tcPr>
          <w:p w14:paraId="0104DD51" w14:textId="77777777" w:rsidR="00332D31" w:rsidRPr="00867F1A" w:rsidRDefault="00332D31" w:rsidP="007318EB"/>
        </w:tc>
      </w:tr>
      <w:tr w:rsidR="00332D31" w:rsidRPr="00867F1A" w14:paraId="27C6A846" w14:textId="77777777" w:rsidTr="007318EB">
        <w:trPr>
          <w:trHeight w:val="240"/>
          <w:jc w:val="center"/>
        </w:trPr>
        <w:tc>
          <w:tcPr>
            <w:tcW w:w="4876" w:type="dxa"/>
          </w:tcPr>
          <w:p w14:paraId="66E8B5A3" w14:textId="77777777" w:rsidR="00332D31" w:rsidRPr="00867F1A" w:rsidRDefault="00332D31" w:rsidP="007318EB">
            <w:pPr>
              <w:pStyle w:val="AmColumnHeading"/>
            </w:pPr>
            <w:r w:rsidRPr="00867F1A">
              <w:t>Texto de la Comisión</w:t>
            </w:r>
          </w:p>
        </w:tc>
        <w:tc>
          <w:tcPr>
            <w:tcW w:w="4876" w:type="dxa"/>
          </w:tcPr>
          <w:p w14:paraId="088D1761" w14:textId="77777777" w:rsidR="00332D31" w:rsidRPr="00867F1A" w:rsidRDefault="00332D31" w:rsidP="007318EB">
            <w:pPr>
              <w:pStyle w:val="AmColumnHeading"/>
            </w:pPr>
            <w:r w:rsidRPr="00867F1A">
              <w:t>Enmienda</w:t>
            </w:r>
          </w:p>
        </w:tc>
      </w:tr>
      <w:tr w:rsidR="00332D31" w:rsidRPr="00867F1A" w14:paraId="3C4B66FC" w14:textId="77777777" w:rsidTr="007318EB">
        <w:trPr>
          <w:jc w:val="center"/>
        </w:trPr>
        <w:tc>
          <w:tcPr>
            <w:tcW w:w="4876" w:type="dxa"/>
          </w:tcPr>
          <w:p w14:paraId="0B325C93" w14:textId="77777777" w:rsidR="00332D31" w:rsidRPr="00867F1A" w:rsidRDefault="00332D31" w:rsidP="007318EB">
            <w:pPr>
              <w:pStyle w:val="Normal6a"/>
            </w:pPr>
            <w:r w:rsidRPr="00867F1A">
              <w:t>d)</w:t>
            </w:r>
            <w:r w:rsidRPr="00867F1A">
              <w:tab/>
              <w:t>las opiniones de otras autoridades de control interesadas en la remisión;</w:t>
            </w:r>
          </w:p>
        </w:tc>
        <w:tc>
          <w:tcPr>
            <w:tcW w:w="4876" w:type="dxa"/>
          </w:tcPr>
          <w:p w14:paraId="26163065" w14:textId="77777777" w:rsidR="00332D31" w:rsidRPr="00867F1A" w:rsidRDefault="00332D31" w:rsidP="007318EB">
            <w:pPr>
              <w:pStyle w:val="Normal6a"/>
            </w:pPr>
            <w:r w:rsidRPr="00867F1A">
              <w:t>d)</w:t>
            </w:r>
            <w:r w:rsidRPr="00867F1A">
              <w:tab/>
              <w:t>las opiniones de otras autoridades de control interesadas en la remisión</w:t>
            </w:r>
            <w:r w:rsidRPr="00867F1A">
              <w:rPr>
                <w:b/>
                <w:i/>
              </w:rPr>
              <w:t>, que pueden incluir información o documentación pertinentes</w:t>
            </w:r>
            <w:r w:rsidRPr="00867F1A">
              <w:t>;</w:t>
            </w:r>
          </w:p>
        </w:tc>
      </w:tr>
    </w:tbl>
    <w:p w14:paraId="33BAB8A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D4A8FC0" w14:textId="77777777" w:rsidR="00332D31" w:rsidRPr="00867F1A" w:rsidRDefault="00332D31" w:rsidP="00332D31">
      <w:r w:rsidRPr="00867F1A">
        <w:rPr>
          <w:rStyle w:val="HideTWBExt"/>
        </w:rPr>
        <w:t>&lt;/Amend&gt;</w:t>
      </w:r>
    </w:p>
    <w:p w14:paraId="1FB994A2"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419</w:t>
      </w:r>
      <w:r w:rsidRPr="00867F1A">
        <w:rPr>
          <w:rStyle w:val="HideTWBExt"/>
          <w:b w:val="0"/>
        </w:rPr>
        <w:t>&lt;/NumAm&gt;</w:t>
      </w:r>
    </w:p>
    <w:p w14:paraId="2D87E07F"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50BC3337" w14:textId="77777777" w:rsidR="00332D31" w:rsidRPr="00867F1A" w:rsidRDefault="00332D31" w:rsidP="00332D31">
      <w:pPr>
        <w:pStyle w:val="NormalBold"/>
      </w:pPr>
      <w:r w:rsidRPr="00867F1A">
        <w:rPr>
          <w:rStyle w:val="HideTWBExt"/>
          <w:b w:val="0"/>
        </w:rPr>
        <w:t>&lt;/RepeatBlock-By&gt;</w:t>
      </w:r>
    </w:p>
    <w:p w14:paraId="5F059EF8"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5B06FB3" w14:textId="77777777" w:rsidR="00332D31" w:rsidRPr="00867F1A" w:rsidRDefault="00332D31" w:rsidP="00332D31">
      <w:pPr>
        <w:pStyle w:val="NormalBold"/>
      </w:pPr>
      <w:r w:rsidRPr="00867F1A">
        <w:rPr>
          <w:rStyle w:val="HideTWBExt"/>
          <w:b w:val="0"/>
        </w:rPr>
        <w:t>&lt;Article&gt;</w:t>
      </w:r>
      <w:r w:rsidRPr="00867F1A">
        <w:t>Artículo 26</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B0C062E" w14:textId="77777777" w:rsidTr="007318EB">
        <w:trPr>
          <w:trHeight w:hRule="exact" w:val="240"/>
          <w:jc w:val="center"/>
        </w:trPr>
        <w:tc>
          <w:tcPr>
            <w:tcW w:w="9752" w:type="dxa"/>
            <w:gridSpan w:val="2"/>
          </w:tcPr>
          <w:p w14:paraId="0CBA1D8B" w14:textId="77777777" w:rsidR="00332D31" w:rsidRPr="00867F1A" w:rsidRDefault="00332D31" w:rsidP="007318EB"/>
        </w:tc>
      </w:tr>
      <w:tr w:rsidR="00332D31" w:rsidRPr="00867F1A" w14:paraId="58F9FB57" w14:textId="77777777" w:rsidTr="007318EB">
        <w:trPr>
          <w:trHeight w:val="240"/>
          <w:jc w:val="center"/>
        </w:trPr>
        <w:tc>
          <w:tcPr>
            <w:tcW w:w="4876" w:type="dxa"/>
          </w:tcPr>
          <w:p w14:paraId="775604C0" w14:textId="77777777" w:rsidR="00332D31" w:rsidRPr="00867F1A" w:rsidRDefault="00332D31" w:rsidP="007318EB">
            <w:pPr>
              <w:pStyle w:val="AmColumnHeading"/>
            </w:pPr>
            <w:r w:rsidRPr="00867F1A">
              <w:t>Texto de la Comisión</w:t>
            </w:r>
          </w:p>
        </w:tc>
        <w:tc>
          <w:tcPr>
            <w:tcW w:w="4876" w:type="dxa"/>
          </w:tcPr>
          <w:p w14:paraId="3A01251F" w14:textId="77777777" w:rsidR="00332D31" w:rsidRPr="00867F1A" w:rsidRDefault="00332D31" w:rsidP="007318EB">
            <w:pPr>
              <w:pStyle w:val="AmColumnHeading"/>
            </w:pPr>
            <w:r w:rsidRPr="00867F1A">
              <w:t>Enmienda</w:t>
            </w:r>
          </w:p>
        </w:tc>
      </w:tr>
      <w:tr w:rsidR="00332D31" w:rsidRPr="00867F1A" w14:paraId="62C83A85" w14:textId="77777777" w:rsidTr="007318EB">
        <w:trPr>
          <w:jc w:val="center"/>
        </w:trPr>
        <w:tc>
          <w:tcPr>
            <w:tcW w:w="4876" w:type="dxa"/>
          </w:tcPr>
          <w:p w14:paraId="092C13B9" w14:textId="77777777" w:rsidR="00332D31" w:rsidRPr="00867F1A" w:rsidRDefault="00332D31" w:rsidP="007318EB">
            <w:pPr>
              <w:pStyle w:val="Normal6a"/>
              <w:jc w:val="center"/>
            </w:pPr>
            <w:r w:rsidRPr="00867F1A">
              <w:rPr>
                <w:b/>
                <w:i/>
              </w:rPr>
              <w:t>Artículo 26</w:t>
            </w:r>
            <w:r w:rsidRPr="00867F1A">
              <w:tab/>
            </w:r>
          </w:p>
        </w:tc>
        <w:tc>
          <w:tcPr>
            <w:tcW w:w="4876" w:type="dxa"/>
          </w:tcPr>
          <w:p w14:paraId="7AFD4EE2" w14:textId="77777777" w:rsidR="00332D31" w:rsidRPr="00867F1A" w:rsidRDefault="00332D31" w:rsidP="007318EB">
            <w:pPr>
              <w:pStyle w:val="Normal6a"/>
            </w:pPr>
            <w:r w:rsidRPr="00867F1A">
              <w:rPr>
                <w:b/>
                <w:i/>
              </w:rPr>
              <w:t>suprimido</w:t>
            </w:r>
          </w:p>
        </w:tc>
      </w:tr>
      <w:tr w:rsidR="00332D31" w:rsidRPr="00867F1A" w14:paraId="5F8805BC" w14:textId="77777777" w:rsidTr="007318EB">
        <w:trPr>
          <w:jc w:val="center"/>
        </w:trPr>
        <w:tc>
          <w:tcPr>
            <w:tcW w:w="4876" w:type="dxa"/>
          </w:tcPr>
          <w:p w14:paraId="3679FB6D" w14:textId="77777777" w:rsidR="00332D31" w:rsidRPr="00867F1A" w:rsidRDefault="00332D31" w:rsidP="007318EB">
            <w:pPr>
              <w:pStyle w:val="Normal6a"/>
              <w:jc w:val="center"/>
            </w:pPr>
            <w:r w:rsidRPr="00867F1A">
              <w:rPr>
                <w:b/>
                <w:i/>
              </w:rPr>
              <w:t>Procedimiento en relación con las decisiones adoptadas con arreglo al artículo 65, apartado 1, letra c), del Reglamento (UE) 2016/679</w:t>
            </w:r>
          </w:p>
        </w:tc>
        <w:tc>
          <w:tcPr>
            <w:tcW w:w="4876" w:type="dxa"/>
          </w:tcPr>
          <w:p w14:paraId="00AF48C9" w14:textId="77777777" w:rsidR="00332D31" w:rsidRPr="00867F1A" w:rsidRDefault="00332D31" w:rsidP="007318EB">
            <w:pPr>
              <w:pStyle w:val="Normal6a"/>
            </w:pPr>
          </w:p>
        </w:tc>
      </w:tr>
      <w:tr w:rsidR="00332D31" w:rsidRPr="00867F1A" w14:paraId="4AA422B6" w14:textId="77777777" w:rsidTr="007318EB">
        <w:trPr>
          <w:jc w:val="center"/>
        </w:trPr>
        <w:tc>
          <w:tcPr>
            <w:tcW w:w="4876" w:type="dxa"/>
          </w:tcPr>
          <w:p w14:paraId="0050D86A" w14:textId="77777777" w:rsidR="00332D31" w:rsidRPr="00867F1A" w:rsidRDefault="00332D31" w:rsidP="007318EB">
            <w:pPr>
              <w:pStyle w:val="Normal6a"/>
            </w:pPr>
            <w:r w:rsidRPr="00867F1A">
              <w:rPr>
                <w:b/>
                <w:i/>
              </w:rPr>
              <w:t>1. Cuando se remita un asunto al Comité en virtud del artículo 65, apartado 1, letra c), del Reglamento 2016/679, la autoridad de control que remita el asunto o la Comisión facilitarán al Comité todos los documentos siguientes:</w:t>
            </w:r>
          </w:p>
        </w:tc>
        <w:tc>
          <w:tcPr>
            <w:tcW w:w="4876" w:type="dxa"/>
          </w:tcPr>
          <w:p w14:paraId="388B14A7" w14:textId="77777777" w:rsidR="00332D31" w:rsidRPr="00867F1A" w:rsidRDefault="00332D31" w:rsidP="007318EB">
            <w:pPr>
              <w:pStyle w:val="Normal6a"/>
            </w:pPr>
          </w:p>
        </w:tc>
      </w:tr>
      <w:tr w:rsidR="00332D31" w:rsidRPr="00867F1A" w14:paraId="1CB56848" w14:textId="77777777" w:rsidTr="007318EB">
        <w:trPr>
          <w:jc w:val="center"/>
        </w:trPr>
        <w:tc>
          <w:tcPr>
            <w:tcW w:w="4876" w:type="dxa"/>
          </w:tcPr>
          <w:p w14:paraId="15D47264" w14:textId="77777777" w:rsidR="00332D31" w:rsidRPr="00867F1A" w:rsidRDefault="00332D31" w:rsidP="007318EB">
            <w:pPr>
              <w:pStyle w:val="Normal6a"/>
            </w:pPr>
            <w:r w:rsidRPr="00867F1A">
              <w:rPr>
                <w:b/>
                <w:i/>
              </w:rPr>
              <w:t>a) el resumen de los hechos pertinentes;</w:t>
            </w:r>
          </w:p>
        </w:tc>
        <w:tc>
          <w:tcPr>
            <w:tcW w:w="4876" w:type="dxa"/>
          </w:tcPr>
          <w:p w14:paraId="12352ABE" w14:textId="77777777" w:rsidR="00332D31" w:rsidRPr="00867F1A" w:rsidRDefault="00332D31" w:rsidP="007318EB">
            <w:pPr>
              <w:pStyle w:val="Normal6a"/>
            </w:pPr>
          </w:p>
        </w:tc>
      </w:tr>
      <w:tr w:rsidR="00332D31" w:rsidRPr="00867F1A" w14:paraId="25CE636C" w14:textId="77777777" w:rsidTr="007318EB">
        <w:trPr>
          <w:jc w:val="center"/>
        </w:trPr>
        <w:tc>
          <w:tcPr>
            <w:tcW w:w="4876" w:type="dxa"/>
          </w:tcPr>
          <w:p w14:paraId="766E60E7" w14:textId="77777777" w:rsidR="00332D31" w:rsidRPr="00867F1A" w:rsidRDefault="00332D31" w:rsidP="007318EB">
            <w:pPr>
              <w:pStyle w:val="Normal6a"/>
            </w:pPr>
            <w:r w:rsidRPr="00867F1A">
              <w:rPr>
                <w:b/>
                <w:i/>
              </w:rPr>
              <w:t>b) el dictamen, según el caso, emitido por el Comité de conformidad con el artículo 64 del Reglamento (UE) 2016/679;</w:t>
            </w:r>
          </w:p>
        </w:tc>
        <w:tc>
          <w:tcPr>
            <w:tcW w:w="4876" w:type="dxa"/>
          </w:tcPr>
          <w:p w14:paraId="03887A74" w14:textId="77777777" w:rsidR="00332D31" w:rsidRPr="00867F1A" w:rsidRDefault="00332D31" w:rsidP="007318EB">
            <w:pPr>
              <w:pStyle w:val="Normal6a"/>
            </w:pPr>
          </w:p>
        </w:tc>
      </w:tr>
      <w:tr w:rsidR="00332D31" w:rsidRPr="00867F1A" w14:paraId="6AB12667" w14:textId="77777777" w:rsidTr="007318EB">
        <w:trPr>
          <w:jc w:val="center"/>
        </w:trPr>
        <w:tc>
          <w:tcPr>
            <w:tcW w:w="4876" w:type="dxa"/>
          </w:tcPr>
          <w:p w14:paraId="79C8F14F" w14:textId="77777777" w:rsidR="00332D31" w:rsidRPr="00867F1A" w:rsidRDefault="00332D31" w:rsidP="007318EB">
            <w:pPr>
              <w:pStyle w:val="Normal6a"/>
            </w:pPr>
            <w:r w:rsidRPr="00867F1A">
              <w:rPr>
                <w:b/>
                <w:i/>
              </w:rPr>
              <w:t>c) las opiniones de la autoridad de control que remite el asunto o de la Comisión sobre si, en su caso, la autoridad de control estaba obligada a comunicar el proyecto de decisión al Comité de conformidad con el artículo 64, apartado 1, del Reglamento (UE) 2016/679, o si la autoridad de control no siguió el dictamen del Comité emitido de conformidad con el artículo 64 del Reglamento (UE) 2016/679.</w:t>
            </w:r>
          </w:p>
        </w:tc>
        <w:tc>
          <w:tcPr>
            <w:tcW w:w="4876" w:type="dxa"/>
          </w:tcPr>
          <w:p w14:paraId="2CDE640E" w14:textId="77777777" w:rsidR="00332D31" w:rsidRPr="00867F1A" w:rsidRDefault="00332D31" w:rsidP="007318EB">
            <w:pPr>
              <w:pStyle w:val="Normal6a"/>
            </w:pPr>
          </w:p>
        </w:tc>
      </w:tr>
      <w:tr w:rsidR="00332D31" w:rsidRPr="00867F1A" w14:paraId="6503CE3A" w14:textId="77777777" w:rsidTr="007318EB">
        <w:trPr>
          <w:jc w:val="center"/>
        </w:trPr>
        <w:tc>
          <w:tcPr>
            <w:tcW w:w="4876" w:type="dxa"/>
          </w:tcPr>
          <w:p w14:paraId="291B3BE6" w14:textId="77777777" w:rsidR="00332D31" w:rsidRPr="00867F1A" w:rsidRDefault="00332D31" w:rsidP="007318EB">
            <w:pPr>
              <w:pStyle w:val="Normal6a"/>
            </w:pPr>
            <w:r w:rsidRPr="00867F1A">
              <w:rPr>
                <w:b/>
                <w:i/>
              </w:rPr>
              <w:t>2.</w:t>
            </w:r>
          </w:p>
        </w:tc>
        <w:tc>
          <w:tcPr>
            <w:tcW w:w="4876" w:type="dxa"/>
          </w:tcPr>
          <w:p w14:paraId="14D5B169" w14:textId="77777777" w:rsidR="00332D31" w:rsidRPr="00867F1A" w:rsidRDefault="00332D31" w:rsidP="007318EB">
            <w:pPr>
              <w:pStyle w:val="Normal6a"/>
            </w:pPr>
          </w:p>
        </w:tc>
      </w:tr>
      <w:tr w:rsidR="00332D31" w:rsidRPr="00867F1A" w14:paraId="2CB6C25B" w14:textId="77777777" w:rsidTr="007318EB">
        <w:trPr>
          <w:jc w:val="center"/>
        </w:trPr>
        <w:tc>
          <w:tcPr>
            <w:tcW w:w="4876" w:type="dxa"/>
          </w:tcPr>
          <w:p w14:paraId="5E0B730A" w14:textId="77777777" w:rsidR="00332D31" w:rsidRPr="00867F1A" w:rsidRDefault="00332D31" w:rsidP="007318EB">
            <w:pPr>
              <w:pStyle w:val="Normal6a"/>
            </w:pPr>
            <w:r w:rsidRPr="00867F1A">
              <w:rPr>
                <w:b/>
                <w:i/>
              </w:rPr>
              <w:t>El presidente del Comité solicitará los siguientes documentos:</w:t>
            </w:r>
          </w:p>
        </w:tc>
        <w:tc>
          <w:tcPr>
            <w:tcW w:w="4876" w:type="dxa"/>
          </w:tcPr>
          <w:p w14:paraId="78493D04" w14:textId="77777777" w:rsidR="00332D31" w:rsidRPr="00867F1A" w:rsidRDefault="00332D31" w:rsidP="007318EB">
            <w:pPr>
              <w:pStyle w:val="Normal6a"/>
            </w:pPr>
          </w:p>
        </w:tc>
      </w:tr>
      <w:tr w:rsidR="00332D31" w:rsidRPr="00867F1A" w14:paraId="2F5F721D" w14:textId="77777777" w:rsidTr="007318EB">
        <w:trPr>
          <w:jc w:val="center"/>
        </w:trPr>
        <w:tc>
          <w:tcPr>
            <w:tcW w:w="4876" w:type="dxa"/>
          </w:tcPr>
          <w:p w14:paraId="7A4AF94B" w14:textId="77777777" w:rsidR="00332D31" w:rsidRPr="00867F1A" w:rsidRDefault="00332D31" w:rsidP="007318EB">
            <w:pPr>
              <w:pStyle w:val="Normal6a"/>
            </w:pPr>
            <w:r w:rsidRPr="00867F1A">
              <w:rPr>
                <w:b/>
                <w:i/>
              </w:rPr>
              <w:t>a) la opinión de la autoridad de control que supuestamente haya incumplido el requisito de comunicar un proyecto de decisión al Comité o no haya seguido un dictamen del Comité;</w:t>
            </w:r>
          </w:p>
        </w:tc>
        <w:tc>
          <w:tcPr>
            <w:tcW w:w="4876" w:type="dxa"/>
          </w:tcPr>
          <w:p w14:paraId="294AA317" w14:textId="77777777" w:rsidR="00332D31" w:rsidRPr="00867F1A" w:rsidRDefault="00332D31" w:rsidP="007318EB">
            <w:pPr>
              <w:pStyle w:val="Normal6a"/>
            </w:pPr>
          </w:p>
        </w:tc>
      </w:tr>
      <w:tr w:rsidR="00332D31" w:rsidRPr="00867F1A" w14:paraId="6BC86D6B" w14:textId="77777777" w:rsidTr="007318EB">
        <w:trPr>
          <w:jc w:val="center"/>
        </w:trPr>
        <w:tc>
          <w:tcPr>
            <w:tcW w:w="4876" w:type="dxa"/>
          </w:tcPr>
          <w:p w14:paraId="7BA98452" w14:textId="77777777" w:rsidR="00332D31" w:rsidRPr="00867F1A" w:rsidRDefault="00332D31" w:rsidP="007318EB">
            <w:pPr>
              <w:pStyle w:val="Normal6a"/>
            </w:pPr>
            <w:r w:rsidRPr="00867F1A">
              <w:rPr>
                <w:b/>
                <w:i/>
              </w:rPr>
              <w:t>b) cualquier otro documento o información que la autoridad de control considere pertinente y necesario para hallar una solución al asunto.</w:t>
            </w:r>
          </w:p>
        </w:tc>
        <w:tc>
          <w:tcPr>
            <w:tcW w:w="4876" w:type="dxa"/>
          </w:tcPr>
          <w:p w14:paraId="31462A10" w14:textId="77777777" w:rsidR="00332D31" w:rsidRPr="00867F1A" w:rsidRDefault="00332D31" w:rsidP="007318EB">
            <w:pPr>
              <w:pStyle w:val="Normal6a"/>
            </w:pPr>
          </w:p>
        </w:tc>
      </w:tr>
      <w:tr w:rsidR="00332D31" w:rsidRPr="00867F1A" w14:paraId="4C8AA51E" w14:textId="77777777" w:rsidTr="007318EB">
        <w:trPr>
          <w:jc w:val="center"/>
        </w:trPr>
        <w:tc>
          <w:tcPr>
            <w:tcW w:w="4876" w:type="dxa"/>
          </w:tcPr>
          <w:p w14:paraId="031A9843" w14:textId="77777777" w:rsidR="00332D31" w:rsidRPr="00867F1A" w:rsidRDefault="00332D31" w:rsidP="007318EB">
            <w:pPr>
              <w:pStyle w:val="Normal6a"/>
            </w:pPr>
            <w:r w:rsidRPr="00867F1A">
              <w:rPr>
                <w:b/>
                <w:i/>
              </w:rPr>
              <w:t>Si alguna autoridad de control declara la necesidad de comunicar su opinión sobre el asunto mencionado, lo hará en el plazo de dos semanas a partir de la remisión a que se refiere el apartado 1.</w:t>
            </w:r>
          </w:p>
        </w:tc>
        <w:tc>
          <w:tcPr>
            <w:tcW w:w="4876" w:type="dxa"/>
          </w:tcPr>
          <w:p w14:paraId="2E4FF584" w14:textId="77777777" w:rsidR="00332D31" w:rsidRPr="00867F1A" w:rsidRDefault="00332D31" w:rsidP="007318EB">
            <w:pPr>
              <w:pStyle w:val="Normal6a"/>
            </w:pPr>
          </w:p>
        </w:tc>
      </w:tr>
      <w:tr w:rsidR="00332D31" w:rsidRPr="00867F1A" w14:paraId="7A10B45B" w14:textId="77777777" w:rsidTr="007318EB">
        <w:trPr>
          <w:jc w:val="center"/>
        </w:trPr>
        <w:tc>
          <w:tcPr>
            <w:tcW w:w="4876" w:type="dxa"/>
          </w:tcPr>
          <w:p w14:paraId="7DED4A69" w14:textId="77777777" w:rsidR="00332D31" w:rsidRPr="00867F1A" w:rsidRDefault="00332D31" w:rsidP="007318EB">
            <w:pPr>
              <w:pStyle w:val="Normal6a"/>
            </w:pPr>
            <w:r w:rsidRPr="00867F1A">
              <w:rPr>
                <w:b/>
                <w:i/>
              </w:rPr>
              <w:t>3. El presidente del Comité registrará la remisión a más tardar una semana después de haber recibido los documentos a que se refieren los apartados 1 y 2.</w:t>
            </w:r>
          </w:p>
        </w:tc>
        <w:tc>
          <w:tcPr>
            <w:tcW w:w="4876" w:type="dxa"/>
          </w:tcPr>
          <w:p w14:paraId="134C882C" w14:textId="77777777" w:rsidR="00332D31" w:rsidRPr="00867F1A" w:rsidRDefault="00332D31" w:rsidP="007318EB">
            <w:pPr>
              <w:pStyle w:val="Normal6a"/>
            </w:pPr>
          </w:p>
        </w:tc>
      </w:tr>
    </w:tbl>
    <w:p w14:paraId="6DE405F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FC6895C" w14:textId="77777777" w:rsidR="00332D31" w:rsidRPr="00867F1A" w:rsidRDefault="00332D31" w:rsidP="00332D31">
      <w:r w:rsidRPr="00867F1A">
        <w:rPr>
          <w:rStyle w:val="HideTWBExt"/>
        </w:rPr>
        <w:t>&lt;/Amend&gt;</w:t>
      </w:r>
    </w:p>
    <w:p w14:paraId="55D5C08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420</w:t>
      </w:r>
      <w:r w:rsidRPr="00867F1A">
        <w:rPr>
          <w:rStyle w:val="HideTWBExt"/>
          <w:b w:val="0"/>
        </w:rPr>
        <w:t>&lt;/NumAm&gt;</w:t>
      </w:r>
    </w:p>
    <w:p w14:paraId="04489C0C"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70971C06" w14:textId="77777777" w:rsidR="00332D31" w:rsidRPr="00867F1A" w:rsidRDefault="00332D31" w:rsidP="00332D31">
      <w:pPr>
        <w:pStyle w:val="NormalBold"/>
      </w:pPr>
      <w:r w:rsidRPr="00867F1A">
        <w:rPr>
          <w:rStyle w:val="HideTWBExt"/>
          <w:b w:val="0"/>
        </w:rPr>
        <w:t>&lt;/RepeatBlock-By&gt;</w:t>
      </w:r>
    </w:p>
    <w:p w14:paraId="701AFDB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683AF0B" w14:textId="77777777" w:rsidR="00332D31" w:rsidRPr="00867F1A" w:rsidRDefault="00332D31" w:rsidP="00332D31">
      <w:pPr>
        <w:pStyle w:val="NormalBold"/>
      </w:pPr>
      <w:r w:rsidRPr="00867F1A">
        <w:rPr>
          <w:rStyle w:val="HideTWBExt"/>
          <w:b w:val="0"/>
        </w:rPr>
        <w:t>&lt;Article&gt;</w:t>
      </w:r>
      <w:r w:rsidRPr="00867F1A">
        <w:t>Artículo 26 – apartado 1 – letra a bis (nueva)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BD9F950" w14:textId="77777777" w:rsidTr="007318EB">
        <w:trPr>
          <w:trHeight w:hRule="exact" w:val="240"/>
          <w:jc w:val="center"/>
        </w:trPr>
        <w:tc>
          <w:tcPr>
            <w:tcW w:w="9752" w:type="dxa"/>
            <w:gridSpan w:val="2"/>
          </w:tcPr>
          <w:p w14:paraId="14DF0BF2" w14:textId="77777777" w:rsidR="00332D31" w:rsidRPr="00867F1A" w:rsidRDefault="00332D31" w:rsidP="007318EB"/>
        </w:tc>
      </w:tr>
      <w:tr w:rsidR="00332D31" w:rsidRPr="00867F1A" w14:paraId="5EF96376" w14:textId="77777777" w:rsidTr="007318EB">
        <w:trPr>
          <w:trHeight w:val="240"/>
          <w:jc w:val="center"/>
        </w:trPr>
        <w:tc>
          <w:tcPr>
            <w:tcW w:w="4876" w:type="dxa"/>
          </w:tcPr>
          <w:p w14:paraId="043E46F6" w14:textId="77777777" w:rsidR="00332D31" w:rsidRPr="00867F1A" w:rsidRDefault="00332D31" w:rsidP="007318EB">
            <w:pPr>
              <w:pStyle w:val="AmColumnHeading"/>
            </w:pPr>
            <w:r w:rsidRPr="00867F1A">
              <w:t>Texto de la Comisión</w:t>
            </w:r>
          </w:p>
        </w:tc>
        <w:tc>
          <w:tcPr>
            <w:tcW w:w="4876" w:type="dxa"/>
          </w:tcPr>
          <w:p w14:paraId="6434F720" w14:textId="77777777" w:rsidR="00332D31" w:rsidRPr="00867F1A" w:rsidRDefault="00332D31" w:rsidP="007318EB">
            <w:pPr>
              <w:pStyle w:val="AmColumnHeading"/>
            </w:pPr>
            <w:r w:rsidRPr="00867F1A">
              <w:t>Enmienda</w:t>
            </w:r>
          </w:p>
        </w:tc>
      </w:tr>
      <w:tr w:rsidR="00332D31" w:rsidRPr="00867F1A" w14:paraId="1E6A9E0A" w14:textId="77777777" w:rsidTr="007318EB">
        <w:trPr>
          <w:jc w:val="center"/>
        </w:trPr>
        <w:tc>
          <w:tcPr>
            <w:tcW w:w="4876" w:type="dxa"/>
          </w:tcPr>
          <w:p w14:paraId="206981BB" w14:textId="77777777" w:rsidR="00332D31" w:rsidRPr="00867F1A" w:rsidRDefault="00332D31" w:rsidP="007318EB">
            <w:pPr>
              <w:pStyle w:val="Normal6a"/>
            </w:pPr>
          </w:p>
        </w:tc>
        <w:tc>
          <w:tcPr>
            <w:tcW w:w="4876" w:type="dxa"/>
          </w:tcPr>
          <w:p w14:paraId="0AA2B0F0" w14:textId="77777777" w:rsidR="00332D31" w:rsidRPr="00867F1A" w:rsidRDefault="00332D31" w:rsidP="007318EB">
            <w:pPr>
              <w:pStyle w:val="Normal6a"/>
            </w:pPr>
            <w:r w:rsidRPr="00867F1A">
              <w:rPr>
                <w:b/>
                <w:i/>
              </w:rPr>
              <w:t>a bis)</w:t>
            </w:r>
            <w:r w:rsidRPr="00867F1A">
              <w:tab/>
            </w:r>
            <w:r w:rsidRPr="00867F1A">
              <w:rPr>
                <w:b/>
                <w:i/>
              </w:rPr>
              <w:t>las opiniones expresadas por escrito por las partes investigadas, así como por los reclamantes;</w:t>
            </w:r>
          </w:p>
        </w:tc>
      </w:tr>
    </w:tbl>
    <w:p w14:paraId="7B3D979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4EE1B6F" w14:textId="77777777" w:rsidR="00332D31" w:rsidRPr="00867F1A" w:rsidRDefault="00332D31" w:rsidP="00332D31">
      <w:r w:rsidRPr="00867F1A">
        <w:rPr>
          <w:rStyle w:val="HideTWBExt"/>
        </w:rPr>
        <w:t>&lt;/Amend&gt;</w:t>
      </w:r>
    </w:p>
    <w:p w14:paraId="64C04BE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421</w:t>
      </w:r>
      <w:r w:rsidRPr="00867F1A">
        <w:rPr>
          <w:rStyle w:val="HideTWBExt"/>
          <w:b w:val="0"/>
        </w:rPr>
        <w:t>&lt;/NumAm&gt;</w:t>
      </w:r>
    </w:p>
    <w:p w14:paraId="402D900D"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2EFC0B1B" w14:textId="77777777" w:rsidR="00332D31" w:rsidRPr="00867F1A" w:rsidRDefault="00332D31" w:rsidP="00332D31">
      <w:pPr>
        <w:pStyle w:val="NormalBold"/>
      </w:pPr>
      <w:r w:rsidRPr="00867F1A">
        <w:rPr>
          <w:rStyle w:val="HideTWBExt"/>
          <w:b w:val="0"/>
        </w:rPr>
        <w:t>&lt;/RepeatBlock-By&gt;</w:t>
      </w:r>
    </w:p>
    <w:p w14:paraId="1642D01F"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C36E96A" w14:textId="77777777" w:rsidR="00332D31" w:rsidRPr="00867F1A" w:rsidRDefault="00332D31" w:rsidP="00332D31">
      <w:pPr>
        <w:pStyle w:val="NormalBold"/>
      </w:pPr>
      <w:r w:rsidRPr="00867F1A">
        <w:rPr>
          <w:rStyle w:val="HideTWBExt"/>
          <w:b w:val="0"/>
        </w:rPr>
        <w:t>&lt;Article&gt;</w:t>
      </w:r>
      <w:r w:rsidRPr="00867F1A">
        <w:t>Artículo 26 – apartado 1 – letra c</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D418B49" w14:textId="77777777" w:rsidTr="007318EB">
        <w:trPr>
          <w:trHeight w:hRule="exact" w:val="240"/>
          <w:jc w:val="center"/>
        </w:trPr>
        <w:tc>
          <w:tcPr>
            <w:tcW w:w="9752" w:type="dxa"/>
            <w:gridSpan w:val="2"/>
          </w:tcPr>
          <w:p w14:paraId="01A54B2C" w14:textId="77777777" w:rsidR="00332D31" w:rsidRPr="00867F1A" w:rsidRDefault="00332D31" w:rsidP="007318EB"/>
        </w:tc>
      </w:tr>
      <w:tr w:rsidR="00332D31" w:rsidRPr="00867F1A" w14:paraId="09E25E5A" w14:textId="77777777" w:rsidTr="007318EB">
        <w:trPr>
          <w:trHeight w:val="240"/>
          <w:jc w:val="center"/>
        </w:trPr>
        <w:tc>
          <w:tcPr>
            <w:tcW w:w="4876" w:type="dxa"/>
          </w:tcPr>
          <w:p w14:paraId="1689411F" w14:textId="77777777" w:rsidR="00332D31" w:rsidRPr="00867F1A" w:rsidRDefault="00332D31" w:rsidP="007318EB">
            <w:pPr>
              <w:pStyle w:val="AmColumnHeading"/>
            </w:pPr>
            <w:r w:rsidRPr="00867F1A">
              <w:t>Texto de la Comisión</w:t>
            </w:r>
          </w:p>
        </w:tc>
        <w:tc>
          <w:tcPr>
            <w:tcW w:w="4876" w:type="dxa"/>
          </w:tcPr>
          <w:p w14:paraId="2A93F9C9" w14:textId="77777777" w:rsidR="00332D31" w:rsidRPr="00867F1A" w:rsidRDefault="00332D31" w:rsidP="007318EB">
            <w:pPr>
              <w:pStyle w:val="AmColumnHeading"/>
            </w:pPr>
            <w:r w:rsidRPr="00867F1A">
              <w:t>Enmienda</w:t>
            </w:r>
          </w:p>
        </w:tc>
      </w:tr>
      <w:tr w:rsidR="00332D31" w:rsidRPr="00867F1A" w14:paraId="1F0C66ED" w14:textId="77777777" w:rsidTr="007318EB">
        <w:trPr>
          <w:jc w:val="center"/>
        </w:trPr>
        <w:tc>
          <w:tcPr>
            <w:tcW w:w="4876" w:type="dxa"/>
          </w:tcPr>
          <w:p w14:paraId="4C4A5D5D" w14:textId="77777777" w:rsidR="00332D31" w:rsidRPr="00867F1A" w:rsidRDefault="00332D31" w:rsidP="007318EB">
            <w:pPr>
              <w:pStyle w:val="Normal6a"/>
            </w:pPr>
            <w:r w:rsidRPr="00867F1A">
              <w:t>c)</w:t>
            </w:r>
            <w:r w:rsidRPr="00867F1A">
              <w:tab/>
              <w:t>las opiniones de la autoridad de control que remite el asunto o de la Comisión sobre si, en su caso, la autoridad de control estaba obligada a comunicar el proyecto de decisión al Comité de conformidad con el artículo 64, apartado 1, del Reglamento (UE) 2016/679, o si la autoridad de control no siguió el dictamen del Comité emitido de conformidad con el artículo 64 del Reglamento (UE) 2016/679.</w:t>
            </w:r>
          </w:p>
        </w:tc>
        <w:tc>
          <w:tcPr>
            <w:tcW w:w="4876" w:type="dxa"/>
          </w:tcPr>
          <w:p w14:paraId="5BEC9B3D" w14:textId="77777777" w:rsidR="00332D31" w:rsidRPr="00867F1A" w:rsidRDefault="00332D31" w:rsidP="007318EB">
            <w:pPr>
              <w:pStyle w:val="Normal6a"/>
            </w:pPr>
            <w:r w:rsidRPr="00867F1A">
              <w:t>c)</w:t>
            </w:r>
            <w:r w:rsidRPr="00867F1A">
              <w:tab/>
              <w:t>las opiniones de la autoridad de control que remite el asunto o de la Comisión sobre si, en su caso, la autoridad de control estaba obligada a comunicar el proyecto de decisión al Comité de conformidad con el artículo 64, apartado 1, del Reglamento (UE) 2016/679, o si la autoridad de control no siguió el dictamen del Comité emitido de conformidad con el artículo 64 del Reglamento (UE) 2016/679</w:t>
            </w:r>
            <w:r w:rsidRPr="00867F1A">
              <w:rPr>
                <w:b/>
                <w:i/>
              </w:rPr>
              <w:t>, que incluya una explicación de qué puntos no se siguieron y una referencia a la parte pertinente de la decisión adoptada</w:t>
            </w:r>
            <w:r w:rsidRPr="00867F1A">
              <w:t>.</w:t>
            </w:r>
          </w:p>
        </w:tc>
      </w:tr>
    </w:tbl>
    <w:p w14:paraId="39D55DE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981200B" w14:textId="77777777" w:rsidR="00332D31" w:rsidRPr="00867F1A" w:rsidRDefault="00332D31" w:rsidP="00332D31">
      <w:r w:rsidRPr="00867F1A">
        <w:rPr>
          <w:rStyle w:val="HideTWBExt"/>
        </w:rPr>
        <w:t>&lt;/Amend&gt;</w:t>
      </w:r>
    </w:p>
    <w:p w14:paraId="4103628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422</w:t>
      </w:r>
      <w:r w:rsidRPr="00867F1A">
        <w:rPr>
          <w:rStyle w:val="HideTWBExt"/>
          <w:b w:val="0"/>
        </w:rPr>
        <w:t>&lt;/NumAm&gt;</w:t>
      </w:r>
    </w:p>
    <w:p w14:paraId="39E74FA6"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9E76A25" w14:textId="77777777" w:rsidR="00332D31" w:rsidRPr="00867F1A" w:rsidRDefault="00332D31" w:rsidP="00332D31">
      <w:pPr>
        <w:pStyle w:val="NormalBold"/>
      </w:pPr>
      <w:r w:rsidRPr="00867F1A">
        <w:rPr>
          <w:rStyle w:val="HideTWBExt"/>
          <w:b w:val="0"/>
        </w:rPr>
        <w:t>&lt;/RepeatBlock-By&gt;</w:t>
      </w:r>
    </w:p>
    <w:p w14:paraId="3DDFFB4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4B80472" w14:textId="77777777" w:rsidR="00332D31" w:rsidRPr="00867F1A" w:rsidRDefault="00332D31" w:rsidP="00332D31">
      <w:pPr>
        <w:pStyle w:val="NormalBold"/>
      </w:pPr>
      <w:r w:rsidRPr="00867F1A">
        <w:rPr>
          <w:rStyle w:val="HideTWBExt"/>
          <w:b w:val="0"/>
        </w:rPr>
        <w:t>&lt;Article&gt;</w:t>
      </w:r>
      <w:r w:rsidRPr="00867F1A">
        <w:t>Artículo 26 – apartado 1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5B979ED" w14:textId="77777777" w:rsidTr="007318EB">
        <w:trPr>
          <w:trHeight w:hRule="exact" w:val="240"/>
          <w:jc w:val="center"/>
        </w:trPr>
        <w:tc>
          <w:tcPr>
            <w:tcW w:w="9752" w:type="dxa"/>
            <w:gridSpan w:val="2"/>
          </w:tcPr>
          <w:p w14:paraId="328F7CF4" w14:textId="77777777" w:rsidR="00332D31" w:rsidRPr="00867F1A" w:rsidRDefault="00332D31" w:rsidP="007318EB"/>
        </w:tc>
      </w:tr>
      <w:tr w:rsidR="00332D31" w:rsidRPr="00867F1A" w14:paraId="1A740D68" w14:textId="77777777" w:rsidTr="007318EB">
        <w:trPr>
          <w:trHeight w:val="240"/>
          <w:jc w:val="center"/>
        </w:trPr>
        <w:tc>
          <w:tcPr>
            <w:tcW w:w="4876" w:type="dxa"/>
          </w:tcPr>
          <w:p w14:paraId="77875867" w14:textId="77777777" w:rsidR="00332D31" w:rsidRPr="00867F1A" w:rsidRDefault="00332D31" w:rsidP="007318EB">
            <w:pPr>
              <w:pStyle w:val="AmColumnHeading"/>
            </w:pPr>
            <w:r w:rsidRPr="00867F1A">
              <w:t>Texto de la Comisión</w:t>
            </w:r>
          </w:p>
        </w:tc>
        <w:tc>
          <w:tcPr>
            <w:tcW w:w="4876" w:type="dxa"/>
          </w:tcPr>
          <w:p w14:paraId="1E57696C" w14:textId="77777777" w:rsidR="00332D31" w:rsidRPr="00867F1A" w:rsidRDefault="00332D31" w:rsidP="007318EB">
            <w:pPr>
              <w:pStyle w:val="AmColumnHeading"/>
            </w:pPr>
            <w:r w:rsidRPr="00867F1A">
              <w:t>Enmienda</w:t>
            </w:r>
          </w:p>
        </w:tc>
      </w:tr>
      <w:tr w:rsidR="00332D31" w:rsidRPr="00867F1A" w14:paraId="5E2161A3" w14:textId="77777777" w:rsidTr="007318EB">
        <w:trPr>
          <w:jc w:val="center"/>
        </w:trPr>
        <w:tc>
          <w:tcPr>
            <w:tcW w:w="4876" w:type="dxa"/>
          </w:tcPr>
          <w:p w14:paraId="713318F5" w14:textId="77777777" w:rsidR="00332D31" w:rsidRPr="00867F1A" w:rsidRDefault="00332D31" w:rsidP="007318EB">
            <w:pPr>
              <w:pStyle w:val="Normal6a"/>
            </w:pPr>
          </w:p>
        </w:tc>
        <w:tc>
          <w:tcPr>
            <w:tcW w:w="4876" w:type="dxa"/>
          </w:tcPr>
          <w:p w14:paraId="50516876" w14:textId="77777777" w:rsidR="00332D31" w:rsidRPr="00867F1A" w:rsidRDefault="00332D31" w:rsidP="007318EB">
            <w:pPr>
              <w:pStyle w:val="Normal6a"/>
            </w:pPr>
            <w:r w:rsidRPr="00867F1A">
              <w:rPr>
                <w:b/>
                <w:i/>
              </w:rPr>
              <w:t>1 bis.</w:t>
            </w:r>
            <w:r w:rsidRPr="00867F1A">
              <w:tab/>
            </w:r>
            <w:r w:rsidRPr="00867F1A">
              <w:rPr>
                <w:b/>
                <w:i/>
              </w:rPr>
              <w:t>El presidente del Comité informará a todas las autoridades de control de la remisión realizada al Comité en virtud del apartado 1, de forma a permitir a las autoridades de control que den a conocer sus opiniones.</w:t>
            </w:r>
          </w:p>
        </w:tc>
      </w:tr>
    </w:tbl>
    <w:p w14:paraId="41ABA43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0C70746" w14:textId="77777777" w:rsidR="00332D31" w:rsidRPr="00867F1A" w:rsidRDefault="00332D31" w:rsidP="00332D31">
      <w:r w:rsidRPr="00867F1A">
        <w:rPr>
          <w:rStyle w:val="HideTWBExt"/>
        </w:rPr>
        <w:t>&lt;/Amend&gt;</w:t>
      </w:r>
    </w:p>
    <w:p w14:paraId="79DE2AD7"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423</w:t>
      </w:r>
      <w:r w:rsidRPr="00867F1A">
        <w:rPr>
          <w:rStyle w:val="HideTWBExt"/>
          <w:b w:val="0"/>
        </w:rPr>
        <w:t>&lt;/NumAm&gt;</w:t>
      </w:r>
    </w:p>
    <w:p w14:paraId="5B1E7091"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39D14B42" w14:textId="77777777" w:rsidR="00332D31" w:rsidRPr="00867F1A" w:rsidRDefault="00332D31" w:rsidP="00332D31">
      <w:pPr>
        <w:pStyle w:val="NormalBold"/>
      </w:pPr>
      <w:r w:rsidRPr="00867F1A">
        <w:rPr>
          <w:rStyle w:val="HideTWBExt"/>
          <w:b w:val="0"/>
        </w:rPr>
        <w:t>&lt;/RepeatBlock-By&gt;</w:t>
      </w:r>
    </w:p>
    <w:p w14:paraId="2D4101F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1F606AD" w14:textId="77777777" w:rsidR="00332D31" w:rsidRPr="00867F1A" w:rsidRDefault="00332D31" w:rsidP="00332D31">
      <w:pPr>
        <w:pStyle w:val="NormalBold"/>
      </w:pPr>
      <w:r w:rsidRPr="00867F1A">
        <w:rPr>
          <w:rStyle w:val="HideTWBExt"/>
          <w:b w:val="0"/>
        </w:rPr>
        <w:t>&lt;Article&gt;</w:t>
      </w:r>
      <w:r w:rsidRPr="00867F1A">
        <w:t>Artículo 26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DCA11AD" w14:textId="77777777" w:rsidTr="007318EB">
        <w:trPr>
          <w:trHeight w:hRule="exact" w:val="240"/>
          <w:jc w:val="center"/>
        </w:trPr>
        <w:tc>
          <w:tcPr>
            <w:tcW w:w="9752" w:type="dxa"/>
            <w:gridSpan w:val="2"/>
          </w:tcPr>
          <w:p w14:paraId="466AE46D" w14:textId="77777777" w:rsidR="00332D31" w:rsidRPr="00867F1A" w:rsidRDefault="00332D31" w:rsidP="007318EB"/>
        </w:tc>
      </w:tr>
      <w:tr w:rsidR="00332D31" w:rsidRPr="00867F1A" w14:paraId="75C2534F" w14:textId="77777777" w:rsidTr="007318EB">
        <w:trPr>
          <w:trHeight w:val="240"/>
          <w:jc w:val="center"/>
        </w:trPr>
        <w:tc>
          <w:tcPr>
            <w:tcW w:w="4876" w:type="dxa"/>
          </w:tcPr>
          <w:p w14:paraId="1C14D8CA" w14:textId="77777777" w:rsidR="00332D31" w:rsidRPr="00867F1A" w:rsidRDefault="00332D31" w:rsidP="007318EB">
            <w:pPr>
              <w:pStyle w:val="AmColumnHeading"/>
            </w:pPr>
            <w:r w:rsidRPr="00867F1A">
              <w:t>Texto de la Comisión</w:t>
            </w:r>
          </w:p>
        </w:tc>
        <w:tc>
          <w:tcPr>
            <w:tcW w:w="4876" w:type="dxa"/>
          </w:tcPr>
          <w:p w14:paraId="66CD8709" w14:textId="77777777" w:rsidR="00332D31" w:rsidRPr="00867F1A" w:rsidRDefault="00332D31" w:rsidP="007318EB">
            <w:pPr>
              <w:pStyle w:val="AmColumnHeading"/>
            </w:pPr>
            <w:r w:rsidRPr="00867F1A">
              <w:t>Enmienda</w:t>
            </w:r>
          </w:p>
        </w:tc>
      </w:tr>
      <w:tr w:rsidR="00332D31" w:rsidRPr="00867F1A" w14:paraId="09F1DB67" w14:textId="77777777" w:rsidTr="007318EB">
        <w:trPr>
          <w:jc w:val="center"/>
        </w:trPr>
        <w:tc>
          <w:tcPr>
            <w:tcW w:w="4876" w:type="dxa"/>
          </w:tcPr>
          <w:p w14:paraId="3B03053F" w14:textId="77777777" w:rsidR="00332D31" w:rsidRPr="00867F1A" w:rsidRDefault="00332D31" w:rsidP="007318EB">
            <w:pPr>
              <w:pStyle w:val="Normal6a"/>
            </w:pPr>
            <w:r w:rsidRPr="00867F1A">
              <w:t>3.</w:t>
            </w:r>
            <w:r w:rsidRPr="00867F1A">
              <w:tab/>
              <w:t>El presidente del Comité registrará la remisión a más tardar una semana después de haber recibido los documentos a que se refieren los apartados 1 y 2.</w:t>
            </w:r>
          </w:p>
        </w:tc>
        <w:tc>
          <w:tcPr>
            <w:tcW w:w="4876" w:type="dxa"/>
          </w:tcPr>
          <w:p w14:paraId="7DED0BFD" w14:textId="77777777" w:rsidR="00332D31" w:rsidRPr="00867F1A" w:rsidRDefault="00332D31" w:rsidP="007318EB">
            <w:pPr>
              <w:pStyle w:val="Normal6a"/>
            </w:pPr>
            <w:r w:rsidRPr="00867F1A">
              <w:t>3.</w:t>
            </w:r>
            <w:r w:rsidRPr="00867F1A">
              <w:tab/>
              <w:t xml:space="preserve">El presidente del Comité registrará la remisión a más tardar una semana después de haber recibido </w:t>
            </w:r>
            <w:r w:rsidRPr="00867F1A">
              <w:rPr>
                <w:b/>
                <w:i/>
              </w:rPr>
              <w:t>todos</w:t>
            </w:r>
            <w:r w:rsidRPr="00867F1A">
              <w:t xml:space="preserve"> los documentos a que se refieren los apartados 1 y 2.</w:t>
            </w:r>
          </w:p>
        </w:tc>
      </w:tr>
    </w:tbl>
    <w:p w14:paraId="1E7AC6E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72C4BA6" w14:textId="77777777" w:rsidR="00332D31" w:rsidRPr="00867F1A" w:rsidRDefault="00332D31" w:rsidP="00332D31">
      <w:r w:rsidRPr="00867F1A">
        <w:rPr>
          <w:rStyle w:val="HideTWBExt"/>
        </w:rPr>
        <w:t>&lt;/Amend&gt;</w:t>
      </w:r>
    </w:p>
    <w:p w14:paraId="5455C34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424</w:t>
      </w:r>
      <w:r w:rsidRPr="00867F1A">
        <w:rPr>
          <w:rStyle w:val="HideTWBExt"/>
          <w:b w:val="0"/>
        </w:rPr>
        <w:t>&lt;/NumAm&gt;</w:t>
      </w:r>
    </w:p>
    <w:p w14:paraId="79327361"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F814D98" w14:textId="77777777" w:rsidR="00332D31" w:rsidRPr="00867F1A" w:rsidRDefault="00332D31" w:rsidP="00332D31">
      <w:pPr>
        <w:pStyle w:val="NormalBold"/>
      </w:pPr>
      <w:r w:rsidRPr="00867F1A">
        <w:rPr>
          <w:rStyle w:val="HideTWBExt"/>
          <w:b w:val="0"/>
        </w:rPr>
        <w:t>&lt;/RepeatBlock-By&gt;</w:t>
      </w:r>
    </w:p>
    <w:p w14:paraId="3E8A95B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59E4A9F" w14:textId="77777777" w:rsidR="00332D31" w:rsidRPr="00867F1A" w:rsidRDefault="00332D31" w:rsidP="00332D31">
      <w:pPr>
        <w:pStyle w:val="NormalBold"/>
      </w:pPr>
      <w:r w:rsidRPr="00867F1A">
        <w:rPr>
          <w:rStyle w:val="HideTWBExt"/>
          <w:b w:val="0"/>
        </w:rPr>
        <w:t>&lt;Article&gt;</w:t>
      </w:r>
      <w:r w:rsidRPr="00867F1A">
        <w:t>Artículo 26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650CA22" w14:textId="77777777" w:rsidTr="007318EB">
        <w:trPr>
          <w:trHeight w:hRule="exact" w:val="240"/>
          <w:jc w:val="center"/>
        </w:trPr>
        <w:tc>
          <w:tcPr>
            <w:tcW w:w="9752" w:type="dxa"/>
            <w:gridSpan w:val="2"/>
          </w:tcPr>
          <w:p w14:paraId="04A197FF" w14:textId="77777777" w:rsidR="00332D31" w:rsidRPr="00867F1A" w:rsidRDefault="00332D31" w:rsidP="007318EB"/>
        </w:tc>
      </w:tr>
      <w:tr w:rsidR="00332D31" w:rsidRPr="00867F1A" w14:paraId="7F9FBAC0" w14:textId="77777777" w:rsidTr="007318EB">
        <w:trPr>
          <w:trHeight w:val="240"/>
          <w:jc w:val="center"/>
        </w:trPr>
        <w:tc>
          <w:tcPr>
            <w:tcW w:w="4876" w:type="dxa"/>
          </w:tcPr>
          <w:p w14:paraId="2467528B" w14:textId="77777777" w:rsidR="00332D31" w:rsidRPr="00867F1A" w:rsidRDefault="00332D31" w:rsidP="007318EB">
            <w:pPr>
              <w:pStyle w:val="AmColumnHeading"/>
            </w:pPr>
            <w:r w:rsidRPr="00867F1A">
              <w:t>Texto de la Comisión</w:t>
            </w:r>
          </w:p>
        </w:tc>
        <w:tc>
          <w:tcPr>
            <w:tcW w:w="4876" w:type="dxa"/>
          </w:tcPr>
          <w:p w14:paraId="2AD67052" w14:textId="77777777" w:rsidR="00332D31" w:rsidRPr="00867F1A" w:rsidRDefault="00332D31" w:rsidP="007318EB">
            <w:pPr>
              <w:pStyle w:val="AmColumnHeading"/>
            </w:pPr>
            <w:r w:rsidRPr="00867F1A">
              <w:t>Enmienda</w:t>
            </w:r>
          </w:p>
        </w:tc>
      </w:tr>
      <w:tr w:rsidR="00332D31" w:rsidRPr="00867F1A" w14:paraId="6462E22A" w14:textId="77777777" w:rsidTr="007318EB">
        <w:trPr>
          <w:jc w:val="center"/>
        </w:trPr>
        <w:tc>
          <w:tcPr>
            <w:tcW w:w="4876" w:type="dxa"/>
          </w:tcPr>
          <w:p w14:paraId="2DCC4419" w14:textId="77777777" w:rsidR="00332D31" w:rsidRPr="00867F1A" w:rsidRDefault="00332D31" w:rsidP="007318EB">
            <w:pPr>
              <w:pStyle w:val="Normal6a"/>
            </w:pPr>
          </w:p>
        </w:tc>
        <w:tc>
          <w:tcPr>
            <w:tcW w:w="4876" w:type="dxa"/>
          </w:tcPr>
          <w:p w14:paraId="105D3FBD" w14:textId="77777777" w:rsidR="00332D31" w:rsidRPr="00867F1A" w:rsidRDefault="00332D31" w:rsidP="007318EB">
            <w:pPr>
              <w:pStyle w:val="Normal6a"/>
              <w:jc w:val="center"/>
            </w:pPr>
            <w:r w:rsidRPr="00867F1A">
              <w:rPr>
                <w:b/>
                <w:i/>
              </w:rPr>
              <w:t>Artículo 26 bis</w:t>
            </w:r>
            <w:r w:rsidRPr="00867F1A">
              <w:tab/>
            </w:r>
          </w:p>
        </w:tc>
      </w:tr>
      <w:tr w:rsidR="00332D31" w:rsidRPr="00867F1A" w14:paraId="2B5EFE6E" w14:textId="77777777" w:rsidTr="007318EB">
        <w:trPr>
          <w:jc w:val="center"/>
        </w:trPr>
        <w:tc>
          <w:tcPr>
            <w:tcW w:w="4876" w:type="dxa"/>
          </w:tcPr>
          <w:p w14:paraId="408B616A" w14:textId="77777777" w:rsidR="00332D31" w:rsidRPr="00867F1A" w:rsidRDefault="00332D31" w:rsidP="007318EB">
            <w:pPr>
              <w:pStyle w:val="Normal6a"/>
            </w:pPr>
          </w:p>
        </w:tc>
        <w:tc>
          <w:tcPr>
            <w:tcW w:w="4876" w:type="dxa"/>
          </w:tcPr>
          <w:p w14:paraId="3E24F886" w14:textId="77777777" w:rsidR="00332D31" w:rsidRPr="00867F1A" w:rsidRDefault="00332D31" w:rsidP="007318EB">
            <w:pPr>
              <w:pStyle w:val="Normal6a"/>
              <w:jc w:val="center"/>
            </w:pPr>
            <w:r w:rsidRPr="00867F1A">
              <w:rPr>
                <w:b/>
                <w:i/>
              </w:rPr>
              <w:t>Determinaciones procesales por parte del Comité</w:t>
            </w:r>
          </w:p>
        </w:tc>
      </w:tr>
      <w:tr w:rsidR="00332D31" w:rsidRPr="00867F1A" w14:paraId="238D6E60" w14:textId="77777777" w:rsidTr="007318EB">
        <w:trPr>
          <w:jc w:val="center"/>
        </w:trPr>
        <w:tc>
          <w:tcPr>
            <w:tcW w:w="4876" w:type="dxa"/>
          </w:tcPr>
          <w:p w14:paraId="76537BF4" w14:textId="77777777" w:rsidR="00332D31" w:rsidRPr="00867F1A" w:rsidRDefault="00332D31" w:rsidP="007318EB">
            <w:pPr>
              <w:pStyle w:val="Normal6a"/>
            </w:pPr>
          </w:p>
        </w:tc>
        <w:tc>
          <w:tcPr>
            <w:tcW w:w="4876" w:type="dxa"/>
          </w:tcPr>
          <w:p w14:paraId="7BC7301B" w14:textId="77777777" w:rsidR="00332D31" w:rsidRPr="00867F1A" w:rsidRDefault="00332D31" w:rsidP="007318EB">
            <w:pPr>
              <w:pStyle w:val="Normal6a"/>
            </w:pPr>
            <w:r w:rsidRPr="00867F1A">
              <w:rPr>
                <w:b/>
                <w:i/>
              </w:rPr>
              <w:t>1. Sin perjuicio de los artículos 65 y 66 del Reglamento (UE) 2016/679, las autoridades de control podrán solicitar al Comité que lleve a cabo una determinación procesal respecto a todo conflicto que surja durante un procedimiento de cooperación.</w:t>
            </w:r>
          </w:p>
        </w:tc>
      </w:tr>
      <w:tr w:rsidR="00332D31" w:rsidRPr="00867F1A" w14:paraId="015164A6" w14:textId="77777777" w:rsidTr="007318EB">
        <w:trPr>
          <w:jc w:val="center"/>
        </w:trPr>
        <w:tc>
          <w:tcPr>
            <w:tcW w:w="4876" w:type="dxa"/>
          </w:tcPr>
          <w:p w14:paraId="03D02861" w14:textId="77777777" w:rsidR="00332D31" w:rsidRPr="00867F1A" w:rsidRDefault="00332D31" w:rsidP="007318EB">
            <w:pPr>
              <w:pStyle w:val="Normal6a"/>
            </w:pPr>
          </w:p>
        </w:tc>
        <w:tc>
          <w:tcPr>
            <w:tcW w:w="4876" w:type="dxa"/>
          </w:tcPr>
          <w:p w14:paraId="63A9B9FF" w14:textId="77777777" w:rsidR="00332D31" w:rsidRPr="00867F1A" w:rsidRDefault="00332D31" w:rsidP="007318EB">
            <w:pPr>
              <w:pStyle w:val="Normal6a"/>
            </w:pPr>
            <w:r w:rsidRPr="00867F1A">
              <w:rPr>
                <w:b/>
                <w:i/>
              </w:rPr>
              <w:t>2. Cuando la autoridad de control principal crea que no puede en modo alguno cumplir el plazo establecido en el artículo 4, apartado 1 ter, en particular por la necesidad de investigaciones fácticas excepcionalmente complejas, solicitará al Comité una prórroga de hasta doce meses. La autoridad de control presentará un plan detallado de la investigación que demuestre que, a pesar de su cumplimiento del artículo 2 quater, apartado 1, la prórroga requerida es estrictamente necesaria.</w:t>
            </w:r>
          </w:p>
        </w:tc>
      </w:tr>
      <w:tr w:rsidR="00332D31" w:rsidRPr="00867F1A" w14:paraId="329B46D6" w14:textId="77777777" w:rsidTr="007318EB">
        <w:trPr>
          <w:jc w:val="center"/>
        </w:trPr>
        <w:tc>
          <w:tcPr>
            <w:tcW w:w="4876" w:type="dxa"/>
          </w:tcPr>
          <w:p w14:paraId="2A8EF532" w14:textId="77777777" w:rsidR="00332D31" w:rsidRPr="00867F1A" w:rsidRDefault="00332D31" w:rsidP="007318EB">
            <w:pPr>
              <w:pStyle w:val="Normal6a"/>
            </w:pPr>
          </w:p>
        </w:tc>
        <w:tc>
          <w:tcPr>
            <w:tcW w:w="4876" w:type="dxa"/>
          </w:tcPr>
          <w:p w14:paraId="49613E2E" w14:textId="77777777" w:rsidR="00332D31" w:rsidRPr="00867F1A" w:rsidRDefault="00332D31" w:rsidP="007318EB">
            <w:pPr>
              <w:pStyle w:val="Normal6a"/>
            </w:pPr>
            <w:r w:rsidRPr="00867F1A">
              <w:rPr>
                <w:b/>
                <w:i/>
              </w:rPr>
              <w:t>3. En el plazo de dos semanas, el Comité determinará el asunto sobre la base de la información con la que cuente, o desestimará la solicitud si no se cumplen los requisitos establecidos en los apartados 1 y 2. Las determinaciones son vinculantes para las autoridades de control.</w:t>
            </w:r>
          </w:p>
        </w:tc>
      </w:tr>
      <w:tr w:rsidR="00332D31" w:rsidRPr="00867F1A" w14:paraId="2A6F1398" w14:textId="77777777" w:rsidTr="007318EB">
        <w:trPr>
          <w:jc w:val="center"/>
        </w:trPr>
        <w:tc>
          <w:tcPr>
            <w:tcW w:w="4876" w:type="dxa"/>
          </w:tcPr>
          <w:p w14:paraId="09F952EB" w14:textId="77777777" w:rsidR="00332D31" w:rsidRPr="00867F1A" w:rsidRDefault="00332D31" w:rsidP="007318EB">
            <w:pPr>
              <w:pStyle w:val="Normal6a"/>
            </w:pPr>
          </w:p>
        </w:tc>
        <w:tc>
          <w:tcPr>
            <w:tcW w:w="4876" w:type="dxa"/>
          </w:tcPr>
          <w:p w14:paraId="3CEEA650" w14:textId="77777777" w:rsidR="00332D31" w:rsidRPr="00867F1A" w:rsidRDefault="00332D31" w:rsidP="007318EB">
            <w:pPr>
              <w:pStyle w:val="Normal6a"/>
            </w:pPr>
            <w:r w:rsidRPr="00867F1A">
              <w:rPr>
                <w:b/>
                <w:i/>
              </w:rPr>
              <w:t>4. La Comisión garantizará que la Secretaría del Comité disponga en todo momento de los recursos humanos, técnicos y financieros necesarios, así como de los locales y las infraestructuras para el cumplimiento efectivo de sus funciones y el ejercicio de sus poderes.</w:t>
            </w:r>
          </w:p>
        </w:tc>
      </w:tr>
    </w:tbl>
    <w:p w14:paraId="024F817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F268481" w14:textId="77777777" w:rsidR="00332D31" w:rsidRPr="00867F1A" w:rsidRDefault="00332D31" w:rsidP="00332D31">
      <w:r w:rsidRPr="00867F1A">
        <w:rPr>
          <w:rStyle w:val="HideTWBExt"/>
        </w:rPr>
        <w:t>&lt;/Amend&gt;</w:t>
      </w:r>
    </w:p>
    <w:p w14:paraId="51B1ABA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425</w:t>
      </w:r>
      <w:r w:rsidRPr="00867F1A">
        <w:rPr>
          <w:rStyle w:val="HideTWBExt"/>
          <w:b w:val="0"/>
        </w:rPr>
        <w:t>&lt;/NumAm&gt;</w:t>
      </w:r>
    </w:p>
    <w:p w14:paraId="281383C2"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0FB26BA4" w14:textId="77777777" w:rsidR="00332D31" w:rsidRPr="00867F1A" w:rsidRDefault="00332D31" w:rsidP="00332D31">
      <w:pPr>
        <w:pStyle w:val="NormalBold"/>
      </w:pPr>
      <w:r w:rsidRPr="00867F1A">
        <w:rPr>
          <w:rStyle w:val="HideTWBExt"/>
          <w:b w:val="0"/>
        </w:rPr>
        <w:t>&lt;/RepeatBlock-By&gt;</w:t>
      </w:r>
    </w:p>
    <w:p w14:paraId="4AD834F7"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374BF05" w14:textId="77777777" w:rsidR="00332D31" w:rsidRPr="00867F1A" w:rsidRDefault="00332D31" w:rsidP="00332D31">
      <w:pPr>
        <w:pStyle w:val="NormalBold"/>
      </w:pPr>
      <w:r w:rsidRPr="00867F1A">
        <w:rPr>
          <w:rStyle w:val="HideTWBExt"/>
          <w:b w:val="0"/>
        </w:rPr>
        <w:t>&lt;Article&gt;</w:t>
      </w:r>
      <w:r w:rsidRPr="00867F1A">
        <w:t>Artículo 27 – apartado 1 – letra 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FFD4239" w14:textId="77777777" w:rsidTr="007318EB">
        <w:trPr>
          <w:trHeight w:hRule="exact" w:val="240"/>
          <w:jc w:val="center"/>
        </w:trPr>
        <w:tc>
          <w:tcPr>
            <w:tcW w:w="9752" w:type="dxa"/>
            <w:gridSpan w:val="2"/>
          </w:tcPr>
          <w:p w14:paraId="10D1141C" w14:textId="77777777" w:rsidR="00332D31" w:rsidRPr="00867F1A" w:rsidRDefault="00332D31" w:rsidP="007318EB"/>
        </w:tc>
      </w:tr>
      <w:tr w:rsidR="00332D31" w:rsidRPr="00867F1A" w14:paraId="34417E6D" w14:textId="77777777" w:rsidTr="007318EB">
        <w:trPr>
          <w:trHeight w:val="240"/>
          <w:jc w:val="center"/>
        </w:trPr>
        <w:tc>
          <w:tcPr>
            <w:tcW w:w="4876" w:type="dxa"/>
          </w:tcPr>
          <w:p w14:paraId="71E26C8E" w14:textId="77777777" w:rsidR="00332D31" w:rsidRPr="00867F1A" w:rsidRDefault="00332D31" w:rsidP="007318EB">
            <w:pPr>
              <w:pStyle w:val="AmColumnHeading"/>
            </w:pPr>
            <w:r w:rsidRPr="00867F1A">
              <w:t>Texto de la Comisión</w:t>
            </w:r>
          </w:p>
        </w:tc>
        <w:tc>
          <w:tcPr>
            <w:tcW w:w="4876" w:type="dxa"/>
          </w:tcPr>
          <w:p w14:paraId="166B7A5A" w14:textId="77777777" w:rsidR="00332D31" w:rsidRPr="00867F1A" w:rsidRDefault="00332D31" w:rsidP="007318EB">
            <w:pPr>
              <w:pStyle w:val="AmColumnHeading"/>
            </w:pPr>
            <w:r w:rsidRPr="00867F1A">
              <w:t>Enmienda</w:t>
            </w:r>
          </w:p>
        </w:tc>
      </w:tr>
      <w:tr w:rsidR="00332D31" w:rsidRPr="00867F1A" w14:paraId="3E837C52" w14:textId="77777777" w:rsidTr="007318EB">
        <w:trPr>
          <w:jc w:val="center"/>
        </w:trPr>
        <w:tc>
          <w:tcPr>
            <w:tcW w:w="4876" w:type="dxa"/>
          </w:tcPr>
          <w:p w14:paraId="4F9BEA1F" w14:textId="77777777" w:rsidR="00332D31" w:rsidRPr="00867F1A" w:rsidRDefault="00332D31" w:rsidP="007318EB">
            <w:pPr>
              <w:pStyle w:val="Normal6a"/>
            </w:pPr>
            <w:r w:rsidRPr="00867F1A">
              <w:t>a)</w:t>
            </w:r>
            <w:r w:rsidRPr="00867F1A">
              <w:tab/>
              <w:t>el resumen de los hechos pertinentes;</w:t>
            </w:r>
          </w:p>
        </w:tc>
        <w:tc>
          <w:tcPr>
            <w:tcW w:w="4876" w:type="dxa"/>
          </w:tcPr>
          <w:p w14:paraId="2B718EE4" w14:textId="77777777" w:rsidR="00332D31" w:rsidRPr="00867F1A" w:rsidRDefault="00332D31" w:rsidP="007318EB">
            <w:pPr>
              <w:pStyle w:val="Normal6a"/>
            </w:pPr>
            <w:r w:rsidRPr="00867F1A">
              <w:t>a)</w:t>
            </w:r>
            <w:r w:rsidRPr="00867F1A">
              <w:tab/>
              <w:t>el resumen de los hechos pertinentes</w:t>
            </w:r>
            <w:r w:rsidRPr="00867F1A">
              <w:rPr>
                <w:b/>
                <w:i/>
              </w:rPr>
              <w:t>, que incluya pruebas de una infracción del Reglamento (UE) n.º 2016/679, una explicación del riesgo de perjuicios graves e irreparables sin la adopción de medidas y detalles relativos al vínculo causal entre la infracción y los riesgos descritos</w:t>
            </w:r>
            <w:r w:rsidRPr="00867F1A">
              <w:t>;</w:t>
            </w:r>
          </w:p>
        </w:tc>
      </w:tr>
    </w:tbl>
    <w:p w14:paraId="5545382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B88B66A" w14:textId="77777777" w:rsidR="00332D31" w:rsidRPr="00867F1A" w:rsidRDefault="00332D31" w:rsidP="00332D31">
      <w:r w:rsidRPr="00867F1A">
        <w:rPr>
          <w:rStyle w:val="HideTWBExt"/>
        </w:rPr>
        <w:t>&lt;/Amend&gt;</w:t>
      </w:r>
    </w:p>
    <w:p w14:paraId="032F273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426</w:t>
      </w:r>
      <w:r w:rsidRPr="00867F1A">
        <w:rPr>
          <w:rStyle w:val="HideTWBExt"/>
          <w:b w:val="0"/>
        </w:rPr>
        <w:t>&lt;/NumAm&gt;</w:t>
      </w:r>
    </w:p>
    <w:p w14:paraId="4300E5DD"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147F2A8E" w14:textId="77777777" w:rsidR="00332D31" w:rsidRPr="00867F1A" w:rsidRDefault="00332D31" w:rsidP="00332D31">
      <w:pPr>
        <w:pStyle w:val="NormalBold"/>
      </w:pPr>
      <w:r w:rsidRPr="00867F1A">
        <w:rPr>
          <w:rStyle w:val="HideTWBExt"/>
          <w:b w:val="0"/>
        </w:rPr>
        <w:t>&lt;/RepeatBlock-By&gt;</w:t>
      </w:r>
    </w:p>
    <w:p w14:paraId="6D9036D7"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094CB38" w14:textId="77777777" w:rsidR="00332D31" w:rsidRPr="00867F1A" w:rsidRDefault="00332D31" w:rsidP="00332D31">
      <w:pPr>
        <w:pStyle w:val="NormalBold"/>
      </w:pPr>
      <w:r w:rsidRPr="00867F1A">
        <w:rPr>
          <w:rStyle w:val="HideTWBExt"/>
          <w:b w:val="0"/>
        </w:rPr>
        <w:t>&lt;Article&gt;</w:t>
      </w:r>
      <w:r w:rsidRPr="00867F1A">
        <w:t>Artículo 27 – apartado 1 – letra b</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C27CBF5" w14:textId="77777777" w:rsidTr="007318EB">
        <w:trPr>
          <w:trHeight w:hRule="exact" w:val="240"/>
          <w:jc w:val="center"/>
        </w:trPr>
        <w:tc>
          <w:tcPr>
            <w:tcW w:w="9752" w:type="dxa"/>
            <w:gridSpan w:val="2"/>
          </w:tcPr>
          <w:p w14:paraId="7744F995" w14:textId="77777777" w:rsidR="00332D31" w:rsidRPr="00867F1A" w:rsidRDefault="00332D31" w:rsidP="007318EB"/>
        </w:tc>
      </w:tr>
      <w:tr w:rsidR="00332D31" w:rsidRPr="00867F1A" w14:paraId="05495D24" w14:textId="77777777" w:rsidTr="007318EB">
        <w:trPr>
          <w:trHeight w:val="240"/>
          <w:jc w:val="center"/>
        </w:trPr>
        <w:tc>
          <w:tcPr>
            <w:tcW w:w="4876" w:type="dxa"/>
          </w:tcPr>
          <w:p w14:paraId="0DC82F2D" w14:textId="77777777" w:rsidR="00332D31" w:rsidRPr="00867F1A" w:rsidRDefault="00332D31" w:rsidP="007318EB">
            <w:pPr>
              <w:pStyle w:val="AmColumnHeading"/>
            </w:pPr>
            <w:r w:rsidRPr="00867F1A">
              <w:t>Texto de la Comisión</w:t>
            </w:r>
          </w:p>
        </w:tc>
        <w:tc>
          <w:tcPr>
            <w:tcW w:w="4876" w:type="dxa"/>
          </w:tcPr>
          <w:p w14:paraId="53C69B87" w14:textId="77777777" w:rsidR="00332D31" w:rsidRPr="00867F1A" w:rsidRDefault="00332D31" w:rsidP="007318EB">
            <w:pPr>
              <w:pStyle w:val="AmColumnHeading"/>
            </w:pPr>
            <w:r w:rsidRPr="00867F1A">
              <w:t>Enmienda</w:t>
            </w:r>
          </w:p>
        </w:tc>
      </w:tr>
      <w:tr w:rsidR="00332D31" w:rsidRPr="00867F1A" w14:paraId="09168CC5" w14:textId="77777777" w:rsidTr="007318EB">
        <w:trPr>
          <w:jc w:val="center"/>
        </w:trPr>
        <w:tc>
          <w:tcPr>
            <w:tcW w:w="4876" w:type="dxa"/>
          </w:tcPr>
          <w:p w14:paraId="6A86F269" w14:textId="77777777" w:rsidR="00332D31" w:rsidRPr="00867F1A" w:rsidRDefault="00332D31" w:rsidP="007318EB">
            <w:pPr>
              <w:pStyle w:val="Normal6a"/>
            </w:pPr>
            <w:r w:rsidRPr="00867F1A">
              <w:t>b)</w:t>
            </w:r>
            <w:r w:rsidRPr="00867F1A">
              <w:tab/>
              <w:t>la descripción de la medida provisional adoptada en el territorio de la autoridad de control requirente, su duración y las razones para adoptarla, incluida la justificación de la necesidad urgente de actuar para proteger los derechos y libertades de interesados;</w:t>
            </w:r>
          </w:p>
        </w:tc>
        <w:tc>
          <w:tcPr>
            <w:tcW w:w="4876" w:type="dxa"/>
          </w:tcPr>
          <w:p w14:paraId="560E9929" w14:textId="77777777" w:rsidR="00332D31" w:rsidRPr="00867F1A" w:rsidRDefault="00332D31" w:rsidP="007318EB">
            <w:pPr>
              <w:pStyle w:val="Normal6a"/>
            </w:pPr>
            <w:r w:rsidRPr="00867F1A">
              <w:t>b)</w:t>
            </w:r>
            <w:r w:rsidRPr="00867F1A">
              <w:tab/>
              <w:t xml:space="preserve">la descripción de la medida provisional adoptada en el territorio </w:t>
            </w:r>
            <w:r w:rsidRPr="00867F1A">
              <w:rPr>
                <w:b/>
                <w:i/>
              </w:rPr>
              <w:t>del Estado miembro</w:t>
            </w:r>
            <w:r w:rsidRPr="00867F1A">
              <w:t xml:space="preserve"> de la autoridad de control requirente, su duración y las razones para adoptarla, incluida la justificación de la necesidad urgente de actuar para proteger los derechos y libertades de interesados;</w:t>
            </w:r>
          </w:p>
        </w:tc>
      </w:tr>
    </w:tbl>
    <w:p w14:paraId="412310F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94FDFA6" w14:textId="77777777" w:rsidR="00332D31" w:rsidRPr="00867F1A" w:rsidRDefault="00332D31" w:rsidP="00332D31">
      <w:r w:rsidRPr="00867F1A">
        <w:rPr>
          <w:rStyle w:val="HideTWBExt"/>
        </w:rPr>
        <w:t>&lt;/Amend&gt;</w:t>
      </w:r>
    </w:p>
    <w:p w14:paraId="55C507D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427</w:t>
      </w:r>
      <w:r w:rsidRPr="00867F1A">
        <w:rPr>
          <w:rStyle w:val="HideTWBExt"/>
          <w:b w:val="0"/>
        </w:rPr>
        <w:t>&lt;/NumAm&gt;</w:t>
      </w:r>
    </w:p>
    <w:p w14:paraId="02C9B39F"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0EFC944F" w14:textId="77777777" w:rsidR="00332D31" w:rsidRPr="00867F1A" w:rsidRDefault="00332D31" w:rsidP="00332D31">
      <w:pPr>
        <w:pStyle w:val="NormalBold"/>
      </w:pPr>
      <w:r w:rsidRPr="00867F1A">
        <w:rPr>
          <w:rStyle w:val="HideTWBExt"/>
          <w:b w:val="0"/>
        </w:rPr>
        <w:t>&lt;/RepeatBlock-By&gt;</w:t>
      </w:r>
    </w:p>
    <w:p w14:paraId="0AD2615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3EDDBEA" w14:textId="77777777" w:rsidR="00332D31" w:rsidRPr="00867F1A" w:rsidRDefault="00332D31" w:rsidP="00332D31">
      <w:pPr>
        <w:pStyle w:val="NormalBold"/>
      </w:pPr>
      <w:r w:rsidRPr="00867F1A">
        <w:rPr>
          <w:rStyle w:val="HideTWBExt"/>
          <w:b w:val="0"/>
        </w:rPr>
        <w:t>&lt;Article&gt;</w:t>
      </w:r>
      <w:r w:rsidRPr="00867F1A">
        <w:t>Artículo 27 – apartado 1 – letra c</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F341AD1" w14:textId="77777777" w:rsidTr="007318EB">
        <w:trPr>
          <w:trHeight w:hRule="exact" w:val="240"/>
          <w:jc w:val="center"/>
        </w:trPr>
        <w:tc>
          <w:tcPr>
            <w:tcW w:w="9752" w:type="dxa"/>
            <w:gridSpan w:val="2"/>
          </w:tcPr>
          <w:p w14:paraId="171A8384" w14:textId="77777777" w:rsidR="00332D31" w:rsidRPr="00867F1A" w:rsidRDefault="00332D31" w:rsidP="007318EB"/>
        </w:tc>
      </w:tr>
      <w:tr w:rsidR="00332D31" w:rsidRPr="00867F1A" w14:paraId="7AAA5E32" w14:textId="77777777" w:rsidTr="007318EB">
        <w:trPr>
          <w:trHeight w:val="240"/>
          <w:jc w:val="center"/>
        </w:trPr>
        <w:tc>
          <w:tcPr>
            <w:tcW w:w="4876" w:type="dxa"/>
          </w:tcPr>
          <w:p w14:paraId="3CF5C926" w14:textId="77777777" w:rsidR="00332D31" w:rsidRPr="00867F1A" w:rsidRDefault="00332D31" w:rsidP="007318EB">
            <w:pPr>
              <w:pStyle w:val="AmColumnHeading"/>
            </w:pPr>
            <w:r w:rsidRPr="00867F1A">
              <w:t>Texto de la Comisión</w:t>
            </w:r>
          </w:p>
        </w:tc>
        <w:tc>
          <w:tcPr>
            <w:tcW w:w="4876" w:type="dxa"/>
          </w:tcPr>
          <w:p w14:paraId="3C328F25" w14:textId="77777777" w:rsidR="00332D31" w:rsidRPr="00867F1A" w:rsidRDefault="00332D31" w:rsidP="007318EB">
            <w:pPr>
              <w:pStyle w:val="AmColumnHeading"/>
            </w:pPr>
            <w:r w:rsidRPr="00867F1A">
              <w:t>Enmienda</w:t>
            </w:r>
          </w:p>
        </w:tc>
      </w:tr>
      <w:tr w:rsidR="00332D31" w:rsidRPr="00867F1A" w14:paraId="7860D4F8" w14:textId="77777777" w:rsidTr="007318EB">
        <w:trPr>
          <w:jc w:val="center"/>
        </w:trPr>
        <w:tc>
          <w:tcPr>
            <w:tcW w:w="4876" w:type="dxa"/>
          </w:tcPr>
          <w:p w14:paraId="74ECA99C" w14:textId="77777777" w:rsidR="00332D31" w:rsidRPr="00867F1A" w:rsidRDefault="00332D31" w:rsidP="007318EB">
            <w:pPr>
              <w:pStyle w:val="Normal6a"/>
            </w:pPr>
            <w:r w:rsidRPr="00867F1A">
              <w:t>c)</w:t>
            </w:r>
            <w:r w:rsidRPr="00867F1A">
              <w:tab/>
              <w:t xml:space="preserve">la justificación de la necesidad urgente de adoptar medidas definitivas </w:t>
            </w:r>
            <w:r w:rsidRPr="00867F1A">
              <w:rPr>
                <w:b/>
                <w:i/>
              </w:rPr>
              <w:t>en el territorio del Estado miembro de la autoridad de control requirente</w:t>
            </w:r>
            <w:r w:rsidRPr="00867F1A">
              <w:t>, incluida una explicación del carácter excepcional de las circunstancias que requieran la adopción de las medidas en cuestión.</w:t>
            </w:r>
          </w:p>
        </w:tc>
        <w:tc>
          <w:tcPr>
            <w:tcW w:w="4876" w:type="dxa"/>
          </w:tcPr>
          <w:p w14:paraId="3633B2D8" w14:textId="77777777" w:rsidR="00332D31" w:rsidRPr="00867F1A" w:rsidRDefault="00332D31" w:rsidP="007318EB">
            <w:pPr>
              <w:pStyle w:val="Normal6a"/>
            </w:pPr>
            <w:r w:rsidRPr="00867F1A">
              <w:t>c)</w:t>
            </w:r>
            <w:r w:rsidRPr="00867F1A">
              <w:tab/>
              <w:t>la justificación de la necesidad urgente de adoptar medidas definitivas, incluida una explicación del carácter excepcional de las circunstancias que requieran la adopción de las medidas en cuestión.</w:t>
            </w:r>
          </w:p>
        </w:tc>
      </w:tr>
    </w:tbl>
    <w:p w14:paraId="35D71964"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7F5EF5E" w14:textId="77777777" w:rsidR="00332D31" w:rsidRPr="00867F1A" w:rsidRDefault="00332D31" w:rsidP="00332D31">
      <w:r w:rsidRPr="00867F1A">
        <w:rPr>
          <w:rStyle w:val="HideTWBExt"/>
        </w:rPr>
        <w:t>&lt;/Amend&gt;</w:t>
      </w:r>
    </w:p>
    <w:p w14:paraId="71CE55D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428</w:t>
      </w:r>
      <w:r w:rsidRPr="00867F1A">
        <w:rPr>
          <w:rStyle w:val="HideTWBExt"/>
          <w:b w:val="0"/>
        </w:rPr>
        <w:t>&lt;/NumAm&gt;</w:t>
      </w:r>
    </w:p>
    <w:p w14:paraId="13C10B7B"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FE21B76" w14:textId="77777777" w:rsidR="00332D31" w:rsidRPr="00867F1A" w:rsidRDefault="00332D31" w:rsidP="00332D31">
      <w:pPr>
        <w:pStyle w:val="NormalBold"/>
      </w:pPr>
      <w:r w:rsidRPr="00867F1A">
        <w:rPr>
          <w:rStyle w:val="HideTWBExt"/>
          <w:b w:val="0"/>
        </w:rPr>
        <w:t>&lt;/RepeatBlock-By&gt;</w:t>
      </w:r>
    </w:p>
    <w:p w14:paraId="50447D6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E8B6B86" w14:textId="77777777" w:rsidR="00332D31" w:rsidRPr="00867F1A" w:rsidRDefault="00332D31" w:rsidP="00332D31">
      <w:pPr>
        <w:pStyle w:val="NormalBold"/>
      </w:pPr>
      <w:r w:rsidRPr="00867F1A">
        <w:rPr>
          <w:rStyle w:val="HideTWBExt"/>
          <w:b w:val="0"/>
        </w:rPr>
        <w:t>&lt;Article&gt;</w:t>
      </w:r>
      <w:r w:rsidRPr="00867F1A">
        <w:t>Artículo 27 – apartado 1 – letra c bis (nueva)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9B5C40E" w14:textId="77777777" w:rsidTr="007318EB">
        <w:trPr>
          <w:trHeight w:hRule="exact" w:val="240"/>
          <w:jc w:val="center"/>
        </w:trPr>
        <w:tc>
          <w:tcPr>
            <w:tcW w:w="9752" w:type="dxa"/>
            <w:gridSpan w:val="2"/>
          </w:tcPr>
          <w:p w14:paraId="75A8D9BB" w14:textId="77777777" w:rsidR="00332D31" w:rsidRPr="00867F1A" w:rsidRDefault="00332D31" w:rsidP="007318EB"/>
        </w:tc>
      </w:tr>
      <w:tr w:rsidR="00332D31" w:rsidRPr="00867F1A" w14:paraId="323CC6E0" w14:textId="77777777" w:rsidTr="007318EB">
        <w:trPr>
          <w:trHeight w:val="240"/>
          <w:jc w:val="center"/>
        </w:trPr>
        <w:tc>
          <w:tcPr>
            <w:tcW w:w="4876" w:type="dxa"/>
          </w:tcPr>
          <w:p w14:paraId="7D2F474A" w14:textId="77777777" w:rsidR="00332D31" w:rsidRPr="00867F1A" w:rsidRDefault="00332D31" w:rsidP="007318EB">
            <w:pPr>
              <w:pStyle w:val="AmColumnHeading"/>
            </w:pPr>
            <w:r w:rsidRPr="00867F1A">
              <w:t>Texto de la Comisión</w:t>
            </w:r>
          </w:p>
        </w:tc>
        <w:tc>
          <w:tcPr>
            <w:tcW w:w="4876" w:type="dxa"/>
          </w:tcPr>
          <w:p w14:paraId="19CEEBE7" w14:textId="77777777" w:rsidR="00332D31" w:rsidRPr="00867F1A" w:rsidRDefault="00332D31" w:rsidP="007318EB">
            <w:pPr>
              <w:pStyle w:val="AmColumnHeading"/>
            </w:pPr>
            <w:r w:rsidRPr="00867F1A">
              <w:t>Enmienda</w:t>
            </w:r>
          </w:p>
        </w:tc>
      </w:tr>
      <w:tr w:rsidR="00332D31" w:rsidRPr="00867F1A" w14:paraId="37D89267" w14:textId="77777777" w:rsidTr="007318EB">
        <w:trPr>
          <w:jc w:val="center"/>
        </w:trPr>
        <w:tc>
          <w:tcPr>
            <w:tcW w:w="4876" w:type="dxa"/>
          </w:tcPr>
          <w:p w14:paraId="60A63D90" w14:textId="77777777" w:rsidR="00332D31" w:rsidRPr="00867F1A" w:rsidRDefault="00332D31" w:rsidP="007318EB">
            <w:pPr>
              <w:pStyle w:val="Normal6a"/>
            </w:pPr>
          </w:p>
        </w:tc>
        <w:tc>
          <w:tcPr>
            <w:tcW w:w="4876" w:type="dxa"/>
          </w:tcPr>
          <w:p w14:paraId="6494B45F" w14:textId="77777777" w:rsidR="00332D31" w:rsidRPr="00867F1A" w:rsidRDefault="00332D31" w:rsidP="007318EB">
            <w:pPr>
              <w:pStyle w:val="Normal6a"/>
            </w:pPr>
            <w:r w:rsidRPr="00867F1A">
              <w:rPr>
                <w:b/>
                <w:i/>
              </w:rPr>
              <w:t>c bis)</w:t>
            </w:r>
            <w:r w:rsidRPr="00867F1A">
              <w:tab/>
            </w:r>
            <w:r w:rsidRPr="00867F1A">
              <w:rPr>
                <w:b/>
                <w:i/>
              </w:rPr>
              <w:t>cuando la autoridad requirente no sea la autoridad de control principal, la opinión de la autoridad de control principal;</w:t>
            </w:r>
          </w:p>
        </w:tc>
      </w:tr>
    </w:tbl>
    <w:p w14:paraId="0A7556D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291D671" w14:textId="77777777" w:rsidR="00332D31" w:rsidRPr="00867F1A" w:rsidRDefault="00332D31" w:rsidP="00332D31">
      <w:r w:rsidRPr="00867F1A">
        <w:rPr>
          <w:rStyle w:val="HideTWBExt"/>
        </w:rPr>
        <w:t>&lt;/Amend&gt;</w:t>
      </w:r>
    </w:p>
    <w:p w14:paraId="50BC5D7F"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429</w:t>
      </w:r>
      <w:r w:rsidRPr="00867F1A">
        <w:rPr>
          <w:rStyle w:val="HideTWBExt"/>
          <w:b w:val="0"/>
        </w:rPr>
        <w:t>&lt;/NumAm&gt;</w:t>
      </w:r>
    </w:p>
    <w:p w14:paraId="655BA8F3"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086D6DFD" w14:textId="77777777" w:rsidR="00332D31" w:rsidRPr="00867F1A" w:rsidRDefault="00332D31" w:rsidP="00332D31">
      <w:pPr>
        <w:pStyle w:val="NormalBold"/>
      </w:pPr>
      <w:r w:rsidRPr="00867F1A">
        <w:rPr>
          <w:rStyle w:val="HideTWBExt"/>
          <w:b w:val="0"/>
        </w:rPr>
        <w:t>&lt;/RepeatBlock-By&gt;</w:t>
      </w:r>
    </w:p>
    <w:p w14:paraId="6921321D"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98C6D02" w14:textId="77777777" w:rsidR="00332D31" w:rsidRPr="00867F1A" w:rsidRDefault="00332D31" w:rsidP="00332D31">
      <w:pPr>
        <w:pStyle w:val="NormalBold"/>
      </w:pPr>
      <w:r w:rsidRPr="00867F1A">
        <w:rPr>
          <w:rStyle w:val="HideTWBExt"/>
          <w:b w:val="0"/>
        </w:rPr>
        <w:t>&lt;Article&gt;</w:t>
      </w:r>
      <w:r w:rsidRPr="00867F1A">
        <w:t>Artículo 27 – apartado 1 – letra c ter (nueva)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1EBC7FB" w14:textId="77777777" w:rsidTr="007318EB">
        <w:trPr>
          <w:trHeight w:hRule="exact" w:val="240"/>
          <w:jc w:val="center"/>
        </w:trPr>
        <w:tc>
          <w:tcPr>
            <w:tcW w:w="9752" w:type="dxa"/>
            <w:gridSpan w:val="2"/>
          </w:tcPr>
          <w:p w14:paraId="5B3EC3D6" w14:textId="77777777" w:rsidR="00332D31" w:rsidRPr="00867F1A" w:rsidRDefault="00332D31" w:rsidP="007318EB"/>
        </w:tc>
      </w:tr>
      <w:tr w:rsidR="00332D31" w:rsidRPr="00867F1A" w14:paraId="2A11FF1C" w14:textId="77777777" w:rsidTr="007318EB">
        <w:trPr>
          <w:trHeight w:val="240"/>
          <w:jc w:val="center"/>
        </w:trPr>
        <w:tc>
          <w:tcPr>
            <w:tcW w:w="4876" w:type="dxa"/>
          </w:tcPr>
          <w:p w14:paraId="1D63967E" w14:textId="77777777" w:rsidR="00332D31" w:rsidRPr="00867F1A" w:rsidRDefault="00332D31" w:rsidP="007318EB">
            <w:pPr>
              <w:pStyle w:val="AmColumnHeading"/>
            </w:pPr>
            <w:r w:rsidRPr="00867F1A">
              <w:t>Texto de la Comisión</w:t>
            </w:r>
          </w:p>
        </w:tc>
        <w:tc>
          <w:tcPr>
            <w:tcW w:w="4876" w:type="dxa"/>
          </w:tcPr>
          <w:p w14:paraId="10911CFE" w14:textId="77777777" w:rsidR="00332D31" w:rsidRPr="00867F1A" w:rsidRDefault="00332D31" w:rsidP="007318EB">
            <w:pPr>
              <w:pStyle w:val="AmColumnHeading"/>
            </w:pPr>
            <w:r w:rsidRPr="00867F1A">
              <w:t>Enmienda</w:t>
            </w:r>
          </w:p>
        </w:tc>
      </w:tr>
      <w:tr w:rsidR="00332D31" w:rsidRPr="00867F1A" w14:paraId="6B3123EA" w14:textId="77777777" w:rsidTr="007318EB">
        <w:trPr>
          <w:jc w:val="center"/>
        </w:trPr>
        <w:tc>
          <w:tcPr>
            <w:tcW w:w="4876" w:type="dxa"/>
          </w:tcPr>
          <w:p w14:paraId="0F74AFEA" w14:textId="77777777" w:rsidR="00332D31" w:rsidRPr="00867F1A" w:rsidRDefault="00332D31" w:rsidP="007318EB">
            <w:pPr>
              <w:pStyle w:val="Normal6a"/>
            </w:pPr>
          </w:p>
        </w:tc>
        <w:tc>
          <w:tcPr>
            <w:tcW w:w="4876" w:type="dxa"/>
          </w:tcPr>
          <w:p w14:paraId="0A8D5637" w14:textId="77777777" w:rsidR="00332D31" w:rsidRPr="00867F1A" w:rsidRDefault="00332D31" w:rsidP="007318EB">
            <w:pPr>
              <w:pStyle w:val="Normal6a"/>
            </w:pPr>
            <w:r w:rsidRPr="00867F1A">
              <w:rPr>
                <w:b/>
                <w:i/>
              </w:rPr>
              <w:t>c ter)</w:t>
            </w:r>
            <w:r w:rsidRPr="00867F1A">
              <w:tab/>
            </w:r>
            <w:r w:rsidRPr="00867F1A">
              <w:rPr>
                <w:b/>
                <w:i/>
              </w:rPr>
              <w:t>cuando proceda, la opinión de las partes investigadas contra las que se hayan adoptado medidas provisionales de conformidad con el artículo 66, apartado 1, del Reglamento (UE) 2016/679.</w:t>
            </w:r>
          </w:p>
        </w:tc>
      </w:tr>
    </w:tbl>
    <w:p w14:paraId="573BC11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A6B7D94" w14:textId="77777777" w:rsidR="00332D31" w:rsidRPr="00867F1A" w:rsidRDefault="00332D31" w:rsidP="00332D31">
      <w:r w:rsidRPr="00867F1A">
        <w:rPr>
          <w:rStyle w:val="HideTWBExt"/>
        </w:rPr>
        <w:t>&lt;/Amend&gt;</w:t>
      </w:r>
    </w:p>
    <w:p w14:paraId="2703F218"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430</w:t>
      </w:r>
      <w:r w:rsidRPr="00867F1A">
        <w:rPr>
          <w:rStyle w:val="HideTWBExt"/>
          <w:b w:val="0"/>
        </w:rPr>
        <w:t>&lt;/NumAm&gt;</w:t>
      </w:r>
    </w:p>
    <w:p w14:paraId="5D6B38E4"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572692D" w14:textId="77777777" w:rsidR="00332D31" w:rsidRPr="00867F1A" w:rsidRDefault="00332D31" w:rsidP="00332D31">
      <w:pPr>
        <w:pStyle w:val="NormalBold"/>
      </w:pPr>
      <w:r w:rsidRPr="00867F1A">
        <w:rPr>
          <w:rStyle w:val="HideTWBExt"/>
          <w:b w:val="0"/>
        </w:rPr>
        <w:t>&lt;/RepeatBlock-By&gt;</w:t>
      </w:r>
    </w:p>
    <w:p w14:paraId="4139E83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58DA1F3" w14:textId="77777777" w:rsidR="00332D31" w:rsidRPr="00867F1A" w:rsidRDefault="00332D31" w:rsidP="00332D31">
      <w:pPr>
        <w:pStyle w:val="NormalBold"/>
      </w:pPr>
      <w:r w:rsidRPr="00867F1A">
        <w:rPr>
          <w:rStyle w:val="HideTWBExt"/>
          <w:b w:val="0"/>
        </w:rPr>
        <w:t>&lt;Article&gt;</w:t>
      </w:r>
      <w:r w:rsidRPr="00867F1A">
        <w:t>Artículo 27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A0DABD1" w14:textId="77777777" w:rsidTr="007318EB">
        <w:trPr>
          <w:trHeight w:hRule="exact" w:val="240"/>
          <w:jc w:val="center"/>
        </w:trPr>
        <w:tc>
          <w:tcPr>
            <w:tcW w:w="9752" w:type="dxa"/>
            <w:gridSpan w:val="2"/>
          </w:tcPr>
          <w:p w14:paraId="058AD4AD" w14:textId="77777777" w:rsidR="00332D31" w:rsidRPr="00867F1A" w:rsidRDefault="00332D31" w:rsidP="007318EB"/>
        </w:tc>
      </w:tr>
      <w:tr w:rsidR="00332D31" w:rsidRPr="00867F1A" w14:paraId="3F0A9D80" w14:textId="77777777" w:rsidTr="007318EB">
        <w:trPr>
          <w:trHeight w:val="240"/>
          <w:jc w:val="center"/>
        </w:trPr>
        <w:tc>
          <w:tcPr>
            <w:tcW w:w="4876" w:type="dxa"/>
          </w:tcPr>
          <w:p w14:paraId="398548E4" w14:textId="77777777" w:rsidR="00332D31" w:rsidRPr="00867F1A" w:rsidRDefault="00332D31" w:rsidP="007318EB">
            <w:pPr>
              <w:pStyle w:val="AmColumnHeading"/>
            </w:pPr>
            <w:r w:rsidRPr="00867F1A">
              <w:t>Texto de la Comisión</w:t>
            </w:r>
          </w:p>
        </w:tc>
        <w:tc>
          <w:tcPr>
            <w:tcW w:w="4876" w:type="dxa"/>
          </w:tcPr>
          <w:p w14:paraId="494A361C" w14:textId="77777777" w:rsidR="00332D31" w:rsidRPr="00867F1A" w:rsidRDefault="00332D31" w:rsidP="007318EB">
            <w:pPr>
              <w:pStyle w:val="AmColumnHeading"/>
            </w:pPr>
            <w:r w:rsidRPr="00867F1A">
              <w:t>Enmienda</w:t>
            </w:r>
          </w:p>
        </w:tc>
      </w:tr>
      <w:tr w:rsidR="00332D31" w:rsidRPr="00867F1A" w14:paraId="03E593CD" w14:textId="77777777" w:rsidTr="007318EB">
        <w:trPr>
          <w:jc w:val="center"/>
        </w:trPr>
        <w:tc>
          <w:tcPr>
            <w:tcW w:w="4876" w:type="dxa"/>
          </w:tcPr>
          <w:p w14:paraId="1548FC5D" w14:textId="77777777" w:rsidR="00332D31" w:rsidRPr="00867F1A" w:rsidRDefault="00332D31" w:rsidP="007318EB">
            <w:pPr>
              <w:pStyle w:val="Normal6a"/>
            </w:pPr>
            <w:r w:rsidRPr="00867F1A">
              <w:t>2.</w:t>
            </w:r>
            <w:r w:rsidRPr="00867F1A">
              <w:tab/>
              <w:t xml:space="preserve">El dictamen urgente del Comité se dirigirá a </w:t>
            </w:r>
            <w:r w:rsidRPr="00867F1A">
              <w:rPr>
                <w:b/>
                <w:i/>
              </w:rPr>
              <w:t>la autoridad</w:t>
            </w:r>
            <w:r w:rsidRPr="00867F1A">
              <w:t xml:space="preserve"> de control </w:t>
            </w:r>
            <w:r w:rsidRPr="00867F1A">
              <w:rPr>
                <w:b/>
                <w:i/>
              </w:rPr>
              <w:t>que haya presentado la solicitud</w:t>
            </w:r>
            <w:r w:rsidRPr="00867F1A">
              <w:t>.</w:t>
            </w:r>
            <w:r w:rsidRPr="00867F1A">
              <w:rPr>
                <w:b/>
                <w:i/>
              </w:rPr>
              <w:t xml:space="preserve"> Será similar a un dictamen en el sentido del artículo 64, apartado 1, del Reglamento (UE) 2016/679 y permitirá a la autoridad requirente mantener o modificar su medida provisional en consonancia con las obligaciones del artículo 64, apartado 7, del Reglamento (UE) 2016/679.</w:t>
            </w:r>
          </w:p>
        </w:tc>
        <w:tc>
          <w:tcPr>
            <w:tcW w:w="4876" w:type="dxa"/>
          </w:tcPr>
          <w:p w14:paraId="2C062C7D" w14:textId="77777777" w:rsidR="00332D31" w:rsidRPr="00867F1A" w:rsidRDefault="00332D31" w:rsidP="007318EB">
            <w:pPr>
              <w:pStyle w:val="Normal6a"/>
            </w:pPr>
            <w:r w:rsidRPr="00867F1A">
              <w:t>2.</w:t>
            </w:r>
            <w:r w:rsidRPr="00867F1A">
              <w:tab/>
              <w:t xml:space="preserve">El dictamen urgente del Comité se dirigirá a </w:t>
            </w:r>
            <w:r w:rsidRPr="00867F1A">
              <w:rPr>
                <w:b/>
                <w:i/>
              </w:rPr>
              <w:t>todas las autoridades</w:t>
            </w:r>
            <w:r w:rsidRPr="00867F1A">
              <w:t xml:space="preserve"> de control.</w:t>
            </w:r>
          </w:p>
        </w:tc>
      </w:tr>
    </w:tbl>
    <w:p w14:paraId="1963D18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569E869" w14:textId="77777777" w:rsidR="00332D31" w:rsidRPr="00867F1A" w:rsidRDefault="00332D31" w:rsidP="00332D31">
      <w:r w:rsidRPr="00867F1A">
        <w:rPr>
          <w:rStyle w:val="HideTWBExt"/>
        </w:rPr>
        <w:t>&lt;/Amend&gt;</w:t>
      </w:r>
    </w:p>
    <w:p w14:paraId="470472E8"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431</w:t>
      </w:r>
      <w:r w:rsidRPr="00867F1A">
        <w:rPr>
          <w:rStyle w:val="HideTWBExt"/>
          <w:b w:val="0"/>
        </w:rPr>
        <w:t>&lt;/NumAm&gt;</w:t>
      </w:r>
    </w:p>
    <w:p w14:paraId="10B91AEE"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284ADE79" w14:textId="77777777" w:rsidR="00332D31" w:rsidRPr="00867F1A" w:rsidRDefault="00332D31" w:rsidP="00332D31">
      <w:pPr>
        <w:pStyle w:val="NormalBold"/>
      </w:pPr>
      <w:r w:rsidRPr="00867F1A">
        <w:rPr>
          <w:rStyle w:val="HideTWBExt"/>
          <w:b w:val="0"/>
        </w:rPr>
        <w:t>&lt;/RepeatBlock-By&gt;</w:t>
      </w:r>
    </w:p>
    <w:p w14:paraId="5B45A2C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9823F1A" w14:textId="77777777" w:rsidR="00332D31" w:rsidRPr="00867F1A" w:rsidRDefault="00332D31" w:rsidP="00332D31">
      <w:pPr>
        <w:pStyle w:val="NormalBold"/>
      </w:pPr>
      <w:r w:rsidRPr="00867F1A">
        <w:rPr>
          <w:rStyle w:val="HideTWBExt"/>
          <w:b w:val="0"/>
        </w:rPr>
        <w:t>&lt;Article&gt;</w:t>
      </w:r>
      <w:r w:rsidRPr="00867F1A">
        <w:t>Artículo 28 – título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AF4D739" w14:textId="77777777" w:rsidTr="007318EB">
        <w:trPr>
          <w:trHeight w:hRule="exact" w:val="240"/>
          <w:jc w:val="center"/>
        </w:trPr>
        <w:tc>
          <w:tcPr>
            <w:tcW w:w="9752" w:type="dxa"/>
            <w:gridSpan w:val="2"/>
          </w:tcPr>
          <w:p w14:paraId="34BB92A0" w14:textId="77777777" w:rsidR="00332D31" w:rsidRPr="00867F1A" w:rsidRDefault="00332D31" w:rsidP="007318EB"/>
        </w:tc>
      </w:tr>
      <w:tr w:rsidR="00332D31" w:rsidRPr="00867F1A" w14:paraId="081F572E" w14:textId="77777777" w:rsidTr="007318EB">
        <w:trPr>
          <w:trHeight w:val="240"/>
          <w:jc w:val="center"/>
        </w:trPr>
        <w:tc>
          <w:tcPr>
            <w:tcW w:w="4876" w:type="dxa"/>
          </w:tcPr>
          <w:p w14:paraId="3DF16A0B" w14:textId="77777777" w:rsidR="00332D31" w:rsidRPr="00867F1A" w:rsidRDefault="00332D31" w:rsidP="007318EB">
            <w:pPr>
              <w:pStyle w:val="AmColumnHeading"/>
            </w:pPr>
            <w:r w:rsidRPr="00867F1A">
              <w:t>Texto de la Comisión</w:t>
            </w:r>
          </w:p>
        </w:tc>
        <w:tc>
          <w:tcPr>
            <w:tcW w:w="4876" w:type="dxa"/>
          </w:tcPr>
          <w:p w14:paraId="717DF4A5" w14:textId="77777777" w:rsidR="00332D31" w:rsidRPr="00867F1A" w:rsidRDefault="00332D31" w:rsidP="007318EB">
            <w:pPr>
              <w:pStyle w:val="AmColumnHeading"/>
            </w:pPr>
            <w:r w:rsidRPr="00867F1A">
              <w:t>Enmienda</w:t>
            </w:r>
          </w:p>
        </w:tc>
      </w:tr>
      <w:tr w:rsidR="00332D31" w:rsidRPr="00867F1A" w14:paraId="7EA9AB3E" w14:textId="77777777" w:rsidTr="007318EB">
        <w:trPr>
          <w:jc w:val="center"/>
        </w:trPr>
        <w:tc>
          <w:tcPr>
            <w:tcW w:w="4876" w:type="dxa"/>
          </w:tcPr>
          <w:p w14:paraId="35602F4B" w14:textId="77777777" w:rsidR="00332D31" w:rsidRPr="00867F1A" w:rsidRDefault="00332D31" w:rsidP="007318EB">
            <w:pPr>
              <w:pStyle w:val="Normal6a"/>
            </w:pPr>
            <w:r w:rsidRPr="00867F1A">
              <w:t>Decisiones urgentes contempladas en el artículo 66, apartado 2, del Reglamento (UE) 2016/679</w:t>
            </w:r>
          </w:p>
        </w:tc>
        <w:tc>
          <w:tcPr>
            <w:tcW w:w="4876" w:type="dxa"/>
          </w:tcPr>
          <w:p w14:paraId="460310D6" w14:textId="77777777" w:rsidR="00332D31" w:rsidRPr="00867F1A" w:rsidRDefault="00332D31" w:rsidP="007318EB">
            <w:pPr>
              <w:pStyle w:val="Normal6a"/>
            </w:pPr>
            <w:r w:rsidRPr="00867F1A">
              <w:t xml:space="preserve">Decisiones </w:t>
            </w:r>
            <w:r w:rsidRPr="00867F1A">
              <w:rPr>
                <w:b/>
                <w:i/>
              </w:rPr>
              <w:t>vinculantes</w:t>
            </w:r>
            <w:r w:rsidRPr="00867F1A">
              <w:t xml:space="preserve"> urgentes contempladas en el artículo 66, apartado 2, del Reglamento (UE) 2016/679</w:t>
            </w:r>
          </w:p>
        </w:tc>
      </w:tr>
    </w:tbl>
    <w:p w14:paraId="4E1B70F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DCAA9B3" w14:textId="77777777" w:rsidR="00332D31" w:rsidRPr="00867F1A" w:rsidRDefault="00332D31" w:rsidP="00332D31">
      <w:r w:rsidRPr="00867F1A">
        <w:rPr>
          <w:rStyle w:val="HideTWBExt"/>
        </w:rPr>
        <w:t>&lt;/Amend&gt;</w:t>
      </w:r>
    </w:p>
    <w:p w14:paraId="140BA14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432</w:t>
      </w:r>
      <w:r w:rsidRPr="00867F1A">
        <w:rPr>
          <w:rStyle w:val="HideTWBExt"/>
          <w:b w:val="0"/>
        </w:rPr>
        <w:t>&lt;/NumAm&gt;</w:t>
      </w:r>
    </w:p>
    <w:p w14:paraId="1D37961C"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8867E2B" w14:textId="77777777" w:rsidR="00332D31" w:rsidRPr="00867F1A" w:rsidRDefault="00332D31" w:rsidP="00332D31">
      <w:pPr>
        <w:pStyle w:val="NormalBold"/>
      </w:pPr>
      <w:r w:rsidRPr="00867F1A">
        <w:rPr>
          <w:rStyle w:val="HideTWBExt"/>
          <w:b w:val="0"/>
        </w:rPr>
        <w:t>&lt;/RepeatBlock-By&gt;</w:t>
      </w:r>
    </w:p>
    <w:p w14:paraId="5AA33B32"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322C581" w14:textId="77777777" w:rsidR="00332D31" w:rsidRPr="00867F1A" w:rsidRDefault="00332D31" w:rsidP="00332D31">
      <w:pPr>
        <w:pStyle w:val="NormalBold"/>
      </w:pPr>
      <w:r w:rsidRPr="00867F1A">
        <w:rPr>
          <w:rStyle w:val="HideTWBExt"/>
          <w:b w:val="0"/>
        </w:rPr>
        <w:t>&lt;Article&gt;</w:t>
      </w:r>
      <w:r w:rsidRPr="00867F1A">
        <w:t>Artículo 28 – apartado 1 – parte introductoria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A4D43D9" w14:textId="77777777" w:rsidTr="007318EB">
        <w:trPr>
          <w:trHeight w:hRule="exact" w:val="240"/>
          <w:jc w:val="center"/>
        </w:trPr>
        <w:tc>
          <w:tcPr>
            <w:tcW w:w="9752" w:type="dxa"/>
            <w:gridSpan w:val="2"/>
          </w:tcPr>
          <w:p w14:paraId="27FFC5A0" w14:textId="77777777" w:rsidR="00332D31" w:rsidRPr="00867F1A" w:rsidRDefault="00332D31" w:rsidP="007318EB"/>
        </w:tc>
      </w:tr>
      <w:tr w:rsidR="00332D31" w:rsidRPr="00867F1A" w14:paraId="6A63B2CD" w14:textId="77777777" w:rsidTr="007318EB">
        <w:trPr>
          <w:trHeight w:val="240"/>
          <w:jc w:val="center"/>
        </w:trPr>
        <w:tc>
          <w:tcPr>
            <w:tcW w:w="4876" w:type="dxa"/>
          </w:tcPr>
          <w:p w14:paraId="2130A291" w14:textId="77777777" w:rsidR="00332D31" w:rsidRPr="00867F1A" w:rsidRDefault="00332D31" w:rsidP="007318EB">
            <w:pPr>
              <w:pStyle w:val="AmColumnHeading"/>
            </w:pPr>
            <w:r w:rsidRPr="00867F1A">
              <w:t>Texto de la Comisión</w:t>
            </w:r>
          </w:p>
        </w:tc>
        <w:tc>
          <w:tcPr>
            <w:tcW w:w="4876" w:type="dxa"/>
          </w:tcPr>
          <w:p w14:paraId="61D95A22" w14:textId="77777777" w:rsidR="00332D31" w:rsidRPr="00867F1A" w:rsidRDefault="00332D31" w:rsidP="007318EB">
            <w:pPr>
              <w:pStyle w:val="AmColumnHeading"/>
            </w:pPr>
            <w:r w:rsidRPr="00867F1A">
              <w:t>Enmienda</w:t>
            </w:r>
          </w:p>
        </w:tc>
      </w:tr>
      <w:tr w:rsidR="00332D31" w:rsidRPr="00867F1A" w14:paraId="65E9D018" w14:textId="77777777" w:rsidTr="007318EB">
        <w:trPr>
          <w:jc w:val="center"/>
        </w:trPr>
        <w:tc>
          <w:tcPr>
            <w:tcW w:w="4876" w:type="dxa"/>
          </w:tcPr>
          <w:p w14:paraId="0DCF4442" w14:textId="77777777" w:rsidR="00332D31" w:rsidRPr="00867F1A" w:rsidRDefault="00332D31" w:rsidP="007318EB">
            <w:pPr>
              <w:pStyle w:val="Normal6a"/>
            </w:pPr>
            <w:r w:rsidRPr="00867F1A">
              <w:t>1.</w:t>
            </w:r>
            <w:r w:rsidRPr="00867F1A">
              <w:tab/>
              <w:t xml:space="preserve">La solicitud de decisión urgente del Comité contemplada en el artículo 66, apartado 2, del Reglamento (UE) 2016/679 se presentará a más tardar tres semanas </w:t>
            </w:r>
            <w:r w:rsidRPr="00867F1A">
              <w:rPr>
                <w:b/>
                <w:i/>
              </w:rPr>
              <w:t xml:space="preserve">antes </w:t>
            </w:r>
            <w:r w:rsidRPr="00867F1A">
              <w:t xml:space="preserve">de la </w:t>
            </w:r>
            <w:r w:rsidRPr="00867F1A">
              <w:rPr>
                <w:b/>
                <w:i/>
              </w:rPr>
              <w:t>caducidad</w:t>
            </w:r>
            <w:r w:rsidRPr="00867F1A">
              <w:t xml:space="preserve"> de las medidas provisionales adoptadas en virtud del artículo 61, apartado 8, el artículo 62, apartado 7, o el artículo 66, apartado 1, del Reglamento (UE) 2016/679. La solicitud deberá contener toda la información indicada a continuación:</w:t>
            </w:r>
          </w:p>
        </w:tc>
        <w:tc>
          <w:tcPr>
            <w:tcW w:w="4876" w:type="dxa"/>
          </w:tcPr>
          <w:p w14:paraId="637A4D06" w14:textId="77777777" w:rsidR="00332D31" w:rsidRPr="00867F1A" w:rsidRDefault="00332D31" w:rsidP="007318EB">
            <w:pPr>
              <w:pStyle w:val="Normal6a"/>
            </w:pPr>
            <w:r w:rsidRPr="00867F1A">
              <w:t>1.</w:t>
            </w:r>
            <w:r w:rsidRPr="00867F1A">
              <w:tab/>
              <w:t xml:space="preserve">La solicitud de decisión </w:t>
            </w:r>
            <w:r w:rsidRPr="00867F1A">
              <w:rPr>
                <w:b/>
                <w:i/>
              </w:rPr>
              <w:t>vinculante</w:t>
            </w:r>
            <w:r w:rsidRPr="00867F1A">
              <w:t xml:space="preserve"> urgente del Comité contemplada en el artículo 66, apartado 2, del Reglamento (UE) 2016/679 se presentará a más tardar tres semanas </w:t>
            </w:r>
            <w:r w:rsidRPr="00867F1A">
              <w:rPr>
                <w:b/>
                <w:i/>
              </w:rPr>
              <w:t xml:space="preserve">después </w:t>
            </w:r>
            <w:r w:rsidRPr="00867F1A">
              <w:t>de la</w:t>
            </w:r>
            <w:r w:rsidRPr="00867F1A">
              <w:rPr>
                <w:b/>
                <w:i/>
              </w:rPr>
              <w:t xml:space="preserve"> adopción</w:t>
            </w:r>
            <w:r w:rsidRPr="00867F1A">
              <w:t xml:space="preserve"> de las medidas provisionales adoptadas en virtud del artículo 61, apartado 8, el artículo 62, apartado 7, o el artículo 66, apartado 1, del Reglamento (UE) 2016/679. La solicitud deberá contener toda la información indicada a continuación:</w:t>
            </w:r>
          </w:p>
        </w:tc>
      </w:tr>
    </w:tbl>
    <w:p w14:paraId="55E11EA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861E920" w14:textId="77777777" w:rsidR="00332D31" w:rsidRPr="00867F1A" w:rsidRDefault="00332D31" w:rsidP="00332D31">
      <w:r w:rsidRPr="00867F1A">
        <w:rPr>
          <w:rStyle w:val="HideTWBExt"/>
        </w:rPr>
        <w:t>&lt;/Amend&gt;</w:t>
      </w:r>
    </w:p>
    <w:p w14:paraId="5BC6574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433</w:t>
      </w:r>
      <w:r w:rsidRPr="00867F1A">
        <w:rPr>
          <w:rStyle w:val="HideTWBExt"/>
          <w:b w:val="0"/>
        </w:rPr>
        <w:t>&lt;/NumAm&gt;</w:t>
      </w:r>
    </w:p>
    <w:p w14:paraId="630E513F"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374FC8A9" w14:textId="77777777" w:rsidR="00332D31" w:rsidRPr="00867F1A" w:rsidRDefault="00332D31" w:rsidP="00332D31">
      <w:pPr>
        <w:pStyle w:val="NormalBold"/>
      </w:pPr>
      <w:r w:rsidRPr="00867F1A">
        <w:rPr>
          <w:rStyle w:val="HideTWBExt"/>
          <w:b w:val="0"/>
        </w:rPr>
        <w:t>&lt;/RepeatBlock-By&gt;</w:t>
      </w:r>
    </w:p>
    <w:p w14:paraId="0AD1CF05"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DFF9B34" w14:textId="77777777" w:rsidR="00332D31" w:rsidRPr="00867F1A" w:rsidRDefault="00332D31" w:rsidP="00332D31">
      <w:pPr>
        <w:pStyle w:val="NormalBold"/>
      </w:pPr>
      <w:r w:rsidRPr="00867F1A">
        <w:rPr>
          <w:rStyle w:val="HideTWBExt"/>
          <w:b w:val="0"/>
        </w:rPr>
        <w:t>&lt;Article&gt;</w:t>
      </w:r>
      <w:r w:rsidRPr="00867F1A">
        <w:t>Artículo 28 – apartado 1 – letra 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99344F0" w14:textId="77777777" w:rsidTr="007318EB">
        <w:trPr>
          <w:trHeight w:hRule="exact" w:val="240"/>
          <w:jc w:val="center"/>
        </w:trPr>
        <w:tc>
          <w:tcPr>
            <w:tcW w:w="9752" w:type="dxa"/>
            <w:gridSpan w:val="2"/>
          </w:tcPr>
          <w:p w14:paraId="41F1F00F" w14:textId="77777777" w:rsidR="00332D31" w:rsidRPr="00867F1A" w:rsidRDefault="00332D31" w:rsidP="007318EB"/>
        </w:tc>
      </w:tr>
      <w:tr w:rsidR="00332D31" w:rsidRPr="00867F1A" w14:paraId="68034E48" w14:textId="77777777" w:rsidTr="007318EB">
        <w:trPr>
          <w:trHeight w:val="240"/>
          <w:jc w:val="center"/>
        </w:trPr>
        <w:tc>
          <w:tcPr>
            <w:tcW w:w="4876" w:type="dxa"/>
          </w:tcPr>
          <w:p w14:paraId="21C8B50F" w14:textId="77777777" w:rsidR="00332D31" w:rsidRPr="00867F1A" w:rsidRDefault="00332D31" w:rsidP="007318EB">
            <w:pPr>
              <w:pStyle w:val="AmColumnHeading"/>
            </w:pPr>
            <w:r w:rsidRPr="00867F1A">
              <w:t>Texto de la Comisión</w:t>
            </w:r>
          </w:p>
        </w:tc>
        <w:tc>
          <w:tcPr>
            <w:tcW w:w="4876" w:type="dxa"/>
          </w:tcPr>
          <w:p w14:paraId="2BD6BC52" w14:textId="77777777" w:rsidR="00332D31" w:rsidRPr="00867F1A" w:rsidRDefault="00332D31" w:rsidP="007318EB">
            <w:pPr>
              <w:pStyle w:val="AmColumnHeading"/>
            </w:pPr>
            <w:r w:rsidRPr="00867F1A">
              <w:t>Enmienda</w:t>
            </w:r>
          </w:p>
        </w:tc>
      </w:tr>
      <w:tr w:rsidR="00332D31" w:rsidRPr="00867F1A" w14:paraId="5F7FC783" w14:textId="77777777" w:rsidTr="007318EB">
        <w:trPr>
          <w:jc w:val="center"/>
        </w:trPr>
        <w:tc>
          <w:tcPr>
            <w:tcW w:w="4876" w:type="dxa"/>
          </w:tcPr>
          <w:p w14:paraId="61DF1EB5" w14:textId="77777777" w:rsidR="00332D31" w:rsidRPr="00867F1A" w:rsidRDefault="00332D31" w:rsidP="007318EB">
            <w:pPr>
              <w:pStyle w:val="Normal6a"/>
            </w:pPr>
            <w:r w:rsidRPr="00867F1A">
              <w:t>a)</w:t>
            </w:r>
            <w:r w:rsidRPr="00867F1A">
              <w:tab/>
              <w:t>el resumen de los hechos pertinentes;</w:t>
            </w:r>
          </w:p>
        </w:tc>
        <w:tc>
          <w:tcPr>
            <w:tcW w:w="4876" w:type="dxa"/>
          </w:tcPr>
          <w:p w14:paraId="47A9FDF0" w14:textId="77777777" w:rsidR="00332D31" w:rsidRPr="00867F1A" w:rsidRDefault="00332D31" w:rsidP="007318EB">
            <w:pPr>
              <w:pStyle w:val="Normal6a"/>
            </w:pPr>
            <w:r w:rsidRPr="00867F1A">
              <w:t>a)</w:t>
            </w:r>
            <w:r w:rsidRPr="00867F1A">
              <w:tab/>
              <w:t>el resumen de los hechos pertinentes</w:t>
            </w:r>
            <w:r w:rsidRPr="00867F1A">
              <w:rPr>
                <w:b/>
                <w:i/>
              </w:rPr>
              <w:t>, que incluya pruebas de una infracción del Reglamento (UE) n.º 2016/679, una explicación del riesgo de perjuicios graves e irreparables sin la adopción de medidas y detalles relativos al vínculo causal entre la infracción y los riesgos descritos</w:t>
            </w:r>
            <w:r w:rsidRPr="00867F1A">
              <w:t>;</w:t>
            </w:r>
          </w:p>
        </w:tc>
      </w:tr>
    </w:tbl>
    <w:p w14:paraId="4415D8F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5303BB1" w14:textId="77777777" w:rsidR="00332D31" w:rsidRPr="00867F1A" w:rsidRDefault="00332D31" w:rsidP="00332D31">
      <w:r w:rsidRPr="00867F1A">
        <w:rPr>
          <w:rStyle w:val="HideTWBExt"/>
        </w:rPr>
        <w:t>&lt;/Amend&gt;</w:t>
      </w:r>
    </w:p>
    <w:p w14:paraId="6BB06F3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434</w:t>
      </w:r>
      <w:r w:rsidRPr="00867F1A">
        <w:rPr>
          <w:rStyle w:val="HideTWBExt"/>
          <w:b w:val="0"/>
        </w:rPr>
        <w:t>&lt;/NumAm&gt;</w:t>
      </w:r>
    </w:p>
    <w:p w14:paraId="6AA8A152"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241B41C" w14:textId="77777777" w:rsidR="00332D31" w:rsidRPr="00867F1A" w:rsidRDefault="00332D31" w:rsidP="00332D31">
      <w:pPr>
        <w:pStyle w:val="NormalBold"/>
      </w:pPr>
      <w:r w:rsidRPr="00867F1A">
        <w:rPr>
          <w:rStyle w:val="HideTWBExt"/>
          <w:b w:val="0"/>
        </w:rPr>
        <w:t>&lt;/RepeatBlock-By&gt;</w:t>
      </w:r>
    </w:p>
    <w:p w14:paraId="0DA7708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B9513DB" w14:textId="77777777" w:rsidR="00332D31" w:rsidRPr="00867F1A" w:rsidRDefault="00332D31" w:rsidP="00332D31">
      <w:pPr>
        <w:pStyle w:val="NormalBold"/>
      </w:pPr>
      <w:r w:rsidRPr="00867F1A">
        <w:rPr>
          <w:rStyle w:val="HideTWBExt"/>
          <w:b w:val="0"/>
        </w:rPr>
        <w:t>&lt;Article&gt;</w:t>
      </w:r>
      <w:r w:rsidRPr="00867F1A">
        <w:t>Artículo 28 – apartado 1 – letra d</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783F513" w14:textId="77777777" w:rsidTr="007318EB">
        <w:trPr>
          <w:trHeight w:hRule="exact" w:val="240"/>
          <w:jc w:val="center"/>
        </w:trPr>
        <w:tc>
          <w:tcPr>
            <w:tcW w:w="9752" w:type="dxa"/>
            <w:gridSpan w:val="2"/>
          </w:tcPr>
          <w:p w14:paraId="51279B77" w14:textId="77777777" w:rsidR="00332D31" w:rsidRPr="00867F1A" w:rsidRDefault="00332D31" w:rsidP="007318EB"/>
        </w:tc>
      </w:tr>
      <w:tr w:rsidR="00332D31" w:rsidRPr="00867F1A" w14:paraId="7F55695C" w14:textId="77777777" w:rsidTr="007318EB">
        <w:trPr>
          <w:trHeight w:val="240"/>
          <w:jc w:val="center"/>
        </w:trPr>
        <w:tc>
          <w:tcPr>
            <w:tcW w:w="4876" w:type="dxa"/>
          </w:tcPr>
          <w:p w14:paraId="1C5DD9BC" w14:textId="77777777" w:rsidR="00332D31" w:rsidRPr="00867F1A" w:rsidRDefault="00332D31" w:rsidP="007318EB">
            <w:pPr>
              <w:pStyle w:val="AmColumnHeading"/>
            </w:pPr>
            <w:r w:rsidRPr="00867F1A">
              <w:t>Texto de la Comisión</w:t>
            </w:r>
          </w:p>
        </w:tc>
        <w:tc>
          <w:tcPr>
            <w:tcW w:w="4876" w:type="dxa"/>
          </w:tcPr>
          <w:p w14:paraId="5776B047" w14:textId="77777777" w:rsidR="00332D31" w:rsidRPr="00867F1A" w:rsidRDefault="00332D31" w:rsidP="007318EB">
            <w:pPr>
              <w:pStyle w:val="AmColumnHeading"/>
            </w:pPr>
            <w:r w:rsidRPr="00867F1A">
              <w:t>Enmienda</w:t>
            </w:r>
          </w:p>
        </w:tc>
      </w:tr>
      <w:tr w:rsidR="00332D31" w:rsidRPr="00867F1A" w14:paraId="4909F414" w14:textId="77777777" w:rsidTr="007318EB">
        <w:trPr>
          <w:jc w:val="center"/>
        </w:trPr>
        <w:tc>
          <w:tcPr>
            <w:tcW w:w="4876" w:type="dxa"/>
          </w:tcPr>
          <w:p w14:paraId="0AB7D8E6" w14:textId="77777777" w:rsidR="00332D31" w:rsidRPr="00867F1A" w:rsidRDefault="00332D31" w:rsidP="007318EB">
            <w:pPr>
              <w:pStyle w:val="Normal6a"/>
            </w:pPr>
            <w:r w:rsidRPr="00867F1A">
              <w:t>d)</w:t>
            </w:r>
            <w:r w:rsidRPr="00867F1A">
              <w:tab/>
              <w:t xml:space="preserve">la justificación de la necesidad urgente de adoptar medidas definitivas </w:t>
            </w:r>
            <w:r w:rsidRPr="00867F1A">
              <w:rPr>
                <w:b/>
                <w:i/>
              </w:rPr>
              <w:t>en el territorio de la autoridad de control requirente</w:t>
            </w:r>
            <w:r w:rsidRPr="00867F1A">
              <w:t>, teniendo en cuenta el carácter excepcional de las circunstancias que requieran la adopción de la medida definitiva, o la prueba de que una autoridad de control no ha respondido a una solicitud con arreglo al artículo 61, apartado 3, o al artículo 62, apartado 2, del Reglamento (UE) 2016/679;</w:t>
            </w:r>
          </w:p>
        </w:tc>
        <w:tc>
          <w:tcPr>
            <w:tcW w:w="4876" w:type="dxa"/>
          </w:tcPr>
          <w:p w14:paraId="4A08A760" w14:textId="77777777" w:rsidR="00332D31" w:rsidRPr="00867F1A" w:rsidRDefault="00332D31" w:rsidP="007318EB">
            <w:pPr>
              <w:pStyle w:val="Normal6a"/>
            </w:pPr>
            <w:r w:rsidRPr="00867F1A">
              <w:t>d)</w:t>
            </w:r>
            <w:r w:rsidRPr="00867F1A">
              <w:tab/>
              <w:t>la justificación de la necesidad urgente de adoptar medidas definitivas, teniendo en cuenta el carácter excepcional de las circunstancias que requieran la adopción de la medida definitiva, o la prueba de que una autoridad de control no ha respondido a una solicitud con arreglo al artículo 61, apartado 3, o al artículo 62, apartado 2, del Reglamento (UE) 2016/679;</w:t>
            </w:r>
          </w:p>
        </w:tc>
      </w:tr>
    </w:tbl>
    <w:p w14:paraId="1DE573D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698D685" w14:textId="77777777" w:rsidR="00332D31" w:rsidRPr="00867F1A" w:rsidRDefault="00332D31" w:rsidP="00332D31">
      <w:r w:rsidRPr="00867F1A">
        <w:rPr>
          <w:rStyle w:val="HideTWBExt"/>
        </w:rPr>
        <w:t>&lt;/Amend&gt;</w:t>
      </w:r>
    </w:p>
    <w:p w14:paraId="68EFB08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435</w:t>
      </w:r>
      <w:r w:rsidRPr="00867F1A">
        <w:rPr>
          <w:rStyle w:val="HideTWBExt"/>
          <w:b w:val="0"/>
        </w:rPr>
        <w:t>&lt;/NumAm&gt;</w:t>
      </w:r>
    </w:p>
    <w:p w14:paraId="4E54634B"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67200D3" w14:textId="77777777" w:rsidR="00332D31" w:rsidRPr="00867F1A" w:rsidRDefault="00332D31" w:rsidP="00332D31">
      <w:pPr>
        <w:pStyle w:val="NormalBold"/>
      </w:pPr>
      <w:r w:rsidRPr="00867F1A">
        <w:rPr>
          <w:rStyle w:val="HideTWBExt"/>
          <w:b w:val="0"/>
        </w:rPr>
        <w:t>&lt;/RepeatBlock-By&gt;</w:t>
      </w:r>
    </w:p>
    <w:p w14:paraId="2E966A8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B82A380" w14:textId="77777777" w:rsidR="00332D31" w:rsidRPr="00867F1A" w:rsidRDefault="00332D31" w:rsidP="00332D31">
      <w:pPr>
        <w:pStyle w:val="NormalBold"/>
      </w:pPr>
      <w:r w:rsidRPr="00867F1A">
        <w:rPr>
          <w:rStyle w:val="HideTWBExt"/>
          <w:b w:val="0"/>
        </w:rPr>
        <w:t>&lt;Article&gt;</w:t>
      </w:r>
      <w:r w:rsidRPr="00867F1A">
        <w:t>Artículo 28 – apartado 1 – letra d</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FA7C059" w14:textId="77777777" w:rsidTr="007318EB">
        <w:trPr>
          <w:trHeight w:hRule="exact" w:val="240"/>
          <w:jc w:val="center"/>
        </w:trPr>
        <w:tc>
          <w:tcPr>
            <w:tcW w:w="9752" w:type="dxa"/>
            <w:gridSpan w:val="2"/>
          </w:tcPr>
          <w:p w14:paraId="3DC73E24" w14:textId="77777777" w:rsidR="00332D31" w:rsidRPr="00867F1A" w:rsidRDefault="00332D31" w:rsidP="007318EB"/>
        </w:tc>
      </w:tr>
      <w:tr w:rsidR="00332D31" w:rsidRPr="00867F1A" w14:paraId="0ECD8FD3" w14:textId="77777777" w:rsidTr="007318EB">
        <w:trPr>
          <w:trHeight w:val="240"/>
          <w:jc w:val="center"/>
        </w:trPr>
        <w:tc>
          <w:tcPr>
            <w:tcW w:w="4876" w:type="dxa"/>
          </w:tcPr>
          <w:p w14:paraId="018AE4F0" w14:textId="77777777" w:rsidR="00332D31" w:rsidRPr="00867F1A" w:rsidRDefault="00332D31" w:rsidP="007318EB">
            <w:pPr>
              <w:pStyle w:val="AmColumnHeading"/>
            </w:pPr>
            <w:r w:rsidRPr="00867F1A">
              <w:t>Texto de la Comisión</w:t>
            </w:r>
          </w:p>
        </w:tc>
        <w:tc>
          <w:tcPr>
            <w:tcW w:w="4876" w:type="dxa"/>
          </w:tcPr>
          <w:p w14:paraId="487D6D0E" w14:textId="77777777" w:rsidR="00332D31" w:rsidRPr="00867F1A" w:rsidRDefault="00332D31" w:rsidP="007318EB">
            <w:pPr>
              <w:pStyle w:val="AmColumnHeading"/>
            </w:pPr>
            <w:r w:rsidRPr="00867F1A">
              <w:t>Enmienda</w:t>
            </w:r>
          </w:p>
        </w:tc>
      </w:tr>
      <w:tr w:rsidR="00332D31" w:rsidRPr="00867F1A" w14:paraId="396EB332" w14:textId="77777777" w:rsidTr="007318EB">
        <w:trPr>
          <w:jc w:val="center"/>
        </w:trPr>
        <w:tc>
          <w:tcPr>
            <w:tcW w:w="4876" w:type="dxa"/>
          </w:tcPr>
          <w:p w14:paraId="7F135981" w14:textId="77777777" w:rsidR="00332D31" w:rsidRPr="00867F1A" w:rsidRDefault="00332D31" w:rsidP="007318EB">
            <w:pPr>
              <w:pStyle w:val="Normal6a"/>
            </w:pPr>
            <w:r w:rsidRPr="00867F1A">
              <w:t>d)</w:t>
            </w:r>
            <w:r w:rsidRPr="00867F1A">
              <w:tab/>
              <w:t xml:space="preserve">la justificación de la necesidad urgente de adoptar medidas definitivas </w:t>
            </w:r>
            <w:r w:rsidRPr="00867F1A">
              <w:rPr>
                <w:b/>
                <w:i/>
              </w:rPr>
              <w:t>en el territorio de la autoridad de control requirente</w:t>
            </w:r>
            <w:r w:rsidRPr="00867F1A">
              <w:t>, teniendo en cuenta el carácter excepcional de las circunstancias que requieran la adopción de la medida definitiva, o la prueba de que una autoridad de control no ha respondido a una solicitud con arreglo al artículo 61, apartado 3, o al artículo 62, apartado 2, del Reglamento (UE) 2016/679;</w:t>
            </w:r>
          </w:p>
        </w:tc>
        <w:tc>
          <w:tcPr>
            <w:tcW w:w="4876" w:type="dxa"/>
          </w:tcPr>
          <w:p w14:paraId="245DB17C" w14:textId="77777777" w:rsidR="00332D31" w:rsidRPr="00867F1A" w:rsidRDefault="00332D31" w:rsidP="007318EB">
            <w:pPr>
              <w:pStyle w:val="Normal6a"/>
            </w:pPr>
            <w:r w:rsidRPr="00867F1A">
              <w:t>d)</w:t>
            </w:r>
            <w:r w:rsidRPr="00867F1A">
              <w:tab/>
              <w:t>la justificación de la necesidad urgente de adoptar medidas definitivas, teniendo en cuenta el carácter excepcional de las circunstancias que requieran la adopción de la medida definitiva, o la prueba de que una autoridad de control no ha respondido a una solicitud con arreglo al artículo 61, apartado 8, o al artículo 62, apartado 2, del Reglamento (UE) 2016/679;</w:t>
            </w:r>
          </w:p>
        </w:tc>
      </w:tr>
    </w:tbl>
    <w:p w14:paraId="66DD542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3F1ADC9" w14:textId="77777777" w:rsidR="00332D31" w:rsidRPr="00867F1A" w:rsidRDefault="00332D31" w:rsidP="00332D31">
      <w:r w:rsidRPr="00867F1A">
        <w:rPr>
          <w:rStyle w:val="HideTWBExt"/>
        </w:rPr>
        <w:t>&lt;/Amend&gt;</w:t>
      </w:r>
    </w:p>
    <w:p w14:paraId="1E0BF7F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436</w:t>
      </w:r>
      <w:r w:rsidRPr="00867F1A">
        <w:rPr>
          <w:rStyle w:val="HideTWBExt"/>
          <w:b w:val="0"/>
        </w:rPr>
        <w:t>&lt;/NumAm&gt;</w:t>
      </w:r>
    </w:p>
    <w:p w14:paraId="4C3362AA"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6A5D019A" w14:textId="77777777" w:rsidR="00332D31" w:rsidRPr="00867F1A" w:rsidRDefault="00332D31" w:rsidP="00332D31">
      <w:pPr>
        <w:pStyle w:val="NormalBold"/>
      </w:pPr>
      <w:r w:rsidRPr="00867F1A">
        <w:rPr>
          <w:rStyle w:val="HideTWBExt"/>
          <w:b w:val="0"/>
        </w:rPr>
        <w:t>&lt;/RepeatBlock-By&gt;</w:t>
      </w:r>
    </w:p>
    <w:p w14:paraId="0D1355B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9CC7FCF" w14:textId="77777777" w:rsidR="00332D31" w:rsidRPr="00867F1A" w:rsidRDefault="00332D31" w:rsidP="00332D31">
      <w:pPr>
        <w:pStyle w:val="NormalBold"/>
      </w:pPr>
      <w:r w:rsidRPr="00867F1A">
        <w:rPr>
          <w:rStyle w:val="HideTWBExt"/>
          <w:b w:val="0"/>
        </w:rPr>
        <w:t>&lt;Article&gt;</w:t>
      </w:r>
      <w:r w:rsidRPr="00867F1A">
        <w:t>Artículo 28 – apartado 1 – letra f</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B2B7722" w14:textId="77777777" w:rsidTr="007318EB">
        <w:trPr>
          <w:trHeight w:hRule="exact" w:val="240"/>
          <w:jc w:val="center"/>
        </w:trPr>
        <w:tc>
          <w:tcPr>
            <w:tcW w:w="9752" w:type="dxa"/>
            <w:gridSpan w:val="2"/>
          </w:tcPr>
          <w:p w14:paraId="75500DB9" w14:textId="77777777" w:rsidR="00332D31" w:rsidRPr="00867F1A" w:rsidRDefault="00332D31" w:rsidP="007318EB"/>
        </w:tc>
      </w:tr>
      <w:tr w:rsidR="00332D31" w:rsidRPr="00867F1A" w14:paraId="3448105C" w14:textId="77777777" w:rsidTr="007318EB">
        <w:trPr>
          <w:trHeight w:val="240"/>
          <w:jc w:val="center"/>
        </w:trPr>
        <w:tc>
          <w:tcPr>
            <w:tcW w:w="4876" w:type="dxa"/>
          </w:tcPr>
          <w:p w14:paraId="6D860FD1" w14:textId="77777777" w:rsidR="00332D31" w:rsidRPr="00867F1A" w:rsidRDefault="00332D31" w:rsidP="007318EB">
            <w:pPr>
              <w:pStyle w:val="AmColumnHeading"/>
            </w:pPr>
            <w:r w:rsidRPr="00867F1A">
              <w:t>Texto de la Comisión</w:t>
            </w:r>
          </w:p>
        </w:tc>
        <w:tc>
          <w:tcPr>
            <w:tcW w:w="4876" w:type="dxa"/>
          </w:tcPr>
          <w:p w14:paraId="4B19B52B" w14:textId="77777777" w:rsidR="00332D31" w:rsidRPr="00867F1A" w:rsidRDefault="00332D31" w:rsidP="007318EB">
            <w:pPr>
              <w:pStyle w:val="AmColumnHeading"/>
            </w:pPr>
            <w:r w:rsidRPr="00867F1A">
              <w:t>Enmienda</w:t>
            </w:r>
          </w:p>
        </w:tc>
      </w:tr>
      <w:tr w:rsidR="00332D31" w:rsidRPr="00867F1A" w14:paraId="1E13F473" w14:textId="77777777" w:rsidTr="007318EB">
        <w:trPr>
          <w:jc w:val="center"/>
        </w:trPr>
        <w:tc>
          <w:tcPr>
            <w:tcW w:w="4876" w:type="dxa"/>
          </w:tcPr>
          <w:p w14:paraId="4BA855D0" w14:textId="77777777" w:rsidR="00332D31" w:rsidRPr="00867F1A" w:rsidRDefault="00332D31" w:rsidP="007318EB">
            <w:pPr>
              <w:pStyle w:val="Normal6a"/>
            </w:pPr>
            <w:r w:rsidRPr="00867F1A">
              <w:t>f)</w:t>
            </w:r>
            <w:r w:rsidRPr="00867F1A">
              <w:tab/>
              <w:t>cuando proceda, la opinión</w:t>
            </w:r>
            <w:r w:rsidRPr="00867F1A">
              <w:rPr>
                <w:b/>
                <w:i/>
              </w:rPr>
              <w:t xml:space="preserve"> del establecimiento local</w:t>
            </w:r>
            <w:r w:rsidRPr="00867F1A">
              <w:t xml:space="preserve"> de las partes investigadas </w:t>
            </w:r>
            <w:r w:rsidRPr="00867F1A">
              <w:rPr>
                <w:b/>
                <w:i/>
              </w:rPr>
              <w:t>contra las que se hayan adoptado medidas provisionales de conformidad con el artículo 66, apartado 1, del Reglamento (UE) 2016/679</w:t>
            </w:r>
            <w:r w:rsidRPr="00867F1A">
              <w:t>.</w:t>
            </w:r>
          </w:p>
        </w:tc>
        <w:tc>
          <w:tcPr>
            <w:tcW w:w="4876" w:type="dxa"/>
          </w:tcPr>
          <w:p w14:paraId="13F0F5D7" w14:textId="77777777" w:rsidR="00332D31" w:rsidRPr="00867F1A" w:rsidRDefault="00332D31" w:rsidP="007318EB">
            <w:pPr>
              <w:pStyle w:val="Normal6a"/>
            </w:pPr>
            <w:r w:rsidRPr="00867F1A">
              <w:t>f)</w:t>
            </w:r>
            <w:r w:rsidRPr="00867F1A">
              <w:tab/>
              <w:t>cuando proceda, la opinión de las partes</w:t>
            </w:r>
            <w:r w:rsidRPr="00867F1A">
              <w:rPr>
                <w:b/>
                <w:i/>
              </w:rPr>
              <w:t>. En caso de que la autoridad requirente no sea la autoridad de control principal, la autoridad requirente concederá el derecho a ser oído a las partes</w:t>
            </w:r>
            <w:r w:rsidRPr="00867F1A">
              <w:t xml:space="preserve"> investigadas.</w:t>
            </w:r>
          </w:p>
        </w:tc>
      </w:tr>
    </w:tbl>
    <w:p w14:paraId="7E95B438"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02FBD62" w14:textId="77777777" w:rsidR="00332D31" w:rsidRPr="00867F1A" w:rsidRDefault="00332D31" w:rsidP="00332D31">
      <w:r w:rsidRPr="00867F1A">
        <w:rPr>
          <w:rStyle w:val="HideTWBExt"/>
        </w:rPr>
        <w:t>&lt;/Amend&gt;</w:t>
      </w:r>
    </w:p>
    <w:p w14:paraId="298C0E3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437</w:t>
      </w:r>
      <w:r w:rsidRPr="00867F1A">
        <w:rPr>
          <w:rStyle w:val="HideTWBExt"/>
          <w:b w:val="0"/>
        </w:rPr>
        <w:t>&lt;/NumAm&gt;</w:t>
      </w:r>
    </w:p>
    <w:p w14:paraId="7D0B0BD4"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2BD1C3C5" w14:textId="77777777" w:rsidR="00332D31" w:rsidRPr="00867F1A" w:rsidRDefault="00332D31" w:rsidP="00332D31">
      <w:pPr>
        <w:pStyle w:val="NormalBold"/>
      </w:pPr>
      <w:r w:rsidRPr="00867F1A">
        <w:rPr>
          <w:rStyle w:val="HideTWBExt"/>
          <w:b w:val="0"/>
        </w:rPr>
        <w:t>&lt;/RepeatBlock-By&gt;</w:t>
      </w:r>
    </w:p>
    <w:p w14:paraId="29502ADE"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3895960" w14:textId="77777777" w:rsidR="00332D31" w:rsidRPr="00867F1A" w:rsidRDefault="00332D31" w:rsidP="00332D31">
      <w:pPr>
        <w:pStyle w:val="NormalBold"/>
      </w:pPr>
      <w:r w:rsidRPr="00867F1A">
        <w:rPr>
          <w:rStyle w:val="HideTWBExt"/>
          <w:b w:val="0"/>
        </w:rPr>
        <w:t>&lt;Article&gt;</w:t>
      </w:r>
      <w:r w:rsidRPr="00867F1A">
        <w:t>Artículo 28 – apartado 1 – letra f</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B0F4C69" w14:textId="77777777" w:rsidTr="007318EB">
        <w:trPr>
          <w:trHeight w:hRule="exact" w:val="240"/>
          <w:jc w:val="center"/>
        </w:trPr>
        <w:tc>
          <w:tcPr>
            <w:tcW w:w="9752" w:type="dxa"/>
            <w:gridSpan w:val="2"/>
          </w:tcPr>
          <w:p w14:paraId="4736595E" w14:textId="77777777" w:rsidR="00332D31" w:rsidRPr="00867F1A" w:rsidRDefault="00332D31" w:rsidP="007318EB"/>
        </w:tc>
      </w:tr>
      <w:tr w:rsidR="00332D31" w:rsidRPr="00867F1A" w14:paraId="7A69409D" w14:textId="77777777" w:rsidTr="007318EB">
        <w:trPr>
          <w:trHeight w:val="240"/>
          <w:jc w:val="center"/>
        </w:trPr>
        <w:tc>
          <w:tcPr>
            <w:tcW w:w="4876" w:type="dxa"/>
          </w:tcPr>
          <w:p w14:paraId="64F302C7" w14:textId="77777777" w:rsidR="00332D31" w:rsidRPr="00867F1A" w:rsidRDefault="00332D31" w:rsidP="007318EB">
            <w:pPr>
              <w:pStyle w:val="AmColumnHeading"/>
            </w:pPr>
            <w:r w:rsidRPr="00867F1A">
              <w:t>Texto de la Comisión</w:t>
            </w:r>
          </w:p>
        </w:tc>
        <w:tc>
          <w:tcPr>
            <w:tcW w:w="4876" w:type="dxa"/>
          </w:tcPr>
          <w:p w14:paraId="59BE73B1" w14:textId="77777777" w:rsidR="00332D31" w:rsidRPr="00867F1A" w:rsidRDefault="00332D31" w:rsidP="007318EB">
            <w:pPr>
              <w:pStyle w:val="AmColumnHeading"/>
            </w:pPr>
            <w:r w:rsidRPr="00867F1A">
              <w:t>Enmienda</w:t>
            </w:r>
          </w:p>
        </w:tc>
      </w:tr>
      <w:tr w:rsidR="00332D31" w:rsidRPr="00867F1A" w14:paraId="34DB63FC" w14:textId="77777777" w:rsidTr="007318EB">
        <w:trPr>
          <w:jc w:val="center"/>
        </w:trPr>
        <w:tc>
          <w:tcPr>
            <w:tcW w:w="4876" w:type="dxa"/>
          </w:tcPr>
          <w:p w14:paraId="32E0B5C8" w14:textId="77777777" w:rsidR="00332D31" w:rsidRPr="00867F1A" w:rsidRDefault="00332D31" w:rsidP="007318EB">
            <w:pPr>
              <w:pStyle w:val="Normal6a"/>
            </w:pPr>
            <w:r w:rsidRPr="00867F1A">
              <w:t>f)</w:t>
            </w:r>
            <w:r w:rsidRPr="00867F1A">
              <w:tab/>
              <w:t xml:space="preserve">cuando proceda, la opinión </w:t>
            </w:r>
            <w:r w:rsidRPr="00867F1A">
              <w:rPr>
                <w:b/>
                <w:i/>
              </w:rPr>
              <w:t>del establecimiento local</w:t>
            </w:r>
            <w:r w:rsidRPr="00867F1A">
              <w:t xml:space="preserve"> de las partes investigadas contra las que se hayan adoptado medidas provisionales de conformidad con el artículo 66, apartado 1, del Reglamento (UE) 2016/679.</w:t>
            </w:r>
          </w:p>
        </w:tc>
        <w:tc>
          <w:tcPr>
            <w:tcW w:w="4876" w:type="dxa"/>
          </w:tcPr>
          <w:p w14:paraId="71AA7F1D" w14:textId="77777777" w:rsidR="00332D31" w:rsidRPr="00867F1A" w:rsidRDefault="00332D31" w:rsidP="007318EB">
            <w:pPr>
              <w:pStyle w:val="Normal6a"/>
            </w:pPr>
            <w:r w:rsidRPr="00867F1A">
              <w:t>f)</w:t>
            </w:r>
            <w:r w:rsidRPr="00867F1A">
              <w:tab/>
              <w:t>cuando proceda, la opinión de las partes investigadas contra las que se hayan adoptado medidas provisionales de conformidad con el artículo 66, apartado 1, del Reglamento (UE) 2016/679.</w:t>
            </w:r>
          </w:p>
        </w:tc>
      </w:tr>
    </w:tbl>
    <w:p w14:paraId="5F979C7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65ADDAB" w14:textId="77777777" w:rsidR="00332D31" w:rsidRPr="00867F1A" w:rsidRDefault="00332D31" w:rsidP="00332D31">
      <w:r w:rsidRPr="00867F1A">
        <w:rPr>
          <w:rStyle w:val="HideTWBExt"/>
        </w:rPr>
        <w:t>&lt;/Amend&gt;</w:t>
      </w:r>
    </w:p>
    <w:p w14:paraId="545383B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438</w:t>
      </w:r>
      <w:r w:rsidRPr="00867F1A">
        <w:rPr>
          <w:rStyle w:val="HideTWBExt"/>
          <w:b w:val="0"/>
        </w:rPr>
        <w:t>&lt;/NumAm&gt;</w:t>
      </w:r>
    </w:p>
    <w:p w14:paraId="22F127A7"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188AE42C" w14:textId="77777777" w:rsidR="00332D31" w:rsidRPr="00867F1A" w:rsidRDefault="00332D31" w:rsidP="00332D31">
      <w:pPr>
        <w:pStyle w:val="NormalBold"/>
      </w:pPr>
      <w:r w:rsidRPr="00867F1A">
        <w:rPr>
          <w:rStyle w:val="HideTWBExt"/>
          <w:b w:val="0"/>
        </w:rPr>
        <w:t>&lt;/RepeatBlock-By&gt;</w:t>
      </w:r>
    </w:p>
    <w:p w14:paraId="23602FCC"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C166759" w14:textId="77777777" w:rsidR="00332D31" w:rsidRPr="00867F1A" w:rsidRDefault="00332D31" w:rsidP="00332D31">
      <w:pPr>
        <w:pStyle w:val="NormalBold"/>
      </w:pPr>
      <w:r w:rsidRPr="00867F1A">
        <w:rPr>
          <w:rStyle w:val="HideTWBExt"/>
          <w:b w:val="0"/>
        </w:rPr>
        <w:t>&lt;Article&gt;</w:t>
      </w:r>
      <w:r w:rsidRPr="00867F1A">
        <w:t>Artículo 28 – apartado 1 – letra f</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4E0551B" w14:textId="77777777" w:rsidTr="007318EB">
        <w:trPr>
          <w:trHeight w:hRule="exact" w:val="240"/>
          <w:jc w:val="center"/>
        </w:trPr>
        <w:tc>
          <w:tcPr>
            <w:tcW w:w="9752" w:type="dxa"/>
            <w:gridSpan w:val="2"/>
          </w:tcPr>
          <w:p w14:paraId="42878AB0" w14:textId="77777777" w:rsidR="00332D31" w:rsidRPr="00867F1A" w:rsidRDefault="00332D31" w:rsidP="007318EB"/>
        </w:tc>
      </w:tr>
      <w:tr w:rsidR="00332D31" w:rsidRPr="00867F1A" w14:paraId="69BF9C70" w14:textId="77777777" w:rsidTr="007318EB">
        <w:trPr>
          <w:trHeight w:val="240"/>
          <w:jc w:val="center"/>
        </w:trPr>
        <w:tc>
          <w:tcPr>
            <w:tcW w:w="4876" w:type="dxa"/>
          </w:tcPr>
          <w:p w14:paraId="0D2DDE7A" w14:textId="77777777" w:rsidR="00332D31" w:rsidRPr="00867F1A" w:rsidRDefault="00332D31" w:rsidP="007318EB">
            <w:pPr>
              <w:pStyle w:val="AmColumnHeading"/>
            </w:pPr>
            <w:r w:rsidRPr="00867F1A">
              <w:t>Texto de la Comisión</w:t>
            </w:r>
          </w:p>
        </w:tc>
        <w:tc>
          <w:tcPr>
            <w:tcW w:w="4876" w:type="dxa"/>
          </w:tcPr>
          <w:p w14:paraId="33BCB6DA" w14:textId="77777777" w:rsidR="00332D31" w:rsidRPr="00867F1A" w:rsidRDefault="00332D31" w:rsidP="007318EB">
            <w:pPr>
              <w:pStyle w:val="AmColumnHeading"/>
            </w:pPr>
            <w:r w:rsidRPr="00867F1A">
              <w:t>Enmienda</w:t>
            </w:r>
          </w:p>
        </w:tc>
      </w:tr>
      <w:tr w:rsidR="00332D31" w:rsidRPr="00867F1A" w14:paraId="4879E102" w14:textId="77777777" w:rsidTr="007318EB">
        <w:trPr>
          <w:jc w:val="center"/>
        </w:trPr>
        <w:tc>
          <w:tcPr>
            <w:tcW w:w="4876" w:type="dxa"/>
          </w:tcPr>
          <w:p w14:paraId="76E16D52" w14:textId="77777777" w:rsidR="00332D31" w:rsidRPr="00867F1A" w:rsidRDefault="00332D31" w:rsidP="007318EB">
            <w:pPr>
              <w:pStyle w:val="Normal6a"/>
            </w:pPr>
            <w:r w:rsidRPr="00867F1A">
              <w:t>f)</w:t>
            </w:r>
            <w:r w:rsidRPr="00867F1A">
              <w:tab/>
            </w:r>
            <w:r w:rsidRPr="00867F1A">
              <w:rPr>
                <w:b/>
                <w:i/>
              </w:rPr>
              <w:t>cuando proceda,</w:t>
            </w:r>
            <w:r w:rsidRPr="00867F1A">
              <w:t xml:space="preserve"> la opinión del establecimiento local de las partes investigadas contra las que se hayan adoptado medidas provisionales de conformidad con el artículo 66, apartado 1, del Reglamento (UE) 2016/679.</w:t>
            </w:r>
          </w:p>
        </w:tc>
        <w:tc>
          <w:tcPr>
            <w:tcW w:w="4876" w:type="dxa"/>
          </w:tcPr>
          <w:p w14:paraId="412BCD90" w14:textId="77777777" w:rsidR="00332D31" w:rsidRPr="00867F1A" w:rsidRDefault="00332D31" w:rsidP="007318EB">
            <w:pPr>
              <w:pStyle w:val="Normal6a"/>
            </w:pPr>
            <w:r w:rsidRPr="00867F1A">
              <w:t>f)</w:t>
            </w:r>
            <w:r w:rsidRPr="00867F1A">
              <w:tab/>
              <w:t>la opinión del establecimiento local de las partes investigadas contra las que se hayan adoptado medidas provisionales de conformidad con el artículo 66, apartado 1, del Reglamento (UE) 2016/679.</w:t>
            </w:r>
          </w:p>
        </w:tc>
      </w:tr>
    </w:tbl>
    <w:p w14:paraId="06B9DF73"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3BDEA76" w14:textId="77777777" w:rsidR="00332D31" w:rsidRPr="00867F1A" w:rsidRDefault="00332D31" w:rsidP="00332D31">
      <w:r w:rsidRPr="00867F1A">
        <w:rPr>
          <w:rStyle w:val="HideTWBExt"/>
        </w:rPr>
        <w:t>&lt;/Amend&gt;</w:t>
      </w:r>
    </w:p>
    <w:p w14:paraId="335A95EC"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439</w:t>
      </w:r>
      <w:r w:rsidRPr="00867F1A">
        <w:rPr>
          <w:rStyle w:val="HideTWBExt"/>
          <w:b w:val="0"/>
        </w:rPr>
        <w:t>&lt;/NumAm&gt;</w:t>
      </w:r>
    </w:p>
    <w:p w14:paraId="35363C8D"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CBDC170" w14:textId="77777777" w:rsidR="00332D31" w:rsidRPr="00867F1A" w:rsidRDefault="00332D31" w:rsidP="00332D31">
      <w:pPr>
        <w:pStyle w:val="NormalBold"/>
      </w:pPr>
      <w:r w:rsidRPr="00867F1A">
        <w:rPr>
          <w:rStyle w:val="HideTWBExt"/>
          <w:b w:val="0"/>
        </w:rPr>
        <w:t>&lt;/RepeatBlock-By&gt;</w:t>
      </w:r>
    </w:p>
    <w:p w14:paraId="16B2EC3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91BA2B6" w14:textId="77777777" w:rsidR="00332D31" w:rsidRPr="00867F1A" w:rsidRDefault="00332D31" w:rsidP="00332D31">
      <w:pPr>
        <w:pStyle w:val="NormalBold"/>
      </w:pPr>
      <w:r w:rsidRPr="00867F1A">
        <w:rPr>
          <w:rStyle w:val="HideTWBExt"/>
          <w:b w:val="0"/>
        </w:rPr>
        <w:t>&lt;Article&gt;</w:t>
      </w:r>
      <w:r w:rsidRPr="00867F1A">
        <w:t>Artículo 28 – apartado 1 – letra f bis (nueva)</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398293FA" w14:textId="77777777" w:rsidTr="007318EB">
        <w:trPr>
          <w:trHeight w:hRule="exact" w:val="240"/>
          <w:jc w:val="center"/>
        </w:trPr>
        <w:tc>
          <w:tcPr>
            <w:tcW w:w="9752" w:type="dxa"/>
            <w:gridSpan w:val="2"/>
          </w:tcPr>
          <w:p w14:paraId="643DFF93" w14:textId="77777777" w:rsidR="00332D31" w:rsidRPr="00867F1A" w:rsidRDefault="00332D31" w:rsidP="007318EB"/>
        </w:tc>
      </w:tr>
      <w:tr w:rsidR="00332D31" w:rsidRPr="00867F1A" w14:paraId="08BE0B65" w14:textId="77777777" w:rsidTr="007318EB">
        <w:trPr>
          <w:trHeight w:val="240"/>
          <w:jc w:val="center"/>
        </w:trPr>
        <w:tc>
          <w:tcPr>
            <w:tcW w:w="4876" w:type="dxa"/>
          </w:tcPr>
          <w:p w14:paraId="6173B509" w14:textId="77777777" w:rsidR="00332D31" w:rsidRPr="00867F1A" w:rsidRDefault="00332D31" w:rsidP="007318EB">
            <w:pPr>
              <w:pStyle w:val="AmColumnHeading"/>
            </w:pPr>
            <w:r w:rsidRPr="00867F1A">
              <w:t>Texto de la Comisión</w:t>
            </w:r>
          </w:p>
        </w:tc>
        <w:tc>
          <w:tcPr>
            <w:tcW w:w="4876" w:type="dxa"/>
          </w:tcPr>
          <w:p w14:paraId="2EF50498" w14:textId="77777777" w:rsidR="00332D31" w:rsidRPr="00867F1A" w:rsidRDefault="00332D31" w:rsidP="007318EB">
            <w:pPr>
              <w:pStyle w:val="AmColumnHeading"/>
            </w:pPr>
            <w:r w:rsidRPr="00867F1A">
              <w:t>Enmienda</w:t>
            </w:r>
          </w:p>
        </w:tc>
      </w:tr>
      <w:tr w:rsidR="00332D31" w:rsidRPr="00867F1A" w14:paraId="683FF2BC" w14:textId="77777777" w:rsidTr="007318EB">
        <w:trPr>
          <w:jc w:val="center"/>
        </w:trPr>
        <w:tc>
          <w:tcPr>
            <w:tcW w:w="4876" w:type="dxa"/>
          </w:tcPr>
          <w:p w14:paraId="7DC7E2CD" w14:textId="77777777" w:rsidR="00332D31" w:rsidRPr="00867F1A" w:rsidRDefault="00332D31" w:rsidP="007318EB">
            <w:pPr>
              <w:pStyle w:val="Normal6a"/>
            </w:pPr>
          </w:p>
        </w:tc>
        <w:tc>
          <w:tcPr>
            <w:tcW w:w="4876" w:type="dxa"/>
          </w:tcPr>
          <w:p w14:paraId="7854CCC1" w14:textId="77777777" w:rsidR="00332D31" w:rsidRPr="00867F1A" w:rsidRDefault="00332D31" w:rsidP="007318EB">
            <w:pPr>
              <w:pStyle w:val="Normal6a"/>
            </w:pPr>
            <w:r w:rsidRPr="00867F1A">
              <w:rPr>
                <w:b/>
                <w:i/>
              </w:rPr>
              <w:t>f bis)</w:t>
            </w:r>
            <w:r w:rsidRPr="00867F1A">
              <w:tab/>
            </w:r>
            <w:r w:rsidRPr="00867F1A">
              <w:rPr>
                <w:b/>
                <w:i/>
              </w:rPr>
              <w:t>en su caso, la opinión de los reclamantes por escrito.</w:t>
            </w:r>
          </w:p>
        </w:tc>
      </w:tr>
    </w:tbl>
    <w:p w14:paraId="7850026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079A0D5" w14:textId="77777777" w:rsidR="00332D31" w:rsidRPr="00867F1A" w:rsidRDefault="00332D31" w:rsidP="00332D31">
      <w:r w:rsidRPr="00867F1A">
        <w:rPr>
          <w:rStyle w:val="HideTWBExt"/>
        </w:rPr>
        <w:t>&lt;/Amend&gt;</w:t>
      </w:r>
    </w:p>
    <w:p w14:paraId="3E539805"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440</w:t>
      </w:r>
      <w:r w:rsidRPr="00867F1A">
        <w:rPr>
          <w:rStyle w:val="HideTWBExt"/>
          <w:b w:val="0"/>
        </w:rPr>
        <w:t>&lt;/NumAm&gt;</w:t>
      </w:r>
    </w:p>
    <w:p w14:paraId="27FBBEDA"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FD56C29" w14:textId="77777777" w:rsidR="00332D31" w:rsidRPr="00867F1A" w:rsidRDefault="00332D31" w:rsidP="00332D31">
      <w:pPr>
        <w:pStyle w:val="NormalBold"/>
      </w:pPr>
      <w:r w:rsidRPr="00867F1A">
        <w:rPr>
          <w:rStyle w:val="HideTWBExt"/>
          <w:b w:val="0"/>
        </w:rPr>
        <w:t>&lt;/RepeatBlock-By&gt;</w:t>
      </w:r>
    </w:p>
    <w:p w14:paraId="39A35F3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B88F123" w14:textId="77777777" w:rsidR="00332D31" w:rsidRPr="00867F1A" w:rsidRDefault="00332D31" w:rsidP="00332D31">
      <w:pPr>
        <w:pStyle w:val="NormalBold"/>
      </w:pPr>
      <w:r w:rsidRPr="00867F1A">
        <w:rPr>
          <w:rStyle w:val="HideTWBExt"/>
          <w:b w:val="0"/>
        </w:rPr>
        <w:t>&lt;Article&gt;</w:t>
      </w:r>
      <w:r w:rsidRPr="00867F1A">
        <w:t>Artículo 28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7EDA7CD" w14:textId="77777777" w:rsidTr="007318EB">
        <w:trPr>
          <w:trHeight w:hRule="exact" w:val="240"/>
          <w:jc w:val="center"/>
        </w:trPr>
        <w:tc>
          <w:tcPr>
            <w:tcW w:w="9752" w:type="dxa"/>
            <w:gridSpan w:val="2"/>
          </w:tcPr>
          <w:p w14:paraId="5F97A6FA" w14:textId="77777777" w:rsidR="00332D31" w:rsidRPr="00867F1A" w:rsidRDefault="00332D31" w:rsidP="007318EB"/>
        </w:tc>
      </w:tr>
      <w:tr w:rsidR="00332D31" w:rsidRPr="00867F1A" w14:paraId="756E95A3" w14:textId="77777777" w:rsidTr="007318EB">
        <w:trPr>
          <w:trHeight w:val="240"/>
          <w:jc w:val="center"/>
        </w:trPr>
        <w:tc>
          <w:tcPr>
            <w:tcW w:w="4876" w:type="dxa"/>
          </w:tcPr>
          <w:p w14:paraId="534B3B4A" w14:textId="77777777" w:rsidR="00332D31" w:rsidRPr="00867F1A" w:rsidRDefault="00332D31" w:rsidP="007318EB">
            <w:pPr>
              <w:pStyle w:val="AmColumnHeading"/>
            </w:pPr>
            <w:r w:rsidRPr="00867F1A">
              <w:t>Texto de la Comisión</w:t>
            </w:r>
          </w:p>
        </w:tc>
        <w:tc>
          <w:tcPr>
            <w:tcW w:w="4876" w:type="dxa"/>
          </w:tcPr>
          <w:p w14:paraId="082E5B3B" w14:textId="77777777" w:rsidR="00332D31" w:rsidRPr="00867F1A" w:rsidRDefault="00332D31" w:rsidP="007318EB">
            <w:pPr>
              <w:pStyle w:val="AmColumnHeading"/>
            </w:pPr>
            <w:r w:rsidRPr="00867F1A">
              <w:t>Enmienda</w:t>
            </w:r>
          </w:p>
        </w:tc>
      </w:tr>
      <w:tr w:rsidR="00332D31" w:rsidRPr="00867F1A" w14:paraId="14A44978" w14:textId="77777777" w:rsidTr="007318EB">
        <w:trPr>
          <w:jc w:val="center"/>
        </w:trPr>
        <w:tc>
          <w:tcPr>
            <w:tcW w:w="4876" w:type="dxa"/>
          </w:tcPr>
          <w:p w14:paraId="2E6F78B0" w14:textId="77777777" w:rsidR="00332D31" w:rsidRPr="00867F1A" w:rsidRDefault="00332D31" w:rsidP="007318EB">
            <w:pPr>
              <w:pStyle w:val="Normal6a"/>
            </w:pPr>
            <w:r w:rsidRPr="00867F1A">
              <w:t>2.</w:t>
            </w:r>
            <w:r w:rsidRPr="00867F1A">
              <w:tab/>
              <w:t xml:space="preserve">La decisión urgente a que se refiere el apartado 1 se dirigirá a </w:t>
            </w:r>
            <w:r w:rsidRPr="00867F1A">
              <w:rPr>
                <w:b/>
                <w:i/>
              </w:rPr>
              <w:t>la autoridad</w:t>
            </w:r>
            <w:r w:rsidRPr="00867F1A">
              <w:t xml:space="preserve"> de control </w:t>
            </w:r>
            <w:r w:rsidRPr="00867F1A">
              <w:rPr>
                <w:b/>
                <w:i/>
              </w:rPr>
              <w:t>que haya presentado la solicitud y permitirá a la autoridad requirente mantener o modificar su medida provisional</w:t>
            </w:r>
            <w:r w:rsidRPr="00867F1A">
              <w:t>.</w:t>
            </w:r>
          </w:p>
        </w:tc>
        <w:tc>
          <w:tcPr>
            <w:tcW w:w="4876" w:type="dxa"/>
          </w:tcPr>
          <w:p w14:paraId="0575D620" w14:textId="77777777" w:rsidR="00332D31" w:rsidRPr="00867F1A" w:rsidRDefault="00332D31" w:rsidP="007318EB">
            <w:pPr>
              <w:pStyle w:val="Normal6a"/>
            </w:pPr>
            <w:r w:rsidRPr="00867F1A">
              <w:t>2.</w:t>
            </w:r>
            <w:r w:rsidRPr="00867F1A">
              <w:tab/>
              <w:t xml:space="preserve">La decisión urgente a que se refiere el apartado 1 se dirigirá a </w:t>
            </w:r>
            <w:r w:rsidRPr="00867F1A">
              <w:rPr>
                <w:b/>
                <w:i/>
              </w:rPr>
              <w:t>las autoridades</w:t>
            </w:r>
            <w:r w:rsidRPr="00867F1A">
              <w:t xml:space="preserve"> de control </w:t>
            </w:r>
            <w:r w:rsidRPr="00867F1A">
              <w:rPr>
                <w:b/>
                <w:i/>
              </w:rPr>
              <w:t>interesadas y especificará las autoridades de control que tendrán que adoptar medidas, en su caso, a la luz del dictamen urgente o la decisión del Comité con arreglo al artículo 66, apartado 2, del Reglamento (UE) 2016/679</w:t>
            </w:r>
            <w:r w:rsidRPr="00867F1A">
              <w:t>.</w:t>
            </w:r>
          </w:p>
        </w:tc>
      </w:tr>
    </w:tbl>
    <w:p w14:paraId="7DA32AC6"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7ACF83F" w14:textId="77777777" w:rsidR="00332D31" w:rsidRPr="00867F1A" w:rsidRDefault="00332D31" w:rsidP="00332D31">
      <w:r w:rsidRPr="00867F1A">
        <w:rPr>
          <w:rStyle w:val="HideTWBExt"/>
        </w:rPr>
        <w:t>&lt;/Amend&gt;</w:t>
      </w:r>
    </w:p>
    <w:p w14:paraId="6C25BDD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441</w:t>
      </w:r>
      <w:r w:rsidRPr="00867F1A">
        <w:rPr>
          <w:rStyle w:val="HideTWBExt"/>
          <w:b w:val="0"/>
        </w:rPr>
        <w:t>&lt;/NumAm&gt;</w:t>
      </w:r>
    </w:p>
    <w:p w14:paraId="7EF151FF"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0AE3A2F2" w14:textId="77777777" w:rsidR="00332D31" w:rsidRPr="00867F1A" w:rsidRDefault="00332D31" w:rsidP="00332D31">
      <w:pPr>
        <w:pStyle w:val="NormalBold"/>
      </w:pPr>
      <w:r w:rsidRPr="00867F1A">
        <w:rPr>
          <w:rStyle w:val="HideTWBExt"/>
          <w:b w:val="0"/>
        </w:rPr>
        <w:t>&lt;/RepeatBlock-By&gt;</w:t>
      </w:r>
    </w:p>
    <w:p w14:paraId="59EEC267"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37A4D4DE" w14:textId="77777777" w:rsidR="00332D31" w:rsidRPr="00867F1A" w:rsidRDefault="00332D31" w:rsidP="00332D31">
      <w:pPr>
        <w:pStyle w:val="NormalBold"/>
      </w:pPr>
      <w:r w:rsidRPr="00867F1A">
        <w:rPr>
          <w:rStyle w:val="HideTWBExt"/>
          <w:b w:val="0"/>
        </w:rPr>
        <w:t>&lt;Article&gt;</w:t>
      </w:r>
      <w:r w:rsidRPr="00867F1A">
        <w:t>Artículo 28 – apartado 2</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5D3ACA00" w14:textId="77777777" w:rsidTr="007318EB">
        <w:trPr>
          <w:trHeight w:hRule="exact" w:val="240"/>
          <w:jc w:val="center"/>
        </w:trPr>
        <w:tc>
          <w:tcPr>
            <w:tcW w:w="9752" w:type="dxa"/>
            <w:gridSpan w:val="2"/>
          </w:tcPr>
          <w:p w14:paraId="49870E42" w14:textId="77777777" w:rsidR="00332D31" w:rsidRPr="00867F1A" w:rsidRDefault="00332D31" w:rsidP="007318EB"/>
        </w:tc>
      </w:tr>
      <w:tr w:rsidR="00332D31" w:rsidRPr="00867F1A" w14:paraId="4F049C1F" w14:textId="77777777" w:rsidTr="007318EB">
        <w:trPr>
          <w:trHeight w:val="240"/>
          <w:jc w:val="center"/>
        </w:trPr>
        <w:tc>
          <w:tcPr>
            <w:tcW w:w="4876" w:type="dxa"/>
          </w:tcPr>
          <w:p w14:paraId="33643B8A" w14:textId="77777777" w:rsidR="00332D31" w:rsidRPr="00867F1A" w:rsidRDefault="00332D31" w:rsidP="007318EB">
            <w:pPr>
              <w:pStyle w:val="AmColumnHeading"/>
            </w:pPr>
            <w:r w:rsidRPr="00867F1A">
              <w:t>Texto de la Comisión</w:t>
            </w:r>
          </w:p>
        </w:tc>
        <w:tc>
          <w:tcPr>
            <w:tcW w:w="4876" w:type="dxa"/>
          </w:tcPr>
          <w:p w14:paraId="274CF94C" w14:textId="77777777" w:rsidR="00332D31" w:rsidRPr="00867F1A" w:rsidRDefault="00332D31" w:rsidP="007318EB">
            <w:pPr>
              <w:pStyle w:val="AmColumnHeading"/>
            </w:pPr>
            <w:r w:rsidRPr="00867F1A">
              <w:t>Enmienda</w:t>
            </w:r>
          </w:p>
        </w:tc>
      </w:tr>
      <w:tr w:rsidR="00332D31" w:rsidRPr="00867F1A" w14:paraId="2EA23380" w14:textId="77777777" w:rsidTr="007318EB">
        <w:trPr>
          <w:jc w:val="center"/>
        </w:trPr>
        <w:tc>
          <w:tcPr>
            <w:tcW w:w="4876" w:type="dxa"/>
          </w:tcPr>
          <w:p w14:paraId="7EE61DFC" w14:textId="77777777" w:rsidR="00332D31" w:rsidRPr="00867F1A" w:rsidRDefault="00332D31" w:rsidP="007318EB">
            <w:pPr>
              <w:pStyle w:val="Normal6a"/>
            </w:pPr>
            <w:r w:rsidRPr="00867F1A">
              <w:t>2.</w:t>
            </w:r>
            <w:r w:rsidRPr="00867F1A">
              <w:tab/>
              <w:t>La decisión urgente a que se refiere el apartado 1 se dirigirá a la autoridad de control</w:t>
            </w:r>
            <w:r w:rsidRPr="00867F1A">
              <w:rPr>
                <w:b/>
                <w:i/>
              </w:rPr>
              <w:t xml:space="preserve"> que haya presentado la solicitud y permitirá a la autoridad requirente mantener o modificar su medida provisional</w:t>
            </w:r>
            <w:r w:rsidRPr="00867F1A">
              <w:t>.</w:t>
            </w:r>
          </w:p>
        </w:tc>
        <w:tc>
          <w:tcPr>
            <w:tcW w:w="4876" w:type="dxa"/>
          </w:tcPr>
          <w:p w14:paraId="5D194CBF" w14:textId="77777777" w:rsidR="00332D31" w:rsidRPr="00867F1A" w:rsidRDefault="00332D31" w:rsidP="007318EB">
            <w:pPr>
              <w:pStyle w:val="Normal6a"/>
            </w:pPr>
            <w:r w:rsidRPr="00867F1A">
              <w:t>2.</w:t>
            </w:r>
            <w:r w:rsidRPr="00867F1A">
              <w:tab/>
              <w:t xml:space="preserve">La decisión urgente </w:t>
            </w:r>
            <w:r w:rsidRPr="00867F1A">
              <w:rPr>
                <w:b/>
                <w:i/>
              </w:rPr>
              <w:t>vinculante</w:t>
            </w:r>
            <w:r w:rsidRPr="00867F1A">
              <w:t xml:space="preserve"> a que se refiere el apartado 1 se dirigirá a la autoridad de control </w:t>
            </w:r>
            <w:r w:rsidRPr="00867F1A">
              <w:rPr>
                <w:b/>
                <w:i/>
              </w:rPr>
              <w:t>principal y las autoridades de control que tendrían que adoptar medidas definitivas, en su caso, a la luz del dictamen urgente o la decisión del Comité con arreglo al artículo 66, apartado 2 del Reglamento (UE) 2016/679</w:t>
            </w:r>
            <w:r w:rsidRPr="00867F1A">
              <w:t>.</w:t>
            </w:r>
          </w:p>
        </w:tc>
      </w:tr>
    </w:tbl>
    <w:p w14:paraId="1F9E6F7F"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C28253E" w14:textId="77777777" w:rsidR="00332D31" w:rsidRPr="00867F1A" w:rsidRDefault="00332D31" w:rsidP="00332D31">
      <w:r w:rsidRPr="00867F1A">
        <w:rPr>
          <w:rStyle w:val="HideTWBExt"/>
        </w:rPr>
        <w:t>&lt;/Amend&gt;</w:t>
      </w:r>
    </w:p>
    <w:p w14:paraId="3108B1E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442</w:t>
      </w:r>
      <w:r w:rsidRPr="00867F1A">
        <w:rPr>
          <w:rStyle w:val="HideTWBExt"/>
          <w:b w:val="0"/>
        </w:rPr>
        <w:t>&lt;/NumAm&gt;</w:t>
      </w:r>
    </w:p>
    <w:p w14:paraId="359D2922"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693FC4C2" w14:textId="77777777" w:rsidR="00332D31" w:rsidRPr="00867F1A" w:rsidRDefault="00332D31" w:rsidP="00332D31">
      <w:pPr>
        <w:pStyle w:val="NormalBold"/>
      </w:pPr>
      <w:r w:rsidRPr="00867F1A">
        <w:rPr>
          <w:rStyle w:val="HideTWBExt"/>
          <w:b w:val="0"/>
        </w:rPr>
        <w:t>&lt;/RepeatBlock-By&gt;</w:t>
      </w:r>
    </w:p>
    <w:p w14:paraId="4E6C244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5B8EE3F" w14:textId="77777777" w:rsidR="00332D31" w:rsidRPr="00867F1A" w:rsidRDefault="00332D31" w:rsidP="00332D31">
      <w:pPr>
        <w:pStyle w:val="NormalBold"/>
      </w:pPr>
      <w:r w:rsidRPr="00867F1A">
        <w:rPr>
          <w:rStyle w:val="HideTWBExt"/>
          <w:b w:val="0"/>
        </w:rPr>
        <w:t>&lt;Article&gt;</w:t>
      </w:r>
      <w:r w:rsidRPr="00867F1A">
        <w:t>Artículo 28 – apartado 3</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7518BFED" w14:textId="77777777" w:rsidTr="007318EB">
        <w:trPr>
          <w:trHeight w:hRule="exact" w:val="240"/>
          <w:jc w:val="center"/>
        </w:trPr>
        <w:tc>
          <w:tcPr>
            <w:tcW w:w="9752" w:type="dxa"/>
            <w:gridSpan w:val="2"/>
          </w:tcPr>
          <w:p w14:paraId="4298A5AD" w14:textId="77777777" w:rsidR="00332D31" w:rsidRPr="00867F1A" w:rsidRDefault="00332D31" w:rsidP="007318EB"/>
        </w:tc>
      </w:tr>
      <w:tr w:rsidR="00332D31" w:rsidRPr="00867F1A" w14:paraId="0004C859" w14:textId="77777777" w:rsidTr="007318EB">
        <w:trPr>
          <w:trHeight w:val="240"/>
          <w:jc w:val="center"/>
        </w:trPr>
        <w:tc>
          <w:tcPr>
            <w:tcW w:w="4876" w:type="dxa"/>
          </w:tcPr>
          <w:p w14:paraId="5187DE62" w14:textId="77777777" w:rsidR="00332D31" w:rsidRPr="00867F1A" w:rsidRDefault="00332D31" w:rsidP="007318EB">
            <w:pPr>
              <w:pStyle w:val="AmColumnHeading"/>
            </w:pPr>
            <w:r w:rsidRPr="00867F1A">
              <w:t>Texto de la Comisión</w:t>
            </w:r>
          </w:p>
        </w:tc>
        <w:tc>
          <w:tcPr>
            <w:tcW w:w="4876" w:type="dxa"/>
          </w:tcPr>
          <w:p w14:paraId="646B3608" w14:textId="77777777" w:rsidR="00332D31" w:rsidRPr="00867F1A" w:rsidRDefault="00332D31" w:rsidP="007318EB">
            <w:pPr>
              <w:pStyle w:val="AmColumnHeading"/>
            </w:pPr>
            <w:r w:rsidRPr="00867F1A">
              <w:t>Enmienda</w:t>
            </w:r>
          </w:p>
        </w:tc>
      </w:tr>
      <w:tr w:rsidR="00332D31" w:rsidRPr="00867F1A" w14:paraId="41D69749" w14:textId="77777777" w:rsidTr="007318EB">
        <w:trPr>
          <w:jc w:val="center"/>
        </w:trPr>
        <w:tc>
          <w:tcPr>
            <w:tcW w:w="4876" w:type="dxa"/>
          </w:tcPr>
          <w:p w14:paraId="52869FF9" w14:textId="77777777" w:rsidR="00332D31" w:rsidRPr="00867F1A" w:rsidRDefault="00332D31" w:rsidP="007318EB">
            <w:pPr>
              <w:pStyle w:val="Normal6a"/>
            </w:pPr>
            <w:r w:rsidRPr="00867F1A">
              <w:t>3.</w:t>
            </w:r>
            <w:r w:rsidRPr="00867F1A">
              <w:tab/>
              <w:t xml:space="preserve">Cuando el Comité adopte una decisión vinculante urgente en la que se indique que deben adoptarse medidas definitivas, la autoridad de control a </w:t>
            </w:r>
            <w:r w:rsidRPr="00867F1A">
              <w:rPr>
                <w:b/>
                <w:i/>
              </w:rPr>
              <w:t>la</w:t>
            </w:r>
            <w:r w:rsidRPr="00867F1A">
              <w:t xml:space="preserve"> que vaya dirigida la decisión </w:t>
            </w:r>
            <w:r w:rsidRPr="00867F1A">
              <w:rPr>
                <w:b/>
                <w:i/>
              </w:rPr>
              <w:t>adoptará</w:t>
            </w:r>
            <w:r w:rsidRPr="00867F1A">
              <w:t xml:space="preserve"> dichas medidas antes de que caduquen las medidas provisionales adoptadas en virtud del artículo 66, apartado 1, del Reglamento (UE) 2016/679.</w:t>
            </w:r>
          </w:p>
        </w:tc>
        <w:tc>
          <w:tcPr>
            <w:tcW w:w="4876" w:type="dxa"/>
          </w:tcPr>
          <w:p w14:paraId="11B402A8" w14:textId="77777777" w:rsidR="00332D31" w:rsidRPr="00867F1A" w:rsidRDefault="00332D31" w:rsidP="007318EB">
            <w:pPr>
              <w:pStyle w:val="Normal6a"/>
            </w:pPr>
            <w:r w:rsidRPr="00867F1A">
              <w:t>3.</w:t>
            </w:r>
            <w:r w:rsidRPr="00867F1A">
              <w:tab/>
              <w:t xml:space="preserve">Cuando el Comité adopte una decisión vinculante urgente en la que se indique que deben adoptarse medidas definitivas, la autoridad </w:t>
            </w:r>
            <w:r w:rsidRPr="00867F1A">
              <w:rPr>
                <w:b/>
                <w:i/>
              </w:rPr>
              <w:t>o las autoridades</w:t>
            </w:r>
            <w:r w:rsidRPr="00867F1A">
              <w:t xml:space="preserve"> de control a </w:t>
            </w:r>
            <w:r w:rsidRPr="00867F1A">
              <w:rPr>
                <w:b/>
                <w:i/>
              </w:rPr>
              <w:t>las</w:t>
            </w:r>
            <w:r w:rsidRPr="00867F1A">
              <w:t xml:space="preserve"> que vaya dirigida la decisión </w:t>
            </w:r>
            <w:r w:rsidRPr="00867F1A">
              <w:rPr>
                <w:b/>
                <w:i/>
              </w:rPr>
              <w:t>adoptarán</w:t>
            </w:r>
            <w:r w:rsidRPr="00867F1A">
              <w:t xml:space="preserve"> dichas medidas antes de que caduquen las medidas provisionales adoptadas en virtud del artículo 66, apartado 1, del Reglamento (UE) 2016/679.</w:t>
            </w:r>
          </w:p>
        </w:tc>
      </w:tr>
    </w:tbl>
    <w:p w14:paraId="6076A475"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42900DA5" w14:textId="77777777" w:rsidR="00332D31" w:rsidRPr="00867F1A" w:rsidRDefault="00332D31" w:rsidP="00332D31">
      <w:r w:rsidRPr="00867F1A">
        <w:rPr>
          <w:rStyle w:val="HideTWBExt"/>
        </w:rPr>
        <w:t>&lt;/Amend&gt;</w:t>
      </w:r>
    </w:p>
    <w:p w14:paraId="580EE0D0"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443</w:t>
      </w:r>
      <w:r w:rsidRPr="00867F1A">
        <w:rPr>
          <w:rStyle w:val="HideTWBExt"/>
          <w:b w:val="0"/>
        </w:rPr>
        <w:t>&lt;/NumAm&gt;</w:t>
      </w:r>
    </w:p>
    <w:p w14:paraId="4DD37D87"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45838872" w14:textId="77777777" w:rsidR="00332D31" w:rsidRPr="00867F1A" w:rsidRDefault="00332D31" w:rsidP="00332D31">
      <w:pPr>
        <w:pStyle w:val="NormalBold"/>
      </w:pPr>
      <w:r w:rsidRPr="00867F1A">
        <w:rPr>
          <w:rStyle w:val="HideTWBExt"/>
          <w:b w:val="0"/>
        </w:rPr>
        <w:t>&lt;/RepeatBlock-By&gt;</w:t>
      </w:r>
    </w:p>
    <w:p w14:paraId="6216668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10688FE8" w14:textId="77777777" w:rsidR="00332D31" w:rsidRPr="00867F1A" w:rsidRDefault="00332D31" w:rsidP="00332D31">
      <w:pPr>
        <w:pStyle w:val="NormalBold"/>
      </w:pPr>
      <w:r w:rsidRPr="00867F1A">
        <w:rPr>
          <w:rStyle w:val="HideTWBExt"/>
          <w:b w:val="0"/>
        </w:rPr>
        <w:t>&lt;Article&gt;</w:t>
      </w:r>
      <w:r w:rsidRPr="00867F1A">
        <w:t>Artículo 28 – apartado 3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C2AA13C" w14:textId="77777777" w:rsidTr="007318EB">
        <w:trPr>
          <w:trHeight w:hRule="exact" w:val="240"/>
          <w:jc w:val="center"/>
        </w:trPr>
        <w:tc>
          <w:tcPr>
            <w:tcW w:w="9752" w:type="dxa"/>
            <w:gridSpan w:val="2"/>
          </w:tcPr>
          <w:p w14:paraId="16656D9B" w14:textId="77777777" w:rsidR="00332D31" w:rsidRPr="00867F1A" w:rsidRDefault="00332D31" w:rsidP="007318EB"/>
        </w:tc>
      </w:tr>
      <w:tr w:rsidR="00332D31" w:rsidRPr="00867F1A" w14:paraId="1C347D1B" w14:textId="77777777" w:rsidTr="007318EB">
        <w:trPr>
          <w:trHeight w:val="240"/>
          <w:jc w:val="center"/>
        </w:trPr>
        <w:tc>
          <w:tcPr>
            <w:tcW w:w="4876" w:type="dxa"/>
          </w:tcPr>
          <w:p w14:paraId="1A78510B" w14:textId="77777777" w:rsidR="00332D31" w:rsidRPr="00867F1A" w:rsidRDefault="00332D31" w:rsidP="007318EB">
            <w:pPr>
              <w:pStyle w:val="AmColumnHeading"/>
            </w:pPr>
            <w:r w:rsidRPr="00867F1A">
              <w:t>Texto de la Comisión</w:t>
            </w:r>
          </w:p>
        </w:tc>
        <w:tc>
          <w:tcPr>
            <w:tcW w:w="4876" w:type="dxa"/>
          </w:tcPr>
          <w:p w14:paraId="14C9C919" w14:textId="77777777" w:rsidR="00332D31" w:rsidRPr="00867F1A" w:rsidRDefault="00332D31" w:rsidP="007318EB">
            <w:pPr>
              <w:pStyle w:val="AmColumnHeading"/>
            </w:pPr>
            <w:r w:rsidRPr="00867F1A">
              <w:t>Enmienda</w:t>
            </w:r>
          </w:p>
        </w:tc>
      </w:tr>
      <w:tr w:rsidR="00332D31" w:rsidRPr="00867F1A" w14:paraId="13877867" w14:textId="77777777" w:rsidTr="007318EB">
        <w:trPr>
          <w:jc w:val="center"/>
        </w:trPr>
        <w:tc>
          <w:tcPr>
            <w:tcW w:w="4876" w:type="dxa"/>
          </w:tcPr>
          <w:p w14:paraId="24B0310E" w14:textId="77777777" w:rsidR="00332D31" w:rsidRPr="00867F1A" w:rsidRDefault="00332D31" w:rsidP="007318EB">
            <w:pPr>
              <w:pStyle w:val="Normal6a"/>
            </w:pPr>
          </w:p>
        </w:tc>
        <w:tc>
          <w:tcPr>
            <w:tcW w:w="4876" w:type="dxa"/>
          </w:tcPr>
          <w:p w14:paraId="16569B10" w14:textId="77777777" w:rsidR="00332D31" w:rsidRPr="00867F1A" w:rsidRDefault="00332D31" w:rsidP="007318EB">
            <w:pPr>
              <w:pStyle w:val="Normal6a"/>
            </w:pPr>
            <w:r w:rsidRPr="00867F1A">
              <w:rPr>
                <w:b/>
                <w:i/>
              </w:rPr>
              <w:t>3 bis.</w:t>
            </w:r>
            <w:r w:rsidRPr="00867F1A">
              <w:tab/>
            </w:r>
            <w:r w:rsidRPr="00867F1A">
              <w:rPr>
                <w:b/>
                <w:i/>
              </w:rPr>
              <w:t>Cuando el Comité emita una decisión urgente vinculante que indique que deben adoptarse medidas definitivas, el Comité solicitará que se lleve a cabo una evaluación conjunta por al menos cinco expertos de la «Reserva de Expertos de Apoyo» del CEPD. Esta evaluación conjunta se publicará junto con la decisión urgente vinculante.</w:t>
            </w:r>
          </w:p>
        </w:tc>
      </w:tr>
    </w:tbl>
    <w:p w14:paraId="4F22B4C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17CFF79" w14:textId="77777777" w:rsidR="00332D31" w:rsidRPr="00867F1A" w:rsidRDefault="00332D31" w:rsidP="00332D31">
      <w:r w:rsidRPr="00867F1A">
        <w:rPr>
          <w:rStyle w:val="HideTWBExt"/>
        </w:rPr>
        <w:t>&lt;/Amend&gt;</w:t>
      </w:r>
    </w:p>
    <w:p w14:paraId="373EF5D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444</w:t>
      </w:r>
      <w:r w:rsidRPr="00867F1A">
        <w:rPr>
          <w:rStyle w:val="HideTWBExt"/>
          <w:b w:val="0"/>
        </w:rPr>
        <w:t>&lt;/NumAm&gt;</w:t>
      </w:r>
    </w:p>
    <w:p w14:paraId="056A8AD5"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635CD0AA" w14:textId="77777777" w:rsidR="00332D31" w:rsidRPr="00867F1A" w:rsidRDefault="00332D31" w:rsidP="00332D31">
      <w:pPr>
        <w:pStyle w:val="NormalBold"/>
      </w:pPr>
      <w:r w:rsidRPr="00867F1A">
        <w:rPr>
          <w:rStyle w:val="HideTWBExt"/>
          <w:b w:val="0"/>
        </w:rPr>
        <w:t>&lt;/RepeatBlock-By&gt;</w:t>
      </w:r>
    </w:p>
    <w:p w14:paraId="7ABDE7F0"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6277EEC0" w14:textId="77777777" w:rsidR="00332D31" w:rsidRPr="00867F1A" w:rsidRDefault="00332D31" w:rsidP="00332D31">
      <w:pPr>
        <w:pStyle w:val="NormalBold"/>
      </w:pPr>
      <w:r w:rsidRPr="00867F1A">
        <w:rPr>
          <w:rStyle w:val="HideTWBExt"/>
          <w:b w:val="0"/>
        </w:rPr>
        <w:t>&lt;Article&gt;</w:t>
      </w:r>
      <w:r w:rsidRPr="00867F1A">
        <w:t>Artículo 28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817615A" w14:textId="77777777" w:rsidTr="007318EB">
        <w:trPr>
          <w:trHeight w:hRule="exact" w:val="240"/>
          <w:jc w:val="center"/>
        </w:trPr>
        <w:tc>
          <w:tcPr>
            <w:tcW w:w="9752" w:type="dxa"/>
            <w:gridSpan w:val="2"/>
          </w:tcPr>
          <w:p w14:paraId="2E0F32AA" w14:textId="77777777" w:rsidR="00332D31" w:rsidRPr="00867F1A" w:rsidRDefault="00332D31" w:rsidP="007318EB"/>
        </w:tc>
      </w:tr>
      <w:tr w:rsidR="00332D31" w:rsidRPr="00867F1A" w14:paraId="7E7B1B24" w14:textId="77777777" w:rsidTr="007318EB">
        <w:trPr>
          <w:trHeight w:val="240"/>
          <w:jc w:val="center"/>
        </w:trPr>
        <w:tc>
          <w:tcPr>
            <w:tcW w:w="4876" w:type="dxa"/>
          </w:tcPr>
          <w:p w14:paraId="53FE7902" w14:textId="77777777" w:rsidR="00332D31" w:rsidRPr="00867F1A" w:rsidRDefault="00332D31" w:rsidP="007318EB">
            <w:pPr>
              <w:pStyle w:val="AmColumnHeading"/>
            </w:pPr>
            <w:r w:rsidRPr="00867F1A">
              <w:t>Texto de la Comisión</w:t>
            </w:r>
          </w:p>
        </w:tc>
        <w:tc>
          <w:tcPr>
            <w:tcW w:w="4876" w:type="dxa"/>
          </w:tcPr>
          <w:p w14:paraId="64752E39" w14:textId="77777777" w:rsidR="00332D31" w:rsidRPr="00867F1A" w:rsidRDefault="00332D31" w:rsidP="007318EB">
            <w:pPr>
              <w:pStyle w:val="AmColumnHeading"/>
            </w:pPr>
            <w:r w:rsidRPr="00867F1A">
              <w:t>Enmienda</w:t>
            </w:r>
          </w:p>
        </w:tc>
      </w:tr>
      <w:tr w:rsidR="00332D31" w:rsidRPr="00867F1A" w14:paraId="071E61B4" w14:textId="77777777" w:rsidTr="007318EB">
        <w:trPr>
          <w:jc w:val="center"/>
        </w:trPr>
        <w:tc>
          <w:tcPr>
            <w:tcW w:w="4876" w:type="dxa"/>
          </w:tcPr>
          <w:p w14:paraId="53CD3D7F" w14:textId="77777777" w:rsidR="00332D31" w:rsidRPr="00867F1A" w:rsidRDefault="00332D31" w:rsidP="007318EB">
            <w:pPr>
              <w:pStyle w:val="Normal6a"/>
            </w:pPr>
            <w:r w:rsidRPr="00867F1A">
              <w:t>4.</w:t>
            </w:r>
            <w:r w:rsidRPr="00867F1A">
              <w:tab/>
              <w:t xml:space="preserve">La autoridad de control que </w:t>
            </w:r>
            <w:r w:rsidRPr="00867F1A">
              <w:rPr>
                <w:b/>
                <w:i/>
              </w:rPr>
              <w:t>haya presentado la solicitud a que se refiere el apartado 1</w:t>
            </w:r>
            <w:r w:rsidRPr="00867F1A">
              <w:t xml:space="preserve"> notificará su decisión sobre las medidas definitivas </w:t>
            </w:r>
            <w:r w:rsidRPr="00867F1A">
              <w:rPr>
                <w:b/>
                <w:i/>
              </w:rPr>
              <w:t xml:space="preserve">al establecimiento del responsable o del encargado del tratamiento en el territorio de su Estado miembro </w:t>
            </w:r>
            <w:r w:rsidRPr="00867F1A">
              <w:t>e informará al Comité. Cuando la autoridad de control principal no sea la autoridad requirente, la autoridad requirente informará a la autoridad de control principal</w:t>
            </w:r>
            <w:r w:rsidRPr="00867F1A">
              <w:rPr>
                <w:b/>
                <w:i/>
              </w:rPr>
              <w:t xml:space="preserve"> de la medida definitiva</w:t>
            </w:r>
            <w:r w:rsidRPr="00867F1A">
              <w:t>.</w:t>
            </w:r>
          </w:p>
        </w:tc>
        <w:tc>
          <w:tcPr>
            <w:tcW w:w="4876" w:type="dxa"/>
          </w:tcPr>
          <w:p w14:paraId="03BD1013" w14:textId="77777777" w:rsidR="00332D31" w:rsidRPr="00867F1A" w:rsidRDefault="00332D31" w:rsidP="007318EB">
            <w:pPr>
              <w:pStyle w:val="Normal6a"/>
            </w:pPr>
            <w:r w:rsidRPr="00867F1A">
              <w:t>4.</w:t>
            </w:r>
            <w:r w:rsidRPr="00867F1A">
              <w:tab/>
              <w:t xml:space="preserve">La autoridad de control que </w:t>
            </w:r>
            <w:r w:rsidRPr="00867F1A">
              <w:rPr>
                <w:b/>
                <w:i/>
              </w:rPr>
              <w:t>sea responsable de adoptar medidas definitivas</w:t>
            </w:r>
            <w:r w:rsidRPr="00867F1A">
              <w:t xml:space="preserve"> notificará su decisión sobre las medidas definitivas </w:t>
            </w:r>
            <w:r w:rsidRPr="00867F1A">
              <w:rPr>
                <w:b/>
                <w:i/>
              </w:rPr>
              <w:t xml:space="preserve">a las partes investigadas pertinentes </w:t>
            </w:r>
            <w:r w:rsidRPr="00867F1A">
              <w:t xml:space="preserve">e informará al Comité. Cuando la autoridad de control principal no sea la autoridad requirente, la autoridad requirente informará a </w:t>
            </w:r>
            <w:r w:rsidRPr="00867F1A">
              <w:rPr>
                <w:b/>
                <w:i/>
              </w:rPr>
              <w:t>las partes investigadas contra las que se adoptaron medidas provisionales sobre la decisión del Comité y las medidas definitivas adoptadas por</w:t>
            </w:r>
            <w:r w:rsidRPr="00867F1A">
              <w:t xml:space="preserve"> la autoridad de control principal.</w:t>
            </w:r>
            <w:r w:rsidRPr="00867F1A">
              <w:rPr>
                <w:b/>
                <w:i/>
              </w:rPr>
              <w:t xml:space="preserve"> La autoridad de control que reciba la reclamación informará al reclamante sobre la decisión del Comité y las medidas definitivas adoptadas por la autoridad de control principal.</w:t>
            </w:r>
          </w:p>
        </w:tc>
      </w:tr>
    </w:tbl>
    <w:p w14:paraId="3396DDB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3DC51046" w14:textId="77777777" w:rsidR="00332D31" w:rsidRPr="00867F1A" w:rsidRDefault="00332D31" w:rsidP="00332D31">
      <w:r w:rsidRPr="00867F1A">
        <w:rPr>
          <w:rStyle w:val="HideTWBExt"/>
        </w:rPr>
        <w:t>&lt;/Amend&gt;</w:t>
      </w:r>
    </w:p>
    <w:p w14:paraId="1D911E3E"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445</w:t>
      </w:r>
      <w:r w:rsidRPr="00867F1A">
        <w:rPr>
          <w:rStyle w:val="HideTWBExt"/>
          <w:b w:val="0"/>
        </w:rPr>
        <w:t>&lt;/NumAm&gt;</w:t>
      </w:r>
    </w:p>
    <w:p w14:paraId="6341FC46" w14:textId="77777777" w:rsidR="00332D31" w:rsidRPr="00867F1A" w:rsidRDefault="00332D31" w:rsidP="00332D31">
      <w:pPr>
        <w:pStyle w:val="NormalBold"/>
      </w:pPr>
      <w:r w:rsidRPr="00867F1A">
        <w:rPr>
          <w:rStyle w:val="HideTWBExt"/>
          <w:b w:val="0"/>
        </w:rPr>
        <w:t>&lt;RepeatBlock-By&gt;&lt;Members&gt;</w:t>
      </w:r>
      <w:r w:rsidRPr="00867F1A">
        <w:t>Clare Daly</w:t>
      </w:r>
      <w:r w:rsidRPr="00867F1A">
        <w:rPr>
          <w:rStyle w:val="HideTWBExt"/>
          <w:b w:val="0"/>
        </w:rPr>
        <w:t>&lt;/Members&gt;</w:t>
      </w:r>
    </w:p>
    <w:p w14:paraId="7577FBC4" w14:textId="77777777" w:rsidR="00332D31" w:rsidRPr="00867F1A" w:rsidRDefault="00332D31" w:rsidP="00332D31">
      <w:pPr>
        <w:pStyle w:val="NormalBold"/>
      </w:pPr>
      <w:r w:rsidRPr="00867F1A">
        <w:rPr>
          <w:rStyle w:val="HideTWBExt"/>
          <w:b w:val="0"/>
        </w:rPr>
        <w:t>&lt;/RepeatBlock-By&gt;</w:t>
      </w:r>
    </w:p>
    <w:p w14:paraId="1702957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92C315F" w14:textId="77777777" w:rsidR="00332D31" w:rsidRPr="00867F1A" w:rsidRDefault="00332D31" w:rsidP="00332D31">
      <w:pPr>
        <w:pStyle w:val="NormalBold"/>
      </w:pPr>
      <w:r w:rsidRPr="00867F1A">
        <w:rPr>
          <w:rStyle w:val="HideTWBExt"/>
          <w:b w:val="0"/>
        </w:rPr>
        <w:t>&lt;Article&gt;</w:t>
      </w:r>
      <w:r w:rsidRPr="00867F1A">
        <w:t>Artículo 28 – apartado 4</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C7F2095" w14:textId="77777777" w:rsidTr="007318EB">
        <w:trPr>
          <w:trHeight w:hRule="exact" w:val="240"/>
          <w:jc w:val="center"/>
        </w:trPr>
        <w:tc>
          <w:tcPr>
            <w:tcW w:w="9752" w:type="dxa"/>
            <w:gridSpan w:val="2"/>
          </w:tcPr>
          <w:p w14:paraId="0F6EE620" w14:textId="77777777" w:rsidR="00332D31" w:rsidRPr="00867F1A" w:rsidRDefault="00332D31" w:rsidP="007318EB"/>
        </w:tc>
      </w:tr>
      <w:tr w:rsidR="00332D31" w:rsidRPr="00867F1A" w14:paraId="54D441D4" w14:textId="77777777" w:rsidTr="007318EB">
        <w:trPr>
          <w:trHeight w:val="240"/>
          <w:jc w:val="center"/>
        </w:trPr>
        <w:tc>
          <w:tcPr>
            <w:tcW w:w="4876" w:type="dxa"/>
          </w:tcPr>
          <w:p w14:paraId="2411CE7F" w14:textId="77777777" w:rsidR="00332D31" w:rsidRPr="00867F1A" w:rsidRDefault="00332D31" w:rsidP="007318EB">
            <w:pPr>
              <w:pStyle w:val="AmColumnHeading"/>
            </w:pPr>
            <w:r w:rsidRPr="00867F1A">
              <w:t>Texto de la Comisión</w:t>
            </w:r>
          </w:p>
        </w:tc>
        <w:tc>
          <w:tcPr>
            <w:tcW w:w="4876" w:type="dxa"/>
          </w:tcPr>
          <w:p w14:paraId="5A2B93DC" w14:textId="77777777" w:rsidR="00332D31" w:rsidRPr="00867F1A" w:rsidRDefault="00332D31" w:rsidP="007318EB">
            <w:pPr>
              <w:pStyle w:val="AmColumnHeading"/>
            </w:pPr>
            <w:r w:rsidRPr="00867F1A">
              <w:t>Enmienda</w:t>
            </w:r>
          </w:p>
        </w:tc>
      </w:tr>
      <w:tr w:rsidR="00332D31" w:rsidRPr="00867F1A" w14:paraId="46759818" w14:textId="77777777" w:rsidTr="007318EB">
        <w:trPr>
          <w:jc w:val="center"/>
        </w:trPr>
        <w:tc>
          <w:tcPr>
            <w:tcW w:w="4876" w:type="dxa"/>
          </w:tcPr>
          <w:p w14:paraId="6DEE32DC" w14:textId="77777777" w:rsidR="00332D31" w:rsidRPr="00867F1A" w:rsidRDefault="00332D31" w:rsidP="007318EB">
            <w:pPr>
              <w:pStyle w:val="Normal6a"/>
            </w:pPr>
            <w:r w:rsidRPr="00867F1A">
              <w:t>4.</w:t>
            </w:r>
            <w:r w:rsidRPr="00867F1A">
              <w:tab/>
              <w:t xml:space="preserve">La autoridad de control que haya presentado la solicitud a que se refiere el apartado 1 notificará su decisión sobre las medidas definitivas al </w:t>
            </w:r>
            <w:r w:rsidRPr="00867F1A">
              <w:rPr>
                <w:b/>
                <w:i/>
              </w:rPr>
              <w:t xml:space="preserve">establecimiento del </w:t>
            </w:r>
            <w:r w:rsidRPr="00867F1A">
              <w:t xml:space="preserve">responsable o </w:t>
            </w:r>
            <w:r w:rsidRPr="00867F1A">
              <w:rPr>
                <w:b/>
                <w:i/>
              </w:rPr>
              <w:t>del</w:t>
            </w:r>
            <w:r w:rsidRPr="00867F1A">
              <w:t xml:space="preserve"> encargado del tratamiento </w:t>
            </w:r>
            <w:r w:rsidRPr="00867F1A">
              <w:rPr>
                <w:b/>
                <w:i/>
              </w:rPr>
              <w:t xml:space="preserve">en el territorio de su Estado miembro </w:t>
            </w:r>
            <w:r w:rsidRPr="00867F1A">
              <w:t>e informará al Comité. Cuando la autoridad de control principal no sea la autoridad requirente, la autoridad requirente informará a la autoridad de control principal de la medida definitiva.</w:t>
            </w:r>
          </w:p>
        </w:tc>
        <w:tc>
          <w:tcPr>
            <w:tcW w:w="4876" w:type="dxa"/>
          </w:tcPr>
          <w:p w14:paraId="662221BF" w14:textId="77777777" w:rsidR="00332D31" w:rsidRPr="00867F1A" w:rsidRDefault="00332D31" w:rsidP="007318EB">
            <w:pPr>
              <w:pStyle w:val="Normal6a"/>
            </w:pPr>
            <w:r w:rsidRPr="00867F1A">
              <w:t>4.</w:t>
            </w:r>
            <w:r w:rsidRPr="00867F1A">
              <w:tab/>
              <w:t>La autoridad de control que haya presentado la solicitud a que se refiere el apartado 1 notificará su decisión sobre las medidas definitivas al responsable o del encargado del tratamiento e informará al Comité. Cuando la autoridad de control principal no sea la autoridad requirente, la autoridad requirente informará a la autoridad de control principal de la medida definitiva.</w:t>
            </w:r>
          </w:p>
        </w:tc>
      </w:tr>
    </w:tbl>
    <w:p w14:paraId="2858A64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BF028FE" w14:textId="77777777" w:rsidR="00332D31" w:rsidRPr="00867F1A" w:rsidRDefault="00332D31" w:rsidP="00332D31">
      <w:r w:rsidRPr="00867F1A">
        <w:rPr>
          <w:rStyle w:val="HideTWBExt"/>
        </w:rPr>
        <w:t>&lt;/Amend&gt;</w:t>
      </w:r>
    </w:p>
    <w:p w14:paraId="09FEB103"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446</w:t>
      </w:r>
      <w:r w:rsidRPr="00867F1A">
        <w:rPr>
          <w:rStyle w:val="HideTWBExt"/>
          <w:b w:val="0"/>
        </w:rPr>
        <w:t>&lt;/NumAm&gt;</w:t>
      </w:r>
    </w:p>
    <w:p w14:paraId="0AD9851A"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55D3F516" w14:textId="77777777" w:rsidR="00332D31" w:rsidRPr="00867F1A" w:rsidRDefault="00332D31" w:rsidP="00332D31">
      <w:pPr>
        <w:pStyle w:val="NormalBold"/>
      </w:pPr>
      <w:r w:rsidRPr="00867F1A">
        <w:rPr>
          <w:rStyle w:val="HideTWBExt"/>
          <w:b w:val="0"/>
        </w:rPr>
        <w:t>&lt;/RepeatBlock-By&gt;</w:t>
      </w:r>
    </w:p>
    <w:p w14:paraId="3F6E212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EFA14E0" w14:textId="77777777" w:rsidR="00332D31" w:rsidRPr="00867F1A" w:rsidRDefault="00332D31" w:rsidP="00332D31">
      <w:pPr>
        <w:pStyle w:val="NormalBold"/>
      </w:pPr>
      <w:r w:rsidRPr="00867F1A">
        <w:rPr>
          <w:rStyle w:val="HideTWBExt"/>
          <w:b w:val="0"/>
        </w:rPr>
        <w:t>&lt;Article&gt;</w:t>
      </w:r>
      <w:r w:rsidRPr="00867F1A">
        <w:t>Artículo 28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491966D" w14:textId="77777777" w:rsidTr="007318EB">
        <w:trPr>
          <w:trHeight w:hRule="exact" w:val="240"/>
          <w:jc w:val="center"/>
        </w:trPr>
        <w:tc>
          <w:tcPr>
            <w:tcW w:w="9752" w:type="dxa"/>
            <w:gridSpan w:val="2"/>
          </w:tcPr>
          <w:p w14:paraId="5AFFDB6C" w14:textId="77777777" w:rsidR="00332D31" w:rsidRPr="00867F1A" w:rsidRDefault="00332D31" w:rsidP="007318EB"/>
        </w:tc>
      </w:tr>
      <w:tr w:rsidR="00332D31" w:rsidRPr="00867F1A" w14:paraId="3EEE2783" w14:textId="77777777" w:rsidTr="007318EB">
        <w:trPr>
          <w:trHeight w:val="240"/>
          <w:jc w:val="center"/>
        </w:trPr>
        <w:tc>
          <w:tcPr>
            <w:tcW w:w="4876" w:type="dxa"/>
          </w:tcPr>
          <w:p w14:paraId="0044A56C" w14:textId="77777777" w:rsidR="00332D31" w:rsidRPr="00867F1A" w:rsidRDefault="00332D31" w:rsidP="007318EB">
            <w:pPr>
              <w:pStyle w:val="AmColumnHeading"/>
            </w:pPr>
            <w:r w:rsidRPr="00867F1A">
              <w:t>Texto de la Comisión</w:t>
            </w:r>
          </w:p>
        </w:tc>
        <w:tc>
          <w:tcPr>
            <w:tcW w:w="4876" w:type="dxa"/>
          </w:tcPr>
          <w:p w14:paraId="648AE132" w14:textId="77777777" w:rsidR="00332D31" w:rsidRPr="00867F1A" w:rsidRDefault="00332D31" w:rsidP="007318EB">
            <w:pPr>
              <w:pStyle w:val="AmColumnHeading"/>
            </w:pPr>
            <w:r w:rsidRPr="00867F1A">
              <w:t>Enmienda</w:t>
            </w:r>
          </w:p>
        </w:tc>
      </w:tr>
      <w:tr w:rsidR="00332D31" w:rsidRPr="00867F1A" w14:paraId="508039B6" w14:textId="77777777" w:rsidTr="007318EB">
        <w:trPr>
          <w:jc w:val="center"/>
        </w:trPr>
        <w:tc>
          <w:tcPr>
            <w:tcW w:w="4876" w:type="dxa"/>
          </w:tcPr>
          <w:p w14:paraId="516EA77A" w14:textId="77777777" w:rsidR="00332D31" w:rsidRPr="00867F1A" w:rsidRDefault="00332D31" w:rsidP="007318EB">
            <w:pPr>
              <w:pStyle w:val="Normal6a"/>
            </w:pPr>
          </w:p>
        </w:tc>
        <w:tc>
          <w:tcPr>
            <w:tcW w:w="4876" w:type="dxa"/>
          </w:tcPr>
          <w:p w14:paraId="1D1BD9D3" w14:textId="77777777" w:rsidR="00332D31" w:rsidRPr="00867F1A" w:rsidRDefault="00332D31" w:rsidP="007318EB">
            <w:pPr>
              <w:pStyle w:val="Normal6a"/>
              <w:jc w:val="center"/>
            </w:pPr>
            <w:r w:rsidRPr="00867F1A">
              <w:rPr>
                <w:b/>
                <w:i/>
              </w:rPr>
              <w:t>Artículo 28 bis</w:t>
            </w:r>
            <w:r w:rsidRPr="00867F1A">
              <w:tab/>
            </w:r>
          </w:p>
        </w:tc>
      </w:tr>
      <w:tr w:rsidR="00332D31" w:rsidRPr="00867F1A" w14:paraId="05607989" w14:textId="77777777" w:rsidTr="007318EB">
        <w:trPr>
          <w:jc w:val="center"/>
        </w:trPr>
        <w:tc>
          <w:tcPr>
            <w:tcW w:w="4876" w:type="dxa"/>
          </w:tcPr>
          <w:p w14:paraId="6232CE96" w14:textId="77777777" w:rsidR="00332D31" w:rsidRPr="00867F1A" w:rsidRDefault="00332D31" w:rsidP="007318EB">
            <w:pPr>
              <w:pStyle w:val="Normal6a"/>
            </w:pPr>
          </w:p>
        </w:tc>
        <w:tc>
          <w:tcPr>
            <w:tcW w:w="4876" w:type="dxa"/>
          </w:tcPr>
          <w:p w14:paraId="522C37AB" w14:textId="77777777" w:rsidR="00332D31" w:rsidRPr="00867F1A" w:rsidRDefault="00332D31" w:rsidP="007318EB">
            <w:pPr>
              <w:pStyle w:val="Normal6a"/>
              <w:jc w:val="center"/>
            </w:pPr>
            <w:r w:rsidRPr="00867F1A">
              <w:rPr>
                <w:b/>
                <w:i/>
              </w:rPr>
              <w:t>Reconocimiento y ejecución mutuos de las decisiones</w:t>
            </w:r>
          </w:p>
        </w:tc>
      </w:tr>
      <w:tr w:rsidR="00332D31" w:rsidRPr="00867F1A" w14:paraId="0460D0C7" w14:textId="77777777" w:rsidTr="007318EB">
        <w:trPr>
          <w:jc w:val="center"/>
        </w:trPr>
        <w:tc>
          <w:tcPr>
            <w:tcW w:w="4876" w:type="dxa"/>
          </w:tcPr>
          <w:p w14:paraId="61232B26" w14:textId="77777777" w:rsidR="00332D31" w:rsidRPr="00867F1A" w:rsidRDefault="00332D31" w:rsidP="007318EB">
            <w:pPr>
              <w:pStyle w:val="Normal6a"/>
            </w:pPr>
          </w:p>
        </w:tc>
        <w:tc>
          <w:tcPr>
            <w:tcW w:w="4876" w:type="dxa"/>
          </w:tcPr>
          <w:p w14:paraId="1D3B3B5B" w14:textId="77777777" w:rsidR="00332D31" w:rsidRPr="00867F1A" w:rsidRDefault="00332D31" w:rsidP="007318EB">
            <w:pPr>
              <w:pStyle w:val="Normal6a"/>
            </w:pPr>
            <w:r w:rsidRPr="00867F1A">
              <w:rPr>
                <w:b/>
                <w:i/>
              </w:rPr>
              <w:t>1. Una autoridad de control podrá solicitar a otra autoridad de control que ejecute una decisión final emitida en virtud del Reglamento (UE) 2016/679.</w:t>
            </w:r>
          </w:p>
        </w:tc>
      </w:tr>
      <w:tr w:rsidR="00332D31" w:rsidRPr="00867F1A" w14:paraId="31061DB1" w14:textId="77777777" w:rsidTr="007318EB">
        <w:trPr>
          <w:jc w:val="center"/>
        </w:trPr>
        <w:tc>
          <w:tcPr>
            <w:tcW w:w="4876" w:type="dxa"/>
          </w:tcPr>
          <w:p w14:paraId="1136170C" w14:textId="77777777" w:rsidR="00332D31" w:rsidRPr="00867F1A" w:rsidRDefault="00332D31" w:rsidP="007318EB">
            <w:pPr>
              <w:pStyle w:val="Normal6a"/>
            </w:pPr>
          </w:p>
        </w:tc>
        <w:tc>
          <w:tcPr>
            <w:tcW w:w="4876" w:type="dxa"/>
          </w:tcPr>
          <w:p w14:paraId="631ED60A" w14:textId="77777777" w:rsidR="00332D31" w:rsidRPr="00867F1A" w:rsidRDefault="00332D31" w:rsidP="007318EB">
            <w:pPr>
              <w:pStyle w:val="Normal6a"/>
            </w:pPr>
            <w:r w:rsidRPr="00867F1A">
              <w:rPr>
                <w:b/>
                <w:i/>
              </w:rPr>
              <w:t>2. La autoridad de control requirente:</w:t>
            </w:r>
          </w:p>
        </w:tc>
      </w:tr>
      <w:tr w:rsidR="00332D31" w:rsidRPr="00867F1A" w14:paraId="241B39CC" w14:textId="77777777" w:rsidTr="007318EB">
        <w:trPr>
          <w:jc w:val="center"/>
        </w:trPr>
        <w:tc>
          <w:tcPr>
            <w:tcW w:w="4876" w:type="dxa"/>
          </w:tcPr>
          <w:p w14:paraId="52ADE3E5" w14:textId="77777777" w:rsidR="00332D31" w:rsidRPr="00867F1A" w:rsidRDefault="00332D31" w:rsidP="007318EB">
            <w:pPr>
              <w:pStyle w:val="Normal6a"/>
            </w:pPr>
          </w:p>
        </w:tc>
        <w:tc>
          <w:tcPr>
            <w:tcW w:w="4876" w:type="dxa"/>
          </w:tcPr>
          <w:p w14:paraId="740CA4CD" w14:textId="77777777" w:rsidR="00332D31" w:rsidRPr="00867F1A" w:rsidRDefault="00332D31" w:rsidP="007318EB">
            <w:pPr>
              <w:pStyle w:val="Normal6a"/>
            </w:pPr>
            <w:r w:rsidRPr="00867F1A">
              <w:rPr>
                <w:b/>
                <w:i/>
              </w:rPr>
              <w:t>a) certificará que la decisión se adopta de conformidad con su Derecho y sus procedimientos nacionales y con el Reglamento (UE) 2016/679 y constituye una decisión definitiva;</w:t>
            </w:r>
          </w:p>
        </w:tc>
      </w:tr>
      <w:tr w:rsidR="00332D31" w:rsidRPr="00867F1A" w14:paraId="5C5B59C5" w14:textId="77777777" w:rsidTr="007318EB">
        <w:trPr>
          <w:jc w:val="center"/>
        </w:trPr>
        <w:tc>
          <w:tcPr>
            <w:tcW w:w="4876" w:type="dxa"/>
          </w:tcPr>
          <w:p w14:paraId="4384FB2F" w14:textId="77777777" w:rsidR="00332D31" w:rsidRPr="00867F1A" w:rsidRDefault="00332D31" w:rsidP="007318EB">
            <w:pPr>
              <w:pStyle w:val="Normal6a"/>
            </w:pPr>
          </w:p>
        </w:tc>
        <w:tc>
          <w:tcPr>
            <w:tcW w:w="4876" w:type="dxa"/>
          </w:tcPr>
          <w:p w14:paraId="5FA51D21" w14:textId="77777777" w:rsidR="00332D31" w:rsidRPr="00867F1A" w:rsidRDefault="00332D31" w:rsidP="007318EB">
            <w:pPr>
              <w:pStyle w:val="Normal6a"/>
            </w:pPr>
            <w:r w:rsidRPr="00867F1A">
              <w:rPr>
                <w:b/>
                <w:i/>
              </w:rPr>
              <w:t>b) certificará que no es razonablemente posible ejecutar la decisión en su propio territorio;</w:t>
            </w:r>
          </w:p>
        </w:tc>
      </w:tr>
      <w:tr w:rsidR="00332D31" w:rsidRPr="00867F1A" w14:paraId="32A43120" w14:textId="77777777" w:rsidTr="007318EB">
        <w:trPr>
          <w:jc w:val="center"/>
        </w:trPr>
        <w:tc>
          <w:tcPr>
            <w:tcW w:w="4876" w:type="dxa"/>
          </w:tcPr>
          <w:p w14:paraId="378FD227" w14:textId="77777777" w:rsidR="00332D31" w:rsidRPr="00867F1A" w:rsidRDefault="00332D31" w:rsidP="007318EB">
            <w:pPr>
              <w:pStyle w:val="Normal6a"/>
            </w:pPr>
          </w:p>
        </w:tc>
        <w:tc>
          <w:tcPr>
            <w:tcW w:w="4876" w:type="dxa"/>
          </w:tcPr>
          <w:p w14:paraId="237DF81D" w14:textId="77777777" w:rsidR="00332D31" w:rsidRPr="00867F1A" w:rsidRDefault="00332D31" w:rsidP="007318EB">
            <w:pPr>
              <w:pStyle w:val="Normal6a"/>
            </w:pPr>
            <w:r w:rsidRPr="00867F1A">
              <w:rPr>
                <w:b/>
                <w:i/>
              </w:rPr>
              <w:t>c) incluirá una copia de la decisión final.</w:t>
            </w:r>
          </w:p>
        </w:tc>
      </w:tr>
      <w:tr w:rsidR="00332D31" w:rsidRPr="00867F1A" w14:paraId="23281B25" w14:textId="77777777" w:rsidTr="007318EB">
        <w:trPr>
          <w:jc w:val="center"/>
        </w:trPr>
        <w:tc>
          <w:tcPr>
            <w:tcW w:w="4876" w:type="dxa"/>
          </w:tcPr>
          <w:p w14:paraId="5FFD6221" w14:textId="77777777" w:rsidR="00332D31" w:rsidRPr="00867F1A" w:rsidRDefault="00332D31" w:rsidP="007318EB">
            <w:pPr>
              <w:pStyle w:val="Normal6a"/>
            </w:pPr>
          </w:p>
        </w:tc>
        <w:tc>
          <w:tcPr>
            <w:tcW w:w="4876" w:type="dxa"/>
          </w:tcPr>
          <w:p w14:paraId="16AA6D19" w14:textId="77777777" w:rsidR="00332D31" w:rsidRPr="00867F1A" w:rsidRDefault="00332D31" w:rsidP="007318EB">
            <w:pPr>
              <w:pStyle w:val="Normal6a"/>
            </w:pPr>
            <w:r w:rsidRPr="00867F1A">
              <w:rPr>
                <w:b/>
                <w:i/>
              </w:rPr>
              <w:t>3. La autoridad de control requerida reconocerá la decisión de la autoridad de control requirente, sin que se exija ninguna ulterior formalidad, y se considerará que la decisión tiene el mismo efecto que si hubiera sido emitida por la autoridad de control requerida.</w:t>
            </w:r>
          </w:p>
        </w:tc>
      </w:tr>
      <w:tr w:rsidR="00332D31" w:rsidRPr="00867F1A" w14:paraId="37DB5792" w14:textId="77777777" w:rsidTr="007318EB">
        <w:trPr>
          <w:jc w:val="center"/>
        </w:trPr>
        <w:tc>
          <w:tcPr>
            <w:tcW w:w="4876" w:type="dxa"/>
          </w:tcPr>
          <w:p w14:paraId="54A623B8" w14:textId="77777777" w:rsidR="00332D31" w:rsidRPr="00867F1A" w:rsidRDefault="00332D31" w:rsidP="007318EB">
            <w:pPr>
              <w:pStyle w:val="Normal6a"/>
            </w:pPr>
          </w:p>
        </w:tc>
        <w:tc>
          <w:tcPr>
            <w:tcW w:w="4876" w:type="dxa"/>
          </w:tcPr>
          <w:p w14:paraId="04B53C6A" w14:textId="77777777" w:rsidR="00332D31" w:rsidRPr="00867F1A" w:rsidRDefault="00332D31" w:rsidP="007318EB">
            <w:pPr>
              <w:pStyle w:val="Normal6a"/>
            </w:pPr>
            <w:r w:rsidRPr="00867F1A">
              <w:rPr>
                <w:b/>
                <w:i/>
              </w:rPr>
              <w:t>4. La autoridad de control requerida adoptará todas las medidas necesarias para la ejecución según se establecen en el Derecho nacional y el Reglamento (UE) n.º 2016/279 sin demora indebida y bajo las mismas condiciones que una decisión emitida por la autoridad de control requerida.</w:t>
            </w:r>
          </w:p>
        </w:tc>
      </w:tr>
      <w:tr w:rsidR="00332D31" w:rsidRPr="00867F1A" w14:paraId="1A47797D" w14:textId="77777777" w:rsidTr="007318EB">
        <w:trPr>
          <w:jc w:val="center"/>
        </w:trPr>
        <w:tc>
          <w:tcPr>
            <w:tcW w:w="4876" w:type="dxa"/>
          </w:tcPr>
          <w:p w14:paraId="74BB4431" w14:textId="77777777" w:rsidR="00332D31" w:rsidRPr="00867F1A" w:rsidRDefault="00332D31" w:rsidP="007318EB">
            <w:pPr>
              <w:pStyle w:val="Normal6a"/>
            </w:pPr>
          </w:p>
        </w:tc>
        <w:tc>
          <w:tcPr>
            <w:tcW w:w="4876" w:type="dxa"/>
          </w:tcPr>
          <w:p w14:paraId="4F3408EE" w14:textId="77777777" w:rsidR="00332D31" w:rsidRPr="00867F1A" w:rsidRDefault="00332D31" w:rsidP="007318EB">
            <w:pPr>
              <w:pStyle w:val="Normal6a"/>
            </w:pPr>
            <w:r w:rsidRPr="00867F1A">
              <w:rPr>
                <w:b/>
                <w:i/>
              </w:rPr>
              <w:t>5. No obstante los apartados 3 y 4, la autoridad requerida no ejecutará una solicitud de la autoridad de control requirente si, sobre la base de pruebas específicas y objetivas:</w:t>
            </w:r>
          </w:p>
        </w:tc>
      </w:tr>
      <w:tr w:rsidR="00332D31" w:rsidRPr="00867F1A" w14:paraId="4A1CA4CA" w14:textId="77777777" w:rsidTr="007318EB">
        <w:trPr>
          <w:jc w:val="center"/>
        </w:trPr>
        <w:tc>
          <w:tcPr>
            <w:tcW w:w="4876" w:type="dxa"/>
          </w:tcPr>
          <w:p w14:paraId="430C80E2" w14:textId="77777777" w:rsidR="00332D31" w:rsidRPr="00867F1A" w:rsidRDefault="00332D31" w:rsidP="007318EB">
            <w:pPr>
              <w:pStyle w:val="Normal6a"/>
            </w:pPr>
          </w:p>
        </w:tc>
        <w:tc>
          <w:tcPr>
            <w:tcW w:w="4876" w:type="dxa"/>
          </w:tcPr>
          <w:p w14:paraId="51B93B16" w14:textId="77777777" w:rsidR="00332D31" w:rsidRPr="00867F1A" w:rsidRDefault="00332D31" w:rsidP="007318EB">
            <w:pPr>
              <w:pStyle w:val="Normal6a"/>
            </w:pPr>
            <w:r w:rsidRPr="00867F1A">
              <w:rPr>
                <w:b/>
                <w:i/>
              </w:rPr>
              <w:t>a) la decisión guarda relación con una conducta lícita de conformidad con el Derecho de la autoridad de control requerida;</w:t>
            </w:r>
          </w:p>
        </w:tc>
      </w:tr>
      <w:tr w:rsidR="00332D31" w:rsidRPr="00867F1A" w14:paraId="031046F4" w14:textId="77777777" w:rsidTr="007318EB">
        <w:trPr>
          <w:jc w:val="center"/>
        </w:trPr>
        <w:tc>
          <w:tcPr>
            <w:tcW w:w="4876" w:type="dxa"/>
          </w:tcPr>
          <w:p w14:paraId="47EAC581" w14:textId="77777777" w:rsidR="00332D31" w:rsidRPr="00867F1A" w:rsidRDefault="00332D31" w:rsidP="007318EB">
            <w:pPr>
              <w:pStyle w:val="Normal6a"/>
            </w:pPr>
          </w:p>
        </w:tc>
        <w:tc>
          <w:tcPr>
            <w:tcW w:w="4876" w:type="dxa"/>
          </w:tcPr>
          <w:p w14:paraId="14A7C3D4" w14:textId="77777777" w:rsidR="00332D31" w:rsidRPr="00867F1A" w:rsidRDefault="00332D31" w:rsidP="007318EB">
            <w:pPr>
              <w:pStyle w:val="Normal6a"/>
            </w:pPr>
            <w:r w:rsidRPr="00867F1A">
              <w:rPr>
                <w:b/>
                <w:i/>
              </w:rPr>
              <w:t>b) la decisión se ha impuesto a una persona o entidad que, con arreglo al Derecho de la autoridad de control requerida, está exenta de responsabilidad;</w:t>
            </w:r>
          </w:p>
        </w:tc>
      </w:tr>
      <w:tr w:rsidR="00332D31" w:rsidRPr="00867F1A" w14:paraId="187798F4" w14:textId="77777777" w:rsidTr="007318EB">
        <w:trPr>
          <w:jc w:val="center"/>
        </w:trPr>
        <w:tc>
          <w:tcPr>
            <w:tcW w:w="4876" w:type="dxa"/>
          </w:tcPr>
          <w:p w14:paraId="227EB531" w14:textId="77777777" w:rsidR="00332D31" w:rsidRPr="00867F1A" w:rsidRDefault="00332D31" w:rsidP="007318EB">
            <w:pPr>
              <w:pStyle w:val="Normal6a"/>
            </w:pPr>
          </w:p>
        </w:tc>
        <w:tc>
          <w:tcPr>
            <w:tcW w:w="4876" w:type="dxa"/>
          </w:tcPr>
          <w:p w14:paraId="71F9D544" w14:textId="77777777" w:rsidR="00332D31" w:rsidRPr="00867F1A" w:rsidRDefault="00332D31" w:rsidP="007318EB">
            <w:pPr>
              <w:pStyle w:val="Normal6a"/>
            </w:pPr>
            <w:r w:rsidRPr="00867F1A">
              <w:rPr>
                <w:b/>
                <w:i/>
              </w:rPr>
              <w:t>c) la ejecución de la solicitud sería manifiestamente contraria a la política pública (orden público) en el Estado miembro de la autoridad de control requerida;</w:t>
            </w:r>
          </w:p>
        </w:tc>
      </w:tr>
      <w:tr w:rsidR="00332D31" w:rsidRPr="00867F1A" w14:paraId="01043216" w14:textId="77777777" w:rsidTr="007318EB">
        <w:trPr>
          <w:jc w:val="center"/>
        </w:trPr>
        <w:tc>
          <w:tcPr>
            <w:tcW w:w="4876" w:type="dxa"/>
          </w:tcPr>
          <w:p w14:paraId="3F3376DF" w14:textId="77777777" w:rsidR="00332D31" w:rsidRPr="00867F1A" w:rsidRDefault="00332D31" w:rsidP="007318EB">
            <w:pPr>
              <w:pStyle w:val="Normal6a"/>
            </w:pPr>
          </w:p>
        </w:tc>
        <w:tc>
          <w:tcPr>
            <w:tcW w:w="4876" w:type="dxa"/>
          </w:tcPr>
          <w:p w14:paraId="346425A0" w14:textId="77777777" w:rsidR="00332D31" w:rsidRPr="00867F1A" w:rsidRDefault="00332D31" w:rsidP="007318EB">
            <w:pPr>
              <w:pStyle w:val="Normal6a"/>
            </w:pPr>
            <w:r w:rsidRPr="00867F1A">
              <w:rPr>
                <w:b/>
                <w:i/>
              </w:rPr>
              <w:t>d) la ejecución de la solicitud conllevaría una violación manifiesta de derechos y libertades fundamentales pertinentes según se establecen en la Carta;</w:t>
            </w:r>
          </w:p>
        </w:tc>
      </w:tr>
      <w:tr w:rsidR="00332D31" w:rsidRPr="00867F1A" w14:paraId="5D99A4D4" w14:textId="77777777" w:rsidTr="007318EB">
        <w:trPr>
          <w:jc w:val="center"/>
        </w:trPr>
        <w:tc>
          <w:tcPr>
            <w:tcW w:w="4876" w:type="dxa"/>
          </w:tcPr>
          <w:p w14:paraId="190229FF" w14:textId="77777777" w:rsidR="00332D31" w:rsidRPr="00867F1A" w:rsidRDefault="00332D31" w:rsidP="007318EB">
            <w:pPr>
              <w:pStyle w:val="Normal6a"/>
            </w:pPr>
          </w:p>
        </w:tc>
        <w:tc>
          <w:tcPr>
            <w:tcW w:w="4876" w:type="dxa"/>
          </w:tcPr>
          <w:p w14:paraId="0311D15E" w14:textId="77777777" w:rsidR="00332D31" w:rsidRPr="00867F1A" w:rsidRDefault="00332D31" w:rsidP="007318EB">
            <w:pPr>
              <w:pStyle w:val="Normal6a"/>
            </w:pPr>
            <w:r w:rsidRPr="00867F1A">
              <w:rPr>
                <w:b/>
                <w:i/>
              </w:rPr>
              <w:t>e) la solicitud está incompleta, es manifiestamente incorrecta o no se corresponde con la decisión subyacente y la solicitud no se ha completado o corregido tras la consulta de la autoridad de control requirente;</w:t>
            </w:r>
          </w:p>
        </w:tc>
      </w:tr>
      <w:tr w:rsidR="00332D31" w:rsidRPr="00867F1A" w14:paraId="7ADF6CED" w14:textId="77777777" w:rsidTr="007318EB">
        <w:trPr>
          <w:jc w:val="center"/>
        </w:trPr>
        <w:tc>
          <w:tcPr>
            <w:tcW w:w="4876" w:type="dxa"/>
          </w:tcPr>
          <w:p w14:paraId="6A553883" w14:textId="77777777" w:rsidR="00332D31" w:rsidRPr="00867F1A" w:rsidRDefault="00332D31" w:rsidP="007318EB">
            <w:pPr>
              <w:pStyle w:val="Normal6a"/>
            </w:pPr>
          </w:p>
        </w:tc>
        <w:tc>
          <w:tcPr>
            <w:tcW w:w="4876" w:type="dxa"/>
          </w:tcPr>
          <w:p w14:paraId="6265EA6E" w14:textId="77777777" w:rsidR="00332D31" w:rsidRPr="00867F1A" w:rsidRDefault="00332D31" w:rsidP="007318EB">
            <w:pPr>
              <w:pStyle w:val="Normal6a"/>
            </w:pPr>
            <w:r w:rsidRPr="00867F1A">
              <w:rPr>
                <w:b/>
                <w:i/>
              </w:rPr>
              <w:t>f) la solicitud no cumple los requisitos del apartado 2.</w:t>
            </w:r>
          </w:p>
        </w:tc>
      </w:tr>
      <w:tr w:rsidR="00332D31" w:rsidRPr="00867F1A" w14:paraId="552973C9" w14:textId="77777777" w:rsidTr="007318EB">
        <w:trPr>
          <w:jc w:val="center"/>
        </w:trPr>
        <w:tc>
          <w:tcPr>
            <w:tcW w:w="4876" w:type="dxa"/>
          </w:tcPr>
          <w:p w14:paraId="6862C0AC" w14:textId="77777777" w:rsidR="00332D31" w:rsidRPr="00867F1A" w:rsidRDefault="00332D31" w:rsidP="007318EB">
            <w:pPr>
              <w:pStyle w:val="Normal6a"/>
            </w:pPr>
          </w:p>
        </w:tc>
        <w:tc>
          <w:tcPr>
            <w:tcW w:w="4876" w:type="dxa"/>
          </w:tcPr>
          <w:p w14:paraId="2F867B00" w14:textId="77777777" w:rsidR="00332D31" w:rsidRPr="00867F1A" w:rsidRDefault="00332D31" w:rsidP="007318EB">
            <w:pPr>
              <w:pStyle w:val="Normal6a"/>
            </w:pPr>
            <w:r w:rsidRPr="00867F1A">
              <w:rPr>
                <w:b/>
                <w:i/>
              </w:rPr>
              <w:t>6. En cualquiera de los casos indicados en el apartado 5, antes de decidir no ejecutar la decisión, total o parcialmente, la autoridad de control requerida se pondrá en contacto con la autoridad de control requirente y, en su caso, solicitará a la autoridad de control requirente que facilite sin demora indebida cualquier información necesaria. Cualquier decisión de no ejecutar la decisión se tomará sin demora indebida y se notificará de inmediato a la autoridad de control requirente.</w:t>
            </w:r>
          </w:p>
        </w:tc>
      </w:tr>
      <w:tr w:rsidR="00332D31" w:rsidRPr="00867F1A" w14:paraId="3155D6D3" w14:textId="77777777" w:rsidTr="007318EB">
        <w:trPr>
          <w:jc w:val="center"/>
        </w:trPr>
        <w:tc>
          <w:tcPr>
            <w:tcW w:w="4876" w:type="dxa"/>
          </w:tcPr>
          <w:p w14:paraId="324BB61E" w14:textId="77777777" w:rsidR="00332D31" w:rsidRPr="00867F1A" w:rsidRDefault="00332D31" w:rsidP="007318EB">
            <w:pPr>
              <w:pStyle w:val="Normal6a"/>
            </w:pPr>
          </w:p>
        </w:tc>
        <w:tc>
          <w:tcPr>
            <w:tcW w:w="4876" w:type="dxa"/>
          </w:tcPr>
          <w:p w14:paraId="1D967D69" w14:textId="77777777" w:rsidR="00332D31" w:rsidRPr="00867F1A" w:rsidRDefault="00332D31" w:rsidP="007318EB">
            <w:pPr>
              <w:pStyle w:val="Normal6a"/>
            </w:pPr>
            <w:r w:rsidRPr="00867F1A">
              <w:rPr>
                <w:b/>
                <w:i/>
              </w:rPr>
              <w:t>7. Si es necesario, la autoridad de control requerida convertirá el importe de una multa, o el importe que deba pagarse según figura en la decisión, a la moneda del Estado de la autoridad de control requerida al tipo de cambio obtenido en el momento en que la autoridad de control requirente emitió la decisión.</w:t>
            </w:r>
          </w:p>
        </w:tc>
      </w:tr>
      <w:tr w:rsidR="00332D31" w:rsidRPr="00867F1A" w14:paraId="0DFC29D8" w14:textId="77777777" w:rsidTr="007318EB">
        <w:trPr>
          <w:jc w:val="center"/>
        </w:trPr>
        <w:tc>
          <w:tcPr>
            <w:tcW w:w="4876" w:type="dxa"/>
          </w:tcPr>
          <w:p w14:paraId="451F208A" w14:textId="77777777" w:rsidR="00332D31" w:rsidRPr="00867F1A" w:rsidRDefault="00332D31" w:rsidP="007318EB">
            <w:pPr>
              <w:pStyle w:val="Normal6a"/>
            </w:pPr>
          </w:p>
        </w:tc>
        <w:tc>
          <w:tcPr>
            <w:tcW w:w="4876" w:type="dxa"/>
          </w:tcPr>
          <w:p w14:paraId="56301756" w14:textId="77777777" w:rsidR="00332D31" w:rsidRPr="00867F1A" w:rsidRDefault="00332D31" w:rsidP="007318EB">
            <w:pPr>
              <w:pStyle w:val="Normal6a"/>
            </w:pPr>
            <w:r w:rsidRPr="00867F1A">
              <w:rPr>
                <w:b/>
                <w:i/>
              </w:rPr>
              <w:t>8. Los fondos obtenidos a partir de la ejecución de decisiones se devengarán con arreglo a la legislación del Estado miembro de la autoridad de control requerida.</w:t>
            </w:r>
          </w:p>
        </w:tc>
      </w:tr>
      <w:tr w:rsidR="00332D31" w:rsidRPr="00867F1A" w14:paraId="71DF5C10" w14:textId="77777777" w:rsidTr="007318EB">
        <w:trPr>
          <w:jc w:val="center"/>
        </w:trPr>
        <w:tc>
          <w:tcPr>
            <w:tcW w:w="4876" w:type="dxa"/>
          </w:tcPr>
          <w:p w14:paraId="1DDDF0A7" w14:textId="77777777" w:rsidR="00332D31" w:rsidRPr="00867F1A" w:rsidRDefault="00332D31" w:rsidP="007318EB">
            <w:pPr>
              <w:pStyle w:val="Normal6a"/>
            </w:pPr>
          </w:p>
        </w:tc>
        <w:tc>
          <w:tcPr>
            <w:tcW w:w="4876" w:type="dxa"/>
          </w:tcPr>
          <w:p w14:paraId="6665FE72" w14:textId="77777777" w:rsidR="00332D31" w:rsidRPr="00867F1A" w:rsidRDefault="00332D31" w:rsidP="007318EB">
            <w:pPr>
              <w:pStyle w:val="Normal6a"/>
            </w:pPr>
            <w:r w:rsidRPr="00867F1A">
              <w:rPr>
                <w:b/>
                <w:i/>
              </w:rPr>
              <w:t>9. Cada autoridad de control se hará cargo de sus propios gastos derivados de las solicitudes en virtud del presente artículo.</w:t>
            </w:r>
          </w:p>
        </w:tc>
      </w:tr>
    </w:tbl>
    <w:p w14:paraId="20DBCD4C"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B5F9D46" w14:textId="77777777" w:rsidR="00332D31" w:rsidRPr="00867F1A" w:rsidRDefault="00332D31" w:rsidP="00332D31">
      <w:r w:rsidRPr="00867F1A">
        <w:rPr>
          <w:rStyle w:val="HideTWBExt"/>
        </w:rPr>
        <w:t>&lt;/Amend&gt;</w:t>
      </w:r>
    </w:p>
    <w:p w14:paraId="2C0A8C2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447</w:t>
      </w:r>
      <w:r w:rsidRPr="00867F1A">
        <w:rPr>
          <w:rStyle w:val="HideTWBExt"/>
          <w:b w:val="0"/>
        </w:rPr>
        <w:t>&lt;/NumAm&gt;</w:t>
      </w:r>
    </w:p>
    <w:p w14:paraId="2BB01E8C"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1E909AEE"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2C946D89" w14:textId="77777777" w:rsidR="00332D31" w:rsidRPr="00867F1A" w:rsidRDefault="00332D31" w:rsidP="00332D31">
      <w:pPr>
        <w:pStyle w:val="NormalBold"/>
      </w:pPr>
      <w:r w:rsidRPr="00867F1A">
        <w:rPr>
          <w:rStyle w:val="HideTWBExt"/>
          <w:b w:val="0"/>
        </w:rPr>
        <w:t>&lt;/RepeatBlock-By&gt;</w:t>
      </w:r>
    </w:p>
    <w:p w14:paraId="553AE8C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000E31F" w14:textId="77777777" w:rsidR="00332D31" w:rsidRPr="00867F1A" w:rsidRDefault="00332D31" w:rsidP="00332D31">
      <w:pPr>
        <w:pStyle w:val="NormalBold"/>
      </w:pPr>
      <w:r w:rsidRPr="00867F1A">
        <w:rPr>
          <w:rStyle w:val="HideTWBExt"/>
          <w:b w:val="0"/>
        </w:rPr>
        <w:t>&lt;Article&gt;</w:t>
      </w:r>
      <w:r w:rsidRPr="00867F1A">
        <w:t>Artículo 28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61BF7063" w14:textId="77777777" w:rsidTr="007318EB">
        <w:trPr>
          <w:trHeight w:hRule="exact" w:val="240"/>
          <w:jc w:val="center"/>
        </w:trPr>
        <w:tc>
          <w:tcPr>
            <w:tcW w:w="9752" w:type="dxa"/>
            <w:gridSpan w:val="2"/>
          </w:tcPr>
          <w:p w14:paraId="4D160B61" w14:textId="77777777" w:rsidR="00332D31" w:rsidRPr="00867F1A" w:rsidRDefault="00332D31" w:rsidP="007318EB"/>
        </w:tc>
      </w:tr>
      <w:tr w:rsidR="00332D31" w:rsidRPr="00867F1A" w14:paraId="7FF59CB7" w14:textId="77777777" w:rsidTr="007318EB">
        <w:trPr>
          <w:trHeight w:val="240"/>
          <w:jc w:val="center"/>
        </w:trPr>
        <w:tc>
          <w:tcPr>
            <w:tcW w:w="4876" w:type="dxa"/>
          </w:tcPr>
          <w:p w14:paraId="0847723D" w14:textId="77777777" w:rsidR="00332D31" w:rsidRPr="00867F1A" w:rsidRDefault="00332D31" w:rsidP="007318EB">
            <w:pPr>
              <w:pStyle w:val="AmColumnHeading"/>
            </w:pPr>
            <w:r w:rsidRPr="00867F1A">
              <w:t>Texto de la Comisión</w:t>
            </w:r>
          </w:p>
        </w:tc>
        <w:tc>
          <w:tcPr>
            <w:tcW w:w="4876" w:type="dxa"/>
          </w:tcPr>
          <w:p w14:paraId="37F653B2" w14:textId="77777777" w:rsidR="00332D31" w:rsidRPr="00867F1A" w:rsidRDefault="00332D31" w:rsidP="007318EB">
            <w:pPr>
              <w:pStyle w:val="AmColumnHeading"/>
            </w:pPr>
            <w:r w:rsidRPr="00867F1A">
              <w:t>Enmienda</w:t>
            </w:r>
          </w:p>
        </w:tc>
      </w:tr>
      <w:tr w:rsidR="00332D31" w:rsidRPr="00867F1A" w14:paraId="7018F970" w14:textId="77777777" w:rsidTr="007318EB">
        <w:trPr>
          <w:jc w:val="center"/>
        </w:trPr>
        <w:tc>
          <w:tcPr>
            <w:tcW w:w="4876" w:type="dxa"/>
          </w:tcPr>
          <w:p w14:paraId="0C8A1C82" w14:textId="77777777" w:rsidR="00332D31" w:rsidRPr="00867F1A" w:rsidRDefault="00332D31" w:rsidP="007318EB">
            <w:pPr>
              <w:pStyle w:val="Normal6a"/>
            </w:pPr>
          </w:p>
        </w:tc>
        <w:tc>
          <w:tcPr>
            <w:tcW w:w="4876" w:type="dxa"/>
          </w:tcPr>
          <w:p w14:paraId="29745CCD" w14:textId="77777777" w:rsidR="00332D31" w:rsidRPr="00867F1A" w:rsidRDefault="00332D31" w:rsidP="007318EB">
            <w:pPr>
              <w:pStyle w:val="Normal6a"/>
              <w:jc w:val="center"/>
            </w:pPr>
            <w:r w:rsidRPr="00867F1A">
              <w:rPr>
                <w:b/>
                <w:i/>
              </w:rPr>
              <w:t>Artículo 28 bis</w:t>
            </w:r>
            <w:r w:rsidRPr="00867F1A">
              <w:tab/>
            </w:r>
          </w:p>
        </w:tc>
      </w:tr>
      <w:tr w:rsidR="00332D31" w:rsidRPr="00867F1A" w14:paraId="12EB35DB" w14:textId="77777777" w:rsidTr="007318EB">
        <w:trPr>
          <w:jc w:val="center"/>
        </w:trPr>
        <w:tc>
          <w:tcPr>
            <w:tcW w:w="4876" w:type="dxa"/>
          </w:tcPr>
          <w:p w14:paraId="09263D25" w14:textId="77777777" w:rsidR="00332D31" w:rsidRPr="00867F1A" w:rsidRDefault="00332D31" w:rsidP="007318EB">
            <w:pPr>
              <w:pStyle w:val="Normal6a"/>
            </w:pPr>
          </w:p>
        </w:tc>
        <w:tc>
          <w:tcPr>
            <w:tcW w:w="4876" w:type="dxa"/>
          </w:tcPr>
          <w:p w14:paraId="1B0466DF" w14:textId="77777777" w:rsidR="00332D31" w:rsidRPr="00867F1A" w:rsidRDefault="00332D31" w:rsidP="007318EB">
            <w:pPr>
              <w:pStyle w:val="Normal6a"/>
              <w:jc w:val="center"/>
            </w:pPr>
            <w:r w:rsidRPr="00867F1A">
              <w:rPr>
                <w:b/>
                <w:i/>
              </w:rPr>
              <w:t>Recursos contra determinaciones procesales</w:t>
            </w:r>
          </w:p>
        </w:tc>
      </w:tr>
      <w:tr w:rsidR="00332D31" w:rsidRPr="00867F1A" w14:paraId="12D0EB64" w14:textId="77777777" w:rsidTr="007318EB">
        <w:trPr>
          <w:jc w:val="center"/>
        </w:trPr>
        <w:tc>
          <w:tcPr>
            <w:tcW w:w="4876" w:type="dxa"/>
          </w:tcPr>
          <w:p w14:paraId="647DD8EA" w14:textId="77777777" w:rsidR="00332D31" w:rsidRPr="00867F1A" w:rsidRDefault="00332D31" w:rsidP="007318EB">
            <w:pPr>
              <w:pStyle w:val="Normal6a"/>
            </w:pPr>
          </w:p>
        </w:tc>
        <w:tc>
          <w:tcPr>
            <w:tcW w:w="4876" w:type="dxa"/>
          </w:tcPr>
          <w:p w14:paraId="4AF7785A" w14:textId="77777777" w:rsidR="00332D31" w:rsidRPr="00867F1A" w:rsidRDefault="00332D31" w:rsidP="007318EB">
            <w:pPr>
              <w:pStyle w:val="Normal6a"/>
            </w:pPr>
            <w:r w:rsidRPr="00867F1A">
              <w:rPr>
                <w:b/>
                <w:i/>
              </w:rPr>
              <w:t>Una autoridad de control únicamente podrá interponer recursos contra determinaciones procesales en virtud del Derecho nacional junto con el recurso contra la decisión sustancial definitiva. Los plazos para los recursos contra determinaciones procesales en virtud del Derecho nacional aplicable se prolongan por la duración del procedimiento ante la autoridad de control.</w:t>
            </w:r>
          </w:p>
        </w:tc>
      </w:tr>
      <w:tr w:rsidR="00332D31" w:rsidRPr="00867F1A" w14:paraId="6B02C3D5" w14:textId="77777777" w:rsidTr="007318EB">
        <w:trPr>
          <w:jc w:val="center"/>
        </w:trPr>
        <w:tc>
          <w:tcPr>
            <w:tcW w:w="4876" w:type="dxa"/>
          </w:tcPr>
          <w:p w14:paraId="73E314DF" w14:textId="77777777" w:rsidR="00332D31" w:rsidRPr="00867F1A" w:rsidRDefault="00332D31" w:rsidP="007318EB"/>
        </w:tc>
        <w:tc>
          <w:tcPr>
            <w:tcW w:w="4876" w:type="dxa"/>
          </w:tcPr>
          <w:p w14:paraId="69A49C08" w14:textId="77777777" w:rsidR="00332D31" w:rsidRPr="00867F1A" w:rsidRDefault="00332D31" w:rsidP="007318EB">
            <w:pPr>
              <w:pStyle w:val="Normal6a"/>
            </w:pPr>
            <w:r w:rsidRPr="00867F1A">
              <w:rPr>
                <w:i/>
              </w:rPr>
              <w:t>(Añádase como artículo 28 ter).</w:t>
            </w:r>
          </w:p>
        </w:tc>
      </w:tr>
    </w:tbl>
    <w:p w14:paraId="641FB5EB"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2F92D5CF"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2F212D15" w14:textId="77777777" w:rsidR="00332D31" w:rsidRPr="00867F1A" w:rsidRDefault="00332D31" w:rsidP="00332D31">
      <w:pPr>
        <w:pStyle w:val="AmJustText"/>
      </w:pPr>
      <w:r w:rsidRPr="00867F1A">
        <w:t>Hasta la fecha, los responsables del tratamiento emiten «requerimientos judiciales» o «revisiones jurídicas» sobre asuntos procesales mínimos (por ejemplo, entrega de expedientes) en virtud del Derecho nacional. Esto puede retrasar los procedimientos durante años.</w:t>
      </w:r>
    </w:p>
    <w:p w14:paraId="26CB5207" w14:textId="77777777" w:rsidR="00332D31" w:rsidRPr="00867F1A" w:rsidRDefault="00332D31" w:rsidP="00332D31">
      <w:r w:rsidRPr="00867F1A">
        <w:rPr>
          <w:rStyle w:val="HideTWBExt"/>
        </w:rPr>
        <w:t>&lt;/Amend&gt;</w:t>
      </w:r>
    </w:p>
    <w:p w14:paraId="743F022B"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448</w:t>
      </w:r>
      <w:r w:rsidRPr="00867F1A">
        <w:rPr>
          <w:rStyle w:val="HideTWBExt"/>
          <w:b w:val="0"/>
        </w:rPr>
        <w:t>&lt;/NumAm&gt;</w:t>
      </w:r>
    </w:p>
    <w:p w14:paraId="30432A53"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1BBB91FD" w14:textId="77777777" w:rsidR="00332D31" w:rsidRPr="00867F1A" w:rsidRDefault="00332D31" w:rsidP="00332D31">
      <w:pPr>
        <w:pStyle w:val="NormalBold"/>
      </w:pPr>
      <w:r w:rsidRPr="00867F1A">
        <w:rPr>
          <w:rStyle w:val="HideTWBExt"/>
          <w:b w:val="0"/>
        </w:rPr>
        <w:t>&lt;/RepeatBlock-By&gt;</w:t>
      </w:r>
    </w:p>
    <w:p w14:paraId="05DC569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0F3148E" w14:textId="77777777" w:rsidR="00332D31" w:rsidRPr="00867F1A" w:rsidRDefault="00332D31" w:rsidP="00332D31">
      <w:pPr>
        <w:pStyle w:val="NormalBold"/>
      </w:pPr>
      <w:r w:rsidRPr="00867F1A">
        <w:rPr>
          <w:rStyle w:val="HideTWBExt"/>
          <w:b w:val="0"/>
        </w:rPr>
        <w:t>&lt;Article&gt;</w:t>
      </w:r>
      <w:r w:rsidRPr="00867F1A">
        <w:t>Artículo 28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AC81896" w14:textId="77777777" w:rsidTr="007318EB">
        <w:trPr>
          <w:trHeight w:hRule="exact" w:val="240"/>
          <w:jc w:val="center"/>
        </w:trPr>
        <w:tc>
          <w:tcPr>
            <w:tcW w:w="9752" w:type="dxa"/>
            <w:gridSpan w:val="2"/>
          </w:tcPr>
          <w:p w14:paraId="386877C8" w14:textId="77777777" w:rsidR="00332D31" w:rsidRPr="00867F1A" w:rsidRDefault="00332D31" w:rsidP="007318EB"/>
        </w:tc>
      </w:tr>
      <w:tr w:rsidR="00332D31" w:rsidRPr="00867F1A" w14:paraId="226C1518" w14:textId="77777777" w:rsidTr="007318EB">
        <w:trPr>
          <w:trHeight w:val="240"/>
          <w:jc w:val="center"/>
        </w:trPr>
        <w:tc>
          <w:tcPr>
            <w:tcW w:w="4876" w:type="dxa"/>
          </w:tcPr>
          <w:p w14:paraId="0963FFAC" w14:textId="77777777" w:rsidR="00332D31" w:rsidRPr="00867F1A" w:rsidRDefault="00332D31" w:rsidP="007318EB">
            <w:pPr>
              <w:pStyle w:val="AmColumnHeading"/>
            </w:pPr>
            <w:r w:rsidRPr="00867F1A">
              <w:t>Texto de la Comisión</w:t>
            </w:r>
          </w:p>
        </w:tc>
        <w:tc>
          <w:tcPr>
            <w:tcW w:w="4876" w:type="dxa"/>
          </w:tcPr>
          <w:p w14:paraId="5C542068" w14:textId="77777777" w:rsidR="00332D31" w:rsidRPr="00867F1A" w:rsidRDefault="00332D31" w:rsidP="007318EB">
            <w:pPr>
              <w:pStyle w:val="AmColumnHeading"/>
            </w:pPr>
            <w:r w:rsidRPr="00867F1A">
              <w:t>Enmienda</w:t>
            </w:r>
          </w:p>
        </w:tc>
      </w:tr>
      <w:tr w:rsidR="00332D31" w:rsidRPr="00867F1A" w14:paraId="334DA082" w14:textId="77777777" w:rsidTr="007318EB">
        <w:trPr>
          <w:jc w:val="center"/>
        </w:trPr>
        <w:tc>
          <w:tcPr>
            <w:tcW w:w="4876" w:type="dxa"/>
          </w:tcPr>
          <w:p w14:paraId="2771EEFF" w14:textId="77777777" w:rsidR="00332D31" w:rsidRPr="00867F1A" w:rsidRDefault="00332D31" w:rsidP="007318EB">
            <w:pPr>
              <w:pStyle w:val="Normal6a"/>
            </w:pPr>
          </w:p>
        </w:tc>
        <w:tc>
          <w:tcPr>
            <w:tcW w:w="4876" w:type="dxa"/>
          </w:tcPr>
          <w:p w14:paraId="58EA65BB" w14:textId="77777777" w:rsidR="00332D31" w:rsidRPr="00867F1A" w:rsidRDefault="00332D31" w:rsidP="007318EB">
            <w:pPr>
              <w:pStyle w:val="Normal6a"/>
              <w:jc w:val="center"/>
            </w:pPr>
            <w:r w:rsidRPr="00867F1A">
              <w:rPr>
                <w:b/>
                <w:i/>
              </w:rPr>
              <w:t>Artículo 28 bis</w:t>
            </w:r>
            <w:r w:rsidRPr="00867F1A">
              <w:tab/>
            </w:r>
          </w:p>
        </w:tc>
      </w:tr>
      <w:tr w:rsidR="00332D31" w:rsidRPr="00867F1A" w14:paraId="3F978A0C" w14:textId="77777777" w:rsidTr="007318EB">
        <w:trPr>
          <w:jc w:val="center"/>
        </w:trPr>
        <w:tc>
          <w:tcPr>
            <w:tcW w:w="4876" w:type="dxa"/>
          </w:tcPr>
          <w:p w14:paraId="44137271" w14:textId="77777777" w:rsidR="00332D31" w:rsidRPr="00867F1A" w:rsidRDefault="00332D31" w:rsidP="007318EB">
            <w:pPr>
              <w:pStyle w:val="Normal6a"/>
            </w:pPr>
          </w:p>
        </w:tc>
        <w:tc>
          <w:tcPr>
            <w:tcW w:w="4876" w:type="dxa"/>
          </w:tcPr>
          <w:p w14:paraId="391A4360" w14:textId="77777777" w:rsidR="00332D31" w:rsidRPr="00867F1A" w:rsidRDefault="00332D31" w:rsidP="007318EB">
            <w:pPr>
              <w:pStyle w:val="Normal6a"/>
              <w:jc w:val="center"/>
            </w:pPr>
            <w:r w:rsidRPr="00867F1A">
              <w:rPr>
                <w:b/>
                <w:i/>
              </w:rPr>
              <w:t>Recursos contra determinaciones procesales</w:t>
            </w:r>
          </w:p>
        </w:tc>
      </w:tr>
      <w:tr w:rsidR="00332D31" w:rsidRPr="00867F1A" w14:paraId="29EAAC05" w14:textId="77777777" w:rsidTr="007318EB">
        <w:trPr>
          <w:jc w:val="center"/>
        </w:trPr>
        <w:tc>
          <w:tcPr>
            <w:tcW w:w="4876" w:type="dxa"/>
          </w:tcPr>
          <w:p w14:paraId="3397D5D6" w14:textId="77777777" w:rsidR="00332D31" w:rsidRPr="00867F1A" w:rsidRDefault="00332D31" w:rsidP="007318EB">
            <w:pPr>
              <w:pStyle w:val="Normal6a"/>
            </w:pPr>
          </w:p>
        </w:tc>
        <w:tc>
          <w:tcPr>
            <w:tcW w:w="4876" w:type="dxa"/>
          </w:tcPr>
          <w:p w14:paraId="62F346A9" w14:textId="77777777" w:rsidR="00332D31" w:rsidRPr="00867F1A" w:rsidRDefault="00332D31" w:rsidP="007318EB">
            <w:pPr>
              <w:pStyle w:val="Normal6a"/>
            </w:pPr>
            <w:r w:rsidRPr="00867F1A">
              <w:rPr>
                <w:b/>
                <w:i/>
              </w:rPr>
              <w:t>Una autoridad de control únicamente podrá interponer recursos contra determinaciones procesales en virtud del Derecho nacional junto con el recurso contra la decisión sustancial definitiva. Los plazos para los recursos contra determinaciones procesales en virtud del Derecho nacional aplicable se prolongan por la duración del procedimiento ante la autoridad de control.</w:t>
            </w:r>
          </w:p>
        </w:tc>
      </w:tr>
    </w:tbl>
    <w:p w14:paraId="2AD60180"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F04627D" w14:textId="77777777" w:rsidR="00332D31" w:rsidRPr="00867F1A" w:rsidRDefault="00332D31" w:rsidP="00332D31">
      <w:r w:rsidRPr="00867F1A">
        <w:rPr>
          <w:rStyle w:val="HideTWBExt"/>
        </w:rPr>
        <w:t>&lt;/Amend&gt;</w:t>
      </w:r>
    </w:p>
    <w:p w14:paraId="1B88D56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449</w:t>
      </w:r>
      <w:r w:rsidRPr="00867F1A">
        <w:rPr>
          <w:rStyle w:val="HideTWBExt"/>
          <w:b w:val="0"/>
        </w:rPr>
        <w:t>&lt;/NumAm&gt;</w:t>
      </w:r>
    </w:p>
    <w:p w14:paraId="6B6FFFD3"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42B623F5" w14:textId="77777777" w:rsidR="00332D31" w:rsidRPr="00867F1A" w:rsidRDefault="00332D31" w:rsidP="00332D31">
      <w:pPr>
        <w:pStyle w:val="NormalBold"/>
      </w:pPr>
      <w:r w:rsidRPr="00867F1A">
        <w:rPr>
          <w:rStyle w:val="HideTWBExt"/>
          <w:b w:val="0"/>
        </w:rPr>
        <w:t>&lt;/RepeatBlock-By&gt;</w:t>
      </w:r>
    </w:p>
    <w:p w14:paraId="608E53D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4F32E673" w14:textId="77777777" w:rsidR="00332D31" w:rsidRPr="00867F1A" w:rsidRDefault="00332D31" w:rsidP="00332D31">
      <w:pPr>
        <w:pStyle w:val="NormalBold"/>
      </w:pPr>
      <w:r w:rsidRPr="00867F1A">
        <w:rPr>
          <w:rStyle w:val="HideTWBExt"/>
          <w:b w:val="0"/>
        </w:rPr>
        <w:t>&lt;Article&gt;</w:t>
      </w:r>
      <w:r w:rsidRPr="00867F1A">
        <w:t>Artículo 28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7CF8343" w14:textId="77777777" w:rsidTr="007318EB">
        <w:trPr>
          <w:trHeight w:hRule="exact" w:val="240"/>
          <w:jc w:val="center"/>
        </w:trPr>
        <w:tc>
          <w:tcPr>
            <w:tcW w:w="9752" w:type="dxa"/>
            <w:gridSpan w:val="2"/>
          </w:tcPr>
          <w:p w14:paraId="6EBF9BF9" w14:textId="77777777" w:rsidR="00332D31" w:rsidRPr="00867F1A" w:rsidRDefault="00332D31" w:rsidP="007318EB"/>
        </w:tc>
      </w:tr>
      <w:tr w:rsidR="00332D31" w:rsidRPr="00867F1A" w14:paraId="1447A535" w14:textId="77777777" w:rsidTr="007318EB">
        <w:trPr>
          <w:trHeight w:val="240"/>
          <w:jc w:val="center"/>
        </w:trPr>
        <w:tc>
          <w:tcPr>
            <w:tcW w:w="4876" w:type="dxa"/>
          </w:tcPr>
          <w:p w14:paraId="7EEB7914" w14:textId="77777777" w:rsidR="00332D31" w:rsidRPr="00867F1A" w:rsidRDefault="00332D31" w:rsidP="007318EB">
            <w:pPr>
              <w:pStyle w:val="AmColumnHeading"/>
            </w:pPr>
            <w:r w:rsidRPr="00867F1A">
              <w:t>Texto de la Comisión</w:t>
            </w:r>
          </w:p>
        </w:tc>
        <w:tc>
          <w:tcPr>
            <w:tcW w:w="4876" w:type="dxa"/>
          </w:tcPr>
          <w:p w14:paraId="2A90E901" w14:textId="77777777" w:rsidR="00332D31" w:rsidRPr="00867F1A" w:rsidRDefault="00332D31" w:rsidP="007318EB">
            <w:pPr>
              <w:pStyle w:val="AmColumnHeading"/>
            </w:pPr>
            <w:r w:rsidRPr="00867F1A">
              <w:t>Enmienda</w:t>
            </w:r>
          </w:p>
        </w:tc>
      </w:tr>
      <w:tr w:rsidR="00332D31" w:rsidRPr="00867F1A" w14:paraId="4E80159D" w14:textId="77777777" w:rsidTr="007318EB">
        <w:trPr>
          <w:jc w:val="center"/>
        </w:trPr>
        <w:tc>
          <w:tcPr>
            <w:tcW w:w="4876" w:type="dxa"/>
          </w:tcPr>
          <w:p w14:paraId="1B998D91" w14:textId="77777777" w:rsidR="00332D31" w:rsidRPr="00867F1A" w:rsidRDefault="00332D31" w:rsidP="007318EB">
            <w:pPr>
              <w:pStyle w:val="Normal6a"/>
            </w:pPr>
          </w:p>
        </w:tc>
        <w:tc>
          <w:tcPr>
            <w:tcW w:w="4876" w:type="dxa"/>
          </w:tcPr>
          <w:p w14:paraId="6CD8A6B3" w14:textId="77777777" w:rsidR="00332D31" w:rsidRPr="00867F1A" w:rsidRDefault="00332D31" w:rsidP="007318EB">
            <w:pPr>
              <w:pStyle w:val="Normal6a"/>
              <w:jc w:val="center"/>
            </w:pPr>
            <w:r w:rsidRPr="00867F1A">
              <w:rPr>
                <w:b/>
                <w:i/>
              </w:rPr>
              <w:t>Artículo 28 ter</w:t>
            </w:r>
            <w:r w:rsidRPr="00867F1A">
              <w:tab/>
            </w:r>
          </w:p>
        </w:tc>
      </w:tr>
      <w:tr w:rsidR="00332D31" w:rsidRPr="00867F1A" w14:paraId="21106A53" w14:textId="77777777" w:rsidTr="007318EB">
        <w:trPr>
          <w:jc w:val="center"/>
        </w:trPr>
        <w:tc>
          <w:tcPr>
            <w:tcW w:w="4876" w:type="dxa"/>
          </w:tcPr>
          <w:p w14:paraId="22CA1A27" w14:textId="77777777" w:rsidR="00332D31" w:rsidRPr="00867F1A" w:rsidRDefault="00332D31" w:rsidP="007318EB">
            <w:pPr>
              <w:pStyle w:val="Normal6a"/>
            </w:pPr>
          </w:p>
        </w:tc>
        <w:tc>
          <w:tcPr>
            <w:tcW w:w="4876" w:type="dxa"/>
          </w:tcPr>
          <w:p w14:paraId="3E5A1625" w14:textId="77777777" w:rsidR="00332D31" w:rsidRPr="00867F1A" w:rsidRDefault="00332D31" w:rsidP="007318EB">
            <w:pPr>
              <w:pStyle w:val="Normal6a"/>
              <w:jc w:val="center"/>
            </w:pPr>
            <w:r w:rsidRPr="00867F1A">
              <w:rPr>
                <w:b/>
                <w:i/>
              </w:rPr>
              <w:t>Asistencia mutua</w:t>
            </w:r>
          </w:p>
        </w:tc>
      </w:tr>
      <w:tr w:rsidR="00332D31" w:rsidRPr="00867F1A" w14:paraId="336CDF11" w14:textId="77777777" w:rsidTr="007318EB">
        <w:trPr>
          <w:jc w:val="center"/>
        </w:trPr>
        <w:tc>
          <w:tcPr>
            <w:tcW w:w="4876" w:type="dxa"/>
          </w:tcPr>
          <w:p w14:paraId="0DCBC6AD" w14:textId="77777777" w:rsidR="00332D31" w:rsidRPr="00867F1A" w:rsidRDefault="00332D31" w:rsidP="007318EB">
            <w:pPr>
              <w:pStyle w:val="Normal6a"/>
            </w:pPr>
          </w:p>
        </w:tc>
        <w:tc>
          <w:tcPr>
            <w:tcW w:w="4876" w:type="dxa"/>
          </w:tcPr>
          <w:p w14:paraId="5D918A20" w14:textId="77777777" w:rsidR="00332D31" w:rsidRPr="00867F1A" w:rsidRDefault="00332D31" w:rsidP="007318EB">
            <w:pPr>
              <w:pStyle w:val="Normal6a"/>
            </w:pPr>
            <w:r w:rsidRPr="00867F1A">
              <w:rPr>
                <w:b/>
                <w:i/>
              </w:rPr>
              <w:t>1. Sin perjuicio de cualquier otro fundamento jurídico de asistencia mutua, una autoridad de control podrá solicitar a otra autoridad de control que ejerza sus poderes correctores en virtud del artículo 58, apartado 2, o ejecute una multa en virtud del artículo 83 del Reglamento (UE) 2016/679 para dar pleno efecto a una decisión con carácter ejecutivo.</w:t>
            </w:r>
          </w:p>
        </w:tc>
      </w:tr>
      <w:tr w:rsidR="00332D31" w:rsidRPr="00867F1A" w14:paraId="5D1DC8CB" w14:textId="77777777" w:rsidTr="007318EB">
        <w:trPr>
          <w:jc w:val="center"/>
        </w:trPr>
        <w:tc>
          <w:tcPr>
            <w:tcW w:w="4876" w:type="dxa"/>
          </w:tcPr>
          <w:p w14:paraId="72B66929" w14:textId="77777777" w:rsidR="00332D31" w:rsidRPr="00867F1A" w:rsidRDefault="00332D31" w:rsidP="007318EB">
            <w:pPr>
              <w:pStyle w:val="Normal6a"/>
            </w:pPr>
          </w:p>
        </w:tc>
        <w:tc>
          <w:tcPr>
            <w:tcW w:w="4876" w:type="dxa"/>
          </w:tcPr>
          <w:p w14:paraId="5AED4FDD" w14:textId="77777777" w:rsidR="00332D31" w:rsidRPr="00867F1A" w:rsidRDefault="00332D31" w:rsidP="007318EB">
            <w:pPr>
              <w:pStyle w:val="Normal6a"/>
            </w:pPr>
            <w:r w:rsidRPr="00867F1A">
              <w:rPr>
                <w:b/>
                <w:i/>
              </w:rPr>
              <w:t>2. La autoridad de control requirente certificará que la decisión es ejecutable de conformidad con su Derecho nacional, que el reclamante fue oído con arreglo al presente Reglamento y que la autoridad requirente no puede ejecutar de forma razonable ni eficaz la decisión dentro de su propio Estado miembro.</w:t>
            </w:r>
          </w:p>
        </w:tc>
      </w:tr>
      <w:tr w:rsidR="00332D31" w:rsidRPr="00867F1A" w14:paraId="7ADEA384" w14:textId="77777777" w:rsidTr="007318EB">
        <w:trPr>
          <w:jc w:val="center"/>
        </w:trPr>
        <w:tc>
          <w:tcPr>
            <w:tcW w:w="4876" w:type="dxa"/>
          </w:tcPr>
          <w:p w14:paraId="5AAD0915" w14:textId="77777777" w:rsidR="00332D31" w:rsidRPr="00867F1A" w:rsidRDefault="00332D31" w:rsidP="007318EB">
            <w:pPr>
              <w:pStyle w:val="Normal6a"/>
            </w:pPr>
          </w:p>
        </w:tc>
        <w:tc>
          <w:tcPr>
            <w:tcW w:w="4876" w:type="dxa"/>
          </w:tcPr>
          <w:p w14:paraId="3B4255B4" w14:textId="77777777" w:rsidR="00332D31" w:rsidRPr="00867F1A" w:rsidRDefault="00332D31" w:rsidP="007318EB">
            <w:pPr>
              <w:pStyle w:val="Normal6a"/>
            </w:pPr>
            <w:r w:rsidRPr="00867F1A">
              <w:rPr>
                <w:b/>
                <w:i/>
              </w:rPr>
              <w:t>3. La autoridad de control requerida adoptará medidas de ejecución de conformidad con el Derecho nacional aplicable como si la decisión con carácter ejecutivo hubiera sido emitida por la propia autoridad de control requerida.</w:t>
            </w:r>
          </w:p>
        </w:tc>
      </w:tr>
      <w:tr w:rsidR="00332D31" w:rsidRPr="00867F1A" w14:paraId="2A7EDB68" w14:textId="77777777" w:rsidTr="007318EB">
        <w:trPr>
          <w:jc w:val="center"/>
        </w:trPr>
        <w:tc>
          <w:tcPr>
            <w:tcW w:w="4876" w:type="dxa"/>
          </w:tcPr>
          <w:p w14:paraId="4A3409F2" w14:textId="77777777" w:rsidR="00332D31" w:rsidRPr="00867F1A" w:rsidRDefault="00332D31" w:rsidP="007318EB">
            <w:pPr>
              <w:pStyle w:val="Normal6a"/>
            </w:pPr>
          </w:p>
        </w:tc>
        <w:tc>
          <w:tcPr>
            <w:tcW w:w="4876" w:type="dxa"/>
          </w:tcPr>
          <w:p w14:paraId="496E60A8" w14:textId="77777777" w:rsidR="00332D31" w:rsidRPr="00867F1A" w:rsidRDefault="00332D31" w:rsidP="007318EB">
            <w:pPr>
              <w:pStyle w:val="Normal6a"/>
            </w:pPr>
            <w:r w:rsidRPr="00867F1A">
              <w:rPr>
                <w:b/>
                <w:i/>
              </w:rPr>
              <w:t>4. La autoridad de control requerida oirá a la parte contra la que se emitió la decisión y solo se negará a reconocer y ejecutar la decisión si:</w:t>
            </w:r>
          </w:p>
        </w:tc>
      </w:tr>
      <w:tr w:rsidR="00332D31" w:rsidRPr="00867F1A" w14:paraId="143706EF" w14:textId="77777777" w:rsidTr="007318EB">
        <w:trPr>
          <w:jc w:val="center"/>
        </w:trPr>
        <w:tc>
          <w:tcPr>
            <w:tcW w:w="4876" w:type="dxa"/>
          </w:tcPr>
          <w:p w14:paraId="5FB3FE78" w14:textId="77777777" w:rsidR="00332D31" w:rsidRPr="00867F1A" w:rsidRDefault="00332D31" w:rsidP="007318EB">
            <w:pPr>
              <w:pStyle w:val="Normal6a"/>
            </w:pPr>
          </w:p>
        </w:tc>
        <w:tc>
          <w:tcPr>
            <w:tcW w:w="4876" w:type="dxa"/>
          </w:tcPr>
          <w:p w14:paraId="17362BB2" w14:textId="77777777" w:rsidR="00332D31" w:rsidRPr="00867F1A" w:rsidRDefault="00332D31" w:rsidP="007318EB">
            <w:pPr>
              <w:pStyle w:val="Normal6a"/>
            </w:pPr>
            <w:r w:rsidRPr="00867F1A">
              <w:rPr>
                <w:b/>
                <w:i/>
              </w:rPr>
              <w:t>a) la parte contra la que se emitió la decisión no fue oída por la autoridad de control requirente de conformidad con el presente Reglamento o con el Derecho procesal nacional de la autoridad de control requirente;</w:t>
            </w:r>
          </w:p>
        </w:tc>
      </w:tr>
      <w:tr w:rsidR="00332D31" w:rsidRPr="00867F1A" w14:paraId="0440EC65" w14:textId="77777777" w:rsidTr="007318EB">
        <w:trPr>
          <w:jc w:val="center"/>
        </w:trPr>
        <w:tc>
          <w:tcPr>
            <w:tcW w:w="4876" w:type="dxa"/>
          </w:tcPr>
          <w:p w14:paraId="1E11CC4D" w14:textId="77777777" w:rsidR="00332D31" w:rsidRPr="00867F1A" w:rsidRDefault="00332D31" w:rsidP="007318EB">
            <w:pPr>
              <w:pStyle w:val="Normal6a"/>
            </w:pPr>
          </w:p>
        </w:tc>
        <w:tc>
          <w:tcPr>
            <w:tcW w:w="4876" w:type="dxa"/>
          </w:tcPr>
          <w:p w14:paraId="2BD778C5" w14:textId="77777777" w:rsidR="00332D31" w:rsidRPr="00867F1A" w:rsidRDefault="00332D31" w:rsidP="007318EB">
            <w:pPr>
              <w:pStyle w:val="Normal6a"/>
            </w:pPr>
            <w:r w:rsidRPr="00867F1A">
              <w:rPr>
                <w:b/>
                <w:i/>
              </w:rPr>
              <w:t>b) una decisión contra la parte respecto de los mismos hechos ha sido emitida en el Estado de ejecución o en cualquier Estado distinto de aquel de emisión, y, en este último caso, dicha decisión ha sido ejecutada;</w:t>
            </w:r>
          </w:p>
        </w:tc>
      </w:tr>
      <w:tr w:rsidR="00332D31" w:rsidRPr="00867F1A" w14:paraId="12A142D4" w14:textId="77777777" w:rsidTr="007318EB">
        <w:trPr>
          <w:jc w:val="center"/>
        </w:trPr>
        <w:tc>
          <w:tcPr>
            <w:tcW w:w="4876" w:type="dxa"/>
          </w:tcPr>
          <w:p w14:paraId="49B99577" w14:textId="77777777" w:rsidR="00332D31" w:rsidRPr="00867F1A" w:rsidRDefault="00332D31" w:rsidP="007318EB">
            <w:pPr>
              <w:pStyle w:val="Normal6a"/>
            </w:pPr>
          </w:p>
        </w:tc>
        <w:tc>
          <w:tcPr>
            <w:tcW w:w="4876" w:type="dxa"/>
          </w:tcPr>
          <w:p w14:paraId="6FA7C79A" w14:textId="77777777" w:rsidR="00332D31" w:rsidRPr="00867F1A" w:rsidRDefault="00332D31" w:rsidP="007318EB">
            <w:pPr>
              <w:pStyle w:val="Normal6a"/>
            </w:pPr>
            <w:r w:rsidRPr="00867F1A">
              <w:rPr>
                <w:b/>
                <w:i/>
              </w:rPr>
              <w:t>c) la decisión guarda relación con una conducta lícita de conformidad con el Derecho del Estado de ejecución;</w:t>
            </w:r>
          </w:p>
        </w:tc>
      </w:tr>
      <w:tr w:rsidR="00332D31" w:rsidRPr="00867F1A" w14:paraId="0993C497" w14:textId="77777777" w:rsidTr="007318EB">
        <w:trPr>
          <w:jc w:val="center"/>
        </w:trPr>
        <w:tc>
          <w:tcPr>
            <w:tcW w:w="4876" w:type="dxa"/>
          </w:tcPr>
          <w:p w14:paraId="4F8D7770" w14:textId="77777777" w:rsidR="00332D31" w:rsidRPr="00867F1A" w:rsidRDefault="00332D31" w:rsidP="007318EB">
            <w:pPr>
              <w:pStyle w:val="Normal6a"/>
            </w:pPr>
          </w:p>
        </w:tc>
        <w:tc>
          <w:tcPr>
            <w:tcW w:w="4876" w:type="dxa"/>
          </w:tcPr>
          <w:p w14:paraId="012BD4EA" w14:textId="77777777" w:rsidR="00332D31" w:rsidRPr="00867F1A" w:rsidRDefault="00332D31" w:rsidP="007318EB">
            <w:pPr>
              <w:pStyle w:val="Normal6a"/>
            </w:pPr>
            <w:r w:rsidRPr="00867F1A">
              <w:rPr>
                <w:b/>
                <w:i/>
              </w:rPr>
              <w:t>d) la decisión se ha impuesto a una persona o entidad que, con arreglo al Derecho del Estado de ejecución, está exenta de responsabilidad;</w:t>
            </w:r>
          </w:p>
        </w:tc>
      </w:tr>
      <w:tr w:rsidR="00332D31" w:rsidRPr="00867F1A" w14:paraId="5F1DF7A0" w14:textId="77777777" w:rsidTr="007318EB">
        <w:trPr>
          <w:jc w:val="center"/>
        </w:trPr>
        <w:tc>
          <w:tcPr>
            <w:tcW w:w="4876" w:type="dxa"/>
          </w:tcPr>
          <w:p w14:paraId="04E99573" w14:textId="77777777" w:rsidR="00332D31" w:rsidRPr="00867F1A" w:rsidRDefault="00332D31" w:rsidP="007318EB">
            <w:pPr>
              <w:pStyle w:val="Normal6a"/>
            </w:pPr>
          </w:p>
        </w:tc>
        <w:tc>
          <w:tcPr>
            <w:tcW w:w="4876" w:type="dxa"/>
          </w:tcPr>
          <w:p w14:paraId="10170B6C" w14:textId="77777777" w:rsidR="00332D31" w:rsidRPr="00867F1A" w:rsidRDefault="00332D31" w:rsidP="007318EB">
            <w:pPr>
              <w:pStyle w:val="Normal6a"/>
            </w:pPr>
            <w:r w:rsidRPr="00867F1A">
              <w:rPr>
                <w:b/>
                <w:i/>
              </w:rPr>
              <w:t>e) la decisión viola el orden público del Estado de ejecución.</w:t>
            </w:r>
          </w:p>
        </w:tc>
      </w:tr>
    </w:tbl>
    <w:p w14:paraId="1BB19EF7"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082C1FD5" w14:textId="77777777" w:rsidR="00332D31" w:rsidRPr="00867F1A" w:rsidRDefault="00332D31" w:rsidP="00332D31">
      <w:r w:rsidRPr="00867F1A">
        <w:rPr>
          <w:rStyle w:val="HideTWBExt"/>
        </w:rPr>
        <w:t>&lt;/Amend&gt;</w:t>
      </w:r>
    </w:p>
    <w:p w14:paraId="5517983A"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450</w:t>
      </w:r>
      <w:r w:rsidRPr="00867F1A">
        <w:rPr>
          <w:rStyle w:val="HideTWBExt"/>
          <w:b w:val="0"/>
        </w:rPr>
        <w:t>&lt;/NumAm&gt;</w:t>
      </w:r>
    </w:p>
    <w:p w14:paraId="0537CB28" w14:textId="77777777" w:rsidR="00332D31" w:rsidRPr="00867F1A" w:rsidRDefault="00332D31" w:rsidP="00332D31">
      <w:pPr>
        <w:pStyle w:val="NormalBold"/>
      </w:pPr>
      <w:r w:rsidRPr="00867F1A">
        <w:rPr>
          <w:rStyle w:val="HideTWBExt"/>
          <w:b w:val="0"/>
        </w:rPr>
        <w:t>&lt;RepeatBlock-By&gt;&lt;Members&gt;</w:t>
      </w:r>
      <w:r w:rsidRPr="00867F1A">
        <w:t>Sergey Lagodinsky</w:t>
      </w:r>
      <w:r w:rsidRPr="00867F1A">
        <w:rPr>
          <w:rStyle w:val="HideTWBExt"/>
          <w:b w:val="0"/>
        </w:rPr>
        <w:t>&lt;/Members&gt;</w:t>
      </w:r>
    </w:p>
    <w:p w14:paraId="48796817" w14:textId="77777777" w:rsidR="00332D31" w:rsidRPr="00867F1A" w:rsidRDefault="00332D31" w:rsidP="00332D31">
      <w:r w:rsidRPr="00867F1A">
        <w:rPr>
          <w:rStyle w:val="HideTWBExt"/>
        </w:rPr>
        <w:t>&lt;AuNomDe&gt;</w:t>
      </w:r>
      <w:r w:rsidRPr="00867F1A">
        <w:rPr>
          <w:rStyle w:val="HideTWBInt"/>
        </w:rPr>
        <w:t>{Verts/ALE}</w:t>
      </w:r>
      <w:r w:rsidRPr="00867F1A">
        <w:t>en nombre del Grupo Verts/ALE</w:t>
      </w:r>
      <w:r w:rsidRPr="00867F1A">
        <w:rPr>
          <w:rStyle w:val="HideTWBExt"/>
        </w:rPr>
        <w:t>&lt;/AuNomDe&gt;</w:t>
      </w:r>
    </w:p>
    <w:p w14:paraId="749B1AC9" w14:textId="77777777" w:rsidR="00332D31" w:rsidRPr="00867F1A" w:rsidRDefault="00332D31" w:rsidP="00332D31">
      <w:pPr>
        <w:pStyle w:val="NormalBold"/>
      </w:pPr>
      <w:r w:rsidRPr="00867F1A">
        <w:rPr>
          <w:rStyle w:val="HideTWBExt"/>
          <w:b w:val="0"/>
        </w:rPr>
        <w:t>&lt;/RepeatBlock-By&gt;</w:t>
      </w:r>
    </w:p>
    <w:p w14:paraId="7D5F8874"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502B8A9" w14:textId="77777777" w:rsidR="00332D31" w:rsidRPr="00867F1A" w:rsidRDefault="00332D31" w:rsidP="00332D31">
      <w:pPr>
        <w:pStyle w:val="NormalBold"/>
      </w:pPr>
      <w:r w:rsidRPr="00867F1A">
        <w:rPr>
          <w:rStyle w:val="HideTWBExt"/>
          <w:b w:val="0"/>
        </w:rPr>
        <w:t>&lt;Article&gt;</w:t>
      </w:r>
      <w:r w:rsidRPr="00867F1A">
        <w:t>Artículo 28 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B29A5A5" w14:textId="77777777" w:rsidTr="007318EB">
        <w:trPr>
          <w:trHeight w:hRule="exact" w:val="240"/>
          <w:jc w:val="center"/>
        </w:trPr>
        <w:tc>
          <w:tcPr>
            <w:tcW w:w="9752" w:type="dxa"/>
            <w:gridSpan w:val="2"/>
          </w:tcPr>
          <w:p w14:paraId="6473023C" w14:textId="77777777" w:rsidR="00332D31" w:rsidRPr="00867F1A" w:rsidRDefault="00332D31" w:rsidP="007318EB"/>
        </w:tc>
      </w:tr>
      <w:tr w:rsidR="00332D31" w:rsidRPr="00867F1A" w14:paraId="45B511EC" w14:textId="77777777" w:rsidTr="007318EB">
        <w:trPr>
          <w:trHeight w:val="240"/>
          <w:jc w:val="center"/>
        </w:trPr>
        <w:tc>
          <w:tcPr>
            <w:tcW w:w="4876" w:type="dxa"/>
          </w:tcPr>
          <w:p w14:paraId="77C4695B" w14:textId="77777777" w:rsidR="00332D31" w:rsidRPr="00867F1A" w:rsidRDefault="00332D31" w:rsidP="007318EB">
            <w:pPr>
              <w:pStyle w:val="AmColumnHeading"/>
            </w:pPr>
            <w:r w:rsidRPr="00867F1A">
              <w:t>Texto de la Comisión</w:t>
            </w:r>
          </w:p>
        </w:tc>
        <w:tc>
          <w:tcPr>
            <w:tcW w:w="4876" w:type="dxa"/>
          </w:tcPr>
          <w:p w14:paraId="450AADA9" w14:textId="77777777" w:rsidR="00332D31" w:rsidRPr="00867F1A" w:rsidRDefault="00332D31" w:rsidP="007318EB">
            <w:pPr>
              <w:pStyle w:val="AmColumnHeading"/>
            </w:pPr>
            <w:r w:rsidRPr="00867F1A">
              <w:t>Enmienda</w:t>
            </w:r>
          </w:p>
        </w:tc>
      </w:tr>
      <w:tr w:rsidR="00332D31" w:rsidRPr="00867F1A" w14:paraId="158A1A68" w14:textId="77777777" w:rsidTr="007318EB">
        <w:trPr>
          <w:jc w:val="center"/>
        </w:trPr>
        <w:tc>
          <w:tcPr>
            <w:tcW w:w="4876" w:type="dxa"/>
          </w:tcPr>
          <w:p w14:paraId="4E7D694B" w14:textId="77777777" w:rsidR="00332D31" w:rsidRPr="00867F1A" w:rsidRDefault="00332D31" w:rsidP="007318EB">
            <w:pPr>
              <w:pStyle w:val="Normal6a"/>
            </w:pPr>
          </w:p>
        </w:tc>
        <w:tc>
          <w:tcPr>
            <w:tcW w:w="4876" w:type="dxa"/>
          </w:tcPr>
          <w:p w14:paraId="3C3D44ED" w14:textId="77777777" w:rsidR="00332D31" w:rsidRPr="00867F1A" w:rsidRDefault="00332D31" w:rsidP="007318EB">
            <w:pPr>
              <w:pStyle w:val="Normal6a"/>
              <w:jc w:val="center"/>
            </w:pPr>
            <w:r w:rsidRPr="00867F1A">
              <w:rPr>
                <w:b/>
                <w:i/>
              </w:rPr>
              <w:t>Artículo 28 ter</w:t>
            </w:r>
            <w:r w:rsidRPr="00867F1A">
              <w:tab/>
            </w:r>
          </w:p>
        </w:tc>
      </w:tr>
      <w:tr w:rsidR="00332D31" w:rsidRPr="00867F1A" w14:paraId="1D627C5A" w14:textId="77777777" w:rsidTr="007318EB">
        <w:trPr>
          <w:jc w:val="center"/>
        </w:trPr>
        <w:tc>
          <w:tcPr>
            <w:tcW w:w="4876" w:type="dxa"/>
          </w:tcPr>
          <w:p w14:paraId="6E23C73E" w14:textId="77777777" w:rsidR="00332D31" w:rsidRPr="00867F1A" w:rsidRDefault="00332D31" w:rsidP="007318EB">
            <w:pPr>
              <w:pStyle w:val="Normal6a"/>
            </w:pPr>
          </w:p>
        </w:tc>
        <w:tc>
          <w:tcPr>
            <w:tcW w:w="4876" w:type="dxa"/>
          </w:tcPr>
          <w:p w14:paraId="6D9F8FF4" w14:textId="77777777" w:rsidR="00332D31" w:rsidRPr="00867F1A" w:rsidRDefault="00332D31" w:rsidP="007318EB">
            <w:pPr>
              <w:pStyle w:val="Normal6a"/>
              <w:jc w:val="center"/>
            </w:pPr>
            <w:r w:rsidRPr="00867F1A">
              <w:rPr>
                <w:b/>
                <w:i/>
              </w:rPr>
              <w:t>Estadísticas de cumplimiento</w:t>
            </w:r>
          </w:p>
        </w:tc>
      </w:tr>
      <w:tr w:rsidR="00332D31" w:rsidRPr="00867F1A" w14:paraId="4F99A46F" w14:textId="77777777" w:rsidTr="007318EB">
        <w:trPr>
          <w:jc w:val="center"/>
        </w:trPr>
        <w:tc>
          <w:tcPr>
            <w:tcW w:w="4876" w:type="dxa"/>
          </w:tcPr>
          <w:p w14:paraId="66495425" w14:textId="77777777" w:rsidR="00332D31" w:rsidRPr="00867F1A" w:rsidRDefault="00332D31" w:rsidP="007318EB">
            <w:pPr>
              <w:pStyle w:val="Normal6a"/>
            </w:pPr>
          </w:p>
        </w:tc>
        <w:tc>
          <w:tcPr>
            <w:tcW w:w="4876" w:type="dxa"/>
          </w:tcPr>
          <w:p w14:paraId="262E0C46" w14:textId="77777777" w:rsidR="00332D31" w:rsidRPr="00867F1A" w:rsidRDefault="00332D31" w:rsidP="007318EB">
            <w:pPr>
              <w:pStyle w:val="Normal6a"/>
            </w:pPr>
            <w:r w:rsidRPr="00867F1A">
              <w:rPr>
                <w:b/>
                <w:i/>
              </w:rPr>
              <w:t>1. Las autoridades de control comunicarán los siguientes números en sus informes de actividad en virtud del artículo 59 del Reglamento (UE) 2016/679:</w:t>
            </w:r>
          </w:p>
        </w:tc>
      </w:tr>
      <w:tr w:rsidR="00332D31" w:rsidRPr="00867F1A" w14:paraId="69149BCC" w14:textId="77777777" w:rsidTr="007318EB">
        <w:trPr>
          <w:jc w:val="center"/>
        </w:trPr>
        <w:tc>
          <w:tcPr>
            <w:tcW w:w="4876" w:type="dxa"/>
          </w:tcPr>
          <w:p w14:paraId="54460958" w14:textId="77777777" w:rsidR="00332D31" w:rsidRPr="00867F1A" w:rsidRDefault="00332D31" w:rsidP="007318EB">
            <w:pPr>
              <w:pStyle w:val="Normal6a"/>
            </w:pPr>
          </w:p>
        </w:tc>
        <w:tc>
          <w:tcPr>
            <w:tcW w:w="4876" w:type="dxa"/>
          </w:tcPr>
          <w:p w14:paraId="1DE158B3" w14:textId="77777777" w:rsidR="00332D31" w:rsidRPr="00867F1A" w:rsidRDefault="00332D31" w:rsidP="007318EB">
            <w:pPr>
              <w:pStyle w:val="Normal6a"/>
            </w:pPr>
            <w:r w:rsidRPr="00867F1A">
              <w:rPr>
                <w:b/>
                <w:i/>
              </w:rPr>
              <w:t>a) el número de investigaciones oficiosas iniciadas por la autoridad de control;</w:t>
            </w:r>
          </w:p>
        </w:tc>
      </w:tr>
      <w:tr w:rsidR="00332D31" w:rsidRPr="00867F1A" w14:paraId="4049FB67" w14:textId="77777777" w:rsidTr="007318EB">
        <w:trPr>
          <w:jc w:val="center"/>
        </w:trPr>
        <w:tc>
          <w:tcPr>
            <w:tcW w:w="4876" w:type="dxa"/>
          </w:tcPr>
          <w:p w14:paraId="56A9D9F8" w14:textId="77777777" w:rsidR="00332D31" w:rsidRPr="00867F1A" w:rsidRDefault="00332D31" w:rsidP="007318EB">
            <w:pPr>
              <w:pStyle w:val="Normal6a"/>
            </w:pPr>
          </w:p>
        </w:tc>
        <w:tc>
          <w:tcPr>
            <w:tcW w:w="4876" w:type="dxa"/>
          </w:tcPr>
          <w:p w14:paraId="4D1BD868" w14:textId="77777777" w:rsidR="00332D31" w:rsidRPr="00867F1A" w:rsidRDefault="00332D31" w:rsidP="007318EB">
            <w:pPr>
              <w:pStyle w:val="Normal6a"/>
            </w:pPr>
            <w:r w:rsidRPr="00867F1A">
              <w:rPr>
                <w:b/>
                <w:i/>
              </w:rPr>
              <w:t>b) el número de investigaciones oficiosas iniciadas por las demás autoridades de control;</w:t>
            </w:r>
          </w:p>
        </w:tc>
      </w:tr>
      <w:tr w:rsidR="00332D31" w:rsidRPr="00867F1A" w14:paraId="1752AF50" w14:textId="77777777" w:rsidTr="007318EB">
        <w:trPr>
          <w:jc w:val="center"/>
        </w:trPr>
        <w:tc>
          <w:tcPr>
            <w:tcW w:w="4876" w:type="dxa"/>
          </w:tcPr>
          <w:p w14:paraId="713E6E4A" w14:textId="77777777" w:rsidR="00332D31" w:rsidRPr="00867F1A" w:rsidRDefault="00332D31" w:rsidP="007318EB">
            <w:pPr>
              <w:pStyle w:val="Normal6a"/>
            </w:pPr>
          </w:p>
        </w:tc>
        <w:tc>
          <w:tcPr>
            <w:tcW w:w="4876" w:type="dxa"/>
          </w:tcPr>
          <w:p w14:paraId="0319FEDA" w14:textId="77777777" w:rsidR="00332D31" w:rsidRPr="00867F1A" w:rsidRDefault="00332D31" w:rsidP="007318EB">
            <w:pPr>
              <w:pStyle w:val="Normal6a"/>
            </w:pPr>
            <w:r w:rsidRPr="00867F1A">
              <w:rPr>
                <w:b/>
                <w:i/>
              </w:rPr>
              <w:t>c) el número de reclamaciones recibidas, incluido el número que se rechazaron, desestimaron, retiraron, atendieron parcialmente, atendieron plenamente o cerraron de otra forma;</w:t>
            </w:r>
          </w:p>
        </w:tc>
      </w:tr>
      <w:tr w:rsidR="00332D31" w:rsidRPr="00867F1A" w14:paraId="7CFBC80C" w14:textId="77777777" w:rsidTr="007318EB">
        <w:trPr>
          <w:jc w:val="center"/>
        </w:trPr>
        <w:tc>
          <w:tcPr>
            <w:tcW w:w="4876" w:type="dxa"/>
          </w:tcPr>
          <w:p w14:paraId="5A1C59CB" w14:textId="77777777" w:rsidR="00332D31" w:rsidRPr="00867F1A" w:rsidRDefault="00332D31" w:rsidP="007318EB">
            <w:pPr>
              <w:pStyle w:val="Normal6a"/>
            </w:pPr>
          </w:p>
        </w:tc>
        <w:tc>
          <w:tcPr>
            <w:tcW w:w="4876" w:type="dxa"/>
          </w:tcPr>
          <w:p w14:paraId="0CADA767" w14:textId="77777777" w:rsidR="00332D31" w:rsidRPr="00867F1A" w:rsidRDefault="00332D31" w:rsidP="007318EB">
            <w:pPr>
              <w:pStyle w:val="Normal6a"/>
            </w:pPr>
            <w:r w:rsidRPr="00867F1A">
              <w:rPr>
                <w:b/>
                <w:i/>
              </w:rPr>
              <w:t>d) el número de otras interacciones con interesados o responsables o encargados del tratamiento;</w:t>
            </w:r>
          </w:p>
        </w:tc>
      </w:tr>
      <w:tr w:rsidR="00332D31" w:rsidRPr="00867F1A" w14:paraId="6E71B941" w14:textId="77777777" w:rsidTr="007318EB">
        <w:trPr>
          <w:jc w:val="center"/>
        </w:trPr>
        <w:tc>
          <w:tcPr>
            <w:tcW w:w="4876" w:type="dxa"/>
          </w:tcPr>
          <w:p w14:paraId="623665F3" w14:textId="77777777" w:rsidR="00332D31" w:rsidRPr="00867F1A" w:rsidRDefault="00332D31" w:rsidP="007318EB">
            <w:pPr>
              <w:pStyle w:val="Normal6a"/>
            </w:pPr>
          </w:p>
        </w:tc>
        <w:tc>
          <w:tcPr>
            <w:tcW w:w="4876" w:type="dxa"/>
          </w:tcPr>
          <w:p w14:paraId="5BF20334" w14:textId="77777777" w:rsidR="00332D31" w:rsidRPr="00867F1A" w:rsidRDefault="00332D31" w:rsidP="007318EB">
            <w:pPr>
              <w:pStyle w:val="Normal6a"/>
            </w:pPr>
            <w:r w:rsidRPr="00867F1A">
              <w:rPr>
                <w:b/>
                <w:i/>
              </w:rPr>
              <w:t>e) el número de decisiones jurídicamente vinculantes que están siendo objeto de recurso en la actualidad;</w:t>
            </w:r>
          </w:p>
        </w:tc>
      </w:tr>
      <w:tr w:rsidR="00332D31" w:rsidRPr="00867F1A" w14:paraId="6B5D876E" w14:textId="77777777" w:rsidTr="007318EB">
        <w:trPr>
          <w:jc w:val="center"/>
        </w:trPr>
        <w:tc>
          <w:tcPr>
            <w:tcW w:w="4876" w:type="dxa"/>
          </w:tcPr>
          <w:p w14:paraId="1BDCEAE0" w14:textId="77777777" w:rsidR="00332D31" w:rsidRPr="00867F1A" w:rsidRDefault="00332D31" w:rsidP="007318EB">
            <w:pPr>
              <w:pStyle w:val="Normal6a"/>
            </w:pPr>
          </w:p>
        </w:tc>
        <w:tc>
          <w:tcPr>
            <w:tcW w:w="4876" w:type="dxa"/>
          </w:tcPr>
          <w:p w14:paraId="052B5B63" w14:textId="77777777" w:rsidR="00332D31" w:rsidRPr="00867F1A" w:rsidRDefault="00332D31" w:rsidP="007318EB">
            <w:pPr>
              <w:pStyle w:val="Normal6a"/>
            </w:pPr>
            <w:r w:rsidRPr="00867F1A">
              <w:rPr>
                <w:b/>
                <w:i/>
              </w:rPr>
              <w:t>f) el número y la duración media de procedimientos abiertos y decididos en virtud de las letras a) a d) hasta la fecha;</w:t>
            </w:r>
          </w:p>
        </w:tc>
      </w:tr>
      <w:tr w:rsidR="00332D31" w:rsidRPr="00867F1A" w14:paraId="12943FBA" w14:textId="77777777" w:rsidTr="007318EB">
        <w:trPr>
          <w:jc w:val="center"/>
        </w:trPr>
        <w:tc>
          <w:tcPr>
            <w:tcW w:w="4876" w:type="dxa"/>
          </w:tcPr>
          <w:p w14:paraId="7E217613" w14:textId="77777777" w:rsidR="00332D31" w:rsidRPr="00867F1A" w:rsidRDefault="00332D31" w:rsidP="007318EB">
            <w:pPr>
              <w:pStyle w:val="Normal6a"/>
            </w:pPr>
          </w:p>
        </w:tc>
        <w:tc>
          <w:tcPr>
            <w:tcW w:w="4876" w:type="dxa"/>
          </w:tcPr>
          <w:p w14:paraId="64BBC57D" w14:textId="77777777" w:rsidR="00332D31" w:rsidRPr="00867F1A" w:rsidRDefault="00332D31" w:rsidP="007318EB">
            <w:pPr>
              <w:pStyle w:val="Normal6a"/>
            </w:pPr>
            <w:r w:rsidRPr="00867F1A">
              <w:rPr>
                <w:b/>
                <w:i/>
              </w:rPr>
              <w:t>g) el número de cada tipo de medida adoptada de conformidad con el artículo 58, apartado 2, del Reglamento (UE) 2016/679 o del Derecho nacional aplicable;</w:t>
            </w:r>
          </w:p>
        </w:tc>
      </w:tr>
      <w:tr w:rsidR="00332D31" w:rsidRPr="00867F1A" w14:paraId="590E7FCA" w14:textId="77777777" w:rsidTr="007318EB">
        <w:trPr>
          <w:jc w:val="center"/>
        </w:trPr>
        <w:tc>
          <w:tcPr>
            <w:tcW w:w="4876" w:type="dxa"/>
          </w:tcPr>
          <w:p w14:paraId="5C5D8AF3" w14:textId="77777777" w:rsidR="00332D31" w:rsidRPr="00867F1A" w:rsidRDefault="00332D31" w:rsidP="007318EB">
            <w:pPr>
              <w:pStyle w:val="Normal6a"/>
            </w:pPr>
          </w:p>
        </w:tc>
        <w:tc>
          <w:tcPr>
            <w:tcW w:w="4876" w:type="dxa"/>
          </w:tcPr>
          <w:p w14:paraId="0BA877F4" w14:textId="77777777" w:rsidR="00332D31" w:rsidRPr="00867F1A" w:rsidRDefault="00332D31" w:rsidP="007318EB">
            <w:pPr>
              <w:pStyle w:val="Normal6a"/>
            </w:pPr>
            <w:r w:rsidRPr="00867F1A">
              <w:rPr>
                <w:b/>
                <w:i/>
              </w:rPr>
              <w:t>h) el número y el importe de las multas emitidas y recaudadas en virtud de los artículos 83 y 84 del Reglamento (UE) 2016/679 o del Derecho nacional pertinente; i)</w:t>
            </w:r>
            <w:r w:rsidRPr="00867F1A">
              <w:rPr>
                <w:b/>
                <w:i/>
              </w:rPr>
              <w:tab/>
              <w:t>el presupuesto anual y el número de miembros del personal, por formación, tarea y unidad organizativa.</w:t>
            </w:r>
          </w:p>
        </w:tc>
      </w:tr>
      <w:tr w:rsidR="00332D31" w:rsidRPr="00867F1A" w14:paraId="322DF903" w14:textId="77777777" w:rsidTr="007318EB">
        <w:trPr>
          <w:jc w:val="center"/>
        </w:trPr>
        <w:tc>
          <w:tcPr>
            <w:tcW w:w="4876" w:type="dxa"/>
          </w:tcPr>
          <w:p w14:paraId="1C495269" w14:textId="77777777" w:rsidR="00332D31" w:rsidRPr="00867F1A" w:rsidRDefault="00332D31" w:rsidP="007318EB">
            <w:pPr>
              <w:pStyle w:val="Normal6a"/>
            </w:pPr>
          </w:p>
        </w:tc>
        <w:tc>
          <w:tcPr>
            <w:tcW w:w="4876" w:type="dxa"/>
          </w:tcPr>
          <w:p w14:paraId="43EB3A72" w14:textId="77777777" w:rsidR="00332D31" w:rsidRPr="00867F1A" w:rsidRDefault="00332D31" w:rsidP="007318EB">
            <w:pPr>
              <w:pStyle w:val="Normal6a"/>
            </w:pPr>
            <w:r w:rsidRPr="00867F1A">
              <w:rPr>
                <w:b/>
                <w:i/>
              </w:rPr>
              <w:t>2. Las autoridades de control publicarán el informe de actividad para el último año sin demora indebida, pero a más tardar el 30 de junio.</w:t>
            </w:r>
          </w:p>
        </w:tc>
      </w:tr>
      <w:tr w:rsidR="00332D31" w:rsidRPr="00867F1A" w14:paraId="6BD69390" w14:textId="77777777" w:rsidTr="007318EB">
        <w:trPr>
          <w:jc w:val="center"/>
        </w:trPr>
        <w:tc>
          <w:tcPr>
            <w:tcW w:w="4876" w:type="dxa"/>
          </w:tcPr>
          <w:p w14:paraId="28B6BA83" w14:textId="77777777" w:rsidR="00332D31" w:rsidRPr="00867F1A" w:rsidRDefault="00332D31" w:rsidP="007318EB">
            <w:pPr>
              <w:pStyle w:val="Normal6a"/>
            </w:pPr>
          </w:p>
        </w:tc>
        <w:tc>
          <w:tcPr>
            <w:tcW w:w="4876" w:type="dxa"/>
          </w:tcPr>
          <w:p w14:paraId="051E05F1" w14:textId="77777777" w:rsidR="00332D31" w:rsidRPr="00867F1A" w:rsidRDefault="00332D31" w:rsidP="007318EB">
            <w:pPr>
              <w:pStyle w:val="Normal6a"/>
            </w:pPr>
            <w:r w:rsidRPr="00867F1A">
              <w:rPr>
                <w:b/>
                <w:i/>
              </w:rPr>
              <w:t>3. El Comité pondrá la información de todas las autoridades de control en el apartado 1 a disposición del público a más tardar el 31 de julio de cada año.</w:t>
            </w:r>
          </w:p>
        </w:tc>
      </w:tr>
    </w:tbl>
    <w:p w14:paraId="21E7F12D"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5A1C1A8C"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0333467A" w14:textId="77777777" w:rsidR="00332D31" w:rsidRPr="00867F1A" w:rsidRDefault="00332D31" w:rsidP="00332D31">
      <w:pPr>
        <w:pStyle w:val="AmJustText"/>
      </w:pPr>
      <w:r w:rsidRPr="00867F1A">
        <w:t>Las autoridades de control piden periódicamente mayores presupuestos, pero algunas autoridades de control emiten tantas decisiones en un día como otras en un año, sobre la base del mismo presupuesto. Actualmente, las autoridades de control deben emitir un informe anual en virtud del artículo 59 del RGPD, pero no hay contenido uniforme. Estas estadísticas deben hacer más comparables el trabajo y la eficiencia de las autoridades de control.</w:t>
      </w:r>
    </w:p>
    <w:p w14:paraId="61237316" w14:textId="77777777" w:rsidR="00332D31" w:rsidRPr="00867F1A" w:rsidRDefault="00332D31" w:rsidP="00332D31">
      <w:r w:rsidRPr="00867F1A">
        <w:rPr>
          <w:rStyle w:val="HideTWBExt"/>
        </w:rPr>
        <w:t>&lt;/Amend&gt;</w:t>
      </w:r>
    </w:p>
    <w:p w14:paraId="66C3E1F9"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451</w:t>
      </w:r>
      <w:r w:rsidRPr="00867F1A">
        <w:rPr>
          <w:rStyle w:val="HideTWBExt"/>
          <w:b w:val="0"/>
        </w:rPr>
        <w:t>&lt;/NumAm&gt;</w:t>
      </w:r>
    </w:p>
    <w:p w14:paraId="03C10D37"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20249ED8" w14:textId="77777777" w:rsidR="00332D31" w:rsidRPr="00867F1A" w:rsidRDefault="00332D31" w:rsidP="00332D31">
      <w:pPr>
        <w:pStyle w:val="NormalBold"/>
      </w:pPr>
      <w:r w:rsidRPr="00867F1A">
        <w:rPr>
          <w:rStyle w:val="HideTWBExt"/>
          <w:b w:val="0"/>
        </w:rPr>
        <w:t>&lt;/RepeatBlock-By&gt;</w:t>
      </w:r>
    </w:p>
    <w:p w14:paraId="37EE9039"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561FA6AF" w14:textId="77777777" w:rsidR="00332D31" w:rsidRPr="00867F1A" w:rsidRDefault="00332D31" w:rsidP="00332D31">
      <w:pPr>
        <w:pStyle w:val="NormalBold"/>
      </w:pPr>
      <w:r w:rsidRPr="00867F1A">
        <w:rPr>
          <w:rStyle w:val="HideTWBExt"/>
          <w:b w:val="0"/>
        </w:rPr>
        <w:t>&lt;Article&gt;</w:t>
      </w:r>
      <w:r w:rsidRPr="00867F1A">
        <w:t>Artículo 28 quater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1C962507" w14:textId="77777777" w:rsidTr="007318EB">
        <w:trPr>
          <w:trHeight w:hRule="exact" w:val="240"/>
          <w:jc w:val="center"/>
        </w:trPr>
        <w:tc>
          <w:tcPr>
            <w:tcW w:w="9752" w:type="dxa"/>
            <w:gridSpan w:val="2"/>
          </w:tcPr>
          <w:p w14:paraId="174A6876" w14:textId="77777777" w:rsidR="00332D31" w:rsidRPr="00867F1A" w:rsidRDefault="00332D31" w:rsidP="007318EB"/>
        </w:tc>
      </w:tr>
      <w:tr w:rsidR="00332D31" w:rsidRPr="00867F1A" w14:paraId="528E90EC" w14:textId="77777777" w:rsidTr="007318EB">
        <w:trPr>
          <w:trHeight w:val="240"/>
          <w:jc w:val="center"/>
        </w:trPr>
        <w:tc>
          <w:tcPr>
            <w:tcW w:w="4876" w:type="dxa"/>
          </w:tcPr>
          <w:p w14:paraId="47172CD3" w14:textId="77777777" w:rsidR="00332D31" w:rsidRPr="00867F1A" w:rsidRDefault="00332D31" w:rsidP="007318EB">
            <w:pPr>
              <w:pStyle w:val="AmColumnHeading"/>
            </w:pPr>
            <w:r w:rsidRPr="00867F1A">
              <w:t>Texto de la Comisión</w:t>
            </w:r>
          </w:p>
        </w:tc>
        <w:tc>
          <w:tcPr>
            <w:tcW w:w="4876" w:type="dxa"/>
          </w:tcPr>
          <w:p w14:paraId="5F1F65BB" w14:textId="77777777" w:rsidR="00332D31" w:rsidRPr="00867F1A" w:rsidRDefault="00332D31" w:rsidP="007318EB">
            <w:pPr>
              <w:pStyle w:val="AmColumnHeading"/>
            </w:pPr>
            <w:r w:rsidRPr="00867F1A">
              <w:t>Enmienda</w:t>
            </w:r>
          </w:p>
        </w:tc>
      </w:tr>
      <w:tr w:rsidR="00332D31" w:rsidRPr="00867F1A" w14:paraId="75DB5FDF" w14:textId="77777777" w:rsidTr="007318EB">
        <w:trPr>
          <w:jc w:val="center"/>
        </w:trPr>
        <w:tc>
          <w:tcPr>
            <w:tcW w:w="4876" w:type="dxa"/>
          </w:tcPr>
          <w:p w14:paraId="425A8D58" w14:textId="77777777" w:rsidR="00332D31" w:rsidRPr="00867F1A" w:rsidRDefault="00332D31" w:rsidP="007318EB">
            <w:pPr>
              <w:pStyle w:val="Normal6a"/>
            </w:pPr>
          </w:p>
        </w:tc>
        <w:tc>
          <w:tcPr>
            <w:tcW w:w="4876" w:type="dxa"/>
          </w:tcPr>
          <w:p w14:paraId="26ED3A1E" w14:textId="77777777" w:rsidR="00332D31" w:rsidRPr="00867F1A" w:rsidRDefault="00332D31" w:rsidP="007318EB">
            <w:pPr>
              <w:pStyle w:val="Normal6a"/>
              <w:jc w:val="center"/>
            </w:pPr>
            <w:r w:rsidRPr="00867F1A">
              <w:rPr>
                <w:b/>
                <w:i/>
              </w:rPr>
              <w:t>Artículo 28 quater</w:t>
            </w:r>
            <w:r w:rsidRPr="00867F1A">
              <w:tab/>
            </w:r>
          </w:p>
        </w:tc>
      </w:tr>
      <w:tr w:rsidR="00332D31" w:rsidRPr="00867F1A" w14:paraId="066A6BD7" w14:textId="77777777" w:rsidTr="007318EB">
        <w:trPr>
          <w:jc w:val="center"/>
        </w:trPr>
        <w:tc>
          <w:tcPr>
            <w:tcW w:w="4876" w:type="dxa"/>
          </w:tcPr>
          <w:p w14:paraId="7BF9D915" w14:textId="77777777" w:rsidR="00332D31" w:rsidRPr="00867F1A" w:rsidRDefault="00332D31" w:rsidP="007318EB">
            <w:pPr>
              <w:pStyle w:val="Normal6a"/>
            </w:pPr>
          </w:p>
        </w:tc>
        <w:tc>
          <w:tcPr>
            <w:tcW w:w="4876" w:type="dxa"/>
          </w:tcPr>
          <w:p w14:paraId="3B09EA33" w14:textId="77777777" w:rsidR="00332D31" w:rsidRPr="00867F1A" w:rsidRDefault="00332D31" w:rsidP="007318EB">
            <w:pPr>
              <w:pStyle w:val="Normal6a"/>
              <w:jc w:val="center"/>
            </w:pPr>
            <w:r w:rsidRPr="00867F1A">
              <w:rPr>
                <w:b/>
                <w:i/>
              </w:rPr>
              <w:t>Estadísticas de cumplimiento</w:t>
            </w:r>
          </w:p>
        </w:tc>
      </w:tr>
      <w:tr w:rsidR="00332D31" w:rsidRPr="00867F1A" w14:paraId="585755E0" w14:textId="77777777" w:rsidTr="007318EB">
        <w:trPr>
          <w:jc w:val="center"/>
        </w:trPr>
        <w:tc>
          <w:tcPr>
            <w:tcW w:w="4876" w:type="dxa"/>
          </w:tcPr>
          <w:p w14:paraId="3BB7CB42" w14:textId="77777777" w:rsidR="00332D31" w:rsidRPr="00867F1A" w:rsidRDefault="00332D31" w:rsidP="007318EB">
            <w:pPr>
              <w:pStyle w:val="Normal6a"/>
            </w:pPr>
          </w:p>
        </w:tc>
        <w:tc>
          <w:tcPr>
            <w:tcW w:w="4876" w:type="dxa"/>
          </w:tcPr>
          <w:p w14:paraId="14FD66A4" w14:textId="77777777" w:rsidR="00332D31" w:rsidRPr="00867F1A" w:rsidRDefault="00332D31" w:rsidP="007318EB">
            <w:pPr>
              <w:pStyle w:val="Normal6a"/>
            </w:pPr>
            <w:r w:rsidRPr="00867F1A">
              <w:rPr>
                <w:b/>
                <w:i/>
              </w:rPr>
              <w:t>1. Las autoridades de control comunicarán los siguientes números en sus informes de actividad en virtud del artículo 59 del Reglamento (UE) 2016/679:</w:t>
            </w:r>
          </w:p>
        </w:tc>
      </w:tr>
      <w:tr w:rsidR="00332D31" w:rsidRPr="00867F1A" w14:paraId="3126471B" w14:textId="77777777" w:rsidTr="007318EB">
        <w:trPr>
          <w:jc w:val="center"/>
        </w:trPr>
        <w:tc>
          <w:tcPr>
            <w:tcW w:w="4876" w:type="dxa"/>
          </w:tcPr>
          <w:p w14:paraId="29866A56" w14:textId="77777777" w:rsidR="00332D31" w:rsidRPr="00867F1A" w:rsidRDefault="00332D31" w:rsidP="007318EB">
            <w:pPr>
              <w:pStyle w:val="Normal6a"/>
            </w:pPr>
          </w:p>
        </w:tc>
        <w:tc>
          <w:tcPr>
            <w:tcW w:w="4876" w:type="dxa"/>
          </w:tcPr>
          <w:p w14:paraId="24AA37AA" w14:textId="77777777" w:rsidR="00332D31" w:rsidRPr="00867F1A" w:rsidRDefault="00332D31" w:rsidP="007318EB">
            <w:pPr>
              <w:pStyle w:val="Normal6a"/>
            </w:pPr>
            <w:r w:rsidRPr="00867F1A">
              <w:rPr>
                <w:b/>
                <w:i/>
              </w:rPr>
              <w:t>a) el número de investigaciones oficiosas iniciadas por la autoridad de control;</w:t>
            </w:r>
          </w:p>
        </w:tc>
      </w:tr>
      <w:tr w:rsidR="00332D31" w:rsidRPr="00867F1A" w14:paraId="639FF84F" w14:textId="77777777" w:rsidTr="007318EB">
        <w:trPr>
          <w:jc w:val="center"/>
        </w:trPr>
        <w:tc>
          <w:tcPr>
            <w:tcW w:w="4876" w:type="dxa"/>
          </w:tcPr>
          <w:p w14:paraId="2482A230" w14:textId="77777777" w:rsidR="00332D31" w:rsidRPr="00867F1A" w:rsidRDefault="00332D31" w:rsidP="007318EB">
            <w:pPr>
              <w:pStyle w:val="Normal6a"/>
            </w:pPr>
          </w:p>
        </w:tc>
        <w:tc>
          <w:tcPr>
            <w:tcW w:w="4876" w:type="dxa"/>
          </w:tcPr>
          <w:p w14:paraId="4294DAF0" w14:textId="77777777" w:rsidR="00332D31" w:rsidRPr="00867F1A" w:rsidRDefault="00332D31" w:rsidP="007318EB">
            <w:pPr>
              <w:pStyle w:val="Normal6a"/>
            </w:pPr>
            <w:r w:rsidRPr="00867F1A">
              <w:rPr>
                <w:b/>
                <w:i/>
              </w:rPr>
              <w:t>b) el número de investigaciones oficiosas iniciadas por las demás autoridades de control;</w:t>
            </w:r>
          </w:p>
        </w:tc>
      </w:tr>
      <w:tr w:rsidR="00332D31" w:rsidRPr="00867F1A" w14:paraId="45CEF5BE" w14:textId="77777777" w:rsidTr="007318EB">
        <w:trPr>
          <w:jc w:val="center"/>
        </w:trPr>
        <w:tc>
          <w:tcPr>
            <w:tcW w:w="4876" w:type="dxa"/>
          </w:tcPr>
          <w:p w14:paraId="0B05E7B6" w14:textId="77777777" w:rsidR="00332D31" w:rsidRPr="00867F1A" w:rsidRDefault="00332D31" w:rsidP="007318EB">
            <w:pPr>
              <w:pStyle w:val="Normal6a"/>
            </w:pPr>
          </w:p>
        </w:tc>
        <w:tc>
          <w:tcPr>
            <w:tcW w:w="4876" w:type="dxa"/>
          </w:tcPr>
          <w:p w14:paraId="7C96F200" w14:textId="77777777" w:rsidR="00332D31" w:rsidRPr="00867F1A" w:rsidRDefault="00332D31" w:rsidP="007318EB">
            <w:pPr>
              <w:pStyle w:val="Normal6a"/>
            </w:pPr>
            <w:r w:rsidRPr="00867F1A">
              <w:rPr>
                <w:b/>
                <w:i/>
              </w:rPr>
              <w:t>c) el número de reclamaciones recibidas, incluido el número que se rechazaron, desestimaron, retiraron, atendieron parcialmente, atendieron plenamente o fueron objeto de otra decisión;</w:t>
            </w:r>
          </w:p>
        </w:tc>
      </w:tr>
      <w:tr w:rsidR="00332D31" w:rsidRPr="00867F1A" w14:paraId="3D3B17BC" w14:textId="77777777" w:rsidTr="007318EB">
        <w:trPr>
          <w:jc w:val="center"/>
        </w:trPr>
        <w:tc>
          <w:tcPr>
            <w:tcW w:w="4876" w:type="dxa"/>
          </w:tcPr>
          <w:p w14:paraId="2FB64AB9" w14:textId="77777777" w:rsidR="00332D31" w:rsidRPr="00867F1A" w:rsidRDefault="00332D31" w:rsidP="007318EB">
            <w:pPr>
              <w:pStyle w:val="Normal6a"/>
            </w:pPr>
          </w:p>
        </w:tc>
        <w:tc>
          <w:tcPr>
            <w:tcW w:w="4876" w:type="dxa"/>
          </w:tcPr>
          <w:p w14:paraId="7F5D66BB" w14:textId="77777777" w:rsidR="00332D31" w:rsidRPr="00867F1A" w:rsidRDefault="00332D31" w:rsidP="007318EB">
            <w:pPr>
              <w:pStyle w:val="Normal6a"/>
            </w:pPr>
            <w:r w:rsidRPr="00867F1A">
              <w:rPr>
                <w:b/>
                <w:i/>
              </w:rPr>
              <w:t>d) el número de otras interacciones con interesados o responsables o encargados del tratamiento;</w:t>
            </w:r>
          </w:p>
        </w:tc>
      </w:tr>
      <w:tr w:rsidR="00332D31" w:rsidRPr="00867F1A" w14:paraId="797E6BE7" w14:textId="77777777" w:rsidTr="007318EB">
        <w:trPr>
          <w:jc w:val="center"/>
        </w:trPr>
        <w:tc>
          <w:tcPr>
            <w:tcW w:w="4876" w:type="dxa"/>
          </w:tcPr>
          <w:p w14:paraId="1F0A4E42" w14:textId="77777777" w:rsidR="00332D31" w:rsidRPr="00867F1A" w:rsidRDefault="00332D31" w:rsidP="007318EB">
            <w:pPr>
              <w:pStyle w:val="Normal6a"/>
            </w:pPr>
          </w:p>
        </w:tc>
        <w:tc>
          <w:tcPr>
            <w:tcW w:w="4876" w:type="dxa"/>
          </w:tcPr>
          <w:p w14:paraId="6968EDF9" w14:textId="77777777" w:rsidR="00332D31" w:rsidRPr="00867F1A" w:rsidRDefault="00332D31" w:rsidP="007318EB">
            <w:pPr>
              <w:pStyle w:val="Normal6a"/>
            </w:pPr>
            <w:r w:rsidRPr="00867F1A">
              <w:rPr>
                <w:b/>
                <w:i/>
              </w:rPr>
              <w:t>e) el número de decisiones jurídicamente vinculantes que están siendo objeto de recurso en la actualidad;</w:t>
            </w:r>
          </w:p>
        </w:tc>
      </w:tr>
      <w:tr w:rsidR="00332D31" w:rsidRPr="00867F1A" w14:paraId="5D6DB9FC" w14:textId="77777777" w:rsidTr="007318EB">
        <w:trPr>
          <w:jc w:val="center"/>
        </w:trPr>
        <w:tc>
          <w:tcPr>
            <w:tcW w:w="4876" w:type="dxa"/>
          </w:tcPr>
          <w:p w14:paraId="01FE8631" w14:textId="77777777" w:rsidR="00332D31" w:rsidRPr="00867F1A" w:rsidRDefault="00332D31" w:rsidP="007318EB">
            <w:pPr>
              <w:pStyle w:val="Normal6a"/>
            </w:pPr>
          </w:p>
        </w:tc>
        <w:tc>
          <w:tcPr>
            <w:tcW w:w="4876" w:type="dxa"/>
          </w:tcPr>
          <w:p w14:paraId="1C6EB04A" w14:textId="77777777" w:rsidR="00332D31" w:rsidRPr="00867F1A" w:rsidRDefault="00332D31" w:rsidP="007318EB">
            <w:pPr>
              <w:pStyle w:val="Normal6a"/>
            </w:pPr>
            <w:r w:rsidRPr="00867F1A">
              <w:rPr>
                <w:b/>
                <w:i/>
              </w:rPr>
              <w:t>f) el número y la duración media de procedimientos abiertos y decididos en virtud de las letras a) a d) hasta la fecha;</w:t>
            </w:r>
          </w:p>
        </w:tc>
      </w:tr>
      <w:tr w:rsidR="00332D31" w:rsidRPr="00867F1A" w14:paraId="7AB12AD0" w14:textId="77777777" w:rsidTr="007318EB">
        <w:trPr>
          <w:jc w:val="center"/>
        </w:trPr>
        <w:tc>
          <w:tcPr>
            <w:tcW w:w="4876" w:type="dxa"/>
          </w:tcPr>
          <w:p w14:paraId="5584E4BE" w14:textId="77777777" w:rsidR="00332D31" w:rsidRPr="00867F1A" w:rsidRDefault="00332D31" w:rsidP="007318EB">
            <w:pPr>
              <w:pStyle w:val="Normal6a"/>
            </w:pPr>
          </w:p>
        </w:tc>
        <w:tc>
          <w:tcPr>
            <w:tcW w:w="4876" w:type="dxa"/>
          </w:tcPr>
          <w:p w14:paraId="664831F3" w14:textId="77777777" w:rsidR="00332D31" w:rsidRPr="00867F1A" w:rsidRDefault="00332D31" w:rsidP="007318EB">
            <w:pPr>
              <w:pStyle w:val="Normal6a"/>
            </w:pPr>
            <w:r w:rsidRPr="00867F1A">
              <w:rPr>
                <w:b/>
                <w:i/>
              </w:rPr>
              <w:t>g) el número de cada tipo de medida adoptada de conformidad con el artículo 58, apartado 2, del Reglamento (UE) 2016/679 o del Derecho nacional aplicable;</w:t>
            </w:r>
          </w:p>
        </w:tc>
      </w:tr>
      <w:tr w:rsidR="00332D31" w:rsidRPr="00867F1A" w14:paraId="7FFE56AD" w14:textId="77777777" w:rsidTr="007318EB">
        <w:trPr>
          <w:jc w:val="center"/>
        </w:trPr>
        <w:tc>
          <w:tcPr>
            <w:tcW w:w="4876" w:type="dxa"/>
          </w:tcPr>
          <w:p w14:paraId="79C47135" w14:textId="77777777" w:rsidR="00332D31" w:rsidRPr="00867F1A" w:rsidRDefault="00332D31" w:rsidP="007318EB">
            <w:pPr>
              <w:pStyle w:val="Normal6a"/>
            </w:pPr>
          </w:p>
        </w:tc>
        <w:tc>
          <w:tcPr>
            <w:tcW w:w="4876" w:type="dxa"/>
          </w:tcPr>
          <w:p w14:paraId="00380401" w14:textId="77777777" w:rsidR="00332D31" w:rsidRPr="00867F1A" w:rsidRDefault="00332D31" w:rsidP="007318EB">
            <w:pPr>
              <w:pStyle w:val="Normal6a"/>
            </w:pPr>
            <w:r w:rsidRPr="00867F1A">
              <w:rPr>
                <w:b/>
                <w:i/>
              </w:rPr>
              <w:t>h) el número y el importe total de las multas emitidas y recaudadas en virtud de los artículos 83 y 84 del Reglamento (UE) 2016/679 o del Derecho nacional pertinente; e</w:t>
            </w:r>
          </w:p>
        </w:tc>
      </w:tr>
      <w:tr w:rsidR="00332D31" w:rsidRPr="00867F1A" w14:paraId="467E97E5" w14:textId="77777777" w:rsidTr="007318EB">
        <w:trPr>
          <w:jc w:val="center"/>
        </w:trPr>
        <w:tc>
          <w:tcPr>
            <w:tcW w:w="4876" w:type="dxa"/>
          </w:tcPr>
          <w:p w14:paraId="5B503384" w14:textId="77777777" w:rsidR="00332D31" w:rsidRPr="00867F1A" w:rsidRDefault="00332D31" w:rsidP="007318EB">
            <w:pPr>
              <w:pStyle w:val="Normal6a"/>
            </w:pPr>
          </w:p>
        </w:tc>
        <w:tc>
          <w:tcPr>
            <w:tcW w:w="4876" w:type="dxa"/>
          </w:tcPr>
          <w:p w14:paraId="2ED5432B" w14:textId="77777777" w:rsidR="00332D31" w:rsidRPr="00867F1A" w:rsidRDefault="00332D31" w:rsidP="007318EB">
            <w:pPr>
              <w:pStyle w:val="Normal6a"/>
            </w:pPr>
            <w:r w:rsidRPr="00867F1A">
              <w:rPr>
                <w:b/>
                <w:i/>
              </w:rPr>
              <w:t>i) el presupuesto anual y el número de miembros del personal, desglosados por formación, tarea y unidad organizativa.</w:t>
            </w:r>
          </w:p>
        </w:tc>
      </w:tr>
      <w:tr w:rsidR="00332D31" w:rsidRPr="00867F1A" w14:paraId="43CC6B51" w14:textId="77777777" w:rsidTr="007318EB">
        <w:trPr>
          <w:jc w:val="center"/>
        </w:trPr>
        <w:tc>
          <w:tcPr>
            <w:tcW w:w="4876" w:type="dxa"/>
          </w:tcPr>
          <w:p w14:paraId="01960CC7" w14:textId="77777777" w:rsidR="00332D31" w:rsidRPr="00867F1A" w:rsidRDefault="00332D31" w:rsidP="007318EB">
            <w:pPr>
              <w:pStyle w:val="Normal6a"/>
            </w:pPr>
          </w:p>
        </w:tc>
        <w:tc>
          <w:tcPr>
            <w:tcW w:w="4876" w:type="dxa"/>
          </w:tcPr>
          <w:p w14:paraId="7474E6F0" w14:textId="77777777" w:rsidR="00332D31" w:rsidRPr="00867F1A" w:rsidRDefault="00332D31" w:rsidP="007318EB">
            <w:pPr>
              <w:pStyle w:val="Normal6a"/>
            </w:pPr>
            <w:r w:rsidRPr="00867F1A">
              <w:rPr>
                <w:b/>
                <w:i/>
              </w:rPr>
              <w:t>2. Las autoridades de control deben publicar el informe de actividad para el último año sin demora indebida, pero a más tardar el 30 de junio.</w:t>
            </w:r>
          </w:p>
        </w:tc>
      </w:tr>
      <w:tr w:rsidR="00332D31" w:rsidRPr="00867F1A" w14:paraId="5BB30D0B" w14:textId="77777777" w:rsidTr="007318EB">
        <w:trPr>
          <w:jc w:val="center"/>
        </w:trPr>
        <w:tc>
          <w:tcPr>
            <w:tcW w:w="4876" w:type="dxa"/>
          </w:tcPr>
          <w:p w14:paraId="143DD79F" w14:textId="77777777" w:rsidR="00332D31" w:rsidRPr="00867F1A" w:rsidRDefault="00332D31" w:rsidP="007318EB">
            <w:pPr>
              <w:pStyle w:val="Normal6a"/>
            </w:pPr>
          </w:p>
        </w:tc>
        <w:tc>
          <w:tcPr>
            <w:tcW w:w="4876" w:type="dxa"/>
          </w:tcPr>
          <w:p w14:paraId="2385B665" w14:textId="77777777" w:rsidR="00332D31" w:rsidRPr="00867F1A" w:rsidRDefault="00332D31" w:rsidP="007318EB">
            <w:pPr>
              <w:pStyle w:val="Normal6a"/>
            </w:pPr>
            <w:r w:rsidRPr="00867F1A">
              <w:rPr>
                <w:b/>
                <w:i/>
              </w:rPr>
              <w:t>3. El Comité pondrá la información de todas las autoridades de control en el apartado 1 a disposición del público a más tardar el 31 de julio de cada año.</w:t>
            </w:r>
          </w:p>
        </w:tc>
      </w:tr>
    </w:tbl>
    <w:p w14:paraId="7F083C5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7A005555" w14:textId="77777777" w:rsidR="00332D31" w:rsidRPr="00867F1A" w:rsidRDefault="00332D31" w:rsidP="00332D31">
      <w:r w:rsidRPr="00867F1A">
        <w:rPr>
          <w:rStyle w:val="HideTWBExt"/>
        </w:rPr>
        <w:t>&lt;/Amend&gt;</w:t>
      </w:r>
    </w:p>
    <w:p w14:paraId="413C18C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452</w:t>
      </w:r>
      <w:r w:rsidRPr="00867F1A">
        <w:rPr>
          <w:rStyle w:val="HideTWBExt"/>
          <w:b w:val="0"/>
        </w:rPr>
        <w:t>&lt;/NumAm&gt;</w:t>
      </w:r>
    </w:p>
    <w:p w14:paraId="399037E1" w14:textId="77777777" w:rsidR="00332D31" w:rsidRPr="00867F1A" w:rsidRDefault="00332D31" w:rsidP="00332D31">
      <w:pPr>
        <w:pStyle w:val="NormalBold"/>
      </w:pPr>
      <w:r w:rsidRPr="00867F1A">
        <w:rPr>
          <w:rStyle w:val="HideTWBExt"/>
          <w:b w:val="0"/>
        </w:rPr>
        <w:t>&lt;RepeatBlock-By&gt;&lt;Members&gt;</w:t>
      </w:r>
      <w:r w:rsidRPr="00867F1A">
        <w:t>Yana Toom</w:t>
      </w:r>
      <w:r w:rsidRPr="00867F1A">
        <w:rPr>
          <w:rStyle w:val="HideTWBExt"/>
          <w:b w:val="0"/>
        </w:rPr>
        <w:t>&lt;/Members&gt;</w:t>
      </w:r>
    </w:p>
    <w:p w14:paraId="6CBC908C" w14:textId="77777777" w:rsidR="00332D31" w:rsidRPr="00867F1A" w:rsidRDefault="00332D31" w:rsidP="00332D31">
      <w:pPr>
        <w:pStyle w:val="NormalBold"/>
      </w:pPr>
      <w:r w:rsidRPr="00867F1A">
        <w:rPr>
          <w:rStyle w:val="HideTWBExt"/>
          <w:b w:val="0"/>
        </w:rPr>
        <w:t>&lt;/RepeatBlock-By&gt;</w:t>
      </w:r>
    </w:p>
    <w:p w14:paraId="19023496"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04A81D5C" w14:textId="77777777" w:rsidR="00332D31" w:rsidRPr="00867F1A" w:rsidRDefault="00332D31" w:rsidP="00332D31">
      <w:pPr>
        <w:pStyle w:val="NormalBold"/>
      </w:pPr>
      <w:r w:rsidRPr="00867F1A">
        <w:rPr>
          <w:rStyle w:val="HideTWBExt"/>
          <w:b w:val="0"/>
        </w:rPr>
        <w:t>&lt;Article&gt;</w:t>
      </w:r>
      <w:r w:rsidRPr="00867F1A">
        <w:t>Capítulo VI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4CE59FF9" w14:textId="77777777" w:rsidTr="007318EB">
        <w:trPr>
          <w:trHeight w:hRule="exact" w:val="240"/>
          <w:jc w:val="center"/>
        </w:trPr>
        <w:tc>
          <w:tcPr>
            <w:tcW w:w="9752" w:type="dxa"/>
            <w:gridSpan w:val="2"/>
          </w:tcPr>
          <w:p w14:paraId="407B151C" w14:textId="77777777" w:rsidR="00332D31" w:rsidRPr="00867F1A" w:rsidRDefault="00332D31" w:rsidP="007318EB"/>
        </w:tc>
      </w:tr>
      <w:tr w:rsidR="00332D31" w:rsidRPr="00867F1A" w14:paraId="456E7161" w14:textId="77777777" w:rsidTr="007318EB">
        <w:trPr>
          <w:trHeight w:val="240"/>
          <w:jc w:val="center"/>
        </w:trPr>
        <w:tc>
          <w:tcPr>
            <w:tcW w:w="4876" w:type="dxa"/>
          </w:tcPr>
          <w:p w14:paraId="2036F444" w14:textId="77777777" w:rsidR="00332D31" w:rsidRPr="00867F1A" w:rsidRDefault="00332D31" w:rsidP="007318EB">
            <w:pPr>
              <w:pStyle w:val="AmColumnHeading"/>
            </w:pPr>
            <w:r w:rsidRPr="00867F1A">
              <w:t>Texto de la Comisión</w:t>
            </w:r>
          </w:p>
        </w:tc>
        <w:tc>
          <w:tcPr>
            <w:tcW w:w="4876" w:type="dxa"/>
          </w:tcPr>
          <w:p w14:paraId="7745A240" w14:textId="77777777" w:rsidR="00332D31" w:rsidRPr="00867F1A" w:rsidRDefault="00332D31" w:rsidP="007318EB">
            <w:pPr>
              <w:pStyle w:val="AmColumnHeading"/>
            </w:pPr>
            <w:r w:rsidRPr="00867F1A">
              <w:t>Enmienda</w:t>
            </w:r>
          </w:p>
        </w:tc>
      </w:tr>
      <w:tr w:rsidR="00332D31" w:rsidRPr="00867F1A" w14:paraId="45D49672" w14:textId="77777777" w:rsidTr="007318EB">
        <w:trPr>
          <w:jc w:val="center"/>
        </w:trPr>
        <w:tc>
          <w:tcPr>
            <w:tcW w:w="4876" w:type="dxa"/>
          </w:tcPr>
          <w:p w14:paraId="39006118" w14:textId="77777777" w:rsidR="00332D31" w:rsidRPr="00867F1A" w:rsidRDefault="00332D31" w:rsidP="007318EB">
            <w:pPr>
              <w:pStyle w:val="Normal6a"/>
            </w:pPr>
          </w:p>
        </w:tc>
        <w:tc>
          <w:tcPr>
            <w:tcW w:w="4876" w:type="dxa"/>
          </w:tcPr>
          <w:p w14:paraId="5E999ACD" w14:textId="77777777" w:rsidR="00332D31" w:rsidRPr="00867F1A" w:rsidRDefault="00332D31" w:rsidP="007318EB">
            <w:pPr>
              <w:pStyle w:val="Normal6a"/>
            </w:pPr>
            <w:r w:rsidRPr="00867F1A">
              <w:rPr>
                <w:b/>
                <w:i/>
              </w:rPr>
              <w:t>VI bis</w:t>
            </w:r>
            <w:r w:rsidRPr="00867F1A">
              <w:tab/>
            </w:r>
            <w:r w:rsidRPr="00867F1A">
              <w:rPr>
                <w:b/>
                <w:i/>
              </w:rPr>
              <w:t>Control del cumplimiento</w:t>
            </w:r>
          </w:p>
        </w:tc>
      </w:tr>
    </w:tbl>
    <w:p w14:paraId="079C6371"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159F993B" w14:textId="77777777" w:rsidR="00332D31" w:rsidRPr="00867F1A" w:rsidRDefault="00332D31" w:rsidP="00332D31">
      <w:pPr>
        <w:pStyle w:val="AmJustTitle"/>
      </w:pPr>
      <w:r w:rsidRPr="00867F1A">
        <w:rPr>
          <w:rStyle w:val="HideTWBExt"/>
          <w:i w:val="0"/>
        </w:rPr>
        <w:t>&lt;TitreJust&gt;</w:t>
      </w:r>
      <w:r w:rsidRPr="00867F1A">
        <w:t>Justificación</w:t>
      </w:r>
      <w:r w:rsidRPr="00867F1A">
        <w:rPr>
          <w:rStyle w:val="HideTWBExt"/>
          <w:i w:val="0"/>
        </w:rPr>
        <w:t>&lt;/TitreJust&gt;</w:t>
      </w:r>
    </w:p>
    <w:p w14:paraId="26C6223C" w14:textId="77777777" w:rsidR="00332D31" w:rsidRPr="00867F1A" w:rsidRDefault="00332D31" w:rsidP="00332D31">
      <w:pPr>
        <w:pStyle w:val="AmJustText"/>
      </w:pPr>
      <w:r w:rsidRPr="00867F1A">
        <w:t>Título del nuevo capítulo, que abarcará el nuevo artículo 28 bis sobre reconocimiento mutuo.</w:t>
      </w:r>
    </w:p>
    <w:p w14:paraId="1A1C1B4F" w14:textId="77777777" w:rsidR="00332D31" w:rsidRPr="00867F1A" w:rsidRDefault="00332D31" w:rsidP="00332D31">
      <w:r w:rsidRPr="00867F1A">
        <w:rPr>
          <w:rStyle w:val="HideTWBExt"/>
        </w:rPr>
        <w:t>&lt;/Amend&gt;</w:t>
      </w:r>
    </w:p>
    <w:p w14:paraId="7652186D"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453</w:t>
      </w:r>
      <w:r w:rsidRPr="00867F1A">
        <w:rPr>
          <w:rStyle w:val="HideTWBExt"/>
          <w:b w:val="0"/>
        </w:rPr>
        <w:t>&lt;/NumAm&gt;</w:t>
      </w:r>
    </w:p>
    <w:p w14:paraId="46800110" w14:textId="77777777" w:rsidR="00332D31" w:rsidRPr="00867F1A" w:rsidRDefault="00332D31" w:rsidP="00332D31">
      <w:pPr>
        <w:pStyle w:val="NormalBold"/>
      </w:pPr>
      <w:r w:rsidRPr="00867F1A">
        <w:rPr>
          <w:rStyle w:val="HideTWBExt"/>
          <w:b w:val="0"/>
        </w:rPr>
        <w:t>&lt;RepeatBlock-By&gt;&lt;Members&gt;</w:t>
      </w:r>
      <w:r w:rsidRPr="00867F1A">
        <w:t>Petar Vitanov</w:t>
      </w:r>
      <w:r w:rsidRPr="00867F1A">
        <w:rPr>
          <w:rStyle w:val="HideTWBExt"/>
          <w:b w:val="0"/>
        </w:rPr>
        <w:t>&lt;/Members&gt;</w:t>
      </w:r>
    </w:p>
    <w:p w14:paraId="37B59935" w14:textId="77777777" w:rsidR="00332D31" w:rsidRPr="00867F1A" w:rsidRDefault="00332D31" w:rsidP="00332D31">
      <w:pPr>
        <w:pStyle w:val="NormalBold"/>
      </w:pPr>
      <w:r w:rsidRPr="00867F1A">
        <w:rPr>
          <w:rStyle w:val="HideTWBExt"/>
          <w:b w:val="0"/>
        </w:rPr>
        <w:t>&lt;/RepeatBlock-By&gt;</w:t>
      </w:r>
    </w:p>
    <w:p w14:paraId="4CC34A4A"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7B05D005" w14:textId="77777777" w:rsidR="00332D31" w:rsidRPr="00867F1A" w:rsidRDefault="00332D31" w:rsidP="00332D31">
      <w:pPr>
        <w:pStyle w:val="NormalBold"/>
      </w:pPr>
      <w:r w:rsidRPr="00867F1A">
        <w:rPr>
          <w:rStyle w:val="HideTWBExt"/>
          <w:b w:val="0"/>
        </w:rPr>
        <w:t>&lt;Article&gt;</w:t>
      </w:r>
      <w:r w:rsidRPr="00867F1A">
        <w:t>Artículo 30 – párrafo 2 bis (nuevo)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0D19B138" w14:textId="77777777" w:rsidTr="007318EB">
        <w:trPr>
          <w:trHeight w:hRule="exact" w:val="240"/>
          <w:jc w:val="center"/>
        </w:trPr>
        <w:tc>
          <w:tcPr>
            <w:tcW w:w="9752" w:type="dxa"/>
            <w:gridSpan w:val="2"/>
          </w:tcPr>
          <w:p w14:paraId="290A5989" w14:textId="77777777" w:rsidR="00332D31" w:rsidRPr="00867F1A" w:rsidRDefault="00332D31" w:rsidP="007318EB"/>
        </w:tc>
      </w:tr>
      <w:tr w:rsidR="00332D31" w:rsidRPr="00867F1A" w14:paraId="13751E0D" w14:textId="77777777" w:rsidTr="007318EB">
        <w:trPr>
          <w:trHeight w:val="240"/>
          <w:jc w:val="center"/>
        </w:trPr>
        <w:tc>
          <w:tcPr>
            <w:tcW w:w="4876" w:type="dxa"/>
          </w:tcPr>
          <w:p w14:paraId="2DB059A8" w14:textId="77777777" w:rsidR="00332D31" w:rsidRPr="00867F1A" w:rsidRDefault="00332D31" w:rsidP="007318EB">
            <w:pPr>
              <w:pStyle w:val="AmColumnHeading"/>
            </w:pPr>
            <w:r w:rsidRPr="00867F1A">
              <w:t>Texto de la Comisión</w:t>
            </w:r>
          </w:p>
        </w:tc>
        <w:tc>
          <w:tcPr>
            <w:tcW w:w="4876" w:type="dxa"/>
          </w:tcPr>
          <w:p w14:paraId="616C513B" w14:textId="77777777" w:rsidR="00332D31" w:rsidRPr="00867F1A" w:rsidRDefault="00332D31" w:rsidP="007318EB">
            <w:pPr>
              <w:pStyle w:val="AmColumnHeading"/>
            </w:pPr>
            <w:r w:rsidRPr="00867F1A">
              <w:t>Enmienda</w:t>
            </w:r>
          </w:p>
        </w:tc>
      </w:tr>
      <w:tr w:rsidR="00332D31" w:rsidRPr="00867F1A" w14:paraId="68EA925B" w14:textId="77777777" w:rsidTr="007318EB">
        <w:trPr>
          <w:jc w:val="center"/>
        </w:trPr>
        <w:tc>
          <w:tcPr>
            <w:tcW w:w="4876" w:type="dxa"/>
          </w:tcPr>
          <w:p w14:paraId="0F0E957E" w14:textId="77777777" w:rsidR="00332D31" w:rsidRPr="00867F1A" w:rsidRDefault="00332D31" w:rsidP="007318EB">
            <w:pPr>
              <w:pStyle w:val="Normal6a"/>
            </w:pPr>
          </w:p>
        </w:tc>
        <w:tc>
          <w:tcPr>
            <w:tcW w:w="4876" w:type="dxa"/>
          </w:tcPr>
          <w:p w14:paraId="3D89C22A" w14:textId="77777777" w:rsidR="00332D31" w:rsidRPr="00867F1A" w:rsidRDefault="00332D31" w:rsidP="007318EB">
            <w:pPr>
              <w:pStyle w:val="Normal6a"/>
            </w:pPr>
            <w:r w:rsidRPr="00867F1A">
              <w:rPr>
                <w:b/>
                <w:i/>
              </w:rPr>
              <w:t>No obstante lo dispuesto en los apartados 1 y 2, se aplicarán el artículo 2 ter, apartado 1, letra c), el artículo 2 quater, apartado 5, el artículo 2 quinquies, apartados 3 y 6, el artículo 8, apartado 1, y el artículo 18, letra a), ... [en un plazo de seis meses a partir de la entrada en vigor del presente Reglamento]. Durante este período, la autoridad de control principal proporcionará toda la documentación en su propio expediente a las demás autoridades de control sobre la solicitud por otros medios electrónicos.</w:t>
            </w:r>
          </w:p>
        </w:tc>
      </w:tr>
    </w:tbl>
    <w:p w14:paraId="09FDA9BE"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3659B17" w14:textId="77777777" w:rsidR="00332D31" w:rsidRPr="00867F1A" w:rsidRDefault="00332D31" w:rsidP="00332D31">
      <w:r w:rsidRPr="00867F1A">
        <w:rPr>
          <w:rStyle w:val="HideTWBExt"/>
        </w:rPr>
        <w:t>&lt;/Amend&gt;</w:t>
      </w:r>
    </w:p>
    <w:p w14:paraId="146C4A41" w14:textId="77777777" w:rsidR="00332D31" w:rsidRPr="00867F1A" w:rsidRDefault="00332D31" w:rsidP="00332D31">
      <w:pPr>
        <w:pStyle w:val="AmNumberTabs"/>
      </w:pPr>
      <w:r w:rsidRPr="00867F1A">
        <w:rPr>
          <w:rStyle w:val="HideTWBExt"/>
          <w:b w:val="0"/>
        </w:rPr>
        <w:t>&lt;Amend&gt;</w:t>
      </w:r>
      <w:r w:rsidRPr="00867F1A">
        <w:t>Enmienda</w:t>
      </w:r>
      <w:r w:rsidRPr="00867F1A">
        <w:tab/>
      </w:r>
      <w:r w:rsidRPr="00867F1A">
        <w:tab/>
      </w:r>
      <w:r w:rsidRPr="00867F1A">
        <w:rPr>
          <w:rStyle w:val="HideTWBExt"/>
          <w:b w:val="0"/>
        </w:rPr>
        <w:t>&lt;NumAm&gt;</w:t>
      </w:r>
      <w:r w:rsidRPr="00867F1A">
        <w:t>454</w:t>
      </w:r>
      <w:r w:rsidRPr="00867F1A">
        <w:rPr>
          <w:rStyle w:val="HideTWBExt"/>
          <w:b w:val="0"/>
        </w:rPr>
        <w:t>&lt;/NumAm&gt;</w:t>
      </w:r>
    </w:p>
    <w:p w14:paraId="19695DCF" w14:textId="77777777" w:rsidR="00332D31" w:rsidRPr="00867F1A" w:rsidRDefault="00332D31" w:rsidP="00332D31">
      <w:pPr>
        <w:pStyle w:val="NormalBold"/>
      </w:pPr>
      <w:r w:rsidRPr="00867F1A">
        <w:rPr>
          <w:rStyle w:val="HideTWBExt"/>
          <w:b w:val="0"/>
        </w:rPr>
        <w:t>&lt;RepeatBlock-By&gt;&lt;Members&gt;</w:t>
      </w:r>
      <w:r w:rsidRPr="00867F1A">
        <w:t>Axel Voss</w:t>
      </w:r>
      <w:r w:rsidRPr="00867F1A">
        <w:rPr>
          <w:rStyle w:val="HideTWBExt"/>
          <w:b w:val="0"/>
        </w:rPr>
        <w:t>&lt;/Members&gt;</w:t>
      </w:r>
    </w:p>
    <w:p w14:paraId="7A408408" w14:textId="77777777" w:rsidR="00332D31" w:rsidRPr="00867F1A" w:rsidRDefault="00332D31" w:rsidP="00332D31">
      <w:pPr>
        <w:pStyle w:val="NormalBold"/>
      </w:pPr>
      <w:r w:rsidRPr="00867F1A">
        <w:rPr>
          <w:rStyle w:val="HideTWBExt"/>
          <w:b w:val="0"/>
        </w:rPr>
        <w:t>&lt;/RepeatBlock-By&gt;</w:t>
      </w:r>
    </w:p>
    <w:p w14:paraId="18162773" w14:textId="77777777" w:rsidR="00332D31" w:rsidRPr="00867F1A" w:rsidRDefault="00332D31" w:rsidP="00332D31">
      <w:pPr>
        <w:pStyle w:val="NormalBold"/>
      </w:pPr>
      <w:r w:rsidRPr="00867F1A">
        <w:rPr>
          <w:rStyle w:val="HideTWBExt"/>
          <w:b w:val="0"/>
        </w:rPr>
        <w:t>&lt;DocAmend&gt;</w:t>
      </w:r>
      <w:r w:rsidRPr="00867F1A">
        <w:t>Propuesta de Reglamento</w:t>
      </w:r>
      <w:r w:rsidRPr="00867F1A">
        <w:rPr>
          <w:rStyle w:val="HideTWBExt"/>
          <w:b w:val="0"/>
        </w:rPr>
        <w:t>&lt;/DocAmend&gt;</w:t>
      </w:r>
    </w:p>
    <w:p w14:paraId="24F41E4D" w14:textId="77777777" w:rsidR="00332D31" w:rsidRPr="00867F1A" w:rsidRDefault="00332D31" w:rsidP="00332D31">
      <w:pPr>
        <w:pStyle w:val="NormalBold"/>
      </w:pPr>
      <w:r w:rsidRPr="00867F1A">
        <w:rPr>
          <w:rStyle w:val="HideTWBExt"/>
          <w:b w:val="0"/>
        </w:rPr>
        <w:t>&lt;Article&gt;</w:t>
      </w:r>
      <w:r w:rsidRPr="00867F1A">
        <w:t>Anexo I – título</w:t>
      </w:r>
      <w:r w:rsidRPr="00867F1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2D31" w:rsidRPr="00867F1A" w14:paraId="2F387D02" w14:textId="77777777" w:rsidTr="007318EB">
        <w:trPr>
          <w:trHeight w:hRule="exact" w:val="240"/>
          <w:jc w:val="center"/>
        </w:trPr>
        <w:tc>
          <w:tcPr>
            <w:tcW w:w="9752" w:type="dxa"/>
            <w:gridSpan w:val="2"/>
          </w:tcPr>
          <w:p w14:paraId="443B3A4D" w14:textId="77777777" w:rsidR="00332D31" w:rsidRPr="00867F1A" w:rsidRDefault="00332D31" w:rsidP="007318EB"/>
        </w:tc>
      </w:tr>
      <w:tr w:rsidR="00332D31" w:rsidRPr="00867F1A" w14:paraId="75601C20" w14:textId="77777777" w:rsidTr="007318EB">
        <w:trPr>
          <w:trHeight w:val="240"/>
          <w:jc w:val="center"/>
        </w:trPr>
        <w:tc>
          <w:tcPr>
            <w:tcW w:w="4876" w:type="dxa"/>
          </w:tcPr>
          <w:p w14:paraId="252071D2" w14:textId="77777777" w:rsidR="00332D31" w:rsidRPr="00867F1A" w:rsidRDefault="00332D31" w:rsidP="007318EB">
            <w:pPr>
              <w:pStyle w:val="AmColumnHeading"/>
            </w:pPr>
            <w:r w:rsidRPr="00867F1A">
              <w:t>Texto de la Comisión</w:t>
            </w:r>
          </w:p>
        </w:tc>
        <w:tc>
          <w:tcPr>
            <w:tcW w:w="4876" w:type="dxa"/>
          </w:tcPr>
          <w:p w14:paraId="68BB52B0" w14:textId="77777777" w:rsidR="00332D31" w:rsidRPr="00867F1A" w:rsidRDefault="00332D31" w:rsidP="007318EB">
            <w:pPr>
              <w:pStyle w:val="AmColumnHeading"/>
            </w:pPr>
            <w:r w:rsidRPr="00867F1A">
              <w:t>Enmienda</w:t>
            </w:r>
          </w:p>
        </w:tc>
      </w:tr>
      <w:tr w:rsidR="00332D31" w:rsidRPr="00867F1A" w14:paraId="44EA7842" w14:textId="77777777" w:rsidTr="007318EB">
        <w:trPr>
          <w:jc w:val="center"/>
        </w:trPr>
        <w:tc>
          <w:tcPr>
            <w:tcW w:w="4876" w:type="dxa"/>
          </w:tcPr>
          <w:p w14:paraId="0323F0F0" w14:textId="77777777" w:rsidR="00332D31" w:rsidRPr="00867F1A" w:rsidRDefault="00332D31" w:rsidP="007318EB">
            <w:pPr>
              <w:pStyle w:val="Normal6a"/>
            </w:pPr>
          </w:p>
        </w:tc>
        <w:tc>
          <w:tcPr>
            <w:tcW w:w="4876" w:type="dxa"/>
          </w:tcPr>
          <w:p w14:paraId="14DEDDAA" w14:textId="77777777" w:rsidR="00332D31" w:rsidRPr="00867F1A" w:rsidRDefault="00332D31" w:rsidP="007318EB">
            <w:pPr>
              <w:pStyle w:val="Normal6a"/>
            </w:pPr>
            <w:r w:rsidRPr="00867F1A">
              <w:rPr>
                <w:b/>
                <w:i/>
              </w:rPr>
              <w:t>Parte A - 3. Entidad cuyo tratamiento de sus datos personales infringe el Reglamento (UE) 2016/679 Proporcione toda la información que obre en su poder para facilitar la identificación de la entidad objeto de su reclamación, incluidos si se ha puesto en contacto con la entidad antes de su reclamación y una exposición de los resultados de cualquier acción de este tipo. Si es posible, adjunte cualquier correspondencia pertinente entre usted y dicha entidad.</w:t>
            </w:r>
            <w:r w:rsidRPr="00867F1A">
              <w:br/>
            </w:r>
            <w:r w:rsidRPr="00867F1A">
              <w:rPr>
                <w:b/>
                <w:i/>
              </w:rPr>
              <w:t>A cambio, suprimir el segundo apartado de la parte B.</w:t>
            </w:r>
          </w:p>
        </w:tc>
      </w:tr>
    </w:tbl>
    <w:p w14:paraId="721460FA" w14:textId="77777777" w:rsidR="00332D31" w:rsidRPr="00867F1A" w:rsidRDefault="00332D31" w:rsidP="00332D31">
      <w:pPr>
        <w:pStyle w:val="AmOrLang"/>
      </w:pPr>
      <w:r w:rsidRPr="00867F1A">
        <w:t xml:space="preserve">Or. </w:t>
      </w:r>
      <w:r w:rsidRPr="00867F1A">
        <w:rPr>
          <w:rStyle w:val="HideTWBExt"/>
        </w:rPr>
        <w:t>&lt;Original&gt;</w:t>
      </w:r>
      <w:r w:rsidRPr="00867F1A">
        <w:rPr>
          <w:rStyle w:val="HideTWBInt"/>
        </w:rPr>
        <w:t>{EN}</w:t>
      </w:r>
      <w:r w:rsidRPr="00867F1A">
        <w:t>en</w:t>
      </w:r>
      <w:r w:rsidRPr="00867F1A">
        <w:rPr>
          <w:rStyle w:val="HideTWBExt"/>
        </w:rPr>
        <w:t>&lt;/Original&gt;</w:t>
      </w:r>
    </w:p>
    <w:p w14:paraId="6F17D805" w14:textId="6C88E189" w:rsidR="00332D31" w:rsidRPr="00867F1A" w:rsidRDefault="00332D31" w:rsidP="00332D31">
      <w:r w:rsidRPr="00867F1A">
        <w:rPr>
          <w:rStyle w:val="HideTWBExt"/>
        </w:rPr>
        <w:t>&lt;/Amend&gt;&lt;/RepeatBlock-Amend&gt;</w:t>
      </w:r>
    </w:p>
    <w:p w14:paraId="549BC032" w14:textId="754293E7" w:rsidR="00C70FFF" w:rsidRDefault="00C70FFF" w:rsidP="00332D31"/>
    <w:p w14:paraId="68AFD137" w14:textId="77777777" w:rsidR="00C70FFF" w:rsidRPr="00C70FFF" w:rsidRDefault="00C70FFF" w:rsidP="00C70FFF"/>
    <w:p w14:paraId="056911FE" w14:textId="77777777" w:rsidR="00C70FFF" w:rsidRPr="00C70FFF" w:rsidRDefault="00C70FFF" w:rsidP="00C70FFF"/>
    <w:p w14:paraId="0843E8A5" w14:textId="77777777" w:rsidR="00C70FFF" w:rsidRPr="00C70FFF" w:rsidRDefault="00C70FFF" w:rsidP="00C70FFF"/>
    <w:p w14:paraId="3FE97F9C" w14:textId="77777777" w:rsidR="00C70FFF" w:rsidRPr="00C70FFF" w:rsidRDefault="00C70FFF" w:rsidP="00C70FFF"/>
    <w:p w14:paraId="28C10A7D" w14:textId="77777777" w:rsidR="00C70FFF" w:rsidRPr="00C70FFF" w:rsidRDefault="00C70FFF" w:rsidP="00C70FFF"/>
    <w:p w14:paraId="1E80F0DB" w14:textId="77777777" w:rsidR="00C70FFF" w:rsidRPr="00C70FFF" w:rsidRDefault="00C70FFF" w:rsidP="00C70FFF"/>
    <w:p w14:paraId="74F4FB92" w14:textId="77777777" w:rsidR="00C70FFF" w:rsidRPr="00C70FFF" w:rsidRDefault="00C70FFF" w:rsidP="00C70FFF"/>
    <w:p w14:paraId="19BBF8B0" w14:textId="77777777" w:rsidR="00C70FFF" w:rsidRPr="00C70FFF" w:rsidRDefault="00C70FFF" w:rsidP="00C70FFF"/>
    <w:p w14:paraId="4A97331B" w14:textId="77777777" w:rsidR="00C70FFF" w:rsidRPr="00C70FFF" w:rsidRDefault="00C70FFF" w:rsidP="00C70FFF"/>
    <w:p w14:paraId="32A496F5" w14:textId="77777777" w:rsidR="00C70FFF" w:rsidRPr="00C70FFF" w:rsidRDefault="00C70FFF" w:rsidP="00C70FFF"/>
    <w:p w14:paraId="06C2CEF0" w14:textId="77777777" w:rsidR="00C70FFF" w:rsidRPr="00C70FFF" w:rsidRDefault="00C70FFF" w:rsidP="00C70FFF"/>
    <w:p w14:paraId="09CEB7C7" w14:textId="77777777" w:rsidR="00C70FFF" w:rsidRPr="00C70FFF" w:rsidRDefault="00C70FFF" w:rsidP="00C70FFF"/>
    <w:p w14:paraId="20D4ED7C" w14:textId="77777777" w:rsidR="00C70FFF" w:rsidRPr="00C70FFF" w:rsidRDefault="00C70FFF" w:rsidP="00C70FFF"/>
    <w:p w14:paraId="6A014492" w14:textId="77777777" w:rsidR="00C70FFF" w:rsidRPr="00C70FFF" w:rsidRDefault="00C70FFF" w:rsidP="00C70FFF"/>
    <w:p w14:paraId="0707637B" w14:textId="77777777" w:rsidR="00C70FFF" w:rsidRPr="00C70FFF" w:rsidRDefault="00C70FFF" w:rsidP="00C70FFF"/>
    <w:p w14:paraId="6915D9CA" w14:textId="77777777" w:rsidR="00C70FFF" w:rsidRPr="00C70FFF" w:rsidRDefault="00C70FFF" w:rsidP="00C70FFF"/>
    <w:p w14:paraId="6F564B18" w14:textId="77777777" w:rsidR="00C70FFF" w:rsidRPr="00C70FFF" w:rsidRDefault="00C70FFF" w:rsidP="00C70FFF"/>
    <w:p w14:paraId="7A5A9C53" w14:textId="77777777" w:rsidR="00C70FFF" w:rsidRPr="00C70FFF" w:rsidRDefault="00C70FFF" w:rsidP="00C70FFF"/>
    <w:p w14:paraId="1440011F" w14:textId="77777777" w:rsidR="00C70FFF" w:rsidRPr="00C70FFF" w:rsidRDefault="00C70FFF" w:rsidP="00C70FFF"/>
    <w:p w14:paraId="6B4CFC45" w14:textId="77777777" w:rsidR="00C70FFF" w:rsidRPr="00C70FFF" w:rsidRDefault="00C70FFF" w:rsidP="00C70FFF"/>
    <w:p w14:paraId="7EE90EA0" w14:textId="77777777" w:rsidR="00C70FFF" w:rsidRPr="00C70FFF" w:rsidRDefault="00C70FFF" w:rsidP="00C70FFF"/>
    <w:p w14:paraId="1B499471" w14:textId="77777777" w:rsidR="00C70FFF" w:rsidRPr="00C70FFF" w:rsidRDefault="00C70FFF" w:rsidP="00C70FFF"/>
    <w:p w14:paraId="053F4320" w14:textId="77777777" w:rsidR="00C70FFF" w:rsidRPr="00C70FFF" w:rsidRDefault="00C70FFF" w:rsidP="00C70FFF"/>
    <w:p w14:paraId="594036ED" w14:textId="77777777" w:rsidR="00C70FFF" w:rsidRPr="00C70FFF" w:rsidRDefault="00C70FFF" w:rsidP="00C70FFF"/>
    <w:p w14:paraId="1630EDD2" w14:textId="076D5833" w:rsidR="00C70FFF" w:rsidRDefault="00C70FFF" w:rsidP="00C70FFF"/>
    <w:p w14:paraId="10B5115A" w14:textId="77777777" w:rsidR="00C70FFF" w:rsidRPr="00C70FFF" w:rsidRDefault="00C70FFF" w:rsidP="00C70FFF"/>
    <w:p w14:paraId="08DD50E8" w14:textId="407C364E" w:rsidR="00C70FFF" w:rsidRDefault="00C70FFF" w:rsidP="00C70FFF"/>
    <w:p w14:paraId="783C11FE" w14:textId="2CCF1D96" w:rsidR="008363E4" w:rsidRPr="00C70FFF" w:rsidRDefault="00C70FFF" w:rsidP="00C70FFF">
      <w:pPr>
        <w:tabs>
          <w:tab w:val="left" w:pos="2400"/>
        </w:tabs>
      </w:pPr>
      <w:r>
        <w:tab/>
      </w:r>
      <w:bookmarkStart w:id="2" w:name="_GoBack"/>
      <w:bookmarkEnd w:id="2"/>
    </w:p>
    <w:sectPr w:rsidR="008363E4" w:rsidRPr="00C70FFF" w:rsidSect="00867F1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F933E" w14:textId="77777777" w:rsidR="00950EAD" w:rsidRPr="00867F1A" w:rsidRDefault="00950EAD">
      <w:r w:rsidRPr="00867F1A">
        <w:separator/>
      </w:r>
    </w:p>
  </w:endnote>
  <w:endnote w:type="continuationSeparator" w:id="0">
    <w:p w14:paraId="477049C5" w14:textId="77777777" w:rsidR="00950EAD" w:rsidRPr="00867F1A" w:rsidRDefault="00950EAD">
      <w:r w:rsidRPr="00867F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B7392" w14:textId="05F9F8EA" w:rsidR="00867F1A" w:rsidRPr="00867F1A" w:rsidRDefault="00867F1A" w:rsidP="00867F1A">
    <w:pPr>
      <w:pStyle w:val="EPFooter"/>
    </w:pPr>
    <w:r w:rsidRPr="00867F1A">
      <w:t>PE</w:t>
    </w:r>
    <w:r w:rsidRPr="00867F1A">
      <w:rPr>
        <w:rStyle w:val="HideTWBExt"/>
      </w:rPr>
      <w:t>&lt;NoPE&gt;</w:t>
    </w:r>
    <w:r w:rsidRPr="00867F1A">
      <w:t>757.368</w:t>
    </w:r>
    <w:r w:rsidRPr="00867F1A">
      <w:rPr>
        <w:rStyle w:val="HideTWBExt"/>
      </w:rPr>
      <w:t>&lt;/NoPE&gt;&lt;Version&gt;</w:t>
    </w:r>
    <w:r w:rsidRPr="00867F1A">
      <w:t>v01-00</w:t>
    </w:r>
    <w:r w:rsidRPr="00867F1A">
      <w:rPr>
        <w:rStyle w:val="HideTWBExt"/>
      </w:rPr>
      <w:t>&lt;/Version&gt;</w:t>
    </w:r>
    <w:r w:rsidRPr="00867F1A">
      <w:tab/>
    </w:r>
    <w:r w:rsidRPr="00867F1A">
      <w:fldChar w:fldCharType="begin"/>
    </w:r>
    <w:r w:rsidRPr="00867F1A">
      <w:instrText xml:space="preserve"> PAGE  \* MERGEFORMAT </w:instrText>
    </w:r>
    <w:r w:rsidRPr="00867F1A">
      <w:fldChar w:fldCharType="separate"/>
    </w:r>
    <w:r w:rsidR="00C70FFF">
      <w:rPr>
        <w:noProof/>
      </w:rPr>
      <w:t>142</w:t>
    </w:r>
    <w:r w:rsidRPr="00867F1A">
      <w:fldChar w:fldCharType="end"/>
    </w:r>
    <w:r w:rsidRPr="00867F1A">
      <w:t>/</w:t>
    </w:r>
    <w:fldSimple w:instr=" NUMPAGES  \* MERGEFORMAT ">
      <w:r w:rsidR="00C70FFF">
        <w:rPr>
          <w:noProof/>
        </w:rPr>
        <w:t>143</w:t>
      </w:r>
    </w:fldSimple>
    <w:r w:rsidRPr="00867F1A">
      <w:tab/>
    </w:r>
    <w:r w:rsidRPr="00867F1A">
      <w:rPr>
        <w:rStyle w:val="HideTWBExt"/>
      </w:rPr>
      <w:t>&lt;PathFdR&gt;</w:t>
    </w:r>
    <w:r w:rsidRPr="00867F1A">
      <w:t>AM\1292841ES.docx</w:t>
    </w:r>
    <w:r w:rsidRPr="00867F1A">
      <w:rPr>
        <w:rStyle w:val="HideTWBExt"/>
      </w:rPr>
      <w:t>&lt;/PathFdR&gt;</w:t>
    </w:r>
  </w:p>
  <w:p w14:paraId="474BEE0E" w14:textId="4A7C7C14" w:rsidR="00D82FCC" w:rsidRPr="00867F1A" w:rsidRDefault="00867F1A" w:rsidP="00867F1A">
    <w:pPr>
      <w:pStyle w:val="EPFooter2"/>
    </w:pPr>
    <w:r w:rsidRPr="00867F1A">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8C182" w14:textId="6A0765E1" w:rsidR="00867F1A" w:rsidRPr="00867F1A" w:rsidRDefault="00867F1A" w:rsidP="00867F1A">
    <w:pPr>
      <w:pStyle w:val="EPFooter"/>
    </w:pPr>
    <w:r w:rsidRPr="00867F1A">
      <w:rPr>
        <w:rStyle w:val="HideTWBExt"/>
      </w:rPr>
      <w:t>&lt;PathFdR&gt;</w:t>
    </w:r>
    <w:r w:rsidRPr="00867F1A">
      <w:t>AM\1292841ES.docx</w:t>
    </w:r>
    <w:r w:rsidRPr="00867F1A">
      <w:rPr>
        <w:rStyle w:val="HideTWBExt"/>
      </w:rPr>
      <w:t>&lt;/PathFdR&gt;</w:t>
    </w:r>
    <w:r w:rsidRPr="00867F1A">
      <w:tab/>
    </w:r>
    <w:r w:rsidRPr="00867F1A">
      <w:fldChar w:fldCharType="begin"/>
    </w:r>
    <w:r w:rsidRPr="00867F1A">
      <w:instrText xml:space="preserve"> PAGE  \* MERGEFORMAT </w:instrText>
    </w:r>
    <w:r w:rsidRPr="00867F1A">
      <w:fldChar w:fldCharType="separate"/>
    </w:r>
    <w:r w:rsidR="00C70FFF">
      <w:rPr>
        <w:noProof/>
      </w:rPr>
      <w:t>143</w:t>
    </w:r>
    <w:r w:rsidRPr="00867F1A">
      <w:fldChar w:fldCharType="end"/>
    </w:r>
    <w:r w:rsidRPr="00867F1A">
      <w:t>/</w:t>
    </w:r>
    <w:fldSimple w:instr=" NUMPAGES  \* MERGEFORMAT ">
      <w:r w:rsidR="00C70FFF">
        <w:rPr>
          <w:noProof/>
        </w:rPr>
        <w:t>143</w:t>
      </w:r>
    </w:fldSimple>
    <w:r w:rsidRPr="00867F1A">
      <w:tab/>
      <w:t>PE</w:t>
    </w:r>
    <w:r w:rsidRPr="00867F1A">
      <w:rPr>
        <w:rStyle w:val="HideTWBExt"/>
      </w:rPr>
      <w:t>&lt;NoPE&gt;</w:t>
    </w:r>
    <w:r w:rsidRPr="00867F1A">
      <w:t>757.368</w:t>
    </w:r>
    <w:r w:rsidRPr="00867F1A">
      <w:rPr>
        <w:rStyle w:val="HideTWBExt"/>
      </w:rPr>
      <w:t>&lt;/NoPE&gt;&lt;Version&gt;</w:t>
    </w:r>
    <w:r w:rsidRPr="00867F1A">
      <w:t>v01-00</w:t>
    </w:r>
    <w:r w:rsidRPr="00867F1A">
      <w:rPr>
        <w:rStyle w:val="HideTWBExt"/>
      </w:rPr>
      <w:t>&lt;/Version&gt;</w:t>
    </w:r>
  </w:p>
  <w:p w14:paraId="5BE4AC92" w14:textId="486FC57A" w:rsidR="00D82FCC" w:rsidRPr="00867F1A" w:rsidRDefault="00867F1A" w:rsidP="00867F1A">
    <w:pPr>
      <w:pStyle w:val="EPFooter2"/>
    </w:pPr>
    <w:r w:rsidRPr="00867F1A">
      <w:tab/>
    </w:r>
    <w:r w:rsidRPr="00867F1A">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C47B9" w14:textId="77777777" w:rsidR="00867F1A" w:rsidRPr="00867F1A" w:rsidRDefault="00867F1A" w:rsidP="00867F1A">
    <w:pPr>
      <w:pStyle w:val="EPFooter"/>
    </w:pPr>
    <w:r w:rsidRPr="00867F1A">
      <w:rPr>
        <w:rStyle w:val="HideTWBExt"/>
      </w:rPr>
      <w:t>&lt;PathFdR&gt;</w:t>
    </w:r>
    <w:r w:rsidRPr="00867F1A">
      <w:t>AM\1292841ES.docx</w:t>
    </w:r>
    <w:r w:rsidRPr="00867F1A">
      <w:rPr>
        <w:rStyle w:val="HideTWBExt"/>
      </w:rPr>
      <w:t>&lt;/PathFdR&gt;</w:t>
    </w:r>
    <w:r w:rsidRPr="00867F1A">
      <w:tab/>
    </w:r>
    <w:r w:rsidRPr="00867F1A">
      <w:tab/>
      <w:t>PE</w:t>
    </w:r>
    <w:r w:rsidRPr="00867F1A">
      <w:rPr>
        <w:rStyle w:val="HideTWBExt"/>
      </w:rPr>
      <w:t>&lt;NoPE&gt;</w:t>
    </w:r>
    <w:r w:rsidRPr="00867F1A">
      <w:t>757.368</w:t>
    </w:r>
    <w:r w:rsidRPr="00867F1A">
      <w:rPr>
        <w:rStyle w:val="HideTWBExt"/>
      </w:rPr>
      <w:t>&lt;/NoPE&gt;&lt;Version&gt;</w:t>
    </w:r>
    <w:r w:rsidRPr="00867F1A">
      <w:t>v01-00</w:t>
    </w:r>
    <w:r w:rsidRPr="00867F1A">
      <w:rPr>
        <w:rStyle w:val="HideTWBExt"/>
      </w:rPr>
      <w:t>&lt;/Version&gt;</w:t>
    </w:r>
  </w:p>
  <w:p w14:paraId="73FCB2B0" w14:textId="4423A0D7" w:rsidR="00D82FCC" w:rsidRPr="00867F1A" w:rsidRDefault="00867F1A" w:rsidP="00867F1A">
    <w:pPr>
      <w:pStyle w:val="EPFooter2"/>
    </w:pPr>
    <w:r w:rsidRPr="00867F1A">
      <w:t>ES</w:t>
    </w:r>
    <w:r w:rsidRPr="00867F1A">
      <w:tab/>
    </w:r>
    <w:r w:rsidRPr="00867F1A">
      <w:rPr>
        <w:b w:val="0"/>
        <w:i/>
        <w:color w:val="C0C0C0"/>
        <w:sz w:val="22"/>
      </w:rPr>
      <w:t>Unida en la diversidad</w:t>
    </w:r>
    <w:r w:rsidRPr="00867F1A">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25506" w14:textId="77777777" w:rsidR="00950EAD" w:rsidRPr="00867F1A" w:rsidRDefault="00950EAD">
      <w:r w:rsidRPr="00867F1A">
        <w:separator/>
      </w:r>
    </w:p>
  </w:footnote>
  <w:footnote w:type="continuationSeparator" w:id="0">
    <w:p w14:paraId="139787C4" w14:textId="77777777" w:rsidR="00950EAD" w:rsidRPr="00867F1A" w:rsidRDefault="00950EAD">
      <w:r w:rsidRPr="00867F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B90BC" w14:textId="77777777" w:rsidR="006B59F4" w:rsidRDefault="006B59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33FFB" w14:textId="77777777" w:rsidR="006B59F4" w:rsidRDefault="006B59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8C2E3" w14:textId="77777777" w:rsidR="006B59F4" w:rsidRDefault="006B5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1323\fbidi \froman\fcharset238\fprq2 Times New Roman CE;}_x000d__x000a_{\f1324\fbidi \froman\fcharset204\fprq2 Times New Roman Cyr;}{\f1326\fbidi \froman\fcharset161\fprq2 Times New Roman Greek;}{\f1327\fbidi \froman\fcharset162\fprq2 Times New Roman Tur;}{\f1328\fbidi \froman\fcharset177\fprq2 Times New Roman (Hebrew);}_x000d__x000a_{\f1329\fbidi \froman\fcharset178\fprq2 Times New Roman (Arabic);}{\f1330\fbidi \froman\fcharset186\fprq2 Times New Roman Baltic;}{\f1331\fbidi \froman\fcharset163\fprq2 Times New Roman (Vietnamese);}{\f1333\fbidi \fswiss\fcharset238\fprq2 Arial CE;}_x000d__x000a_{\f1334\fbidi \fswiss\fcharset204\fprq2 Arial Cyr;}{\f1336\fbidi \fswiss\fcharset161\fprq2 Arial Greek;}{\f1337\fbidi \fswiss\fcharset162\fprq2 Arial Tur;}{\f1338\fbidi \fswiss\fcharset177\fprq2 Arial (Hebrew);}_x000d__x000a_{\f1339\fbidi \fswiss\fcharset178\fprq2 Arial (Arabic);}{\f1340\fbidi \fswiss\fcharset186\fprq2 Arial Baltic;}{\f1341\fbidi \fswiss\fcharset163\fprq2 Arial (Vietnamese);}{\f1663\fbidi \froman\fcharset238\fprq2 Cambria Math CE;}_x000d__x000a_{\f1664\fbidi \froman\fcharset204\fprq2 Cambria Math Cyr;}{\f1666\fbidi \froman\fcharset161\fprq2 Cambria Math Greek;}{\f1667\fbidi \froman\fcharset162\fprq2 Cambria Math Tur;}{\f1670\fbidi \froman\fcharset186\fprq2 Cambria Math Baltic;}_x000d__x000a_{\f1671\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28332 HideTWBExt;}{\*\cs18 \additive \v\f1\fs20\cf15 _x000d__x000a_\spriority0 \styrsid9128332 HideTWBInt;}{\s19\ql \li0\ri0\sa120\nowidctlpar\wrapdefault\aspalpha\aspnum\faauto\adjustright\rin0\lin0\itap0 \rtlch\fcs1 \af0\afs20\alang1025 \ltrch\fcs0 \fs24\lang1034\langfe2057\cgrid\langnp1034\langfenp2057 _x000d__x000a_\sbasedon0 \snext19 \spriority0 \styrsid9128332 Normal6a;}{\s20\ql \li0\ri0\nowidctlpar\wrapdefault\aspalpha\aspnum\faauto\adjustright\rin0\lin0\itap0 \rtlch\fcs1 \af0\afs20\alang1025 \ltrch\fcs0 \b\fs24\lang1034\langfe2057\cgrid\langnp1034\langfenp2057 _x000d__x000a_\sbasedon0 \snext20 \spriority0 \styrsid9128332 NormalBold;}{\s21\qr \li0\ri0\sb240\sa240\nowidctlpar\wrapdefault\aspalpha\aspnum\faauto\adjustright\rin0\lin0\itap0 \rtlch\fcs1 \af0\afs20\alang1025 \ltrch\fcs0 _x000d__x000a_\fs24\lang1034\langfe2057\cgrid\langnp1034\langfenp2057 \sbasedon0 \snext21 \spriority0 \styrsid9128332 AmOrLang;}{\s22\qc \li0\ri0\sa240\nowidctlpar\wrapdefault\aspalpha\aspnum\faauto\adjustright\rin0\lin0\itap0 \rtlch\fcs1 \af0\afs20\alang1025 _x000d__x000a_\ltrch\fcs0 \i\fs24\lang1034\langfe2057\cgrid\langnp1034\langfenp2057 \sbasedon0 \snext22 \spriority0 \styrsid912833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9128332 AmNumberTabs;}}{\*\rsidtbl \rsid24658\rsid223860\rsid735077\rsid1718133\rsid2892074\rsid3565327\rsid4666813\rsid6641733\rsid7823322_x000d__x000a_\rsid9128332\rsid9636012\rsid10377208\rsid11215221\rsid11549030\rsid12154954\rsid13897524\rsid14382809\rsid14424199\rsid15204470\rsid15285974\rsid15950462\rsid16324206\rsid16662270}{\mmathPr\mmathFont34\mbrkBin0\mbrkBinSub0\msmallFrac0\mdispDef1\mlMargin0_x000d__x000a_\mrMargin0\mdefJc1\mwrapIndent1440\mintLim0\mnaryLim1}{\info{\author Carla FRANCISCO}{\operator FRANCISCO, Carla}{\creatim\yr2024\mo1\dy5\hr15\min24}{\revtim\yr2024\mo1\dy5\hr15\min24}{\version1}{\edmins0}{\nofpages1}{\nofwords72}{\nofchars412}_x000d__x000a_{\nofcharsws483}{\vern8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128332\newtblstyruls\nogrowautofit\usenormstyforlist\noindnmbrts\felnbrelev\nocxsptable\indrlsweleven\noafcnsttbl\afelev\utinl\hwelev\spltpgpar\notcvasp\notbrkcnstfrctbl\notvatxbx\krnprsnet\cachedcolbal _x000d__x000a_\nouicompat \fet0{\*\wgrffmtfilter 013f}\nofeaturethrottle1\ilfomacatclnup0{\*\template C:\\Users\\Carla.FRANCISCO\\AppData\\Local\\DocEP\\DOCS\\Blank1.dotx}{\*\ftnsep \ltrpar \pard\plain \ltrpar_x000d__x000a_\ql \li0\ri0\widctlpar\wrapdefault\aspalpha\aspnum\faauto\adjustright\rin0\lin0\itap0 \rtlch\fcs1 \af0\afs20\alang1025 \ltrch\fcs0 \fs24\lang2057\langfe2057\cgrid\langnp2057\langfenp2057 {\rtlch\fcs1 \af0 \ltrch\fcs0 \insrsid13897524 \chftnsep _x000d__x000a_\par }}{\*\ftnsepc \ltrpar \pard\plain \ltrpar\ql \li0\ri0\widctlpar\wrapdefault\aspalpha\aspnum\faauto\adjustright\rin0\lin0\itap0 \rtlch\fcs1 \af0\afs20\alang1025 \ltrch\fcs0 \fs24\lang2057\langfe2057\cgrid\langnp2057\langfenp2057 {\rtlch\fcs1 \af0 _x000d__x000a_\ltrch\fcs0 \insrsid13897524 \chftnsepc _x000d__x000a_\par }}{\*\aftnsep \ltrpar \pard\plain \ltrpar\ql \li0\ri0\widctlpar\wrapdefault\aspalpha\aspnum\faauto\adjustright\rin0\lin0\itap0 \rtlch\fcs1 \af0\afs20\alang1025 \ltrch\fcs0 \fs24\lang2057\langfe2057\cgrid\langnp2057\langfenp2057 {\rtlch\fcs1 \af0 _x000d__x000a_\ltrch\fcs0 \insrsid13897524 \chftnsep _x000d__x000a_\par }}{\*\aftnsepc \ltrpar \pard\plain \ltrpar\ql \li0\ri0\widctlpar\wrapdefault\aspalpha\aspnum\faauto\adjustright\rin0\lin0\itap0 \rtlch\fcs1 \af0\afs20\alang1025 \ltrch\fcs0 \fs24\lang2057\langfe2057\cgrid\langnp2057\langfenp2057 {\rtlch\fcs1 \af0 _x000d__x000a_\ltrch\fcs0 \insrsid1389752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34\langfe2057\cgrid\langnp1034\langfenp2057 {\rtlch\fcs1 \af0 \ltrch\fcs0 \cs17\b0\v\fs20\cf9\loch\af1\hich\af1\dbch\af31501\insrsid9128332\charrsid9768621 {\*\bkmkstart restartA}_x000d__x000a_\hich\af1\dbch\af31501\loch\f1 &lt;AmendA&gt;}{\rtlch\fcs1 \af0 \ltrch\fcs0 \insrsid9128332\charrsid9768621 Enmienda\tab \tab }{\rtlch\fcs1 \af0 \ltrch\fcs0 \cs17\b0\v\fs20\cf9\loch\af1\hich\af1\dbch\af31501\insrsid9128332\charrsid9768621 _x000d__x000a_\hich\af1\dbch\af31501\loch\f1 &lt;NumAmA&gt;}{\rtlch\fcs1 \af0 \ltrch\fcs0 \insrsid9128332\charrsid9768621 #}{\rtlch\fcs1 \af1 \ltrch\fcs0 \cs18\v\f1\fs20\cf15\insrsid9128332\charrsid9768621 ENMIENDA@NRAM@}{\rtlch\fcs1 \af0 \ltrch\fcs0 _x000d__x000a_\insrsid9128332\charrsid9768621 #}{\rtlch\fcs1 \af0 \ltrch\fcs0 \cs17\b0\v\fs20\cf9\loch\af1\hich\af1\dbch\af31501\insrsid9128332\charrsid9768621 \hich\af1\dbch\af31501\loch\f1 &lt;/NumAmA&gt;}{\rtlch\fcs1 \af0 \ltrch\fcs0 \insrsid9128332\charrsid9768621 _x000d__x000a_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9128332\charrsid9768621 \hich\af1\dbch\af31501\loch\f1 &lt;RepeatBlock-By&gt;}{\rtlch\fcs1 \af0 \ltrch\fcs0 \insrsid9128332\charrsid9768621 #}{\rtlch\fcs1 \af1 \ltrch\fcs0 _x000d__x000a_\cs18\v\f1\fs20\cf15\insrsid9128332\charrsid9768621 (MOD@InsideLoop()}{\rtlch\fcs1 \af0 \ltrch\fcs0 \insrsid9128332\charrsid9768621 ##}{\rtlch\fcs1 \af1 \ltrch\fcs0 \cs18\v\f1\fs20\cf15\insrsid9128332\charrsid9768621 &gt;&gt;&gt;@[ZMEMBERSMSG]@}{\rtlch\fcs1 \af0 _x000d__x000a_\ltrch\fcs0 \insrsid9128332\charrsid9768621 #}{\rtlch\fcs1 \af0 \ltrch\fcs0 \cs17\b0\v\fs20\cf9\loch\af1\hich\af1\dbch\af31501\insrsid9128332\charrsid9768621 \hich\af1\dbch\af31501\loch\f1 &lt;Members&gt;}{\rtlch\fcs1 \af0 \ltrch\fcs0 _x000d__x000a_\insrsid9128332\charrsid9768621 #}{\rtlch\fcs1 \af1 \ltrch\fcs0 \cs18\v\f1\fs20\cf15\insrsid9128332\charrsid9768621 (MOD@InsideLoop(\'a7)}{\rtlch\fcs1 \af0 \ltrch\fcs0 \insrsid9128332\charrsid9768621 #}{\rtlch\fcs1 \af0 \ltrch\fcs0 _x000d__x000a_\cf10\insrsid9128332\charrsid9768621 \u9668\'3f}{\rtlch\fcs1 \af0 \ltrch\fcs0 \insrsid9128332\charrsid9768621 #}{\rtlch\fcs1 \af1 \ltrch\fcs0 \cs18\v\f1\fs20\cf15\insrsid9128332\charrsid9768621 TVTMEMBERS\'a7@MEMBERS@}{\rtlch\fcs1 \af0 \ltrch\fcs0 _x000d__x000a_\insrsid9128332\charrsid9768621 #}{\rtlch\fcs1 \af0 \ltrch\fcs0 \cf10\insrsid9128332\charrsid9768621 \u9658\'3f}{\rtlch\fcs1 \af0 \ltrch\fcs0 \cs17\b0\v\fs20\cf9\loch\af1\hich\af1\dbch\af31501\insrsid9128332\charrsid9768621 \hich\af1\dbch\af31501\loch\f1 _x000d__x000a_&lt;/Members&gt;}{\rtlch\fcs1 \af0 \ltrch\fcs0 \insrsid9128332\charrsid9768621 _x000d__x000a_\par }\pard\plain \ltrpar\ql \li0\ri0\widctlpar\wrapdefault\aspalpha\aspnum\faauto\adjustright\rin0\lin0\itap0\pararsid5976803 \rtlch\fcs1 \af0\afs20\alang1025 \ltrch\fcs0 \fs24\lang2057\langfe2057\cgrid\langnp2057\langfenp2057 {\rtlch\fcs1 \af0 \ltrch\fcs0 _x000d__x000a_\cs17\v\fs20\cf9\lang1034\langfe2057\loch\af1\hich\af1\dbch\af31501\langnp1034\insrsid9128332\charrsid9768621 \hich\af1\dbch\af31501\loch\f1 &lt;AuNomDe&gt;&lt;OptDel&gt;}{\rtlch\fcs1 \af0 \ltrch\fcs0 \lang1034\langfe2057\langnp1034\insrsid9128332\charrsid9768621 #}{_x000d__x000a_\rtlch\fcs1 \af1 \ltrch\fcs0 \cs18\v\f1\fs20\cf15\lang1034\langfe2057\langnp1034\insrsid9128332\charrsid9768621 MNU[ONBEHALFYES][NOTAPP]@CHOICE@}{\rtlch\fcs1 \af0 \ltrch\fcs0 \lang1034\langfe2057\langnp1034\insrsid9128332\charrsid9768621 #}{\rtlch\fcs1 _x000d__x000a_\af0 \ltrch\fcs0 \cs17\v\fs20\cf9\lang1034\langfe2057\loch\af1\hich\af1\dbch\af31501\langnp1034\insrsid9128332\charrsid9768621 \hich\af1\dbch\af31501\loch\f1 &lt;/OptDel&gt;&lt;/AuNomDe&gt;}{\rtlch\fcs1 \af0 \ltrch\fcs0 _x000d__x000a_\lang1034\langfe2057\langnp1034\insrsid9128332\charrsid9768621 _x000d__x000a_\par &lt;&lt;&lt;}{\rtlch\fcs1 \af0 \ltrch\fcs0 \cs17\v\fs20\cf9\lang1034\langfe2057\loch\af1\hich\af1\dbch\af31501\langnp1034\insrsid9128332\charrsid9768621 \hich\af1\dbch\af31501\loch\f1 &lt;/RepeatBlock-By&gt;}{\rtlch\fcs1 \af0 \ltrch\fcs0 _x000d__x000a_\lang1034\langfe2057\langnp1034\insrsid9128332\charrsid9768621 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9128332\charrsid9768621 \hich\af1\dbch\af31501\loch\f1 &lt;DocAmend&gt;}{\rtlch\fcs1 \af0 \ltrch\fcs0 \insrsid9128332\charrsid9768621 Proyecto de Resoluci\'f3n legislativa}{\rtlch\fcs1 \af0 _x000d__x000a_\ltrch\fcs0 \cs17\b0\v\fs20\cf9\loch\af1\hich\af1\dbch\af31501\insrsid9128332\charrsid9768621 \hich\af1\dbch\af31501\loch\f1 &lt;/DocAmend&gt;}{\rtlch\fcs1 \af0 \ltrch\fcs0 \insrsid9128332\charrsid9768621 _x000d__x000a_\par }\pard \ltrpar\s20\ql \li0\ri0\nowidctlpar\wrapdefault\aspalpha\aspnum\faauto\adjustright\rin0\lin0\itap0\pararsid16013815 {\rtlch\fcs1 \af0 \ltrch\fcs0 \cs17\b0\v\fs20\cf9\loch\af1\hich\af1\dbch\af31501\insrsid9128332\charrsid9768621 _x000d__x000a_\hich\af1\dbch\af31501\loch\f1 &lt;Article&gt;}{\rtlch\fcs1 \af0 \ltrch\fcs0 \cf10\insrsid9128332\charrsid9768621 \u9668\'3f}{\rtlch\fcs1 \af0 \ltrch\fcs0 \insrsid9128332\charrsid9768621 #}{\rtlch\fcs1 \af1 \ltrch\fcs0 _x000d__x000a_\cs18\v\f1\fs20\cf15\insrsid9128332\charrsid9768621 TVTRESPART@RESPART@}{\rtlch\fcs1 \af0 \ltrch\fcs0 \insrsid9128332\charrsid9768621 #}{\rtlch\fcs1 \af0 \ltrch\fcs0 \cf10\insrsid9128332\charrsid9768621 \u9658\'3f}{\rtlch\fcs1 \af0 \ltrch\fcs0 _x000d__x000a_\cs17\b0\v\fs20\cf9\loch\af1\hich\af1\dbch\af31501\insrsid9128332\charrsid9768621 \hich\af1\dbch\af31501\loch\f1 &lt;/Article&gt;}{\rtlch\fcs1 \af0 \ltrch\fcs0 \insrsid9128332\charrsid9768621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4\langfe2057\langnp1034\insrsid9128332\charrsid9768621 \cell }\pard\plain \ltrpar_x000d__x000a_\ql \li0\ri0\widctlpar\intbl\wrapdefault\aspalpha\aspnum\faauto\adjustright\rin0\lin0 \rtlch\fcs1 \af0\afs20\alang1025 \ltrch\fcs0 \fs24\lang2057\langfe2057\cgrid\langnp2057\langfenp2057 {\rtlch\fcs1 \af0 \ltrch\fcs0 _x000d__x000a_\lang1034\langfe2057\langnp1034\insrsid9128332\charrsid9768621 \trowd \ltrrow\ts11\trqc\trgaph340\trleft0\trftsWidth1\trftsWidthB3\trpaddl340\trpaddr340\trpaddfl3\trpaddft3\trpaddfb3\trpaddfr3\tblind0\tblindtype3 \clvertalt\clbrdrt\brdrtbl \clbrdrl_x000d__x000a_\brdrtbl \clbrdrb\brdrtbl \clbrdrr\brdrtbl \cltxlrtb\clftsWidth3\clwWidth9752\clshdrawnil \cellx9752\row \ltrrow}\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4\langfe2057\cgrid\langnp1034\langfenp2057 {\rtlch\fcs1 \af0 \ltrch\fcs0 _x000d__x000a_\insrsid9128332\charrsid9768621 Proyecto de Resoluci\'f3n legislativa\cell Enmienda\cell }\pard\plain \ltrpar\ql \li0\ri0\widctlpar\intbl\wrapdefault\aspalpha\aspnum\faauto\adjustright\rin0\lin0 \rtlch\fcs1 \af0\afs20\alang1025 \ltrch\fcs0 _x000d__x000a_\fs24\lang2057\langfe2057\cgrid\langnp2057\langfenp2057 {\rtlch\fcs1 \af0 \ltrch\fcs0 \lang1034\langfe2057\langnp1034\insrsid9128332\charrsid9768621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4\langfe2057\cgrid\langnp1034\langfenp2057 {\rtlch\fcs1 \af0 \ltrch\fcs0 _x000d__x000a_\insrsid9128332\charrsid9768621 ##\cell ##}{\rtlch\fcs1 \af0\afs24 \ltrch\fcs0 \insrsid9128332\charrsid9768621 \cell }\pard\plain \ltrpar\ql \li0\ri0\widctlpar\intbl\wrapdefault\aspalpha\aspnum\faauto\adjustright\rin0\lin0 \rtlch\fcs1 _x000d__x000a_\af0\afs20\alang1025 \ltrch\fcs0 \fs24\lang2057\langfe2057\cgrid\langnp2057\langfenp2057 {\rtlch\fcs1 \af0 \ltrch\fcs0 \lang1034\langfe2057\langnp1034\insrsid9128332\charrsid9768621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1034\langfe2057\cgrid\langnp1034\langfenp2057 {\rtlch\fcs1 \af0 \ltrch\fcs0 _x000d__x000a_\insrsid9128332\charrsid9768621 Or. }{\rtlch\fcs1 \af0 \ltrch\fcs0 \cs17\v\fs20\cf9\loch\af1\hich\af1\dbch\af31501\insrsid9128332\charrsid9768621 \hich\af1\dbch\af31501\loch\f1 &lt;Original&gt;}{\rtlch\fcs1 \af0 \ltrch\fcs0 \insrsid9128332\charrsid9768621 #}{_x000d__x000a_\rtlch\fcs1 \af1 \ltrch\fcs0 \cs18\v\f1\fs20\cf15\insrsid9128332\charrsid9768621 KEY(MAIN/LANGMIN)sh@ORLANGMSG@}{\rtlch\fcs1 \af0 \ltrch\fcs0 \insrsid9128332\charrsid9768621 #}{\rtlch\fcs1 \af0 \ltrch\fcs0 _x000d__x000a_\cs17\v\fs20\cf9\loch\af1\hich\af1\dbch\af31501\insrsid9128332\charrsid9768621 \hich\af1\dbch\af31501\loch\f1 &lt;/Original&gt;}{\rtlch\fcs1 \af0 \ltrch\fcs0 \insrsid9128332\charrsid9768621 _x000d__x000a_\par }\pard\plain \ltrpar\ql \li0\ri0\widctlpar\wrapdefault\aspalpha\aspnum\faauto\adjustright\rin0\lin0\itap0\pararsid16324206 \rtlch\fcs1 \af0\afs20\alang1025 \ltrch\fcs0 \fs24\lang2057\langfe2057\cgrid\langnp2057\langfenp2057 {\rtlch\fcs1 \af0 \ltrch\fcs0 _x000d__x000a_\cs17\v\fs20\cf9\lang1034\langfe2057\loch\af1\hich\af1\dbch\af31501\langnp1034\insrsid9128332\charrsid976862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c249eb3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222\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222\fprq2 DokChampa;}{\f1323\fbidi \froman\fcharset238\fprq2 Times New Roman CE;}_x000d__x000a_{\f1324\fbidi \froman\fcharset204\fprq2 Times New Roman Cyr;}{\f1326\fbidi \froman\fcharset161\fprq2 Times New Roman Greek;}{\f1327\fbidi \froman\fcharset162\fprq2 Times New Roman Tur;}{\f1328\fbidi \froman\fcharset177\fprq2 Times New Roman (Hebrew);}_x000d__x000a_{\f1329\fbidi \froman\fcharset178\fprq2 Times New Roman (Arabic);}{\f1330\fbidi \froman\fcharset186\fprq2 Times New Roman Baltic;}{\f1331\fbidi \froman\fcharset163\fprq2 Times New Roman (Vietnamese);}{\f1333\fbidi \fswiss\fcharset238\fprq2 Arial CE;}_x000d__x000a_{\f1334\fbidi \fswiss\fcharset204\fprq2 Arial Cyr;}{\f1336\fbidi \fswiss\fcharset161\fprq2 Arial Greek;}{\f1337\fbidi \fswiss\fcharset162\fprq2 Arial Tur;}{\f1338\fbidi \fswiss\fcharset177\fprq2 Arial (Hebrew);}_x000d__x000a_{\f1339\fbidi \fswiss\fcharset178\fprq2 Arial (Arabic);}{\f1340\fbidi \fswiss\fcharset186\fprq2 Arial Baltic;}{\f1341\fbidi \fswiss\fcharset163\fprq2 Arial (Vietnamese);}{\f1663\fbidi \froman\fcharset238\fprq2 Cambria Math CE;}_x000d__x000a_{\f1664\fbidi \froman\fcharset204\fprq2 Cambria Math Cyr;}{\f1666\fbidi \froman\fcharset161\fprq2 Cambria Math Greek;}{\f1667\fbidi \froman\fcharset162\fprq2 Cambria Math Tur;}{\f1670\fbidi \froman\fcharset186\fprq2 Cambria Math Baltic;}_x000d__x000a_{\f1671\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colortbl;\red0\green0\blue0;\red0\green0\blue255;\red0\green255\blue255;\red0\green255\blue0;\red255\green0\blue255;_x000d__x000a_\red255\green0\blue0;\red255\green255\blue0;\red255\green255\blue255;\red0\green0\blue128;\red0\green128\blue128;\red0\green128\blue0;\red128\green0\blue128;\red128\green0\blue0;\red128\green128\blue0;\red128\green128\blue128;\red192\green192\blue192;_x000d__x000a_\red0\green0\blue0;\red0\green0\blue0;\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4533 HideTWBExt;}{\*\cs18 \additive \v\f1\fs20\cf15 _x000d__x000a_\spriority0 \styrsid334533 HideTWBInt;}{\s19\ql \li0\ri0\sa120\nowidctlpar\wrapdefault\aspalpha\aspnum\faauto\adjustright\rin0\lin0\itap0 \rtlch\fcs1 \af0\afs20\alang1025 \ltrch\fcs0 \fs24\lang1034\langfe2057\cgrid\langnp1034\langfenp2057 _x000d__x000a_\sbasedon0 \snext19 \spriority0 \styrsid334533 Normal6a;}{\s20\ql \li0\ri0\nowidctlpar\wrapdefault\aspalpha\aspnum\faauto\adjustright\rin0\lin0\itap0 \rtlch\fcs1 \af0\afs20\alang1025 \ltrch\fcs0 \b\fs24\lang1034\langfe2057\cgrid\langnp1034\langfenp2057 _x000d__x000a_\sbasedon0 \snext20 \spriority0 \styrsid334533 NormalBold;}{\s21\ql \li0\ri0\sa240\nowidctlpar\wrapdefault\aspalpha\aspnum\faauto\adjustright\rin0\lin0\itap0 \rtlch\fcs1 \af0\afs20\alang1025 \ltrch\fcs0 _x000d__x000a_\i\fs24\lang1034\langfe2057\cgrid\langnp1034\langfenp2057 \sbasedon0 \snext21 \spriority0 \styrsid334533 AmJustText;}{\s22\qc \li0\ri0\sb240\sa240\nowidctlpar\wrapdefault\aspalpha\aspnum\faauto\adjustright\rin0\lin0\itap0 \rtlch\fcs1 \af0\afs20\alang1025 _x000d__x000a_\ltrch\fcs0 \i\fs24\lang1034\langfe2057\cgrid\langnp1034\langfenp2057 \sbasedon0 \snext22 \spriority0 \styrsid334533 AmCrossRef;}{\s23\qc \li0\ri0\sb240\sa240\keepn\nowidctlpar\wrapdefault\aspalpha\aspnum\faauto\adjustright\rin0\lin0\itap0 \rtlch\fcs1 _x000d__x000a_\af0\afs20\alang1025 \ltrch\fcs0 \i\fs24\lang1034\langfe2057\cgrid\langnp1034\langfenp2057 \sbasedon0 \snext21 \spriority0 \styrsid334533 AmJustTitle;}{_x000d__x000a_\s24\qr \li0\ri0\sb240\sa240\nowidctlpar\wrapdefault\aspalpha\aspnum\faauto\adjustright\rin0\lin0\itap0 \rtlch\fcs1 \af0\afs20\alang1025 \ltrch\fcs0 \fs24\lang1034\langfe2057\cgrid\langnp1034\langfenp2057 \sbasedon0 \snext24 \spriority0 \styrsid334533 _x000d__x000a_AmOrLang;}{\s25\qc \li0\ri0\sa240\nowidctlpar\wrapdefault\aspalpha\aspnum\faauto\adjustright\rin0\lin0\itap0 \rtlch\fcs1 \af0\afs20\alang1025 \ltrch\fcs0 \i\fs24\lang1034\langfe2057\cgrid\langnp1034\langfenp2057 _x000d__x000a_\sbasedon0 \snext25 \spriority0 \styrsid33453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334533 AmNumberTabs;}}{\*\rsidtbl \rsid24658\rsid223860\rsid334533\rsid735077\rsid1718133\rsid2892074\rsid3565327\rsid4666813\rsid6641733_x000d__x000a_\rsid7823322\rsid9636012\rsid10377208\rsid11215221\rsid11549030\rsid12154954\rsid14382809\rsid14424199\rsid15204470\rsid15285974\rsid15950462\rsid16218377\rsid16324206\rsid16662270}{\mmathPr\mmathFont34\mbrkBin0\mbrkBinSub0\msmallFrac0\mdispDef1\mlMargin0_x000d__x000a_\mrMargin0\mdefJc1\mwrapIndent1440\mintLim0\mnaryLim1}{\info{\author Carla FRANCISCO}{\operator FRANCISCO, Carla}{\creatim\yr2024\mo1\dy5\hr15\min24}{\revtim\yr2024\mo1\dy5\hr15\min24}{\version1}{\edmins0}{\nofpages1}{\nofwords130}{\nofchars747}_x000d__x000a_{\nofcharsws876}{\vern8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334533\newtblstyruls\nogrowautofit\usenormstyforlist\noindnmbrts\felnbrelev\nocxsptable\indrlsweleven\noafcnsttbl\afelev\utinl\hwelev\spltpgpar\notcvasp\notbrkcnstfrctbl\notvatxbx\krnprsnet\cachedcolbal \nouicompat \fet0_x000d__x000a_{\*\wgrffmtfilter 013f}\nofeaturethrottle1\ilfomacatclnup0{\*\template C:\\Users\\Carla.FRANCISCO\\AppData\\Local\\DocEP\\DOCS\\Blank1.dotx}{\*\ftnsep \ltrpar \pard\plain \ltrpar_x000d__x000a_\ql \li0\ri0\widctlpar\wrapdefault\aspalpha\aspnum\faauto\adjustright\rin0\lin0\itap0 \rtlch\fcs1 \af0\afs20\alang1025 \ltrch\fcs0 \fs24\lang2057\langfe2057\cgrid\langnp2057\langfenp2057 {\rtlch\fcs1 \af0 \ltrch\fcs0 \insrsid16218377 \chftnsep _x000d__x000a_\par }}{\*\ftnsepc \ltrpar \pard\plain \ltrpar\ql \li0\ri0\widctlpar\wrapdefault\aspalpha\aspnum\faauto\adjustright\rin0\lin0\itap0 \rtlch\fcs1 \af0\afs20\alang1025 \ltrch\fcs0 \fs24\lang2057\langfe2057\cgrid\langnp2057\langfenp2057 {\rtlch\fcs1 \af0 _x000d__x000a_\ltrch\fcs0 \insrsid16218377 \chftnsepc _x000d__x000a_\par }}{\*\aftnsep \ltrpar \pard\plain \ltrpar\ql \li0\ri0\widctlpar\wrapdefault\aspalpha\aspnum\faauto\adjustright\rin0\lin0\itap0 \rtlch\fcs1 \af0\afs20\alang1025 \ltrch\fcs0 \fs24\lang2057\langfe2057\cgrid\langnp2057\langfenp2057 {\rtlch\fcs1 \af0 _x000d__x000a_\ltrch\fcs0 \insrsid16218377 \chftnsep _x000d__x000a_\par }}{\*\aftnsepc \ltrpar \pard\plain \ltrpar\ql \li0\ri0\widctlpar\wrapdefault\aspalpha\aspnum\faauto\adjustright\rin0\lin0\itap0 \rtlch\fcs1 \af0\afs20\alang1025 \ltrch\fcs0 \fs24\lang2057\langfe2057\cgrid\langnp2057\langfenp2057 {\rtlch\fcs1 \af0 _x000d__x000a_\ltrch\fcs0 \insrsid162183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34\langfe2057\cgrid\langnp1034\langfenp2057 {\rtlch\fcs1 \af0 \ltrch\fcs0 \cs17\b0\v\fs20\cf9\loch\af1\hich\af1\dbch\af31501\insrsid334533\charrsid9768621 {\*\bkmkstart restartB}_x000d__x000a_\hich\af1\dbch\af31501\loch\f1 &lt;AmendB&gt;}{\rtlch\fcs1 \af0 \ltrch\fcs0 \insrsid334533\charrsid9768621 Enmienda\tab \tab }{\rtlch\fcs1 \af0 \ltrch\fcs0 \cs17\b0\v\fs20\cf9\loch\af1\hich\af1\dbch\af31501\insrsid334533\charrsid9768621 _x000d__x000a_\hich\af1\dbch\af31501\loch\f1 &lt;NumAmB&gt;}{\rtlch\fcs1 \af0 \ltrch\fcs0 \insrsid334533\charrsid9768621 #}{\rtlch\fcs1 \af1 \ltrch\fcs0 \cs18\v\f1\fs20\cf15\insrsid334533\charrsid9768621 ENMIENDA@NRAM@}{\rtlch\fcs1 \af0 \ltrch\fcs0 _x000d__x000a_\insrsid334533\charrsid9768621 #}{\rtlch\fcs1 \af0 \ltrch\fcs0 \cs17\b0\v\fs20\cf9\loch\af1\hich\af1\dbch\af31501\insrsid334533\charrsid9768621 \hich\af1\dbch\af31501\loch\f1 &lt;/NumAmB&gt;}{\rtlch\fcs1 \af0 \ltrch\fcs0 \insrsid334533\charrsid9768621 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334533\charrsid9768621 \hich\af1\dbch\af31501\loch\f1 &lt;RepeatBlock-By&gt;}{\rtlch\fcs1 \af0 \ltrch\fcs0 \insrsid334533\charrsid9768621 #}{\rtlch\fcs1 \af1 \ltrch\fcs0 _x000d__x000a_\cs18\v\f1\fs20\cf15\insrsid334533\charrsid9768621 (MOD@InsideLoop()}{\rtlch\fcs1 \af0 \ltrch\fcs0 \insrsid334533\charrsid9768621 ##}{\rtlch\fcs1 \af1 \ltrch\fcs0 \cs18\v\f1\fs20\cf15\insrsid334533\charrsid9768621 &gt;&gt;&gt;@[ZMEMBERSMSG]@}{\rtlch\fcs1 \af0 _x000d__x000a_\ltrch\fcs0 \insrsid334533\charrsid9768621 #}{\rtlch\fcs1 \af0 \ltrch\fcs0 \cs17\b0\v\fs20\cf9\loch\af1\hich\af1\dbch\af31501\insrsid334533\charrsid9768621 \hich\af1\dbch\af31501\loch\f1 &lt;Members&gt;}{\rtlch\fcs1 \af0 \ltrch\fcs0 _x000d__x000a_\insrsid334533\charrsid9768621 #}{\rtlch\fcs1 \af1 \ltrch\fcs0 \cs18\v\f1\fs20\cf15\insrsid334533\charrsid9768621 (MOD@InsideLoop(\'a7)}{\rtlch\fcs1 \af0 \ltrch\fcs0 \insrsid334533\charrsid9768621 #}{\rtlch\fcs1 \af0 \ltrch\fcs0 _x000d__x000a_\cf10\insrsid334533\charrsid9768621 \u9668\'3f}{\rtlch\fcs1 \af0 \ltrch\fcs0 \insrsid334533\charrsid9768621 #}{\rtlch\fcs1 \af1 \ltrch\fcs0 \cs18\v\f1\fs20\cf15\insrsid334533\charrsid9768621 TVTMEMBERS\'a7@MEMBERS@}{\rtlch\fcs1 \af0 \ltrch\fcs0 _x000d__x000a_\insrsid334533\charrsid9768621 #}{\rtlch\fcs1 \af0 \ltrch\fcs0 \cf10\insrsid334533\charrsid9768621 \u9658\'3f}{\rtlch\fcs1 \af0 \ltrch\fcs0 \cs17\b0\v\fs20\cf9\loch\af1\hich\af1\dbch\af31501\insrsid334533\charrsid9768621 \hich\af1\dbch\af31501\loch\f1 _x000d__x000a_&lt;/Members&gt;}{\rtlch\fcs1 \af0 \ltrch\fcs0 \insrsid334533\charrsid9768621 _x000d__x000a_\par }\pard\plain \ltrpar\ql \li0\ri0\widctlpar\wrapdefault\aspalpha\aspnum\faauto\adjustright\rin0\lin0\itap0\pararsid5976803 \rtlch\fcs1 \af0\afs20\alang1025 \ltrch\fcs0 \fs24\lang2057\langfe2057\cgrid\langnp2057\langfenp2057 {\rtlch\fcs1 \af0 \ltrch\fcs0 _x000d__x000a_\cs17\v\fs20\cf9\lang1034\langfe2057\loch\af1\hich\af1\dbch\af31501\langnp1034\insrsid334533\charrsid9768621 \hich\af1\dbch\af31501\loch\f1 &lt;AuNomDe&gt;&lt;OptDel&gt;}{\rtlch\fcs1 \af0 \ltrch\fcs0 \lang1034\langfe2057\langnp1034\insrsid334533\charrsid9768621 #}{_x000d__x000a_\rtlch\fcs1 \af1 \ltrch\fcs0 \cs18\v\f1\fs20\cf15\lang1034\langfe2057\langnp1034\insrsid334533\charrsid9768621 MNU[ONBEHALFYES][NOTAPP]@CHOICE@}{\rtlch\fcs1 \af0 \ltrch\fcs0 \lang1034\langfe2057\langnp1034\insrsid334533\charrsid9768621 #}{\rtlch\fcs1 _x000d__x000a_\af0 \ltrch\fcs0 \cs17\v\fs20\cf9\lang1034\langfe2057\loch\af1\hich\af1\dbch\af31501\langnp1034\insrsid334533\charrsid9768621 \hich\af1\dbch\af31501\loch\f1 &lt;/OptDel&gt;&lt;/AuNomDe&gt;}{\rtlch\fcs1 \af0 \ltrch\fcs0 _x000d__x000a_\lang1034\langfe2057\langnp1034\insrsid334533\charrsid9768621 _x000d__x000a_\par &lt;&lt;&lt;}{\rtlch\fcs1 \af0 \ltrch\fcs0 \cs17\v\fs20\cf9\lang1034\langfe2057\loch\af1\hich\af1\dbch\af31501\langnp1034\insrsid334533\charrsid9768621 \hich\af1\dbch\af31501\loch\f1 &lt;/RepeatBlock-By&gt;}{\rtlch\fcs1 \af0 \ltrch\fcs0 _x000d__x000a_\lang1034\langfe2057\langnp1034\insrsid334533\charrsid9768621 _x000d__x000a_\par }\pard\plain \ltrpar\s20\ql \li0\ri0\nowidctlpar\wrapdefault\aspalpha\aspnum\faauto\adjustright\rin0\lin0\itap0\pararsid5976803 \rtlch\fcs1 \af0\afs20\alang1025 \ltrch\fcs0 \b\fs24\lang1034\langfe2057\cgrid\langnp1034\langfenp2057 {\rtlch\fcs1 \af0 _x000d__x000a_\ltrch\fcs0 \cs17\b0\v\fs20\cf9\loch\af1\hich\af1\dbch\af31501\insrsid334533\charrsid9768621 \hich\af1\dbch\af31501\loch\f1 &lt;DocAmend&gt;}{\rtlch\fcs1 \af0 \ltrch\fcs0 \insrsid334533\charrsid9768621 #}{\rtlch\fcs1 \af1 \ltrch\fcs0 _x000d__x000a_\cs18\v\f1\fs20\cf15\insrsid334533\charrsid9768621 MNU[OPTPROPOSALCOD][OPTPROPOSALCNS][OPTPROPOSALNLE]@CHOICE@CODEMNU}{\rtlch\fcs1 \af0 \ltrch\fcs0 \insrsid334533\charrsid9768621 #}{\rtlch\fcs1 \af0 \ltrch\fcs0 _x000d__x000a_\cs17\b0\v\fs20\cf9\loch\af1\hich\af1\dbch\af31501\insrsid334533\charrsid9768621 \hich\af1\dbch\af31501\loch\f1 &lt;/DocAmend&gt;}{\rtlch\fcs1 \af0 \ltrch\fcs0 \insrsid334533\charrsid9768621 _x000d__x000a_\par }\pard \ltrpar\s20\ql \li0\ri0\keepn\nowidctlpar\wrapdefault\aspalpha\aspnum\faauto\adjustright\rin0\lin0\itap0\pararsid10630121 {\rtlch\fcs1 \af0 \ltrch\fcs0 \cs17\b0\v\fs20\cf9\loch\af1\hich\af1\dbch\af31501\insrsid334533\charrsid9768621 _x000d__x000a_\hich\af1\dbch\af31501\loch\f1 &lt;Article&gt;}{\rtlch\fcs1 \af0 \ltrch\fcs0 \insrsid334533\charrsid9768621 #}{\rtlch\fcs1 \af1 \ltrch\fcs0 \cs18\v\f1\fs20\cf15\insrsid334533\charrsid9768621 MNU[AMACTPARTYES][AMACTPARTNO]@CHOICE@AMACTMNU}{\rtlch\fcs1 \af0 _x000d__x000a_\ltrch\fcs0 \insrsid334533\charrsid9768621 #}{\rtlch\fcs1 \af0 \ltrch\fcs0 \cs17\b0\v\fs20\cf9\loch\af1\hich\af1\dbch\af31501\insrsid334533\charrsid9768621 \hich\af1\dbch\af31501\loch\f1 &lt;/Article&gt;}{\rtlch\fcs1 \af0 \ltrch\fcs0 _x000d__x000a_\insrsid334533\charrsid9768621 _x000d__x000a_\par }\pard\plain \ltrpar\ql \li0\ri0\keepn\widctlpar\wrapdefault\aspalpha\aspnum\faauto\adjustright\rin0\lin0\itap0\pararsid3744759 \rtlch\fcs1 \af0\afs20\alang1025 \ltrch\fcs0 \fs24\lang2057\langfe2057\cgrid\langnp2057\langfenp2057 {\rtlch\fcs1 \af0 _x000d__x000a_\ltrch\fcs0 \cs17\v\fs20\cf9\lang1034\langfe2057\loch\af1\hich\af1\dbch\af31501\langnp1034\insrsid334533\charrsid9768621 \hich\af1\dbch\af31501\loch\f1 &lt;DocAmend2&gt;&lt;OptDel&gt;}{\rtlch\fcs1 \af0 \ltrch\fcs0 _x000d__x000a_\lang1034\langfe2057\langnp1034\insrsid334533\charrsid9768621 #}{\rtlch\fcs1 \af1 \ltrch\fcs0 \cs18\v\f1\fs20\cf15\lang1034\langfe2057\langnp1034\insrsid334533\charrsid9768621 MNU[OPTNRACTYES][NOTAPP]@CHOICE@AMACTMNU}{\rtlch\fcs1 \af0 \ltrch\fcs0 _x000d__x000a_\lang1034\langfe2057\langnp1034\insrsid334533\charrsid9768621 #}{\rtlch\fcs1 \af0 \ltrch\fcs0 \cs17\v\fs20\cf9\lang1034\langfe2057\loch\af1\hich\af1\dbch\af31501\langnp1034\insrsid334533\charrsid9768621 \hich\af1\dbch\af31501\loch\f1 &lt;/OptDel&gt;&lt;/DocAmend2&gt;_x000d__x000a_}{\rtlch\fcs1 \af0 \ltrch\fcs0 \lang1034\langfe2057\langnp1034\insrsid334533\charrsid9768621 _x000d__x000a_\par }\pard \ltrpar\ql \li0\ri0\widctlpar\wrapdefault\aspalpha\aspnum\faauto\adjustright\rin0\lin0\itap0\pararsid10158853 {\rtlch\fcs1 \af0 \ltrch\fcs0 _x000d__x000a_\cs17\v\fs20\cf9\lang1034\langfe2057\loch\af1\hich\af1\dbch\af31501\langnp1034\insrsid334533\charrsid9768621 \hich\af1\dbch\af31501\loch\f1 &lt;Article2&gt;&lt;OptDel&gt;}{\rtlch\fcs1 \af0 \ltrch\fcs0 \lang1034\langfe2057\langnp1034\insrsid334533\charrsid9768621 #}{_x000d__x000a_\rtlch\fcs1 \af1 \ltrch\fcs0 \cs18\v\f1\fs20\cf15\lang1034\langfe2057\langnp1034\insrsid334533\charrsid9768621 MNU[OPTACTPARTYES][NOTAPP]@CHOICE@AMACTMNU}{\rtlch\fcs1 \af0 \ltrch\fcs0 \lang1034\langfe2057\langnp1034\insrsid334533\charrsid9768621 #}{_x000d__x000a_\rtlch\fcs1 \af0 \ltrch\fcs0 \cs17\v\fs20\cf9\lang1034\langfe2057\loch\af1\hich\af1\dbch\af31501\langnp1034\insrsid334533\charrsid9768621 \hich\af1\dbch\af31501\loch\f1 &lt;/OptDel&gt;&lt;/Article2&gt;}{\rtlch\fcs1 \af0 \ltrch\fcs0 _x000d__x000a_\lang1034\langfe2057\langnp1034\insrsid334533\charrsid9768621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4\langfe2057\langnp1034\insrsid334533\charrsid9768621 \cell }\pard\plain \ltrpar_x000d__x000a_\ql \li0\ri0\widctlpar\intbl\wrapdefault\aspalpha\aspnum\faauto\adjustright\rin0\lin0 \rtlch\fcs1 \af0\afs20\alang1025 \ltrch\fcs0 \fs24\lang2057\langfe2057\cgrid\langnp2057\langfenp2057 {\rtlch\fcs1 \af0 \ltrch\fcs0 _x000d__x000a_\lang1034\langfe2057\langnp1034\insrsid334533\charrsid9768621 \trowd \ltrrow\ts11\trqc\trgaph340\trleft0\trftsWidth3\trwWidth9752\trftsWidthB3\trpaddl340\trpaddr340\trpaddfl3\trpaddft3\trpaddfb3\trpaddfr3\tblind0\tblindtype3 \clvertalt\clbrdrt\brdrtbl _x000d__x000a_\clbrdrl\brdrtbl \clbrdrb\brdrtbl \clbrdrr\brdrtbl \cltxlrtb\clftsWidth3\clwWidth9752\clshdrawnil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4\langfe2057\cgrid\langnp1034\langfenp2057 {\rtlch\fcs1 \af0 \ltrch\fcs0 _x000d__x000a_\insrsid334533\charrsid9768621 #}{\rtlch\fcs1 \af1 \ltrch\fcs0 \cs18\v\f1\fs20\cf15\insrsid334533\charrsid9768621 MNU[OPTLEFTAMACT][LEFTPROP]@CHOICE@AMACTMNU}{\rtlch\fcs1 \af0 \ltrch\fcs0 \insrsid334533\charrsid9768621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334533\charrsid9768621 \trowd \ltrrow\ts11\trqc\trgaph340\trleft0\trftsWidth3\trwWidth9752\trftsWidthB3\trpaddl340\trpaddr340\trpaddfl3\trpaddft3\trpaddfb3\trpaddfr3\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1034\langfe2057\cgrid\langnp1034\langfenp2057 {\rtlch\fcs1 \af0 _x000d__x000a_\ltrch\fcs0 \insrsid334533\charrsid9768621 ##\cell ##}{\rtlch\fcs1 \af0\afs24 \ltrch\fcs0 \insrsid334533\charrsid9768621 \cell }\pard\plain \ltrpar\ql \li0\ri0\widctlpar\intbl\wrapdefault\aspalpha\aspnum\faauto\adjustright\rin0\lin0 \rtlch\fcs1 _x000d__x000a_\af0\afs20\alang1025 \ltrch\fcs0 \fs24\lang2057\langfe2057\cgrid\langnp2057\langfenp2057 {\rtlch\fcs1 \af0 \ltrch\fcs0 \lang1034\langfe2057\langnp1034\insrsid334533\charrsid9768621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1034\langfe2057\cgrid\langnp1034\langfenp2057 {\rtlch\fcs1 \af0 \ltrch\fcs0 _x000d__x000a_\insrsid334533\charrsid9768621 Or. }{\rtlch\fcs1 \af0 \ltrch\fcs0 \cs17\v\fs20\cf9\loch\af1\hich\af1\dbch\af31501\insrsid334533\charrsid9768621 \hich\af1\dbch\af31501\loch\f1 &lt;Original&gt;}{\rtlch\fcs1 \af0 \ltrch\fcs0 \insrsid334533\charrsid9768621 #}{_x000d__x000a_\rtlch\fcs1 \af1 \ltrch\fcs0 \cs18\v\f1\fs20\cf15\insrsid334533\charrsid9768621 KEY(MAIN/LANGMIN)sh@ORLANGMSG@}{\rtlch\fcs1 \af0 \ltrch\fcs0 \insrsid334533\charrsid9768621 #}{\rtlch\fcs1 \af0 \ltrch\fcs0 _x000d__x000a_\cs17\v\fs20\cf9\loch\af1\hich\af1\dbch\af31501\insrsid334533\charrsid9768621 \hich\af1\dbch\af31501\loch\f1 &lt;/Original&gt;}{\rtlch\fcs1 \af0 \ltrch\fcs0 \insrsid334533\charrsid9768621 _x000d__x000a_\par }\pard\plain \ltrpar\s22\qc \li0\ri0\sb240\sa240\nowidctlpar\wrapdefault\aspalpha\aspnum\faauto\adjustright\rin0\lin0\itap0\pararsid10630121 \rtlch\fcs1 \af0\afs20\alang1025 \ltrch\fcs0 \i\fs24\lang1034\langfe2057\cgrid\langnp1034\langfenp2057 {_x000d__x000a_\rtlch\fcs1 \af0 \ltrch\fcs0 \cs17\i0\v\fs20\cf9\loch\af1\hich\af1\dbch\af31501\insrsid334533\charrsid9768621 \hich\af1\dbch\af31501\loch\f1 &lt;OptDel&gt;}{\rtlch\fcs1 \af0 \ltrch\fcs0 \insrsid334533\charrsid9768621 #}{\rtlch\fcs1 \af1 \ltrch\fcs0 _x000d__x000a_\cs18\v\f1\fs20\cf15\insrsid334533\charrsid9768621 MNU[CROSSREFNO][CROSSREFYES]@CHOICE@}{\rtlch\fcs1 \af0 \ltrch\fcs0 \insrsid334533\charrsid9768621 #}{\rtlch\fcs1 \af0 \ltrch\fcs0 _x000d__x000a_\cs17\i0\v\fs20\cf9\loch\af1\hich\af1\dbch\af31501\insrsid334533\charrsid9768621 \hich\af1\dbch\af31501\loch\f1 &lt;/OptDel&gt;}{\rtlch\fcs1 \af0 \ltrch\fcs0 \insrsid334533\charrsid9768621 _x000d__x000a_\par }\pard\plain \ltrpar\s23\qc \li0\ri0\sb240\sa240\keepn\nowidctlpar\wrapdefault\aspalpha\aspnum\faauto\adjustright\rin0\lin0\itap0\pararsid3744759 \rtlch\fcs1 \af0\afs20\alang1025 \ltrch\fcs0 \i\fs24\lang1034\langfe2057\cgrid\langnp1034\langfenp2057 {_x000d__x000a_\rtlch\fcs1 \af0 \ltrch\fcs0 \cs17\i0\v\fs20\cf9\loch\af1\hich\af1\dbch\af31501\insrsid334533\charrsid9768621 \hich\af1\dbch\af31501\loch\f1 &lt;TitreJust&gt;}{\rtlch\fcs1 \af0 \ltrch\fcs0 \insrsid334533\charrsid9768621 Justificaci\'f3n}{\rtlch\fcs1 \af0 _x000d__x000a_\ltrch\fcs0 \cs17\i0\v\fs20\cf9\loch\af1\hich\af1\dbch\af31501\insrsid334533\charrsid9768621 \hich\af1\dbch\af31501\loch\f1 &lt;/TitreJust&gt;}{\rtlch\fcs1 \af0 \ltrch\fcs0 \insrsid334533\charrsid9768621 _x000d__x000a_\par }\pard\plain \ltrpar\s21\ql \li0\ri0\sa240\nowidctlpar\wrapdefault\aspalpha\aspnum\faauto\adjustright\rin0\lin0\itap0\pararsid16390444 \rtlch\fcs1 \af0\afs20\alang1025 \ltrch\fcs0 \i\fs24\lang1034\langfe2057\cgrid\langnp1034\langfenp2057 {\rtlch\fcs1 _x000d__x000a_\af0 \ltrch\fcs0 \cs17\i0\v\fs20\cf9\loch\af1\hich\af1\dbch\af31501\insrsid334533\charrsid9768621 \hich\af1\dbch\af31501\loch\f1 &lt;OptDelPrev&gt;}{\rtlch\fcs1 \af0 \ltrch\fcs0 \insrsid334533\charrsid9768621 #}{\rtlch\fcs1 \af1 \ltrch\fcs0 _x000d__x000a_\cs18\v\f1\fs20\cf15\insrsid334533\charrsid9768621 MNU[TEXTJUSTYES][TEXTJUSTNO]@CHOICE@}{\rtlch\fcs1 \af0 \ltrch\fcs0 \insrsid334533\charrsid9768621 #}{\rtlch\fcs1 \af0 \ltrch\fcs0 _x000d__x000a_\cs17\i0\v\fs20\cf9\loch\af1\hich\af1\dbch\af31501\insrsid334533\charrsid9768621 \hich\af1\dbch\af31501\loch\f1 &lt;/OptDelPrev&gt;}{\rtlch\fcs1 \af0 \ltrch\fcs0 \insrsid334533\charrsid9768621 _x000d__x000a_\par }\pard\plain \ltrpar\ql \li0\ri0\widctlpar\wrapdefault\aspalpha\aspnum\faauto\adjustright\rin0\lin0\itap0\pararsid16324206 \rtlch\fcs1 \af0\afs20\alang1025 \ltrch\fcs0 \fs24\lang2057\langfe2057\cgrid\langnp2057\langfenp2057 {\rtlch\fcs1 \af0 \ltrch\fcs0 _x000d__x000a_\cs17\v\fs20\cf9\lang1034\langfe2057\loch\af1\hich\af1\dbch\af31501\langnp1034\insrsid334533\charrsid976862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2_x000d__x000a_cd4aeb3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2"/>
    <w:docVar w:name="TXTAUTHOR" w:val="Sergey Lagodinsky"/>
    <w:docVar w:name="TXTLANGUE" w:val="ES"/>
    <w:docVar w:name="TXTLANGUEMIN" w:val="es"/>
    <w:docVar w:name="TXTNRFIRSTAM" w:val="219"/>
    <w:docVar w:name="TXTNRLASTAM" w:val="454"/>
    <w:docVar w:name="TXTNRPE" w:val="757.368"/>
    <w:docVar w:name="TXTNRPE2" w:val="755.005"/>
    <w:docVar w:name="TXTNRPROC" w:val="2023/0202"/>
    <w:docVar w:name="TXTPEorAP" w:val="PE"/>
    <w:docVar w:name="TXTROUTE" w:val="AM\1292841ES.docx"/>
    <w:docVar w:name="TXTTITLE" w:val="sobre la Propuesta de Reglamento del Parlamento Europeo y del Consejo por el que se establecen normas procedimentales adicionales en lo que se refiere a la garantía del cumplimiento del Reglamento (UE) 2016/679"/>
    <w:docVar w:name="TXTVERSION" w:val="01-00"/>
    <w:docVar w:name="TXTVERSION2" w:val="01-00"/>
  </w:docVars>
  <w:rsids>
    <w:rsidRoot w:val="00950EAD"/>
    <w:rsid w:val="000111BD"/>
    <w:rsid w:val="00073830"/>
    <w:rsid w:val="00075DBE"/>
    <w:rsid w:val="000B0781"/>
    <w:rsid w:val="000D446F"/>
    <w:rsid w:val="000E7234"/>
    <w:rsid w:val="000F2A80"/>
    <w:rsid w:val="000F7815"/>
    <w:rsid w:val="00126BC4"/>
    <w:rsid w:val="00150057"/>
    <w:rsid w:val="00166CCB"/>
    <w:rsid w:val="001809DD"/>
    <w:rsid w:val="001A17A8"/>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32D31"/>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59F4"/>
    <w:rsid w:val="006B6438"/>
    <w:rsid w:val="006D6B15"/>
    <w:rsid w:val="006F3F81"/>
    <w:rsid w:val="006F4B73"/>
    <w:rsid w:val="00702F62"/>
    <w:rsid w:val="007059E9"/>
    <w:rsid w:val="00706049"/>
    <w:rsid w:val="007152AF"/>
    <w:rsid w:val="00733B45"/>
    <w:rsid w:val="00736FBA"/>
    <w:rsid w:val="0074160E"/>
    <w:rsid w:val="007659AC"/>
    <w:rsid w:val="0079060C"/>
    <w:rsid w:val="007A42AB"/>
    <w:rsid w:val="007C71DE"/>
    <w:rsid w:val="00822C94"/>
    <w:rsid w:val="008363E4"/>
    <w:rsid w:val="00851460"/>
    <w:rsid w:val="00851EFE"/>
    <w:rsid w:val="00867F1A"/>
    <w:rsid w:val="0087052C"/>
    <w:rsid w:val="00870CF2"/>
    <w:rsid w:val="00874862"/>
    <w:rsid w:val="00875A9C"/>
    <w:rsid w:val="00887FDC"/>
    <w:rsid w:val="008B251A"/>
    <w:rsid w:val="008D6D06"/>
    <w:rsid w:val="008F0DDD"/>
    <w:rsid w:val="00900CAE"/>
    <w:rsid w:val="00904AD5"/>
    <w:rsid w:val="00907CCA"/>
    <w:rsid w:val="009154FF"/>
    <w:rsid w:val="00917A85"/>
    <w:rsid w:val="00950EAD"/>
    <w:rsid w:val="00966038"/>
    <w:rsid w:val="009A166F"/>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1287"/>
    <w:rsid w:val="00AE4459"/>
    <w:rsid w:val="00AF25FC"/>
    <w:rsid w:val="00AF2819"/>
    <w:rsid w:val="00B0638A"/>
    <w:rsid w:val="00B10564"/>
    <w:rsid w:val="00B41B4D"/>
    <w:rsid w:val="00B77A45"/>
    <w:rsid w:val="00B8066A"/>
    <w:rsid w:val="00B85286"/>
    <w:rsid w:val="00B90B7F"/>
    <w:rsid w:val="00B9188F"/>
    <w:rsid w:val="00BA2DBB"/>
    <w:rsid w:val="00BA48D2"/>
    <w:rsid w:val="00BC1B1F"/>
    <w:rsid w:val="00BE0C84"/>
    <w:rsid w:val="00BE5062"/>
    <w:rsid w:val="00C10F61"/>
    <w:rsid w:val="00C22CC4"/>
    <w:rsid w:val="00C2336C"/>
    <w:rsid w:val="00C35E35"/>
    <w:rsid w:val="00C41E32"/>
    <w:rsid w:val="00C70FF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5407A"/>
  <w15:chartTrackingRefBased/>
  <w15:docId w15:val="{DDA7B885-7AD2-4F3E-8BB0-CD9E0557A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qFormat/>
    <w:rPr>
      <w:rFonts w:ascii="Arial" w:hAnsi="Arial" w:cs="Arial"/>
      <w:noProof/>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qFormat/>
    <w:rsid w:val="00FA192C"/>
    <w:pPr>
      <w:spacing w:before="240" w:after="240"/>
      <w:jc w:val="right"/>
    </w:pPr>
  </w:style>
  <w:style w:type="paragraph" w:customStyle="1" w:styleId="AmColumnHeading">
    <w:name w:val="AmColumnHeading"/>
    <w:basedOn w:val="Normal"/>
    <w:qFormat/>
    <w:rsid w:val="006F3F81"/>
    <w:pPr>
      <w:spacing w:after="240"/>
      <w:jc w:val="center"/>
    </w:pPr>
    <w:rPr>
      <w:i/>
    </w:rPr>
  </w:style>
  <w:style w:type="paragraph" w:customStyle="1" w:styleId="AmNumberTabs">
    <w:name w:val="AmNumberTabs"/>
    <w:basedOn w:val="Normal"/>
    <w:qFormat/>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733B45"/>
    <w:rPr>
      <w:rFonts w:ascii="Arial" w:hAnsi="Arial"/>
      <w:b/>
      <w:i/>
      <w:color w:val="C0C0C0"/>
      <w:sz w:val="22"/>
    </w:rPr>
  </w:style>
  <w:style w:type="paragraph" w:customStyle="1" w:styleId="EPFooterLandscape">
    <w:name w:val="EPFooterLandscape"/>
    <w:rsid w:val="00733B45"/>
    <w:pPr>
      <w:widowControl w:val="0"/>
      <w:tabs>
        <w:tab w:val="center" w:pos="6800"/>
        <w:tab w:val="right" w:pos="15020"/>
      </w:tabs>
    </w:pPr>
    <w:rPr>
      <w:sz w:val="22"/>
      <w:lang w:val="en-US" w:eastAsia="en-US"/>
    </w:rPr>
  </w:style>
  <w:style w:type="paragraph" w:customStyle="1" w:styleId="Normal0">
    <w:name w:val="Normal0"/>
    <w:basedOn w:val="Normal"/>
    <w:rsid w:val="00733B45"/>
    <w:rPr>
      <w:sz w:val="0"/>
      <w:szCs w:val="24"/>
      <w:lang w:val="en-US" w:eastAsia="en-US"/>
    </w:rPr>
  </w:style>
  <w:style w:type="paragraph" w:customStyle="1" w:styleId="EPFooter2Landscape">
    <w:name w:val="EPFooter2Landscape"/>
    <w:rsid w:val="00733B45"/>
    <w:pPr>
      <w:widowControl w:val="0"/>
      <w:tabs>
        <w:tab w:val="center" w:pos="4520"/>
        <w:tab w:val="center" w:pos="9920"/>
        <w:tab w:val="right" w:pos="15020"/>
      </w:tabs>
    </w:pPr>
    <w:rPr>
      <w:rFonts w:ascii="Arial" w:eastAsia="Arial" w:hAnsi="Arial" w:cs="Arial"/>
      <w:b/>
      <w:sz w:val="48"/>
      <w:lang w:val="en-US" w:eastAsia="en-US"/>
    </w:rPr>
  </w:style>
  <w:style w:type="character" w:customStyle="1" w:styleId="EPFooter2Middle">
    <w:name w:val="EPFooter2Middle"/>
    <w:rsid w:val="00733B45"/>
    <w:rPr>
      <w:rFonts w:ascii="Arial" w:hAnsi="Arial"/>
      <w:b w:val="0"/>
      <w:i/>
      <w:color w:val="AEAAAA"/>
      <w:sz w:val="22"/>
      <w:shd w:val="clear" w:color="0000BF" w:fill="0000BF"/>
    </w:rPr>
  </w:style>
  <w:style w:type="paragraph" w:customStyle="1" w:styleId="PMissingStyle">
    <w:name w:val="P_MissingStyle"/>
    <w:basedOn w:val="Normal"/>
    <w:rsid w:val="00733B45"/>
    <w:rPr>
      <w:color w:val="FFFFFF"/>
      <w:szCs w:val="24"/>
      <w:shd w:val="clear" w:color="000000" w:fill="000000"/>
      <w:lang w:val="en-US" w:eastAsia="en-US"/>
    </w:rPr>
  </w:style>
  <w:style w:type="character" w:customStyle="1" w:styleId="CMissingStyle">
    <w:name w:val="C_MissingStyle"/>
    <w:rsid w:val="00733B45"/>
    <w:rPr>
      <w:color w:val="FFFFFF"/>
      <w:sz w:val="22"/>
      <w:shd w:val="clear" w:color="000000" w:fill="000000"/>
    </w:rPr>
  </w:style>
  <w:style w:type="paragraph" w:customStyle="1" w:styleId="Normal12a">
    <w:name w:val="Normal12a"/>
    <w:basedOn w:val="Normal"/>
    <w:rsid w:val="00733B45"/>
    <w:pPr>
      <w:spacing w:after="240"/>
    </w:pPr>
    <w:rPr>
      <w:szCs w:val="24"/>
      <w:lang w:val="en-US" w:eastAsia="en-US"/>
    </w:rPr>
  </w:style>
  <w:style w:type="paragraph" w:styleId="Footer">
    <w:name w:val="footer"/>
    <w:basedOn w:val="Normal"/>
    <w:link w:val="FooterChar"/>
    <w:semiHidden/>
    <w:rsid w:val="00332D31"/>
    <w:pPr>
      <w:tabs>
        <w:tab w:val="center" w:pos="4680"/>
        <w:tab w:val="right" w:pos="9360"/>
      </w:tabs>
    </w:pPr>
  </w:style>
  <w:style w:type="character" w:customStyle="1" w:styleId="FooterChar">
    <w:name w:val="Footer Char"/>
    <w:basedOn w:val="DefaultParagraphFont"/>
    <w:link w:val="Footer"/>
    <w:semiHidden/>
    <w:rsid w:val="00332D31"/>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71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a.FRANCISCO\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143</Pages>
  <Words>33038</Words>
  <Characters>178255</Characters>
  <Application>Microsoft Office Word</Application>
  <DocSecurity>0</DocSecurity>
  <Lines>7680</Lines>
  <Paragraphs>2379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2024-01-19T09:32:00Z</dcterms:created>
  <dcterms:modified xsi:type="dcterms:W3CDTF">2024-01-19T09:32:00Z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9.8.2 Build [20200114]</vt:lpwstr>
  </property>
  <property fmtid="{D5CDD505-2E9C-101B-9397-08002B2CF9AE}" pid="4" name="LastEdited with">
    <vt:lpwstr>9.17.0 Build [20231101]</vt:lpwstr>
  </property>
  <property fmtid="{D5CDD505-2E9C-101B-9397-08002B2CF9AE}" pid="5" name="&lt;FdR&gt;">
    <vt:lpwstr>1292841</vt:lpwstr>
  </property>
  <property fmtid="{D5CDD505-2E9C-101B-9397-08002B2CF9AE}" pid="6" name="&lt;Type&gt;">
    <vt:lpwstr>AM</vt:lpwstr>
  </property>
  <property fmtid="{D5CDD505-2E9C-101B-9397-08002B2CF9AE}" pid="7" name="&lt;ModelCod&gt;">
    <vt:lpwstr>C:\Users\Carla.FRANCISCO\AppData\Local\DocEP\DOCS\AM\AM_Leg\AM_Com_Leg\AM_Com_LegReport.dotx(17/04/2020 17:26:12)</vt:lpwstr>
  </property>
  <property fmtid="{D5CDD505-2E9C-101B-9397-08002B2CF9AE}" pid="8" name="&lt;ModelTra&gt;">
    <vt:lpwstr>C:\Users\Carla.FRANCISCO\AppData\Local\DocEP\TRANSFIL\ES\AM_Com_LegReport.ES(24/04/2020 19:50:04)</vt:lpwstr>
  </property>
  <property fmtid="{D5CDD505-2E9C-101B-9397-08002B2CF9AE}" pid="9" name="&lt;Model&gt;">
    <vt:lpwstr>AM_Com_LegReport</vt:lpwstr>
  </property>
  <property fmtid="{D5CDD505-2E9C-101B-9397-08002B2CF9AE}" pid="10" name="FooterPath">
    <vt:lpwstr>AM\1292841ES.docx</vt:lpwstr>
  </property>
  <property fmtid="{D5CDD505-2E9C-101B-9397-08002B2CF9AE}" pid="11" name="PE number">
    <vt:lpwstr>757.368</vt:lpwstr>
  </property>
  <property fmtid="{D5CDD505-2E9C-101B-9397-08002B2CF9AE}" pid="12" name="Bookout">
    <vt:lpwstr>OK - 2024/01/19 10:32</vt:lpwstr>
  </property>
</Properties>
</file>