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804"/>
        <w:gridCol w:w="2268"/>
      </w:tblGrid>
      <w:tr w:rsidR="00992F81" w:rsidRPr="00817D79">
        <w:trPr>
          <w:trHeight w:hRule="exact" w:val="1417"/>
          <w:jc w:val="center"/>
        </w:trPr>
        <w:tc>
          <w:tcPr>
            <w:tcW w:w="6804" w:type="dxa"/>
            <w:vAlign w:val="center"/>
          </w:tcPr>
          <w:p w:rsidR="006F146C" w:rsidRPr="00817D79" w:rsidRDefault="00074E03">
            <w:pPr>
              <w:pStyle w:val="EPName"/>
            </w:pPr>
            <w:bookmarkStart w:id="0" w:name="_GoBack"/>
            <w:bookmarkEnd w:id="0"/>
            <w:r w:rsidRPr="00817D79">
              <w:t>Parlament Ewropew</w:t>
            </w:r>
          </w:p>
          <w:p w:rsidR="006F146C" w:rsidRPr="00817D79" w:rsidRDefault="006066C3">
            <w:pPr>
              <w:pStyle w:val="EPTerm"/>
            </w:pPr>
            <w:r w:rsidRPr="00817D79">
              <w:t>2019-2024</w:t>
            </w:r>
          </w:p>
        </w:tc>
        <w:tc>
          <w:tcPr>
            <w:tcW w:w="2268" w:type="dxa"/>
          </w:tcPr>
          <w:p w:rsidR="006F146C" w:rsidRPr="00817D79" w:rsidRDefault="00992F81">
            <w:pPr>
              <w:pStyle w:val="EPLogo"/>
            </w:pPr>
            <w:r w:rsidRPr="00817D79"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5pt;height:50.25pt">
                  <v:imagedata r:id="rId6" o:title=""/>
                </v:shape>
              </w:pict>
            </w:r>
          </w:p>
        </w:tc>
      </w:tr>
    </w:tbl>
    <w:p w:rsidR="006F146C" w:rsidRPr="00817D79" w:rsidRDefault="006066C3">
      <w:pPr>
        <w:pStyle w:val="LineTop"/>
      </w:pPr>
      <w:r w:rsidRPr="00817D79">
        <w:t xml:space="preserve"> </w:t>
      </w:r>
    </w:p>
    <w:p w:rsidR="006F146C" w:rsidRPr="00817D79" w:rsidRDefault="006066C3">
      <w:pPr>
        <w:pStyle w:val="EPBody"/>
      </w:pPr>
      <w:r w:rsidRPr="00817D79">
        <w:rPr>
          <w:rStyle w:val="HideTWBExt"/>
          <w:rFonts w:eastAsia="Times New Roman"/>
          <w:i w:val="0"/>
        </w:rPr>
        <w:t>&lt;Commission&gt;</w:t>
      </w:r>
      <w:r w:rsidRPr="00817D79">
        <w:rPr>
          <w:rStyle w:val="HideTWBInt"/>
          <w:i w:val="0"/>
        </w:rPr>
        <w:t>{LIBE}</w:t>
      </w:r>
      <w:r w:rsidR="00074E03" w:rsidRPr="00817D79">
        <w:t>Kumitat għal-Libertajiet Ċivili, il-Ġustizzja u l-Intern</w:t>
      </w:r>
      <w:r w:rsidRPr="00817D79">
        <w:rPr>
          <w:rStyle w:val="HideTWBExt"/>
          <w:rFonts w:eastAsia="Times New Roman"/>
          <w:i w:val="0"/>
        </w:rPr>
        <w:t>&lt;/Commission&gt;</w:t>
      </w:r>
    </w:p>
    <w:p w:rsidR="006F146C" w:rsidRPr="00817D79" w:rsidRDefault="006066C3">
      <w:pPr>
        <w:pStyle w:val="LineBottom"/>
      </w:pPr>
      <w:r w:rsidRPr="00817D79">
        <w:t xml:space="preserve"> </w:t>
      </w:r>
    </w:p>
    <w:p w:rsidR="006F146C" w:rsidRPr="00817D79" w:rsidRDefault="006066C3">
      <w:pPr>
        <w:pStyle w:val="CoverReference"/>
      </w:pPr>
      <w:r w:rsidRPr="00817D79">
        <w:rPr>
          <w:rStyle w:val="HideTWBExt"/>
          <w:rFonts w:eastAsia="Times New Roman"/>
          <w:b w:val="0"/>
        </w:rPr>
        <w:t>&lt;RefProc&gt;</w:t>
      </w:r>
      <w:r w:rsidRPr="00817D79">
        <w:t>2023/0202</w:t>
      </w:r>
      <w:r w:rsidRPr="00817D79">
        <w:rPr>
          <w:rStyle w:val="HideTWBExt"/>
          <w:rFonts w:eastAsia="Times New Roman"/>
          <w:b w:val="0"/>
        </w:rPr>
        <w:t>&lt;/RefProc&gt;&lt;RefTypeProc&gt;</w:t>
      </w:r>
      <w:r w:rsidRPr="00817D79">
        <w:t>(COD)</w:t>
      </w:r>
      <w:r w:rsidRPr="00817D79">
        <w:rPr>
          <w:rStyle w:val="HideTWBExt"/>
          <w:rFonts w:eastAsia="Times New Roman"/>
          <w:b w:val="0"/>
        </w:rPr>
        <w:t>&lt;/RefTypeProc&gt;</w:t>
      </w:r>
    </w:p>
    <w:p w:rsidR="006F146C" w:rsidRPr="00817D79" w:rsidRDefault="006066C3">
      <w:pPr>
        <w:pStyle w:val="CoverDate"/>
      </w:pPr>
      <w:r w:rsidRPr="00817D79">
        <w:rPr>
          <w:rStyle w:val="HideTWBExt"/>
        </w:rPr>
        <w:t>&lt;Date&gt;</w:t>
      </w:r>
      <w:r w:rsidRPr="00817D79">
        <w:rPr>
          <w:rStyle w:val="HideTWBInt"/>
        </w:rPr>
        <w:t>{14/12/2023}</w:t>
      </w:r>
      <w:r w:rsidRPr="00817D79">
        <w:t>14.12.2023</w:t>
      </w:r>
      <w:r w:rsidRPr="00817D79">
        <w:rPr>
          <w:rStyle w:val="HideTWBExt"/>
        </w:rPr>
        <w:t>&lt;/Date&gt;</w:t>
      </w:r>
    </w:p>
    <w:p w:rsidR="006F146C" w:rsidRPr="00817D79" w:rsidRDefault="006066C3">
      <w:pPr>
        <w:pStyle w:val="CoverDocType"/>
      </w:pPr>
      <w:r w:rsidRPr="00817D79">
        <w:rPr>
          <w:rStyle w:val="HideTWBExt"/>
          <w:b w:val="0"/>
        </w:rPr>
        <w:t>&lt;TypeAM&gt;</w:t>
      </w:r>
      <w:r w:rsidR="00074E03" w:rsidRPr="00817D79">
        <w:t>EMENDI</w:t>
      </w:r>
      <w:r w:rsidRPr="00817D79">
        <w:rPr>
          <w:rStyle w:val="HideTWBExt"/>
          <w:b w:val="0"/>
        </w:rPr>
        <w:t>&lt;/TypeAM&gt;</w:t>
      </w:r>
    </w:p>
    <w:p w:rsidR="006F146C" w:rsidRPr="00817D79" w:rsidRDefault="006066C3">
      <w:pPr>
        <w:pStyle w:val="CoverDocType24a"/>
      </w:pPr>
      <w:r w:rsidRPr="00817D79">
        <w:rPr>
          <w:rStyle w:val="HideTWBExt"/>
          <w:rFonts w:eastAsia="Times New Roman"/>
          <w:b w:val="0"/>
        </w:rPr>
        <w:t>&lt;RangeAM&gt;</w:t>
      </w:r>
      <w:r w:rsidRPr="00817D79">
        <w:t>219 - 454</w:t>
      </w:r>
      <w:r w:rsidRPr="00817D79">
        <w:rPr>
          <w:rStyle w:val="HideTWBExt"/>
          <w:rFonts w:eastAsia="Times New Roman"/>
          <w:b w:val="0"/>
        </w:rPr>
        <w:t>&lt;/RangeAM&gt;</w:t>
      </w:r>
    </w:p>
    <w:p w:rsidR="006F146C" w:rsidRPr="00817D79" w:rsidRDefault="006066C3">
      <w:pPr>
        <w:pStyle w:val="CoverBold"/>
      </w:pPr>
      <w:r w:rsidRPr="00817D79">
        <w:rPr>
          <w:rStyle w:val="HideTWBExt"/>
          <w:b w:val="0"/>
        </w:rPr>
        <w:t>&lt;TitreType&gt;</w:t>
      </w:r>
      <w:r w:rsidR="00074E03" w:rsidRPr="00817D79">
        <w:t>Abbozz ta’ rapport</w:t>
      </w:r>
      <w:r w:rsidRPr="00817D79">
        <w:rPr>
          <w:rStyle w:val="HideTWBExt"/>
          <w:b w:val="0"/>
        </w:rPr>
        <w:t>&lt;/TitreType&gt;</w:t>
      </w:r>
    </w:p>
    <w:p w:rsidR="006F146C" w:rsidRPr="00817D79" w:rsidRDefault="006066C3">
      <w:pPr>
        <w:pStyle w:val="CoverBold"/>
      </w:pPr>
      <w:r w:rsidRPr="00817D79">
        <w:rPr>
          <w:rStyle w:val="HideTWBExt"/>
          <w:b w:val="0"/>
        </w:rPr>
        <w:t>&lt;Rapporteur&gt;</w:t>
      </w:r>
      <w:r w:rsidRPr="00817D79">
        <w:t>Sergey Lagodinsky</w:t>
      </w:r>
      <w:r w:rsidRPr="00817D79">
        <w:rPr>
          <w:rStyle w:val="HideTWBExt"/>
          <w:b w:val="0"/>
        </w:rPr>
        <w:t>&lt;/Rapporteur&gt;</w:t>
      </w:r>
    </w:p>
    <w:p w:rsidR="006F146C" w:rsidRPr="00817D79" w:rsidRDefault="006066C3">
      <w:pPr>
        <w:pStyle w:val="CoverNormal24a"/>
      </w:pPr>
      <w:r w:rsidRPr="00817D79">
        <w:rPr>
          <w:rStyle w:val="HideTWBExt"/>
        </w:rPr>
        <w:t>&lt;DocRefPE&gt;</w:t>
      </w:r>
      <w:r w:rsidRPr="00817D79">
        <w:t>(PE755.005v01-00)</w:t>
      </w:r>
      <w:r w:rsidRPr="00817D79">
        <w:rPr>
          <w:rStyle w:val="HideTWBExt"/>
        </w:rPr>
        <w:t>&lt;/DocRefPE&gt;</w:t>
      </w:r>
    </w:p>
    <w:p w:rsidR="006F146C" w:rsidRPr="00817D79" w:rsidRDefault="006066C3">
      <w:pPr>
        <w:pStyle w:val="CoverNormal24a"/>
      </w:pPr>
      <w:r w:rsidRPr="00817D79">
        <w:rPr>
          <w:rStyle w:val="HideTWBExt"/>
        </w:rPr>
        <w:t>&lt;Titre&gt;</w:t>
      </w:r>
      <w:r w:rsidR="00074E03" w:rsidRPr="00817D79">
        <w:t>L</w:t>
      </w:r>
      <w:r w:rsidRPr="00817D79">
        <w:t>-istabbiliment ta’</w:t>
      </w:r>
      <w:r w:rsidR="00074E03" w:rsidRPr="00817D79">
        <w:t xml:space="preserve"> regoli proċedurali addizzjonali relatati mal-infurzar tar-Regolament (UE) 2016/679</w:t>
      </w:r>
      <w:r w:rsidRPr="00817D79">
        <w:rPr>
          <w:rStyle w:val="HideTWBExt"/>
        </w:rPr>
        <w:t>&lt;/Titre&gt;</w:t>
      </w:r>
    </w:p>
    <w:p w:rsidR="006F146C" w:rsidRPr="00817D79" w:rsidRDefault="006066C3">
      <w:pPr>
        <w:pStyle w:val="CoverNormal"/>
      </w:pPr>
      <w:r w:rsidRPr="00817D79">
        <w:rPr>
          <w:rStyle w:val="HideTWBExt"/>
        </w:rPr>
        <w:t>&lt;DocAmend&gt;</w:t>
      </w:r>
      <w:r w:rsidR="00074E03" w:rsidRPr="00817D79">
        <w:t>Proposta għal regolament</w:t>
      </w:r>
      <w:r w:rsidRPr="00817D79">
        <w:rPr>
          <w:rStyle w:val="HideTWBExt"/>
        </w:rPr>
        <w:t>&lt;/DocAmend&gt;</w:t>
      </w:r>
    </w:p>
    <w:p w:rsidR="006F146C" w:rsidRPr="00817D79" w:rsidRDefault="006066C3">
      <w:pPr>
        <w:pStyle w:val="CoverNormal24a"/>
      </w:pPr>
      <w:r w:rsidRPr="00817D79">
        <w:rPr>
          <w:rStyle w:val="HideTWBExt"/>
        </w:rPr>
        <w:t>&lt;DocRef&gt;</w:t>
      </w:r>
      <w:r w:rsidRPr="00817D79">
        <w:t>(COM(2023)0348 – C9-0231/2023 – 2023/0202(COD))</w:t>
      </w:r>
      <w:r w:rsidRPr="00817D79">
        <w:rPr>
          <w:rStyle w:val="HideTWBExt"/>
        </w:rPr>
        <w:t>&lt;/DocRef&gt;</w:t>
      </w:r>
    </w:p>
    <w:p w:rsidR="006F146C" w:rsidRPr="00817D79" w:rsidRDefault="006066C3">
      <w:r w:rsidRPr="00817D79">
        <w:br w:type="page"/>
      </w:r>
      <w:r w:rsidRPr="00817D79">
        <w:lastRenderedPageBreak/>
        <w:t>AM_Com_LegReport</w:t>
      </w:r>
    </w:p>
    <w:p w:rsidR="00D64731" w:rsidRPr="00817D79" w:rsidRDefault="006066C3" w:rsidP="00D64731">
      <w:pPr>
        <w:pStyle w:val="AmNumberTabs"/>
      </w:pPr>
      <w:r w:rsidRPr="00817D79">
        <w:br w:type="page"/>
      </w:r>
      <w:r w:rsidR="00D64731" w:rsidRPr="00817D79">
        <w:rPr>
          <w:rStyle w:val="HideTWBExt"/>
          <w:b w:val="0"/>
        </w:rPr>
        <w:lastRenderedPageBreak/>
        <w:t>&lt;RepeatBlock-Amend&gt;&lt;Amend&gt;</w:t>
      </w:r>
      <w:r w:rsidR="00D64731" w:rsidRPr="00817D79">
        <w:t>Emenda</w:t>
      </w:r>
      <w:r w:rsidR="00D64731" w:rsidRPr="00817D79">
        <w:tab/>
      </w:r>
      <w:r w:rsidR="00D64731" w:rsidRPr="00817D79">
        <w:tab/>
      </w:r>
      <w:r w:rsidR="00D64731" w:rsidRPr="00817D79">
        <w:rPr>
          <w:rStyle w:val="HideTWBExt"/>
          <w:b w:val="0"/>
        </w:rPr>
        <w:t>&lt;NumAm&gt;</w:t>
      </w:r>
      <w:r w:rsidR="00D64731" w:rsidRPr="00817D79">
        <w:t>219</w:t>
      </w:r>
      <w:r w:rsidR="00D64731"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Axel Voss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Premessa 1a (ġdida)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(1a)</w:t>
            </w:r>
            <w:r w:rsidRPr="00817D79">
              <w:tab/>
            </w:r>
            <w:r w:rsidRPr="00817D79">
              <w:rPr>
                <w:b/>
                <w:i/>
              </w:rPr>
              <w:t>Dan ir-Regolament jenħtieġ li jitqies bħala l-ewwel pass ta’ reviżjoni tal-GDPR aktar komprensiva iżda fl-istess waqt immirata, li huwa ttamat li tiġi ssuġġerita wkoll mir-rapport li jmiss dwar l-applikazzjoni tal-GDPR f’Mejju 2024, peress li hemm sforz urġenti biex jiġu mmodernizzati r-regoli tal-UE dwar il-protezzjoni tad-data kif ukoll li jiġi ssimplifikat fid-dawl tal-istrateġija Ewropea għad-data (jiġifieri, l-Att dwar id-Data, DGA, EHDS).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220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Petar Vitanov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Premessa 2a (ġdida)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(2a)</w:t>
            </w:r>
            <w:r w:rsidRPr="00817D79">
              <w:tab/>
            </w:r>
            <w:r w:rsidRPr="00817D79">
              <w:rPr>
                <w:b/>
                <w:i/>
              </w:rPr>
              <w:t xml:space="preserve">Il-liġi proċedurali ta’ kull Stat Membru jenħtieġ li tapplika għall-awtoritajiet superviżorji sakemm dan ir-Regolament ma jarmonizzax kwistjoni. Xi elementi proċedurali, bħall-piż orizzontali tal-prova tal-kontrollur fl-Artikolu 5(2) tar-Regolament (UE) 2016/679, diġà huma rregolati mid-dritt tal-Unjoni. F’konformità mal-primazija tad-dritt tal-Unjoni, l-awtoritajiet superviżorji jenħtieġ li ma japplikawx il-liġi proċedurali nazzjonali meta din tkun f’kunflitt ma’ dan ir-Regolament u mar-Regolament (UE) 2016/679. Il-kooperazzjoni bejn l-awtoritajiet superviżorji jenħtieġ li ma </w:t>
            </w:r>
            <w:r w:rsidRPr="00817D79">
              <w:rPr>
                <w:b/>
                <w:i/>
              </w:rPr>
              <w:lastRenderedPageBreak/>
              <w:t>tkunx limitata minħabba differenzi fil-liġi proċedurali nazzjonali.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lastRenderedPageBreak/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221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Sergey Lagodinsky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r w:rsidRPr="00817D79">
        <w:rPr>
          <w:rStyle w:val="HideTWBExt"/>
        </w:rPr>
        <w:t>&lt;AuNomDe&gt;</w:t>
      </w:r>
      <w:r w:rsidRPr="00817D79">
        <w:rPr>
          <w:rStyle w:val="HideTWBInt"/>
        </w:rPr>
        <w:t>{Verts/ALE}</w:t>
      </w:r>
      <w:r w:rsidRPr="00817D79">
        <w:t>f’isem il-Grupp Verts/ALE</w:t>
      </w:r>
      <w:r w:rsidRPr="00817D79">
        <w:rPr>
          <w:rStyle w:val="HideTWBExt"/>
        </w:rPr>
        <w:t>&lt;/AuNomDe&gt;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Premessa 2a (ġdida)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(2a)</w:t>
            </w:r>
            <w:r w:rsidRPr="00817D79">
              <w:tab/>
            </w:r>
            <w:r w:rsidRPr="00817D79">
              <w:rPr>
                <w:b/>
                <w:i/>
              </w:rPr>
              <w:t>L-awtoritajiet superviżorji għandhom jagħmlu użu mill-għażliet kollha skont il-liġi nazzjonali applikabbli biex jippermettu lill-partijiet fi Stat Membru ieħor jipparteċipaw fi proċeduri. Dan jista’ jinkludi parteċipazzjoni bil-vidjo remota, interpreti jew mezzi ta’ komunikazzjoni ġeneralment disponibbli.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/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i/>
              </w:rPr>
              <w:t>(Għandha tiżdied wara l-Premessa 2b(ġdida) bħala l-Premessa 2c(ġdida).)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pPr>
        <w:pStyle w:val="AmJustTitle"/>
      </w:pPr>
      <w:r w:rsidRPr="00817D79">
        <w:rPr>
          <w:rStyle w:val="HideTWBExt"/>
          <w:i w:val="0"/>
        </w:rPr>
        <w:t>&lt;TitreJust&gt;</w:t>
      </w:r>
      <w:r w:rsidRPr="00817D79">
        <w:t>Ġustifikazzjoni</w:t>
      </w:r>
      <w:r w:rsidRPr="00817D79">
        <w:rPr>
          <w:rStyle w:val="HideTWBExt"/>
          <w:i w:val="0"/>
        </w:rPr>
        <w:t>&lt;/TitreJust&gt;</w:t>
      </w:r>
    </w:p>
    <w:p w:rsidR="00D64731" w:rsidRPr="00817D79" w:rsidRDefault="00D64731" w:rsidP="00D64731">
      <w:pPr>
        <w:pStyle w:val="AmJustText"/>
      </w:pPr>
      <w:r w:rsidRPr="00817D79">
        <w:t>Kien hemm konfużjoni fir-rigward tal-Artikolu 2a(1), l-aħħar sentenza, tal-Abbozz ta’ Rapport. Din il-premessa tiċċara xi jfisser: l-użu ta’ għażliet diġà disponibbli skont il-liġi nazzjonali.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222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Yana Toom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Premessa 2a (ġdida)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(2a)</w:t>
            </w:r>
            <w:r w:rsidRPr="00817D79">
              <w:tab/>
            </w:r>
            <w:r w:rsidRPr="00817D79">
              <w:rPr>
                <w:b/>
                <w:i/>
              </w:rPr>
              <w:t xml:space="preserve">L-awtoritajiet superviżorji għandhom jagħmlu użu mill-għażliet kollha skont il-liġi nazzjonali applikabbli biex jippermettu lill-partijiet fi Stat </w:t>
            </w:r>
            <w:r w:rsidRPr="00817D79">
              <w:rPr>
                <w:b/>
                <w:i/>
              </w:rPr>
              <w:lastRenderedPageBreak/>
              <w:t>Membru ieħor jipparteċipaw fi proċeduri. Dan jista’ jinkludi parteċipazzjoni bil-vidjo remota, jew mezzi ta’ komunikazzjoni ġeneralment disponibbli.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lastRenderedPageBreak/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223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Clare Daly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Premessa 2a (ġdida)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(2a)</w:t>
            </w:r>
            <w:r w:rsidRPr="00817D79">
              <w:tab/>
            </w:r>
            <w:r w:rsidRPr="00817D79">
              <w:rPr>
                <w:b/>
                <w:i/>
              </w:rPr>
              <w:t>Il-liġi proċedurali ta’ kull Stat Membru jenħtieġ li tapplika għall-awtoritajiet superviżorji sakemm dan ir-Regolament ma jarmonizzax kwistjoni.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224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Yana Toom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Premessa 4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(4)</w:t>
            </w:r>
            <w:r w:rsidRPr="00817D79">
              <w:tab/>
              <w:t xml:space="preserve">Sabiex ikun ammissibbli, ilment jenħtieġ li jkun fih ċerta informazzjoni speċifikata. Għalhekk, sabiex l-ilmentaturi jiġu megħjuna jissottomettu l-fatti meħtieġa lill-awtoritajiet superviżorji, jenħtieġ li tiġi pprovduta formola tal-ilmenti. Jenħtieġ li l-informazzjoni speċifikata fil-formola tkun meħtieġa biss f’każijiet ta’ pproċessar transfruntier fis-sens tar-Regolament (UE) 2016/679, għalkemm il-formola tista’ tintuża mill-awtoritajiet superviżorji għal każijiet li ma jirrigwardawx l-ipproċessar transfruntier. Il-formola tista’ tiġi sottomessa b’mod elettroniku jew bil-posta. Is-sottomissjoni </w:t>
            </w:r>
            <w:r w:rsidRPr="00817D79">
              <w:lastRenderedPageBreak/>
              <w:t>tal-informazzjoni elenkata f’dik il-formola jenħtieġ li tkun kundizzjoni biex ilment relatat mal-ipproċessar transfruntier jiġi ttrattat bħala lment kif imsemmi fl-Artikolu 77 tar-Regolament (UE) 2016/679. Jenħtieġ li l-ebda informazzjoni addizzjonali ma tkun meħtieġa biex ilment jitqies ammissibbli. Jenħtieġ li jkun possibbli għall-awtoritajiet superviżorji li jiffaċilitaw is-sottomissjoni ta’ lmenti f’format elettroniku faċli għall-utent filwaqt li jqisu l-ħtiġijiet tal-persuni b’diżabilità, sakemm l-informazzjoni meħtieġa mill-ilmentatur tikkorrispondi mal-informazzjoni meħtieġa mill-formola u ma tkun meħtieġa l-ebda informazzjoni addizzjonali sabiex l-ilment jinstab ammissibbli.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lastRenderedPageBreak/>
              <w:t>(4)</w:t>
            </w:r>
            <w:r w:rsidRPr="00817D79">
              <w:tab/>
              <w:t xml:space="preserve">Sabiex ikun ammissibbli, ilment jenħtieġ li jkun fih ċerta informazzjoni speċifikata </w:t>
            </w:r>
            <w:r w:rsidRPr="00817D79">
              <w:rPr>
                <w:b/>
                <w:bCs/>
                <w:i/>
                <w:iCs/>
              </w:rPr>
              <w:t>dwar l-allegat ksur, kemm jekk għadu għaddej jew jekk seħħ fil-passat</w:t>
            </w:r>
            <w:r w:rsidRPr="00817D79">
              <w:t xml:space="preserve">. Għalhekk, sabiex l-ilmentaturi jiġu megħjuna jissottomettu l-fatti meħtieġa lill-awtoritajiet superviżorji, jenħtieġ li tiġi pprovduta formola tal-ilmenti. Jenħtieġ li l-informazzjoni speċifikata fil-formola tkun meħtieġa biss f’każijiet ta’ pproċessar transfruntier fis-sens tar-Regolament (UE) 2016/679, għalkemm il-formola tista’ tintuża mill-awtoritajiet superviżorji għal każijiet li ma jirrigwardawx l-ipproċessar transfruntier. Il-formola tista’ tiġi </w:t>
            </w:r>
            <w:r w:rsidRPr="00817D79">
              <w:lastRenderedPageBreak/>
              <w:t>sottomessa b’mod elettroniku jew bil-posta. Is-sottomissjoni tal-informazzjoni elenkata f’dik il-formola jenħtieġ li tkun kundizzjoni biex ilment relatat mal-ipproċessar transfruntier jiġi ttrattat bħala lment kif imsemmi fl-Artikolu 77 tar-Regolament (UE) 2016/679. Jenħtieġ li l-ebda informazzjoni addizzjonali ma tkun meħtieġa biex ilment jitqies ammissibbli. Jenħtieġ li jkun possibbli għall-awtoritajiet superviżorji li jiffaċilitaw is-sottomissjoni ta’ lmenti f’format elettroniku faċli għall-utent filwaqt li jqisu l-ħtiġijiet tal-persuni b’diżabilità, sakemm l-informazzjoni meħtieġa mill-ilmentatur tikkorrispondi mal-informazzjoni meħtieġa mill-formola u ma tkun meħtieġa l-ebda informazzjoni addizzjonali sabiex l-ilment jinstab ammissibbli.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lastRenderedPageBreak/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225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Petar Vitanov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Premessa 4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(4)</w:t>
            </w:r>
            <w:r w:rsidRPr="00817D79">
              <w:tab/>
              <w:t xml:space="preserve">Sabiex ikun ammissibbli, ilment jenħtieġ li jkun fih ċerta informazzjoni speċifikata. Għalhekk, sabiex l-ilmentaturi jiġu megħjuna jissottomettu l-fatti meħtieġa lill-awtoritajiet superviżorji, jenħtieġ li tiġi pprovduta formola tal-ilmenti. Jenħtieġ li l-informazzjoni speċifikata fil-formola tkun meħtieġa biss f’każijiet ta’ pproċessar transfruntier fis-sens tar-Regolament (UE) 2016/679, għalkemm il-formola tista’ tintuża mill-awtoritajiet superviżorji għal każijiet li ma jirrigwardawx l-ipproċessar transfruntier. Il-formola tista’ tiġi sottomessa b’mod elettroniku jew bil-posta. Is-sottomissjoni tal-informazzjoni elenkata f’dik il-formola </w:t>
            </w:r>
            <w:r w:rsidRPr="00817D79">
              <w:lastRenderedPageBreak/>
              <w:t>jenħtieġ li tkun kundizzjoni biex ilment relatat mal-ipproċessar transfruntier jiġi ttrattat bħala lment kif imsemmi fl-Artikolu 77 tar-Regolament (UE) 2016/679. Jenħtieġ li l-ebda informazzjoni addizzjonali ma tkun meħtieġa biex ilment jitqies ammissibbli. Jenħtieġ li jkun possibbli għall-awtoritajiet superviżorji li jiffaċilitaw is-sottomissjoni ta’ lmenti f’format elettroniku faċli għall-utent filwaqt li jqisu l-ħtiġijiet tal-persuni b’diżabilità, sakemm l-informazzjoni meħtieġa mill-ilmentatur tikkorrispondi mal-informazzjoni meħtieġa mill-formola u ma tkun meħtieġa l-ebda informazzjoni addizzjonali sabiex l-ilment jinstab ammissibbli.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lastRenderedPageBreak/>
              <w:t>(4)</w:t>
            </w:r>
            <w:r w:rsidRPr="00817D79">
              <w:tab/>
              <w:t xml:space="preserve">Sabiex ikun ammissibbli, ilment jenħtieġ li jkun fih ċerta informazzjoni speċifikata </w:t>
            </w:r>
            <w:r w:rsidRPr="00817D79">
              <w:rPr>
                <w:b/>
                <w:bCs/>
                <w:i/>
                <w:iCs/>
              </w:rPr>
              <w:t>dwar l-allegat ksur attwali, li għadu għaddej jew li seħħ fil-passat</w:t>
            </w:r>
            <w:r w:rsidRPr="00817D79">
              <w:t>. Għalhekk, sabiex l-ilmentaturi jiġu megħjuna jissottomettu l-fatti meħtieġa lill-awtoritajiet superviżorji, jenħtieġ li tiġi pprovduta formola tal-ilmenti. Jenħtieġ li l-informazzjoni speċifikata fil-formola tkun meħtieġa biss f’każijiet ta’ pproċessar transfruntier fis-sens tar-Regolament (UE) 2016/679, għalkemm il-formola tista’ tintuża mill-awtoritajiet superviżorji għal każijiet li ma jirrigwardawx l-ipproċessar transfruntier. Il-formola tista’ tiġi sottomessa b’mod elettroniku jew bil-</w:t>
            </w:r>
            <w:r w:rsidRPr="00817D79">
              <w:lastRenderedPageBreak/>
              <w:t>posta. Is-sottomissjoni tal-informazzjoni elenkata f’dik il-formola jenħtieġ li tkun kundizzjoni biex ilment relatat mal-ipproċessar transfruntier jiġi ttrattat bħala lment kif imsemmi fl-Artikolu 77 tar-Regolament (UE) 2016/679. Jenħtieġ li l-ebda informazzjoni addizzjonali ma tkun meħtieġa biex ilment jitqies ammissibbli. Jenħtieġ li jkun possibbli għall-awtoritajiet superviżorji li jiffaċilitaw is-sottomissjoni ta’ lmenti f’format elettroniku faċli għall-utent filwaqt li jqisu l-ħtiġijiet tal-persuni b’diżabilità, sakemm l-informazzjoni meħtieġa mill-ilmentatur tikkorrispondi mal-informazzjoni meħtieġa mill-formola u ma tkun meħtieġa l-ebda informazzjoni addizzjonali sabiex l-ilment jinstab ammissibbli.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lastRenderedPageBreak/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226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Clare Daly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Premessa 4a (ġdida)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(4a)</w:t>
            </w:r>
            <w:r w:rsidRPr="00817D79">
              <w:tab/>
            </w:r>
            <w:r w:rsidRPr="00817D79">
              <w:rPr>
                <w:b/>
                <w:i/>
              </w:rPr>
              <w:t>L-infurzar sħiħ tar-Regolament (UE) 679/2016 jirrikjedi li mhux biss il-ksur li għadu għaddej, iżda wkoll il-ksur ripetittiv jew tal-passat jista’ jiġi soġġett għal ilment jew proċedura ex officio. Il-waqfien ta’ ksur jenħtieġ li ma jwassalx għar-rifjut awtomatiku ta’ lment.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227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Clare Daly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Premessa 6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lastRenderedPageBreak/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(6)</w:t>
            </w:r>
            <w:r w:rsidRPr="00817D79">
              <w:tab/>
              <w:t xml:space="preserve">Kull ilment ittrattat minn awtorità superviżorja skont l-Artikolu 57(1), il-punt (f), tar-Regolament (UE) 2016/679 għandu jiġi investigat bid-diliġenza dovuta kollha sa fejn ikun xieraq filwaqt li jitqies li kull użu tas-setgħat mill-awtorità superviżorja jrid </w:t>
            </w:r>
            <w:r w:rsidRPr="00817D79">
              <w:rPr>
                <w:b/>
                <w:bCs/>
                <w:i/>
                <w:iCs/>
              </w:rPr>
              <w:t>ikun xieraq, meħtieġ u proporzjonat</w:t>
            </w:r>
            <w:r w:rsidRPr="00817D79">
              <w:t xml:space="preserve"> bil-għan li tiġi żgurata l-konformità mar-Regolament (UE) 2016/679. Huwa fid-diskrezzjoni ta’ kull awtorità kompetenti li tiddeċiedi sa liema punt jenħtieġ li jiġi investigat ilment. Filwaqt li jivvalutaw il-punt xieraq ta’ investigazzjoni, l-awtoritajiet superviżorji jenħtieġ li jkollhom l-għan li jipprovdu riżoluzzjoni sodisfaċenti lill-ilmentatur, li </w:t>
            </w:r>
            <w:r w:rsidRPr="00817D79">
              <w:rPr>
                <w:b/>
                <w:bCs/>
                <w:i/>
                <w:iCs/>
              </w:rPr>
              <w:t>mhux neċessarjament tkun tirrikjedi investigazzjoni eżawrjenti tal-elementi legali u fattwali kollha possibbli li jirriżultaw mill-ilment, iżda li</w:t>
            </w:r>
            <w:r w:rsidRPr="00817D79">
              <w:t xml:space="preserve"> tipprovdi rimedju effettiv u rapidu lill-ilmentatur. Il-valutazzjoni tal-firxa tal-miżuri investigattivi meħtieġa tista’ ssir abbażi tal-gravità </w:t>
            </w:r>
            <w:r w:rsidRPr="00817D79">
              <w:rPr>
                <w:b/>
                <w:bCs/>
                <w:i/>
                <w:iCs/>
              </w:rPr>
              <w:t>tal-ksur allegat</w:t>
            </w:r>
            <w:r w:rsidRPr="00817D79">
              <w:t>, tan-natura sistemika jew ripetittiva tiegħu, jew tal-fatt, skont il-każ, li l-ilmentatur ħa vantaġġ ukoll mid-drittijiet tiegħu skont l-Artikolu 79 tar-Regolament (UE) 2016/679.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(6)</w:t>
            </w:r>
            <w:r w:rsidRPr="00817D79">
              <w:tab/>
              <w:t xml:space="preserve">Kull ilment ittrattat minn awtorità superviżorja skont l-Artikolu 57(1), il-punt (f), tar-Regolament (UE) 2016/679 għandu jiġi investigat bid-diliġenza dovuta kollha sa fejn ikun xieraq filwaqt li jitqies li kull użu tas-setgħat mill-awtorità superviżorja jrid </w:t>
            </w:r>
            <w:r w:rsidRPr="00817D79">
              <w:rPr>
                <w:b/>
                <w:bCs/>
                <w:i/>
                <w:iCs/>
              </w:rPr>
              <w:t>jitwettaq</w:t>
            </w:r>
            <w:r w:rsidRPr="00817D79">
              <w:t xml:space="preserve"> bil-għan li tiġi żgurata l-konformità mar-Regolament (UE) 2016/679. Huwa fid-diskrezzjoni ta’ kull awtorità kompetenti li tiddeċiedi sa liema punt jenħtieġ li jiġi investigat ilment. Filwaqt li jivvalutaw il-punt xieraq ta’ investigazzjoni, l-awtoritajiet superviżorji jenħtieġ li jkollhom l-għan li jipprovdu riżoluzzjoni sodisfaċenti lill-ilmentatur, li tipprovdi rimedju effettiv u rapidu lill-ilmentatur.</w:t>
            </w:r>
            <w:r w:rsidRPr="00817D79">
              <w:rPr>
                <w:b/>
                <w:i/>
              </w:rPr>
              <w:t xml:space="preserve"> </w:t>
            </w:r>
            <w:r w:rsidRPr="00817D79">
              <w:rPr>
                <w:b/>
                <w:bCs/>
                <w:i/>
                <w:iCs/>
              </w:rPr>
              <w:t>Minkejja l-ħtieġa li tiġi pprovduta riżoluzzjoni sodisfaċenti lill-ilmentatur fi żmien qasir, l-awtoritajiet superviżorji jenħtieġ li jinvestigaw sa punt li jippermettilhom li jkunu ssodisfati dwar jekk ilment jindikax ksur aktar serju jew sistematiku</w:t>
            </w:r>
            <w:r w:rsidRPr="00817D79">
              <w:t xml:space="preserve">. Il-valutazzjoni tal-firxa tal-miżuri investigattivi meħtieġa tista’ ssir abbażi tal-gravità </w:t>
            </w:r>
            <w:r w:rsidRPr="00817D79">
              <w:rPr>
                <w:b/>
                <w:bCs/>
                <w:i/>
                <w:iCs/>
              </w:rPr>
              <w:t>tal-allegat ksur</w:t>
            </w:r>
            <w:r w:rsidRPr="00817D79">
              <w:t>, tan-natura sistemika jew ripetittiva tiegħu, jew tal-fatt, skont il-każ, li l-ilmentatur ħa vantaġġ ukoll mid-drittijiet tiegħu skont l-Artikolu 79 tar-Regolament (UE) 2016/679.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228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Beata Kempa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Premessa 6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(6)</w:t>
            </w:r>
            <w:r w:rsidRPr="00817D79">
              <w:tab/>
              <w:t xml:space="preserve">Kull ilment ittrattat minn awtorità superviżorja skont l-Artikolu 57(1), il-punt (f), tar-Regolament (UE) 2016/679 għandu </w:t>
            </w:r>
            <w:r w:rsidRPr="00817D79">
              <w:lastRenderedPageBreak/>
              <w:t xml:space="preserve">jiġi investigat bid-diliġenza dovuta kollha sa fejn ikun xieraq filwaqt li jitqies li kull użu tas-setgħat mill-awtorità superviżorja jrid ikun xieraq, meħtieġ u proporzjonat bil-għan li tiġi żgurata l-konformità mar-Regolament (UE) 2016/679. Huwa fid-diskrezzjoni </w:t>
            </w:r>
            <w:r w:rsidRPr="00817D79">
              <w:rPr>
                <w:b/>
                <w:bCs/>
                <w:i/>
                <w:iCs/>
              </w:rPr>
              <w:t>ta’ kull awtorità</w:t>
            </w:r>
            <w:r w:rsidRPr="00817D79">
              <w:t xml:space="preserve"> kompetenti li tiddeċiedi sa liema punt jenħtieġ li jiġi investigat ilment. Filwaqt li jivvalutaw il-punt xieraq ta’ investigazzjoni, </w:t>
            </w:r>
            <w:r w:rsidRPr="00817D79">
              <w:rPr>
                <w:b/>
                <w:bCs/>
                <w:i/>
                <w:iCs/>
              </w:rPr>
              <w:t>l-awtoritajiet superviżorji</w:t>
            </w:r>
            <w:r w:rsidRPr="00817D79">
              <w:rPr>
                <w:b/>
                <w:bCs/>
              </w:rPr>
              <w:t xml:space="preserve"> </w:t>
            </w:r>
            <w:r w:rsidRPr="00817D79">
              <w:t xml:space="preserve">jenħtieġ li </w:t>
            </w:r>
            <w:r w:rsidRPr="00817D79">
              <w:rPr>
                <w:b/>
                <w:bCs/>
                <w:i/>
                <w:iCs/>
              </w:rPr>
              <w:t>jkollhom</w:t>
            </w:r>
            <w:r w:rsidRPr="00817D79">
              <w:rPr>
                <w:b/>
                <w:bCs/>
              </w:rPr>
              <w:t xml:space="preserve"> </w:t>
            </w:r>
            <w:r w:rsidRPr="00817D79">
              <w:t xml:space="preserve">l-għan li </w:t>
            </w:r>
            <w:r w:rsidRPr="00817D79">
              <w:rPr>
                <w:b/>
                <w:bCs/>
                <w:i/>
                <w:iCs/>
              </w:rPr>
              <w:t>jipprovdu</w:t>
            </w:r>
            <w:r w:rsidRPr="00817D79">
              <w:t xml:space="preserve"> riżoluzzjoni sodisfaċenti lill-ilmentatur, li mhux neċessarjament tkun tirrikjedi investigazzjoni eżawrjenti tal-elementi legali u fattwali kollha possibbli li jirriżultaw mill-ilment, iżda li tipprovdi rimedju effettiv u rapidu lill-ilmentatur. Il-valutazzjoni tal-firxa tal-miżuri investigattivi meħtieġa tista’ ssir abbażi tal-gravità</w:t>
            </w:r>
            <w:r w:rsidRPr="00817D79">
              <w:rPr>
                <w:b/>
                <w:bCs/>
                <w:i/>
                <w:iCs/>
              </w:rPr>
              <w:t xml:space="preserve"> tal-ksur allegat</w:t>
            </w:r>
            <w:r w:rsidRPr="00817D79">
              <w:t>, tan-natura sistemika jew ripetittiva tiegħu, jew tal-fatt, skont il-każ, li l-ilmentatur ħa vantaġġ ukoll mid-drittijiet tiegħu skont l-Artikolu 79 tar-Regolament (UE) 2016/679.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lastRenderedPageBreak/>
              <w:t>(6)</w:t>
            </w:r>
            <w:r w:rsidRPr="00817D79">
              <w:tab/>
              <w:t xml:space="preserve">Kull ilment ittrattat minn awtorità superviżorja skont l-Artikolu 57(1), il-punt (f), tar-Regolament (UE) 2016/679 għandu </w:t>
            </w:r>
            <w:r w:rsidRPr="00817D79">
              <w:lastRenderedPageBreak/>
              <w:t xml:space="preserve">jiġi investigat bid-diliġenza dovuta kollha sa fejn ikun xieraq filwaqt li jitqies li kull użu tas-setgħat mill-awtorità superviżorja jrid ikun xieraq, meħtieġ u proporzjonat bil-għan li tiġi żgurata l-konformità mar-Regolament (UE) 2016/679. Huwa fid-diskrezzjoni </w:t>
            </w:r>
            <w:r w:rsidRPr="00817D79">
              <w:rPr>
                <w:b/>
                <w:bCs/>
                <w:i/>
                <w:iCs/>
              </w:rPr>
              <w:t>tal-awtorità</w:t>
            </w:r>
            <w:r w:rsidRPr="00817D79">
              <w:t xml:space="preserve"> kompetenti li tiddeċiedi sa liema punt jenħtieġ li jiġi investigat ilment</w:t>
            </w:r>
            <w:r w:rsidRPr="00817D79">
              <w:rPr>
                <w:b/>
                <w:bCs/>
                <w:i/>
                <w:iCs/>
              </w:rPr>
              <w:t>, wara li tqis l-opinjonijiet tal-awtoritajiet l-oħrajn involuti jew fil-livell lokali fl-Istat Membru responsabbli għall-ġestjoni tal-każ</w:t>
            </w:r>
            <w:r w:rsidRPr="00817D79">
              <w:t xml:space="preserve">. Filwaqt li jivvalutaw il-punt xieraq ta’ investigazzjoni, </w:t>
            </w:r>
            <w:r w:rsidRPr="00817D79">
              <w:rPr>
                <w:b/>
                <w:bCs/>
                <w:i/>
                <w:iCs/>
              </w:rPr>
              <w:t>l-awtorità superviżorja ewlenija</w:t>
            </w:r>
            <w:r w:rsidRPr="00817D79">
              <w:rPr>
                <w:b/>
                <w:bCs/>
              </w:rPr>
              <w:t xml:space="preserve"> </w:t>
            </w:r>
            <w:r w:rsidRPr="00817D79">
              <w:t xml:space="preserve">jenħtieġ li </w:t>
            </w:r>
            <w:r w:rsidRPr="00817D79">
              <w:rPr>
                <w:b/>
                <w:bCs/>
                <w:i/>
                <w:iCs/>
              </w:rPr>
              <w:t xml:space="preserve">jkollha </w:t>
            </w:r>
            <w:r w:rsidRPr="00817D79">
              <w:t xml:space="preserve">l-għan li </w:t>
            </w:r>
            <w:r w:rsidRPr="00817D79">
              <w:rPr>
                <w:b/>
                <w:bCs/>
                <w:i/>
                <w:iCs/>
              </w:rPr>
              <w:t>tipprovdi</w:t>
            </w:r>
            <w:r w:rsidRPr="00817D79">
              <w:t xml:space="preserve"> riżoluzzjoni sodisfaċenti lill-ilmentatur, li mhux neċessarjament tkun tirrikjedi investigazzjoni eżawrjenti tal-elementi legali u fattwali kollha possibbli li jirriżultaw mill-ilment, iżda li tipprovdi rimedju effettiv u rapidu lill-ilmentatur. Il-valutazzjoni tal-firxa tal-miżuri investigattivi meħtieġa tista’ ssir abbażi tal-gravità </w:t>
            </w:r>
            <w:r w:rsidRPr="00817D79">
              <w:rPr>
                <w:b/>
                <w:bCs/>
                <w:i/>
                <w:iCs/>
              </w:rPr>
              <w:t>tal-allegat ksur</w:t>
            </w:r>
            <w:r w:rsidRPr="00817D79">
              <w:t>, tan-natura sistemika jew ripetittiva tiegħu, jew tal-fatt, skont il-każ, li l-ilmentatur ħa vantaġġ ukoll mid-drittijiet tiegħu skont l-Artikolu 79 tar-Regolament (UE) 2016/679.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lastRenderedPageBreak/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{PL}</w:t>
      </w:r>
      <w:r w:rsidRPr="00817D79">
        <w:t>pl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229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Petar Vitanov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Premessa 6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(6)</w:t>
            </w:r>
            <w:r w:rsidRPr="00817D79">
              <w:tab/>
              <w:t xml:space="preserve">Kull ilment ittrattat minn awtorità superviżorja skont l-Artikolu 57(1), il-punt (f), tar-Regolament (UE) 2016/679 għandu jiġi investigat bid-diliġenza dovuta kollha sa fejn ikun xieraq filwaqt li jitqies li kull użu tas-setgħat mill-awtorità superviżorja jrid ikun </w:t>
            </w:r>
            <w:r w:rsidRPr="00817D79">
              <w:rPr>
                <w:b/>
                <w:bCs/>
                <w:i/>
                <w:iCs/>
              </w:rPr>
              <w:t>xieraq, meħtieġ u</w:t>
            </w:r>
            <w:r w:rsidRPr="00817D79">
              <w:t xml:space="preserve"> proporzjonat </w:t>
            </w:r>
            <w:r w:rsidRPr="00817D79">
              <w:lastRenderedPageBreak/>
              <w:t xml:space="preserve">bil-għan li tiġi żgurata l-konformità mar-Regolament (UE) 2016/679. Huwa fid-diskrezzjoni ta’ kull awtorità kompetenti li tiddeċiedi sa liema punt jenħtieġ li jiġi investigat ilment. Filwaqt li jivvalutaw il-punt xieraq ta’ investigazzjoni, l-awtoritajiet superviżorji jenħtieġ li jkollhom l-għan li jipprovdu riżoluzzjoni sodisfaċenti lill-ilmentatur, li mhux neċessarjament tkun tirrikjedi investigazzjoni eżawrjenti tal-elementi legali u fattwali kollha possibbli li jirriżultaw mill-ilment, iżda li tipprovdi rimedju effettiv u rapidu lill-ilmentatur. Il-valutazzjoni tal-firxa tal-miżuri investigattivi meħtieġa tista’ ssir abbażi tal-gravità </w:t>
            </w:r>
            <w:r w:rsidRPr="00817D79">
              <w:rPr>
                <w:b/>
                <w:bCs/>
                <w:i/>
                <w:iCs/>
              </w:rPr>
              <w:t>tal-ksur allegat</w:t>
            </w:r>
            <w:r w:rsidRPr="00817D79">
              <w:t>, tan-natura sistemika jew ripetittiva tiegħu, jew tal-fatt, skont il-każ, li l-ilmentatur ħa vantaġġ ukoll mid-drittijiet tiegħu skont l-Artikolu 79 tar-Regolament (UE) 2016/679.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lastRenderedPageBreak/>
              <w:t>(6)</w:t>
            </w:r>
            <w:r w:rsidRPr="00817D79">
              <w:tab/>
              <w:t xml:space="preserve">Kull ilment ittrattat minn awtorità superviżorja skont l-Artikolu 57(1), il-punt (f), tar-Regolament (UE) 2016/679 għandu jiġi investigat bid-diliġenza dovuta kollha sa fejn ikun xieraq filwaqt li jitqies li kull użu tas-setgħat mill-awtorità superviżorja jrid ikun </w:t>
            </w:r>
            <w:r w:rsidRPr="00817D79">
              <w:rPr>
                <w:b/>
                <w:bCs/>
                <w:i/>
                <w:iCs/>
              </w:rPr>
              <w:t>effettiv,</w:t>
            </w:r>
            <w:r w:rsidRPr="00817D79">
              <w:t xml:space="preserve"> proporzjonat </w:t>
            </w:r>
            <w:r w:rsidRPr="00817D79">
              <w:rPr>
                <w:b/>
                <w:bCs/>
                <w:i/>
                <w:iCs/>
              </w:rPr>
              <w:t>u dissważiv</w:t>
            </w:r>
            <w:r w:rsidRPr="00817D79">
              <w:t xml:space="preserve"> </w:t>
            </w:r>
            <w:r w:rsidRPr="00817D79">
              <w:lastRenderedPageBreak/>
              <w:t xml:space="preserve">bil-għan li tiġi żgurata l-konformità mar-Regolament (UE) 2016/679. Huwa fid-diskrezzjoni ta’ kull awtorità kompetenti li tiddeċiedi sa liema punt jenħtieġ li jiġi investigat ilment. Filwaqt li jivvalutaw il-punt xieraq ta’ investigazzjoni, l-awtoritajiet superviżorji jenħtieġ li jkollhom l-għan li jipprovdu riżoluzzjoni sodisfaċenti lill-ilmentatur, li mhux neċessarjament tkun tirrikjedi investigazzjoni eżawrjenti tal-elementi legali u fattwali kollha possibbli li jirriżultaw mill-ilment, iżda li tipprovdi rimedju effettiv u rapidu lill-ilmentatur. Il-valutazzjoni tal-firxa tal-miżuri investigattivi meħtieġa tista’ ssir abbażi tal-gravità </w:t>
            </w:r>
            <w:r w:rsidRPr="00817D79">
              <w:rPr>
                <w:b/>
                <w:bCs/>
                <w:i/>
                <w:iCs/>
              </w:rPr>
              <w:t>tal-allegat ksur</w:t>
            </w:r>
            <w:r w:rsidRPr="00817D79">
              <w:t>, tan-natura sistemika jew ripetittiva tiegħu, jew tal-fatt, skont il-każ, li l-ilmentatur ħa vantaġġ ukoll mid-drittijiet tiegħu skont l-Artikolu 79 tar-Regolament (UE) 2016/679.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lastRenderedPageBreak/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230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Yana Toom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Premessa 6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(6)</w:t>
            </w:r>
            <w:r w:rsidRPr="00817D79">
              <w:tab/>
              <w:t xml:space="preserve">Kull ilment ittrattat minn awtorità superviżorja skont l-Artikolu 57(1), il-punt (f), tar-Regolament (UE) 2016/679 għandu jiġi investigat bid-diliġenza dovuta kollha sa fejn ikun xieraq filwaqt li jitqies li kull użu tas-setgħat mill-awtorità superviżorja jrid ikun </w:t>
            </w:r>
            <w:r w:rsidRPr="00817D79">
              <w:rPr>
                <w:b/>
                <w:bCs/>
                <w:i/>
                <w:iCs/>
              </w:rPr>
              <w:t>xieraq, meħtieġ u</w:t>
            </w:r>
            <w:r w:rsidRPr="00817D79">
              <w:t xml:space="preserve"> proporzjonat bil-għan li tiġi żgurata l-konformità mar-Regolament (UE) 2016/679. Huwa fid-diskrezzjoni ta’ kull awtorità kompetenti li tiddeċiedi sa liema punt jenħtieġ li jiġi investigat ilment. Filwaqt li jivvalutaw il-punt xieraq ta’ investigazzjoni, l-awtoritajiet superviżorji jenħtieġ li </w:t>
            </w:r>
            <w:r w:rsidRPr="00817D79">
              <w:lastRenderedPageBreak/>
              <w:t xml:space="preserve">jkollhom l-għan li jipprovdu riżoluzzjoni sodisfaċenti lill-ilmentatur, li mhux neċessarjament tkun tirrikjedi investigazzjoni eżawrjenti tal-elementi legali u fattwali kollha possibbli li jirriżultaw mill-ilment, iżda li tipprovdi rimedju effettiv u rapidu lill-ilmentatur. Il-valutazzjoni tal-firxa tal-miżuri investigattivi meħtieġa tista’ ssir abbażi tal-gravità </w:t>
            </w:r>
            <w:r w:rsidRPr="00817D79">
              <w:rPr>
                <w:b/>
                <w:bCs/>
                <w:i/>
                <w:iCs/>
              </w:rPr>
              <w:t>tal-ksur allegat</w:t>
            </w:r>
            <w:r w:rsidRPr="00817D79">
              <w:t>, tan-natura sistemika jew ripetittiva tiegħu, jew tal-fatt, skont il-każ, li l-ilmentatur ħa vantaġġ ukoll mid-drittijiet tiegħu skont l-Artikolu 79 tar-Regolament (UE) 2016/679.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lastRenderedPageBreak/>
              <w:t>(6)</w:t>
            </w:r>
            <w:r w:rsidRPr="00817D79">
              <w:tab/>
              <w:t xml:space="preserve">Kull ilment ittrattat minn awtorità superviżorja skont l-Artikolu 57(1), il-punt (f), tar-Regolament (UE) 2016/679 għandu jiġi investigat bid-diliġenza dovuta kollha sa fejn ikun xieraq filwaqt li jitqies li kull użu tas-setgħat mill-awtorità superviżorja jrid ikun </w:t>
            </w:r>
            <w:r w:rsidRPr="00817D79">
              <w:rPr>
                <w:b/>
                <w:bCs/>
                <w:i/>
                <w:iCs/>
              </w:rPr>
              <w:t>effettiv,</w:t>
            </w:r>
            <w:r w:rsidRPr="00817D79">
              <w:t xml:space="preserve"> proporzjonat </w:t>
            </w:r>
            <w:r w:rsidRPr="00817D79">
              <w:rPr>
                <w:b/>
                <w:bCs/>
                <w:i/>
                <w:iCs/>
              </w:rPr>
              <w:t>u dissważiv</w:t>
            </w:r>
            <w:r w:rsidRPr="00817D79">
              <w:t xml:space="preserve"> bil-għan li tiġi żgurata l-konformità mar-Regolament (UE) 2016/679. Huwa fid-diskrezzjoni ta’ kull awtorità kompetenti li tiddeċiedi sa liema punt jenħtieġ li jiġi investigat ilment. Filwaqt li jivvalutaw il-punt xieraq ta’ investigazzjoni, l-awtoritajiet superviżorji jenħtieġ li </w:t>
            </w:r>
            <w:r w:rsidRPr="00817D79">
              <w:lastRenderedPageBreak/>
              <w:t xml:space="preserve">jkollhom l-għan li jipprovdu riżoluzzjoni sodisfaċenti lill-ilmentatur, li mhux neċessarjament tkun tirrikjedi investigazzjoni eżawrjenti tal-elementi legali u fattwali kollha possibbli li jirriżultaw mill-ilment, iżda li tipprovdi rimedju effettiv u rapidu lill-ilmentatur. Il-valutazzjoni tal-firxa tal-miżuri investigattivi meħtieġa tista’ ssir abbażi tal-gravità </w:t>
            </w:r>
            <w:r w:rsidRPr="00817D79">
              <w:rPr>
                <w:b/>
                <w:bCs/>
                <w:i/>
                <w:iCs/>
              </w:rPr>
              <w:t>tal-allegat ksur</w:t>
            </w:r>
            <w:r w:rsidRPr="00817D79">
              <w:t>, tan-natura sistemika jew ripetittiva tiegħu, jew tal-fatt, skont il-każ, li l-ilmentatur ħa vantaġġ ukoll mid-drittijiet tiegħu skont l-Artikolu 79 tar-Regolament (UE) 2016/679.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lastRenderedPageBreak/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231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Clare Daly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Premessa 7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(7)</w:t>
            </w:r>
            <w:r w:rsidRPr="00817D79">
              <w:tab/>
              <w:t xml:space="preserve">L-awtorità superviżorja ewlenija jenħtieġ li tipprovdi lill-awtorità superviżorja li magħha jkun ġie ppreżentat l-ilment bl-informazzjoni </w:t>
            </w:r>
            <w:r w:rsidRPr="00817D79">
              <w:rPr>
                <w:b/>
                <w:bCs/>
                <w:i/>
                <w:iCs/>
              </w:rPr>
              <w:t>meħtieġa</w:t>
            </w:r>
            <w:r w:rsidRPr="00817D79">
              <w:t xml:space="preserve"> dwar il-progress tal-investigazzjoni bil-għan li tipprovdi aġġornamenti lill-ilmentatur.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(7)</w:t>
            </w:r>
            <w:r w:rsidRPr="00817D79">
              <w:tab/>
              <w:t xml:space="preserve">L-awtorità superviżorja ewlenija jenħtieġ li tipprovdi </w:t>
            </w:r>
            <w:r w:rsidRPr="00817D79">
              <w:rPr>
                <w:b/>
                <w:bCs/>
                <w:i/>
                <w:iCs/>
              </w:rPr>
              <w:t>regolarment</w:t>
            </w:r>
            <w:r w:rsidRPr="00817D79">
              <w:t xml:space="preserve"> lill-awtorità superviżorja li magħha jkun ġie ppreżentat l-ilment bl-informazzjoni </w:t>
            </w:r>
            <w:r w:rsidRPr="00817D79">
              <w:rPr>
                <w:b/>
                <w:bCs/>
                <w:i/>
                <w:iCs/>
              </w:rPr>
              <w:t>ddettaljata</w:t>
            </w:r>
            <w:r w:rsidRPr="00817D79">
              <w:t xml:space="preserve"> dwar il-progress tal-investigazzjoni bil-għan li tipprovdi aġġornamenti lill-ilmentatur.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232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Clare Daly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Premessa 9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(9)</w:t>
            </w:r>
            <w:r w:rsidRPr="00817D79">
              <w:tab/>
              <w:t xml:space="preserve">Sabiex l-awtoritajiet superviżorji jtemmu malajr il-ksur tar-Regolament (UE) </w:t>
            </w:r>
            <w:r w:rsidRPr="00817D79">
              <w:lastRenderedPageBreak/>
              <w:t>2016/679 u jwasslu riżoluzzjoni rapida għall-ilmentaturi, jenħtieġ li l-awtoritajiet superviżorji jagħmlu ħilithom, fejn xieraq, biex isolvu l-ilmenti permezz ta’ soluzzjoni bonarja. Il-fatt li lment individwali ġie solvut permezz ta’ soluzzjoni bonarja ma jipprevjenix lill-awtorità superviżorja kompetenti milli ssegwi każ ex officio, pereżempju fil-każ ta’ ksur sistemiku jew ripetittiv tar-Regolament (UE) 2016/679.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  <w:rPr>
                <w:i/>
              </w:rPr>
            </w:pPr>
            <w:r w:rsidRPr="00817D79">
              <w:rPr>
                <w:i/>
              </w:rPr>
              <w:lastRenderedPageBreak/>
              <w:t>(Ma taffettwax il-verżjoni Maltija.)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233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Beata Kempa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Premessa 10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(10)</w:t>
            </w:r>
            <w:r w:rsidRPr="00817D79">
              <w:tab/>
              <w:t>Sabiex jiġi ggarantit il-funzjonament effettiv tal-mekkaniżmi ta’ kooperazzjoni u konsistenza fil-Kapitolu VII tar-Regolament (UE) 2016/679, huwa importanti li l-każijiet transfruntieri jiġu solvuti fil-ħin u f’konformità mal-ispirtu ta’ kooperazzjoni sinċiera u effettiva li huwa l-bażi tal-Artikolu 60 tar-Regolament (UE) 2016/679. L-awtorità superviżorja ewlenija jenħtieġ li teżerċita l-kompetenza tagħha fil-qafas ta’ kooperazzjoni mill-qrib mal-awtoritajiet superviżorji l-oħrajn ikkonċernati. Bl-istess mod, jenħtieġ li l-awtoritajiet superviżorji kkonċernati jinvolvu ruħhom b’mod attiv fl-investigazzjoni fi stadju bikri fi sforz biex jintlaħaq kunsens, billi jagħmlu użu sħiħ mill-għodod ipprovduti mir-Regolament (UE) 2016/679.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(10)</w:t>
            </w:r>
            <w:r w:rsidRPr="00817D79">
              <w:tab/>
              <w:t xml:space="preserve">Sabiex jiġi ggarantit il-funzjonament effettiv tal-mekkaniżmi ta’ kooperazzjoni u konsistenza fil-Kapitolu VII tar-Regolament (UE) 2016/679, huwa importanti li l-każijiet transfruntieri jiġu solvuti fil-ħin u f’konformità mal-ispirtu ta’ kooperazzjoni sinċiera u effettiva li huwa l-bażi tal-Artikolu 60 tar-Regolament (UE) 2016/679. L-awtorità superviżorja ewlenija jenħtieġ li teżerċita l-kompetenza tagħha fil-qafas ta’ kooperazzjoni mill-qrib mal-awtoritajiet superviżorji l-oħrajn ikkonċernati. Bl-istess mod, jenħtieġ li l-awtoritajiet superviżorji kkonċernati jinvolvu ruħhom b’mod attiv fl-investigazzjoni fi stadju bikri fi sforz biex jintlaħaq kunsens, billi jagħmlu użu sħiħ mill-għodod ipprovduti mir-Regolament (UE) 2016/679. </w:t>
            </w:r>
            <w:r w:rsidRPr="00817D79">
              <w:rPr>
                <w:b/>
                <w:i/>
              </w:rPr>
              <w:t>Din id-dispożizzjoni trid tkun f’konformità mal-prinċipji tal-“punt uniku ta’ servizz” stabbiliti fir-Regolament 2016/679.</w:t>
            </w:r>
            <w:r w:rsidRPr="00817D79">
              <w:t xml:space="preserve"> </w:t>
            </w:r>
            <w:r w:rsidRPr="00817D79">
              <w:rPr>
                <w:b/>
                <w:i/>
              </w:rPr>
              <w:t>Il-mekkaniżmi kollha huma maħsuba biex jiggarantixxu l-ugwaljanza tal-partijiet, iċ-ċertezza legali u l-indipendenza fil-ħruġ tad-</w:t>
            </w:r>
            <w:r w:rsidRPr="00817D79">
              <w:rPr>
                <w:b/>
                <w:i/>
              </w:rPr>
              <w:lastRenderedPageBreak/>
              <w:t>deċiżjonijiet.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lastRenderedPageBreak/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{PL}</w:t>
      </w:r>
      <w:r w:rsidRPr="00817D79">
        <w:t>pl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234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Clare Daly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Premessa 13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(13)</w:t>
            </w:r>
            <w:r w:rsidRPr="00817D79">
              <w:tab/>
              <w:t xml:space="preserve">Fl-interess ta’ kooperazzjoni inklużiva effettiva bejn l-awtoritajiet superviżorji kollha kkonċernati u l-awtorità superviżorja ewlenija, il-kummenti tal-awtoritajiet superviżorji kkonċernati jenħtieġ li jkunu </w:t>
            </w:r>
            <w:r w:rsidRPr="00817D79">
              <w:rPr>
                <w:b/>
                <w:bCs/>
                <w:i/>
                <w:iCs/>
              </w:rPr>
              <w:t>konċiżi u</w:t>
            </w:r>
            <w:r w:rsidRPr="00817D79">
              <w:t xml:space="preserve"> fformulati f’termini ċari u preċiżi biżżejjed biex jinftiehmu faċilment mill-awtoritajiet superviżorji kollha. L-argumenti legali jenħtieġ li jinġabru flimkien b’referenza għall-parti tas-sommarju tal-kwistjonijiet ewlenin li huma relatati magħhom. Il-kummenti tal-awtoritajiet superviżorji kkonċernati jistgħu jiġu ssupplimentati b’dokumenti addizzjonali. Madankollu, sempliċi referenza fil-kummenti ta’ awtorità superviżorja kkonċernata għal dokumenti supplimentari ma tistax tpatti għan-nuqqas tal-argumenti essenzjali fil-liġi jew fil-fatt li jenħtieġ li jidhru fil-kummenti. Id-dettalji legali u fattwali bażiċi li wieħed jibbaża fuqhom f’dawn id-dokumenti jenħtieġ li jiġu indikati, tal-anqas f’forma fil-qosor, b’mod koerenti u li jinftiehem fil-kumment innifsu.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(13)</w:t>
            </w:r>
            <w:r w:rsidRPr="00817D79">
              <w:tab/>
              <w:t>Fl-interess ta’ kooperazzjoni inklużiva effettiva bejn l-awtoritajiet superviżorji kollha kkonċernati u l-awtorità superviżorja ewlenija, il-kummenti tal-awtoritajiet superviżorji kkonċernati jenħtieġ li jkunu fformulati f’termini ċari u preċiżi biżżejjed biex jinftiehmu faċilment mill-awtoritajiet superviżorji kollha. L-argumenti legali jenħtieġ li jinġabru flimkien b’referenza għall-parti tas-sommarju tal-kwistjonijiet ewlenin li huma relatati magħhom. Il-kummenti tal-awtoritajiet superviżorji kkonċernati jistgħu jiġu ssupplimentati b’dokumenti addizzjonali. Madankollu, sempliċi referenza fil-kummenti ta’ awtorità superviżorja kkonċernata għal dokumenti supplimentari ma tistax tpatti għan-nuqqas tal-argumenti essenzjali fil-liġi jew fil-fatt li jenħtieġ li jidhru fil-kummenti. Id-dettalji legali u fattwali bażiċi li wieħed jibbaża fuqhom f’dawn id-dokumenti jenħtieġ li jiġu indikati, tal-anqas f’forma fil-qosor, b’mod koerenti u li jinftiehem fil-kumment innifsu.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235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Beata Kempa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Premessa 14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(14)</w:t>
            </w:r>
            <w:r w:rsidRPr="00817D79">
              <w:tab/>
              <w:t xml:space="preserve">Każijiet li ma jqajmu l-ebda kwistjoni kontenzjuża ma jirrikjedux diskussjoni estensiva bejn l-awtoritajiet superviżorji sabiex jintlaħaq kunsens u, għalhekk, jistgħu jiġu ttrattati aktar malajr. </w:t>
            </w:r>
            <w:r w:rsidRPr="00817D79">
              <w:rPr>
                <w:b/>
                <w:bCs/>
                <w:i/>
                <w:iCs/>
              </w:rPr>
              <w:t>Meta l-ebda waħda mill-awtoritajiet superviżorji kkonċernati ma tqajjem kummenti dwar is-sommarju ta’ kwistjonijiet ewlenin,</w:t>
            </w:r>
            <w:r w:rsidRPr="00817D79">
              <w:rPr>
                <w:b/>
                <w:bCs/>
              </w:rPr>
              <w:t xml:space="preserve"> </w:t>
            </w:r>
            <w:r w:rsidRPr="00817D79">
              <w:t>l-awtorità superviżorja ewlenija jenħtieġ li tikkomunika s-sejbiet preliminari previsti fl-Artikolu 14 fi żmien 9 xhur.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(14)</w:t>
            </w:r>
            <w:r w:rsidRPr="00817D79">
              <w:tab/>
              <w:t>Każijiet li ma jqajmu l-ebda kwistjoni kontenzjuża ma jirrikjedux diskussjoni estensiva bejn l-awtoritajiet superviżorji sabiex jintlaħaq kunsens u, għalhekk, jistgħu jiġu ttrattati aktar malajr. L-awtorità superviżorja ewlenija jenħtieġ li tikkomunika s-sejbiet preliminari previsti fl-Artikolu 14 fi żmien 9 xhur.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{PL}</w:t>
      </w:r>
      <w:r w:rsidRPr="00817D79">
        <w:t>pl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236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Clare Daly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Premessa 14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(14)</w:t>
            </w:r>
            <w:r w:rsidRPr="00817D79">
              <w:tab/>
              <w:t xml:space="preserve">Każijiet li ma jqajmu l-ebda kwistjoni kontenzjuża ma jirrikjedux diskussjoni estensiva bejn l-awtoritajiet superviżorji sabiex jintlaħaq kunsens u, għalhekk, jistgħu jiġu ttrattati aktar malajr. Meta l-ebda waħda mill-awtoritajiet superviżorji kkonċernati ma tqajjem kummenti dwar is-sommarju ta’ kwistjonijiet ewlenin, l-awtorità superviżorja ewlenija jenħtieġ li tikkomunika s-sejbiet preliminari previsti fl-Artikolu 14 fi żmien </w:t>
            </w:r>
            <w:r w:rsidRPr="00817D79">
              <w:rPr>
                <w:b/>
                <w:bCs/>
                <w:i/>
                <w:iCs/>
              </w:rPr>
              <w:t>9</w:t>
            </w:r>
            <w:r w:rsidRPr="00817D79">
              <w:t xml:space="preserve"> xhur.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(14)</w:t>
            </w:r>
            <w:r w:rsidRPr="00817D79">
              <w:tab/>
              <w:t xml:space="preserve">Każijiet li ma jqajmu l-ebda kwistjoni kontenzjuża ma jirrikjedux diskussjoni estensiva bejn l-awtoritajiet superviżorji sabiex jintlaħaq kunsens u, għalhekk, jistgħu jiġu ttrattati aktar malajr. Meta l-ebda waħda mill-awtoritajiet superviżorji kkonċernati ma tqajjem kummenti dwar is-sommarju ta’ kwistjonijiet ewlenin, l-awtorità superviżorja ewlenija jenħtieġ li tikkomunika s-sejbiet preliminari previsti fl-Artikolu 14 fi żmien </w:t>
            </w:r>
            <w:r w:rsidRPr="00817D79">
              <w:rPr>
                <w:b/>
                <w:bCs/>
                <w:i/>
                <w:iCs/>
              </w:rPr>
              <w:t>sitt</w:t>
            </w:r>
            <w:r w:rsidRPr="00817D79">
              <w:t xml:space="preserve"> xhur.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237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Sergey Lagodinsky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r w:rsidRPr="00817D79">
        <w:rPr>
          <w:rStyle w:val="HideTWBExt"/>
        </w:rPr>
        <w:t>&lt;AuNomDe&gt;</w:t>
      </w:r>
      <w:r w:rsidRPr="00817D79">
        <w:rPr>
          <w:rStyle w:val="HideTWBInt"/>
        </w:rPr>
        <w:t>{Verts/ALE}</w:t>
      </w:r>
      <w:r w:rsidRPr="00817D79">
        <w:t>f’isem il-Grupp Verts/ALE</w:t>
      </w:r>
      <w:r w:rsidRPr="00817D79">
        <w:rPr>
          <w:rStyle w:val="HideTWBExt"/>
        </w:rPr>
        <w:t>&lt;/AuNomDe&gt;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lastRenderedPageBreak/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Premessa 14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(14)</w:t>
            </w:r>
            <w:r w:rsidRPr="00817D79">
              <w:tab/>
              <w:t xml:space="preserve">Każijiet li ma jqajmu l-ebda kwistjoni kontenzjuża ma jirrikjedux diskussjoni estensiva bejn l-awtoritajiet superviżorji sabiex jintlaħaq kunsens u, għalhekk, jistgħu jiġu ttrattati aktar malajr. Meta l-ebda waħda mill-awtoritajiet superviżorji kkonċernati ma tqajjem kummenti dwar is-sommarju ta’ kwistjonijiet ewlenin, l-awtorità superviżorja ewlenija jenħtieġ li tikkomunika </w:t>
            </w:r>
            <w:r w:rsidRPr="00817D79">
              <w:rPr>
                <w:b/>
                <w:bCs/>
                <w:i/>
                <w:iCs/>
              </w:rPr>
              <w:t>s-sejbiet preliminari previsti fl-Artikolu 14</w:t>
            </w:r>
            <w:r w:rsidRPr="00817D79">
              <w:t xml:space="preserve"> fi żmien </w:t>
            </w:r>
            <w:r w:rsidRPr="00817D79">
              <w:rPr>
                <w:b/>
                <w:bCs/>
                <w:i/>
                <w:iCs/>
              </w:rPr>
              <w:t>9</w:t>
            </w:r>
            <w:r w:rsidRPr="00817D79">
              <w:t xml:space="preserve"> xhur.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(14)</w:t>
            </w:r>
            <w:r w:rsidRPr="00817D79">
              <w:tab/>
              <w:t xml:space="preserve">Każijiet li ma jqajmu l-ebda kwistjoni kontenzjuża ma jirrikjedux diskussjoni estensiva bejn l-awtoritajiet superviżorji sabiex jintlaħaq kunsens u, għalhekk, jistgħu jiġu ttrattati aktar malajr. Meta l-ebda waħda mill-awtoritajiet superviżorji kkonċernati ma tqajjem kummenti dwar is-sommarju ta’ kwistjonijiet ewlenin, l-awtorità superviżorja ewlenija jenħtieġ li tikkomunika </w:t>
            </w:r>
            <w:r w:rsidRPr="00817D79">
              <w:rPr>
                <w:b/>
                <w:bCs/>
                <w:i/>
                <w:iCs/>
              </w:rPr>
              <w:t>l-abbozz ta’ deċiżjoni</w:t>
            </w:r>
            <w:r w:rsidRPr="00817D79">
              <w:t xml:space="preserve"> fi żmien </w:t>
            </w:r>
            <w:r w:rsidRPr="00817D79">
              <w:rPr>
                <w:b/>
                <w:bCs/>
                <w:i/>
                <w:iCs/>
              </w:rPr>
              <w:t>tliet</w:t>
            </w:r>
            <w:r w:rsidRPr="00817D79">
              <w:t xml:space="preserve"> xhur </w:t>
            </w:r>
            <w:r w:rsidRPr="00817D79">
              <w:rPr>
                <w:b/>
                <w:bCs/>
                <w:i/>
                <w:iCs/>
              </w:rPr>
              <w:t>wara l-iskadenza biex isiru kummenti</w:t>
            </w:r>
            <w:r w:rsidRPr="00817D79">
              <w:t>.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/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i/>
              </w:rPr>
              <w:t>(Dan jissostitwixxi l-emenda 19).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pPr>
        <w:pStyle w:val="AmJustTitle"/>
      </w:pPr>
      <w:r w:rsidRPr="00817D79">
        <w:rPr>
          <w:rStyle w:val="HideTWBExt"/>
          <w:i w:val="0"/>
        </w:rPr>
        <w:t>&lt;TitreJust&gt;</w:t>
      </w:r>
      <w:r w:rsidRPr="00817D79">
        <w:t>Ġustifikazzjoni</w:t>
      </w:r>
      <w:r w:rsidRPr="00817D79">
        <w:rPr>
          <w:rStyle w:val="HideTWBExt"/>
          <w:i w:val="0"/>
        </w:rPr>
        <w:t>&lt;/TitreJust&gt;</w:t>
      </w:r>
    </w:p>
    <w:p w:rsidR="00D64731" w:rsidRPr="00817D79" w:rsidRDefault="00D64731" w:rsidP="00D64731">
      <w:pPr>
        <w:pStyle w:val="AmJustText"/>
      </w:pPr>
      <w:r w:rsidRPr="00817D79">
        <w:t>Korrezzjoni ta’ żball fl-Abbozz ta’ Rapport. L-iskadenzi kollha fl-Abbozz ta’ Rapport jimmiraw lejn l-“abbozz ta’ deċiżjoni” fl-Artikolu 60 tal-GDPR, għalhekk it-tqassir tal-iskadenzi f’każijiet “mhux kontenzjużi” għandu jintrabat ukoll mal-iskadenza “normali”.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238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Clare Daly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Premessa 15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(15)</w:t>
            </w:r>
            <w:r w:rsidRPr="00817D79">
              <w:tab/>
              <w:t xml:space="preserve">L-awtoritajiet superviżorji jenħtieġ li jagħmlu użu mill-mezzi kollha meħtieġa biex jiksbu kunsens fi spirtu ta’ kooperazzjoni sinċiera u effettiva. Għalhekk, jekk ikun hemm diverġenza fl-opinjoni bejn l-awtoritajiet superviżorji kkonċernati u l-awtorità superviżorja ewlenija rigward l-ambitu ta’ investigazzjoni bbażata fuq l-ilmenti, inklużi d-dispożizzjonijiet tar-Regolament </w:t>
            </w:r>
            <w:r w:rsidRPr="00817D79">
              <w:lastRenderedPageBreak/>
              <w:t xml:space="preserve">(UE) 2016/679 li l-ksur tagħhom se jiġi investigat, jew meta l-kummenti tal-awtoritajiet superviżorji kkonċernati jkunu relatati ma’ bidla importanti fil-valutazzjoni legali jew teknoloġika kumplessa, l-awtorità kkonċernata </w:t>
            </w:r>
            <w:r w:rsidRPr="00817D79">
              <w:rPr>
                <w:b/>
                <w:bCs/>
                <w:i/>
                <w:iCs/>
              </w:rPr>
              <w:t>jenħtieġ li</w:t>
            </w:r>
            <w:r w:rsidRPr="00817D79">
              <w:t xml:space="preserve"> tuża l-għodod previsti skont l-Artikoli 61 u 62 tar-Regolament (UE) 2016/679.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lastRenderedPageBreak/>
              <w:t>(15)</w:t>
            </w:r>
            <w:r w:rsidRPr="00817D79">
              <w:tab/>
              <w:t xml:space="preserve">L-awtoritajiet superviżorji jenħtieġ li jagħmlu użu mill-mezzi kollha meħtieġa biex jiksbu kunsens fi spirtu ta’ kooperazzjoni sinċiera u effettiva. Għalhekk, jekk ikun hemm diverġenza fl-opinjoni bejn l-awtoritajiet superviżorji kkonċernati u l-awtorità superviżorja ewlenija rigward l-ambitu ta’ investigazzjoni bbażata fuq l-ilmenti, inklużi d-dispożizzjonijiet tar-Regolament </w:t>
            </w:r>
            <w:r w:rsidRPr="00817D79">
              <w:lastRenderedPageBreak/>
              <w:t xml:space="preserve">(UE) 2016/679 li l-ksur tagħhom se jiġi investigat, jew meta l-kummenti tal-awtoritajiet superviżorji kkonċernati jkunu relatati ma’ bidla importanti fil-valutazzjoni legali jew teknoloġika kumplessa, l-awtorità kkonċernata </w:t>
            </w:r>
            <w:r w:rsidRPr="00817D79">
              <w:rPr>
                <w:b/>
                <w:bCs/>
                <w:i/>
                <w:iCs/>
              </w:rPr>
              <w:t>tista’</w:t>
            </w:r>
            <w:r w:rsidRPr="00817D79">
              <w:t xml:space="preserve"> tuża l-għodod previsti skont l-Artikoli 61 u 62 tar-Regolament (UE) 2016/679. </w:t>
            </w:r>
            <w:r w:rsidRPr="00817D79">
              <w:rPr>
                <w:b/>
                <w:i/>
              </w:rPr>
              <w:t>F’tali ċirkostanzi, l-awtorità superviżorja ewlenija jew waħda mill-awtoritajiet superviżorji kkonċernati jenħtieġ li tkun tista’ titlob ukoll deċiżjoni vinkolanti urġenti tal-Bord mingħajr ma tkun saret talba skont l-Artikoli 61 jew 62.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lastRenderedPageBreak/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239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Beata Kempa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Premessa 15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(15)</w:t>
            </w:r>
            <w:r w:rsidRPr="00817D79">
              <w:tab/>
              <w:t>L-awtoritajiet superviżorji jenħtieġ li jagħmlu użu mill-mezzi kollha meħtieġa biex jiksbu kunsens fi spirtu ta’ kooperazzjoni sinċiera u effettiva. Għalhekk, jekk ikun hemm diverġenza fl-opinjoni bejn l-awtoritajiet superviżorji kkonċernati u l-awtorità superviżorja ewlenija rigward l-ambitu ta’ investigazzjoni bbażata fuq l-ilmenti, inklużi d-dispożizzjonijiet tar-Regolament (UE) 2016/679 li l-ksur tagħhom se jiġi investigat, jew meta l-kummenti tal-awtoritajiet superviżorji kkonċernati jkunu relatati ma’ bidla importanti fil-valutazzjoni legali jew teknoloġika kumplessa, l-awtorità kkonċernata jenħtieġ li tuża l-għodod previsti skont l-Artikoli 61 u 62 tar-Regolament (UE) 2016/679.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(15)</w:t>
            </w:r>
            <w:r w:rsidRPr="00817D79">
              <w:tab/>
              <w:t xml:space="preserve">L-awtoritajiet superviżorji jenħtieġ li jagħmlu użu mill-mezzi kollha meħtieġa biex jiksbu kunsens fi spirtu ta’ kooperazzjoni sinċiera u effettiva. Għalhekk, jekk ikun hemm diverġenza fl-opinjoni bejn l-awtoritajiet superviżorji kkonċernati u l-awtorità superviżorja ewlenija rigward l-ambitu ta’ investigazzjoni bbażata fuq l-ilmenti, inklużi d-dispożizzjonijiet tar-Regolament (UE) 2016/679 li l-ksur tagħhom se jiġi investigat, jew meta l-kummenti tal-awtoritajiet superviżorji kkonċernati jkunu relatati ma’ bidla importanti fil-valutazzjoni legali jew teknoloġika kumplessa, l-awtorità kkonċernata jenħtieġ li tuża l-għodod previsti skont l-Artikoli 61 u 62 tar-Regolament (UE) 2016/679. </w:t>
            </w:r>
            <w:r w:rsidRPr="00817D79">
              <w:rPr>
                <w:b/>
                <w:i/>
              </w:rPr>
              <w:t xml:space="preserve">L-awtoritajiet superviżorji jenħtieġ li jieħdu l-miżuri kollha possibbli biex jiżguraw li l-proċedimenti li għaddejjin jitlestlew </w:t>
            </w:r>
            <w:r w:rsidRPr="00817D79">
              <w:rPr>
                <w:b/>
                <w:i/>
              </w:rPr>
              <w:lastRenderedPageBreak/>
              <w:t>malajr kemm jista’ jkun.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lastRenderedPageBreak/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{PL}</w:t>
      </w:r>
      <w:r w:rsidRPr="00817D79">
        <w:t>pl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240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Clare Daly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Premessa 16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(16)</w:t>
            </w:r>
            <w:r w:rsidRPr="00817D79">
              <w:tab/>
              <w:t xml:space="preserve">Jekk l-użu </w:t>
            </w:r>
            <w:r w:rsidRPr="00817D79">
              <w:rPr>
                <w:b/>
                <w:bCs/>
                <w:i/>
                <w:iCs/>
              </w:rPr>
              <w:t>ta’ dawk l-għodod</w:t>
            </w:r>
            <w:r w:rsidRPr="00817D79">
              <w:t xml:space="preserve"> ma jippermettix lill-awtoritajiet superviżorji jilħqu kunsens dwar l-ambitu ta’ investigazzjoni bbażata fuq l-ilmenti, l-awtorità superviżorja ewlenija jenħtieġ li titlob deċiżjoni vinkolanti urġenti </w:t>
            </w:r>
            <w:r w:rsidRPr="00817D79">
              <w:rPr>
                <w:b/>
                <w:bCs/>
                <w:i/>
                <w:iCs/>
              </w:rPr>
              <w:t>tal-Bord</w:t>
            </w:r>
            <w:r w:rsidRPr="00817D79">
              <w:t xml:space="preserve"> skont l-Artikolu 66(3) tar-Regolament (UE) 2016/679. Għal dan il-għan, jenħtieġ li jiġi preżunt ir-rekwiżit ta’ urġenza. L-awtorità superviżorja ewlenija jenħtieġ li tasal għal konklużjonijiet xierqa mid-deċiżjoni vinkolanti urġenti tal-Bord għall-finijiet ta’ sejbiet preliminari. Id-deċiżjoni vinkolanti urġenti tal-Bord ma tistax tantiċipa l-eżitu tal-investigazzjoni tal-awtorità superviżorja ewlenija jew l-effettività tad-drittijiet tal-partijiet investigati li jinstemgħu. B’mod partikolari, jenħtieġ li l-Bord ma jestendix l-ambitu tal-investigazzjoni fuq l-inizjattiva tiegħu stess.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(16)</w:t>
            </w:r>
            <w:r w:rsidRPr="00817D79">
              <w:tab/>
              <w:t xml:space="preserve">Jekk l-użu </w:t>
            </w:r>
            <w:r w:rsidRPr="00817D79">
              <w:rPr>
                <w:b/>
                <w:bCs/>
                <w:i/>
                <w:iCs/>
              </w:rPr>
              <w:t>tal-għodod previsti fl-Artikoli 61 u 62 tar-Regolament (UE) 2016/679</w:t>
            </w:r>
            <w:r w:rsidRPr="00817D79">
              <w:t xml:space="preserve"> ma jippermettix lill-awtoritajiet superviżorji jilħqu kunsens dwar l-ambitu ta’ investigazzjoni bbażata fuq l-ilmenti, l-awtorità superviżorja ewlenija </w:t>
            </w:r>
            <w:r w:rsidRPr="00817D79">
              <w:rPr>
                <w:b/>
                <w:bCs/>
                <w:i/>
                <w:iCs/>
              </w:rPr>
              <w:t>jew waħda mill-awtoritajiet superviżorji kkonċernati</w:t>
            </w:r>
            <w:r w:rsidRPr="00817D79">
              <w:t xml:space="preserve"> jenħtieġ li titlob deċiżjoni vinkolanti urġenti </w:t>
            </w:r>
            <w:r w:rsidRPr="00817D79">
              <w:rPr>
                <w:b/>
                <w:bCs/>
                <w:i/>
                <w:iCs/>
              </w:rPr>
              <w:t>dwar l-ambitu mill-Bord</w:t>
            </w:r>
            <w:r w:rsidRPr="00817D79">
              <w:t xml:space="preserve"> skont l-Artikolu 66(3) tar-Regolament (UE) 2016/679. Għal dan il-għan, jenħtieġ li jiġi preżunt ir-rekwiżit ta’ urġenza. L-awtorità superviżorja ewlenija jenħtieġ li tasal għal konklużjonijiet xierqa mid-deċiżjoni vinkolanti urġenti tal-Bord għall-finijiet ta’ sejbiet preliminari. Id-deċiżjoni vinkolanti urġenti tal-Bord ma tistax tantiċipa l-eżitu tal-investigazzjoni tal-awtorità superviżorja ewlenija jew l-effettività tad-drittijiet tal-partijiet investigati li jinstemgħu. B’mod partikolari, jenħtieġ li l-Bord ma jestendix l-ambitu tal-investigazzjoni fuq l-inizjattiva tiegħu stess.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241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Clare Daly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Premessa 19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lastRenderedPageBreak/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(19)</w:t>
            </w:r>
            <w:r w:rsidRPr="00817D79">
              <w:tab/>
              <w:t xml:space="preserve">Huwa meħtieġ li tiġi ċċarata d-diviżjoni tar-responsabbiltajiet bejn l-awtorità superviżorja ewlenija u l-awtorità superviżorja li magħha jkun ġie ppreżentat l-ilment fil-każ ta’ rifjut ta’ lment f’każ transfruntier. Bħala l-punt ta’ kuntatt għall-ilmentatur matul l-investigazzjoni, l-awtorità superviżorja li magħha jkun ġie ppreżentat l-ilment jenħtieġ li tikseb il-fehmiet tal-ilmentatur dwar ir-rifjut propost tal-ilment u jenħtieġ li tkun responsabbli għall-komunikazzjonijiet kollha mal-ilmentatur. Jenħtieġ li dawn il-komunikazzjonijiet kollha jiġu kondiviżi mal-awtorità superviżorja ewlenija. </w:t>
            </w:r>
            <w:r w:rsidRPr="00817D79">
              <w:rPr>
                <w:b/>
                <w:i/>
              </w:rPr>
              <w:t>Billi skont l-Artikolu 60(8) u (9) tar-Regolament (UE) 2016/679 l-awtorità superviżorja li magħha jkun ġie ppreżentat l-ilment għandha r-responsabbiltà li tadotta d-deċiżjoni finali li tirrifjuta l-ilment, dik l-awtorità superviżorja jenħtieġ li jkollha wkoll ir-responsabbiltà li tħejji l-abbozz tad-deċiżjoni skont l-Artikolu 60(3) tar-Regolament (UE) 2016/679.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(19)</w:t>
            </w:r>
            <w:r w:rsidRPr="00817D79">
              <w:tab/>
              <w:t>Huwa meħtieġ li tiġi ċċarata d-diviżjoni tar-responsabbiltajiet bejn l-awtorità superviżorja ewlenija u l-awtorità superviżorja li magħha jkun ġie ppreżentat l-ilment fil-każ ta’ rifjut ta’ lment f’każ transfruntier. Bħala l-punt ta’ kuntatt għall-ilmentatur matul l-investigazzjoni, l-awtorità superviżorja li magħha jkun ġie ppreżentat l-ilment jenħtieġ li tikseb il-fehmiet tal-ilmentatur dwar ir-rifjut propost tal-ilment u jenħtieġ li tkun responsabbli għall-komunikazzjonijiet kollha mal-ilmentatur. Jenħtieġ li dawn il-komunikazzjonijiet kollha jiġu kondiviżi mal-awtorità superviżorja ewlenija.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242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Yana Toom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Premessa 21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(21)</w:t>
            </w:r>
            <w:r w:rsidRPr="00817D79">
              <w:tab/>
              <w:t xml:space="preserve">Sabiex jiġi ssalvagwardjat b’mod effettiv id-dritt għal amministrazzjoni tajba u d-drittijiet għad-difiża kif stabbiliti fil-Karta tad-Drittijiet Fundamentali tal-Unjoni Ewropea (“il-Karta”), inkluż id-dritt ta’ kull persuna li tinstema’ qabel ma tittieħed kwalunkwe miżura individwali li tolqotha b’mod negattiv, huwa importanti </w:t>
            </w:r>
            <w:r w:rsidRPr="00817D79">
              <w:lastRenderedPageBreak/>
              <w:t>li jiġu previsti regoli ċari dwar l-eżerċizzju ta’ dan id-dritt.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lastRenderedPageBreak/>
              <w:t>(21)</w:t>
            </w:r>
            <w:r w:rsidRPr="00817D79">
              <w:tab/>
              <w:t xml:space="preserve">Sabiex jiġi ssalvagwardjat b’mod effettiv id-dritt għal amministrazzjoni tajba u d-drittijiet għad-difiża kif stabbiliti fil-Karta tad-Drittijiet Fundamentali tal-Unjoni Ewropea (“il-Karta”), inkluż id-dritt ta’ kull persuna li tinstema’ qabel ma tittieħed kwalunkwe miżura individwali li tolqotha b’mod negattiv, huwa importanti </w:t>
            </w:r>
            <w:r w:rsidRPr="00817D79">
              <w:lastRenderedPageBreak/>
              <w:t xml:space="preserve">li jiġu previsti regoli ċari dwar l-eżerċizzju ta’ dan id-dritt għall-partijiet kollha involuti fil-każ </w:t>
            </w:r>
            <w:r w:rsidRPr="00817D79">
              <w:rPr>
                <w:b/>
                <w:bCs/>
                <w:i/>
                <w:iCs/>
              </w:rPr>
              <w:t>għall-partijiet kollha involuti</w:t>
            </w:r>
            <w:r w:rsidRPr="00817D79">
              <w:t xml:space="preserve">. </w:t>
            </w:r>
            <w:r w:rsidRPr="00817D79">
              <w:rPr>
                <w:b/>
                <w:i/>
              </w:rPr>
              <w:t>Kull parti għandu jkollha d-dritt li tirrifjuta d-dritt li tinstema’</w:t>
            </w:r>
            <w:r w:rsidRPr="00817D79">
              <w:rPr>
                <w:b/>
                <w:bCs/>
                <w:i/>
                <w:iCs/>
              </w:rPr>
              <w:t>.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lastRenderedPageBreak/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243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Axel Voss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Premessa 22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(22)</w:t>
            </w:r>
            <w:r w:rsidRPr="00817D79">
              <w:tab/>
              <w:t>Ir-regoli dwar il-proċedura amministrattiva applikata mill-awtoritajiet superviżorji meta jinfurzaw ir-Regolament (UE) 2016/679 jenħtieġ li jiżguraw li l-partijiet investigati jkollhom b’mod effettiv l-opportunità li jesprimu l-fehmiet tagħhom dwar il-verità u r-rilevanza tal-fatti, l-oġġezzjonijiet u ċ-ċirkostanzi mressqa mill-awtorità superviżorja matul il-proċedura kollha, u b’hekk ikunu jistgħu jeżerċitaw id-drittijiet ta’ difiża tagħhom. Is-sejbiet preliminari stabbilew il-pożizzjoni preliminari dwar l-allegat ksur tar-Regolament (UE) 2016/679 wara investigazzjoni. B’hekk dawn jikkostitwixxu salvagwardja proċedurali essenzjali li tiżgura li jiġi osservat id-dritt għas-smigħ. Il-partijiet investigati jenħtieġ li jiġu pprovduti bid-dokumenti meħtieġa biex jiddefendu lilhom infushom b’mod effettiv u biex jikkummentaw dwar l-allegazzjonijiet magħmula kontrihom, billi jirċievu aċċess għall-fajl amministrattiv.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(22)</w:t>
            </w:r>
            <w:r w:rsidRPr="00817D79">
              <w:tab/>
              <w:t xml:space="preserve">Ir-regoli dwar il-proċedura amministrattiva applikata mill-awtoritajiet superviżorji meta jinfurzaw ir-Regolament (UE) 2016/679 jenħtieġ li jiżguraw li l-partijiet investigati jkollhom b’mod effettiv l-opportunità li jesprimu l-fehmiet tagħhom dwar il-verità u r-rilevanza tal-fatti, l-oġġezzjonijiet u ċ-ċirkostanzi mressqa mill-awtorità superviżorja matul il-proċedura kollha, u b’hekk ikunu jistgħu jeżerċitaw id-drittijiet ta’ difiża tagħhom. Is-sejbiet preliminari stabbilew il-pożizzjoni preliminari dwar l-allegat ksur tar-Regolament (UE) 2016/679 wara investigazzjoni. B’hekk dawn jikkostitwixxu salvagwardja proċedurali essenzjali li tiżgura li jiġi osservat id-dritt għas-smigħ. Il-partijiet investigati jenħtieġ li jiġu pprovduti bid-dokumenti meħtieġa biex jiddefendu lilhom infushom b’mod effettiv u biex jikkummentaw dwar l-allegazzjonijiet magħmula kontrihom, billi jirċievu aċċess għall-fajl amministrattiv. </w:t>
            </w:r>
            <w:r w:rsidRPr="00817D79">
              <w:rPr>
                <w:b/>
                <w:i/>
              </w:rPr>
              <w:t>Meta, fi kwalunkwe stadju ta’ investigazzjoni, issir sottomissjoni lil awtorità superviżorja ewlenija, li materjalment tibdel il-fehma tal-awtorità superviżorja dwar każ, il-partijiet investigati jenħtieġ li jingħataw opportunità biex iwieġbu għal din is-</w:t>
            </w:r>
            <w:r w:rsidRPr="00817D79">
              <w:rPr>
                <w:b/>
                <w:i/>
              </w:rPr>
              <w:lastRenderedPageBreak/>
              <w:t>sottomissjoni qabel l-awtorità superviżorja ewlenija tieħu d-deċiżjoni finali tagħha.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lastRenderedPageBreak/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244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Beata Kempa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Premessa 22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(22)</w:t>
            </w:r>
            <w:r w:rsidRPr="00817D79">
              <w:tab/>
              <w:t xml:space="preserve">Ir-regoli dwar il-proċedura amministrattiva applikata mill-awtoritajiet superviżorji meta jinfurzaw ir-Regolament (UE) 2016/679 jenħtieġ li jiżguraw li l-partijiet investigati jkollhom b’mod effettiv l-opportunità li jesprimu l-fehmiet tagħhom dwar il-verità u r-rilevanza tal-fatti, l-oġġezzjonijiet u ċ-ċirkostanzi mressqa mill-awtorità superviżorja matul il-proċedura kollha, u b’hekk ikunu jistgħu jeżerċitaw id-drittijiet ta’ difiża tagħhom. Is-sejbiet preliminari stabbilew il-pożizzjoni preliminari dwar l-allegat ksur tar-Regolament (UE) 2016/679 wara investigazzjoni. B’hekk dawn jikkostitwixxu salvagwardja proċedurali essenzjali li tiżgura li jiġi osservat id-dritt għas-smigħ. </w:t>
            </w:r>
            <w:r w:rsidRPr="00817D79">
              <w:rPr>
                <w:b/>
                <w:i/>
              </w:rPr>
              <w:t>Il-partijiet investigati jenħtieġ li jiġu pprovduti bid-dokumenti meħtieġa biex jiddefendu lilhom infushom b’mod effettiv u biex jikkummentaw dwar l-allegazzjonijiet magħmula kontrihom, billi jirċievu aċċess għall-fajl amministrattiv.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(22)</w:t>
            </w:r>
            <w:r w:rsidRPr="00817D79">
              <w:tab/>
              <w:t xml:space="preserve">Ir-regoli dwar il-proċedura amministrattiva applikata mill-awtoritajiet superviżorji meta jinfurzaw ir-Regolament (UE) 2016/679 jenħtieġ li jiżguraw li l-partijiet investigati jkollhom b’mod effettiv l-opportunità li jesprimu l-fehmiet tagħhom dwar il-verità u r-rilevanza tal-fatti, l-oġġezzjonijiet u ċ-ċirkostanzi mressqa mill-awtorità superviżorja matul il-proċedura kollha, u b’hekk ikunu jistgħu jeżerċitaw id-drittijiet ta’ difiża tagħhom. </w:t>
            </w:r>
            <w:r w:rsidRPr="00817D79">
              <w:rPr>
                <w:b/>
                <w:bCs/>
                <w:i/>
                <w:iCs/>
              </w:rPr>
              <w:t>Il-partijiet investigati jenħtieġ li jkollhom aċċess għad-dokumenti meħtieġa biex jiddefendu lilhom infushom b’mod effettiv u jikkummentaw dwar l-allegazzjonijiet li saru kontrihom.</w:t>
            </w:r>
            <w:r w:rsidRPr="00817D79">
              <w:t xml:space="preserve"> Is-sejbiet preliminari stabbilew il-pożizzjoni preliminari dwar l-allegat ksur tar-Regolament (UE) 2016/679 wara investigazzjoni. B’hekk dawn jikkostitwixxu salvagwardja proċedurali essenzjali li tiżgura li jiġi osservat id-dritt għas-smigħ.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{PL}</w:t>
      </w:r>
      <w:r w:rsidRPr="00817D79">
        <w:t>pl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245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Yana Toom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Premessa 23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(23)</w:t>
            </w:r>
            <w:r w:rsidRPr="00817D79">
              <w:tab/>
            </w:r>
            <w:r w:rsidRPr="00817D79">
              <w:rPr>
                <w:b/>
                <w:i/>
              </w:rPr>
              <w:t xml:space="preserve">Is-sejbiet preliminari jiddefinixxu l-ambitu tal-investigazzjoni u għalhekk l-ambitu ta’ kwalunkwe deċiżjoni finali futura (skont il-każ, jista’ jittieħed abbażi ta’ deċiżjoni vinkolanti maħruġa mill-Bord skont l-Artikolu 65(1), il-punt (a) tar-Regolament (UE) 2016/679) li tista’ tiġi indirizzata lill-kontrolluri jew lill-proċessuri. Is-sejbiet preliminari jenħtieġ li jiġu komposti f’termini li, anke jekk ikunu konċiżi, ikunu ċari biżżejjed biex jippermettu lill-partijiet investigati jidentifikaw kif xieraq in-natura tal-ksur allegat tar-Regolament (UE) 2016/679. L-obbligu li l-partijiet investigati jingħataw l-informazzjoni kollha meħtieġa biex ikunu jistgħu jiddefendu lilhom infushom b’mod xieraq huwa ssodisfat jekk id-deċiżjoni finali ma tallegax li l-partijiet investigati wettqu ksur għajr dak imsemmi fis-sejbiet preliminari u tqis biss il-fatti li dwarhom il-partijiet investigati kellhom l-opportunità li jesprimu l-fehmiet tagħhom. Madankollu, id-deċiżjoni finali tal-awtorità superviżorja ewlenija ma hijiex neċessarjament meħtieġa li tkun replika tas-sejbiet preliminari. L-awtorità superviżorja ewlenija jenħtieġ li tkun permessa fid-deċiżjoni finali li tqis it-tweġibiet tal-partijiet investigati għas-sejbiet preliminari, u, fejn applikabbli, l-abbozz rivedut ta’ deċiżjoni skont l-Artikolu 60(5) tar-Regolament (UE) 2016/679, u l-Artikolu 65(1), il-punt (a), id-deċiżjoni li ssolvi t-tilwima bejn l-awtoritajiet superviżorji. L-awtorità superviżorja ewlenija jenħtieġ li tkun tista’ twettaq il-valutazzjoni tagħha stess tal-fatti u tal-kwalifiki legali mressqa mill-partijiet investigati sabiex jew tirrinunzja l-oġġezzjonijiet meta l-awtorità superviżorja ssib li dawn huma bla bażi jew tissupplimenta u tabbozza mill-ġdid l-argumenti tagħha, kemm fil-fatt kif ukoll fil-liġi, b’appoġġ għall-oġġezzjonijiet li </w:t>
            </w:r>
            <w:r w:rsidRPr="00817D79">
              <w:rPr>
                <w:b/>
                <w:i/>
              </w:rPr>
              <w:lastRenderedPageBreak/>
              <w:t>hija ssostni. Pereżempju, il-kunsiderazzjoni ta’ argument imressaq minn parti investigata matul il-proċedura amministrattiva, mingħajr ma tkun ingħatat l-opportunità li tesprimi opinjoni f’dak ir-rigward qabel l-adozzjoni tad-deċiżjoni finali, ma tistax fiha innifisha tikkostitwixxi ksur tad-drittijiet tad-difiża.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lastRenderedPageBreak/>
              <w:t>imħassar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246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Clare Daly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Premessa 25a (ġdida)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(25a)</w:t>
            </w:r>
            <w:r w:rsidRPr="00817D79">
              <w:tab/>
            </w:r>
            <w:r w:rsidRPr="00817D79">
              <w:rPr>
                <w:b/>
                <w:i/>
              </w:rPr>
              <w:t>Minkejja l-fatt li l-partijiet investigati u l-ilmentatur ma jkunux fl-istess sitwazzjoni proċedurali, hemm ċirkostanzi li fihom l-ilmentaturi jistgħu jkunu f’pożizzjoni biex jirreferu għal argumenti u xhieda waqt investigazzjoni li jistgħu jgħinu l-andament tal-investigazzjoni. Dan huwa b’mod partikolari l-każ f’ċirkostanzi li fihom korp, organizzazzjoni jew assoċjazzjoni mingħajr skop ta’ qligħ tkun ressqet ilment f’isem suġġett tad-data jew fuq inizjattiva tagħha skont l-Artikolu 80 tar-Regolament (UE) 2016/679. Fid-diskrezzjoni tagħhom, u filwaqt li jżommu f’moħħhom il-ħtieġa li jimxu fl-investigazzjonijiet b’pass mgħaġġel u b’mod effiċjenti, jiffaċilitaw is-smigħ ta’ tali ilmentaturi fl-istadji kollha tal-investigazzjoni, inkluż l-investigazzjonijiet ex officio, filwaqt li jżommu wkoll l-indipendenza tagħhom.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lastRenderedPageBreak/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247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Axel Voss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Premessa 27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(27)</w:t>
            </w:r>
            <w:r w:rsidRPr="00817D79">
              <w:tab/>
              <w:t>Meta jistabbilixxu skadenzi għall-partijiet investigati u għall-ilmentaturi biex jipprovdu l-fehmiet tagħhom dwar sejbiet preliminari, l-awtoritajiet superviżorji jenħtieġ li jqisu l-kumplessità tal-kwistjonijiet imqajma fis-sejbiet preliminari, sabiex jiġi żgurat li l-partijiet investigati u l-ilmentaturi jkollhom opportunità suffiċjenti biex jipprovdu l-fehmiet tagħhom b’mod sinifikanti dwar il-kwistjonijiet imqajma.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(27)</w:t>
            </w:r>
            <w:r w:rsidRPr="00817D79">
              <w:tab/>
              <w:t xml:space="preserve">Meta jistabbilixxu skadenzi għall-partijiet investigati u għall-ilmentaturi biex jipprovdu l-fehmiet tagħhom dwar sejbiet preliminari, l-awtoritajiet superviżorji jenħtieġ li jqisu l-kumplessità tal-kwistjonijiet imqajma fis-sejbiet preliminari </w:t>
            </w:r>
            <w:r w:rsidRPr="00817D79">
              <w:rPr>
                <w:b/>
                <w:bCs/>
                <w:i/>
                <w:iCs/>
              </w:rPr>
              <w:t>kif ukoll il-kapaċità tal-partijiet investigati u l-ilmentaturi li jwieġbu</w:t>
            </w:r>
            <w:r w:rsidRPr="00817D79">
              <w:t>, sabiex jiġi żgurat li l-partijiet investigati u l-ilmentaturi jkollhom opportunità suffiċjenti biex jipprovdu l-fehmiet tagħhom b’mod sinifikanti dwar il-kwistjonijiet imqajma.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248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Clare Daly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Premessa 29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(29)</w:t>
            </w:r>
            <w:r w:rsidRPr="00817D79">
              <w:tab/>
              <w:t xml:space="preserve">Fl-interess tal-konklużjoni effiċjenti u inklużiva tal-proċedura għas-soluzzjoni tat-tilwim, fejn l-awtoritajiet superviżorji kollha jenħtieġ li jkunu f’pożizzjoni li jikkontribwixxu l-fehmiet tagħhom u filwaqt li jitqiesu r-restrizzjonijiet ta’ żmien matul is-soluzzjoni tat-tilwim, il-forma u l-istruttura tal-oġġezzjonijiet rilevanti u motivati jenħtieġ li jissodisfaw ċerti rekwiżiti. Għalhekk, l-oġġezzjonijiet rilevanti u motivati jenħtieġ li </w:t>
            </w:r>
            <w:r w:rsidRPr="00817D79">
              <w:rPr>
                <w:b/>
                <w:bCs/>
                <w:i/>
                <w:iCs/>
              </w:rPr>
              <w:t>jkunu limitati għal tul preskritt, jenħtieġ li</w:t>
            </w:r>
            <w:r w:rsidRPr="00817D79">
              <w:t xml:space="preserve"> jidentifikaw b’mod ċar in-nuqqas ta’ qbil mal-abbozz tad-deċiżjoni u jenħtieġ li jiġu fformulati f’termini ċari, koerenti u preċiżi </w:t>
            </w:r>
            <w:r w:rsidRPr="00817D79">
              <w:lastRenderedPageBreak/>
              <w:t>biżżejjed.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lastRenderedPageBreak/>
              <w:t>(29)</w:t>
            </w:r>
            <w:r w:rsidRPr="00817D79">
              <w:tab/>
              <w:t>Fl-interess tal-konklużjoni effiċjenti u inklużiva tal-proċedura għas-soluzzjoni tat-tilwim, fejn l-awtoritajiet superviżorji kollha jenħtieġ li jkunu f’pożizzjoni li jikkontribwixxu l-fehmiet tagħhom u filwaqt li jitqiesu r-restrizzjonijiet ta’ żmien matul is-soluzzjoni tat-tilwim, il-forma u l-istruttura tal-oġġezzjonijiet rilevanti u motivati jenħtieġ li jissodisfaw ċerti rekwiżiti. Għalhekk, l-oġġezzjonijiet rilevanti u motivati jenħtieġ li jidentifikaw b’mod ċar in-nuqqas ta’ qbil mal-abbozz tad-deċiżjoni u jenħtieġ li jiġu fformulati f’termini ċari, koerenti u preċiżi biżżejjed.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249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Petar Vitanov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Premessa 31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(31)</w:t>
            </w:r>
            <w:r w:rsidRPr="00817D79">
              <w:tab/>
              <w:t xml:space="preserve">Meta jagħtu aċċess għall-fajl </w:t>
            </w:r>
            <w:r w:rsidRPr="00817D79">
              <w:rPr>
                <w:b/>
                <w:bCs/>
                <w:i/>
                <w:iCs/>
              </w:rPr>
              <w:t>amministrattiv</w:t>
            </w:r>
            <w:r w:rsidRPr="00817D79">
              <w:t>, l-awtoritajiet superviżorji jenħtieġ li jiżguraw il-protezzjoni tas-sigrieti kummerċjali u ta’ informazzjoni kunfidenzjali oħra.</w:t>
            </w:r>
            <w:r w:rsidRPr="00817D79">
              <w:rPr>
                <w:b/>
                <w:i/>
              </w:rPr>
              <w:t xml:space="preserve"> </w:t>
            </w:r>
            <w:r w:rsidRPr="00817D79">
              <w:rPr>
                <w:b/>
                <w:bCs/>
                <w:i/>
                <w:iCs/>
              </w:rPr>
              <w:t>Il-kategorija ta’ informazzjoni kunfidenzjali oħra tinkludi informazzjoni għajr sigrieti kummerċjali, li tista’ titqies bħala kunfidenzjali, sa fejn id-divulgazzjoni tagħha tkun ta’ dannu sinifikanti għal kontrollur, proċessur jew persuna fiżika.</w:t>
            </w:r>
            <w:r w:rsidRPr="00817D79">
              <w:t xml:space="preserve"> L-awtoritajiet superviżorji jenħtieġ li jkunu jistgħu jitolbu li l-partijiet </w:t>
            </w:r>
            <w:r w:rsidRPr="00817D79">
              <w:rPr>
                <w:b/>
                <w:bCs/>
                <w:i/>
                <w:iCs/>
              </w:rPr>
              <w:t>investigati</w:t>
            </w:r>
            <w:r w:rsidRPr="00817D79">
              <w:t xml:space="preserve"> li jissottomettu jew li ssottomettew dokumenti jew dikjarazzjonijiet, jidentifikaw informazzjoni kunfidenzjali.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(31)</w:t>
            </w:r>
            <w:r w:rsidRPr="00817D79">
              <w:tab/>
              <w:t xml:space="preserve">Meta jagħtu aċċess għall-fajl </w:t>
            </w:r>
            <w:r w:rsidRPr="00817D79">
              <w:rPr>
                <w:b/>
                <w:bCs/>
                <w:i/>
                <w:iCs/>
              </w:rPr>
              <w:t>tal-każ konġunt</w:t>
            </w:r>
            <w:r w:rsidRPr="00817D79">
              <w:t xml:space="preserve">, l-awtoritajiet superviżorji jenħtieġ li jiżguraw il-protezzjoni tas-sigrieti kummerċjali u ta’ informazzjoni kunfidenzjali oħra </w:t>
            </w:r>
            <w:r w:rsidRPr="00817D79">
              <w:rPr>
                <w:b/>
                <w:bCs/>
                <w:i/>
                <w:iCs/>
              </w:rPr>
              <w:t>protetta legalment u l-protezzjoni ta’ informazzjoni fl-interess pubbliku f’konformità mal-liġi nazzjonali applikabbli</w:t>
            </w:r>
            <w:r w:rsidRPr="00817D79">
              <w:t xml:space="preserve">. L-awtoritajiet superviżorji jenħtieġ li jkunu jistgħu jitolbu li l-partijiet li jissottomettu jew li ssottomettew dokumenti jew dikjarazzjonijiet, jidentifikaw informazzjoni kunfidenzjali </w:t>
            </w:r>
            <w:r w:rsidRPr="00817D79">
              <w:rPr>
                <w:b/>
                <w:bCs/>
                <w:i/>
                <w:iCs/>
              </w:rPr>
              <w:t>u jipprovdu verżjoni mhux kunfidenzjali</w:t>
            </w:r>
            <w:r w:rsidRPr="00817D79">
              <w:t>.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250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Yana Toom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Premessa 31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(31)</w:t>
            </w:r>
            <w:r w:rsidRPr="00817D79">
              <w:tab/>
              <w:t xml:space="preserve">Meta jagħtu aċċess għall-fajl amministrattiv, l-awtoritajiet superviżorji jenħtieġ li jiżguraw il-protezzjoni tas-sigrieti kummerċjali u ta’ </w:t>
            </w:r>
            <w:r w:rsidRPr="00817D79">
              <w:rPr>
                <w:b/>
                <w:bCs/>
                <w:i/>
                <w:iCs/>
              </w:rPr>
              <w:t>informazzjoni kunfidenzjali</w:t>
            </w:r>
            <w:r w:rsidRPr="00817D79">
              <w:t xml:space="preserve"> oħra.</w:t>
            </w:r>
            <w:r w:rsidRPr="00817D79">
              <w:rPr>
                <w:b/>
                <w:i/>
              </w:rPr>
              <w:t xml:space="preserve"> </w:t>
            </w:r>
            <w:r w:rsidRPr="00817D79">
              <w:rPr>
                <w:b/>
                <w:bCs/>
                <w:i/>
                <w:iCs/>
              </w:rPr>
              <w:t xml:space="preserve">Il-kategorija ta’ informazzjoni kunfidenzjali oħra tinkludi </w:t>
            </w:r>
            <w:r w:rsidRPr="00817D79">
              <w:rPr>
                <w:b/>
                <w:bCs/>
                <w:i/>
                <w:iCs/>
              </w:rPr>
              <w:lastRenderedPageBreak/>
              <w:t>informazzjoni għajr sigrieti kummerċjali, li tista’ titqies bħala kunfidenzjali, sa fejn id-divulgazzjoni tagħha tkun ta’ dannu sinifikanti għal kontrollur, proċessur jew persuna fiżika.</w:t>
            </w:r>
            <w:r w:rsidRPr="00817D79">
              <w:t xml:space="preserve"> L-awtoritajiet superviżorji jenħtieġ li jkunu jistgħu jitolbu li l-partijiet </w:t>
            </w:r>
            <w:r w:rsidRPr="00817D79">
              <w:rPr>
                <w:b/>
                <w:bCs/>
                <w:i/>
                <w:iCs/>
              </w:rPr>
              <w:t>investigati</w:t>
            </w:r>
            <w:r w:rsidRPr="00817D79">
              <w:t xml:space="preserve"> li jissottomettu jew li ssottomettew dokumenti jew dikjarazzjonijiet, jidentifikaw informazzjoni kunfidenzjali.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lastRenderedPageBreak/>
              <w:t>(31)</w:t>
            </w:r>
            <w:r w:rsidRPr="00817D79">
              <w:tab/>
              <w:t xml:space="preserve">Meta jagħtu aċċess għall-fajl amministrattiv, l-awtoritajiet superviżorji jenħtieġ li jiżguraw il-protezzjoni tas-sigrieti kummerċjali u ta’ informazzjoni kunfidenzjali oħra </w:t>
            </w:r>
            <w:r w:rsidRPr="00817D79">
              <w:rPr>
                <w:b/>
                <w:bCs/>
                <w:i/>
                <w:iCs/>
              </w:rPr>
              <w:t xml:space="preserve">protetta legalment u l-protezzjoni ta’ informazzjoni fl-interess </w:t>
            </w:r>
            <w:r w:rsidRPr="00817D79">
              <w:rPr>
                <w:b/>
                <w:bCs/>
                <w:i/>
                <w:iCs/>
              </w:rPr>
              <w:lastRenderedPageBreak/>
              <w:t>pubbliku f’konformità mal-liġi nazzjonali applikabbli</w:t>
            </w:r>
            <w:r w:rsidRPr="00817D79">
              <w:t xml:space="preserve">. L-awtoritajiet superviżorji jenħtieġ li jkunu jistgħu jitolbu li l-partijiet li jissottomettu jew li ssottomettew dokumenti jew dikjarazzjonijiet, jidentifikaw informazzjoni kunfidenzjali </w:t>
            </w:r>
            <w:r w:rsidRPr="00817D79">
              <w:rPr>
                <w:b/>
                <w:bCs/>
                <w:i/>
                <w:iCs/>
              </w:rPr>
              <w:t>u jipprovdu verżjoni mhux kunfidenzjali</w:t>
            </w:r>
            <w:r w:rsidRPr="00817D79">
              <w:t>.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lastRenderedPageBreak/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251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Clare Daly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Premessa 31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(31)</w:t>
            </w:r>
            <w:r w:rsidRPr="00817D79">
              <w:tab/>
              <w:t xml:space="preserve">Meta jagħtu aċċess għall-fajl amministrattiv, l-awtoritajiet superviżorji jenħtieġ li jiżguraw il-protezzjoni tas-sigrieti kummerċjali u ta’ </w:t>
            </w:r>
            <w:r w:rsidRPr="00817D79">
              <w:rPr>
                <w:b/>
                <w:bCs/>
                <w:i/>
                <w:iCs/>
              </w:rPr>
              <w:t>informazzjoni kunfidenzjali</w:t>
            </w:r>
            <w:r w:rsidRPr="00817D79">
              <w:t xml:space="preserve"> oħra.</w:t>
            </w:r>
            <w:r w:rsidRPr="00817D79">
              <w:rPr>
                <w:b/>
                <w:i/>
              </w:rPr>
              <w:t xml:space="preserve"> </w:t>
            </w:r>
            <w:r w:rsidRPr="00817D79">
              <w:rPr>
                <w:b/>
                <w:bCs/>
                <w:i/>
                <w:iCs/>
              </w:rPr>
              <w:t>Il-kategorija ta’ informazzjoni kunfidenzjali oħra tinkludi informazzjoni għajr sigrieti kummerċjali, li tista’ titqies bħala kunfidenzjali, sa fejn id-divulgazzjoni tagħha tkun ta’ dannu sinifikanti għal kontrollur, proċessur jew persuna fiżika.</w:t>
            </w:r>
            <w:r w:rsidRPr="00817D79">
              <w:t xml:space="preserve"> L-awtoritajiet superviżorji jenħtieġ li jkunu jistgħu jitolbu li l-partijiet investigati li jissottomettu jew li ssottomettew dokumenti jew dikjarazzjonijiet, jidentifikaw informazzjoni kunfidenzjali.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(31)</w:t>
            </w:r>
            <w:r w:rsidRPr="00817D79">
              <w:tab/>
              <w:t xml:space="preserve">Meta jagħtu aċċess għall-fajl amministrattiv, l-awtoritajiet superviżorji jenħtieġ li jiżguraw il-protezzjoni tas-sigrieti kummerċjali u ta’ informazzjoni kunfidenzjali oħra </w:t>
            </w:r>
            <w:r w:rsidRPr="00817D79">
              <w:rPr>
                <w:b/>
                <w:bCs/>
                <w:i/>
                <w:iCs/>
              </w:rPr>
              <w:t>protetta legalment u l-protezzjoni ta’ informazzjoni fl-interess pubbliku f’konformità mal-liġi nazzjonali applikabbli</w:t>
            </w:r>
            <w:r w:rsidRPr="00817D79">
              <w:t xml:space="preserve">. L-awtoritajiet superviżorji jenħtieġ li jkunu jistgħu jitolbu li l-partijiet investigati li jissottomettu jew li ssottomettew dokumenti jew dikjarazzjonijiet, jidentifikaw informazzjoni kunfidenzjali </w:t>
            </w:r>
            <w:r w:rsidRPr="00817D79">
              <w:rPr>
                <w:b/>
                <w:bCs/>
                <w:i/>
                <w:iCs/>
              </w:rPr>
              <w:t>u jipprovdu verżjoni mhux kunfidenzjali</w:t>
            </w:r>
            <w:r w:rsidRPr="00817D79">
              <w:t>.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252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Petar Vitanov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Premessa 31a (ġdida)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(31a)</w:t>
            </w:r>
            <w:r w:rsidRPr="00817D79">
              <w:tab/>
            </w:r>
            <w:r w:rsidRPr="00817D79">
              <w:rPr>
                <w:b/>
                <w:i/>
              </w:rPr>
              <w:t>Minħabba li s-suġġetti tad-data jistgħu jagħmlu talbiet skont l-Artikolu 79 tar-Regolament (UE) 2016/679 u l-kontrolluri jew il-proċessuri jistgħu jkunu kisru d-drittijiet ta’ bosta suġġetti tad-data, l-evidenza minn proċeduri quddiem awtorità superviżorja jeħtieġ li tintuża regolarment fi proċeduri oħra biex tiffaċilita proċedura miftuħa u teħid ta’ deċiżjonijiet konsistenti. Meta titqies il-ħtieġa ta’ sempliċi valutazzjoni oġġettiva tal-ammont ta’ danni mhux materjali abbażi tas-suġġett tad-data medju, il-qrati ċivili jistgħu speċjalment jibbenefikaw regolarment milli jibbażaw fuq fatti jew evidenza stabbiliti biex jiddeterminaw talba skont l-Artikolu 82 tar-Regolament (UE) 679/2016.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253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Clare Daly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Premessa 31a (ġdida)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(31a)</w:t>
            </w:r>
            <w:r w:rsidRPr="00817D79">
              <w:tab/>
            </w:r>
            <w:r w:rsidRPr="00817D79">
              <w:rPr>
                <w:b/>
                <w:i/>
              </w:rPr>
              <w:t>F’konformità mal-liġi proċedurali nazzjonali, l-evidenza miksuba quddiem l-awtoritajiet superviżorji jenħtieġ li tiffaċilita x-xogħol tal-qrati u awtoritajiet oħra u b’hekk tgħin fit-teħid ta’ deċiżjonijiet effiċjenti u konsistenti. Meta titqies il-ħtieġa ta’ valutazzjoni oġġettiva tad-danni mhux materjali abbażi tas-suġġett tad-data medju, il-qrati ċivili jistgħu jibbenefikaw milli jibbażaw fuq evidenza stabbilita biex jiddeterminaw talba skont l-Artikolu 82 tar-Regolament (UE) 679/2016, speċjalment meta jkun ikkonċernat għadd kbir ta’ suġġetti tad-</w:t>
            </w:r>
            <w:r w:rsidRPr="00817D79">
              <w:rPr>
                <w:b/>
                <w:i/>
              </w:rPr>
              <w:lastRenderedPageBreak/>
              <w:t>data. 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lastRenderedPageBreak/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254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Petar Vitanov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Premessa 31b (ġdida)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(31b)</w:t>
            </w:r>
            <w:r w:rsidRPr="00817D79">
              <w:tab/>
            </w:r>
            <w:r w:rsidRPr="00817D79">
              <w:rPr>
                <w:b/>
                <w:i/>
              </w:rPr>
              <w:t>Peress li l-proċeduri tal-ilmenti skont l-Artikolu 77 hija mingħajr ħlas u l-Artikolu 78 tar-Regolament (UE) 679/2016 jippermetti rieżami sħiħ ta’ deċiżjoni minn awtorità superviżorja, ir-rieżami ġudizzjarju ma għandux ikun soġġett għal spejjeż legali projbittivi, dewmien jew limitazzjonijiet oħra. Il-partijiet jeħtiġilhom ikollhom dritt għal rimedju effettiv f’konformità mal-Artikolu 47 tal-Karta, inkluż seduta ġusta u pubblika fi żmien raġonevoli, il-possibbiltà li jingħataw pariri, jiġu difiżi u rrappreżentati, kif ukoll għajnuna legali għal dawk li ma jkollhomx biżżejjed riżorsi. Peress li deċiżjoni pożittiva tista’ tinbidel u tista’ tirriżulta f’effett negattiv fuq il-parti li tkun rebħet, il-partijiet kollha li huma kkonċernati minn deċiżjoni jeħtiġilhom ikunu partijiet indaqs għall-proċeduri skont l-Artikolu 79 tar-Regolament (UE) 2016/679, sakemm appell ma jkunx limitat għal kwistjonijiet li jikkonċernaw biss parti waħda, bħal appell minn parti investigata bi ħlas ta’ multa.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255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Beata Kempa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lastRenderedPageBreak/>
        <w:t>&lt;Article&gt;</w:t>
      </w:r>
      <w:r w:rsidRPr="00817D79">
        <w:t>Premessa 32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(32)</w:t>
            </w:r>
            <w:r w:rsidRPr="00817D79">
              <w:tab/>
            </w:r>
            <w:r w:rsidRPr="00817D79">
              <w:rPr>
                <w:b/>
                <w:i/>
              </w:rPr>
              <w:t>Meta s-sigrieti kummerċjali jew informazzjoni kunfidenzjali oħra jkunu meħtieġa biex jagħtu prova ta’ ksur, għal kull dokument individwali, l-awtoritajiet superviżorji jenħtieġ li jivvalutaw jekk il-ħtieġa ta’ divulgazzjoni hijiex akbar mill-ħsara li tista’ tirriżulta mid-divulgazzjoni.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imħassar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{PL}</w:t>
      </w:r>
      <w:r w:rsidRPr="00817D79">
        <w:t>pl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256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Clare Daly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Premessa 34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(34)</w:t>
            </w:r>
            <w:r w:rsidRPr="00817D79">
              <w:tab/>
              <w:t xml:space="preserve">Id-deċiżjoni vinkolanti tal-Bord skont l-Artikolu 65(1)(a), tar-Regolament (UE) 2016/679 jenħtieġ li tikkonċerna esklużivament kwistjonijiet li wasslu għall-iskattar tas-soluzzjoni tat-tilwim u tkun abbozzata b’mod li jippermetti lill-awtorità superviżorja ewlenija tadotta d-deċiżjoni finali tagħha abbażi tad-deċiżjoni tal-Bord </w:t>
            </w:r>
            <w:r w:rsidRPr="00817D79">
              <w:rPr>
                <w:b/>
                <w:bCs/>
                <w:i/>
                <w:iCs/>
              </w:rPr>
              <w:t>filwaqt li żżomm id-diskrezzjoni tagħha</w:t>
            </w:r>
            <w:r w:rsidRPr="00817D79">
              <w:t>.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(34)</w:t>
            </w:r>
            <w:r w:rsidRPr="00817D79">
              <w:tab/>
              <w:t>Id-deċiżjoni vinkolanti tal-Bord skont l-Artikolu 65(1)(a), tar-Regolament (UE) 2016/679 jenħtieġ li tikkonċerna esklużivament kwistjonijiet li wasslu għall-iskattar tas-soluzzjoni tat-tilwim u tkun abbozzata b’mod li jippermetti lill-awtorità superviżorja ewlenija tadotta d-deċiżjoni finali tagħha abbażi tad-deċiżjoni tal-Bord.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257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Petar Vitanov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 1 – titolu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Suġġett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 xml:space="preserve">Suġġett </w:t>
            </w:r>
            <w:r w:rsidRPr="00817D79">
              <w:rPr>
                <w:b/>
                <w:bCs/>
                <w:i/>
                <w:iCs/>
              </w:rPr>
              <w:t>u kamp ta’ applikazzjoni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lastRenderedPageBreak/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258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Petar Vitanov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 1 – paragrafu 1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 xml:space="preserve">Dan ir-Regolament jistabbilixxi regoli proċedurali għat-trattament tal-ilmenti u t-twettiq ta’ investigazzjonijiet f’każijiet ibbażati fuq l-ilmenti u ex officio mill-awtoritajiet superviżorji </w:t>
            </w:r>
            <w:r w:rsidRPr="00817D79">
              <w:rPr>
                <w:b/>
                <w:bCs/>
                <w:i/>
                <w:iCs/>
              </w:rPr>
              <w:t>fl-infurzar</w:t>
            </w:r>
            <w:r w:rsidRPr="00817D79">
              <w:t xml:space="preserve"> transfruntier tar-Regolament (UE) 2016/679.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 xml:space="preserve">Dan ir-Regolament jistabbilixxi regoli proċedurali għat-trattament tal-ilmenti u t-twettiq ta’ investigazzjonijiet f’każijiet ibbażati fuq l-ilmenti u ex officio mill-awtoritajiet superviżorji </w:t>
            </w:r>
            <w:r w:rsidRPr="00817D79">
              <w:rPr>
                <w:b/>
                <w:bCs/>
                <w:i/>
                <w:iCs/>
              </w:rPr>
              <w:t>relatati mal-ipproċessar</w:t>
            </w:r>
            <w:r w:rsidRPr="00817D79">
              <w:t xml:space="preserve"> transfruntier </w:t>
            </w:r>
            <w:r w:rsidRPr="00817D79">
              <w:rPr>
                <w:b/>
                <w:bCs/>
                <w:i/>
                <w:iCs/>
              </w:rPr>
              <w:t>skont it-tifsira tal-Artikolu 4(23)</w:t>
            </w:r>
            <w:r w:rsidRPr="00817D79">
              <w:t xml:space="preserve"> tar-Regolament (UE) 2016/679</w:t>
            </w:r>
            <w:r w:rsidRPr="00817D79">
              <w:rPr>
                <w:b/>
                <w:bCs/>
                <w:i/>
                <w:iCs/>
              </w:rPr>
              <w:t>, kif ukoll rimedji ġudizzjarji relatati</w:t>
            </w:r>
            <w:r w:rsidRPr="00817D79">
              <w:t>.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259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Clare Daly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 1 – paragrafu 1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 xml:space="preserve">Dan ir-Regolament jistabbilixxi regoli proċedurali għat-trattament tal-ilmenti u t-twettiq ta’ investigazzjonijiet f’każijiet ibbażati fuq l-ilmenti u ex officio mill-awtoritajiet superviżorji </w:t>
            </w:r>
            <w:r w:rsidRPr="00817D79">
              <w:rPr>
                <w:b/>
                <w:bCs/>
                <w:i/>
                <w:iCs/>
              </w:rPr>
              <w:t>fl-infurzar</w:t>
            </w:r>
            <w:r w:rsidRPr="00817D79">
              <w:t xml:space="preserve"> transfruntier tar-Regolament (UE) 2016/679.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 xml:space="preserve">Dan ir-Regolament jistabbilixxi regoli proċedurali għat-trattament tal-ilmenti u t-twettiq ta’ investigazzjonijiet f’każijiet ibbażati fuq l-ilmenti u ex officio mill-awtoritajiet superviżorji </w:t>
            </w:r>
            <w:r w:rsidRPr="00817D79">
              <w:rPr>
                <w:b/>
                <w:bCs/>
                <w:i/>
                <w:iCs/>
              </w:rPr>
              <w:t>fir-rigward tal-ipproċessar transfruntier kif definit fl-Artikolu 4(23)</w:t>
            </w:r>
            <w:r w:rsidRPr="00817D79">
              <w:t xml:space="preserve"> tar-Regolament (UE) 2016/679.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260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Petar Vitanov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lastRenderedPageBreak/>
        <w:t>&lt;Article&gt;</w:t>
      </w:r>
      <w:r w:rsidRPr="00817D79">
        <w:t>Artikolu 1 – paragrafu 1a (ġdid)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L-Artikolu 26c ta’ dan ir-Regolament japplika wkoll għal każijiet quddiem awtorità superviżorja ta’ Stat Membru wieħed skont it-tieni paragrafu tal-Artikolu 56 tar-Regolament (UE) 2016/679.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261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Petar Vitanov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 1 – paragrafu 1b (ġdid)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Dan ir-Regolament ma jipprekludix lill-Istati Membri milli jispeċifikaw kwistjonijiet proċedurali mhux irregolati minn dan ir-Regolament jew mir-Regolament (UE) 2016/679.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262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Sergey Lagodinsky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r w:rsidRPr="00817D79">
        <w:rPr>
          <w:rStyle w:val="HideTWBExt"/>
        </w:rPr>
        <w:t>&lt;AuNomDe&gt;</w:t>
      </w:r>
      <w:r w:rsidRPr="00817D79">
        <w:rPr>
          <w:rStyle w:val="HideTWBInt"/>
        </w:rPr>
        <w:t>{Verts/ALE}</w:t>
      </w:r>
      <w:r w:rsidRPr="00817D79">
        <w:t>f’isem il-Grupp Verts/ALE</w:t>
      </w:r>
      <w:r w:rsidRPr="00817D79">
        <w:rPr>
          <w:rStyle w:val="HideTWBExt"/>
        </w:rPr>
        <w:t>&lt;/AuNomDe&gt;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 2 – paragrafu 1a (ġdid)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(1) Mingħajr preġudizzju għad-drittijiet addizzjonali skont il-liġi proċedurali nazzjonali rilevanti, kull parti għandha tal-anqas ikollha d-dritt li: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 xml:space="preserve">(a) l-każ tagħha jiġi ttrattat b’mod imparzjali u ġust, u li tiġi ttrattata b’mod ugwali, anke jekk tkun quddiem </w:t>
            </w:r>
            <w:r w:rsidRPr="00817D79">
              <w:rPr>
                <w:b/>
                <w:i/>
              </w:rPr>
              <w:lastRenderedPageBreak/>
              <w:t>awtoritajiet superviżorji differenti f’ġuriżdizzjonijiet differenti (“proċedura ġusta u opportunitajiet ugwali”);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(b) tinstema’ qabel ma tittieħed kwalunkwe miżura li taffettwa ħażin lill-parti, inkluż qabel tiġi adottata deċiżjoni, li tirrifjuta kompletament jew parzjalment, l-ilment (“id-dritt li wieħed jinstema’”);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(c) ikollha aċċess għall-fajl tal-każ konġunt, ħlief għal kwalunkwe deliberazzjoni interna (“trasparenza proċedurali”);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/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i/>
              </w:rPr>
              <w:t>(Din tissostitwixxi l-emenda 59).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pPr>
        <w:pStyle w:val="AmCrossRef"/>
      </w:pPr>
      <w:r w:rsidRPr="00817D79">
        <w:t>(Għandha tiddaħħal fl-Artikolu 2b(ġdid).)</w:t>
      </w:r>
    </w:p>
    <w:p w:rsidR="00D64731" w:rsidRPr="00817D79" w:rsidRDefault="00D64731" w:rsidP="00D64731">
      <w:pPr>
        <w:pStyle w:val="AmJustTitle"/>
      </w:pPr>
      <w:r w:rsidRPr="00817D79">
        <w:rPr>
          <w:rStyle w:val="HideTWBExt"/>
          <w:i w:val="0"/>
        </w:rPr>
        <w:t>&lt;TitreJust&gt;</w:t>
      </w:r>
      <w:r w:rsidRPr="00817D79">
        <w:t>Ġustifikazzjoni</w:t>
      </w:r>
      <w:r w:rsidRPr="00817D79">
        <w:rPr>
          <w:rStyle w:val="HideTWBExt"/>
          <w:i w:val="0"/>
        </w:rPr>
        <w:t>&lt;/TitreJust&gt;</w:t>
      </w:r>
    </w:p>
    <w:p w:rsidR="00D64731" w:rsidRPr="00817D79" w:rsidRDefault="00D64731" w:rsidP="00D64731">
      <w:pPr>
        <w:pStyle w:val="AmJustText"/>
      </w:pPr>
      <w:r w:rsidRPr="00817D79">
        <w:t>Biex jiġi żgurat li l-Artikolu 2b(1)(b) jinftiehem li jkopri l-partijiet kollha – mhux biss l-ilmentatur.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263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Petar Vitanov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 2 – paragrafu 2 – punt 1a (ġdid)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(1a)</w:t>
            </w:r>
            <w:r w:rsidRPr="00817D79">
              <w:tab/>
            </w:r>
            <w:r w:rsidRPr="00817D79">
              <w:rPr>
                <w:b/>
                <w:i/>
              </w:rPr>
              <w:t>“fajl tal-każ konġunt” tfisser fajl elettroniku apposta għal kwalunkwe każ li jaqa’ taħt dan ir-Regolament, ġestit mill-awtorità superviżorja ewlenija, li fih l-informazzjoni rilevanti kollha, b’mod partikolari dokumenti, sottomissjonijiet, memos u informazzjoni oħra dwar każ, maħżuna u aċċessibbli b’mod remot għall-awtoritajiet superviżorji kkonċernati u l-partijiet tal-każ;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lastRenderedPageBreak/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264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Petar Vitanov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 2 – paragrafu 2 – punt 1b (ġdid)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(1b)</w:t>
            </w:r>
            <w:r w:rsidRPr="00817D79">
              <w:tab/>
            </w:r>
            <w:r w:rsidRPr="00817D79">
              <w:rPr>
                <w:b/>
                <w:i/>
              </w:rPr>
              <w:t>“awtorità li tirċievi l-ilment” tfisser l-awtorità superviżorja li quddiemha tressaq l-ilment skont l-Artikolu 4(22)c tar-Regolament (UE) 2016/679;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265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Clare Daly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 2 – paragrafu 2 – punt 2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(2)</w:t>
            </w:r>
            <w:r w:rsidRPr="00817D79">
              <w:tab/>
              <w:t xml:space="preserve">“sommarju ta’ kwistjonijiet ewlenin” tfisser is-sommarju li għandu jiġi pprovdut mill-awtorità superviżorja ewlenija lill-awtoritajiet superviżorji kkonċernati li jidentifika </w:t>
            </w:r>
            <w:r w:rsidRPr="00817D79">
              <w:rPr>
                <w:b/>
                <w:bCs/>
                <w:i/>
                <w:iCs/>
              </w:rPr>
              <w:t>l-fatti</w:t>
            </w:r>
            <w:r w:rsidRPr="00817D79">
              <w:t xml:space="preserve"> rilevanti ewlenin u l-fehmiet tal-awtorità superviżorja ewlenija dwar il-każ;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(2)</w:t>
            </w:r>
            <w:r w:rsidRPr="00817D79">
              <w:tab/>
              <w:t>“sommarju ta’ kwistjonijiet ewlenin” tfisser is-sommarju li għandu jiġi pprovdut mill-awtorità superviżorja ewlenija lill-awtoritajiet superviżorji kkonċernati li jidentifika</w:t>
            </w:r>
            <w:r w:rsidRPr="00817D79">
              <w:rPr>
                <w:b/>
                <w:bCs/>
                <w:i/>
                <w:iCs/>
              </w:rPr>
              <w:t xml:space="preserve"> l-kwistjonijiet fattwali u legali</w:t>
            </w:r>
            <w:r w:rsidRPr="00817D79">
              <w:t xml:space="preserve"> rilevanti ewlenin </w:t>
            </w:r>
            <w:r w:rsidRPr="00817D79">
              <w:rPr>
                <w:b/>
                <w:bCs/>
                <w:i/>
                <w:iCs/>
              </w:rPr>
              <w:t>fl-ambitu preliminari tal-investigazzjoni,</w:t>
            </w:r>
            <w:r w:rsidRPr="00817D79">
              <w:t xml:space="preserve"> u l-fehmiet tal-awtorità superviżorja ewlenija dwar il-każ;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266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Petar Vitanov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 2 – paragrafu 2 – punt 2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(2)</w:t>
            </w:r>
            <w:r w:rsidRPr="00817D79">
              <w:tab/>
              <w:t xml:space="preserve">“sommarju ta’ kwistjonijiet </w:t>
            </w:r>
            <w:r w:rsidRPr="00817D79">
              <w:lastRenderedPageBreak/>
              <w:t xml:space="preserve">ewlenin” tfisser is-sommarju li għandu jiġi pprovdut mill-awtorità superviżorja ewlenija </w:t>
            </w:r>
            <w:r w:rsidRPr="00817D79">
              <w:rPr>
                <w:b/>
                <w:bCs/>
                <w:i/>
                <w:iCs/>
              </w:rPr>
              <w:t>lill-awtoritajiet superviżorji kkonċernati</w:t>
            </w:r>
            <w:r w:rsidRPr="00817D79">
              <w:t xml:space="preserve"> li jidentifika l-fatti rilevanti ewlenin u l-fehmiet tal-awtorità superviżorja ewlenija dwar il-każ;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lastRenderedPageBreak/>
              <w:t>(2)</w:t>
            </w:r>
            <w:r w:rsidRPr="00817D79">
              <w:tab/>
              <w:t xml:space="preserve">“sommarju ta’ kwistjonijiet </w:t>
            </w:r>
            <w:r w:rsidRPr="00817D79">
              <w:lastRenderedPageBreak/>
              <w:t xml:space="preserve">ewlenin” tfisser is-sommarju li għandu jiġi pprovdut mill-awtorità superviżorja ewlenija </w:t>
            </w:r>
            <w:r w:rsidRPr="00817D79">
              <w:rPr>
                <w:b/>
                <w:bCs/>
                <w:i/>
                <w:iCs/>
              </w:rPr>
              <w:t>lill-awtorità li tirċievi l-ilment</w:t>
            </w:r>
            <w:r w:rsidRPr="00817D79">
              <w:t xml:space="preserve">, li jidentifika l-fatti rilevanti ewlenin u l-fehmiet </w:t>
            </w:r>
            <w:r w:rsidRPr="00817D79">
              <w:rPr>
                <w:b/>
                <w:bCs/>
                <w:i/>
                <w:iCs/>
              </w:rPr>
              <w:t>legali</w:t>
            </w:r>
            <w:r w:rsidRPr="00817D79">
              <w:t xml:space="preserve"> tal-awtorità superviżorja ewlenija dwar il-każ;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lastRenderedPageBreak/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267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Yana Toom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 2 – paragrafu 2a (ġdid)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“parti” tfisser il-parti jew il-partijiet investigati, l-ilmentatur(i) u kwalunkwe parti terza għall-każ kif definit fil-liġi nazzjonali;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268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Petar Vitanov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 2a (ġdid)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  <w:jc w:val="center"/>
            </w:pPr>
            <w:r w:rsidRPr="00817D79">
              <w:rPr>
                <w:b/>
                <w:i/>
              </w:rPr>
              <w:t>Artikolu2a</w:t>
            </w:r>
            <w:r w:rsidRPr="00817D79">
              <w:tab/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  <w:jc w:val="center"/>
            </w:pPr>
            <w:r w:rsidRPr="00817D79">
              <w:rPr>
                <w:b/>
                <w:i/>
              </w:rPr>
              <w:t>Liġi Proċedurali Applikabbli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 xml:space="preserve">(1) Minbarra dan ir-Regolament, u fejn ma hemm ebda kunflitt miegħu, u soġġett għall-prinċipji ta’ ekwivalenza u effettività, il-liġi proċedurali applikabbli ta’ awtorità superviżorja għandha tirregola l-interazzjonijiet diretti kollha bejn l-awtorità superviżorja u l-partijiet quddiemha. Meta japplikaw il-liġi proċedurali nazzjonali, l-awtoritajiet superviżorji għandhom jagħmlu l-almu </w:t>
            </w:r>
            <w:r w:rsidRPr="00817D79">
              <w:rPr>
                <w:b/>
                <w:i/>
              </w:rPr>
              <w:lastRenderedPageBreak/>
              <w:t>tagħhom biex jiffaċilitaw il-parteċipazzjoni tal-partijiet kollha, inkluż partijiet stabbiliti jew li jirresjedu fi Stati Membri oħra.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(2) Ir-Regolament (UE) 2016/679 u dan ir-Regolament jirregolaw l-interazzjoni bejn l-awtoritajiet superviżorji ta’ Stati Membri differenti fil-kamp ta’ applikazzjoni ta’ dan ir-Regolament.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(3) Kwalunkwe lmentatur għandu d-dritt li jikkomunika biss mal-awtorità superviżorja li quddiemha tressaq l-ilment skont l-Artikolu 77 tar-Regolament (UE) 2016/679.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(4) Il-proċedura skont il-Kapitolu VII tar-Regolament (UE) 2016/679 u l-proċedura skont dan ir-Regolament ma għandhomx jiġu limitati, imdewma jew miċħuda abbażi ta’ differenzi fil-liġijiet proċedurali nazzjonali.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269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Yana Toom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 2a (ġdid)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  <w:jc w:val="center"/>
            </w:pPr>
            <w:r w:rsidRPr="00817D79">
              <w:rPr>
                <w:b/>
                <w:i/>
              </w:rPr>
              <w:t>Artikolu 2a</w:t>
            </w:r>
            <w:r w:rsidRPr="00817D79">
              <w:tab/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  <w:jc w:val="center"/>
            </w:pPr>
            <w:r w:rsidRPr="00817D79">
              <w:rPr>
                <w:b/>
                <w:i/>
              </w:rPr>
              <w:t>Standards minimi komuni ta’ proċeduri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(1) Mingħajr preġudizzju għad-drittijiet addizzjonali skont il-liġi proċedurali nazzjonali rilevanti, kull parti għandha tal-anqas ikollha d-dritt li: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(a) l-każ tagħha jiġi ttrattat b’mod imparzjali u ġust, u li tiġi ttrattata b’mod ugwali, anke jekk tkun quddiem awtoritajiet superviżorji differenti f’ġuriżdizzjonijiet differenti (“proċedura ġusta u opportunitajiet ugwali”);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(b) tinstema’ qabel ma tittieħed kwalunkwe miżura li taffettwa ħażin lill-parti, inkluż qabel tiġi adottata deċiżjoni li tirrifjuta kompletament jew parzjalment l-ilment (“id-dritt li wieħed jinstema’”);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(c) ikollha aċċess għall-fajl tal-każ konġunt, ħlief għal kwalunkwe deliberazzjoni interna (“trasparenza proċedurali”);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270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Petar Vitanov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 2b (ġdid)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  <w:jc w:val="center"/>
            </w:pPr>
            <w:r w:rsidRPr="00817D79">
              <w:rPr>
                <w:b/>
                <w:i/>
              </w:rPr>
              <w:t>Artikolu 2b</w:t>
            </w:r>
            <w:r w:rsidRPr="00817D79">
              <w:tab/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  <w:jc w:val="center"/>
            </w:pPr>
            <w:r w:rsidRPr="00817D79">
              <w:rPr>
                <w:b/>
                <w:i/>
              </w:rPr>
              <w:t>Standards Proċedurali Minimi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(1) Mingħajr preġudizzju għad-drittijiet addizzjonali skont il-liġi proċedurali nazzjonali rilevanti, kull parti għandha tal-anqas ikollha d-dritt li: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(a) l-każ tagħha jiġi ttrattat b’mod imparzjali u ġust, u li tiġi ttrattata b’mod ugwali, anke jekk tkun quddiem awtoritajiet superviżorji differenti f’ġuriżdizzjonijiet differenti (“proċedura ġusta u opportunitajiet ugwali”);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(b) tinstema’ qabel ma tittieħed kwalunkwe miżura li taffettwa ħażin lill-parti, inkluż qabel tiġi adottata deċiżjoni li tirrifjuta kompletament jew parzjalment l-ilment (“id-dritt li wieħed jinstema’”);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(c) ikollha aċċess għall-fajl tal-każ konġunt, ħlief għal kwalunkwe deliberazzjoni interna (“trasparenza proċedurali”);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 xml:space="preserve">(2) L-awtorità superviżorja ewlenija għandha tisma’ l-partijiet meta jirriżultaw </w:t>
            </w:r>
            <w:r w:rsidRPr="00817D79">
              <w:rPr>
                <w:b/>
                <w:i/>
              </w:rPr>
              <w:lastRenderedPageBreak/>
              <w:t>kwistjonijiet ġodda u jwasslu għal konklużjonijiet ġodda.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(3) Fuq talba ta’ parti jew fl-interess pubbliku, awtorità superviżorja tista’ tillimita d-drittijiet imsemmija fil-paragrafu 1 u 2 li jiġu protetti legalment id-drittijiet rikonoxxuti ta’ ħaddieħor jew li jiġi protett l-interess pubbliku. Kwalunkwe limitazzjoni trid tkun proporzjonata fid-dawl tad-drittijiet rikonoxxuti rispettivi tal-oħrajn jew tal-interess pubbliku segwit. Il-parti li titlob kunfidenzjalità għandha tipprovdi verżjoni mhux kunfidenzjali ta’ kwalunkwe informazzjoni, u tapplika biss miżuri strettament proporzjonali, bħall-modifika ta’ partijiet speċifiċi tad-dokumenti. L-awtoritajiet superviżorji involuti f’każ, kif ukoll awtoritajiet rilevanti oħrajn skont l-Artikolu 7(1a), għandu dejjem ikollhom aċċess għall-verżjoni kunfidenzjali tal-informazzjoni kollha, u jistgħu joġġezzjonaw għal tnaqqis li ma jkunx strettament proporzjonat. L-awtorità superviżorja ewlenija għandha żżomm reġistri ta’ kull aċċess għall-fajl tal-każ konġunt u lista ta’ impjegati awtorizzati minn kull awtorità superviżorja.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(4) Fl-interess ta’ proċeduri effiċjenti, l-awtoritajiet superviżorji għandhom jillimitaw it-tul tas-sottomissjonijiet u jistabbilixxu skadenzi raġonevoli mhux itwal minn erba’ ġimgħat, sakemm ma jkunx hemm ċirkostanzi eċċezzjonali li jirrikjedu estensjoni raġonevoli. 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271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Petar Vitanov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 2c (ġdid)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lastRenderedPageBreak/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  <w:jc w:val="center"/>
            </w:pPr>
            <w:r w:rsidRPr="00817D79">
              <w:rPr>
                <w:b/>
                <w:i/>
              </w:rPr>
              <w:t>Artikolu 2c</w:t>
            </w:r>
            <w:r w:rsidRPr="00817D79">
              <w:tab/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  <w:jc w:val="center"/>
            </w:pPr>
            <w:r w:rsidRPr="00817D79">
              <w:rPr>
                <w:b/>
                <w:i/>
              </w:rPr>
              <w:t>Kooperazzjoni bejn l-awtoritajiet superviżorji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1. L-awtorità superviżorja ewlenija għandha torganizza, tikkoordina u timmaniġġja l-każ b’mod effiċjenti u malajr, f’konformità mar-Regolament (UE) 2016/679, ma’ dan ir-Regolament u ma’ kwalunkwe liġi proċedurali nazzjonali applikabbli, u tiżgura li r-Regolament (UE) 2016/679 huwa infurzat bis-sħiħ.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2. L-awtorità superviżorja ewlenija għandha timmaniġġja kull każ f’kooperazzjoni sħiħa mal-awtoritajiet superviżorji kkonċernati, u għandha tikkonforma ma’ kwalunkwe talba minn awtorità superviżorja skont dan ir-Regolament u l-Artikoli 60 sa 62 tar-Regolament (UE) 2016/679. L-awtoritajiet superviżorji kkonċernati skont it-tifsira tal-Artikoli 4(22) tar-Regolament (UE) 2016/679 għandu jkollhom id-dritt li jikkontribwixxu b’mod attiv għall-investigazzjonijiet. L-awtorità superviżorja ewlenija għandha żżomm lista ta’ awtoritajiet superviżorji kkonċernati għal kull każ fil-fajl tal-każ konġunt.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3. Kwalunkwe awtorità superviżorja li tirċievi informazzjoni rilevanti għal każ għandha tipprovdiha lill-awtorità superviżorja ewlenija mingħajr dewmien, iżda mhux aktar tard minn ġimgħa wara l-jum meta tkun irċeviet tali informazzjoni.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 xml:space="preserve">4. L-awtorità superviżorja ewlenija għandha tinkludi d-dokumenti, is-sottomissjonijiet, il-memos kollha u informazzjoni oħra li tirrigwarda l-każ f’fajl tal-każ konġunt mingħajr dewmien, iżda mhux aktar tard minn ġimgħa mill-jum meta l-awtorità superviżorja ewlenija tkun irċeviet tali informazzjoni. Kwalunkwe awtorità superviżorja </w:t>
            </w:r>
            <w:r w:rsidRPr="00817D79">
              <w:rPr>
                <w:b/>
                <w:i/>
              </w:rPr>
              <w:lastRenderedPageBreak/>
              <w:t>kkonċernata oħra u l-Bord sa fejn ikun involut fil-proċedura għandu jkollhom aċċess mill-bogħod għall-fajl tal-każ konġunt immedjatament. 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5. Meta jkun hemm fehmiet kunfliġġenti jew meta dawn ikunu mistennija, pereżempju meta każ jitqies bħala kontenzjuż skont l-Artikolu 9, l-awtorità superviżorja ewlenija għandha tibda skambju mal-awtoritajiet superviżorji kkonċernati kollha immedjatament bil-għan li tilħaq kunsens bikri jew li ċċekken l-oqsma ta’ nuqqas ta’ qbil. L-awtorità superviżorja ewlenija għandha tinvestiga l-fatti rilevanti għall-fehmiet kunfliġġenti.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6. L-awtoritajiet superviżorji għandhom jużaw il-kompetenzi tagħhom skont dan ir-Regolament u skont il-Kapitolu VII tar-Regolament (UE) 2016/679 jekk il-fehmiet kunfliġġenti ma jistgħux jiġu solvuti jew f’każ ta’ inattività ta’ awtorità superviżorja oħra.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7. Id-dokumenti kollha bil-miktub mill-awtoritajiet superviżorji għandhom jiġu pprovduti b’mezzi elettroniċi u f’għamla konċiża, trasparenti, intelliġibbli u faċilment aċċessibbli, bl-użu ta’ lingwaġġ ċar u sempliċi.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272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Petar Vitanov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 3 – paragrafu 1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1.</w:t>
            </w:r>
            <w:r w:rsidRPr="00817D79">
              <w:tab/>
              <w:t xml:space="preserve">Ilment </w:t>
            </w:r>
            <w:r w:rsidRPr="00817D79">
              <w:rPr>
                <w:b/>
                <w:bCs/>
                <w:i/>
                <w:iCs/>
              </w:rPr>
              <w:t xml:space="preserve">abbażi tar-Regolament (UE) 2016/679 li jirrigwarda l-ipproċessar transfruntier </w:t>
            </w:r>
            <w:r w:rsidRPr="00817D79">
              <w:t xml:space="preserve">għandu jipprovdi l-informazzjoni </w:t>
            </w:r>
            <w:r w:rsidRPr="00817D79">
              <w:rPr>
                <w:b/>
                <w:bCs/>
                <w:i/>
                <w:iCs/>
              </w:rPr>
              <w:t>meħtieġa fil-Formola, kif stabbilit fl-Anness.</w:t>
            </w:r>
            <w:r w:rsidRPr="00817D79">
              <w:t xml:space="preserve"> Ma għandha tkun meħtieġa l-ebda informazzjoni addizzjonali </w:t>
            </w:r>
            <w:r w:rsidRPr="00817D79">
              <w:lastRenderedPageBreak/>
              <w:t>sabiex l-ilment ikun ammissibbli.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lastRenderedPageBreak/>
              <w:t>1.</w:t>
            </w:r>
            <w:r w:rsidRPr="00817D79">
              <w:tab/>
              <w:t xml:space="preserve">Ilment </w:t>
            </w:r>
            <w:r w:rsidRPr="00817D79">
              <w:rPr>
                <w:b/>
                <w:bCs/>
                <w:i/>
                <w:iCs/>
              </w:rPr>
              <w:t>soġġett għal dan ir-Regolament għandu jikkonforma mar-rekwiżiti tal-liġi proċedurali nazzjonali applikabbli għall-awtorità superviżorja li quddiemha tressaq l-ilment u</w:t>
            </w:r>
            <w:r w:rsidRPr="00817D79">
              <w:t xml:space="preserve"> għandu jipprovdi l-informazzjoni </w:t>
            </w:r>
            <w:r w:rsidRPr="00817D79">
              <w:rPr>
                <w:b/>
                <w:bCs/>
                <w:i/>
                <w:iCs/>
              </w:rPr>
              <w:t>minima li ġejja: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(a) l-isem, l-indirizz u kwalunkwe dettall ta’ kuntatt ieħor disponibbli tal-ilmentatur,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(b) jekk magħrufa, l-isem, l-indirizz u kwalunkwe dettall ta’ kuntatt ieħor disponibbli tal-parti investigata,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(c) il-fatti tal-każ u kwalunkwe evidenza disponibbli għall-ilmentatur, inkluż kwalunkwe komunikazzjoni disponibbli relatata mal-każ.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 xml:space="preserve">Ma għandha tkun meħtieġa l-ebda informazzjoni addizzjonali sabiex l-ilment ikun ammissibbli. </w:t>
            </w:r>
            <w:r w:rsidRPr="00817D79">
              <w:rPr>
                <w:b/>
                <w:i/>
              </w:rPr>
              <w:t>B’mod partikolari, l-ilmentaturi ma għandhomx ikunu meħtieġa jużaw ID elettronika nazzjonali jew sistema ta’ gvern elettroniku biex iressqu l-ilment.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273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Petar Vitanov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 3 – paragrafu 1a (ġdid)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1a.</w:t>
            </w:r>
            <w:r w:rsidRPr="00817D79">
              <w:tab/>
            </w:r>
            <w:r w:rsidRPr="00817D79">
              <w:rPr>
                <w:b/>
                <w:i/>
              </w:rPr>
              <w:t>L-ilmentatur ma għandux ikun meħtieġ jikkuntattja lill-parti investigata qabel iressaq ilment biex l-ilment ikun ammissibbli.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274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Petar Vitanov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 3 – paragrafu 1b (ġdid)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lastRenderedPageBreak/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1b.</w:t>
            </w:r>
            <w:r w:rsidRPr="00817D79">
              <w:tab/>
            </w:r>
            <w:r w:rsidRPr="00817D79">
              <w:rPr>
                <w:b/>
                <w:i/>
              </w:rPr>
              <w:t>L-awtorità superviżorja li quddiemha jkun tressaq ilment għandha, fi żmien ġimagħtejn, tirrikonoxxi li rċeviet l-ilment, u meta lment ma jissodisfax ir-rekwiżiti skont il-paragrafu 1 jew rekwiżiti legali oħra, tiddikjara l-ilment inammissibbli u tinforma lill-ilmentatur dwar l-informazzjoni nieqsa.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275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Petar Vitanov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 3 – paragrafu 1c (ġdid)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1c.</w:t>
            </w:r>
            <w:r w:rsidRPr="00817D79">
              <w:tab/>
            </w:r>
            <w:r w:rsidRPr="00817D79">
              <w:rPr>
                <w:b/>
                <w:i/>
              </w:rPr>
              <w:t>L-awtorità superviżorja għandha tattribwixxi numru tal-każ lill-ilment u tikkomunika din l-informazzjoni lill-ilmentatur. Dan għandu jkun mingħajr preġudizzju għall-valutazzjoni tal-ammissibbiltà tal-ilment skont il-paragrafu 2(c)(i). 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276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Petar Vitanov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 3 – paragrafu 2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2.</w:t>
            </w:r>
            <w:r w:rsidRPr="00817D79">
              <w:tab/>
              <w:t>L-awtorità superviżorja li lilha jkun ġie ppreżentat l-ilment għandha tistabbilixxi jekk l-ilment huwiex relatat mal-ipproċessar transfruntier.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2.</w:t>
            </w:r>
            <w:r w:rsidRPr="00817D79">
              <w:tab/>
              <w:t>L-awtorità superviżorja li lilha jkun ġie ppreżentat l-ilment għandha</w:t>
            </w:r>
            <w:r w:rsidRPr="00817D79">
              <w:rPr>
                <w:b/>
                <w:bCs/>
                <w:i/>
                <w:iCs/>
              </w:rPr>
              <w:t>, fi żmien tliet ġimgħat wara li tkun irċeviet l-ilment: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(a) tiddetermina l-ammissibbiltà tal-</w:t>
            </w:r>
            <w:r w:rsidRPr="00817D79">
              <w:rPr>
                <w:b/>
                <w:i/>
              </w:rPr>
              <w:lastRenderedPageBreak/>
              <w:t>ilment,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(b)</w:t>
            </w:r>
            <w:r w:rsidRPr="00817D79">
              <w:t xml:space="preserve"> tistabbilixxi,</w:t>
            </w:r>
            <w:r w:rsidRPr="00817D79">
              <w:rPr>
                <w:b/>
                <w:bCs/>
                <w:i/>
                <w:iCs/>
              </w:rPr>
              <w:t xml:space="preserve"> bħala konklużjoni preliminari,</w:t>
            </w:r>
            <w:r w:rsidRPr="00817D79">
              <w:t xml:space="preserve"> jekk l-ilment huwiex relatat mal-ipproċessar transfruntier,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(c) tistabbilixxi liema awtorità superviżorja hija l-awtorità superviżorja ewlenija preżunta skont l-Artikolu 56(1) tar-Regolament (UE) 2016/679, u jekk il-każ huwiex lokali fin-natura skont l-Artikolu 56(2) tar-Regolament (UE) 2016/679,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(d) tabbozza sommarju tal-kwistjonijiet ewlenin, u 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(e) jew 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 xml:space="preserve">(i) </w:t>
            </w:r>
            <w:r w:rsidRPr="00817D79">
              <w:rPr>
                <w:b/>
                <w:bCs/>
                <w:i/>
                <w:iCs/>
              </w:rPr>
              <w:t>tibgħat l-ilment lill-awtorità superviżorja ewlenija preżunta skont l-Artikolu 56(1) tar-Regolament (UE) 2016/679 u tinforma lill-ilmentatur b’dan</w:t>
            </w:r>
            <w:r w:rsidRPr="00817D79">
              <w:t xml:space="preserve">. </w:t>
            </w:r>
            <w:r w:rsidRPr="00817D79">
              <w:rPr>
                <w:b/>
                <w:i/>
              </w:rPr>
              <w:t>Il-valutazzjoni tal-ammissibbiltà tal-ilment mill-awtorità superviżorja li quddiemha jkun tressaq l-ilment għandha tkun vinkolanti fuq l-awtorità superviżorja ewlenija;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(ii) tittratta l-ilment skont l-Artikolu 56(2) tar-Regolament (UE) 2016/679; jew 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(iii) tinforma lill-ilmentatur li hu jew hi jistgħu jerġgħu jressqu l-ilment, u jagħmlu referenza għal kwalunkwe informazzjoni nieqsa. 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277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Clare Daly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 3 – paragrafu 2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2.</w:t>
            </w:r>
            <w:r w:rsidRPr="00817D79">
              <w:tab/>
              <w:t xml:space="preserve">L-awtorità superviżorja li lilha jkun ġie ppreżentat l-ilment għandha </w:t>
            </w:r>
            <w:r w:rsidRPr="00817D79">
              <w:rPr>
                <w:b/>
                <w:bCs/>
                <w:i/>
                <w:iCs/>
              </w:rPr>
              <w:t>tistabbilixxi</w:t>
            </w:r>
            <w:r w:rsidRPr="00817D79">
              <w:t xml:space="preserve"> jekk l-ilment huwiex relatat </w:t>
            </w:r>
            <w:r w:rsidRPr="00817D79">
              <w:lastRenderedPageBreak/>
              <w:t>mal-ipproċessar transfruntier.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lastRenderedPageBreak/>
              <w:t>2.</w:t>
            </w:r>
            <w:r w:rsidRPr="00817D79">
              <w:tab/>
              <w:t xml:space="preserve">L-awtorità superviżorja li lilha jkun ġie ppreżentat l-ilment għandha </w:t>
            </w:r>
            <w:r w:rsidRPr="00817D79">
              <w:rPr>
                <w:b/>
                <w:bCs/>
                <w:i/>
                <w:iCs/>
              </w:rPr>
              <w:t xml:space="preserve">tiddetermina, permezz ta’ konklużjoni </w:t>
            </w:r>
            <w:r w:rsidRPr="00817D79">
              <w:rPr>
                <w:b/>
                <w:bCs/>
                <w:i/>
                <w:iCs/>
              </w:rPr>
              <w:lastRenderedPageBreak/>
              <w:t>preliminari,</w:t>
            </w:r>
            <w:r w:rsidRPr="00817D79">
              <w:t xml:space="preserve"> jekk l-ilment huwiex relatat mal-ipproċessar transfruntier,</w:t>
            </w:r>
            <w:r w:rsidRPr="00817D79">
              <w:rPr>
                <w:b/>
                <w:bCs/>
                <w:i/>
                <w:iCs/>
              </w:rPr>
              <w:t xml:space="preserve"> liema awtorità superviżorja hija l-awtorità superviżorja ewlenija preżunta fl-Artikolu 56(1) tal-GDPR, u jekk il-każ huwiex ta’ natura lokali skont l-Artikolu 56(2) tar-Regolament (UE) 2016/679</w:t>
            </w:r>
            <w:r w:rsidRPr="00817D79">
              <w:t>.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lastRenderedPageBreak/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278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Beata Kempa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 3 – paragrafu 2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2.</w:t>
            </w:r>
            <w:r w:rsidRPr="00817D79">
              <w:tab/>
              <w:t>L-awtorità superviżorja li lilha jkun ġie ppreżentat l-ilment għandha tistabbilixxi jekk l-ilment huwiex relatat mal-ipproċessar transfruntier.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2.</w:t>
            </w:r>
            <w:r w:rsidRPr="00817D79">
              <w:tab/>
              <w:t>L-awtorità superviżorja li lilha jkun ġie ppreżentat l-ilment għandha</w:t>
            </w:r>
            <w:r w:rsidRPr="00817D79">
              <w:rPr>
                <w:b/>
                <w:bCs/>
                <w:i/>
                <w:iCs/>
              </w:rPr>
              <w:t>, b’konsultazzjoni mal-awtorità ewlenija skont ir-Regolament (UE) 2016/679 u bħala parti mill-investigazzjoni preliminari,</w:t>
            </w:r>
            <w:r w:rsidRPr="00817D79">
              <w:t xml:space="preserve"> tistabbilixxi jekk l-ilment huwiex relatat mal-ipproċessar transfruntier.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{PL}</w:t>
      </w:r>
      <w:r w:rsidRPr="00817D79">
        <w:t>pl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279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Petar Vitanov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 3 - paragrafu 2 a (ġdid)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2a.</w:t>
            </w:r>
            <w:r w:rsidRPr="00817D79">
              <w:tab/>
            </w:r>
            <w:r w:rsidRPr="00817D79">
              <w:rPr>
                <w:b/>
                <w:i/>
              </w:rPr>
              <w:t>L-awtorità superviżorja ewlenija għandha tipprovdi l-ilment immedjatament lill-parti investigata u titlob risposta mingħajr dewmien, iżda mhux aktar tard minn tliet ġimgħat mill-jum meta ġiet infurmata mill-awtorità superviżorja kkonċernata.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lastRenderedPageBreak/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280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Petar Vitanov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 3 – paragrafu 2b (ġdid)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2b.</w:t>
            </w:r>
            <w:r w:rsidRPr="00817D79">
              <w:tab/>
            </w:r>
            <w:r w:rsidRPr="00817D79">
              <w:rPr>
                <w:b/>
                <w:i/>
              </w:rPr>
              <w:t>Il-partijiet jew l-awtorità superviżorja ewlenija preżunta għandha tqajjem kwalunkwe oġġezzjoni b’rabta mal-kompetenza tal-awtorità superviżorja ewlenija preżunta jew mat-trattament ta’ lment skont l-Artikolu 56(2) tar-Regolament (UE) 2016/679 fi żmien tliet ġimgħat minn meta ġiet infurmata dwar it-trażmissjoni tal-ilment lill-awtorità superviżorja ewlenija preżunta jew in-nuqqas ta’ tali trażmissjoni.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281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Petar Vitanov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 3 – paragrafu 2c (ġdid)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2c.</w:t>
            </w:r>
            <w:r w:rsidRPr="00817D79">
              <w:tab/>
            </w:r>
            <w:r w:rsidRPr="00817D79">
              <w:rPr>
                <w:b/>
                <w:i/>
              </w:rPr>
              <w:t>Meta tkun tqajmet oġġezzjoni skont il-paragrafu 2b, l-awtorità superviżorja li quddiemha jkun tressaq l-ilment jew għandha tassumi l-kompetenza tagħha stess skont l-Artikolu 55 jew 56 tar-Regolament (UE) 2016/679, jew tittrasferiha lil awtorità superviżorja ewlenija preżunta jew titlob determinazzjoni mill-Bord skont l-Artikolu 26a fi żmien ġimagħtejn.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lastRenderedPageBreak/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282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Petar Vitanov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 3 – paragrafu 3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3.</w:t>
            </w:r>
            <w:r w:rsidRPr="00817D79">
              <w:tab/>
            </w:r>
            <w:r w:rsidRPr="00817D79">
              <w:rPr>
                <w:b/>
                <w:i/>
              </w:rPr>
              <w:t>L-awtorità superviżorja li lilha jkun ġie ppreżentat l-ilment għandha tiddetermina l-kompletezza tal-informazzjoni meħtieġa mill-Formola fi żmien xahar.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imħassar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283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Petar Vitanov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 3 – paragrafu 4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4.</w:t>
            </w:r>
            <w:r w:rsidRPr="00817D79">
              <w:tab/>
            </w:r>
            <w:r w:rsidRPr="00817D79">
              <w:rPr>
                <w:b/>
                <w:i/>
              </w:rPr>
              <w:t>Mal-valutazzjoni tal-kompletezza tal-informazzjoni meħtieġa mill-Formola, l-awtorità superviżorja li magħha jkun ġie ppreżentat l-ilment għandha tibgħat l-ilment lill-awtorità superviżorja ewlenija.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imħassar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284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Clare Daly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 3 – paragrafu 4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4.</w:t>
            </w:r>
            <w:r w:rsidRPr="00817D79">
              <w:tab/>
              <w:t>Mal-valutazzjoni tal-kompletezza tal-informazzjoni meħtieġa mill-Formola, l-awtorità superviżorja li magħha jkun ġie ppreżentat l-ilment għandha tibgħat l-</w:t>
            </w:r>
            <w:r w:rsidRPr="00817D79">
              <w:lastRenderedPageBreak/>
              <w:t>ilment lill-awtorità superviżorja ewlenija.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lastRenderedPageBreak/>
              <w:t>4.</w:t>
            </w:r>
            <w:r w:rsidRPr="00817D79">
              <w:tab/>
              <w:t>Mal-valutazzjoni tal-kompletezza tal-informazzjoni meħtieġa mill-Formola, l-awtorità superviżorja li magħha jkun ġie ppreżentat l-ilment għandha tibgħat l-</w:t>
            </w:r>
            <w:r w:rsidRPr="00817D79">
              <w:lastRenderedPageBreak/>
              <w:t>ilment lill-awtorità superviżorja ewlenija</w:t>
            </w:r>
            <w:r w:rsidRPr="00817D79">
              <w:rPr>
                <w:b/>
                <w:bCs/>
                <w:i/>
                <w:iCs/>
              </w:rPr>
              <w:t>, sakemm ma tkunx intlaħqet soluzzjoni bonarja kif previst fl-Artikolu 5</w:t>
            </w:r>
            <w:r w:rsidRPr="00817D79">
              <w:t>.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lastRenderedPageBreak/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285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Petar Vitanov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 3 – paragrafu 5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5.</w:t>
            </w:r>
            <w:r w:rsidRPr="00817D79">
              <w:tab/>
            </w:r>
            <w:r w:rsidRPr="00817D79">
              <w:rPr>
                <w:b/>
                <w:i/>
              </w:rPr>
              <w:t>Meta l-ilmentatur jitlob il-kunfidenzjalità meta jippreżenta lment, l-ilmentatur għandu jippreżenta wkoll verżjoni mhux kunfidenzjali tal-ilment.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imħassar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286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Axel Voss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 3 – paragrafu 5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5.</w:t>
            </w:r>
            <w:r w:rsidRPr="00817D79">
              <w:tab/>
              <w:t>Meta l-ilmentatur jitlob il-kunfidenzjalità meta jippreżenta lment, l-ilmentatur għandu jippreżenta wkoll verżjoni mhux kunfidenzjali tal-ilment.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5.</w:t>
            </w:r>
            <w:r w:rsidRPr="00817D79">
              <w:tab/>
              <w:t xml:space="preserve">Meta l-ilmentatur jitlob il-kunfidenzjalità meta jippreżenta lment, l-ilmentatur għandu jippreżenta wkoll verżjoni mhux kunfidenzjali tal-ilment </w:t>
            </w:r>
            <w:r w:rsidRPr="00817D79">
              <w:rPr>
                <w:b/>
                <w:bCs/>
                <w:i/>
                <w:iCs/>
              </w:rPr>
              <w:t>li l-awtorità superviżorja għandha tiddivulga biss jekk tali divulgazzjoni tkun meħtieġa għall-partijiet investigati biex jeżerċitaw id-drittijiet tagħhom ta’ difiża b’mod effiċjenti</w:t>
            </w:r>
            <w:r w:rsidRPr="00817D79">
              <w:t>.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287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Beata Kempa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lastRenderedPageBreak/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 3 – paragrafu 5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5.</w:t>
            </w:r>
            <w:r w:rsidRPr="00817D79">
              <w:tab/>
              <w:t>Meta l-ilmentatur jitlob il-kunfidenzjalità meta jippreżenta lment, l-ilmentatur għandu jippreżenta wkoll verżjoni mhux kunfidenzjali tal-ilment.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5.</w:t>
            </w:r>
            <w:r w:rsidRPr="00817D79">
              <w:tab/>
              <w:t xml:space="preserve">Meta l-ilmentatur jitlob il-kunfidenzjalità meta jippreżenta lment, l-ilmentatur għandu jippreżenta wkoll verżjoni mhux kunfidenzjali tal-ilment. </w:t>
            </w:r>
            <w:r w:rsidRPr="00817D79">
              <w:rPr>
                <w:b/>
                <w:i/>
              </w:rPr>
              <w:t>L-awtoritajiet ewlenin jeħtiġilhom jiddeterminaw f’kull każ u f’kull istanza speċifika jekk dokument jistax jiġi deklassifikat.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{PL}</w:t>
      </w:r>
      <w:r w:rsidRPr="00817D79">
        <w:t>pl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288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Clare Daly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 3 – paragrafu 5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5.</w:t>
            </w:r>
            <w:r w:rsidRPr="00817D79">
              <w:tab/>
              <w:t>Meta l-ilmentatur jitlob il-kunfidenzjalità meta jippreżenta lment, l-ilmentatur għandu jippreżenta wkoll verżjoni mhux kunfidenzjali tal-ilment.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5.</w:t>
            </w:r>
            <w:r w:rsidRPr="00817D79">
              <w:tab/>
              <w:t>Meta l-ilmentatur jitlob il-kunfidenzjalità meta jippreżenta lment, l-ilmentatur għandu jippreżenta wkoll verżjoni mhux kunfidenzjali tal-ilment</w:t>
            </w:r>
            <w:r w:rsidRPr="00817D79">
              <w:rPr>
                <w:b/>
                <w:bCs/>
                <w:i/>
                <w:iCs/>
              </w:rPr>
              <w:t>, f’konformità mal-liġi nazzjonali</w:t>
            </w:r>
            <w:r w:rsidRPr="00817D79">
              <w:t>.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289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Clare Daly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 3 – paragrafu 5a (ġdid)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5a.</w:t>
            </w:r>
            <w:r w:rsidRPr="00817D79">
              <w:tab/>
            </w:r>
            <w:r w:rsidRPr="00817D79">
              <w:rPr>
                <w:b/>
                <w:i/>
              </w:rPr>
              <w:t xml:space="preserve">Meta l-ilmentatur jitlob il-kunfidenzjalità meta jippreżenta lment, kemm is-CSAs kif ukoll l-LSA għandu jkollhom aċċess għall-verżjoni </w:t>
            </w:r>
            <w:r w:rsidRPr="00817D79">
              <w:rPr>
                <w:b/>
                <w:i/>
              </w:rPr>
              <w:lastRenderedPageBreak/>
              <w:t>kunfidenzjali tal-ilment.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lastRenderedPageBreak/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290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Petar Vitanov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 3 – paragrafu 6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6.</w:t>
            </w:r>
            <w:r w:rsidRPr="00817D79">
              <w:tab/>
            </w:r>
            <w:r w:rsidRPr="00817D79">
              <w:rPr>
                <w:b/>
                <w:i/>
              </w:rPr>
              <w:t>L-awtorità superviżorja li magħha jkun ġie ppreżentat ilment għandha tirrikonoxxi li tkun irċeviet l-ilment fi żmien ġimgħa. Dan ir-rikonoxximent għandu jkun mingħajr preġudizzju għall-valutazzjoni tal-ammissibbiltà tal-ilment skont il-paragrafu 3.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imħassar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291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Beata Kempa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 4 – paragrafu 1 – parti introduttorja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Filwaqt li tivvaluta l-punt xieraq sa fejn għandu jiġi investigat ilment f’kull każ, l-awtorità superviżorja għandha tqis iċ-ċirkostanzi rilevanti kollha, inklużi dawn kollha li ġejjin: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i/>
                <w:iCs/>
              </w:rPr>
              <w:t>(Ma taffettwax il-verżjoni Maltija.)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{PL}</w:t>
      </w:r>
      <w:r w:rsidRPr="00817D79">
        <w:t>pl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292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Beata Kempa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 4 – paragrafu 1 – punt b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(b)</w:t>
            </w:r>
            <w:r w:rsidRPr="00817D79">
              <w:tab/>
              <w:t xml:space="preserve">il-gravità </w:t>
            </w:r>
            <w:r w:rsidRPr="00817D79">
              <w:rPr>
                <w:b/>
                <w:bCs/>
                <w:i/>
                <w:iCs/>
              </w:rPr>
              <w:t>tal-ksur</w:t>
            </w:r>
            <w:r w:rsidRPr="00817D79">
              <w:t xml:space="preserve"> </w:t>
            </w:r>
            <w:r w:rsidRPr="00817D79">
              <w:rPr>
                <w:b/>
                <w:bCs/>
                <w:i/>
                <w:iCs/>
              </w:rPr>
              <w:t>allegat</w:t>
            </w:r>
            <w:r w:rsidRPr="00817D79">
              <w:t>;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(b)</w:t>
            </w:r>
            <w:r w:rsidRPr="00817D79">
              <w:tab/>
              <w:t>il-gravità</w:t>
            </w:r>
            <w:r w:rsidRPr="00817D79">
              <w:rPr>
                <w:b/>
                <w:bCs/>
                <w:i/>
                <w:iCs/>
              </w:rPr>
              <w:t xml:space="preserve"> tal-allegat ksur, id-durata u r-rilevanza tiegħu</w:t>
            </w:r>
            <w:r w:rsidRPr="00817D79">
              <w:t>;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{PL}</w:t>
      </w:r>
      <w:r w:rsidRPr="00817D79">
        <w:t>pl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293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Axel Voss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 4 – paragrafu 1 – punt ca (ġdid)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(ca)</w:t>
            </w:r>
            <w:r w:rsidRPr="00817D79">
              <w:tab/>
            </w:r>
            <w:r w:rsidRPr="00817D79">
              <w:rPr>
                <w:b/>
                <w:i/>
              </w:rPr>
              <w:t>l-użu mill-ilmentatur tal-mekkaniżmu ta’ lmenti (CM) intern ipprovdut mill-partijiet investigati.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294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Sergey Lagodinsky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r w:rsidRPr="00817D79">
        <w:rPr>
          <w:rStyle w:val="HideTWBExt"/>
        </w:rPr>
        <w:t>&lt;AuNomDe&gt;</w:t>
      </w:r>
      <w:r w:rsidRPr="00817D79">
        <w:rPr>
          <w:rStyle w:val="HideTWBInt"/>
        </w:rPr>
        <w:t>{Verts/ALE}</w:t>
      </w:r>
      <w:r w:rsidRPr="00817D79">
        <w:t>f’isem il-Grupp Verts/ALE</w:t>
      </w:r>
      <w:r w:rsidRPr="00817D79">
        <w:rPr>
          <w:rStyle w:val="HideTWBExt"/>
        </w:rPr>
        <w:t>&lt;/AuNomDe&gt;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 5 – paragrafu 1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 xml:space="preserve">Ilment jista’ jiġi solvut b’soluzzjoni bonarja </w:t>
            </w:r>
            <w:r w:rsidRPr="00817D79">
              <w:rPr>
                <w:b/>
                <w:bCs/>
                <w:i/>
                <w:iCs/>
              </w:rPr>
              <w:t>bejn l-ilmentatur u l-partijiet investigati</w:t>
            </w:r>
            <w:r w:rsidRPr="00817D79">
              <w:t xml:space="preserve">. </w:t>
            </w:r>
            <w:r w:rsidRPr="00817D79">
              <w:rPr>
                <w:b/>
                <w:bCs/>
                <w:i/>
                <w:iCs/>
              </w:rPr>
              <w:t>Meta l-awtorità superviżorja tqis li tkun instabet soluzzjoni bonarja għall-ilment, hija għandha tikkomunika s-soluzzjoni proposta lill-ilmentatur.</w:t>
            </w:r>
            <w:r w:rsidRPr="00817D79">
              <w:t xml:space="preserve"> </w:t>
            </w:r>
            <w:r w:rsidRPr="00817D79">
              <w:rPr>
                <w:b/>
                <w:i/>
              </w:rPr>
              <w:t>Jekk l-ilmentatur ma joġġezzjonax għas-soluzzjoni bonarja proposta mill-awtorità superviżorja fi żmien xahar, l-ilment għandu jitqies li ġie rtirat.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1.</w:t>
            </w:r>
            <w:r w:rsidRPr="00817D79">
              <w:t xml:space="preserve"> Ilment jista’ jiġi solvut b’soluzzjoni bonarja. </w:t>
            </w:r>
            <w:r w:rsidRPr="00817D79">
              <w:rPr>
                <w:b/>
                <w:bCs/>
                <w:i/>
                <w:iCs/>
              </w:rPr>
              <w:t>L-awtoritajiet superviżorji jistgħu jiffaċilitaw tali proċess volontarju</w:t>
            </w:r>
            <w:r w:rsidRPr="00817D79">
              <w:t>.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/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i/>
              </w:rPr>
              <w:t>(Din tissostitwixxi l-emenda 111).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pPr>
        <w:pStyle w:val="AmJustTitle"/>
      </w:pPr>
      <w:r w:rsidRPr="00817D79">
        <w:rPr>
          <w:rStyle w:val="HideTWBExt"/>
          <w:i w:val="0"/>
        </w:rPr>
        <w:lastRenderedPageBreak/>
        <w:t>&lt;TitreJust&gt;</w:t>
      </w:r>
      <w:r w:rsidRPr="00817D79">
        <w:t>Ġustifikazzjoni</w:t>
      </w:r>
      <w:r w:rsidRPr="00817D79">
        <w:rPr>
          <w:rStyle w:val="HideTWBExt"/>
          <w:i w:val="0"/>
        </w:rPr>
        <w:t>&lt;/TitreJust&gt;</w:t>
      </w:r>
    </w:p>
    <w:p w:rsidR="00D64731" w:rsidRPr="00817D79" w:rsidRDefault="00D64731" w:rsidP="00D64731">
      <w:pPr>
        <w:pStyle w:val="AmJustText"/>
      </w:pPr>
      <w:r w:rsidRPr="00817D79">
        <w:t>Hemm ksur tal-GDPR li ma huwiex “dritt” skont il-Kapitolu 3 tal-GDPR u ħafna jifhmu li “drittijiet tas-suġġett tad-data” tfisser biss il-Kapitolu 3. Mhux kull ksur huwa “pproċessar”, pereżempju n-nuqqas ta’ rispons għal SAR ma huwiex “ipproċessar”.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295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Petar Vitanov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 5 – paragrafu 1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 xml:space="preserve">Ilment jista’ jiġi solvut b’soluzzjoni bonarja </w:t>
            </w:r>
            <w:r w:rsidRPr="00817D79">
              <w:rPr>
                <w:b/>
                <w:bCs/>
                <w:i/>
                <w:iCs/>
              </w:rPr>
              <w:t>bejn l-ilmentatur u l-partijiet investigati</w:t>
            </w:r>
            <w:r w:rsidRPr="00817D79">
              <w:t>.</w:t>
            </w:r>
            <w:r w:rsidRPr="00817D79">
              <w:rPr>
                <w:b/>
                <w:i/>
              </w:rPr>
              <w:t xml:space="preserve"> </w:t>
            </w:r>
            <w:r w:rsidRPr="00817D79">
              <w:rPr>
                <w:b/>
                <w:bCs/>
                <w:i/>
                <w:iCs/>
              </w:rPr>
              <w:t xml:space="preserve">Meta l-awtorità superviżorja tqis li tkun instabet </w:t>
            </w:r>
            <w:r w:rsidRPr="00817D79">
              <w:t xml:space="preserve">soluzzjoni bonarja </w:t>
            </w:r>
            <w:r w:rsidRPr="00817D79">
              <w:rPr>
                <w:b/>
                <w:bCs/>
                <w:i/>
                <w:iCs/>
              </w:rPr>
              <w:t>għall-ilment, hija għandha tikkomunika s-soluzzjoni proposta lill-ilmentatur.</w:t>
            </w:r>
            <w:r w:rsidRPr="00817D79">
              <w:rPr>
                <w:b/>
                <w:i/>
              </w:rPr>
              <w:t xml:space="preserve"> </w:t>
            </w:r>
            <w:r w:rsidRPr="00817D79">
              <w:rPr>
                <w:b/>
                <w:bCs/>
                <w:i/>
                <w:iCs/>
              </w:rPr>
              <w:t>Jekk l-ilmentatur ma joġġezzjonax għas-soluzzjoni bonarja proposta mill-awtorità superviżorja fi żmien xahar, l-ilment għandu jitqies li ġie rtirat.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 xml:space="preserve">Ilment jista’ jiġi solvut b’soluzzjoni bonarja </w:t>
            </w:r>
            <w:r w:rsidRPr="00817D79">
              <w:rPr>
                <w:b/>
                <w:bCs/>
                <w:i/>
                <w:iCs/>
              </w:rPr>
              <w:t>biss f’każ li jirrigwarda d-drittijiet tas-soġġetti tad-data skont it-tifsira tal-Kapitolu III tar-Regolament (UE) 2016/679 u f’każ li s-soluzzjoni tat-tilwima b’soluzzjoni bonarja, l-ipproċessar li miegħu huwa relatat l-ilment ikun spiċċa jew ġie adattat fl-interess tal-ilmentatur.</w:t>
            </w:r>
            <w:r w:rsidRPr="00817D79">
              <w:rPr>
                <w:b/>
                <w:i/>
              </w:rPr>
              <w:t> Is-soluzzjonijiet bonarji ma jistgħux jintlaħqu abbażi ta’ pagamenti lill-ilmentatur.</w:t>
            </w:r>
            <w:r w:rsidRPr="00817D79">
              <w:t xml:space="preserve"> Soluzzjoni bonarja </w:t>
            </w:r>
            <w:r w:rsidRPr="00817D79">
              <w:rPr>
                <w:b/>
                <w:bCs/>
                <w:i/>
                <w:iCs/>
              </w:rPr>
              <w:t>waqt il-proċeduri tal-ilmenti hija mingħajr preġudizzju għall-kumpens ta’ talba mill-ilmentatur skont l-Artikolu 82 tar-Regolament (UE) 2016/679</w:t>
            </w:r>
            <w:r w:rsidRPr="00817D79">
              <w:t>.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296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Axel Voss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 5 – paragrafu 1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Ilment jista’ jiġi solvut b’soluzzjoni bonarja bejn l-ilmentatur u l-partijiet investigati. Meta l-awtorità superviżorja tqis li tkun instabet soluzzjoni bonarja għall-ilment, hija għandha tikkomunika s-</w:t>
            </w:r>
            <w:r w:rsidRPr="00817D79">
              <w:lastRenderedPageBreak/>
              <w:t xml:space="preserve">soluzzjoni proposta lill-ilmentatur. Jekk l-ilmentatur ma joġġezzjonax għas-soluzzjoni bonarja proposta mill-awtorità superviżorja fi żmien xahar, </w:t>
            </w:r>
            <w:r w:rsidRPr="00817D79">
              <w:rPr>
                <w:b/>
                <w:bCs/>
                <w:i/>
                <w:iCs/>
              </w:rPr>
              <w:t>l-ilment għandu jitqies</w:t>
            </w:r>
            <w:r w:rsidRPr="00817D79">
              <w:t xml:space="preserve"> li </w:t>
            </w:r>
            <w:r w:rsidRPr="00817D79">
              <w:rPr>
                <w:b/>
                <w:bCs/>
                <w:i/>
                <w:iCs/>
              </w:rPr>
              <w:t>ġie rtirat</w:t>
            </w:r>
            <w:r w:rsidRPr="00817D79">
              <w:t>.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lastRenderedPageBreak/>
              <w:t xml:space="preserve">Ilment jista’ jiġi solvut b’soluzzjoni bonarja bejn l-ilmentatur u l-partijiet investigati </w:t>
            </w:r>
            <w:r w:rsidRPr="00817D79">
              <w:rPr>
                <w:b/>
                <w:bCs/>
                <w:i/>
                <w:iCs/>
              </w:rPr>
              <w:t>fi kwalunkwe stadju tal-investigazzjoni</w:t>
            </w:r>
            <w:r w:rsidRPr="00817D79">
              <w:t>.</w:t>
            </w:r>
            <w:r w:rsidRPr="00817D79">
              <w:rPr>
                <w:b/>
                <w:i/>
              </w:rPr>
              <w:t xml:space="preserve"> </w:t>
            </w:r>
            <w:r w:rsidRPr="00817D79">
              <w:rPr>
                <w:b/>
                <w:bCs/>
                <w:i/>
                <w:iCs/>
              </w:rPr>
              <w:t xml:space="preserve">L-awtorità superviżorja tista’ tħeġġeġ u tiffaċilita soluzzjonijiet </w:t>
            </w:r>
            <w:r w:rsidRPr="00817D79">
              <w:rPr>
                <w:b/>
                <w:bCs/>
                <w:i/>
                <w:iCs/>
              </w:rPr>
              <w:lastRenderedPageBreak/>
              <w:t>bonarji meta dan ikun rilevanti</w:t>
            </w:r>
            <w:r w:rsidRPr="00817D79">
              <w:t xml:space="preserve">. Meta l-awtorità superviżorja tqis li tkun instabet soluzzjoni bonarja għall-ilment, hija għandha tikkomunika s-soluzzjoni proposta lill-ilmentatur. Jekk l-ilmentatur ma joġġezzjonax għas-soluzzjoni bonarja proposta mill-awtorità superviżorja fi żmien xahar, </w:t>
            </w:r>
            <w:r w:rsidRPr="00817D79">
              <w:rPr>
                <w:b/>
                <w:bCs/>
                <w:i/>
                <w:iCs/>
              </w:rPr>
              <w:t>is-soluzzjoni għandha titqies</w:t>
            </w:r>
            <w:r w:rsidRPr="00817D79">
              <w:t xml:space="preserve"> li </w:t>
            </w:r>
            <w:r w:rsidRPr="00817D79">
              <w:rPr>
                <w:b/>
                <w:bCs/>
                <w:i/>
                <w:iCs/>
              </w:rPr>
              <w:t>hija aċċettata</w:t>
            </w:r>
            <w:r w:rsidRPr="00817D79">
              <w:t>.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lastRenderedPageBreak/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297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Clare Daly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 5 – paragrafu 1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Ilment jista’ jiġi solvut b’soluzzjoni bonarja bejn l-ilmentatur u l-partijiet investigati. Meta l-awtorità superviżorja tqis li tkun instabet soluzzjoni bonarja għall-ilment, hija għandha tikkomunika s-soluzzjoni proposta lill-ilmentatur. Jekk l-ilmentatur ma joġġezzjonax għas-soluzzjoni bonarja proposta mill-awtorità superviżorja fi żmien xahar, l-ilment għandu jitqies li ġie rtirat.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 xml:space="preserve">Ilment jista’ jiġi solvut b’soluzzjoni bonarja bejn l-ilmentatur u l-partijiet investigati </w:t>
            </w:r>
            <w:r w:rsidRPr="00817D79">
              <w:rPr>
                <w:b/>
                <w:bCs/>
                <w:i/>
                <w:iCs/>
              </w:rPr>
              <w:t>fi kwalunkwe żmien, meta d-drittijiet individwali tal-ilmentatur ikunu s-soġġett tal-ilment</w:t>
            </w:r>
            <w:r w:rsidRPr="00817D79">
              <w:t>. Meta l-awtorità superviżorja tqis li tkun instabet soluzzjoni bonarja għall-ilment, hija għandha tikkomunika s-soluzzjoni proposta lill-ilmentatur. Jekk l-ilmentatur ma joġġezzjonax għas-soluzzjoni bonarja proposta mill-awtorità superviżorja fi żmien xahar, l-ilment għandu jitqies li ġie rtirat.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298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Beata Kempa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 5 – paragrafu 1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 xml:space="preserve">Ilment jista’ jiġi solvut b’soluzzjoni </w:t>
            </w:r>
            <w:r w:rsidRPr="00817D79">
              <w:lastRenderedPageBreak/>
              <w:t>bonarja bejn l-ilmentatur u l-partijiet investigati. Meta l-awtorità superviżorja tqis li tkun instabet soluzzjoni bonarja għall-ilment, hija għandha tikkomunika s-soluzzjoni proposta lill-ilmentatur. Jekk l-ilmentatur ma joġġezzjonax għas-soluzzjoni bonarja proposta mill-awtorità superviżorja fi żmien xahar, l-ilment għandu jitqies li ġie rtirat.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lastRenderedPageBreak/>
              <w:t xml:space="preserve">Ilment jista’ jiġi solvut b’soluzzjoni </w:t>
            </w:r>
            <w:r w:rsidRPr="00817D79">
              <w:lastRenderedPageBreak/>
              <w:t xml:space="preserve">bonarja bejn l-ilmentatur u l-partijiet investigati. </w:t>
            </w:r>
            <w:r w:rsidRPr="00817D79">
              <w:rPr>
                <w:b/>
                <w:i/>
              </w:rPr>
              <w:t>Matul il-proċedimenti tista’ tintlaħaq soluzzjoni fi kwalunkwe ħin.</w:t>
            </w:r>
            <w:r w:rsidRPr="00817D79">
              <w:t xml:space="preserve"> Meta l-awtorità superviżorja tqis li tkun instabet soluzzjoni bonarja għall-ilment, hija għandha tikkomunika s-soluzzjoni proposta lill-ilmentatur. Jekk l-ilmentatur ma joġġezzjonax għas-soluzzjoni bonarja proposta mill-awtorità superviżorja fi żmien xahar, l-ilment għandu jitqies li ġie rtirat.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lastRenderedPageBreak/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{PL}</w:t>
      </w:r>
      <w:r w:rsidRPr="00817D79">
        <w:t>pl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299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Petar Vitanov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 5 – paragrafu 1a (ġdid)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Soluzzjoni bonarja bejn l-ilmentatur u l-parti investigata għandha titqies bħala li nstabet meta jkun hemm qbil espliċitu. L-awtorità superviżorja li quddiemha jitressaq ilment tista’ tiffaċilita tali soluzzjoni bonarja fil-fażi ta’ tħejjija; l-awtorità superviżorja ewlenija tista’ tiffaċilitaha ladarba jkun intbagħatilha l-ilment. Meta tkun instabet soluzzjoni bonarja għall-ilment, il-partijiet għandhom jikkomunikaw is-soluzzjoni lill-awtorità superviżorja ewlenija li quddiemha jkun tressaq l-ilment.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300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Clare Daly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 5 – paragrafu 1a (ġdid)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lastRenderedPageBreak/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L-awtorità superviżorja li tirċievi l-ilmenti tista’ tiffaċilita soluzzjoni bonarja qabel tibgħat l-ilment lill-awtorità superviżorja ewlenija, jekk dan ikun xieraq fid-dawl taċ-ċirkostanzi tal-każ. F’tali ċirkostanzi, l-awtorità superviżorja riċeventi għandha tikkomunika l-każ u l-eżitu lill-awtorità superviżorja ewlenija fi żmien xieraq.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301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Petar Vitanov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 5 – paragrafu 1b (ġdid)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Soluzzjoni bonarja ma tipprevjenix lill-awtorità superviżorja ewlenija milli twettaq investigazzjoni ex officio bl-istess mod. Minflok, għandha tiftaħ investigazzjoni ex officio b’mod partikolari meta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(a) l-parti investigata hija reċidiva,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(b) il-parti investigata kienet soġġetta għal għadd kbir ta’ soluzzjonijiet bonarji oħra,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(c) is-suġġett ġenerali tal-ilment jirrigwarda għadd kbir ta’ soġġetti tad-data differenti mill-ilmentatur; jew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(d) ikun altrimenti meħtieġ l-eżerċitar tas-setgħat biex jiġi żgurat infurzar effettiv, proporzjonat u dissważiv tar-Regolament (UE) 2016/679.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302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Clare Daly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lastRenderedPageBreak/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 5 – paragrafu 1b (ġdid)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L-awtorità superviżorja ewlenija tista’ tiffaċilita soluzzjoni bonarja wara li tirċievi l-każ, u għandha tikseb il-fehmiet tal-awtoritajiet superviżorji kkonċernati dwar is-soluzzjoni proposta qabel tiffinalizzaha. F’tali ċirkostanzi, id-dispożizzjonijiet tal-Artikolu 60 tar-Regolament (UE) 2016/679 għandhom japplikaw bis-sħiħ. Tentattiv li tinstab soluzzjoni bonarja li ma jirnexxix mill-awtorità superviżorja li tirċievi l-ilmenti ma jipprekludix lill-awtorità superviżorja ewlenija milli tiffaċilita soluzzjoni bonarja. 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303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Petar Vitanov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 5 – paragrafu 1c (ġdid)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Fi żmien xahar mill-komunikazzjoni tas-soluzzjoni bonarja skont il-paragrafu 1a, l-awtorità superviżorja ewlenija għandha tippreżenta abbozz ta’ deċiżjoni skont l-Artikolu 60(4) tar-Regolament (UE) 2016/679 li jindika jekk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(a) humiex issodisfati l-kundizzjonijiet ta’ soluzzjoni bonarja skont l-paragrafu 1a;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(b) tinfetaħx investigazzjoni ex officio skont il-paragrafu 1b.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304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lastRenderedPageBreak/>
        <w:t>&lt;RepeatBlock-By&gt;&lt;Members&gt;</w:t>
      </w:r>
      <w:r w:rsidRPr="00817D79">
        <w:t>Petar Vitanov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 5 – paragrafu 1d (ġdid)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Meta l-ebda waħda mill-awtoritajiet superviżorji kkonċernati l-oħra ma tkun oġġezzjonat għall-abbozz ta’ deċiżjoni skont il-paragrafu 1a) jew il-Bord jikkonferma s-soluzzjoni bonarja fil-proċedura skont l-Artikolu 65(1)(a) tar-Regolament (UE)2016/679, l-ilment għandu jitqies bħala rtirat.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305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Sergey Lagodinsky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r w:rsidRPr="00817D79">
        <w:rPr>
          <w:rStyle w:val="HideTWBExt"/>
        </w:rPr>
        <w:t>&lt;AuNomDe&gt;</w:t>
      </w:r>
      <w:r w:rsidRPr="00817D79">
        <w:rPr>
          <w:rStyle w:val="HideTWBInt"/>
        </w:rPr>
        <w:t>{Verts/ALE}</w:t>
      </w:r>
      <w:r w:rsidRPr="00817D79">
        <w:t>f’isem il-Grupp Verts/ALE</w:t>
      </w:r>
      <w:r w:rsidRPr="00817D79">
        <w:rPr>
          <w:rStyle w:val="HideTWBExt"/>
        </w:rPr>
        <w:t>&lt;/AuNomDe&gt;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 5a (ġdid)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  <w:jc w:val="center"/>
            </w:pPr>
            <w:r w:rsidRPr="00817D79">
              <w:rPr>
                <w:b/>
                <w:i/>
              </w:rPr>
              <w:t>Artikolu 5a</w:t>
            </w:r>
            <w:r w:rsidRPr="00817D79">
              <w:tab/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  <w:jc w:val="center"/>
            </w:pPr>
            <w:r w:rsidRPr="00817D79">
              <w:rPr>
                <w:b/>
                <w:i/>
              </w:rPr>
              <w:t>Talba għal proċedura ex officio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1. L-awtorità superviżorja ewlenija tista’ tiftaħ proċedura ex officio fi kwalunkwe ħin.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2. Meta tqis li jista’ jinkiser ir-Regolament (UE) 2016/679, kwalunkwe awtorità superviżorja kkonċernata tista’ titlob proċedura ex officio billi tippreżenta talba bil-miktub lill-awtorità superviżorja ewlenija. Tali talba għandha tinkludi minn tal-anqas: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(a) dikjarazzjoni li hija awtorità superviżorja kkonċernata;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(b) kwalunkwe evidenza tal-ksur;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(c) sommarju tal-kwistjonijiet ewlenin skont l-Artikolu 9;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3. Fi żmien tliet ġimgħat, l-awtorità superviżorja ewlenija preżunta għandha: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(a) tinforma lill-awtorità superviżorja kkonċernata li fetħet proċedura ex officio;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(b) tinforma lill-awtorità superviżorja kkonċernata li l-Artikolu 56(2) tar-Regolament (UE) 2016/679 japplika għall-każ u li f’konformità mal-Artikolu 56(3) tar-Regolament (UE) 2016/679 l-awtorità superviżorja ewlenija ma għandhiex l-intenzjoni li tittratta l-każ hija stess; jew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(c) tirrifjuta t-talba, jekk tkun tal-fehma li ma hijiex l-awtorità superviżorja ewlenija jew li ma hemmx ksur tar-Regolament (UE) 2016/679.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Fil-każ imsemmi fil-punt (a) ta’ dan il-paragrafu, l-awtorità superviżorja kkonċernata tista’ tressaq abbozz ta’ deċiżjoni lill-awtorità superviżorja ewlenija skont l-Artikolu 56(4) tar-Regolament (UE) 2016/679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Fil-każ imsemmi fil-punt (c) ta’ dan il-paragrafu, l-awtorità superviżorja kkonċernata tista’ terġa’ tippreżenta talba emendata għal proċedura ex officio, jew titlob determinazzjoni dwar il-ftuħ tal-proċedura mill-Bord skont l-Artikolu 26a(1).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4. Meta l-awtorità superviżorja ewlenija tiftaħ proċedura ex officio, hija għandha toħroġ abbozz ta’ deċiżjoni skont l-Artikolu 60(3) tar-Regolament 2016/679 mingħajr dewmien, iżda mhux aktar tard minn disa’ xhur wara li tkun irċeviet l-ilment. Dan il-perjodu jista’ jiġi estiż fuq bażi eċċezzjonali bi: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(a) tmien ġimgħat meta jiġu ppreżentati kummenti skont l-Artikolu 9(3) kontra sommarju tal-kwistjonijiet ewlenin jew sommarju aġġornat tal-kwistjonijiet ewlenin;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(b) il-perjodu ta’ żmien bejn referenza skont l-Artikolu 26a u d-deċiżjoni mill-</w:t>
            </w:r>
            <w:r w:rsidRPr="00817D79">
              <w:rPr>
                <w:b/>
                <w:i/>
              </w:rPr>
              <w:lastRenderedPageBreak/>
              <w:t>Bord;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(c) il-perjodu ta’ kwalunkwe estensjoni permessa mill-Bord skont l-Artikolu 26a(3).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/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i/>
              </w:rPr>
              <w:t>(Din tissostitwixxi l-emenda 114).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pPr>
        <w:pStyle w:val="AmJustTitle"/>
      </w:pPr>
      <w:r w:rsidRPr="00817D79">
        <w:rPr>
          <w:rStyle w:val="HideTWBExt"/>
          <w:i w:val="0"/>
        </w:rPr>
        <w:t>&lt;TitreJust&gt;</w:t>
      </w:r>
      <w:r w:rsidRPr="00817D79">
        <w:t>Ġustifikazzjoni</w:t>
      </w:r>
      <w:r w:rsidRPr="00817D79">
        <w:rPr>
          <w:rStyle w:val="HideTWBExt"/>
          <w:i w:val="0"/>
        </w:rPr>
        <w:t>&lt;/TitreJust&gt;</w:t>
      </w:r>
    </w:p>
    <w:p w:rsidR="00D64731" w:rsidRPr="00817D79" w:rsidRDefault="00D64731" w:rsidP="00D64731">
      <w:pPr>
        <w:pStyle w:val="AmJustText"/>
      </w:pPr>
      <w:r w:rsidRPr="00817D79">
        <w:t>Kjarifika miżjuda li l-iskadenza ta’ disa’ xhur għal abbozz ta’ deċiżjoni mill-Artikolu 4(1b) tapplika wkoll fi proċeduri ex officio.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306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Petar Vitanov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 5a (ġdid)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  <w:jc w:val="center"/>
            </w:pPr>
            <w:r w:rsidRPr="00817D79">
              <w:rPr>
                <w:b/>
                <w:i/>
              </w:rPr>
              <w:t>Artikolu 5a</w:t>
            </w:r>
            <w:r w:rsidRPr="00817D79">
              <w:tab/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  <w:jc w:val="center"/>
            </w:pPr>
            <w:r w:rsidRPr="00817D79">
              <w:rPr>
                <w:b/>
                <w:i/>
              </w:rPr>
              <w:t>Proċedura ex officio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1. L-awtorità superviżorja ewlenija tista’ tgħaqqad u tissepara każijiet, jew tiftaħ investigazzjonijiet ex officio, f’konformità mal-liġi proċedurali nazzjonali, sakemm dan ma jimminax id-drittijiet tal-partijiet jew ir-regoli proċedurali għal proċeduri bbażati fuq l-ilmenti fil-każijiet tal-istess suġġett.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2. Kwalunkwe awtorità superviżorja kkonċernata tista’ titlob proċedura ex officio billi tippreżenta talba bil-miktub lill-awtorità superviżorja ewlenija. Tali talba għandha tinkludi minn tal-anqas: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(a) dikjarazzjoni li hija awtorità superviżorja kkonċernata 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(b) sommarju tal-kwistjonijiet ewlenin skont l-Artikolu 9 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3. Fi żmien tliet ġimgħat, l-awtorità superviżorja ewlenija preżunta għandha: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(a) tinforma lill-awtorità superviżorja kkonċernata li fetħet proċedura ex officio; jew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(b) tinforma lill-awtorità superviżorja kkonċernata li l-Artikolu 56(2) tar-Regolament (UE) 2016/679 japplika għall-każ u li f’konformità mal-Artikolu 56(3) tar-Regolament (UE) 2016/679 l-awtorità superviżorja ewlenija ma għandhiex l-intenzjoni li tittratta l-każ hija stess; jew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(c) tirrifjuta t-talba, jekk tkun tal-fehma li ma hijiex l-awtorità superviżorja ewlenija jew li hemm ksur prima facie tar-Regolament (UE) 2016/679.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Fil-każ imsemmi fil-punt (a) ta’ dan il-paragrafu, l-awtorità superviżorja kkonċernata tista’ tressaq abbozz ta’ deċiżjoni lill-awtorità superviżorja ewlenija.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Fil-każ imsemmi fil-punt (c) ta’ dan il-paragrafu, l-awtorità superviżorja kkonċernata tista’ terġa’ tippreżenta talba emendata għal proċedura ex officio, jew titlob determinazzjoni dwar il-ftuħ tal-proċedura mill-Bord skont l-Artikolu 26a(1).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307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Clare Daly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 6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  <w:jc w:val="center"/>
            </w:pPr>
            <w:r w:rsidRPr="00817D79">
              <w:rPr>
                <w:b/>
                <w:i/>
              </w:rPr>
              <w:t>Artikolu 6</w:t>
            </w:r>
            <w:r w:rsidRPr="00817D79">
              <w:tab/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imħassar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  <w:jc w:val="center"/>
            </w:pPr>
            <w:r w:rsidRPr="00817D79">
              <w:rPr>
                <w:b/>
                <w:i/>
              </w:rPr>
              <w:t>Traduzzjonijiet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1. L-awtorità superviżorja li lilha jkun ġie ppreżentat l-ilment għandha tkun responsabbli għal: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lastRenderedPageBreak/>
              <w:t>(a) traduzzjoni tal-ilmenti u l-fehmiet tal-ilmentaturi fil-lingwa użata mill-awtorità superviżorja ewlenija għall-finijiet tal-investigazzjoni;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(b) traduzzjoni tad-dokumenti pprovduti mill-awtorità superviżorja ewlenija fil-lingwa użata għall-komunikazzjoni mal-ilmentatur, fejn ikun meħtieġ li jiġu pprovduti dawn id-dokumenti lill-ilmentatur skont dan ir-Regolament jew ir-Regolament (UE) 2016/679.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2. Fir-regoli ta’ proċedura tiegħu, il-Bord għandu jiddetermina l-proċedura għat-traduzzjoni ta’ kummenti jew oġġezzjonijiet rilevanti u motivati espressi mill-awtoritajiet superviżorji kkonċernati b’lingwa oħra għajr il-lingwa użata mill-awtorità superviżorja ewlenija għall-finijiet tal-investigazzjoni.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308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Yana Toom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 6 – paragrafu 1a (ġdid)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1a.</w:t>
            </w:r>
            <w:r w:rsidRPr="00817D79">
              <w:tab/>
            </w:r>
            <w:r w:rsidRPr="00817D79">
              <w:rPr>
                <w:b/>
                <w:i/>
              </w:rPr>
              <w:t>Awtorità superviżorja tista’ tipprovdi traduzzjonijiet awtomatizzati u traduzzjonijiet mhux uffiċjali.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309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Petar Vitanov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 7 – titolu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lastRenderedPageBreak/>
              <w:t>Kooperazzjoni bejn l-awtoritajiet superviżorji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 xml:space="preserve">Kooperazzjoni bejn l-awtoritajiet kompetenti </w:t>
            </w:r>
            <w:r w:rsidRPr="00817D79">
              <w:rPr>
                <w:b/>
                <w:bCs/>
                <w:i/>
                <w:iCs/>
              </w:rPr>
              <w:t>u awtoritajiet rilevanti oħra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310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Beata Kempa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 7 – paragrafu 2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Id-dispożizzjonijiet f’din it-taqsima jikkonċernaw ir-relazzjonijiet bejn l-awtoritajiet superviżorji u ma humiex maħsuba biex jagħtu drittijiet lill-individwi jew lill-partijiet investigati.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 xml:space="preserve">Id-dispożizzjonijiet f’din it-taqsima jikkonċernaw ir-relazzjonijiet bejn l-awtoritajiet superviżorji u ma humiex maħsuba biex jagħtu drittijiet lill-individwi jew lill-partijiet investigati. </w:t>
            </w:r>
            <w:r w:rsidRPr="00817D79">
              <w:rPr>
                <w:b/>
                <w:i/>
              </w:rPr>
              <w:t>Il-proċedura għandha tirrifletti spirtu ta’ fehim u fiduċja komuni tal-partijiet.</w:t>
            </w:r>
            <w:r w:rsidRPr="00817D79">
              <w:t xml:space="preserve"> </w:t>
            </w:r>
            <w:r w:rsidRPr="00817D79">
              <w:rPr>
                <w:b/>
                <w:i/>
              </w:rPr>
              <w:t>Fl-istess waqt, il-proċedura ma għandhiex tikser ir-Regolament (UE) 2016/679, b’mod partikolari l-arkitettura ta’ soluzzjoni tat-tilwim ta’ punt uniku tas-servizz u l-kompetenzi tal-awtorità superviżorja ewlenija.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{PL}</w:t>
      </w:r>
      <w:r w:rsidRPr="00817D79">
        <w:t>pl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311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Sergey Lagodinsky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r w:rsidRPr="00817D79">
        <w:rPr>
          <w:rStyle w:val="HideTWBExt"/>
        </w:rPr>
        <w:t>&lt;AuNomDe&gt;</w:t>
      </w:r>
      <w:r w:rsidRPr="00817D79">
        <w:rPr>
          <w:rStyle w:val="HideTWBInt"/>
        </w:rPr>
        <w:t>{Verts/ALE}</w:t>
      </w:r>
      <w:r w:rsidRPr="00817D79">
        <w:t>f’isem il-Grupp Verts/ALE</w:t>
      </w:r>
      <w:r w:rsidRPr="00817D79">
        <w:rPr>
          <w:rStyle w:val="HideTWBExt"/>
        </w:rPr>
        <w:t>&lt;/AuNomDe&gt;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 7 – paragrafu 2a (ġdid)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 xml:space="preserve">L-awtoritajiet superviżorji għandhom jagħmlu ħilithom biex jikkomunikaw l-informazzjoni miksuba fil-kuntest tal-proċeduri stabbiliti f’dan ir-Regolament lill-awtoritajiet superviżorji nazzjonali u tal-Unjoni kompetenti fil-protezzjoni tad-data u f’oqsma oħra, inkluż awtoritajiet </w:t>
            </w:r>
            <w:r w:rsidRPr="00817D79">
              <w:rPr>
                <w:b/>
                <w:i/>
              </w:rPr>
              <w:lastRenderedPageBreak/>
              <w:t>tal-kompetizzjoni, tas-servizzi finanzjarji, tal-enerġija, tat-telekomunikazzjoni u tal-protezzjoni tal-konsumatur, meta l-informazzjoni titqies rilevanti għall-kompiti u d-dmirijiet ta’ dawk l-awtoritajiet.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/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i/>
              </w:rPr>
              <w:t>(Din tissostitwixxi l-emenda 117).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pPr>
        <w:pStyle w:val="AmJustTitle"/>
      </w:pPr>
      <w:r w:rsidRPr="00817D79">
        <w:rPr>
          <w:rStyle w:val="HideTWBExt"/>
          <w:i w:val="0"/>
        </w:rPr>
        <w:t>&lt;TitreJust&gt;</w:t>
      </w:r>
      <w:r w:rsidRPr="00817D79">
        <w:t>Ġustifikazzjoni</w:t>
      </w:r>
      <w:r w:rsidRPr="00817D79">
        <w:rPr>
          <w:rStyle w:val="HideTWBExt"/>
          <w:i w:val="0"/>
        </w:rPr>
        <w:t>&lt;/TitreJust&gt;</w:t>
      </w:r>
    </w:p>
    <w:p w:rsidR="00D64731" w:rsidRPr="00817D79" w:rsidRDefault="00D64731" w:rsidP="00D64731">
      <w:pPr>
        <w:pStyle w:val="AmJustText"/>
      </w:pPr>
      <w:r w:rsidRPr="00817D79">
        <w:t>Formulazzjoni alternattiva biex jiġi żgurat li jiġu inklużi l-EDPS u tipi nazzjonali oħra ta’ “DPAs” (eż. strutturi tal-protezzjoni tad-data għall-knejjes, il-parlamenti, il-qrati).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312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Petar Vitanov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 8 – paragrafu 1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1.</w:t>
            </w:r>
            <w:r w:rsidRPr="00817D79">
              <w:tab/>
              <w:t xml:space="preserve">L-awtorità superviżorja ewlenija għandha </w:t>
            </w:r>
            <w:r w:rsidRPr="00817D79">
              <w:rPr>
                <w:b/>
                <w:bCs/>
                <w:i/>
                <w:iCs/>
              </w:rPr>
              <w:t>taġġorna regolarment lill-awtoritajiet superviżorji l-oħrajn</w:t>
            </w:r>
            <w:r w:rsidRPr="00817D79">
              <w:t xml:space="preserve"> </w:t>
            </w:r>
            <w:r w:rsidRPr="00817D79">
              <w:rPr>
                <w:b/>
                <w:bCs/>
                <w:i/>
                <w:iCs/>
              </w:rPr>
              <w:t xml:space="preserve">ikkonċernati dwar l-investigazzjoni u </w:t>
            </w:r>
            <w:r w:rsidRPr="00817D79">
              <w:t>tipprovdi</w:t>
            </w:r>
            <w:r w:rsidRPr="00817D79">
              <w:rPr>
                <w:b/>
                <w:bCs/>
                <w:i/>
                <w:iCs/>
              </w:rPr>
              <w:t xml:space="preserve"> </w:t>
            </w:r>
            <w:r w:rsidRPr="00817D79">
              <w:t>lill-awtoritajiet superviżorji l-oħrajn</w:t>
            </w:r>
            <w:r w:rsidRPr="00817D79">
              <w:rPr>
                <w:b/>
                <w:bCs/>
                <w:i/>
                <w:iCs/>
              </w:rPr>
              <w:t xml:space="preserve"> </w:t>
            </w:r>
            <w:r w:rsidRPr="00817D79">
              <w:t>ikkonċernati</w:t>
            </w:r>
            <w:r w:rsidRPr="00817D79">
              <w:rPr>
                <w:b/>
                <w:bCs/>
                <w:i/>
                <w:iCs/>
              </w:rPr>
              <w:t>, mill-aktar fis possibbli, bl-informazzjoni</w:t>
            </w:r>
            <w:r w:rsidRPr="00817D79">
              <w:t xml:space="preserve"> rilevanti </w:t>
            </w:r>
            <w:r w:rsidRPr="00817D79">
              <w:rPr>
                <w:b/>
                <w:bCs/>
                <w:i/>
                <w:iCs/>
              </w:rPr>
              <w:t>kollha ladarba tkun disponibbli</w:t>
            </w:r>
            <w:r w:rsidRPr="00817D79">
              <w:t>.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1.</w:t>
            </w:r>
            <w:r w:rsidRPr="00817D79">
              <w:tab/>
              <w:t xml:space="preserve">L-awtorità superviżorja ewlenija għandha tipprovdi lill-awtoritajiet superviżorji l-oħrajn ikkonċernati </w:t>
            </w:r>
            <w:r w:rsidRPr="00817D79">
              <w:rPr>
                <w:b/>
                <w:bCs/>
                <w:i/>
                <w:iCs/>
              </w:rPr>
              <w:t>aċċess istantanju, mingħajr restrizzjonijiet u kontinwu mill-bogħod għall-fajl sħiħ tal-każ konġunt, u għandha tinkludi fil-fajl tal-każ konġunt kwalunkwe dokument, sottomissjoni, komunikazzjoni, protokoll, evidenza u informazzjoni</w:t>
            </w:r>
            <w:r w:rsidRPr="00817D79">
              <w:t xml:space="preserve"> rilevanti </w:t>
            </w:r>
            <w:r w:rsidRPr="00817D79">
              <w:rPr>
                <w:b/>
                <w:bCs/>
                <w:i/>
                <w:iCs/>
              </w:rPr>
              <w:t>oħra relatata mal-każ fi żmien ġimgħa minn meta tipproduċih jew tirċevih</w:t>
            </w:r>
            <w:r w:rsidRPr="00817D79">
              <w:t>.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313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Sergey Lagodinsky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r w:rsidRPr="00817D79">
        <w:rPr>
          <w:rStyle w:val="HideTWBExt"/>
        </w:rPr>
        <w:t>&lt;AuNomDe&gt;</w:t>
      </w:r>
      <w:r w:rsidRPr="00817D79">
        <w:rPr>
          <w:rStyle w:val="HideTWBInt"/>
        </w:rPr>
        <w:t>{Verts/ALE}</w:t>
      </w:r>
      <w:r w:rsidRPr="00817D79">
        <w:t>f’isem il-Grupp Verts/ALE</w:t>
      </w:r>
      <w:r w:rsidRPr="00817D79">
        <w:rPr>
          <w:rStyle w:val="HideTWBExt"/>
        </w:rPr>
        <w:t>&lt;/AuNomDe&gt;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 8 – paragrafu 1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lastRenderedPageBreak/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1.</w:t>
            </w:r>
            <w:r w:rsidRPr="00817D79">
              <w:tab/>
              <w:t xml:space="preserve">L-awtorità superviżorja ewlenija għandha </w:t>
            </w:r>
            <w:r w:rsidRPr="00817D79">
              <w:rPr>
                <w:b/>
                <w:bCs/>
                <w:i/>
                <w:iCs/>
              </w:rPr>
              <w:t>taġġorna regolarment</w:t>
            </w:r>
            <w:r w:rsidRPr="00817D79">
              <w:t xml:space="preserve"> lill-awtoritajiet superviżorji l-oħrajn ikkonċernati </w:t>
            </w:r>
            <w:r w:rsidRPr="00817D79">
              <w:rPr>
                <w:b/>
                <w:bCs/>
                <w:i/>
                <w:iCs/>
              </w:rPr>
              <w:t xml:space="preserve">dwar l-investigazzjoni u tipprovdi lill-awtoritajiet superviżorji l-oħrajn ikkonċernati, mill-aktar fis possibbli, bl-informazzjoni </w:t>
            </w:r>
            <w:r w:rsidRPr="00817D79">
              <w:t>rilevanti</w:t>
            </w:r>
            <w:r w:rsidRPr="00817D79">
              <w:rPr>
                <w:b/>
                <w:bCs/>
                <w:i/>
                <w:iCs/>
              </w:rPr>
              <w:t xml:space="preserve"> kollha ladarba tkun disponibbli</w:t>
            </w:r>
            <w:r w:rsidRPr="00817D79">
              <w:t>.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1.</w:t>
            </w:r>
            <w:r w:rsidRPr="00817D79">
              <w:tab/>
              <w:t xml:space="preserve">L-awtorità superviżorja ewlenija għandha tipprovdi lill-awtoritajiet superviżorji l-oħrajn ikkonċernati </w:t>
            </w:r>
            <w:r w:rsidRPr="00817D79">
              <w:rPr>
                <w:b/>
                <w:bCs/>
                <w:i/>
                <w:iCs/>
              </w:rPr>
              <w:t>aċċess instantanju, mingħajr restrizzjonijiet u kontinwu mill-bogħod għall-fajl sħiħ tal-każ konġunt, u għandha tinkludi fil-fajl tal-każ konġunt kwalunkwe dokument, sottomissjoni, komunikazzjoni, protokoll, evidenza u informazzjoni</w:t>
            </w:r>
            <w:r w:rsidRPr="00817D79">
              <w:t xml:space="preserve"> rilevanti </w:t>
            </w:r>
            <w:r w:rsidRPr="00817D79">
              <w:rPr>
                <w:b/>
                <w:bCs/>
                <w:i/>
                <w:iCs/>
              </w:rPr>
              <w:t>oħra relatata mal-każ fi żmien ġimgħa minn meta tipproduċih jew tirċevih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/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i/>
              </w:rPr>
              <w:t>(Din tissostitwixxi l-emenda 119).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pPr>
        <w:pStyle w:val="AmJustTitle"/>
      </w:pPr>
      <w:r w:rsidRPr="00817D79">
        <w:rPr>
          <w:rStyle w:val="HideTWBExt"/>
          <w:i w:val="0"/>
        </w:rPr>
        <w:t>&lt;TitreJust&gt;</w:t>
      </w:r>
      <w:r w:rsidRPr="00817D79">
        <w:t>Ġustifikazzjoni</w:t>
      </w:r>
      <w:r w:rsidRPr="00817D79">
        <w:rPr>
          <w:rStyle w:val="HideTWBExt"/>
          <w:i w:val="0"/>
        </w:rPr>
        <w:t>&lt;/TitreJust&gt;</w:t>
      </w:r>
    </w:p>
    <w:p w:rsidR="00D64731" w:rsidRPr="00817D79" w:rsidRDefault="00D64731" w:rsidP="00D64731">
      <w:pPr>
        <w:pStyle w:val="AmJustText"/>
      </w:pPr>
      <w:r w:rsidRPr="00817D79">
        <w:t>Aċċess imħassar mill-awtoritajiet mhux ikkonċernati u l-Bord mill-verżjoni preċedenti. L-LSAs u s-CSAs biss għandu jkollhom aċċess għall-fajl tal-każ.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314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Clare Daly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 8 – paragrafu 1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1.</w:t>
            </w:r>
            <w:r w:rsidRPr="00817D79">
              <w:tab/>
              <w:t xml:space="preserve">L-awtorità superviżorja ewlenija għandha taġġorna regolarment lill-awtoritajiet superviżorji l-oħrajn ikkonċernati dwar l-investigazzjoni u tipprovdi lill-awtoritajiet superviżorji l-oħrajn ikkonċernati, </w:t>
            </w:r>
            <w:r w:rsidRPr="00817D79">
              <w:rPr>
                <w:b/>
                <w:bCs/>
                <w:i/>
                <w:iCs/>
              </w:rPr>
              <w:t>mill-aktar fis possibbli</w:t>
            </w:r>
            <w:r w:rsidRPr="00817D79">
              <w:t>, bl-informazzjoni rilevanti kollha ladarba tkun disponibbli.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1.</w:t>
            </w:r>
            <w:r w:rsidRPr="00817D79">
              <w:tab/>
              <w:t xml:space="preserve">L-awtorità superviżorja ewlenija għandha taġġorna regolarment lill-awtoritajiet superviżorji l-oħrajn ikkonċernati dwar l-investigazzjoni u tipprovdi lill-awtoritajiet superviżorji l-oħrajn ikkonċernati, </w:t>
            </w:r>
            <w:r w:rsidRPr="00817D79">
              <w:rPr>
                <w:b/>
                <w:bCs/>
                <w:i/>
                <w:iCs/>
              </w:rPr>
              <w:t>mingħajr dewmien</w:t>
            </w:r>
            <w:r w:rsidRPr="00817D79">
              <w:t>, bl-informazzjoni rilevanti kollha ladarba tkun disponibbli.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315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Petar Vitanov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lastRenderedPageBreak/>
        <w:t>&lt;Article&gt;</w:t>
      </w:r>
      <w:r w:rsidRPr="00817D79">
        <w:t>Artikolu 8 – paragrafu 2 – parti introduttorja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2.</w:t>
            </w:r>
            <w:r w:rsidRPr="00817D79">
              <w:tab/>
            </w:r>
            <w:r w:rsidRPr="00817D79">
              <w:rPr>
                <w:b/>
                <w:bCs/>
                <w:i/>
                <w:iCs/>
              </w:rPr>
              <w:t>L-informazzjoni</w:t>
            </w:r>
            <w:r w:rsidRPr="00817D79">
              <w:t xml:space="preserve"> rilevanti skont it-tifsira tal-Artikolu 60(1) u (3) tar-Regolament (UE) 2016/679 għandha </w:t>
            </w:r>
            <w:r w:rsidRPr="00817D79">
              <w:rPr>
                <w:b/>
                <w:bCs/>
                <w:i/>
                <w:iCs/>
              </w:rPr>
              <w:t>tinkludi</w:t>
            </w:r>
            <w:r w:rsidRPr="00817D79">
              <w:t>, fejn applikabbli: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2.</w:t>
            </w:r>
            <w:r w:rsidRPr="00817D79">
              <w:tab/>
            </w:r>
            <w:r w:rsidRPr="00817D79">
              <w:rPr>
                <w:b/>
                <w:bCs/>
                <w:i/>
                <w:iCs/>
              </w:rPr>
              <w:t>L-awtorità superviżorja ewlenija għandha tipprovdi b’mod attiv u tinnotifika lill-awtoritajiet superviżorji l-oħrajn ikkonċernati b’informazzjoni</w:t>
            </w:r>
            <w:r w:rsidRPr="00817D79">
              <w:t xml:space="preserve"> rilevanti, skont it-tifsira tal-Artikolu 60(1) u (3) tar-Regolament (UE) 2016/679</w:t>
            </w:r>
            <w:r w:rsidRPr="00817D79">
              <w:rPr>
                <w:b/>
                <w:bCs/>
                <w:i/>
                <w:iCs/>
              </w:rPr>
              <w:t>, fi żmien ġimgħa minn meta tirċeviha jew tipproduċiha</w:t>
            </w:r>
            <w:r w:rsidRPr="00817D79">
              <w:t>.</w:t>
            </w:r>
            <w:r w:rsidRPr="00817D79">
              <w:rPr>
                <w:b/>
                <w:i/>
              </w:rPr>
              <w:t xml:space="preserve"> </w:t>
            </w:r>
            <w:r w:rsidRPr="00817D79">
              <w:rPr>
                <w:b/>
                <w:bCs/>
                <w:i/>
                <w:iCs/>
              </w:rPr>
              <w:t>Din l-informazzjoni</w:t>
            </w:r>
            <w:r w:rsidRPr="00817D79">
              <w:t xml:space="preserve"> għandha </w:t>
            </w:r>
            <w:r w:rsidRPr="00817D79">
              <w:rPr>
                <w:b/>
                <w:bCs/>
                <w:i/>
                <w:iCs/>
              </w:rPr>
              <w:t>tkopri informazzjoni dwar il-passi ewlenin fil-proċedura, inkluż</w:t>
            </w:r>
            <w:r w:rsidRPr="00817D79">
              <w:rPr>
                <w:b/>
                <w:bCs/>
              </w:rPr>
              <w:t>,</w:t>
            </w:r>
            <w:r w:rsidRPr="00817D79">
              <w:t xml:space="preserve"> fejn applikabbli:</w:t>
            </w:r>
            <w:r w:rsidRPr="00817D79">
              <w:rPr>
                <w:b/>
                <w:i/>
              </w:rPr>
              <w:t xml:space="preserve"> 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316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Sergey Lagodinsky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r w:rsidRPr="00817D79">
        <w:rPr>
          <w:rStyle w:val="HideTWBExt"/>
        </w:rPr>
        <w:t>&lt;AuNomDe&gt;</w:t>
      </w:r>
      <w:r w:rsidRPr="00817D79">
        <w:rPr>
          <w:rStyle w:val="HideTWBInt"/>
        </w:rPr>
        <w:t>{Verts/ALE}</w:t>
      </w:r>
      <w:r w:rsidRPr="00817D79">
        <w:t>f’isem il-Grupp Verts/ALE</w:t>
      </w:r>
      <w:r w:rsidRPr="00817D79">
        <w:rPr>
          <w:rStyle w:val="HideTWBExt"/>
        </w:rPr>
        <w:t>&lt;/AuNomDe&gt;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 8 – paragrafu 2 – parti introduttorja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2.</w:t>
            </w:r>
            <w:r w:rsidRPr="00817D79">
              <w:tab/>
            </w:r>
            <w:r w:rsidRPr="00817D79">
              <w:rPr>
                <w:b/>
                <w:bCs/>
                <w:i/>
                <w:iCs/>
              </w:rPr>
              <w:t>L-informazzjoni</w:t>
            </w:r>
            <w:r w:rsidRPr="00817D79">
              <w:t xml:space="preserve"> rilevanti skont it-tifsira tal-Artikolu 60(1) u (3) tar-Regolament (UE) 2016/679 għandha </w:t>
            </w:r>
            <w:r w:rsidRPr="00817D79">
              <w:rPr>
                <w:b/>
                <w:bCs/>
                <w:i/>
                <w:iCs/>
              </w:rPr>
              <w:t>tinkludi</w:t>
            </w:r>
            <w:r w:rsidRPr="00817D79">
              <w:t>, fejn applikabbli: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2.</w:t>
            </w:r>
            <w:r w:rsidRPr="00817D79">
              <w:tab/>
            </w:r>
            <w:r w:rsidRPr="00817D79">
              <w:rPr>
                <w:b/>
                <w:bCs/>
                <w:i/>
                <w:iCs/>
              </w:rPr>
              <w:t>L-awtorità superviżorja ewlenija għandha tipprovdi b’mod attiv u tinnotifika lill-awtoritajiet superviżorji l-oħrajn ikkonċernati b’informazzjoni</w:t>
            </w:r>
            <w:r w:rsidRPr="00817D79">
              <w:t xml:space="preserve"> rilevanti, skont it-tifsira tal-Artikolu 60(1) u (3) tar-Regolament (UE) 2016/679</w:t>
            </w:r>
            <w:r w:rsidRPr="00817D79">
              <w:rPr>
                <w:b/>
                <w:bCs/>
                <w:i/>
                <w:iCs/>
              </w:rPr>
              <w:t>, fi żmien ġimgħa minn meta tirċeviha jew tipproduċiha</w:t>
            </w:r>
            <w:r w:rsidRPr="00817D79">
              <w:t>.</w:t>
            </w:r>
            <w:r w:rsidRPr="00817D79">
              <w:rPr>
                <w:b/>
                <w:i/>
              </w:rPr>
              <w:t xml:space="preserve"> </w:t>
            </w:r>
            <w:r w:rsidRPr="00817D79">
              <w:rPr>
                <w:b/>
                <w:bCs/>
                <w:i/>
                <w:iCs/>
              </w:rPr>
              <w:t>Din l-informazzjoni</w:t>
            </w:r>
            <w:r w:rsidRPr="00817D79">
              <w:t xml:space="preserve"> għandha </w:t>
            </w:r>
            <w:r w:rsidRPr="00817D79">
              <w:rPr>
                <w:b/>
                <w:bCs/>
                <w:i/>
                <w:iCs/>
              </w:rPr>
              <w:t>tkopri informazzjoni dwar il-passi ewlenin fil-proċedura, inkluż</w:t>
            </w:r>
            <w:r w:rsidRPr="00817D79">
              <w:t xml:space="preserve"> fejn applikabbli: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/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i/>
              </w:rPr>
              <w:t>(Din tissostitwixxi l-emenda 120).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pPr>
        <w:pStyle w:val="AmJustTitle"/>
      </w:pPr>
      <w:r w:rsidRPr="00817D79">
        <w:rPr>
          <w:rStyle w:val="HideTWBExt"/>
          <w:i w:val="0"/>
        </w:rPr>
        <w:t>&lt;TitreJust&gt;</w:t>
      </w:r>
      <w:r w:rsidRPr="00817D79">
        <w:t>Ġustifikazzjoni</w:t>
      </w:r>
      <w:r w:rsidRPr="00817D79">
        <w:rPr>
          <w:rStyle w:val="HideTWBExt"/>
          <w:i w:val="0"/>
        </w:rPr>
        <w:t>&lt;/TitreJust&gt;</w:t>
      </w:r>
    </w:p>
    <w:p w:rsidR="00D64731" w:rsidRPr="00817D79" w:rsidRDefault="00D64731" w:rsidP="00D64731">
      <w:pPr>
        <w:pStyle w:val="AmJustText"/>
      </w:pPr>
      <w:r w:rsidRPr="00817D79">
        <w:t>Aċċess imħassar mill-awtoritajiet mhux ikkonċernati u l-Bord mill-verżjoni preċedenti. L-LSAs u s-CSAs biss għandu jkollhom aċċess għall-fajl tal-każ. Tiżdied notifika attiva fuq il-</w:t>
      </w:r>
      <w:r w:rsidRPr="00817D79">
        <w:lastRenderedPageBreak/>
        <w:t>passi ewlenin.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317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Clare Daly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 8 – paragrafu 2 – punt i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(i)</w:t>
            </w:r>
            <w:r w:rsidRPr="00817D79">
              <w:tab/>
              <w:t xml:space="preserve">il-fehmiet tal-ilmentatur dwar </w:t>
            </w:r>
            <w:r w:rsidRPr="00817D79">
              <w:rPr>
                <w:b/>
                <w:bCs/>
                <w:i/>
                <w:iCs/>
              </w:rPr>
              <w:t>is-sejbiet</w:t>
            </w:r>
            <w:r w:rsidRPr="00817D79">
              <w:t xml:space="preserve"> preliminari;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(i)</w:t>
            </w:r>
            <w:r w:rsidRPr="00817D79">
              <w:tab/>
              <w:t xml:space="preserve">il-fehmiet tal-ilmentatur dwar </w:t>
            </w:r>
            <w:r w:rsidRPr="00817D79">
              <w:rPr>
                <w:b/>
                <w:bCs/>
                <w:i/>
                <w:iCs/>
              </w:rPr>
              <w:t>il-verżjoni mhux kunfidenzjali tas-sejbiet</w:t>
            </w:r>
            <w:r w:rsidRPr="00817D79">
              <w:t xml:space="preserve"> preliminari</w:t>
            </w:r>
            <w:r w:rsidRPr="00817D79">
              <w:rPr>
                <w:b/>
                <w:bCs/>
                <w:i/>
                <w:iCs/>
              </w:rPr>
              <w:t>, u, jekk applikabbli, aspetti oħra tal-investigazzjoni li fuqha jkunu saru sottomissjonijiet formali bil-miktub mill-ilmentatur</w:t>
            </w:r>
            <w:r w:rsidRPr="00817D79">
              <w:t>;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318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Petar Vitanov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 9 – paragrafu 1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1.</w:t>
            </w:r>
            <w:r w:rsidRPr="00817D79">
              <w:tab/>
            </w:r>
            <w:r w:rsidRPr="00817D79">
              <w:rPr>
                <w:b/>
                <w:bCs/>
                <w:i/>
                <w:iCs/>
              </w:rPr>
              <w:t>Ladarba</w:t>
            </w:r>
            <w:r w:rsidRPr="00817D79">
              <w:t xml:space="preserve"> l-awtorità superviżorja ewlenija tkun ifformat opinjoni preliminari dwar il-kwistjonijiet ewlenin f’investigazzjoni, din għandha tabbozza sommarju tal-kwistjonijiet ewlenin għall-fini ta’ kooperazzjoni skont l-Artikolu 60(1) tar-Regolament (UE) 2016/679.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1.</w:t>
            </w:r>
            <w:r w:rsidRPr="00817D79">
              <w:tab/>
            </w:r>
            <w:r w:rsidRPr="00817D79">
              <w:rPr>
                <w:b/>
                <w:bCs/>
                <w:i/>
                <w:iCs/>
              </w:rPr>
              <w:t>Hekk kif</w:t>
            </w:r>
            <w:r w:rsidRPr="00817D79">
              <w:t xml:space="preserve"> l-awtorità superviżorja ewlenija,</w:t>
            </w:r>
            <w:r w:rsidRPr="00817D79">
              <w:rPr>
                <w:b/>
                <w:bCs/>
                <w:i/>
                <w:iCs/>
              </w:rPr>
              <w:t xml:space="preserve"> jew meta każ jiġi ttrasferit minn awtorità superviżorja oħra, dik l-awtorità,</w:t>
            </w:r>
            <w:r w:rsidRPr="00817D79">
              <w:t xml:space="preserve"> tkun ifformat opinjoni preliminari dwar il-kwistjonijiet ewlenin f’investigazzjoni, din għandha tabbozza sommarju tal-kwistjonijiet ewlenin </w:t>
            </w:r>
            <w:r w:rsidRPr="00817D79">
              <w:rPr>
                <w:b/>
                <w:bCs/>
                <w:i/>
                <w:iCs/>
              </w:rPr>
              <w:t>li preżumibbilment jeħtieġ li jiġi ddeterminat biex jiġi deċiż il-każ,</w:t>
            </w:r>
            <w:r w:rsidRPr="00817D79">
              <w:t xml:space="preserve"> għall-fini ta’ kooperazzjoni skont l-Artikolu 60(1) tar-Regolament (UE) 2016/679.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319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Clare Daly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lastRenderedPageBreak/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 9 – paragrafu 1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1.</w:t>
            </w:r>
            <w:r w:rsidRPr="00817D79">
              <w:tab/>
              <w:t>Ladarba l-awtorità superviżorja ewlenija tkun ifformat opinjoni preliminari dwar il-kwistjonijiet ewlenin f’investigazzjoni, din għandha tabbozza sommarju tal-kwistjonijiet ewlenin għall-fini ta’ kooperazzjoni skont l-Artikolu 60(1) tar-Regolament (UE) 2016/679.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1.</w:t>
            </w:r>
            <w:r w:rsidRPr="00817D79">
              <w:tab/>
              <w:t>Ladarba l-awtorità superviżorja ewlenija tkun ifformat opinjoni preliminari dwar il-kwistjonijiet ewlenin f’investigazzjoni, din għandha tabbozza sommarju tal-kwistjonijiet ewlenin għall-fini ta’ kooperazzjoni skont l-Artikolu 60(1) tar-Regolament (UE) 2016/679</w:t>
            </w:r>
            <w:r w:rsidRPr="00817D79">
              <w:rPr>
                <w:b/>
                <w:bCs/>
                <w:i/>
                <w:iCs/>
              </w:rPr>
              <w:t>, u tipprovdi dan is-sommarju lill-awtoritajiet superviżorji kkonċernati</w:t>
            </w:r>
            <w:r w:rsidRPr="00817D79">
              <w:t>.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320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Petar Vitanov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 9 – paragrafu 2– punt b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(b)</w:t>
            </w:r>
            <w:r w:rsidRPr="00817D79">
              <w:tab/>
              <w:t xml:space="preserve">l-identifikazzjoni preliminari tal-ambitu tal-investigazzjoni, b’mod partikolari d-dispożizzjonijiet tar-Regolament (UE) 2016/679 </w:t>
            </w:r>
            <w:r w:rsidRPr="00817D79">
              <w:rPr>
                <w:b/>
                <w:bCs/>
                <w:i/>
                <w:iCs/>
              </w:rPr>
              <w:t>ikkonċernati</w:t>
            </w:r>
            <w:r w:rsidRPr="00817D79">
              <w:t xml:space="preserve"> mill-allegat ksur </w:t>
            </w:r>
            <w:r w:rsidRPr="00817D79">
              <w:rPr>
                <w:b/>
                <w:bCs/>
                <w:i/>
                <w:iCs/>
              </w:rPr>
              <w:t>li se jiġi investigat</w:t>
            </w:r>
            <w:r w:rsidRPr="00817D79">
              <w:t>;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(b)</w:t>
            </w:r>
            <w:r w:rsidRPr="00817D79">
              <w:tab/>
              <w:t xml:space="preserve">l-identifikazzjoni preliminari tal-ambitu tal-investigazzjoni, b’mod partikolari d-dispożizzjonijiet tar-Regolament (UE) 2016/679 </w:t>
            </w:r>
            <w:r w:rsidRPr="00817D79">
              <w:rPr>
                <w:b/>
                <w:bCs/>
                <w:i/>
                <w:iCs/>
              </w:rPr>
              <w:t>affettwati</w:t>
            </w:r>
            <w:r w:rsidRPr="00817D79">
              <w:t xml:space="preserve"> mill-allegat ksur;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321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Petar Vitanov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 9 – paragrafu 2 – punt c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(c)</w:t>
            </w:r>
            <w:r w:rsidRPr="00817D79">
              <w:tab/>
            </w:r>
            <w:r w:rsidRPr="00817D79">
              <w:rPr>
                <w:b/>
                <w:bCs/>
                <w:i/>
                <w:iCs/>
              </w:rPr>
              <w:t>l-identifikazzjoni ta’</w:t>
            </w:r>
            <w:r w:rsidRPr="00817D79">
              <w:t xml:space="preserve"> valutazzjonijiet legali u teknoloġiċi </w:t>
            </w:r>
            <w:r w:rsidRPr="00817D79">
              <w:rPr>
                <w:b/>
                <w:bCs/>
                <w:i/>
                <w:iCs/>
              </w:rPr>
              <w:t>kumplessi li huma rilevanti għall-</w:t>
            </w:r>
            <w:r w:rsidRPr="00817D79">
              <w:rPr>
                <w:b/>
                <w:bCs/>
                <w:i/>
                <w:iCs/>
              </w:rPr>
              <w:lastRenderedPageBreak/>
              <w:t>orjentazzjoni preliminari tal-valutazzjoni tagħhom</w:t>
            </w:r>
            <w:r w:rsidRPr="00817D79">
              <w:t>;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lastRenderedPageBreak/>
              <w:t>(c)</w:t>
            </w:r>
            <w:r w:rsidRPr="00817D79">
              <w:tab/>
              <w:t xml:space="preserve">valutazzjonijiet legali u teknoloġiċi </w:t>
            </w:r>
            <w:r w:rsidRPr="00817D79">
              <w:rPr>
                <w:b/>
                <w:bCs/>
                <w:i/>
                <w:iCs/>
              </w:rPr>
              <w:t>preliminari</w:t>
            </w:r>
            <w:r w:rsidRPr="00817D79">
              <w:t>;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322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Sergey Lagodinsky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r w:rsidRPr="00817D79">
        <w:rPr>
          <w:rStyle w:val="HideTWBExt"/>
        </w:rPr>
        <w:t>&lt;AuNomDe&gt;</w:t>
      </w:r>
      <w:r w:rsidRPr="00817D79">
        <w:rPr>
          <w:rStyle w:val="HideTWBInt"/>
        </w:rPr>
        <w:t>{Verts/ALE}</w:t>
      </w:r>
      <w:r w:rsidRPr="00817D79">
        <w:t>f’isem il-Grupp Verts/ALE</w:t>
      </w:r>
      <w:r w:rsidRPr="00817D79">
        <w:rPr>
          <w:rStyle w:val="HideTWBExt"/>
        </w:rPr>
        <w:t>&lt;/AuNomDe&gt;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 9 – paragrafu 2 – punt c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(c)</w:t>
            </w:r>
            <w:r w:rsidRPr="00817D79">
              <w:tab/>
            </w:r>
            <w:r w:rsidRPr="00817D79">
              <w:rPr>
                <w:b/>
                <w:bCs/>
                <w:i/>
                <w:iCs/>
              </w:rPr>
              <w:t>l-identifikazzjoni ta’</w:t>
            </w:r>
            <w:r w:rsidRPr="00817D79">
              <w:rPr>
                <w:b/>
                <w:bCs/>
              </w:rPr>
              <w:t xml:space="preserve"> </w:t>
            </w:r>
            <w:r w:rsidRPr="00817D79">
              <w:t xml:space="preserve">valutazzjonijiet legali u teknoloġiċi kumplessi </w:t>
            </w:r>
            <w:r w:rsidRPr="00817D79">
              <w:rPr>
                <w:b/>
                <w:bCs/>
                <w:i/>
                <w:iCs/>
              </w:rPr>
              <w:t>li huma rilevanti għall-orjentazzjoni preliminari tal-valutazzjoni tagħhom</w:t>
            </w:r>
            <w:r w:rsidRPr="00817D79">
              <w:t>;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(c)</w:t>
            </w:r>
            <w:r w:rsidRPr="00817D79">
              <w:tab/>
              <w:t xml:space="preserve">valutazzjonijiet legali u teknoloġiċi kumplessi </w:t>
            </w:r>
            <w:r w:rsidRPr="00817D79">
              <w:rPr>
                <w:b/>
                <w:bCs/>
                <w:i/>
                <w:iCs/>
              </w:rPr>
              <w:t>preliminari</w:t>
            </w:r>
            <w:r w:rsidRPr="00817D79">
              <w:t>;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/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i/>
              </w:rPr>
              <w:t>(Din tissostitwixxi l-emenda 135).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pPr>
        <w:pStyle w:val="AmJustTitle"/>
      </w:pPr>
      <w:r w:rsidRPr="00817D79">
        <w:rPr>
          <w:rStyle w:val="HideTWBExt"/>
          <w:i w:val="0"/>
        </w:rPr>
        <w:t>&lt;TitreJust&gt;</w:t>
      </w:r>
      <w:r w:rsidRPr="00817D79">
        <w:t>Ġustifikazzjoni</w:t>
      </w:r>
      <w:r w:rsidRPr="00817D79">
        <w:rPr>
          <w:rStyle w:val="HideTWBExt"/>
          <w:i w:val="0"/>
        </w:rPr>
        <w:t>&lt;/TitreJust&gt;</w:t>
      </w:r>
    </w:p>
    <w:p w:rsidR="00D64731" w:rsidRPr="00817D79" w:rsidRDefault="00D64731" w:rsidP="00D64731">
      <w:pPr>
        <w:pStyle w:val="AmJustText"/>
      </w:pPr>
      <w:r w:rsidRPr="00817D79">
        <w:t>Is-sommarju tal-kwistjonijiet ewlenin diġà għandu jkun jinkludi l-ewwel valutazzjoni, mhux biss lista ta’ liema valutazzjonijiet jeħtieġ li jsiru.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323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Axel Voss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 9 – paragrafu 2 – punt da (ġdid)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(da)</w:t>
            </w:r>
            <w:r w:rsidRPr="00817D79">
              <w:tab/>
            </w:r>
            <w:r w:rsidRPr="00817D79">
              <w:rPr>
                <w:b/>
                <w:i/>
              </w:rPr>
              <w:t>ħarsa ġenerali kemm tat-tweġibiet tal-partijiet kollha investigati kif ukoll il-fehmiet tal-ilmentatur dwar is-sejbiet preliminari.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lastRenderedPageBreak/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324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Petar Vitanov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 9 – paragrafu 2a (ġdid)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2a.</w:t>
            </w:r>
            <w:r w:rsidRPr="00817D79">
              <w:tab/>
            </w:r>
            <w:r w:rsidRPr="00817D79">
              <w:rPr>
                <w:b/>
                <w:i/>
              </w:rPr>
              <w:t>Is-sommarju tal-kwistjonijiet ewlenin għandu jiġi aġġornat mill-awtorità superviżorja ewlenija mingħajr dewmien żejjed biex jirrifletti kwalunkwe bidla materjali jew legali li tirriżulta matul il-proċedura.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325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Sergey Lagodinsky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r w:rsidRPr="00817D79">
        <w:rPr>
          <w:rStyle w:val="HideTWBExt"/>
        </w:rPr>
        <w:t>&lt;AuNomDe&gt;</w:t>
      </w:r>
      <w:r w:rsidRPr="00817D79">
        <w:rPr>
          <w:rStyle w:val="HideTWBInt"/>
        </w:rPr>
        <w:t>{Verts/ALE}</w:t>
      </w:r>
      <w:r w:rsidRPr="00817D79">
        <w:t>f’isem il-Grupp Verts/ALE</w:t>
      </w:r>
      <w:r w:rsidRPr="00817D79">
        <w:rPr>
          <w:rStyle w:val="HideTWBExt"/>
        </w:rPr>
        <w:t>&lt;/AuNomDe&gt;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 9 – paragrafu 2a (ġdid)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2a.</w:t>
            </w:r>
            <w:r w:rsidRPr="00817D79">
              <w:tab/>
            </w:r>
            <w:r w:rsidRPr="00817D79">
              <w:rPr>
                <w:b/>
                <w:i/>
              </w:rPr>
              <w:t>Is-sommarju tal-kwistjonijiet ewlenin għandu jiġi aġġornat mill-awtorità superviżorja ewlenija mingħajr dewmien żejjed biex jirrifletti kwalunkwe bidla materjali jew legali li tirriżulta matul il-proċedura.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/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i/>
              </w:rPr>
              <w:t>(Din tissostitwixxi l-emenda 137).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pPr>
        <w:pStyle w:val="AmJustTitle"/>
      </w:pPr>
      <w:r w:rsidRPr="00817D79">
        <w:rPr>
          <w:rStyle w:val="HideTWBExt"/>
          <w:i w:val="0"/>
        </w:rPr>
        <w:t>&lt;TitreJust&gt;</w:t>
      </w:r>
      <w:r w:rsidRPr="00817D79">
        <w:t>Ġustifikazzjoni</w:t>
      </w:r>
      <w:r w:rsidRPr="00817D79">
        <w:rPr>
          <w:rStyle w:val="HideTWBExt"/>
          <w:i w:val="0"/>
        </w:rPr>
        <w:t>&lt;/TitreJust&gt;</w:t>
      </w:r>
    </w:p>
    <w:p w:rsidR="00D64731" w:rsidRPr="00817D79" w:rsidRDefault="00D64731" w:rsidP="00D64731">
      <w:pPr>
        <w:pStyle w:val="AmJustText"/>
      </w:pPr>
      <w:r w:rsidRPr="00817D79">
        <w:t>Biex jiġu ssottolinjati l-elementi ewlenin tal-SKI: kontenut fattwali u legali.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326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Petar Vitanov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 9 – paragrafu 3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3.</w:t>
            </w:r>
            <w:r w:rsidRPr="00817D79">
              <w:tab/>
              <w:t>L-awtoritajiet superviżorji kkonċernati jistgħu jipprovdu kummenti dwar is-sommarju tal-kwistjonijiet ewlenin. Dawn il-kummenti jridu jiġu pprovduti fi żmien 4 ġimgħat minn meta jirċievu s-sommarju tal-kwistjonijiet ewlenin.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3.</w:t>
            </w:r>
            <w:r w:rsidRPr="00817D79">
              <w:tab/>
              <w:t xml:space="preserve">L-awtoritajiet superviżorji kkonċernati jistgħu jipprovdu kummenti </w:t>
            </w:r>
            <w:r w:rsidRPr="00817D79">
              <w:rPr>
                <w:b/>
                <w:bCs/>
                <w:i/>
                <w:iCs/>
              </w:rPr>
              <w:t>fattwali jew legali</w:t>
            </w:r>
            <w:r w:rsidRPr="00817D79">
              <w:t xml:space="preserve"> dwar is-sommarju tal-kwistjonijiet ewlenin. Dawn il-kummenti jridu jiġu pprovduti fi żmien erba’ ġimgħat minn meta jirċievu s-sommarju tal-kwistjonijiet ewlenin </w:t>
            </w:r>
            <w:r w:rsidRPr="00817D79">
              <w:rPr>
                <w:b/>
                <w:bCs/>
                <w:i/>
                <w:iCs/>
              </w:rPr>
              <w:t>jew kwalunkwe aġġornament</w:t>
            </w:r>
            <w:r w:rsidRPr="00817D79">
              <w:t>.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327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Sergey Lagodinsky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r w:rsidRPr="00817D79">
        <w:rPr>
          <w:rStyle w:val="HideTWBExt"/>
        </w:rPr>
        <w:t>&lt;AuNomDe&gt;</w:t>
      </w:r>
      <w:r w:rsidRPr="00817D79">
        <w:rPr>
          <w:rStyle w:val="HideTWBInt"/>
        </w:rPr>
        <w:t>{Verts/ALE}</w:t>
      </w:r>
      <w:r w:rsidRPr="00817D79">
        <w:t>f’isem il-Grupp Verts/ALE</w:t>
      </w:r>
      <w:r w:rsidRPr="00817D79">
        <w:rPr>
          <w:rStyle w:val="HideTWBExt"/>
        </w:rPr>
        <w:t>&lt;/AuNomDe&gt;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 9 – paragrafu 3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3.</w:t>
            </w:r>
            <w:r w:rsidRPr="00817D79">
              <w:tab/>
              <w:t>L-awtoritajiet superviżorji kkonċernati jistgħu jipprovdu kummenti dwar is-sommarju tal-kwistjonijiet ewlenin. Dawn il-kummenti jridu jiġu pprovduti fi żmien 4 ġimgħat minn meta jirċievu s-sommarju tal-kwistjonijiet ewlenin.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3.</w:t>
            </w:r>
            <w:r w:rsidRPr="00817D79">
              <w:tab/>
              <w:t xml:space="preserve">L-awtoritajiet superviżorji kkonċernati jistgħu jipprovdu kummenti </w:t>
            </w:r>
            <w:r w:rsidRPr="00817D79">
              <w:rPr>
                <w:b/>
                <w:bCs/>
                <w:i/>
                <w:iCs/>
              </w:rPr>
              <w:t>fattwali jew legali</w:t>
            </w:r>
            <w:r w:rsidRPr="00817D79">
              <w:t xml:space="preserve"> dwar is-sommarju tal-kwistjonijiet ewlenin. Dawn il-kummenti jridu jiġu pprovduti fi żmien erba’ ġimgħat minn meta jirċievu s-sommarju tal-kwistjonijiet ewlenin </w:t>
            </w:r>
            <w:r w:rsidRPr="00817D79">
              <w:rPr>
                <w:b/>
                <w:bCs/>
                <w:i/>
                <w:iCs/>
              </w:rPr>
              <w:t>jew kwalunkwe aġġornament</w:t>
            </w:r>
            <w:r w:rsidRPr="00817D79">
              <w:t>.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/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i/>
              </w:rPr>
              <w:t>(Din tissostitwixxi l-emenda 139).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pPr>
        <w:pStyle w:val="AmJustTitle"/>
      </w:pPr>
      <w:r w:rsidRPr="00817D79">
        <w:rPr>
          <w:rStyle w:val="HideTWBExt"/>
          <w:i w:val="0"/>
        </w:rPr>
        <w:t>&lt;TitreJust&gt;</w:t>
      </w:r>
      <w:r w:rsidRPr="00817D79">
        <w:t>Ġustifikazzjoni</w:t>
      </w:r>
      <w:r w:rsidRPr="00817D79">
        <w:rPr>
          <w:rStyle w:val="HideTWBExt"/>
          <w:i w:val="0"/>
        </w:rPr>
        <w:t>&lt;/TitreJust&gt;</w:t>
      </w:r>
    </w:p>
    <w:p w:rsidR="00D64731" w:rsidRPr="00817D79" w:rsidRDefault="00D64731" w:rsidP="00D64731">
      <w:pPr>
        <w:pStyle w:val="AmJustText"/>
      </w:pPr>
      <w:r w:rsidRPr="00817D79">
        <w:t>Kjarifika li l-kummenti fattwali u legali huma koperti.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328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Petar Vitanov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 9 – paragrafu 4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lastRenderedPageBreak/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4.</w:t>
            </w:r>
            <w:r w:rsidRPr="00817D79">
              <w:tab/>
            </w:r>
            <w:r w:rsidRPr="00817D79">
              <w:rPr>
                <w:b/>
                <w:i/>
              </w:rPr>
              <w:t>Il-kummenti pprovduti skont il-paragrafu 3 għandhom jissodisfaw ir-rekwiżiti li ġejjin: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imħassar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(a) il-lingwa użata tkun ċara biżżejjed u jkun fiha termini preċiżi li jippermettu lill-awtorità superviżorja ewlenija, u, skont il-każ, lill-awtoritajiet superviżorji kkonċernati, iħejju l-pożizzjonijiet tagħhom;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(b) l-argumenti legali huma stabbiliti fil-qosor u miġbura flimkien b’referenza għall-parti tas-sommarju tal-kwistjonijiet ewlenin li huma relatati magħhom;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(c) il-kummenti tal-awtorità superviżorja kkonċernata jistgħu jiġu appoġġati minn dokumenti, li jistgħu jissupplimentaw il-kummenti dwar punti speċifiċi.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329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Clare Daly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 9 – paragrafu 5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5.</w:t>
            </w:r>
            <w:r w:rsidRPr="00817D79">
              <w:tab/>
            </w:r>
            <w:r w:rsidRPr="00817D79">
              <w:rPr>
                <w:b/>
                <w:i/>
              </w:rPr>
              <w:t>Il-Bord jista’ jispeċifika fir-regoli ta’ proċedura tiegħu restrizzjonijiet fuq it-tul massimu ta’ kummenti ppreżentati mill-awtoritajiet superviżorji kkonċernati dwar is-sommarju ta’ kwistjonijiet ewlenin.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imħassar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330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Petar Vitanov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lastRenderedPageBreak/>
        <w:t>&lt;Article&gt;</w:t>
      </w:r>
      <w:r w:rsidRPr="00817D79">
        <w:t>Artikolu 9 – paragrafu 5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5.</w:t>
            </w:r>
            <w:r w:rsidRPr="00817D79">
              <w:tab/>
            </w:r>
            <w:r w:rsidRPr="00817D79">
              <w:rPr>
                <w:b/>
                <w:i/>
              </w:rPr>
              <w:t>Il-Bord jista’ jispeċifika fir-regoli ta’ proċedura tiegħu restrizzjonijiet fuq it-tul massimu ta’ kummenti ppreżentati mill-awtoritajiet superviżorji kkonċernati dwar is-sommarju ta’ kwistjonijiet ewlenin.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imħassar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331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Axel Voss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 9 – paragrafu 6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6.</w:t>
            </w:r>
            <w:r w:rsidRPr="00817D79">
              <w:tab/>
            </w:r>
            <w:r w:rsidRPr="00817D79">
              <w:rPr>
                <w:b/>
                <w:bCs/>
                <w:i/>
                <w:iCs/>
              </w:rPr>
              <w:t>Il-każijiet fejn l-ebda waħda mill-awtoritajiet superviżorji kkonċernati ma pprovdiet kummenti skont il-paragrafu 3 ta’ dan l-Artikolu għandhom jitqiesu bħala każijiet</w:t>
            </w:r>
            <w:r w:rsidRPr="00817D79">
              <w:t xml:space="preserve"> mhux kontenzjużi.</w:t>
            </w:r>
            <w:r w:rsidRPr="00817D79">
              <w:rPr>
                <w:b/>
                <w:i/>
              </w:rPr>
              <w:t xml:space="preserve"> </w:t>
            </w:r>
            <w:r w:rsidRPr="00817D79">
              <w:rPr>
                <w:b/>
                <w:bCs/>
                <w:i/>
                <w:iCs/>
              </w:rPr>
              <w:t>F’każijiet</w:t>
            </w:r>
            <w:r w:rsidRPr="00817D79">
              <w:t xml:space="preserve"> </w:t>
            </w:r>
            <w:r w:rsidRPr="00817D79">
              <w:rPr>
                <w:b/>
                <w:bCs/>
                <w:i/>
                <w:iCs/>
              </w:rPr>
              <w:t>bħal dawn</w:t>
            </w:r>
            <w:r w:rsidRPr="00817D79">
              <w:t>, is-sejbiet preliminari msemmija fl-Artikolu 14 għandhom jiġu kkomunikati lill-partijiet investigati fi żmien 9 xhur mill-iskadenza prevista fil-paragrafu 3 ta’ dan l-Artikolu.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6.</w:t>
            </w:r>
            <w:r w:rsidRPr="00817D79">
              <w:tab/>
              <w:t>F’każijiet mhux kontenzjużi, is-sejbiet preliminari msemmija fl-Artikolu 14 għandhom jiġu kkomunikati lill-partijiet investigati fi żmien 9 xhur mill-iskadenza prevista fil-paragrafu 3 ta’ dan l-Artikolu.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332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Sergey Lagodinsky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r w:rsidRPr="00817D79">
        <w:rPr>
          <w:rStyle w:val="HideTWBExt"/>
        </w:rPr>
        <w:t>&lt;AuNomDe&gt;</w:t>
      </w:r>
      <w:r w:rsidRPr="00817D79">
        <w:rPr>
          <w:rStyle w:val="HideTWBInt"/>
        </w:rPr>
        <w:t>{Verts/ALE}</w:t>
      </w:r>
      <w:r w:rsidRPr="00817D79">
        <w:t>f’isem il-Grupp Verts/ALE</w:t>
      </w:r>
      <w:r w:rsidRPr="00817D79">
        <w:rPr>
          <w:rStyle w:val="HideTWBExt"/>
        </w:rPr>
        <w:t>&lt;/AuNomDe&gt;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 9 – paragrafu 6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6.</w:t>
            </w:r>
            <w:r w:rsidRPr="00817D79">
              <w:tab/>
              <w:t xml:space="preserve">Il-każijiet fejn l-ebda waħda mill-awtoritajiet superviżorji kkonċernati ma </w:t>
            </w:r>
            <w:r w:rsidRPr="00817D79">
              <w:lastRenderedPageBreak/>
              <w:t xml:space="preserve">pprovdiet kummenti skont il-paragrafu 3 ta’ dan l-Artikolu għandhom jitqiesu bħala każijiet mhux kontenzjużi. F’każijiet bħal dawn, </w:t>
            </w:r>
            <w:r w:rsidRPr="00817D79">
              <w:rPr>
                <w:b/>
                <w:bCs/>
                <w:i/>
                <w:iCs/>
              </w:rPr>
              <w:t>is-sejbiet preliminari msemmija fl-Artikolu 14 għandhom jiġu kkomunikati lill-partijiet investigati fi żmien 9</w:t>
            </w:r>
            <w:r w:rsidRPr="00817D79">
              <w:t xml:space="preserve"> xhur </w:t>
            </w:r>
            <w:r w:rsidRPr="00817D79">
              <w:rPr>
                <w:b/>
                <w:bCs/>
                <w:i/>
                <w:iCs/>
              </w:rPr>
              <w:t>mill-iskadenza prevista fil-paragrafu 3 ta’ dan l-Artikolu</w:t>
            </w:r>
            <w:r w:rsidRPr="00817D79">
              <w:t>.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lastRenderedPageBreak/>
              <w:t>6.</w:t>
            </w:r>
            <w:r w:rsidRPr="00817D79">
              <w:tab/>
              <w:t xml:space="preserve">Il-każijiet fejn l-ebda waħda mill-awtoritajiet superviżorji kkonċernati ma </w:t>
            </w:r>
            <w:r w:rsidRPr="00817D79">
              <w:lastRenderedPageBreak/>
              <w:t>pprovdiet kummenti skont il-paragrafu 3 ta’ dan l-Artikolu</w:t>
            </w:r>
            <w:r w:rsidRPr="00817D79">
              <w:rPr>
                <w:b/>
                <w:bCs/>
                <w:i/>
                <w:iCs/>
              </w:rPr>
              <w:t>, u meta l-awtorità superviżorja tindika li beħsiebha ssegwi l-ġurisprudenza Ewropea, kif ukoll il-linji gwida, ir-rakkomandazzjonijiet u l-aħjar prattiki msemmija fil-paragrafu 2(ca),</w:t>
            </w:r>
            <w:r w:rsidRPr="00817D79">
              <w:t xml:space="preserve"> għandhom jitqiesu bħala każijiet mhux kontenzjużi. F’każijiet bħal dawn, </w:t>
            </w:r>
            <w:r w:rsidRPr="00817D79">
              <w:rPr>
                <w:b/>
                <w:bCs/>
                <w:i/>
                <w:iCs/>
              </w:rPr>
              <w:t>it-terminu biex jinħareġ abbozz ta’ deċiżjoni msemmi fl-Artikolu 4(1b) għandu jitnaqqas għal tliet</w:t>
            </w:r>
            <w:r w:rsidRPr="00817D79">
              <w:t xml:space="preserve"> xhur.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/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i/>
              </w:rPr>
              <w:t>(Din tissostitwixxi l-emenda 141).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333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Clare Daly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 9 – paragrafu 6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6.</w:t>
            </w:r>
            <w:r w:rsidRPr="00817D79">
              <w:tab/>
              <w:t xml:space="preserve">Il-każijiet fejn l-ebda waħda mill-awtoritajiet superviżorji kkonċernati ma pprovdiet kummenti skont il-paragrafu 3 ta’ dan l-Artikolu għandhom jitqiesu bħala każijiet mhux kontenzjużi. F’każijiet bħal dawn, is-sejbiet preliminari msemmija fl-Artikolu 14 għandhom jiġu kkomunikati lill-partijiet investigati fi żmien </w:t>
            </w:r>
            <w:r w:rsidRPr="00817D79">
              <w:rPr>
                <w:b/>
                <w:bCs/>
                <w:i/>
                <w:iCs/>
              </w:rPr>
              <w:t>9</w:t>
            </w:r>
            <w:r w:rsidRPr="00817D79">
              <w:t xml:space="preserve"> xhur mill-iskadenza prevista fil-paragrafu 3 ta’ dan l-Artikolu.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6.</w:t>
            </w:r>
            <w:r w:rsidRPr="00817D79">
              <w:tab/>
              <w:t xml:space="preserve">Il-każijiet fejn l-ebda waħda mill-awtoritajiet superviżorji kkonċernati ma pprovdiet kummenti skont il-paragrafu 3 ta’ dan l-Artikolu għandhom jitqiesu bħala każijiet mhux kontenzjużi. F’każijiet bħal dawn, is-sejbiet preliminari msemmija fl-Artikolu 14 għandhom jiġu kkomunikati lill-partijiet investigati fi żmien </w:t>
            </w:r>
            <w:r w:rsidRPr="00817D79">
              <w:rPr>
                <w:b/>
                <w:bCs/>
                <w:i/>
                <w:iCs/>
              </w:rPr>
              <w:t>sitt</w:t>
            </w:r>
            <w:r w:rsidRPr="00817D79">
              <w:t xml:space="preserve"> xhur mill-iskadenza prevista fil-paragrafu 3 ta’ dan l-Artikolu.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334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Petar Vitanov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 9 – paragrafu 6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lastRenderedPageBreak/>
              <w:t>6.</w:t>
            </w:r>
            <w:r w:rsidRPr="00817D79">
              <w:tab/>
              <w:t xml:space="preserve">Il-każijiet fejn l-ebda waħda mill-awtoritajiet superviżorji kkonċernati ma pprovdiet kummenti skont il-paragrafu 3 ta’ dan l-Artikolu għandhom jitqiesu bħala każijiet mhux kontenzjużi. F’każijiet bħal dawn, is-sejbiet preliminari msemmija fl-Artikolu 14 għandhom jiġu kkomunikati lill-partijiet </w:t>
            </w:r>
            <w:r w:rsidRPr="00817D79">
              <w:rPr>
                <w:b/>
                <w:bCs/>
                <w:i/>
                <w:iCs/>
              </w:rPr>
              <w:t>investigati</w:t>
            </w:r>
            <w:r w:rsidRPr="00817D79">
              <w:t xml:space="preserve"> fi żmien </w:t>
            </w:r>
            <w:r w:rsidRPr="00817D79">
              <w:rPr>
                <w:b/>
                <w:bCs/>
                <w:i/>
                <w:iCs/>
              </w:rPr>
              <w:t>9</w:t>
            </w:r>
            <w:r w:rsidRPr="00817D79">
              <w:t xml:space="preserve"> xhur mill-iskadenza prevista fil-paragrafu 3 ta’ dan l-Artikolu.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6.</w:t>
            </w:r>
            <w:r w:rsidRPr="00817D79">
              <w:tab/>
              <w:t xml:space="preserve">Il-każijiet fejn l-ebda waħda mill-awtoritajiet superviżorji kkonċernati ma pprovdiet kummenti skont il-paragrafu 3 ta’ dan l-Artikolu għandhom jitqiesu bħala każijiet mhux kontenzjużi. F’każijiet bħal dawn, is-sejbiet preliminari msemmija fl-Artikolu 14 għandhom jiġu kkomunikati lill-partijiet fi żmien </w:t>
            </w:r>
            <w:r w:rsidRPr="00817D79">
              <w:rPr>
                <w:b/>
                <w:bCs/>
                <w:i/>
                <w:iCs/>
              </w:rPr>
              <w:t>tliet</w:t>
            </w:r>
            <w:r w:rsidRPr="00817D79">
              <w:t xml:space="preserve"> xhur mill-iskadenza prevista fil-paragrafu 3 ta’ dan l-Artikolu.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335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Petar Vitanov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 10 – paragrafu 1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1.</w:t>
            </w:r>
            <w:r w:rsidRPr="00817D79">
              <w:tab/>
            </w:r>
            <w:r w:rsidRPr="00817D79">
              <w:rPr>
                <w:b/>
                <w:i/>
              </w:rPr>
              <w:t>Awtorità superviżorja kkonċernata għandha tagħmel talba lill-awtorità superviżorja ewlenija skont l-Artikolu 61 tar-Regolament (UE) 2016/679, l-Artikolu 62 tar-Regolament (UE) 2016/679, jew it-tnejn, fejn, wara l-kummenti tal-awtoritajiet superviżorji kkonċernati skont l-Artikolu 9(3), awtorità superviżorja kkonċernata ma taqbilx mal-valutazzjoni tal-awtorità superviżorja ewlenija dwar: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imħassar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(a) l-ambitu tal-investigazzjoni f’każijiet ibbażati fuq l-ilmenti, inklużi d-dispożizzjonijiet tar-Regolament (UE) 2016/679 ikkonċernati mill-allegat ksur li se jiġi investigat;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(b) orjentazzjoni preliminari fir-rigward ta’ valutazzjonijiet legali kumplessi identifikati mill-awtorità superviżorja ewlenija skont l-Artikolu 9(2), il-punt (c);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(c) orjentazzjoni preliminari fir-rigward ta’ valutazzjonijiet teknoloġiċi kumplessi identifikati mill-awtorità superviżorja ewlenija skont l-Artikolu 9(2), il-punt (c).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</w:tr>
    </w:tbl>
    <w:p w:rsidR="00D64731" w:rsidRPr="00817D79" w:rsidRDefault="00D64731" w:rsidP="00D64731">
      <w:pPr>
        <w:pStyle w:val="AmOrLang"/>
      </w:pPr>
      <w:r w:rsidRPr="00817D79">
        <w:lastRenderedPageBreak/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336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Axel Voss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 10 – paragrafu 1 – parti introduttorja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1.</w:t>
            </w:r>
            <w:r w:rsidRPr="00817D79">
              <w:tab/>
            </w:r>
            <w:r w:rsidRPr="00817D79">
              <w:rPr>
                <w:b/>
                <w:bCs/>
                <w:i/>
                <w:iCs/>
              </w:rPr>
              <w:t>Awtorità superviżorja kkonċernata għandha tagħmel</w:t>
            </w:r>
            <w:r w:rsidRPr="00817D79">
              <w:t xml:space="preserve"> talba lill-awtorità superviżorja ewlenija skont l-Artikolu 61 tar-Regolament (UE) 2016/679, l-Artikolu 62 tar-Regolament (UE) 2016/679, jew it-tnejn, fejn, wara l-kummenti tal-awtoritajiet superviżorji kkonċernati skont l-Artikolu 9(3), </w:t>
            </w:r>
            <w:r w:rsidRPr="00817D79">
              <w:rPr>
                <w:b/>
                <w:bCs/>
                <w:i/>
                <w:iCs/>
              </w:rPr>
              <w:t>awtorità superviżorja kkonċernata</w:t>
            </w:r>
            <w:r w:rsidRPr="00817D79">
              <w:t xml:space="preserve"> ma </w:t>
            </w:r>
            <w:r w:rsidRPr="00817D79">
              <w:rPr>
                <w:b/>
                <w:bCs/>
                <w:i/>
                <w:iCs/>
              </w:rPr>
              <w:t>taqbilx</w:t>
            </w:r>
            <w:r w:rsidRPr="00817D79">
              <w:t xml:space="preserve"> mal-valutazzjoni tal-awtorità superviżorja ewlenija dwar: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1.</w:t>
            </w:r>
            <w:r w:rsidRPr="00817D79">
              <w:tab/>
            </w:r>
            <w:r w:rsidRPr="00817D79">
              <w:rPr>
                <w:b/>
                <w:bCs/>
                <w:i/>
                <w:iCs/>
              </w:rPr>
              <w:t>L-awtoritajiet superviżorji kkonċernati għandhom jagħmlu</w:t>
            </w:r>
            <w:r w:rsidRPr="00817D79">
              <w:t xml:space="preserve"> talba lill-awtorità superviżorja ewlenija skont l-Artikolu 61 tar-Regolament (UE) 2016/679, l-Artikolu 62 tar-Regolament (UE) 2016/679, jew it-tnejn, fejn, wara l-kummenti tal-awtoritajiet superviżorji kkonċernati skont l-Artikolu 9(3), </w:t>
            </w:r>
            <w:r w:rsidRPr="00817D79">
              <w:rPr>
                <w:b/>
                <w:bCs/>
                <w:i/>
                <w:iCs/>
              </w:rPr>
              <w:t>tal-anqas żewġ awtoritajiet superviżorji kkonċernati</w:t>
            </w:r>
            <w:r w:rsidRPr="00817D79">
              <w:t xml:space="preserve"> ma </w:t>
            </w:r>
            <w:r w:rsidRPr="00817D79">
              <w:rPr>
                <w:b/>
                <w:bCs/>
                <w:i/>
                <w:iCs/>
              </w:rPr>
              <w:t>jaqblux</w:t>
            </w:r>
            <w:r w:rsidRPr="00817D79">
              <w:rPr>
                <w:b/>
                <w:bCs/>
              </w:rPr>
              <w:t xml:space="preserve"> </w:t>
            </w:r>
            <w:r w:rsidRPr="00817D79">
              <w:t>mal-valutazzjoni tal-awtorità superviżorja ewlenija dwar: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337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Clare Daly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 10 – paragrafu 1 – parti introduttorja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1.</w:t>
            </w:r>
            <w:r w:rsidRPr="00817D79">
              <w:tab/>
              <w:t xml:space="preserve">Awtorità superviżorja kkonċernata </w:t>
            </w:r>
            <w:r w:rsidRPr="00817D79">
              <w:rPr>
                <w:b/>
                <w:bCs/>
                <w:i/>
                <w:iCs/>
              </w:rPr>
              <w:t>għandha</w:t>
            </w:r>
            <w:r w:rsidRPr="00817D79">
              <w:t xml:space="preserve"> tagħmel talba lill-awtorità superviżorja ewlenija skont l-Artikolu 61 tar-Regolament (UE) 2016/679, l-Artikolu 62 tar-Regolament (UE) 2016/679, jew it-tnejn, fejn, wara l-kummenti tal-awtoritajiet superviżorji kkonċernati skont l-Artikolu 9(3), awtorità superviżorja kkonċernata ma taqbilx mal-valutazzjoni tal-awtorità superviżorja ewlenija dwar: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1.</w:t>
            </w:r>
            <w:r w:rsidRPr="00817D79">
              <w:tab/>
              <w:t xml:space="preserve">Awtorità superviżorja kkonċernata </w:t>
            </w:r>
            <w:r w:rsidRPr="00817D79">
              <w:rPr>
                <w:b/>
                <w:bCs/>
                <w:i/>
                <w:iCs/>
              </w:rPr>
              <w:t>tista’</w:t>
            </w:r>
            <w:r w:rsidRPr="00817D79">
              <w:t xml:space="preserve"> tagħmel talba lill-awtorità superviżorja ewlenija skont l-Artikolu 61 tar-Regolament (UE) 2016/679, l-Artikolu 62 tar-Regolament (UE) 2016/679, jew it-tnejn, fejn, wara l-kummenti tal-awtoritajiet superviżorji kkonċernati skont l-Artikolu 9(3), awtorità superviżorja kkonċernata ma taqbilx mal-valutazzjoni tal-awtorità superviżorja ewlenija dwar: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lastRenderedPageBreak/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338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Clare Daly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 10 – paragrafu 1 – punt ca (ġdid)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(ca)</w:t>
            </w:r>
            <w:r w:rsidRPr="00817D79">
              <w:tab/>
            </w:r>
            <w:r w:rsidRPr="00817D79">
              <w:rPr>
                <w:b/>
                <w:i/>
              </w:rPr>
              <w:t>l-identifikazzjoni preliminari ta’ miżura/miżuri korrettiva/korrettivi potenzjali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339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Petar Vitanov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 10 – paragrafu 2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2.</w:t>
            </w:r>
            <w:r w:rsidRPr="00817D79">
              <w:tab/>
            </w:r>
            <w:r w:rsidRPr="00817D79">
              <w:rPr>
                <w:b/>
                <w:i/>
              </w:rPr>
              <w:t>It-talba skont il-paragrafu 1 għandha ssir fi żmien xahrejn mill-iskadenza tal-perjodu msemmi fl-Artikolu 9(3).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imħassar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340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Sergey Lagodinsky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r w:rsidRPr="00817D79">
        <w:rPr>
          <w:rStyle w:val="HideTWBExt"/>
        </w:rPr>
        <w:t>&lt;AuNomDe&gt;</w:t>
      </w:r>
      <w:r w:rsidRPr="00817D79">
        <w:rPr>
          <w:rStyle w:val="HideTWBInt"/>
        </w:rPr>
        <w:t>{Verts/ALE}</w:t>
      </w:r>
      <w:r w:rsidRPr="00817D79">
        <w:t>f’isem il-Grupp Verts/ALE</w:t>
      </w:r>
      <w:r w:rsidRPr="00817D79">
        <w:rPr>
          <w:rStyle w:val="HideTWBExt"/>
        </w:rPr>
        <w:t>&lt;/AuNomDe&gt;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 10 – paragrafu 3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3.</w:t>
            </w:r>
            <w:r w:rsidRPr="00817D79">
              <w:tab/>
              <w:t xml:space="preserve">L-awtorità superviżorja ewlenija għandha timpenja ruħha mal-awtoritajiet superviżorji kkonċernati abbażi tal-kummenti tagħhom dwar is-sommarju tal-kwistjonijiet ewlenin, u, fejn applikabbli, bi tweġiba għal talbiet skont l-Artikoli 61 u </w:t>
            </w:r>
            <w:r w:rsidRPr="00817D79">
              <w:lastRenderedPageBreak/>
              <w:t xml:space="preserve">62 tar-Regolament (UE) 2016/679, fi sforz biex jintlaħaq kunsens. Il-kunsens għandu jintuża bħala bażi għall-awtorità superviżorja ewlenija biex tkompli l-investigazzjoni u tabbozza s-sejbiet preliminari </w:t>
            </w:r>
            <w:r w:rsidRPr="00817D79">
              <w:rPr>
                <w:b/>
                <w:bCs/>
                <w:i/>
                <w:iCs/>
              </w:rPr>
              <w:t>jew, fejn applikabbli, tipprovdi lill-awtorità superviżorja li magħha jkun ġie ppreżentat l-ilment bir-raġunament tagħha għall-finijiet tal-Artikolu 11(2)</w:t>
            </w:r>
            <w:r w:rsidRPr="00817D79">
              <w:t>.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lastRenderedPageBreak/>
              <w:t>3.</w:t>
            </w:r>
            <w:r w:rsidRPr="00817D79">
              <w:tab/>
            </w:r>
            <w:r w:rsidRPr="00817D79">
              <w:rPr>
                <w:b/>
                <w:bCs/>
                <w:i/>
                <w:iCs/>
              </w:rPr>
              <w:t>F’każijiet li ma jaqgħux taħt l-Artikolu 9(6) ta’ dan ir-Regolament,</w:t>
            </w:r>
            <w:r w:rsidRPr="00817D79">
              <w:t xml:space="preserve"> l-awtorità superviżorja ewlenija għandha timpenja ruħha mal-awtoritajiet superviżorji kkonċernati abbażi tal-kummenti tagħhom dwar is-sommarju tal-</w:t>
            </w:r>
            <w:r w:rsidRPr="00817D79">
              <w:lastRenderedPageBreak/>
              <w:t>kwistjonijiet ewlenin, u, fejn applikabbli, bi tweġiba għal talbiet skont l-Artikoli 61 u 62 tar-Regolament (UE) 2016/679, fi sforz biex jintlaħaq kunsens. Il-kunsens għandu jintuża bħala bażi għall-awtorità superviżorja ewlenija biex tkompli l-investigazzjoni u tabbozza s-sejbiet preliminari.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lastRenderedPageBreak/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pPr>
        <w:pStyle w:val="AmJustTitle"/>
      </w:pPr>
      <w:r w:rsidRPr="00817D79">
        <w:rPr>
          <w:rStyle w:val="HideTWBExt"/>
          <w:i w:val="0"/>
        </w:rPr>
        <w:t>&lt;TitreJust&gt;</w:t>
      </w:r>
      <w:r w:rsidRPr="00817D79">
        <w:t>Ġustifikazzjoni</w:t>
      </w:r>
      <w:r w:rsidRPr="00817D79">
        <w:rPr>
          <w:rStyle w:val="HideTWBExt"/>
          <w:i w:val="0"/>
        </w:rPr>
        <w:t>&lt;/TitreJust&gt;</w:t>
      </w:r>
    </w:p>
    <w:p w:rsidR="00D64731" w:rsidRPr="00817D79" w:rsidRDefault="00D64731" w:rsidP="00D64731">
      <w:pPr>
        <w:pStyle w:val="AmJustText"/>
      </w:pPr>
      <w:r w:rsidRPr="00817D79">
        <w:t>Kjarifika biex issir distinzjoni bejn il-“proċedura ta’ kunsens” fl-Artikolu 10 u l-każijiet mhux kontenzjużi skont it-tifsira tal-Artikolu 9(6). Ir-referenza għall-Artikolu 11 titħassar, peress li l-Artikolu 11 jitħassar.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341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Petar Vitanov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 10 – paragrafu 3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3.</w:t>
            </w:r>
            <w:r w:rsidRPr="00817D79">
              <w:tab/>
              <w:t xml:space="preserve">L-awtorità superviżorja ewlenija għandha timpenja ruħha mal-awtoritajiet superviżorji kkonċernati abbażi tal-kummenti tagħhom dwar is-sommarju tal-kwistjonijiet ewlenin, u, fejn applikabbli, bi tweġiba għal talbiet skont l-Artikoli 61 u 62 tar-Regolament (UE) 2016/679, fi sforz biex jintlaħaq kunsens. Il-kunsens għandu jintuża bħala bażi għall-awtorità superviżorja ewlenija biex tkompli l-investigazzjoni u tabbozza s-sejbiet preliminari </w:t>
            </w:r>
            <w:r w:rsidRPr="00817D79">
              <w:rPr>
                <w:b/>
                <w:bCs/>
                <w:i/>
                <w:iCs/>
              </w:rPr>
              <w:t>jew, fejn applikabbli, tipprovdi lill-awtorità superviżorja li magħha jkun ġie ppreżentat l-ilment bir-raġunament tagħha għall-finijiet tal-Artikolu 11(2)</w:t>
            </w:r>
            <w:r w:rsidRPr="00817D79">
              <w:t>.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3.</w:t>
            </w:r>
            <w:r w:rsidRPr="00817D79">
              <w:tab/>
            </w:r>
            <w:r w:rsidRPr="00817D79">
              <w:rPr>
                <w:b/>
                <w:bCs/>
                <w:i/>
                <w:iCs/>
              </w:rPr>
              <w:t>F’każijiet li ma jaqgħux taħt l-Artikolu 9(6) ta’ dan ir-Regolament,</w:t>
            </w:r>
            <w:r w:rsidRPr="00817D79">
              <w:t xml:space="preserve"> l-awtorità superviżorja ewlenija għandha timpenja ruħha mal-awtoritajiet superviżorji kkonċernati abbażi tal-kummenti tagħhom dwar is-sommarju tal-kwistjonijiet ewlenin, u, fejn applikabbli, bi tweġiba għal talbiet skont l-Artikoli 61 u 62 tar-Regolament (UE) 2016/679, fi sforz biex jintlaħaq kunsens. Il-kunsens għandu jintuża bħala bażi għall-awtorità superviżorja ewlenija biex tkompli l-investigazzjoni u tabbozza s-sejbiet preliminari.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342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lastRenderedPageBreak/>
        <w:t>&lt;RepeatBlock-By&gt;&lt;Members&gt;</w:t>
      </w:r>
      <w:r w:rsidRPr="00817D79">
        <w:t>Axel Voss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 10 – paragrafu 3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3.</w:t>
            </w:r>
            <w:r w:rsidRPr="00817D79">
              <w:tab/>
              <w:t>L-awtorità superviżorja ewlenija għandha timpenja ruħha mal-awtoritajiet superviżorji kkonċernati abbażi tal-kummenti tagħhom dwar is-sommarju tal-kwistjonijiet ewlenin, u, fejn applikabbli, bi tweġiba għal talbiet skont l-Artikoli 61 u 62 tar-Regolament (UE) 2016/679, fi sforz biex jintlaħaq kunsens. Il-kunsens għandu jintuża bħala bażi għall-awtorità superviżorja ewlenija biex tkompli l-investigazzjoni u tabbozza s-sejbiet preliminari jew, fejn applikabbli, tipprovdi lill-awtorità superviżorja li magħha jkun ġie ppreżentat l-ilment bir-raġunament tagħha għall-finijiet tal-Artikolu 11(2).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3.</w:t>
            </w:r>
            <w:r w:rsidRPr="00817D79">
              <w:tab/>
              <w:t xml:space="preserve">L-awtorità superviżorja ewlenija għandha timpenja ruħha </w:t>
            </w:r>
            <w:r w:rsidRPr="00817D79">
              <w:rPr>
                <w:b/>
                <w:bCs/>
                <w:i/>
                <w:iCs/>
              </w:rPr>
              <w:t>bi sforz determinat serju</w:t>
            </w:r>
            <w:r w:rsidRPr="00817D79">
              <w:t xml:space="preserve"> mal-awtoritajiet superviżorji kkonċernati abbażi tal-kummenti tagħhom dwar is-sommarju tal-kwistjonijiet ewlenin, u, fejn applikabbli, bi tweġiba għal talbiet skont l-Artikoli 61 u 62 tar-Regolament (UE) 2016/679, fi sforz biex jintlaħaq kunsens. Il-kunsens għandu jintuża bħala bażi għall-awtorità superviżorja ewlenija biex tkompli l-investigazzjoni u tabbozza s-sejbiet preliminari jew, fejn applikabbli, tipprovdi lill-awtorità superviżorja li magħha jkun ġie ppreżentat l-ilment bir-raġunament tagħha għall-finijiet tal-Artikolu 11(2).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343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Clare Daly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 10 – paragrafu 3a (ġdid)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3a.</w:t>
            </w:r>
            <w:r w:rsidRPr="00817D79">
              <w:tab/>
            </w:r>
            <w:r w:rsidRPr="00817D79">
              <w:rPr>
                <w:b/>
                <w:i/>
              </w:rPr>
              <w:t>Meta, f’investigazzjoni bbażata fuq l-ilmenti, ma jkun hemm l-ebda kunsens bejn l-awtorità superviżorja ewlenija u awtorità superviżorja kkonċernata waħda jew aktar dwar il-kwistjonijiet imsemmija fl-Artikolu 9(2), l-awtorità superviżorja ewlenija jew waħda mill-awtoritajiet superviżorji kkonċernati tista’ titlob ukoll deċiżjoni vinkolanti urġenti tal-Bord skont l-Artikolu 66(3) tar-Regolament (UE) 2016/679 mingħajr ma\ tkun saret talba skont l-Artikolu 61 tar-Regolament (UE) 2016/679 jew l-Artikolu 62 tar-</w:t>
            </w:r>
            <w:r w:rsidRPr="00817D79">
              <w:rPr>
                <w:b/>
                <w:i/>
              </w:rPr>
              <w:lastRenderedPageBreak/>
              <w:t>Regolament (UE) 2016/679. F’dak il-każ, il-kundizzjonijiet għat-talba ta’ deċiżjoni vinkolanti urġenti skont l-Artikolu 66(3) tar-Regolament (UE) 2016/679 għandhom jiġu preżunti li ġew issodisfati.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lastRenderedPageBreak/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344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Clare Daly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 10 – paragrafu 4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4.</w:t>
            </w:r>
            <w:r w:rsidRPr="00817D79">
              <w:tab/>
              <w:t xml:space="preserve">Meta, f’investigazzjoni bbażata fuq l-ilmenti, </w:t>
            </w:r>
            <w:r w:rsidRPr="00817D79">
              <w:rPr>
                <w:b/>
                <w:bCs/>
                <w:i/>
                <w:iCs/>
              </w:rPr>
              <w:t>ma jkun hemm l-ebda</w:t>
            </w:r>
            <w:r w:rsidRPr="00817D79">
              <w:t xml:space="preserve"> kunsens bejn l-awtorità superviżorja ewlenija u awtorità superviżorja kkonċernata waħda jew aktar dwar </w:t>
            </w:r>
            <w:r w:rsidRPr="00817D79">
              <w:rPr>
                <w:b/>
                <w:bCs/>
                <w:i/>
                <w:iCs/>
              </w:rPr>
              <w:t>il-kwistjoni msemmija</w:t>
            </w:r>
            <w:r w:rsidRPr="00817D79">
              <w:t xml:space="preserve"> fl-Artikolu 9(2), il-punt (b), ta’ dan ir-Regolament, l-awtorità superviżorja ewlenija għandha titlob deċiżjoni vinkolanti urġenti tal-Bord skont l-Artikolu 66(3) tar-Regolament (UE) 2016/679. F’dak il-każ, il-kundizzjonijiet għat-talba ta’ deċiżjoni vinkolanti urġenti skont l-Artikolu 66(3) tar-Regolament (UE) 2016/679 għandhom jiġu preżunti li ġew issodisfati.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4.</w:t>
            </w:r>
            <w:r w:rsidRPr="00817D79">
              <w:tab/>
              <w:t xml:space="preserve">Meta, f’investigazzjoni bbażata fuq l-ilmenti, </w:t>
            </w:r>
            <w:r w:rsidRPr="00817D79">
              <w:rPr>
                <w:b/>
                <w:bCs/>
                <w:i/>
                <w:iCs/>
              </w:rPr>
              <w:t>u jekk il-proċedura prevista fil-paragrafu 3 ta’ dan l-Artikolu tonqos milli tiġġenera</w:t>
            </w:r>
            <w:r w:rsidRPr="00817D79">
              <w:t xml:space="preserve"> kunsens bejn l-awtorità superviżorja ewlenija u awtorità superviżorja kkonċernata waħda jew aktar dwar </w:t>
            </w:r>
            <w:r w:rsidRPr="00817D79">
              <w:rPr>
                <w:b/>
                <w:bCs/>
                <w:i/>
                <w:iCs/>
              </w:rPr>
              <w:t>il-kwistjonijiet imsemmija</w:t>
            </w:r>
            <w:r w:rsidRPr="00817D79">
              <w:t xml:space="preserve"> fl-Artikolu 9(2), il-punt (b), ta’ dan ir-Regolament, l-awtorità superviżorja ewlenija</w:t>
            </w:r>
            <w:r w:rsidRPr="00817D79">
              <w:rPr>
                <w:b/>
                <w:bCs/>
                <w:i/>
                <w:iCs/>
              </w:rPr>
              <w:t>, jew waħda mill-awtoritajiet superviżorji kkonċernati,</w:t>
            </w:r>
            <w:r w:rsidRPr="00817D79">
              <w:t xml:space="preserve"> għandha titlob deċiżjoni vinkolanti urġenti tal-Bord skont l-Artikolu 66(3) tar-Regolament (UE) 2016/679. F’dak il-każ, il-kundizzjonijiet għat-talba ta’ deċiżjoni vinkolanti urġenti skont l-Artikolu 66(3) tar-Regolament (UE) 2016/679 għandhom jiġu preżunti li ġew issodisfati.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345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Sergey Lagodinsky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r w:rsidRPr="00817D79">
        <w:rPr>
          <w:rStyle w:val="HideTWBExt"/>
        </w:rPr>
        <w:t>&lt;AuNomDe&gt;</w:t>
      </w:r>
      <w:r w:rsidRPr="00817D79">
        <w:rPr>
          <w:rStyle w:val="HideTWBInt"/>
        </w:rPr>
        <w:t>{Verts/ALE}</w:t>
      </w:r>
      <w:r w:rsidRPr="00817D79">
        <w:t>f’isem il-Grupp Verts/ALE</w:t>
      </w:r>
      <w:r w:rsidRPr="00817D79">
        <w:rPr>
          <w:rStyle w:val="HideTWBExt"/>
        </w:rPr>
        <w:t>&lt;/AuNomDe&gt;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 10 – paragrafu 4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lastRenderedPageBreak/>
              <w:t>4.</w:t>
            </w:r>
            <w:r w:rsidRPr="00817D79">
              <w:tab/>
              <w:t xml:space="preserve">Meta, </w:t>
            </w:r>
            <w:r w:rsidRPr="00817D79">
              <w:rPr>
                <w:b/>
                <w:bCs/>
                <w:i/>
                <w:iCs/>
              </w:rPr>
              <w:t>f’investigazzjoni bbażata fuq l-ilmenti</w:t>
            </w:r>
            <w:r w:rsidRPr="00817D79">
              <w:t xml:space="preserve">, ma jkun hemm l-ebda kunsens bejn l-awtorità superviżorja ewlenija u awtorità superviżorja kkonċernata waħda jew aktar dwar </w:t>
            </w:r>
            <w:r w:rsidRPr="00817D79">
              <w:rPr>
                <w:b/>
                <w:bCs/>
                <w:i/>
                <w:iCs/>
              </w:rPr>
              <w:t>il-kwistjoni msemmija</w:t>
            </w:r>
            <w:r w:rsidRPr="00817D79">
              <w:t xml:space="preserve"> fl-Artikolu 9(2)</w:t>
            </w:r>
            <w:r w:rsidRPr="00817D79">
              <w:rPr>
                <w:b/>
                <w:bCs/>
                <w:i/>
                <w:iCs/>
              </w:rPr>
              <w:t>, il-punt (b), ta’ dan ir-Regolament,</w:t>
            </w:r>
            <w:r w:rsidRPr="00817D79">
              <w:t xml:space="preserve"> l-awtorità superviżorja ewlenija </w:t>
            </w:r>
            <w:r w:rsidRPr="00817D79">
              <w:rPr>
                <w:b/>
                <w:bCs/>
                <w:i/>
                <w:iCs/>
              </w:rPr>
              <w:t xml:space="preserve">għandha titlob deċiżjoni vinkolanti urġenti tal-Bord </w:t>
            </w:r>
            <w:r w:rsidRPr="00817D79">
              <w:t xml:space="preserve">skont l-Artikolu </w:t>
            </w:r>
            <w:r w:rsidRPr="00817D79">
              <w:rPr>
                <w:b/>
                <w:bCs/>
                <w:i/>
                <w:iCs/>
              </w:rPr>
              <w:t>66(3) tar-Regolament (UE) 2016/679</w:t>
            </w:r>
            <w:r w:rsidRPr="00817D79">
              <w:t xml:space="preserve">. </w:t>
            </w:r>
            <w:r w:rsidRPr="00817D79">
              <w:rPr>
                <w:b/>
                <w:i/>
              </w:rPr>
              <w:t>F’dak il-każ, il-kundizzjonijiet għat-talba ta’ deċiżjoni vinkolanti urġenti skont l-Artikolu 66(3) tar-Regolament (UE) 2016/679 għandhom jiġu preżunti li ġew issodisfati.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4.</w:t>
            </w:r>
            <w:r w:rsidRPr="00817D79">
              <w:tab/>
              <w:t xml:space="preserve">Meta, </w:t>
            </w:r>
            <w:r w:rsidRPr="00817D79">
              <w:rPr>
                <w:b/>
                <w:bCs/>
                <w:i/>
                <w:iCs/>
              </w:rPr>
              <w:t>fi żmien erba’ ġimgħat minn meta jagħlqu l-iskadenzi biex isiru kummenti</w:t>
            </w:r>
            <w:r w:rsidRPr="00817D79">
              <w:t xml:space="preserve">, ma jkun hemm l-ebda kunsens bejn l-awtorità superviżorja ewlenija u awtorità superviżorja kkonċernata waħda jew aktar dwar </w:t>
            </w:r>
            <w:r w:rsidRPr="00817D79">
              <w:rPr>
                <w:b/>
                <w:bCs/>
                <w:i/>
                <w:iCs/>
              </w:rPr>
              <w:t>il-kwistjonijiet imsemmija</w:t>
            </w:r>
            <w:r w:rsidRPr="00817D79">
              <w:t xml:space="preserve"> fl-Artikolu 9(2), l-awtorità superviżorja ewlenija </w:t>
            </w:r>
            <w:r w:rsidRPr="00817D79">
              <w:rPr>
                <w:b/>
                <w:bCs/>
                <w:i/>
                <w:iCs/>
              </w:rPr>
              <w:t>jew awtorità superviżorja kkonċernata tista’ titlob determinazzjoni proċedurali</w:t>
            </w:r>
            <w:r w:rsidRPr="00817D79">
              <w:t xml:space="preserve"> skont l-Artikolu </w:t>
            </w:r>
            <w:r w:rsidRPr="00817D79">
              <w:rPr>
                <w:b/>
                <w:bCs/>
                <w:i/>
                <w:iCs/>
              </w:rPr>
              <w:t>26a(1)</w:t>
            </w:r>
            <w:r w:rsidRPr="00817D79">
              <w:t>.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/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i/>
              </w:rPr>
              <w:t>(Din tissostitwixxi l-emenda 144).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pPr>
        <w:pStyle w:val="AmJustTitle"/>
      </w:pPr>
      <w:r w:rsidRPr="00817D79">
        <w:rPr>
          <w:rStyle w:val="HideTWBExt"/>
          <w:i w:val="0"/>
        </w:rPr>
        <w:t>&lt;TitreJust&gt;</w:t>
      </w:r>
      <w:r w:rsidRPr="00817D79">
        <w:t>Ġustifikazzjoni</w:t>
      </w:r>
      <w:r w:rsidRPr="00817D79">
        <w:rPr>
          <w:rStyle w:val="HideTWBExt"/>
          <w:i w:val="0"/>
        </w:rPr>
        <w:t>&lt;/TitreJust&gt;</w:t>
      </w:r>
    </w:p>
    <w:p w:rsidR="00D64731" w:rsidRPr="00817D79" w:rsidRDefault="00D64731" w:rsidP="00D64731">
      <w:pPr>
        <w:pStyle w:val="AmJustText"/>
      </w:pPr>
      <w:r w:rsidRPr="00817D79">
        <w:t>Biex tiġi ċċarata l-proċedura, ġiet miżjuda l-iskadenza ta’ erba’ ġimgħat.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346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Petar Vitanov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 10 – paragrafu 4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4.</w:t>
            </w:r>
            <w:r w:rsidRPr="00817D79">
              <w:tab/>
              <w:t>Meta,</w:t>
            </w:r>
            <w:r w:rsidRPr="00817D79">
              <w:rPr>
                <w:b/>
                <w:bCs/>
                <w:i/>
                <w:iCs/>
              </w:rPr>
              <w:t xml:space="preserve"> f’investigazzjoni bbażata fuq l-ilmenti</w:t>
            </w:r>
            <w:r w:rsidRPr="00817D79">
              <w:t>, ma jkun hemm l-ebda kunsens bejn l-awtorità superviżorja ewlenija u awtorità superviżorja kkonċernata waħda jew aktar dwar il-kwistjoni msemmija fl-Artikolu 9(2)</w:t>
            </w:r>
            <w:r w:rsidRPr="00817D79">
              <w:rPr>
                <w:b/>
                <w:bCs/>
                <w:i/>
                <w:iCs/>
              </w:rPr>
              <w:t>, il-punt (b), ta’ dan ir-Regolament</w:t>
            </w:r>
            <w:r w:rsidRPr="00817D79">
              <w:t xml:space="preserve">, l-awtorità superviżorja ewlenija </w:t>
            </w:r>
            <w:r w:rsidRPr="00817D79">
              <w:rPr>
                <w:b/>
                <w:bCs/>
                <w:i/>
                <w:iCs/>
              </w:rPr>
              <w:t>għandha titlob deċiżjoni vinkolanti urġenti tal-Bord skont</w:t>
            </w:r>
            <w:r w:rsidRPr="00817D79">
              <w:t xml:space="preserve"> l-Artikolu</w:t>
            </w:r>
            <w:r w:rsidRPr="00817D79">
              <w:rPr>
                <w:b/>
                <w:bCs/>
                <w:i/>
                <w:iCs/>
              </w:rPr>
              <w:t xml:space="preserve"> 66(3) tar-Regolament (UE) 2016/679</w:t>
            </w:r>
            <w:r w:rsidRPr="00817D79">
              <w:t xml:space="preserve">. </w:t>
            </w:r>
            <w:r w:rsidRPr="00817D79">
              <w:rPr>
                <w:b/>
                <w:i/>
              </w:rPr>
              <w:t>F’dak il-każ, il-kundizzjonijiet għat-talba ta’ deċiżjoni vinkolanti urġenti skont l-Artikolu 66(3) tar-Regolament (UE) 2016/679 għandhom jiġu preżunti li ġew issodisfati.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4.</w:t>
            </w:r>
            <w:r w:rsidRPr="00817D79">
              <w:tab/>
              <w:t xml:space="preserve">Meta, </w:t>
            </w:r>
            <w:r w:rsidRPr="00817D79">
              <w:rPr>
                <w:b/>
                <w:bCs/>
                <w:i/>
                <w:iCs/>
              </w:rPr>
              <w:t>fi żmien erba’ ġimgħat minn meta jagħlqu l-iskadenzi għall-kummenti</w:t>
            </w:r>
            <w:r w:rsidRPr="00817D79">
              <w:t xml:space="preserve">, ma jkun hemm l-ebda kunsens bejn l-awtorità superviżorja ewlenija u awtorità superviżorja kkonċernata waħda jew aktar dwar </w:t>
            </w:r>
            <w:r w:rsidRPr="00817D79">
              <w:rPr>
                <w:b/>
                <w:bCs/>
                <w:i/>
                <w:iCs/>
              </w:rPr>
              <w:t>il-kwistjonijiet imsemmija</w:t>
            </w:r>
            <w:r w:rsidRPr="00817D79">
              <w:t xml:space="preserve"> fl-Artikolu 9(2), l-awtorità superviżorja ewlenija </w:t>
            </w:r>
            <w:r w:rsidRPr="00817D79">
              <w:rPr>
                <w:b/>
                <w:bCs/>
                <w:i/>
                <w:iCs/>
              </w:rPr>
              <w:t>jew awtorità superviżorja kkonċernata tista’ titlob determinazzjoni proċedurali</w:t>
            </w:r>
            <w:r w:rsidRPr="00817D79">
              <w:t xml:space="preserve"> skont l-Artikolu </w:t>
            </w:r>
            <w:r w:rsidRPr="00817D79">
              <w:rPr>
                <w:b/>
                <w:bCs/>
                <w:i/>
                <w:iCs/>
              </w:rPr>
              <w:t>26a(1)</w:t>
            </w:r>
            <w:r w:rsidRPr="00817D79">
              <w:t>.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lastRenderedPageBreak/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347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Axel Voss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 10 – paragrafu 4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4.</w:t>
            </w:r>
            <w:r w:rsidRPr="00817D79">
              <w:tab/>
              <w:t xml:space="preserve">Meta, f’investigazzjoni bbażata fuq l-ilmenti, ma jkun hemm l-ebda kunsens bejn l-awtorità superviżorja ewlenija u </w:t>
            </w:r>
            <w:r w:rsidRPr="00817D79">
              <w:rPr>
                <w:b/>
                <w:bCs/>
                <w:i/>
                <w:iCs/>
              </w:rPr>
              <w:t>awtorità superviżorja kkonċernata waħda jew aktar</w:t>
            </w:r>
            <w:r w:rsidRPr="00817D79">
              <w:t xml:space="preserve"> dwar il-kwistjoni msemmija fl-Artikolu 9(2), il-punt (b), ta’ dan ir-Regolament, l-awtorità superviżorja ewlenija għandha titlob deċiżjoni vinkolanti urġenti tal-Bord skont l-Artikolu 66(3) tar-Regolament (UE) 2016/679. F’dak il-każ, il-kundizzjonijiet għat-talba ta’ deċiżjoni vinkolanti urġenti skont l-Artikolu 66(3) tar-Regolament (UE) 2016/679 għandhom jiġu preżunti li ġew issodisfati.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4.</w:t>
            </w:r>
            <w:r w:rsidRPr="00817D79">
              <w:tab/>
              <w:t xml:space="preserve">Meta, f’investigazzjoni bbażata fuq l-ilmenti, ma jkun hemm l-ebda kunsens bejn l-awtorità superviżorja ewlenija u </w:t>
            </w:r>
            <w:r w:rsidRPr="00817D79">
              <w:rPr>
                <w:b/>
                <w:bCs/>
                <w:i/>
                <w:iCs/>
              </w:rPr>
              <w:t>tal-anqas żewġ awtoritajiet superviżorji kkonċernati</w:t>
            </w:r>
            <w:r w:rsidRPr="00817D79">
              <w:t xml:space="preserve"> dwar il-kwistjoni msemmija fl-Artikolu 9(2), il-punt (b), ta’ dan ir-Regolament, l-awtorità superviżorja ewlenija għandha titlob deċiżjoni vinkolanti urġenti tal-Bord skont l-Artikolu 66(3) tar-Regolament (UE) 2016/679. F’dak il-każ, il-kundizzjonijiet għat-talba ta’ deċiżjoni vinkolanti urġenti skont l-Artikolu 66(3) tar-Regolament (UE) 2016/679 għandhom jiġu preżunti li ġew issodisfati.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348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Clare Daly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 10 – paragrafu 5 – parti introduttorja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5.</w:t>
            </w:r>
            <w:r w:rsidRPr="00817D79">
              <w:tab/>
              <w:t xml:space="preserve">Meta </w:t>
            </w:r>
            <w:r w:rsidRPr="00817D79">
              <w:rPr>
                <w:b/>
                <w:bCs/>
                <w:i/>
                <w:iCs/>
              </w:rPr>
              <w:t>titlob</w:t>
            </w:r>
            <w:r w:rsidRPr="00817D79">
              <w:t xml:space="preserve"> deċiżjoni vinkolanti urġenti tal-Bord skont il-paragrafu 4 ta’ dan l-Artikolu, l-awtorità superviżorja ewlenija għandha tipprovdi dan kollu li ġej: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5.</w:t>
            </w:r>
            <w:r w:rsidRPr="00817D79">
              <w:tab/>
              <w:t xml:space="preserve">Meta </w:t>
            </w:r>
            <w:r w:rsidRPr="00817D79">
              <w:rPr>
                <w:b/>
                <w:bCs/>
                <w:i/>
                <w:iCs/>
              </w:rPr>
              <w:t>tkun saret talba għal</w:t>
            </w:r>
            <w:r w:rsidRPr="00817D79">
              <w:t xml:space="preserve"> deċiżjoni vinkolanti urġenti tal-Bord skont il-paragrafu 4 ta’ dan l-Artikolu, l-awtorità superviżorja ewlenija għandha tipprovdi dan kollu li ġej: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lastRenderedPageBreak/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349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Petar Vitanov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 10 – paragrafu 5 – parti introduttorja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5.</w:t>
            </w:r>
            <w:r w:rsidRPr="00817D79">
              <w:tab/>
              <w:t xml:space="preserve">Meta titlob </w:t>
            </w:r>
            <w:r w:rsidRPr="00817D79">
              <w:rPr>
                <w:b/>
                <w:bCs/>
                <w:i/>
                <w:iCs/>
              </w:rPr>
              <w:t>deċiżjoni vinkolanti urġenti</w:t>
            </w:r>
            <w:r w:rsidRPr="00817D79">
              <w:t xml:space="preserve"> tal-Bord </w:t>
            </w:r>
            <w:r w:rsidRPr="00817D79">
              <w:rPr>
                <w:b/>
                <w:bCs/>
                <w:i/>
                <w:iCs/>
              </w:rPr>
              <w:t>skont</w:t>
            </w:r>
            <w:r w:rsidRPr="00817D79">
              <w:t xml:space="preserve"> </w:t>
            </w:r>
            <w:r w:rsidRPr="00817D79">
              <w:rPr>
                <w:b/>
                <w:bCs/>
                <w:i/>
                <w:iCs/>
              </w:rPr>
              <w:t>il-paragrafu 4 ta’ dan l-Artikolu</w:t>
            </w:r>
            <w:r w:rsidRPr="00817D79">
              <w:t xml:space="preserve">, l-awtorità superviżorja </w:t>
            </w:r>
            <w:r w:rsidRPr="00817D79">
              <w:rPr>
                <w:b/>
                <w:bCs/>
                <w:i/>
                <w:iCs/>
              </w:rPr>
              <w:t>ewlenija</w:t>
            </w:r>
            <w:r w:rsidRPr="00817D79">
              <w:t xml:space="preserve"> għandha tipprovdi dan kollu li ġej: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5.</w:t>
            </w:r>
            <w:r w:rsidRPr="00817D79">
              <w:tab/>
              <w:t xml:space="preserve">Meta titlob </w:t>
            </w:r>
            <w:r w:rsidRPr="00817D79">
              <w:rPr>
                <w:b/>
                <w:bCs/>
                <w:i/>
                <w:iCs/>
              </w:rPr>
              <w:t>determinazzjoni proċedurali</w:t>
            </w:r>
            <w:r w:rsidRPr="00817D79">
              <w:t xml:space="preserve"> </w:t>
            </w:r>
            <w:r w:rsidRPr="00817D79">
              <w:rPr>
                <w:b/>
                <w:bCs/>
                <w:i/>
                <w:iCs/>
              </w:rPr>
              <w:t>skont</w:t>
            </w:r>
            <w:r w:rsidRPr="00817D79">
              <w:t xml:space="preserve"> </w:t>
            </w:r>
            <w:r w:rsidRPr="00817D79">
              <w:rPr>
                <w:b/>
                <w:bCs/>
                <w:i/>
                <w:iCs/>
              </w:rPr>
              <w:t xml:space="preserve">l-Artikolu 26a(1) </w:t>
            </w:r>
            <w:r w:rsidRPr="00817D79">
              <w:t xml:space="preserve">tal-Bord, l-awtorità superviżorja </w:t>
            </w:r>
            <w:r w:rsidRPr="00817D79">
              <w:rPr>
                <w:b/>
                <w:bCs/>
                <w:i/>
                <w:iCs/>
              </w:rPr>
              <w:t>rikjedenti</w:t>
            </w:r>
            <w:r w:rsidRPr="00817D79">
              <w:t xml:space="preserve"> għandha tipprovdi dan kollu li ġej: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350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Sergey Lagodinsky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r w:rsidRPr="00817D79">
        <w:rPr>
          <w:rStyle w:val="HideTWBExt"/>
        </w:rPr>
        <w:t>&lt;AuNomDe&gt;</w:t>
      </w:r>
      <w:r w:rsidRPr="00817D79">
        <w:rPr>
          <w:rStyle w:val="HideTWBInt"/>
        </w:rPr>
        <w:t>{Verts/ALE}</w:t>
      </w:r>
      <w:r w:rsidRPr="00817D79">
        <w:t>f’isem il-Grupp Verts/ALE</w:t>
      </w:r>
      <w:r w:rsidRPr="00817D79">
        <w:rPr>
          <w:rStyle w:val="HideTWBExt"/>
        </w:rPr>
        <w:t>&lt;/AuNomDe&gt;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 10 – paragrafu 5 – parti introduttorja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5.</w:t>
            </w:r>
            <w:r w:rsidRPr="00817D79">
              <w:tab/>
              <w:t xml:space="preserve">Meta titlob </w:t>
            </w:r>
            <w:r w:rsidRPr="00817D79">
              <w:rPr>
                <w:b/>
                <w:bCs/>
                <w:i/>
                <w:iCs/>
              </w:rPr>
              <w:t xml:space="preserve">deċiżjoni vinkolanti urġenti tal-Bord </w:t>
            </w:r>
            <w:r w:rsidRPr="00817D79">
              <w:t xml:space="preserve">skont </w:t>
            </w:r>
            <w:r w:rsidRPr="00817D79">
              <w:rPr>
                <w:b/>
                <w:bCs/>
                <w:i/>
                <w:iCs/>
              </w:rPr>
              <w:t>il-paragrafu 4 ta’ dan l-Artikolu</w:t>
            </w:r>
            <w:r w:rsidRPr="00817D79">
              <w:t xml:space="preserve">, l-awtorità superviżorja </w:t>
            </w:r>
            <w:r w:rsidRPr="00817D79">
              <w:rPr>
                <w:b/>
                <w:bCs/>
                <w:i/>
                <w:iCs/>
              </w:rPr>
              <w:t>ewlenija</w:t>
            </w:r>
            <w:r w:rsidRPr="00817D79">
              <w:t xml:space="preserve"> għandha tipprovdi dan kollu li ġej: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5.</w:t>
            </w:r>
            <w:r w:rsidRPr="00817D79">
              <w:tab/>
              <w:t xml:space="preserve">Meta titlob </w:t>
            </w:r>
            <w:r w:rsidRPr="00817D79">
              <w:rPr>
                <w:b/>
                <w:bCs/>
                <w:i/>
                <w:iCs/>
              </w:rPr>
              <w:t>determinazzjoni proċedurali</w:t>
            </w:r>
            <w:r w:rsidRPr="00817D79">
              <w:t xml:space="preserve"> skont </w:t>
            </w:r>
            <w:r w:rsidRPr="00817D79">
              <w:rPr>
                <w:b/>
                <w:bCs/>
                <w:i/>
                <w:iCs/>
              </w:rPr>
              <w:t>l-Artikolu 26a(1)</w:t>
            </w:r>
            <w:r w:rsidRPr="00817D79">
              <w:t xml:space="preserve">, l-awtorità superviżorja </w:t>
            </w:r>
            <w:r w:rsidRPr="00817D79">
              <w:rPr>
                <w:b/>
                <w:bCs/>
                <w:i/>
                <w:iCs/>
              </w:rPr>
              <w:t>rikjedenti</w:t>
            </w:r>
            <w:r w:rsidRPr="00817D79">
              <w:t xml:space="preserve"> għandha tipprovdi dan kollu li ġej: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/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i/>
              </w:rPr>
              <w:t>(Din tissostitwixxi l-emenda 145).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pPr>
        <w:pStyle w:val="AmJustTitle"/>
      </w:pPr>
      <w:r w:rsidRPr="00817D79">
        <w:rPr>
          <w:rStyle w:val="HideTWBExt"/>
          <w:i w:val="0"/>
        </w:rPr>
        <w:t>&lt;TitreJust&gt;</w:t>
      </w:r>
      <w:r w:rsidRPr="00817D79">
        <w:t>Ġustifikazzjoni</w:t>
      </w:r>
      <w:r w:rsidRPr="00817D79">
        <w:rPr>
          <w:rStyle w:val="HideTWBExt"/>
          <w:i w:val="0"/>
        </w:rPr>
        <w:t>&lt;/TitreJust&gt;</w:t>
      </w:r>
    </w:p>
    <w:p w:rsidR="00D64731" w:rsidRPr="00817D79" w:rsidRDefault="00D64731" w:rsidP="00D64731">
      <w:pPr>
        <w:pStyle w:val="AmJustText"/>
      </w:pPr>
      <w:r w:rsidRPr="00817D79">
        <w:t>Allinjament mal-emenda fil-paragrafu 4.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351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Petar Vitanov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 10 – paragrafu 5 – punt a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lastRenderedPageBreak/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(a)</w:t>
            </w:r>
            <w:r w:rsidRPr="00817D79">
              <w:tab/>
            </w:r>
            <w:r w:rsidRPr="00817D79">
              <w:rPr>
                <w:b/>
                <w:bCs/>
                <w:i/>
                <w:iCs/>
              </w:rPr>
              <w:t>id-dokumenti</w:t>
            </w:r>
            <w:r w:rsidRPr="00817D79">
              <w:t xml:space="preserve"> msemmija fl-Artikolu 9(2)</w:t>
            </w:r>
            <w:r w:rsidRPr="00817D79">
              <w:rPr>
                <w:b/>
                <w:bCs/>
                <w:i/>
                <w:iCs/>
              </w:rPr>
              <w:t>, il-punti (a) u (b)</w:t>
            </w:r>
            <w:r w:rsidRPr="00817D79">
              <w:t>;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(a)</w:t>
            </w:r>
            <w:r w:rsidRPr="00817D79">
              <w:tab/>
            </w:r>
            <w:r w:rsidRPr="00817D79">
              <w:rPr>
                <w:b/>
                <w:bCs/>
                <w:i/>
                <w:iCs/>
              </w:rPr>
              <w:t>l-informazzjoni rilevanti</w:t>
            </w:r>
            <w:r w:rsidRPr="00817D79">
              <w:t xml:space="preserve"> msemmija fl-Artikolu 9(2);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352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Axel Voss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 10 – paragrafu 5 – punt a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(a)</w:t>
            </w:r>
            <w:r w:rsidRPr="00817D79">
              <w:tab/>
              <w:t>id-dokumenti msemmija fl-Artikolu 9(2)</w:t>
            </w:r>
            <w:r w:rsidRPr="00817D79">
              <w:rPr>
                <w:b/>
                <w:bCs/>
                <w:i/>
                <w:iCs/>
              </w:rPr>
              <w:t>, il-punti (a) u (b)</w:t>
            </w:r>
            <w:r w:rsidRPr="00817D79">
              <w:t>;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(a)</w:t>
            </w:r>
            <w:r w:rsidRPr="00817D79">
              <w:tab/>
              <w:t>id-dokumenti msemmija fl-Artikolu 9(2);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353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Clare Daly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 10 – paragrafu 5 – punt a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(a)</w:t>
            </w:r>
            <w:r w:rsidRPr="00817D79">
              <w:tab/>
              <w:t>id-dokumenti msemmija fl-Artikolu 9(2)</w:t>
            </w:r>
            <w:r w:rsidRPr="00817D79">
              <w:rPr>
                <w:b/>
                <w:bCs/>
                <w:i/>
                <w:iCs/>
              </w:rPr>
              <w:t>, il-punti (a) u (b)</w:t>
            </w:r>
            <w:r w:rsidRPr="00817D79">
              <w:t>;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(a)</w:t>
            </w:r>
            <w:r w:rsidRPr="00817D79">
              <w:tab/>
              <w:t>id-dokumenti msemmija fl-Artikolu 9(2);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354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Axel Voss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 10 – paragrafu 5– punt b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(b)</w:t>
            </w:r>
            <w:r w:rsidRPr="00817D79">
              <w:tab/>
              <w:t xml:space="preserve">il-kummenti </w:t>
            </w:r>
            <w:r w:rsidRPr="00817D79">
              <w:rPr>
                <w:b/>
                <w:bCs/>
                <w:i/>
                <w:iCs/>
              </w:rPr>
              <w:t>tal-awtorità superviżorja kkonċernata</w:t>
            </w:r>
            <w:r w:rsidRPr="00817D79">
              <w:t xml:space="preserve"> li ma </w:t>
            </w:r>
            <w:r w:rsidRPr="00817D79">
              <w:rPr>
                <w:b/>
                <w:bCs/>
                <w:i/>
                <w:iCs/>
              </w:rPr>
              <w:t>taqbilx</w:t>
            </w:r>
            <w:r w:rsidRPr="00817D79">
              <w:t xml:space="preserve"> mal-identifikazzjoni preliminari tal-</w:t>
            </w:r>
            <w:r w:rsidRPr="00817D79">
              <w:lastRenderedPageBreak/>
              <w:t>awtorità superviżorja ewlenija tal-ambitu tal-investigazzjoni.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lastRenderedPageBreak/>
              <w:t>(b)</w:t>
            </w:r>
            <w:r w:rsidRPr="00817D79">
              <w:tab/>
              <w:t xml:space="preserve">il-kummenti </w:t>
            </w:r>
            <w:r w:rsidRPr="00817D79">
              <w:rPr>
                <w:b/>
                <w:bCs/>
                <w:i/>
                <w:iCs/>
              </w:rPr>
              <w:t>tal-awtoritajiet superviżorji kkonċernati</w:t>
            </w:r>
            <w:r w:rsidRPr="00817D79">
              <w:t xml:space="preserve"> li ma </w:t>
            </w:r>
            <w:r w:rsidRPr="00817D79">
              <w:rPr>
                <w:b/>
                <w:bCs/>
                <w:i/>
                <w:iCs/>
              </w:rPr>
              <w:t>jaqblux</w:t>
            </w:r>
            <w:r w:rsidRPr="00817D79">
              <w:t xml:space="preserve"> mal-identifikazzjoni preliminari tal-</w:t>
            </w:r>
            <w:r w:rsidRPr="00817D79">
              <w:lastRenderedPageBreak/>
              <w:t>awtorità superviżorja ewlenija tal-ambitu tal-investigazzjoni.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lastRenderedPageBreak/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355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Petar Vitanov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 10 – paragrafu 5– punt b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(b)</w:t>
            </w:r>
            <w:r w:rsidRPr="00817D79">
              <w:tab/>
              <w:t xml:space="preserve">il-kummenti tal-awtorità superviżorja kkonċernata li ma taqbilx </w:t>
            </w:r>
            <w:r w:rsidRPr="00817D79">
              <w:rPr>
                <w:b/>
                <w:bCs/>
                <w:i/>
                <w:iCs/>
              </w:rPr>
              <w:t>mal-identifikazzjoni preliminari</w:t>
            </w:r>
            <w:r w:rsidRPr="00817D79">
              <w:t xml:space="preserve"> tal-awtorità superviżorja ewlenija </w:t>
            </w:r>
            <w:r w:rsidRPr="00817D79">
              <w:rPr>
                <w:b/>
                <w:bCs/>
                <w:i/>
                <w:iCs/>
              </w:rPr>
              <w:t>tal-ambitu tal-investigazzjoni</w:t>
            </w:r>
            <w:r w:rsidRPr="00817D79">
              <w:t>.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(b)</w:t>
            </w:r>
            <w:r w:rsidRPr="00817D79">
              <w:tab/>
              <w:t xml:space="preserve">il-kummenti tal-awtorità superviżorja kkonċernata li ma taqbilx </w:t>
            </w:r>
            <w:r w:rsidRPr="00817D79">
              <w:rPr>
                <w:b/>
                <w:bCs/>
                <w:i/>
                <w:iCs/>
              </w:rPr>
              <w:t>mal-aspett fattwali jew legali</w:t>
            </w:r>
            <w:r w:rsidRPr="00817D79">
              <w:t xml:space="preserve"> tal-awtorità superviżorja ewlenija </w:t>
            </w:r>
            <w:r w:rsidRPr="00817D79">
              <w:rPr>
                <w:b/>
                <w:bCs/>
                <w:i/>
                <w:iCs/>
              </w:rPr>
              <w:t>tas-sommarju tal-kwistjonijiet ewlenin</w:t>
            </w:r>
            <w:r w:rsidRPr="00817D79">
              <w:t>.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356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Clare Daly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 10 – paragrafu 5a (ġdid)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5a.</w:t>
            </w:r>
            <w:r w:rsidRPr="00817D79">
              <w:tab/>
            </w:r>
            <w:r w:rsidRPr="00817D79">
              <w:rPr>
                <w:b/>
                <w:i/>
              </w:rPr>
              <w:t>Il-Bord jista’ jitlob lill-awtorità superviżorja ewlenija tipprovdi dokumenti jew informazzjoni oħra, hekk iqis xieraq fil-każ partikolari.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357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Sergey Lagodinsky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r w:rsidRPr="00817D79">
        <w:rPr>
          <w:rStyle w:val="HideTWBExt"/>
        </w:rPr>
        <w:t>&lt;AuNomDe&gt;</w:t>
      </w:r>
      <w:r w:rsidRPr="00817D79">
        <w:rPr>
          <w:rStyle w:val="HideTWBInt"/>
        </w:rPr>
        <w:t>{Verts/ALE}</w:t>
      </w:r>
      <w:r w:rsidRPr="00817D79">
        <w:t>f’isem il-Grupp Verts/ALE</w:t>
      </w:r>
      <w:r w:rsidRPr="00817D79">
        <w:rPr>
          <w:rStyle w:val="HideTWBExt"/>
        </w:rPr>
        <w:t>&lt;/AuNomDe&gt;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 10 – paragrafu 6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lastRenderedPageBreak/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6.</w:t>
            </w:r>
            <w:r w:rsidRPr="00817D79">
              <w:tab/>
              <w:t xml:space="preserve">Il-Bord għandu jadotta deċiżjoni vinkolanti urġenti dwar </w:t>
            </w:r>
            <w:r w:rsidRPr="00817D79">
              <w:rPr>
                <w:b/>
                <w:bCs/>
                <w:i/>
                <w:iCs/>
              </w:rPr>
              <w:t>l-ambitu tal-investigazzjoni</w:t>
            </w:r>
            <w:r w:rsidRPr="00817D79">
              <w:t xml:space="preserve"> abbażi </w:t>
            </w:r>
            <w:r w:rsidRPr="00817D79">
              <w:rPr>
                <w:b/>
                <w:bCs/>
                <w:i/>
                <w:iCs/>
              </w:rPr>
              <w:t>tal-kummenti tal-awtoritajiet superviżorji kkonċernati u l-pożizzjoni tal-awtorità superviżorja ewlenija dwar dawk il-kummenti</w:t>
            </w:r>
            <w:r w:rsidRPr="00817D79">
              <w:t>.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6.</w:t>
            </w:r>
            <w:r w:rsidRPr="00817D79">
              <w:tab/>
              <w:t xml:space="preserve">Il-Bord għandu jadotta deċiżjoni vinkolanti urġenti dwar </w:t>
            </w:r>
            <w:r w:rsidRPr="00817D79">
              <w:rPr>
                <w:b/>
                <w:bCs/>
                <w:i/>
                <w:iCs/>
              </w:rPr>
              <w:t>is-sommarju tal-kwistjonijiet ewlenin, f’konformità mal-Artikolu 26a,</w:t>
            </w:r>
            <w:r w:rsidRPr="00817D79">
              <w:t xml:space="preserve"> abbażi </w:t>
            </w:r>
            <w:r w:rsidRPr="00817D79">
              <w:rPr>
                <w:b/>
                <w:bCs/>
                <w:i/>
                <w:iCs/>
              </w:rPr>
              <w:t>tad-dokumenti kollha rċevuti</w:t>
            </w:r>
            <w:r w:rsidRPr="00817D79">
              <w:t>.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/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i/>
              </w:rPr>
              <w:t>(Din tissostitwixxi l-emenda 148).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pPr>
        <w:pStyle w:val="AmJustTitle"/>
      </w:pPr>
      <w:r w:rsidRPr="00817D79">
        <w:rPr>
          <w:rStyle w:val="HideTWBExt"/>
          <w:i w:val="0"/>
        </w:rPr>
        <w:t>&lt;TitreJust&gt;</w:t>
      </w:r>
      <w:r w:rsidRPr="00817D79">
        <w:t>Ġustifikazzjoni</w:t>
      </w:r>
      <w:r w:rsidRPr="00817D79">
        <w:rPr>
          <w:rStyle w:val="HideTWBExt"/>
          <w:i w:val="0"/>
        </w:rPr>
        <w:t>&lt;/TitreJust&gt;</w:t>
      </w:r>
    </w:p>
    <w:p w:rsidR="00D64731" w:rsidRPr="00817D79" w:rsidRDefault="00D64731" w:rsidP="00D64731">
      <w:pPr>
        <w:pStyle w:val="AmJustText"/>
      </w:pPr>
      <w:r w:rsidRPr="00817D79">
        <w:t>Referenza korretta għad-dispożizzjonijiet il-ġodda dwar id-determinazzjonijiet proċedurali mill-Bord.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358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Clare Daly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 10 – paragrafu 6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6.</w:t>
            </w:r>
            <w:r w:rsidRPr="00817D79">
              <w:tab/>
              <w:t xml:space="preserve">Il-Bord għandu jadotta deċiżjoni vinkolanti urġenti dwar l-ambitu tal-investigazzjoni abbażi </w:t>
            </w:r>
            <w:r w:rsidRPr="00817D79">
              <w:rPr>
                <w:b/>
                <w:bCs/>
                <w:i/>
                <w:iCs/>
              </w:rPr>
              <w:t>tal-kummenti</w:t>
            </w:r>
            <w:r w:rsidRPr="00817D79">
              <w:t xml:space="preserve"> tal-awtoritajiet superviżorji kkonċernati u l-pożizzjoni tal-awtorità superviżorja ewlenija dwar dawk il-kummenti.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6.</w:t>
            </w:r>
            <w:r w:rsidRPr="00817D79">
              <w:tab/>
              <w:t xml:space="preserve">Il-Bord għandu jadotta deċiżjoni vinkolanti urġenti dwar l-ambitu tal-investigazzjoni abbażi </w:t>
            </w:r>
            <w:r w:rsidRPr="00817D79">
              <w:rPr>
                <w:b/>
                <w:bCs/>
                <w:i/>
                <w:iCs/>
              </w:rPr>
              <w:t>tad-dokumenti kollha riċevuti;</w:t>
            </w:r>
            <w:r w:rsidRPr="00817D79">
              <w:t xml:space="preserve"> </w:t>
            </w:r>
            <w:r w:rsidRPr="00817D79">
              <w:rPr>
                <w:b/>
                <w:bCs/>
                <w:i/>
                <w:iCs/>
              </w:rPr>
              <w:t>il-kummenti</w:t>
            </w:r>
            <w:r w:rsidRPr="00817D79">
              <w:t xml:space="preserve"> tal-awtoritajiet superviżorji kkonċernati u l-pożizzjoni tal-awtorità superviżorja ewlenija dwar dawk il-kummenti.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359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Petar Vitanov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 10 – paragrafu 6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6.</w:t>
            </w:r>
            <w:r w:rsidRPr="00817D79">
              <w:tab/>
              <w:t xml:space="preserve">Il-Bord għandu jadotta </w:t>
            </w:r>
            <w:r w:rsidRPr="00817D79">
              <w:rPr>
                <w:b/>
                <w:bCs/>
                <w:i/>
                <w:iCs/>
              </w:rPr>
              <w:t>deċiżjoni vinkolanti urġenti dwar l-ambitu tal-</w:t>
            </w:r>
            <w:r w:rsidRPr="00817D79">
              <w:rPr>
                <w:b/>
                <w:bCs/>
                <w:i/>
                <w:iCs/>
              </w:rPr>
              <w:lastRenderedPageBreak/>
              <w:t>investigazzjoni</w:t>
            </w:r>
            <w:r w:rsidRPr="00817D79">
              <w:t xml:space="preserve"> abbażi </w:t>
            </w:r>
            <w:r w:rsidRPr="00817D79">
              <w:rPr>
                <w:b/>
                <w:bCs/>
                <w:i/>
                <w:iCs/>
              </w:rPr>
              <w:t>tal-kummenti tal-awtoritajiet superviżorji kkonċernati u l-pożizzjoni tal-awtorità superviżorja ewlenija dwar dawk</w:t>
            </w:r>
            <w:r w:rsidRPr="00817D79">
              <w:t xml:space="preserve"> il-kummenti.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lastRenderedPageBreak/>
              <w:t>6.</w:t>
            </w:r>
            <w:r w:rsidRPr="00817D79">
              <w:tab/>
              <w:t xml:space="preserve">Il-Bord għandu jadotta </w:t>
            </w:r>
            <w:r w:rsidRPr="00817D79">
              <w:rPr>
                <w:b/>
                <w:bCs/>
                <w:i/>
                <w:iCs/>
              </w:rPr>
              <w:t>determinazzjoni proċedurali skont l-</w:t>
            </w:r>
            <w:r w:rsidRPr="00817D79">
              <w:rPr>
                <w:b/>
                <w:bCs/>
                <w:i/>
                <w:iCs/>
              </w:rPr>
              <w:lastRenderedPageBreak/>
              <w:t>Artikolu 26a(1)</w:t>
            </w:r>
            <w:r w:rsidRPr="00817D79">
              <w:t xml:space="preserve"> dwar </w:t>
            </w:r>
            <w:r w:rsidRPr="00817D79">
              <w:rPr>
                <w:b/>
                <w:bCs/>
                <w:i/>
                <w:iCs/>
              </w:rPr>
              <w:t>is-sommarju tal-kwistjonijiet ewlenin</w:t>
            </w:r>
            <w:r w:rsidRPr="00817D79">
              <w:t xml:space="preserve"> abbażi </w:t>
            </w:r>
            <w:r w:rsidRPr="00817D79">
              <w:rPr>
                <w:b/>
                <w:bCs/>
                <w:i/>
                <w:iCs/>
              </w:rPr>
              <w:t>tal-komunikazzjoni rilevanti dwar is-sommarju tal-kwistjonijiet ewlenin, inkluż</w:t>
            </w:r>
            <w:r w:rsidRPr="00817D79">
              <w:t xml:space="preserve"> il-kummenti </w:t>
            </w:r>
            <w:r w:rsidRPr="00817D79">
              <w:rPr>
                <w:b/>
                <w:bCs/>
                <w:i/>
                <w:iCs/>
              </w:rPr>
              <w:t>u t-tweġibiet u dokumenti rilevanti oħra</w:t>
            </w:r>
            <w:r w:rsidRPr="00817D79">
              <w:t>.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lastRenderedPageBreak/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360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Axel Voss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 10 – paragrafu 6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6.</w:t>
            </w:r>
            <w:r w:rsidRPr="00817D79">
              <w:tab/>
              <w:t xml:space="preserve">Il-Bord għandu jadotta deċiżjoni vinkolanti urġenti </w:t>
            </w:r>
            <w:r w:rsidRPr="00817D79">
              <w:rPr>
                <w:b/>
                <w:bCs/>
                <w:i/>
                <w:iCs/>
              </w:rPr>
              <w:t>dwar l-ambitu</w:t>
            </w:r>
            <w:r w:rsidRPr="00817D79">
              <w:t xml:space="preserve"> tal-investigazzjoni abbażi tal-kummenti tal-awtoritajiet superviżorji kkonċernati u l-pożizzjoni tal-awtorità superviżorja ewlenija dwar dawk il-kummenti.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6.</w:t>
            </w:r>
            <w:r w:rsidRPr="00817D79">
              <w:tab/>
              <w:t>Il-Bord għandu jadotta deċiżjoni vinkolanti urġenti</w:t>
            </w:r>
            <w:r w:rsidRPr="00817D79">
              <w:rPr>
                <w:b/>
                <w:bCs/>
                <w:i/>
                <w:iCs/>
              </w:rPr>
              <w:t>, limitata strettament għall-ambitu</w:t>
            </w:r>
            <w:r w:rsidRPr="00817D79">
              <w:t xml:space="preserve"> tal-investigazzjoni abbażi tal-kummenti tal-awtoritajiet superviżorji kkonċernati u l-pożizzjoni tal-awtorità superviżorja ewlenija dwar dawk il-kummenti.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361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Petar Vitanov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Kapitolu III – Taqsima 2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[...]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imħassar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362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Petar Vitanov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lastRenderedPageBreak/>
        <w:t>&lt;Article&gt;</w:t>
      </w:r>
      <w:r w:rsidRPr="00817D79">
        <w:t>Artikolu 11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  <w:jc w:val="center"/>
            </w:pPr>
            <w:r w:rsidRPr="00817D79">
              <w:rPr>
                <w:b/>
                <w:i/>
              </w:rPr>
              <w:t>Artikolu 11</w:t>
            </w:r>
            <w:r w:rsidRPr="00817D79">
              <w:tab/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imħassar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  <w:jc w:val="center"/>
            </w:pPr>
            <w:r w:rsidRPr="00817D79">
              <w:rPr>
                <w:b/>
                <w:i/>
              </w:rPr>
              <w:t>Smigħ tal-ilmentatur qabel ir-rifjut sħiħ jew parzjali ta’ lment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1. Wara l-proċedura prevista fl-Artikoli 9 u 10, l-awtorità superviżorja ewlenija għandha tipprovdi lill-awtorità superviżorja li magħha jkun ġie ppreżentat l-ilment bir-raġunijiet għall-fehma preliminari tagħha li l-ilment għandu jiġi rrifjutat kompletament jew parzjalment.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2. L-awtorità superviżorja li lilha jkun ġie ppreżentat l-ilment għandha tinforma lill-ilmentatur bir-raġunijiet għar-rifjut sħiħ jew parzjali maħsub tal-ilment u tistabbilixxi limitu ta’ żmien li fih l-ilmentatur jista’ jagħmel il-fehmiet tiegħu magħrufa bil-miktub. Il-limitu ta’ żmien ma għandux ikun anqas minn 3 ġimgħat. L-awtorità superviżorja li lilha jkun ġie ppreżentat l-ilment għandha tinforma lill-ilmentatur dwar il-konsegwenzi tan-nuqqas li jagħmel il-fehmiet tiegħu magħrufa.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3. Jekk l-ilmentatur jonqos milli jagħmel il-fehmiet tiegħu magħrufa fiż-żmien stabbilit mill-awtorità superviżorja li magħha jkun ġie ppreżentat l-ilment, l-ilment għandu jitqies li jkun ġie rtirat.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4. L-ilmentatur jista’ jitlob aċċess għall-verżjoni mhux kunfidenzjali tad-dokumenti li fuqhom ikun ibbażat ir-rifjut propost tal-ilment.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 xml:space="preserve">5. Jekk l-ilmentatur jagħmel il-fehmiet tiegħu magħrufa fil-limitu ta’ żmien stabbilit mill-awtorità superviżorja li magħha jkun ġie ppreżentat l-ilment u l-fehmiet ma jwasslux għal bidla fil-fehma preliminari li l-ilment għandu jiġi irrifjutat kompletament jew parzjalment, l-awtorità superviżorja li lilha jkun ġie </w:t>
            </w:r>
            <w:r w:rsidRPr="00817D79">
              <w:rPr>
                <w:b/>
                <w:i/>
              </w:rPr>
              <w:lastRenderedPageBreak/>
              <w:t>ppreżentat l-ilment għandha tħejji l-abbozz ta’ deċiżjoni skont l-Artikolu 60(3) tar-Regolament (UE) 2016/679 li għandu jiġi ppreżentat lill-awtoritajiet superviżorji kkonċernati l-oħrajn mill-awtorità superviżorja ewlenija skont l-Artikolu 60(3) tar-Regolament (UE) 2016/679.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363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Clare Daly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 11 – paragrafu 1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1.</w:t>
            </w:r>
            <w:r w:rsidRPr="00817D79">
              <w:tab/>
              <w:t>Wara l-proċedura prevista fl-Artikoli 9 u 10, l-awtorità superviżorja ewlenija għandha tipprovdi lill-awtorità superviżorja li magħha jkun ġie ppreżentat l-ilment bir-raġunijiet għall-fehma preliminari tagħha li l-ilment għandu jiġi rrifjutat kompletament jew parzjalment.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1.</w:t>
            </w:r>
            <w:r w:rsidRPr="00817D79">
              <w:tab/>
              <w:t xml:space="preserve">Wara l-proċedura prevista fl-Artikoli 9 u 10, l-awtorità superviżorja ewlenija għandha tipprovdi lill-awtorità superviżorja li magħha jkun ġie ppreżentat l-ilment </w:t>
            </w:r>
            <w:r w:rsidRPr="00817D79">
              <w:rPr>
                <w:b/>
                <w:bCs/>
                <w:i/>
                <w:iCs/>
              </w:rPr>
              <w:t>u l-awtoritajiet superviżorji kkonċernati</w:t>
            </w:r>
            <w:r w:rsidRPr="00817D79">
              <w:t xml:space="preserve"> bir-raġunijiet għall-fehma preliminari tagħha li l-ilment għandu jiġi rrifjutat kompletament jew parzjalment</w:t>
            </w:r>
            <w:r w:rsidRPr="00817D79">
              <w:rPr>
                <w:b/>
                <w:bCs/>
                <w:i/>
                <w:iCs/>
              </w:rPr>
              <w:t>, u tistedinhom jippreżentaw il-fehmiet tagħhom mhux aktar tard minn ġimgħa wara li jaslu</w:t>
            </w:r>
            <w:r w:rsidRPr="00817D79">
              <w:t>.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364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Clare Daly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 11 – paragrafu 2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2.</w:t>
            </w:r>
            <w:r w:rsidRPr="00817D79">
              <w:tab/>
              <w:t>L-awtorità superviżorja li lilha jkun ġie ppreżentat l-ilment għandha tinforma lill-ilmentatur bir-raġunijiet għar-rifjut sħiħ jew parzjali maħsub tal-ilment u tistabbilixxi limitu ta’ żmien li fih l-</w:t>
            </w:r>
            <w:r w:rsidRPr="00817D79">
              <w:lastRenderedPageBreak/>
              <w:t>ilmentatur jista’ jagħmel il-fehmiet tiegħu magħrufa bil-miktub. Il-limitu ta’ żmien ma għandux ikun anqas minn 3 ġimgħat. L-awtorità superviżorja li lilha jkun ġie ppreżentat l-ilment għandha tinforma lill-ilmentatur dwar il-konsegwenzi tan-nuqqas li jagħmel il-fehmiet tiegħu magħrufa.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lastRenderedPageBreak/>
              <w:t>2.</w:t>
            </w:r>
            <w:r w:rsidRPr="00817D79">
              <w:tab/>
              <w:t>L-awtorità superviżorja li lilha jkun ġie ppreżentat l-ilment għandha tinforma lill-ilmentatur bir-raġunijiet għar-rifjut sħiħ jew parzjali maħsub tal-ilment u tistabbilixxi limitu ta’ żmien li fih l-</w:t>
            </w:r>
            <w:r w:rsidRPr="00817D79">
              <w:lastRenderedPageBreak/>
              <w:t xml:space="preserve">ilmentatur jista’ jagħmel il-fehmiet tiegħu magħrufa bil-miktub. Il-limitu ta’ żmien ma għandux ikun anqas minn 3 ġimgħat </w:t>
            </w:r>
            <w:r w:rsidRPr="00817D79">
              <w:rPr>
                <w:b/>
                <w:bCs/>
                <w:i/>
                <w:iCs/>
              </w:rPr>
              <w:t>minn meta l-ilmentatur jirċievi n-notifika tal-intenzjoni li jirrifjuta l-ilment parzjalment jew kompletament mill-awtorità superviżorja li quddiemha jkun tressaq l-ilment</w:t>
            </w:r>
            <w:r w:rsidRPr="00817D79">
              <w:t>. L-awtorità superviżorja li lilha jkun ġie ppreżentat l-ilment għandha tinforma lill-ilmentatur dwar il-konsegwenzi tan-nuqqas li jagħmel il-fehmiet tiegħu magħrufa.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lastRenderedPageBreak/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365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Clare Daly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 11 – paragrafu 3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3.</w:t>
            </w:r>
            <w:r w:rsidRPr="00817D79">
              <w:tab/>
              <w:t xml:space="preserve">Jekk l-ilmentatur jonqos milli jagħmel il-fehmiet tiegħu magħrufa fiż-żmien stabbilit mill-awtorità superviżorja li magħha jkun ġie ppreżentat l-ilment, l-ilment għandu jitqies li jkun </w:t>
            </w:r>
            <w:r w:rsidRPr="00817D79">
              <w:rPr>
                <w:b/>
                <w:bCs/>
                <w:i/>
                <w:iCs/>
              </w:rPr>
              <w:t>ġie rtirat</w:t>
            </w:r>
            <w:r w:rsidRPr="00817D79">
              <w:t>.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3.</w:t>
            </w:r>
            <w:r w:rsidRPr="00817D79">
              <w:tab/>
              <w:t xml:space="preserve">Jekk l-ilmentatur jonqos milli jagħmel il-fehmiet tiegħu magħrufa fiż-żmien stabbilit mill-awtorità superviżorja li magħha jkun ġie ppreżentat l-ilment, l-ilment għandu jitqies li jkun </w:t>
            </w:r>
            <w:r w:rsidRPr="00817D79">
              <w:rPr>
                <w:b/>
                <w:bCs/>
                <w:i/>
                <w:iCs/>
              </w:rPr>
              <w:t>ingħalaq u tiġi adottata deċiżjoni f’konformità mal-Artikolu 60(3) u (8) tar-Regolament (UE) 2016/679</w:t>
            </w:r>
            <w:r w:rsidRPr="00817D79">
              <w:t>.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366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Beata Kempa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 11 – paragrafu 4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4.</w:t>
            </w:r>
            <w:r w:rsidRPr="00817D79">
              <w:tab/>
              <w:t xml:space="preserve">L-ilmentatur jista’ jitlob aċċess għall-verżjoni mhux kunfidenzjali tad-dokumenti li fuqhom ikun ibbażat ir-rifjut </w:t>
            </w:r>
            <w:r w:rsidRPr="00817D79">
              <w:lastRenderedPageBreak/>
              <w:t>propost tal-ilment.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lastRenderedPageBreak/>
              <w:t>4.</w:t>
            </w:r>
            <w:r w:rsidRPr="00817D79">
              <w:tab/>
              <w:t xml:space="preserve">L-ilmentatur jista’ jitlob aċċess għall-verżjoni mhux kunfidenzjali tad-dokumenti li fuqhom ikun ibbażat ir-rifjut </w:t>
            </w:r>
            <w:r w:rsidRPr="00817D79">
              <w:lastRenderedPageBreak/>
              <w:t xml:space="preserve">propost tal-ilment. </w:t>
            </w:r>
            <w:r w:rsidRPr="00817D79">
              <w:rPr>
                <w:b/>
                <w:i/>
              </w:rPr>
              <w:t>Il-kunsens għal dan jista’ jingħata biss wara li l-ilmentatur ikun iffirma dikjarazzjoni ta’ kunfidenzjalità.</w:t>
            </w:r>
            <w:r w:rsidRPr="00817D79">
              <w:t xml:space="preserve"> </w:t>
            </w:r>
            <w:r w:rsidRPr="00817D79">
              <w:rPr>
                <w:b/>
                <w:i/>
              </w:rPr>
              <w:t> Fl-istess waqt, l-awtorità superviżorja ta’ Stat Membru tista’ tirtira tali kunsens fi kwalunkwe ħin jekk issib li l-ilmentatur qed juża d-data riċevuta għal skopijiet għajr dawn marbuta mal-każ, bi kwalunkwe mod li jonqos milli jikkonforma mad-dikjarazzjoni ta’ kunfidenzjalità, jew għandu rabtiet finanzjarji jew ekonomiċi ma’ kompetitur tar-rispondent.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lastRenderedPageBreak/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{PL}</w:t>
      </w:r>
      <w:r w:rsidRPr="00817D79">
        <w:t>pl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367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Clare Daly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 11 – paragrafu 5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5.</w:t>
            </w:r>
            <w:r w:rsidRPr="00817D79">
              <w:tab/>
              <w:t xml:space="preserve">Jekk l-ilmentatur jagħmel il-fehmiet tiegħu magħrufa fil-limitu ta’ żmien stabbilit mill-awtorità superviżorja li magħha jkun ġie ppreżentat l-ilment u l-fehmiet ma jwasslux għal bidla fil-fehma preliminari li l-ilment għandu jiġi </w:t>
            </w:r>
            <w:r w:rsidRPr="00817D79">
              <w:rPr>
                <w:b/>
                <w:bCs/>
                <w:i/>
                <w:iCs/>
              </w:rPr>
              <w:t>irrifjutat</w:t>
            </w:r>
            <w:r w:rsidRPr="00817D79">
              <w:t xml:space="preserve"> kompletament jew parzjalment, l-awtorità superviżorja </w:t>
            </w:r>
            <w:r w:rsidRPr="00817D79">
              <w:rPr>
                <w:b/>
                <w:bCs/>
                <w:i/>
                <w:iCs/>
              </w:rPr>
              <w:t>li lilha jkun ġie ppreżentat l-ilment</w:t>
            </w:r>
            <w:r w:rsidRPr="00817D79">
              <w:t xml:space="preserve"> għandha tħejji l-abbozz ta’ deċiżjoni skont l-Artikolu 60(3) tar-Regolament (UE) 2016/679 li għandu jiġi ppreżentat lill-awtoritajiet superviżorji kkonċernati l-oħrajn </w:t>
            </w:r>
            <w:r w:rsidRPr="00817D79">
              <w:rPr>
                <w:b/>
                <w:bCs/>
                <w:i/>
                <w:iCs/>
              </w:rPr>
              <w:t>mill-awtorità superviżorja ewlenija</w:t>
            </w:r>
            <w:r w:rsidRPr="00817D79">
              <w:t xml:space="preserve"> skont l-Artikolu 60(3) tar-Regolament (UE) 2016/679.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5.</w:t>
            </w:r>
            <w:r w:rsidRPr="00817D79">
              <w:tab/>
              <w:t xml:space="preserve">Jekk l-ilmentatur jagħmel il-fehmiet tiegħu magħrufa fil-limitu ta’ żmien stabbilit mill-awtorità superviżorja li magħha jkun ġie ppreżentat l-ilment u l-fehmiet ma jwasslux għal bidla fil-fehma preliminari li l-ilment għandu jiġi </w:t>
            </w:r>
            <w:r w:rsidRPr="00817D79">
              <w:rPr>
                <w:b/>
                <w:bCs/>
                <w:i/>
                <w:iCs/>
              </w:rPr>
              <w:t>irrifjutat</w:t>
            </w:r>
            <w:r w:rsidRPr="00817D79">
              <w:t xml:space="preserve"> kompletament jew parzjalment, l-awtorità superviżorja </w:t>
            </w:r>
            <w:r w:rsidRPr="00817D79">
              <w:rPr>
                <w:b/>
                <w:bCs/>
                <w:i/>
                <w:iCs/>
              </w:rPr>
              <w:t>ewlenija</w:t>
            </w:r>
            <w:r w:rsidRPr="00817D79">
              <w:t xml:space="preserve"> għandha tħejji l-abbozz ta’ deċiżjoni skont l-Artikolu 60(3) tar-Regolament (UE) 2016/679 li għandu jiġi ppreżentat lill-awtoritajiet superviżorji kkonċernati l-oħrajn skont l-Artikolu 60(3) tar-Regolament (UE) 2016/679.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368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Petar Vitanov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lastRenderedPageBreak/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 12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  <w:jc w:val="center"/>
            </w:pPr>
            <w:r w:rsidRPr="00817D79">
              <w:rPr>
                <w:b/>
                <w:i/>
              </w:rPr>
              <w:t>Artikolu 12</w:t>
            </w:r>
            <w:r w:rsidRPr="00817D79">
              <w:tab/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imħassar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  <w:jc w:val="center"/>
            </w:pPr>
            <w:r w:rsidRPr="00817D79">
              <w:rPr>
                <w:b/>
                <w:i/>
              </w:rPr>
              <w:t>Abbozz rivedut ta’ deċiżjoni li tirrifjuta lment kompletament jew parzjalment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1. Meta l-awtorità superviżorja ewlenija tikkunsidra li l-abbozz rivedut ta’ deċiżjoni skont it-tifsira tal-Artikolu 60(5) tar-Regolament (UE) 2016/679 iqajjem elementi li dwarhom l-ilmentatur għandu jkollu l-opportunità li jagħmel magħrufa l-fehmiet tiegħu, l-awtorità superviżorja li magħha jkun ġie ppreżentat l-ilment għandha, qabel il-preżentazzjoni tal-abbozz rivedut ta’ deċiżjoni skont l-Artikolu 60(5) tar-Regolament (UE) 2016/679, tipprovdi lill-ilmentatur bil-possibbiltà li jagħmel magħrufa l-fehmiet tiegħu dwar dawn l-elementi ġodda.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2. L-awtorità superviżorja li lilha jkun ġie ppreżentat l-ilment għandha tistabbilixxi limitu ta’ żmien li fih l-ilmentatur jista’ jagħmel magħrufa l-fehmiet tiegħu.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369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Petar Vitanov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 13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  <w:jc w:val="center"/>
            </w:pPr>
            <w:r w:rsidRPr="00817D79">
              <w:rPr>
                <w:b/>
                <w:i/>
              </w:rPr>
              <w:t>Artikolu 13</w:t>
            </w:r>
            <w:r w:rsidRPr="00817D79">
              <w:tab/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imħassar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  <w:jc w:val="center"/>
            </w:pPr>
            <w:r w:rsidRPr="00817D79">
              <w:rPr>
                <w:b/>
                <w:i/>
              </w:rPr>
              <w:t>Deċiżjoni li tirrifjuta lment kompletament jew parzjalment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 xml:space="preserve">Meta tadotta deċiżjoni li tirrifjuta kompletament jew parzjalment ilment f’konformità mal-Artikolu 60(8) tar-Regolament (UE) 2016/679, l-awtorità </w:t>
            </w:r>
            <w:r w:rsidRPr="00817D79">
              <w:rPr>
                <w:b/>
                <w:i/>
              </w:rPr>
              <w:lastRenderedPageBreak/>
              <w:t>superviżorja li magħha jkun ġie ppreżentat l-ilment għandha tinforma lill-ilmentatur dwar ir-rimedju ġudizzjarju disponibbli għalih f’konformità mal-Artikolu 78 tar-Regolament (UE) 2016/679.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370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Petar Vitanov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 14 – titolu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bCs/>
                <w:i/>
                <w:iCs/>
              </w:rPr>
              <w:t>Sejbiet</w:t>
            </w:r>
            <w:r w:rsidRPr="00817D79">
              <w:t xml:space="preserve"> preliminari u tweġiba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bCs/>
                <w:i/>
                <w:iCs/>
              </w:rPr>
              <w:t>Kawżi</w:t>
            </w:r>
            <w:r w:rsidRPr="00817D79">
              <w:t xml:space="preserve"> preliminari u tweġiba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371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Petar Vitanov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 14 – paragrafu 1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1.</w:t>
            </w:r>
            <w:r w:rsidRPr="00817D79">
              <w:tab/>
              <w:t xml:space="preserve">Meta l-awtorità superviżorja ewlenija </w:t>
            </w:r>
            <w:r w:rsidRPr="00817D79">
              <w:rPr>
                <w:b/>
                <w:bCs/>
                <w:i/>
                <w:iCs/>
              </w:rPr>
              <w:t>jkollha l-intenzjoni li tippreżenta abbozz ta’ deċiżjoni skont it-tifsira tal-Artikolu 60(3) tar-Regolament (UE) 2016/679 lill-awtoritajiet superviżorji kkonċernati l-oħrajn li jsibu ksur tar-Regolament (UE) 2016/679, din</w:t>
            </w:r>
            <w:r w:rsidRPr="00817D79">
              <w:t xml:space="preserve"> għandha tabbozza </w:t>
            </w:r>
            <w:r w:rsidRPr="00817D79">
              <w:rPr>
                <w:b/>
                <w:bCs/>
                <w:i/>
                <w:iCs/>
              </w:rPr>
              <w:t>sejbiet</w:t>
            </w:r>
            <w:r w:rsidRPr="00817D79">
              <w:t xml:space="preserve"> preliminari.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1.</w:t>
            </w:r>
            <w:r w:rsidRPr="00817D79">
              <w:tab/>
              <w:t xml:space="preserve">Meta </w:t>
            </w:r>
            <w:r w:rsidRPr="00817D79">
              <w:rPr>
                <w:b/>
                <w:bCs/>
                <w:i/>
                <w:iCs/>
              </w:rPr>
              <w:t>l-ħruġ ta’ multa jew penali biss skont l-Artikoli 83 jew 84 tar-Regolament (UE) 2016/679 ikun maħsub minn awtorità superviżorja f’konformità mal-Artikolu 9(2), il-punt (d),</w:t>
            </w:r>
            <w:r w:rsidRPr="00817D79">
              <w:t xml:space="preserve"> l-awtorità superviżorja ewlenija għandha tabbozza </w:t>
            </w:r>
            <w:r w:rsidRPr="00817D79">
              <w:rPr>
                <w:b/>
                <w:bCs/>
                <w:i/>
                <w:iCs/>
              </w:rPr>
              <w:t>l-akkużi</w:t>
            </w:r>
            <w:r w:rsidRPr="00817D79">
              <w:t xml:space="preserve"> preliminari.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372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Petar Vitanov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lastRenderedPageBreak/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 14 – paragrafu 2 – subparagrafu 1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bCs/>
                <w:i/>
                <w:iCs/>
              </w:rPr>
              <w:t>Is-sejbiet</w:t>
            </w:r>
            <w:r w:rsidRPr="00817D79">
              <w:t xml:space="preserve"> preliminari għandhom jippreżentaw allegazzjonijiet imqajma b’mod eżawrjenti u ċar biżżejjed li jippermettu lill-partijiet </w:t>
            </w:r>
            <w:r w:rsidRPr="00817D79">
              <w:rPr>
                <w:b/>
                <w:bCs/>
                <w:i/>
                <w:iCs/>
              </w:rPr>
              <w:t>investigati</w:t>
            </w:r>
            <w:r w:rsidRPr="00817D79">
              <w:t xml:space="preserve"> jieħdu konjizzjoni tal-imġiba investigata mill-awtorità superviżorja ewlenija. B’mod partikolari, iridu jistabbilixxu b’mod ċar il-fatti kollha u l-valutazzjoni legali sħiħa mqajma kontra l-partijiet investigati, sabiex ikunu jistgħu jesprimu l-fehmiet tagħhom dwar il-fatti u l-konklużjonijiet legali li l-awtorità superviżorja ewlenija </w:t>
            </w:r>
            <w:r w:rsidRPr="00817D79">
              <w:rPr>
                <w:b/>
                <w:bCs/>
                <w:i/>
                <w:iCs/>
              </w:rPr>
              <w:t>beħsiebha tfassal fl-abbozz tad-deċiżjoni skont it-tifsira tal-Artikolu 60(3) tar-Regolament (UE) 2016/679, u telenka l-evidenza kollha li hija tibbaża fuqha</w:t>
            </w:r>
            <w:r w:rsidRPr="00817D79">
              <w:t>.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bCs/>
                <w:i/>
                <w:iCs/>
              </w:rPr>
              <w:t>L-akkużi</w:t>
            </w:r>
            <w:r w:rsidRPr="00817D79">
              <w:t xml:space="preserve"> preliminari għandhom jippreżentaw allegazzjonijiet imqajma b’mod eżawrjenti u ċar biżżejjed li jippermettu lill-partijiet jieħdu konjizzjoni tal-imġiba investigata mill-awtorità superviżorja ewlenija. B’mod partikolari, iridu jistabbilixxu b’mod ċar il-fatti kollha</w:t>
            </w:r>
            <w:r w:rsidRPr="00817D79">
              <w:rPr>
                <w:b/>
                <w:bCs/>
                <w:i/>
                <w:iCs/>
              </w:rPr>
              <w:t>, jelenkaw l-evidenza kollha li jibbażaw fuqha</w:t>
            </w:r>
            <w:r w:rsidRPr="00817D79">
              <w:t xml:space="preserve"> u l-valutazzjoni legali sħiħa mqajma kontra l-partijiet investigati, sabiex ikunu jistgħu jesprimu l-fehmiet tagħhom dwar il-fatti u l-konklużjonijiet legali </w:t>
            </w:r>
            <w:r w:rsidRPr="00817D79">
              <w:rPr>
                <w:b/>
                <w:bCs/>
                <w:i/>
                <w:iCs/>
              </w:rPr>
              <w:t>li tkun siltet</w:t>
            </w:r>
            <w:r w:rsidRPr="00817D79">
              <w:t xml:space="preserve"> l-awtorità superviżorja ewlenija.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373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Petar Vitanov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 14 – paragrafu 2 – subparagrafu 2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 xml:space="preserve">Is-sejbiet preliminari għandhom jindikaw miżuri korrettivi li </w:t>
            </w:r>
            <w:r w:rsidRPr="00817D79">
              <w:rPr>
                <w:b/>
                <w:bCs/>
                <w:i/>
                <w:iCs/>
              </w:rPr>
              <w:t>l-awtorità</w:t>
            </w:r>
            <w:r w:rsidRPr="00817D79">
              <w:t xml:space="preserve"> superviżorja ewlenija </w:t>
            </w:r>
            <w:r w:rsidRPr="00817D79">
              <w:rPr>
                <w:b/>
                <w:bCs/>
                <w:i/>
                <w:iCs/>
              </w:rPr>
              <w:t>tkun beħsiebha tuża</w:t>
            </w:r>
            <w:r w:rsidRPr="00817D79">
              <w:t>.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 xml:space="preserve">Is-sejbiet preliminari għandhom jindikaw il-miżuri korrettivi li </w:t>
            </w:r>
            <w:r w:rsidRPr="00817D79">
              <w:rPr>
                <w:b/>
                <w:bCs/>
                <w:i/>
                <w:iCs/>
              </w:rPr>
              <w:t>jitqiesu mill-awtorità</w:t>
            </w:r>
            <w:r w:rsidRPr="00817D79">
              <w:t xml:space="preserve"> superviżorja ewlenija.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374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Petar Vitanov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 14 – paragrafu 2 – subparagrafu 3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lastRenderedPageBreak/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bCs/>
                <w:i/>
                <w:iCs/>
              </w:rPr>
              <w:t>Meta</w:t>
            </w:r>
            <w:r w:rsidRPr="00817D79">
              <w:t xml:space="preserve"> </w:t>
            </w:r>
            <w:r w:rsidRPr="00817D79">
              <w:rPr>
                <w:b/>
                <w:bCs/>
                <w:i/>
                <w:iCs/>
              </w:rPr>
              <w:t>l-awtorità superviżorja ewlenija</w:t>
            </w:r>
            <w:r w:rsidRPr="00817D79">
              <w:t xml:space="preserve"> </w:t>
            </w:r>
            <w:r w:rsidRPr="00817D79">
              <w:rPr>
                <w:b/>
                <w:bCs/>
                <w:i/>
                <w:iCs/>
              </w:rPr>
              <w:t>tkun beħsiebha timponi multa,</w:t>
            </w:r>
            <w:r w:rsidRPr="00817D79">
              <w:t xml:space="preserve"> </w:t>
            </w:r>
            <w:r w:rsidRPr="00817D79">
              <w:rPr>
                <w:b/>
                <w:bCs/>
                <w:i/>
                <w:iCs/>
              </w:rPr>
              <w:t>hija għandha telenka fis-sejbiet</w:t>
            </w:r>
            <w:r w:rsidRPr="00817D79">
              <w:rPr>
                <w:b/>
                <w:bCs/>
              </w:rPr>
              <w:t xml:space="preserve"> </w:t>
            </w:r>
            <w:r w:rsidRPr="00817D79">
              <w:t>preliminari l-elementi rilevanti li fuqhom tibbaża filwaqt li tikkalkula l-multa. B’mod partikolari, l-awtorità superviżorja ewlenija għandha telenka l-fatti u l-kwistjonijiet essenzjali tal-liġi li jistgħu jirriżultaw fl-impożizzjoni tal-multa u l-elementi elenkati fl-Artikolu 83(2) tar-Regolament (UE) 2016/679, inkluż kwalunkwe fattur aggravanti jew mitiganti li se tqis.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bCs/>
                <w:i/>
                <w:iCs/>
              </w:rPr>
              <w:t>L-akkużi</w:t>
            </w:r>
            <w:r w:rsidRPr="00817D79">
              <w:t xml:space="preserve"> preliminari </w:t>
            </w:r>
            <w:r w:rsidRPr="00817D79">
              <w:rPr>
                <w:b/>
                <w:bCs/>
                <w:i/>
                <w:iCs/>
              </w:rPr>
              <w:t>għandhom jelenkaw</w:t>
            </w:r>
            <w:r w:rsidRPr="00817D79">
              <w:t xml:space="preserve"> l-elementi rilevanti li fuqhom tibbaża l-awtorità superviżorja ewlenija </w:t>
            </w:r>
            <w:r w:rsidRPr="00817D79">
              <w:rPr>
                <w:b/>
                <w:bCs/>
                <w:i/>
                <w:iCs/>
              </w:rPr>
              <w:t>hi u</w:t>
            </w:r>
            <w:r w:rsidRPr="00817D79">
              <w:t xml:space="preserve"> tikkalkula l-multa. B’mod partikolari, l-awtorità superviżorja ewlenija għandha telenka l-fatti u l-kwistjonijiet essenzjali tal-liġi li jistgħu jirriżultaw fl-impożizzjoni tal-multa u l-elementi elenkati fl-Artikolu 83(2) tar-Regolament (UE) 2016/679, inkluż kwalunkwe fattur aggravanti jew mitiganti li se tqis.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375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Petar Vitanov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 14 – paragrafu 3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3.</w:t>
            </w:r>
            <w:r w:rsidRPr="00817D79">
              <w:tab/>
              <w:t xml:space="preserve">L-awtorità superviżorja ewlenija għandha tinnotifika </w:t>
            </w:r>
            <w:r w:rsidRPr="00817D79">
              <w:rPr>
                <w:b/>
                <w:bCs/>
                <w:i/>
                <w:iCs/>
              </w:rPr>
              <w:t>s-sejbiet preliminari lil kull waħda mill-partijiet investigati</w:t>
            </w:r>
            <w:r w:rsidRPr="00817D79">
              <w:t>.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3.</w:t>
            </w:r>
            <w:r w:rsidRPr="00817D79">
              <w:tab/>
              <w:t xml:space="preserve">L-awtorità superviżorja ewlenija għandha tinnotifika </w:t>
            </w:r>
            <w:r w:rsidRPr="00817D79">
              <w:rPr>
                <w:b/>
                <w:bCs/>
                <w:i/>
                <w:iCs/>
              </w:rPr>
              <w:t>l-akkużi preliminari lil kull parti li tista’ tiġi soġġetta għall-eżerċitar ta’ setgħa korrettiva.</w:t>
            </w:r>
            <w:r w:rsidRPr="00817D79">
              <w:rPr>
                <w:b/>
                <w:i/>
              </w:rPr>
              <w:t xml:space="preserve"> </w:t>
            </w:r>
            <w:r w:rsidRPr="00817D79">
              <w:rPr>
                <w:b/>
                <w:bCs/>
                <w:i/>
                <w:iCs/>
              </w:rPr>
              <w:t>Dawn ma għandhomx ikunu disponibbli għal partijiet oħra tal-proċedura</w:t>
            </w:r>
            <w:r w:rsidRPr="00817D79">
              <w:t>.</w:t>
            </w:r>
            <w:r w:rsidRPr="00817D79">
              <w:rPr>
                <w:b/>
                <w:i/>
              </w:rPr>
              <w:t> L-awtorità superviżorja ewlenija għandha tinforma lill-awtoritajiet superviżorji kkonċernati.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376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Petar Vitanov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 14 – paragrafu 4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4.</w:t>
            </w:r>
            <w:r w:rsidRPr="00817D79">
              <w:tab/>
            </w:r>
            <w:r w:rsidRPr="00817D79">
              <w:rPr>
                <w:b/>
                <w:i/>
              </w:rPr>
              <w:t xml:space="preserve">L-awtorità superviżorja ewlenija </w:t>
            </w:r>
            <w:r w:rsidRPr="00817D79">
              <w:rPr>
                <w:b/>
                <w:i/>
              </w:rPr>
              <w:lastRenderedPageBreak/>
              <w:t>għandha, meta tinnotifika s-sejbiet preliminari lill-partijiet investigati, tistabbilixxi limitu ta’ żmien li fih dawn il-partijiet jistgħu jipprovdu l-fehmiet tagħhom bil-miktub. L-awtorità superviżorja ewlenija ma għandhiex tkun obbligata tqis il-fehmiet bil-miktub riċevuti wara l-iskadenza ta’ dak il-limitu ta’ żmien.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lastRenderedPageBreak/>
              <w:t>imħassar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377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Beata Kempa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 14 – paragrafu 4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4.</w:t>
            </w:r>
            <w:r w:rsidRPr="00817D79">
              <w:tab/>
              <w:t>L-awtorità superviżorja ewlenija għandha, meta tinnotifika s-sejbiet preliminari lill-partijiet investigati, tistabbilixxi limitu ta’ żmien li fih dawn il-partijiet jistgħu jipprovdu l-fehmiet tagħhom bil-miktub. L-awtorità superviżorja ewlenija ma għandhiex tkun obbligata tqis il-fehmiet bil-miktub riċevuti wara l-iskadenza ta’ dak il-limitu ta’ żmien.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4.</w:t>
            </w:r>
            <w:r w:rsidRPr="00817D79">
              <w:tab/>
              <w:t xml:space="preserve">L-awtorità superviżorja ewlenija għandha, meta tinnotifika s-sejbiet preliminari lill-partijiet investigati, tistabbilixxi limitu ta’ żmien </w:t>
            </w:r>
            <w:r w:rsidRPr="00817D79">
              <w:rPr>
                <w:b/>
                <w:bCs/>
                <w:i/>
                <w:iCs/>
              </w:rPr>
              <w:t xml:space="preserve">raġonevoli u xieraq </w:t>
            </w:r>
            <w:r w:rsidRPr="00817D79">
              <w:t xml:space="preserve">li fih dawn il-partijiet jistgħu jipprovdu l-fehmiet tagħhom bil-miktub. L-awtorità superviżorja ewlenija ma għandhiex tkun obbligata tqis il-fehmiet bil-miktub riċevuti wara l-iskadenza ta’ dak il-limitu ta’ żmien. </w:t>
            </w:r>
            <w:r w:rsidRPr="00817D79">
              <w:rPr>
                <w:b/>
                <w:i/>
              </w:rPr>
              <w:t>Fl-istess waqt, il-limitu ta’ żmien ma għandu jiddiskrimina kontra l-ebda parti.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{PL}</w:t>
      </w:r>
      <w:r w:rsidRPr="00817D79">
        <w:t>pl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378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Axel Voss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 14 – paragrafu 4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4.</w:t>
            </w:r>
            <w:r w:rsidRPr="00817D79">
              <w:tab/>
              <w:t xml:space="preserve">L-awtorità superviżorja ewlenija għandha, meta tinnotifika s-sejbiet </w:t>
            </w:r>
            <w:r w:rsidRPr="00817D79">
              <w:lastRenderedPageBreak/>
              <w:t xml:space="preserve">preliminari lill-partijiet investigati, tistabbilixxi limitu ta’ żmien li fih dawn il-partijiet jistgħu jipprovdu l-fehmiet tagħhom bil-miktub. L-awtorità superviżorja ewlenija ma għandhiex tkun obbligata </w:t>
            </w:r>
            <w:r w:rsidRPr="00817D79">
              <w:rPr>
                <w:b/>
                <w:bCs/>
                <w:i/>
                <w:iCs/>
              </w:rPr>
              <w:t>tqis</w:t>
            </w:r>
            <w:r w:rsidRPr="00817D79">
              <w:t xml:space="preserve"> </w:t>
            </w:r>
            <w:r w:rsidRPr="00817D79">
              <w:rPr>
                <w:b/>
                <w:bCs/>
                <w:i/>
                <w:iCs/>
              </w:rPr>
              <w:t>il-fehmiet bil-miktub riċevuti wara l-iskadenza ta’ dak il-limitu ta’ żmien</w:t>
            </w:r>
            <w:r w:rsidRPr="00817D79">
              <w:t>.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lastRenderedPageBreak/>
              <w:t>4.</w:t>
            </w:r>
            <w:r w:rsidRPr="00817D79">
              <w:tab/>
              <w:t xml:space="preserve">L-awtorità superviżorja ewlenija għandha, meta tinnotifika s-sejbiet </w:t>
            </w:r>
            <w:r w:rsidRPr="00817D79">
              <w:lastRenderedPageBreak/>
              <w:t xml:space="preserve">preliminari lill-partijiet investigati, tistabbilixxi limitu ta’ żmien </w:t>
            </w:r>
            <w:r w:rsidRPr="00817D79">
              <w:rPr>
                <w:b/>
                <w:bCs/>
                <w:i/>
                <w:iCs/>
              </w:rPr>
              <w:t>proporzjonat</w:t>
            </w:r>
            <w:r w:rsidRPr="00817D79">
              <w:t xml:space="preserve"> li fih dawn il-partijiet jistgħu jipprovdu l-fehmiet tagħhom bil-miktub. L-awtorità superviżorja ewlenija </w:t>
            </w:r>
            <w:r w:rsidRPr="00817D79">
              <w:rPr>
                <w:b/>
                <w:bCs/>
                <w:i/>
                <w:iCs/>
              </w:rPr>
              <w:t>tista’ tirċievi fehmiet bil-miktub addizzjonali mill-partijiet investigati wara li jiskadi dan il-limitu ta’ żmien iżda</w:t>
            </w:r>
            <w:r w:rsidRPr="00817D79">
              <w:t xml:space="preserve"> ma għandhiex tkun obbligata </w:t>
            </w:r>
            <w:r w:rsidRPr="00817D79">
              <w:rPr>
                <w:b/>
                <w:bCs/>
                <w:i/>
                <w:iCs/>
              </w:rPr>
              <w:t>tqisu</w:t>
            </w:r>
            <w:r w:rsidRPr="00817D79">
              <w:t>.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lastRenderedPageBreak/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379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Clare Daly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 14 – paragrafu 4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4.</w:t>
            </w:r>
            <w:r w:rsidRPr="00817D79">
              <w:tab/>
              <w:t>L-awtorità superviżorja ewlenija għandha, meta tinnotifika s-sejbiet preliminari lill-partijiet investigati, tistabbilixxi limitu ta’ żmien li fih dawn il-partijiet jistgħu jipprovdu l-fehmiet tagħhom bil-miktub. L-awtorità superviżorja ewlenija ma għandhiex tkun obbligata tqis il-fehmiet bil-miktub riċevuti wara l-iskadenza ta’ dak il-limitu ta’ żmien.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4.</w:t>
            </w:r>
            <w:r w:rsidRPr="00817D79">
              <w:tab/>
              <w:t xml:space="preserve">L-awtorità superviżorja ewlenija għandha, meta tinnotifika s-sejbiet preliminari lill-partijiet investigati, tistabbilixxi limitu ta’ żmien </w:t>
            </w:r>
            <w:r w:rsidRPr="00817D79">
              <w:rPr>
                <w:b/>
                <w:bCs/>
                <w:i/>
                <w:iCs/>
              </w:rPr>
              <w:t>ta’ erba’ ġimgħat</w:t>
            </w:r>
            <w:r w:rsidRPr="00817D79">
              <w:t xml:space="preserve"> li fih dawn il-partijiet jistgħu jipprovdu l-fehmiet tagħhom bil-miktub. L-awtorità superviżorja ewlenija ma għandhiex tkun obbligata tqis il-fehmiet bil-miktub riċevuti wara l-iskadenza ta’ dak il-limitu ta’ żmien.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380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Petar Vitanov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 14 – paragrafu 5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5.</w:t>
            </w:r>
            <w:r w:rsidRPr="00817D79">
              <w:tab/>
            </w:r>
            <w:r w:rsidRPr="00817D79">
              <w:rPr>
                <w:b/>
                <w:i/>
              </w:rPr>
              <w:t>Meta tinnotifika s-sejbiet preliminari lill-partijiet investigati, l-awtorità superviżorja ewlenija għandha tipprovdi lil dawk il-partijiet aċċess għall-</w:t>
            </w:r>
            <w:r w:rsidRPr="00817D79">
              <w:rPr>
                <w:b/>
                <w:i/>
              </w:rPr>
              <w:lastRenderedPageBreak/>
              <w:t>fajl amministrattiv f’konformità mal-Artikolu 20.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lastRenderedPageBreak/>
              <w:t>imħassar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381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Petar Vitanov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 14 – paragrafu 6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6.</w:t>
            </w:r>
            <w:r w:rsidRPr="00817D79">
              <w:tab/>
              <w:t xml:space="preserve">Il-partijiet </w:t>
            </w:r>
            <w:r w:rsidRPr="00817D79">
              <w:rPr>
                <w:b/>
                <w:bCs/>
                <w:i/>
                <w:iCs/>
              </w:rPr>
              <w:t>investigati</w:t>
            </w:r>
            <w:r w:rsidRPr="00817D79">
              <w:t xml:space="preserve"> jistgħu, fit-tweġiba bil-miktub tagħhom għal sejbiet preliminari, jistabbilixxu l-fatti u l-argumenti legali kollha magħrufa minnhom li huma rilevanti għad-difiża tagħhom kontra l-allegazzjonijiet tal-awtorità superviżorja ewlenija. Huma għandhom jehmżu kwalunkwe dokument rilevanti bħala prova tal-fatti stabbiliti. L-awtorità superviżorja ewlenija għandha, fl-abbozz tad-deċiżjoni tagħha, tittratta biss allegazzjonijiet, inklużi l-fatti u l-valutazzjoni legali bbażati fuq dawk il-fatti, li fir-rigward tagħhom il-partijiet </w:t>
            </w:r>
            <w:r w:rsidRPr="00817D79">
              <w:rPr>
                <w:b/>
                <w:bCs/>
                <w:i/>
                <w:iCs/>
              </w:rPr>
              <w:t>investigati</w:t>
            </w:r>
            <w:r w:rsidRPr="00817D79">
              <w:t xml:space="preserve"> </w:t>
            </w:r>
            <w:r w:rsidRPr="00817D79">
              <w:rPr>
                <w:b/>
                <w:bCs/>
                <w:i/>
                <w:iCs/>
              </w:rPr>
              <w:t>jkunu</w:t>
            </w:r>
            <w:r w:rsidRPr="00817D79">
              <w:t xml:space="preserve"> ngħataw l-opportunità li jikkummentaw.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6.</w:t>
            </w:r>
            <w:r w:rsidRPr="00817D79">
              <w:tab/>
              <w:t xml:space="preserve">Il-partijiet jistgħu, fit-tweġiba bil-miktub tagħhom għal sejbiet preliminari, jistabbilixxu l-fatti u l-argumenti legali kollha magħrufa minnhom li huma rilevanti għad-difiża tagħhom kontra l-allegazzjonijiet tal-awtorità superviżorja ewlenija. Huma għandhom jehmżu kwalunkwe dokument rilevanti bħala prova tal-fatti stabbiliti. L-awtorità superviżorja ewlenija għandha, fl-abbozz tad-deċiżjoni tagħha, tittratta biss allegazzjonijiet, inklużi l-fatti u l-valutazzjoni legali bbażati fuq dawk il-fatti, li fir-rigward tagħhom il-partijiet </w:t>
            </w:r>
            <w:r w:rsidRPr="00817D79">
              <w:rPr>
                <w:b/>
                <w:bCs/>
                <w:i/>
                <w:iCs/>
              </w:rPr>
              <w:t>ikunu</w:t>
            </w:r>
            <w:r w:rsidRPr="00817D79">
              <w:t xml:space="preserve"> ngħataw l-opportunità li jikkummentaw. </w:t>
            </w:r>
            <w:r w:rsidRPr="00817D79">
              <w:rPr>
                <w:b/>
                <w:i/>
              </w:rPr>
              <w:t>Il-partijiet investigati jistgħu jwieġbu għall-akkużi preliminari fi żmien raġonevoli, iżda li ma jaqbiżx l-erba’ ġimgħat.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382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Petar Vitanov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 14 - paragrafu 6a (ġdid)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6a.</w:t>
            </w:r>
            <w:r w:rsidRPr="00817D79">
              <w:tab/>
            </w:r>
            <w:r w:rsidRPr="00817D79">
              <w:rPr>
                <w:b/>
                <w:i/>
              </w:rPr>
              <w:t xml:space="preserve">It-terminu fl-Artikolu 4(1b) jittawwal bi tmien ġimgħat jekk l-awtorità superviżorja ewlenija toħroġ akkużi </w:t>
            </w:r>
            <w:r w:rsidRPr="00817D79">
              <w:rPr>
                <w:b/>
                <w:i/>
              </w:rPr>
              <w:lastRenderedPageBreak/>
              <w:t>preliminari matul proċedura.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lastRenderedPageBreak/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383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Petar Vitanov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 14a (ġdid)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  <w:jc w:val="center"/>
            </w:pPr>
            <w:r w:rsidRPr="00817D79">
              <w:rPr>
                <w:b/>
                <w:i/>
              </w:rPr>
              <w:t>Artikolu 14a</w:t>
            </w:r>
            <w:r w:rsidRPr="00817D79">
              <w:tab/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  <w:jc w:val="center"/>
            </w:pPr>
            <w:r w:rsidRPr="00817D79">
              <w:rPr>
                <w:b/>
                <w:i/>
              </w:rPr>
              <w:t>Rekwiżit Minimu għad-Deċiżjonijiet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1. Mingħajr preġudizzju għar-rekwiżiti addizzjonali skont id-dritt nazzjonali, kwalunkwe abbozz ta’ deċiżjoni jew deċiżjoni finali skont l-Artikolu 60(3), (5) jew (7) sa (9) tar-Regolament (UE) 2016/679 għandha tinħareġ f’forma qasira, konċiża, trasparenti u intelliġibbli u b’lingwaġġ ċar u sempliċi. Għandha tiġi abbozzata b’mod imparzjali, filwaqt li tqis evidenza u fehma tal-partijiet diverġenti, u jkun fiha tal-anqas l-elementi li ġejjin: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(a) l-isem tal-awtorità superviżorja li ħarġet id-deċiżjoni;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(b) id-data tad-deċiżjoni;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(c) sommarju imparzjali tal-fatti rilevanti tal-każ u s-sors tagħhom;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(d) ir-raġunijiet legali tad-deċiżjoni;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(e) is-setgħat korrettivi, il-penali jew miżuri oħrajn eżerċitati; u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(f) informazzjoni dwar id-dritt għal rimedju effettiv skont l-Artikolu 78 tar-Regolament (UE) 2016/679 u kwalunkwe liġi proċedurali nazzjonali applikabbli.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2. F’każ li d-deċiżjoni legalment vinkolanti tkun trid tinħareġ mill-awtorità superviżorja li quddiemha jkun tressaq ilment f’konformità mal-Artikolu 60(8) jew (9) tar-Regolament (UE) 2016/679, l-</w:t>
            </w:r>
            <w:r w:rsidRPr="00817D79">
              <w:rPr>
                <w:b/>
                <w:i/>
              </w:rPr>
              <w:lastRenderedPageBreak/>
              <w:t>awtorità superviżorja ewlenija għandha tiżgura li d-deċiżjoni jkun fiha l-elementi kollha meħtieġa skont il-liġi proċedurali nazzjonali applikabbli tal-awtorità superviżorja li quddiemha jkun tressaq l-ilment. L-awtorità superviżorja li quddiemha jkun tressaq l-ilment għandha tassisti lill-awtorità superviżorja ewlenija fl-abbozzar tad-deċiżjoni.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3. L-informazzjoni pprovduta lill-partijiet skont l-Artikolu 60(7) sa (9) tar-Regolament (UE) 2016/679 għandha tinkludi kopja tad-deċiżjoni legalment vinkolanti.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4. L-awtoritajiet superviżorji jeħtiġilhom jippubblikaw id-deċiżjonijiet legalment vinkolanti kollha li joħorġu mingħajr dewmien żejjed, iżda mhux aktar tard minn tliet xhur wara l-adozzjoni tagħhom, sakemm ma jitbiegħdux materjalment minn deċiżjonijiet ippubblikati qabel. F’konformità mal-liġi nazzjonali applikabbli, l-awtoritajiet superviżorji u l-Bord jistgħu jimmodifikaw l-ismijiet tal-partijiet, kwalunkwe informazzjoni oħra li tista’ tippermetti l-identifikazzjoni tal-partijiet u informazzjoni oħra li tkun protetta skont il-liġi applikabbli.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384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Petar Vitanov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 15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  <w:jc w:val="center"/>
            </w:pPr>
            <w:r w:rsidRPr="00817D79">
              <w:rPr>
                <w:b/>
                <w:i/>
              </w:rPr>
              <w:t>Artikolu 15</w:t>
            </w:r>
            <w:r w:rsidRPr="00817D79">
              <w:tab/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imħassar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  <w:jc w:val="center"/>
            </w:pPr>
            <w:r w:rsidRPr="00817D79">
              <w:rPr>
                <w:b/>
                <w:i/>
              </w:rPr>
              <w:t>Trażmissjoni tas-sejbiet preliminari lill-ilmentaturi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 xml:space="preserve">1. Meta l-awtorità superviżorja ewlenija toħroġ sejbiet preliminari relatati ma’ kwistjoni li fir-rigward tagħha tkun </w:t>
            </w:r>
            <w:r w:rsidRPr="00817D79">
              <w:rPr>
                <w:b/>
                <w:i/>
              </w:rPr>
              <w:lastRenderedPageBreak/>
              <w:t>irċeviet ilment, l-awtorità superviżorja li lilha jkun ġie ppreżentat l-ilment għandha tipprovdi lill-ilmentatur b’verżjoni mhux kunfidenzjali tas-sejbiet preliminari u tistabbilixxi limitu ta’ żmien li fih l-ilmentatur jista’ jagħmel il-fehmiet tiegħu magħrufa bil-miktub.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2. Il-paragrafu 1 għandu japplika wkoll meta awtorità superviżorja, fejn xieraq, tittratta diversi lmenti b’mod konġunt, taqsam l-ilmenti f’diversi partijiet jew bi kwalunkwe mod ieħor teżerċita d-diskrezzjoni tagħha dwar l-ambitu tal-investigazzjoni kif stabbilit f’sejbiet preliminari.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3. Meta l-awtorità superviżorja ewlenija tikkunsidra li huwa neċessarju għall-ilmentatur li jiġi pprovdut bid-dokumenti inklużi fil-fajl amministrattiv sabiex l-ilmentatur ikun jista’ jagħmel magħrufa l-fehmiet tiegħu dwar is-sejbiet preliminari, l-awtorità superviżorja li magħha jkun ġie ppreżentat l-ilment għandha tipprovdi lill-ilmentatur b’verżjoni mhux kunfidenzjali ta’ dawk id-dokumenti meta tipprovdi s-sejbiet preliminari skont il-paragrafu 1.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4. L-ilmentatur għandu jiġi pprovdut bil-verżjoni mhux kunfidenzjali tas-sejbiet preliminari biss għall-fini tal-investigazzjoni konkreta li fiha jkunu nħarġu s-sejbiet preliminari.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5. Qabel ma jirċievi l-verżjoni mhux kunfidenzjali tas-sejbiet preliminari u kwalunkwe dokument ipprovdut skont il-paragrafu 3, l-ilmentatur għandu jibgħat lill-awtorità superviżorja ewlenija dikjarazzjoni ta’ kunfidenzjalità, fejn l-ilmentatur jimpenja ruħu li ma jiddivulga l-ebda informazzjoni jew valutazzjoni magħmula fil-verżjoni mhux kunfidenzjali tas-sejbiet preliminari jew li ma juża dawk is-sejbiet għal ebda skop għajr l-investigazzjoni konkreta li fiha nħarġu dawk is-sejbiet.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</w:tr>
    </w:tbl>
    <w:p w:rsidR="00D64731" w:rsidRPr="00817D79" w:rsidRDefault="00D64731" w:rsidP="00D64731">
      <w:pPr>
        <w:pStyle w:val="AmOrLang"/>
      </w:pPr>
      <w:r w:rsidRPr="00817D79">
        <w:lastRenderedPageBreak/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385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Axel Voss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 15 – paragrafu 1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1.</w:t>
            </w:r>
            <w:r w:rsidRPr="00817D79">
              <w:tab/>
              <w:t>Meta l-awtorità superviżorja ewlenija toħroġ sejbiet preliminari relatati ma’ kwistjoni li fir-rigward tagħha tkun irċeviet ilment, l-awtorità superviżorja li lilha jkun ġie ppreżentat l-ilment għandha tipprovdi lill-ilmentatur b’verżjoni mhux kunfidenzjali tas-sejbiet preliminari u tistabbilixxi limitu ta’ żmien li fih l-ilmentatur jista’ jagħmel il-fehmiet tiegħu magħrufa bil-miktub.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1.</w:t>
            </w:r>
            <w:r w:rsidRPr="00817D79">
              <w:tab/>
              <w:t xml:space="preserve">Meta l-awtorità superviżorja ewlenija toħroġ sejbiet preliminari relatati ma’ kwistjoni li fir-rigward tagħha tkun irċeviet ilment, l-awtorità superviżorja li lilha jkun ġie ppreżentat l-ilment għandha tipprovdi lill-ilmentatur b’verżjoni mhux kunfidenzjali tas-sejbiet preliminari u tistabbilixxi limitu ta’ żmien li fih l-ilmentatur jista’ jagħmel il-fehmiet tiegħu magħrufa bil-miktub. </w:t>
            </w:r>
            <w:r w:rsidRPr="00817D79">
              <w:rPr>
                <w:b/>
                <w:i/>
              </w:rPr>
              <w:t>Dan il-limitu ta’ żmien għandu jkun proporzjonat biex l-ilmentaturi jkollhom żmien adegwat biex iwieġbu.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386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Clare Daly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 15 – paragrafu 1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1.</w:t>
            </w:r>
            <w:r w:rsidRPr="00817D79">
              <w:tab/>
              <w:t>Meta l-awtorità superviżorja ewlenija toħroġ sejbiet preliminari relatati ma’ kwistjoni li fir-rigward tagħha tkun irċeviet ilment, l-awtorità superviżorja li lilha jkun ġie ppreżentat l-ilment għandha tipprovdi lill-ilmentatur b’verżjoni mhux kunfidenzjali tas-sejbiet preliminari u tistabbilixxi limitu ta’ żmien li fih l-ilmentatur jista’ jagħmel il-fehmiet tiegħu magħrufa bil-miktub.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1.</w:t>
            </w:r>
            <w:r w:rsidRPr="00817D79">
              <w:tab/>
              <w:t xml:space="preserve">Meta l-awtorità superviżorja ewlenija toħroġ sejbiet preliminari relatati ma’ kwistjoni li fir-rigward tagħha tkun irċeviet ilment, l-awtorità superviżorja li lilha jkun ġie ppreżentat l-ilment għandha tipprovdi lill-ilmentatur b’verżjoni mhux kunfidenzjali tas-sejbiet preliminari u tistabbilixxi limitu ta’ żmien </w:t>
            </w:r>
            <w:r w:rsidRPr="00817D79">
              <w:rPr>
                <w:b/>
                <w:bCs/>
                <w:i/>
                <w:iCs/>
              </w:rPr>
              <w:t>ta’ erba’ ġimgħat</w:t>
            </w:r>
            <w:r w:rsidRPr="00817D79">
              <w:t xml:space="preserve"> li fih l-ilmentatur jista’ jagħmel il-fehmiet tiegħu magħrufa bil-miktub</w:t>
            </w:r>
            <w:r w:rsidRPr="00817D79">
              <w:rPr>
                <w:b/>
                <w:bCs/>
                <w:i/>
                <w:iCs/>
              </w:rPr>
              <w:t xml:space="preserve">, kif ukoll jipprovdi kwalunkwe dokument jew </w:t>
            </w:r>
            <w:r w:rsidRPr="00817D79">
              <w:rPr>
                <w:b/>
                <w:bCs/>
                <w:i/>
                <w:iCs/>
              </w:rPr>
              <w:lastRenderedPageBreak/>
              <w:t>informazzjoni rilevanti, jekk ikun meħtieġ</w:t>
            </w:r>
            <w:r w:rsidRPr="00817D79">
              <w:t>.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lastRenderedPageBreak/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387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Clare Daly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 15 – paragrafu 3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3.</w:t>
            </w:r>
            <w:r w:rsidRPr="00817D79">
              <w:tab/>
            </w:r>
            <w:r w:rsidRPr="00817D79">
              <w:rPr>
                <w:b/>
                <w:bCs/>
                <w:i/>
                <w:iCs/>
              </w:rPr>
              <w:t>Meta</w:t>
            </w:r>
            <w:r w:rsidRPr="00817D79">
              <w:t xml:space="preserve"> l-awtorità superviżorja ewlenija tikkunsidra li huwa neċessarju għall-ilmentatur li jiġi pprovdut bid-dokumenti inklużi fil-fajl amministrattiv sabiex l-ilmentatur ikun jista’ jagħmel magħrufa l-fehmiet tiegħu dwar is-sejbiet preliminari, l-awtorità superviżorja li magħha jkun ġie ppreżentat l-ilment għandha tipprovdi lill-ilmentatur b’verżjoni mhux kunfidenzjali ta’ dawk id-dokumenti meta tipprovdi s-sejbiet preliminari skont il-paragrafu 1.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3.</w:t>
            </w:r>
            <w:r w:rsidRPr="00817D79">
              <w:tab/>
              <w:t xml:space="preserve">L-awtorità superviżorja ewlenija </w:t>
            </w:r>
            <w:r w:rsidRPr="00817D79">
              <w:rPr>
                <w:b/>
                <w:bCs/>
                <w:i/>
                <w:iCs/>
              </w:rPr>
              <w:t>għandha tagħmel dispożizzjoni biex</w:t>
            </w:r>
            <w:r w:rsidRPr="00817D79">
              <w:t xml:space="preserve"> tikkunsidra li huwa neċessarju għall-ilmentatur li jiġi pprovdut bid-dokumenti inklużi fil-fajl amministrattiv sabiex l-ilmentatur ikun jista’ jagħmel magħrufa l-fehmiet tiegħu dwar is-sejbiet preliminari</w:t>
            </w:r>
            <w:r w:rsidRPr="00817D79">
              <w:rPr>
                <w:b/>
                <w:bCs/>
                <w:i/>
                <w:iCs/>
              </w:rPr>
              <w:t>.</w:t>
            </w:r>
            <w:r w:rsidRPr="00817D79">
              <w:t xml:space="preserve"> L-awtorità superviżorja li magħha jkun ġie ppreżentat l-ilment għandha tipprovdi lill-ilmentatur b’verżjoni mhux kunfidenzjali ta’ dawk id-dokumenti meta tipprovdi s-sejbiet preliminari skont il-paragrafu 1.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388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Axel Voss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 15 – paragrafu 5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5.</w:t>
            </w:r>
            <w:r w:rsidRPr="00817D79">
              <w:tab/>
              <w:t xml:space="preserve">Qabel ma </w:t>
            </w:r>
            <w:r w:rsidRPr="00817D79">
              <w:rPr>
                <w:b/>
                <w:bCs/>
                <w:i/>
                <w:iCs/>
              </w:rPr>
              <w:t>jirċievi</w:t>
            </w:r>
            <w:r w:rsidRPr="00817D79">
              <w:t xml:space="preserve"> l-verżjoni mhux kunfidenzjali tas-sejbiet preliminari u kwalunkwe dokument ipprovdut skont il-paragrafu 3, </w:t>
            </w:r>
            <w:r w:rsidRPr="00817D79">
              <w:rPr>
                <w:b/>
                <w:bCs/>
                <w:i/>
                <w:iCs/>
              </w:rPr>
              <w:t>l-ilmentatur għandu jibgħat lill-awtorità superviżorja ewlenija</w:t>
            </w:r>
            <w:r w:rsidRPr="00817D79">
              <w:t xml:space="preserve"> dikjarazzjoni ta’ kunfidenzjalità, fejn l-ilmentatur jimpenja ruħu li ma jiddivulga l-ebda informazzjoni jew valutazzjoni magħmula fil-verżjoni mhux kunfidenzjali </w:t>
            </w:r>
            <w:r w:rsidRPr="00817D79">
              <w:lastRenderedPageBreak/>
              <w:t>tas-sejbiet preliminari jew li ma juża dawk is-sejbiet għal ebda skop għajr l-investigazzjoni konkreta li fiha nħarġu dawk is-sejbiet.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lastRenderedPageBreak/>
              <w:t>5.</w:t>
            </w:r>
            <w:r w:rsidRPr="00817D79">
              <w:tab/>
              <w:t xml:space="preserve">Qabel ma </w:t>
            </w:r>
            <w:r w:rsidRPr="00817D79">
              <w:rPr>
                <w:b/>
                <w:bCs/>
                <w:i/>
                <w:iCs/>
              </w:rPr>
              <w:t>jipprovdi</w:t>
            </w:r>
            <w:r w:rsidRPr="00817D79">
              <w:t xml:space="preserve"> l-verżjoni mhux kunfidenzjali tas-sejbiet preliminari u kwalunkwe dokument ipprovdut skont il-paragrafu 3, </w:t>
            </w:r>
            <w:r w:rsidRPr="00817D79">
              <w:rPr>
                <w:b/>
                <w:bCs/>
                <w:i/>
                <w:iCs/>
              </w:rPr>
              <w:t>l-awtorità superviżorja li quddiemha jkun tressaq l-ilment għandha titlob lill-ilmentatur jiffirma</w:t>
            </w:r>
            <w:r w:rsidRPr="00817D79">
              <w:t xml:space="preserve"> dikjarazzjoni ta’ kunfidenzjalità, fejn l-ilmentatur jimpenja ruħu li ma jiddivulga l-ebda informazzjoni jew valutazzjoni magħmula </w:t>
            </w:r>
            <w:r w:rsidRPr="00817D79">
              <w:lastRenderedPageBreak/>
              <w:t xml:space="preserve">fil-verżjoni mhux kunfidenzjali tas-sejbiet preliminari jew li ma juża dawk is-sejbiet għal ebda skop għajr </w:t>
            </w:r>
            <w:r w:rsidRPr="00817D79">
              <w:rPr>
                <w:b/>
                <w:bCs/>
                <w:i/>
                <w:iCs/>
              </w:rPr>
              <w:t>biex issir sottomissjoni dwar</w:t>
            </w:r>
            <w:r w:rsidRPr="00817D79">
              <w:t xml:space="preserve"> l-investigazzjoni konkreta li fiha nħarġu dawk is-sejbiet. </w:t>
            </w:r>
            <w:r w:rsidRPr="00817D79">
              <w:rPr>
                <w:b/>
                <w:i/>
              </w:rPr>
              <w:t>L-Istati Membri għandhom jispeċifikaw il-konsegwenzi legali li hemm meta wieħed jirrifjuta li jiffirma jew li jikkonforma mad-dikjarazzjoni ta’ kunfidenzjalità.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lastRenderedPageBreak/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389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Beata Kempa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 15 – paragrafu 5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5.</w:t>
            </w:r>
            <w:r w:rsidRPr="00817D79">
              <w:tab/>
              <w:t>Qabel ma jirċievi l-verżjoni mhux kunfidenzjali tas-sejbiet preliminari u kwalunkwe dokument ipprovdut skont il-paragrafu 3, l-ilmentatur għandu jibgħat lill-awtorità superviżorja ewlenija dikjarazzjoni ta’ kunfidenzjalità, fejn l-ilmentatur jimpenja ruħu li ma jiddivulga l-ebda informazzjoni jew valutazzjoni magħmula fil-verżjoni mhux kunfidenzjali tas-sejbiet preliminari jew li ma juża dawk is-sejbiet għal ebda skop għajr l-investigazzjoni konkreta li fiha nħarġu dawk is-sejbiet.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5.</w:t>
            </w:r>
            <w:r w:rsidRPr="00817D79">
              <w:tab/>
              <w:t xml:space="preserve">Qabel ma jirċievi l-verżjoni mhux kunfidenzjali tas-sejbiet preliminari u kwalunkwe dokument ipprovdut skont il-paragrafu 3, l-ilmentatur għandu jibgħat lill-awtorità superviżorja ewlenija dikjarazzjoni ta’ kunfidenzjalità, fejn l-ilmentatur jimpenja ruħu li ma jiddivulga l-ebda informazzjoni jew valutazzjoni magħmula fil-verżjoni mhux kunfidenzjali tas-sejbiet preliminari jew li ma juża dawk is-sejbiet għal ebda skop għajr l-investigazzjoni konkreta li fiha nħarġu dawk is-sejbiet. </w:t>
            </w:r>
            <w:r w:rsidRPr="00817D79">
              <w:rPr>
                <w:b/>
                <w:i/>
              </w:rPr>
              <w:t>Kwalunkwe informazzjoni kunfidenzjali għandha tintbagħat biss wara li tkun ġiet iffirmata dikjarazzjoni ta’ kunfidenzjalità.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{PL}</w:t>
      </w:r>
      <w:r w:rsidRPr="00817D79">
        <w:t>pl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390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Clare Daly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 15 – paragrafu 5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lastRenderedPageBreak/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5.</w:t>
            </w:r>
            <w:r w:rsidRPr="00817D79">
              <w:tab/>
              <w:t xml:space="preserve">Qabel ma jirċievi l-verżjoni mhux kunfidenzjali tas-sejbiet preliminari u kwalunkwe dokument ipprovdut skont il-paragrafu 3, l-ilmentatur għandu jibgħat lill-awtorità superviżorja ewlenija dikjarazzjoni ta’ </w:t>
            </w:r>
            <w:r w:rsidRPr="00817D79">
              <w:rPr>
                <w:b/>
                <w:bCs/>
                <w:i/>
                <w:iCs/>
              </w:rPr>
              <w:t>kunfidenzjalità</w:t>
            </w:r>
            <w:r w:rsidRPr="00817D79">
              <w:t xml:space="preserve">, fejn l-ilmentatur jimpenja ruħu li ma </w:t>
            </w:r>
            <w:r w:rsidRPr="00817D79">
              <w:rPr>
                <w:b/>
                <w:bCs/>
                <w:i/>
                <w:iCs/>
              </w:rPr>
              <w:t>jiddivulga l-ebda informazzjoni jew valutazzjoni magħmula fil-verżjoni mhux kunfidenzjali tas-sejbiet preliminari jew li ma juża</w:t>
            </w:r>
            <w:r w:rsidRPr="00817D79">
              <w:t xml:space="preserve"> dawk is-sejbiet għal ebda skop għajr l-investigazzjoni konkreta li fiha nħarġu dawk is-sejbiet.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5.</w:t>
            </w:r>
            <w:r w:rsidRPr="00817D79">
              <w:tab/>
              <w:t xml:space="preserve">Qabel ma jirċievi l-verżjoni mhux kunfidenzjali tas-sejbiet preliminari u kwalunkwe dokument ipprovdut skont il-paragrafu 3, l-ilmentatur għandu jibgħat lill-awtorità superviżorja li tirċievi l-ilmenti dikjarazzjoni ta’ </w:t>
            </w:r>
            <w:r w:rsidRPr="00817D79">
              <w:rPr>
                <w:b/>
                <w:bCs/>
                <w:i/>
                <w:iCs/>
              </w:rPr>
              <w:t>nuqqas ta’ divulgazzjoni</w:t>
            </w:r>
            <w:r w:rsidRPr="00817D79">
              <w:t xml:space="preserve">, fejn l-ilmentatur jimpenja ruħu li ma </w:t>
            </w:r>
            <w:r w:rsidRPr="00817D79">
              <w:rPr>
                <w:b/>
                <w:bCs/>
                <w:i/>
                <w:iCs/>
              </w:rPr>
              <w:t>jiddivulgax</w:t>
            </w:r>
            <w:r w:rsidRPr="00817D79">
              <w:t xml:space="preserve"> dawk is-sejbiet għal ebda skop għajr l-investigazzjoni konkreta li fiha nħarġu dawk is-sejbiet.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391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Clare Daly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 15a (ġdid)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  <w:jc w:val="center"/>
            </w:pPr>
            <w:r w:rsidRPr="00817D79">
              <w:rPr>
                <w:b/>
                <w:i/>
              </w:rPr>
              <w:t>Artikolu 15a</w:t>
            </w:r>
            <w:r w:rsidRPr="00817D79">
              <w:tab/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  <w:jc w:val="center"/>
            </w:pPr>
            <w:r w:rsidRPr="00817D79">
              <w:rPr>
                <w:b/>
                <w:i/>
              </w:rPr>
              <w:t>Rekwiżiti minimi għad-deċiżjonijiet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1. Mingħajr preġudizzju għar-rekwiżiti addizzjonali skont id-dritt nazzjonali, kwalunkwe abbozz ta’ deċiżjoni jew deċiżjoni finali skont l-Artikolu 60(3), (5) jew (7) sa (9) tar-Regolament (UE) 2016/679 għandha tinħareġ f’forma qasira, konċiża, trasparenti u intelliġibbli u b’lingwaġġ ċar u sempliċi. Għandha tiġi abbozzata b’mod imparzjali, filwaqt li tqis evidenza u fehma tal-partijiet diverġenti, u jkun fiha tal-anqas l-elementi li ġejjin: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(a) l-isem tal-awtorità superviżorja li ħarġet id-deċiżjoni;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(b) id-data tad-deċiżjoni;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(c) sommarju imparzjali tal-fatti rilevanti tal-każ u s-sors tagħhom;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(d) ir-raġunijiet legali tad-deċiżjoni;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(e) is-setgħat korrettivi eżerċitati, il-penali imposti, jew miżuri oħra; u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(f) informazzjoni dwar id-dritt għal rimedju effettiv skont l-Artikolu 78 tar-Regolament (UE) 2016/679 u kwalunkwe liġi proċedurali nazzjonali applikabbli.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392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Petar Vitanov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 16 – titolu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Adozzjoni tad-deċiżjoni finali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bCs/>
                <w:i/>
                <w:iCs/>
              </w:rPr>
              <w:t>Sottomissjoni ta’ abbozzi ta’ deċiżjonijiet, abbozzi ta’ deċiżjonijiet riveduti u</w:t>
            </w:r>
            <w:r w:rsidRPr="00817D79">
              <w:t xml:space="preserve"> adozzjoni tad-deċiżjoni finali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393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Yana Toom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 17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  <w:jc w:val="center"/>
            </w:pPr>
            <w:r w:rsidRPr="00817D79">
              <w:rPr>
                <w:b/>
                <w:i/>
              </w:rPr>
              <w:t>Artikolu 17</w:t>
            </w:r>
            <w:r w:rsidRPr="00817D79">
              <w:tab/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imħassar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  <w:jc w:val="center"/>
            </w:pPr>
            <w:r w:rsidRPr="00817D79">
              <w:rPr>
                <w:b/>
                <w:i/>
              </w:rPr>
              <w:t>Dritt ta’ smigħ fir-rigward tal-abbozz rivedut ta’ deċiżjoni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 xml:space="preserve">1. Meta l-abbozz rivedut ta’ deċiżjoni skont it-tifsira tal-Artikolu 60(5) tar-Regolament (UE) 2016/679 iqajjem elementi li dwarhom il-partijiet investigati ma nstemgħux, l-awtorità superviżorja ewlenija għandha, qabel il-preżentazzjoni tal-abbozz rivedut ta’ deċiżjoni skont l-Artikolu 60(5) tar-Regolament (UE) </w:t>
            </w:r>
            <w:r w:rsidRPr="00817D79">
              <w:rPr>
                <w:b/>
                <w:i/>
              </w:rPr>
              <w:lastRenderedPageBreak/>
              <w:t>2016/679, tipprovdi lill-partijiet investigati bil-possibbiltà li jagħmlu magħrufa l-fehmiet tagħhom dwar dawn l-elementi l-ġodda.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2. L-awtorità superviżorja ewlenija għandha tistabbilixxi limitu ta’ żmien li fih il-partijiet investigati jistgħu jagħmlu magħrufa l-fehmiet tagħhom.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394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Axel Voss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 17 – paragrafu 1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1.</w:t>
            </w:r>
            <w:r w:rsidRPr="00817D79">
              <w:tab/>
              <w:t>Meta l-abbozz rivedut ta’ deċiżjoni skont it-tifsira tal-Artikolu 60(5) tar-Regolament (UE) 2016/679 iqajjem elementi li dwarhom il-partijiet investigati ma nstemgħux, l-awtorità superviżorja ewlenija għandha, qabel il-preżentazzjoni tal-abbozz rivedut ta’ deċiżjoni skont l-Artikolu 60(5) tar-Regolament (UE) 2016/679, tipprovdi lill-partijiet investigati bil-possibbiltà li jagħmlu magħrufa l-fehmiet tagħhom dwar dawn l-elementi l-ġodda.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1.</w:t>
            </w:r>
            <w:r w:rsidRPr="00817D79">
              <w:tab/>
              <w:t xml:space="preserve">Meta l-abbozz rivedut ta’ deċiżjoni skont it-tifsira tal-Artikolu 60(5) tar-Regolament (UE) 2016/679 iqajjem elementi li dwarhom il-partijiet investigati ma nstemgħux, l-awtorità superviżorja ewlenija għandha, qabel il-preżentazzjoni tal-abbozz rivedut ta’ deċiżjoni skont l-Artikolu 60(5) tar-Regolament (UE) 2016/679, tipprovdi lill-partijiet investigati bil-possibbiltà </w:t>
            </w:r>
            <w:r w:rsidRPr="00817D79">
              <w:rPr>
                <w:b/>
                <w:bCs/>
                <w:i/>
                <w:iCs/>
              </w:rPr>
              <w:t>li jeżerċitaw id-dritt tagħhom li jinstemgħu u</w:t>
            </w:r>
            <w:r w:rsidRPr="00817D79">
              <w:t xml:space="preserve"> li jagħmlu magħrufa l-fehmiet tagħhom dwar dawn l-elementi l-ġodda.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395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Axel Voss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 17 – paragrafu 2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2.</w:t>
            </w:r>
            <w:r w:rsidRPr="00817D79">
              <w:tab/>
              <w:t xml:space="preserve">L-awtorità superviżorja ewlenija </w:t>
            </w:r>
            <w:r w:rsidRPr="00817D79">
              <w:lastRenderedPageBreak/>
              <w:t>għandha tistabbilixxi limitu ta’ żmien li fih il-partijiet investigati jistgħu jagħmlu magħrufa l-fehmiet tagħhom.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lastRenderedPageBreak/>
              <w:t>2.</w:t>
            </w:r>
            <w:r w:rsidRPr="00817D79">
              <w:tab/>
              <w:t xml:space="preserve">L-awtorità superviżorja ewlenija </w:t>
            </w:r>
            <w:r w:rsidRPr="00817D79">
              <w:lastRenderedPageBreak/>
              <w:t xml:space="preserve">għandha tistabbilixxi limitu ta’ żmien </w:t>
            </w:r>
            <w:r w:rsidRPr="00817D79">
              <w:rPr>
                <w:b/>
                <w:bCs/>
                <w:i/>
                <w:iCs/>
              </w:rPr>
              <w:t>proporzjonat</w:t>
            </w:r>
            <w:r w:rsidRPr="00817D79">
              <w:t xml:space="preserve"> li fih il-partijiet investigati jistgħu jagħmlu magħrufa l-fehmiet tagħhom.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lastRenderedPageBreak/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396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Clare Daly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 18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  <w:jc w:val="center"/>
            </w:pPr>
            <w:r w:rsidRPr="00817D79">
              <w:rPr>
                <w:b/>
                <w:i/>
              </w:rPr>
              <w:t>Artikolu 18</w:t>
            </w:r>
            <w:r w:rsidRPr="00817D79">
              <w:tab/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imħassar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  <w:jc w:val="center"/>
            </w:pPr>
            <w:r w:rsidRPr="00817D79">
              <w:rPr>
                <w:b/>
                <w:i/>
              </w:rPr>
              <w:t>Oġġezzjonijiet rilevanti u motivati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1. L-oġġezzjonijiet rilevanti u motivati skont it-tifsira tal-Artikolu 4(24) tar-Regolament (UE) 2016/679 għandhom: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(a) ikunu bbażati esklużivament fuq elementi fattwali inklużi fl-abbozz tad-deċiżjoni; u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(b) ma jbiddlux l-ambitu tal-allegazzjonijiet billi jqajmu punti li jammontaw għall-identifikazzjoni ta’ allegazzjonijiet addizzjonali ta’ ksur tar-Regolament (UE) 2016/679 jew ibiddlu n-natura intrinsika tal-allegazzjonijiet imqajma.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2. Il-forma u l-istruttura tal-oġġezzjonijiet rilevanti u motivati għandhom jissodisfaw ir-rekwiżiti kollha li ġejjin: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 xml:space="preserve">(a) it-tul ta’ kull oġġezzjoni rilevanti u motivata u l-pożizzjoni tal-awtorità superviżorja ewlenija dwar kwalunkwe oġġezzjoni bħal din ma għandhomx jaqbżu t-tliet paġni u ma għandhomx jinkludu annessi. F’każijiet li jinvolvu kwistjonijiet legali partikolarment kumplessi, it-tul massimu jista’ jiżdied għal sitt paġni, ħlief jekk ċirkostanzi speċifiċi li jiġġustifikaw tul itwal jiġu </w:t>
            </w:r>
            <w:r w:rsidRPr="00817D79">
              <w:rPr>
                <w:b/>
                <w:i/>
              </w:rPr>
              <w:lastRenderedPageBreak/>
              <w:t>aċċettati mill-Bord;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(b) in-nuqqas ta’ qbil tal-awtorità superviżorja kkonċernata mal-abbozz tad-deċiżjoni għandu jiġi ddikjarat fil-bidu tal-oġġezzjoni rilevanti u mmotivata u għandu jiġi fformulat f’termini ċari, koerenti u preċiżi biżżejjed biex jippermettu lill-awtorità superviżorja ewlenija, u skont il-każ, lill-awtoritajiet superviżorji kkonċernati, iħejju l-pożizzjonijiet tagħhom u jippermettu lill-Bord isolvi t-tilwima b’mod effiċjenti;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(c) l-argumenti legali għandhom jiġu ppreżentati u miġbura skont ir-referenza għall-parti operattiva tal-abbozz tad-deċiżjoni li huma relatati magħha. Kull argument jew grupp ta’ argumenti għandu ġeneralment ikun ippreċedut minn dikjarazzjoni fil-qosor.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397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Petar Vitanov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 19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  <w:jc w:val="center"/>
            </w:pPr>
            <w:r w:rsidRPr="00817D79">
              <w:rPr>
                <w:b/>
                <w:i/>
              </w:rPr>
              <w:t>Artikolu 19</w:t>
            </w:r>
            <w:r w:rsidRPr="00817D79">
              <w:tab/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imħassar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  <w:jc w:val="center"/>
            </w:pPr>
            <w:r w:rsidRPr="00817D79">
              <w:rPr>
                <w:b/>
                <w:i/>
              </w:rPr>
              <w:t>Kontenut tal-fajl amministrattiv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1. Il-fajl amministrattiv f’investigazzjoni dwar ksur allegat tar-Regolament (UE) 2016/679 jikkonsisti fid-dokumenti kollha li nkisbu, ġew prodotti u/jew immuntati mill-awtorità superviżorja ewlenija matul l-investigazzjoni.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2. Matul l-investigazzjoni ta’ ksur allegat tar-Regolament (UE) 2016/679, l-awtorità superviżorja ewlenija tista’ tirritorna lill-parti li mingħandha jkunu nkisbu, dokumenti li wara eżami aktar dettaljat jirriżulta li ma jkunux relatati mas-</w:t>
            </w:r>
            <w:r w:rsidRPr="00817D79">
              <w:rPr>
                <w:b/>
                <w:i/>
              </w:rPr>
              <w:lastRenderedPageBreak/>
              <w:t>suġġett tal-investigazzjoni. Mar-ritorn, dawn id-dokumenti ma għandhomx jibqgħu jikkostitwixxu parti mill-fajl amministrattiv.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3. Id-dritt ta’ aċċess għall-fajl amministrattiv ma għandux jestendi għall-korrispondenza u għall-iskambju ta’ fehmiet bejn l-awtorità superviżorja ewlenija u l-awtoritajiet superviżorji kkonċernati. L-informazzjoni skambjata bejn l-awtoritajiet superviżorji għall-finijiet tal-investigazzjoni ta’ każ individwali hija dokumenti interni u ma għandhiex tkun aċċessibbli għall-partijiet investigati jew għall-ilmentatur.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4. L-aċċess għal oġġezzjonijiet rilevanti u motivati skont l-Artikolu 60(4) tar-Regolament (UE) 2016/679 għandu jiġi pprovdut f’konformità mal-Artikolu 24.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398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Clare Daly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 19 – paragrafu 1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1.</w:t>
            </w:r>
            <w:r w:rsidRPr="00817D79">
              <w:tab/>
              <w:t xml:space="preserve">Il-fajl amministrattiv f’investigazzjoni dwar ksur allegat tar-Regolament (UE) 2016/679 jikkonsisti fid-dokumenti kollha li nkisbu, ġew prodotti u/jew immuntati </w:t>
            </w:r>
            <w:r w:rsidRPr="00817D79">
              <w:rPr>
                <w:b/>
                <w:bCs/>
                <w:i/>
                <w:iCs/>
              </w:rPr>
              <w:t>mill-awtorità</w:t>
            </w:r>
            <w:r w:rsidRPr="00817D79">
              <w:t xml:space="preserve"> superviżorja ewlenija </w:t>
            </w:r>
            <w:r w:rsidRPr="00817D79">
              <w:rPr>
                <w:b/>
                <w:bCs/>
                <w:i/>
                <w:iCs/>
              </w:rPr>
              <w:t>matul l-investigazzjoni</w:t>
            </w:r>
            <w:r w:rsidRPr="00817D79">
              <w:t>.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1.</w:t>
            </w:r>
            <w:r w:rsidRPr="00817D79">
              <w:tab/>
              <w:t xml:space="preserve">Il-fajl amministrattiv f’investigazzjoni dwar ksur allegat tar-Regolament (UE) 2016/679 jikkonsisti fid-dokumenti kollha li nkisbu, ġew prodotti u/jew immuntati </w:t>
            </w:r>
            <w:r w:rsidRPr="00817D79">
              <w:rPr>
                <w:b/>
                <w:bCs/>
                <w:i/>
                <w:iCs/>
              </w:rPr>
              <w:t>waqt il-proċedura quddiem l-awtorità</w:t>
            </w:r>
            <w:r w:rsidRPr="00817D79">
              <w:t xml:space="preserve"> superviżorja ewlenija.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399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Axel Voss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 19 – paragrafu 2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2.</w:t>
            </w:r>
            <w:r w:rsidRPr="00817D79">
              <w:tab/>
              <w:t xml:space="preserve">Matul l-investigazzjoni ta’ ksur allegat tar-Regolament (UE) 2016/679, l-awtorità superviżorja ewlenija </w:t>
            </w:r>
            <w:r w:rsidRPr="00817D79">
              <w:rPr>
                <w:b/>
                <w:bCs/>
                <w:i/>
                <w:iCs/>
              </w:rPr>
              <w:t>tista’</w:t>
            </w:r>
            <w:r w:rsidRPr="00817D79">
              <w:t xml:space="preserve"> tirritorna lill-parti li mingħandha jkunu nkisbu, dokumenti li wara eżami aktar dettaljat jirriżulta li ma jkunux relatati mas-suġġett tal-investigazzjoni. Mar-ritorn, dawn id-dokumenti ma għandhomx jibqgħu jikkostitwixxu parti mill-fajl amministrattiv.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2.</w:t>
            </w:r>
            <w:r w:rsidRPr="00817D79">
              <w:tab/>
              <w:t xml:space="preserve">Matul l-investigazzjoni ta’ ksur allegat tar-Regolament (UE) 2016/679, l-awtorità superviżorja ewlenija </w:t>
            </w:r>
            <w:r w:rsidRPr="00817D79">
              <w:rPr>
                <w:b/>
                <w:bCs/>
                <w:i/>
                <w:iCs/>
              </w:rPr>
              <w:t>għandha</w:t>
            </w:r>
            <w:r w:rsidRPr="00817D79">
              <w:t xml:space="preserve"> tirritorna lill-parti li mingħandha jkunu nkisbu, dokumenti li wara eżami aktar dettaljat jirriżulta li ma jkunux relatati mas-suġġett tal-investigazzjoni. Mar-ritorn, dawn id-dokumenti ma għandhomx jibqgħu jikkostitwixxu parti mill-fajl amministrattiv.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400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Beata Kempa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 19 – paragrafu 3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3.</w:t>
            </w:r>
            <w:r w:rsidRPr="00817D79">
              <w:tab/>
              <w:t>Id-dritt ta’ aċċess għall-fajl amministrattiv ma għandux jestendi għall-korrispondenza u għall-iskambju ta’ fehmiet bejn l-awtorità superviżorja ewlenija u l-awtoritajiet superviżorji kkonċernati. L-informazzjoni skambjata bejn l-awtoritajiet superviżorji għall-finijiet tal-investigazzjoni ta’ każ individwali hija dokumenti interni u ma għandhiex tkun aċċessibbli għall-partijiet investigati jew għall-ilmentatur.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3.</w:t>
            </w:r>
            <w:r w:rsidRPr="00817D79">
              <w:tab/>
              <w:t xml:space="preserve">Id-dritt ta’ aċċess għall-fajl amministrattiv ma għandux jestendi għall-korrispondenza u għall-iskambju ta’ fehmiet bejn l-awtorità superviżorja ewlenija u l-awtoritajiet superviżorji kkonċernati. L-informazzjoni skambjata bejn l-awtoritajiet superviżorji għall-finijiet tal-investigazzjoni ta’ każ individwali hija dokumenti interni u ma għandhiex tkun aċċessibbli għall-partijiet investigati jew għall-ilmentatur. </w:t>
            </w:r>
            <w:r w:rsidRPr="00817D79">
              <w:rPr>
                <w:b/>
                <w:i/>
              </w:rPr>
              <w:t>Id-dokumenti li għandhom effett dirett fuq l-istabbiltà tal-operazzjonijiet tar-rispondent u ċ-ċibersigurtà tagħhom għandhom jiġu esklużi mid-dritt ta’ aċċess.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{PL}</w:t>
      </w:r>
      <w:r w:rsidRPr="00817D79">
        <w:t>pl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401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Petar Vitanov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lastRenderedPageBreak/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 20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  <w:jc w:val="center"/>
            </w:pPr>
            <w:r w:rsidRPr="00817D79">
              <w:rPr>
                <w:b/>
                <w:i/>
              </w:rPr>
              <w:t>Artikolu 20</w:t>
            </w:r>
            <w:r w:rsidRPr="00817D79">
              <w:tab/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imħassar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  <w:jc w:val="center"/>
            </w:pPr>
            <w:r w:rsidRPr="00817D79">
              <w:rPr>
                <w:b/>
                <w:i/>
              </w:rPr>
              <w:t>Aċċess għall-fajl amministrattiv u użu tad-dokumenti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1. L-awtorità superviżorja ewlenija għandha tagħti aċċess għall-fajl amministrattiv lill-partijiet investigati, biex b’hekk tippermettilhom jeżerċitaw id-dritt tagħhom li jinstemgħu. L-aċċess għall-fajl amministrattiv għandu jingħata wara li l-awtorità superviżorja ewlenija tinnotifika s-sejbiet preliminari lill-partijiet investigati.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2. Il-fajl amministrattiv għandu jinkludi d-dokumenti kollha, inkriminanti u li jiskaġunaw, inklużi l-fatti u d-dokumenti li huma magħrufa mill-partijiet investigati.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3. Il-konklużjonijiet tal-awtorità superviżorja ewlenija fl-abbozz tad-deċiżjoni skont l-Artikolu 60(3) tar-Regolament (UE) 2016/679 u d-deċiżjoni finali skont l-Artikolu 60(7) tar-Regolament (UE) 2016/679 jistgħu jiddependu biss fuq id-dokumenti ċitati fis-sejbiet preliminari jew li fuqhom il-partijiet investigati kellhom l-opportunità li jagħmlu l-fehmiet tagħhom magħrufa.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4. Id-dokumenti miksuba permezz tal-aċċess għall-fajl amministrattiv skont dan l-Artikolu għandhom jintużaw biss għall-finijiet ta’ proċedimenti ġudizzjarji jew amministrattivi għall-applikazzjoni tar-Regolament (UE) 2016/679 fil-każ speċifiku li għalih ikunu ġew ipprovduti dawn id-dokumenti.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402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lastRenderedPageBreak/>
        <w:t>&lt;RepeatBlock-By&gt;&lt;Members&gt;</w:t>
      </w:r>
      <w:r w:rsidRPr="00817D79">
        <w:t>Clare Daly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 20 – paragrafu 4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4.</w:t>
            </w:r>
            <w:r w:rsidRPr="00817D79">
              <w:tab/>
              <w:t>Id-dokumenti miksuba permezz tal-aċċess għall-fajl amministrattiv skont dan l-Artikolu għandhom jintużaw biss għall-finijiet ta’ proċedimenti ġudizzjarji jew amministrattivi għall-applikazzjoni tar-Regolament (UE) 2016/679 fil-każ speċifiku li għalih ikunu ġew ipprovduti dawn id-dokumenti.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4.</w:t>
            </w:r>
            <w:r w:rsidRPr="00817D79">
              <w:tab/>
              <w:t xml:space="preserve">Id-dokumenti miksuba </w:t>
            </w:r>
            <w:r w:rsidRPr="00817D79">
              <w:rPr>
                <w:b/>
                <w:bCs/>
                <w:i/>
                <w:iCs/>
              </w:rPr>
              <w:t>mill-partijiet investigati</w:t>
            </w:r>
            <w:r w:rsidRPr="00817D79">
              <w:t xml:space="preserve"> permezz tal-aċċess għall-fajl amministrattiv skont dan l-Artikolu għandhom jintużaw biss għall-finijiet ta’ proċedimenti ġudizzjarji jew amministrattivi għall-applikazzjoni tar-Regolament (UE) 2016/679 fil-każ speċifiku li għalih ikunu ġew ipprovduti dawn id-dokumenti.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403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Petar Vitanov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 21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[...]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imħassar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404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Clare Daly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 21 – paragrafu 1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1.</w:t>
            </w:r>
            <w:r w:rsidRPr="00817D79">
              <w:tab/>
              <w:t xml:space="preserve">Sakemm ma jkunx previst mod ieħor f’dan ir-Regolament, l-informazzjoni miġbura jew miksuba minn awtorità superviżorja f’każijiet transfruntieri fl-ambitu tar-Regolament (UE) 2016/679, inkluż kwalunkwe dokument li jkun fih din </w:t>
            </w:r>
            <w:r w:rsidRPr="00817D79">
              <w:lastRenderedPageBreak/>
              <w:t>l-informazzjoni, ma għandhiex tiġi kkomunikata jew issir aċċessibbli mill-awtorità superviżorja inkwantu jkun fiha sigrieti kummerċjali jew informazzjoni kunfidenzjali oħra ta’ kwalunkwe persuna.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lastRenderedPageBreak/>
              <w:t>1.</w:t>
            </w:r>
            <w:r w:rsidRPr="00817D79">
              <w:tab/>
              <w:t xml:space="preserve">Sakemm ma jkunx previst mod ieħor f’dan ir-Regolament, l-informazzjoni miġbura jew miksuba minn awtorità superviżorja f’każijiet transfruntieri fl-ambitu tar-Regolament (UE) 2016/679, inkluż kwalunkwe dokument li jkun fih din </w:t>
            </w:r>
            <w:r w:rsidRPr="00817D79">
              <w:lastRenderedPageBreak/>
              <w:t xml:space="preserve">l-informazzjoni, ma għandhiex tiġi kkomunikata jew issir aċċessibbli mill-awtorità superviżorja inkwantu jkun fiha sigrieti kummerċjali jew informazzjoni kunfidenzjali oħra ta’ kwalunkwe persuna. </w:t>
            </w:r>
            <w:r w:rsidRPr="00817D79">
              <w:rPr>
                <w:b/>
                <w:i/>
              </w:rPr>
              <w:t>Din id-dispożizzjoni ma tipprojbixxix il-komunikazzjoni u l-kondiviżjoni ta’ informazzjoni kunfidenzjali bejn l-awtorità superviżorja ewlenija u l-awtoritajiet superviżorji kkonċernati.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lastRenderedPageBreak/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405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Axel Voss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 21 – paragrafu 2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2.</w:t>
            </w:r>
            <w:r w:rsidRPr="00817D79">
              <w:tab/>
              <w:t>Kwalunkwe informazzjoni miġbura jew miksuba minn awtorità superviżorja f’każijiet transfruntieri fl-ambitu tar-Regolament (UE) 2016/679, inkluż kwalunkwe dokument li jkun fih din l-informazzjoni, hija eskluża mit-talbiet għal aċċess fl-ambitu tal-liġijiet dwar l-aċċess pubbliku għad-dokumenti uffiċjali sakemm il-proċedimenti jkunu għadhom għaddejjin.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2.</w:t>
            </w:r>
            <w:r w:rsidRPr="00817D79">
              <w:tab/>
              <w:t xml:space="preserve">Kwalunkwe informazzjoni miġbura jew miksuba minn awtorità superviżorja f’każijiet transfruntieri fl-ambitu tar-Regolament (UE) 2016/679, inkluż kwalunkwe dokument li jkun fih din l-informazzjoni, hija eskluża mit-talbiet għal aċċess fl-ambitu tal-liġijiet dwar l-aċċess pubbliku għad-dokumenti uffiċjali sakemm il-proċedimenti jkunu għadhom għaddejjin. </w:t>
            </w:r>
            <w:r w:rsidRPr="00817D79">
              <w:rPr>
                <w:b/>
                <w:i/>
              </w:rPr>
              <w:t>L-istess esklużjoni tapplika għas-sigrieti kummerċjali jew informazzjoni kunfidenzjali oħra anke wara li jiġu konklużi l-investigazzjonijiet.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406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Axel Voss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 21 – paragrafu 6 – parti introduttorja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lastRenderedPageBreak/>
              <w:t>6.</w:t>
            </w:r>
            <w:r w:rsidRPr="00817D79">
              <w:tab/>
              <w:t>L-awtorità superviżorja ewlenija tista’ tistabbilixxi limitu ta’ żmien għall-partijiet investigati u kwalunkwe parti oħra li tqajjem talba għall-kunfidenzjalità biex: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6.</w:t>
            </w:r>
            <w:r w:rsidRPr="00817D79">
              <w:tab/>
              <w:t xml:space="preserve">L-awtorità superviżorja ewlenija tista’ tistabbilixxi limitu ta’ żmien </w:t>
            </w:r>
            <w:r w:rsidRPr="00817D79">
              <w:rPr>
                <w:b/>
                <w:bCs/>
                <w:i/>
                <w:iCs/>
              </w:rPr>
              <w:t>proporzjonat</w:t>
            </w:r>
            <w:r w:rsidRPr="00817D79">
              <w:t xml:space="preserve"> għall-partijiet investigati u kwalunkwe parti oħra li tqajjem talba għall-kunfidenzjalità biex: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407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Clare Daly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 22 – paragrafu 2 – punt aa (ġdid)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(aa)</w:t>
            </w:r>
            <w:r w:rsidRPr="00817D79">
              <w:tab/>
            </w:r>
            <w:r w:rsidRPr="00817D79">
              <w:rPr>
                <w:b/>
                <w:i/>
              </w:rPr>
              <w:t>is-sommarju tal-kwistjonijiet ewlenin;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408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Petar Vitanov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 22 – paragrafu 3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3.</w:t>
            </w:r>
            <w:r w:rsidRPr="00817D79">
              <w:tab/>
              <w:t xml:space="preserve">Il-Bord għandu fi żmien 4 ġimgħat </w:t>
            </w:r>
            <w:r w:rsidRPr="00817D79">
              <w:rPr>
                <w:b/>
                <w:bCs/>
                <w:i/>
                <w:iCs/>
              </w:rPr>
              <w:t>minn</w:t>
            </w:r>
            <w:r w:rsidRPr="00817D79">
              <w:t xml:space="preserve"> meta </w:t>
            </w:r>
            <w:r w:rsidRPr="00817D79">
              <w:rPr>
                <w:b/>
                <w:bCs/>
                <w:i/>
                <w:iCs/>
              </w:rPr>
              <w:t>jirċievi d-dokumenti elenkati fil-paragrafu 2 jidentifika l-oġġezzjonijiet rilevanti u motivati miżmuma</w:t>
            </w:r>
            <w:r w:rsidRPr="00817D79">
              <w:t>.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3.</w:t>
            </w:r>
            <w:r w:rsidRPr="00817D79">
              <w:tab/>
              <w:t xml:space="preserve">Il-Bord għandu </w:t>
            </w:r>
            <w:r w:rsidRPr="00817D79">
              <w:rPr>
                <w:b/>
                <w:bCs/>
                <w:i/>
                <w:iCs/>
              </w:rPr>
              <w:t>jirreġistra s-sottomissjoni ta’ suġġett għall-mekkaniżmu għas-soluzzjoni tat-tilwim</w:t>
            </w:r>
            <w:r w:rsidRPr="00817D79">
              <w:t xml:space="preserve"> fi żmien 4 ġimgħat </w:t>
            </w:r>
            <w:r w:rsidRPr="00817D79">
              <w:rPr>
                <w:b/>
                <w:bCs/>
                <w:i/>
                <w:iCs/>
              </w:rPr>
              <w:t>minn</w:t>
            </w:r>
            <w:r w:rsidRPr="00817D79">
              <w:t xml:space="preserve"> meta </w:t>
            </w:r>
            <w:r w:rsidRPr="00817D79">
              <w:rPr>
                <w:b/>
                <w:bCs/>
                <w:i/>
                <w:iCs/>
              </w:rPr>
              <w:t>jikseb aċċess għall-fajl tal-każ konġunt.</w:t>
            </w:r>
            <w:r w:rsidRPr="00817D79">
              <w:rPr>
                <w:b/>
                <w:i/>
              </w:rPr>
              <w:t xml:space="preserve"> Għandu jitlob sottomissjoni mill-ġdid ta’ kwalunkwe informazzjoni nieqsa fi żmien ġimgħa. </w:t>
            </w:r>
            <w:r w:rsidRPr="00817D79">
              <w:rPr>
                <w:b/>
                <w:bCs/>
                <w:i/>
                <w:iCs/>
              </w:rPr>
              <w:t>Meta jirreġistra s-sottomissjoni, il-Bord għandu jelenka u jistruttura t-tilwim bejn l-awtoritajiet superviżorji li jiffurmaw l-ambitu tal-proċedura quddiem il-Bord, u jipprovdih immedjatament lill-awtoritajiet superviżorji</w:t>
            </w:r>
            <w:r w:rsidRPr="00817D79">
              <w:t>.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lastRenderedPageBreak/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409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Clare Daly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 22 – paragrafu 3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3.</w:t>
            </w:r>
            <w:r w:rsidRPr="00817D79">
              <w:tab/>
              <w:t xml:space="preserve">Il-Bord għandu fi żmien </w:t>
            </w:r>
            <w:r w:rsidRPr="00817D79">
              <w:rPr>
                <w:b/>
                <w:bCs/>
                <w:i/>
                <w:iCs/>
              </w:rPr>
              <w:t>4</w:t>
            </w:r>
            <w:r w:rsidRPr="00817D79">
              <w:t xml:space="preserve"> ġimgħat minn meta jirċievi d-dokumenti elenkati fil-paragrafu 2 jidentifika l-oġġezzjonijiet rilevanti u motivati miżmuma.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3.</w:t>
            </w:r>
            <w:r w:rsidRPr="00817D79">
              <w:tab/>
              <w:t xml:space="preserve">Il-Bord għandu fi żmien </w:t>
            </w:r>
            <w:r w:rsidRPr="00817D79">
              <w:rPr>
                <w:b/>
                <w:bCs/>
                <w:i/>
                <w:iCs/>
              </w:rPr>
              <w:t>tliet</w:t>
            </w:r>
            <w:r w:rsidRPr="00817D79">
              <w:t xml:space="preserve"> ġimgħat minn meta jirċievi d-dokumenti </w:t>
            </w:r>
            <w:r w:rsidRPr="00817D79">
              <w:rPr>
                <w:b/>
                <w:bCs/>
                <w:i/>
                <w:iCs/>
              </w:rPr>
              <w:t>kollha</w:t>
            </w:r>
            <w:r w:rsidRPr="00817D79">
              <w:t xml:space="preserve"> elenkati fil-paragrafu 2 jidentifika l-oġġezzjonijiet rilevanti u motivati miżmuma.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410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Clare Daly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 22 – paragrafu 3a (ġdid)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3a.</w:t>
            </w:r>
            <w:r w:rsidRPr="00817D79">
              <w:tab/>
            </w:r>
            <w:r w:rsidRPr="00817D79">
              <w:rPr>
                <w:b/>
                <w:i/>
              </w:rPr>
              <w:t>Il-projbizzjoni prevista fl-Artikolu 65(4) tar-Regolament (UE) 2016/679 għall-awtoritajiet superviżorji li jadottaw deċiżjoni dwar is-suġġett sottomess lill-Bord matul il-perjodi msemmija fl-Artikolu 65(2) tar-Regolament (UE) 2016/679 u l-Artikolu 65(3) ta’ dak ir-Regolament, għandha tapplika wkoll matul il-perjodi msemmija fil-paragrafu 3 ta’ dan l-Artikolu.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411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Petar Vitanov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 23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lastRenderedPageBreak/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  <w:jc w:val="center"/>
            </w:pPr>
            <w:r w:rsidRPr="00817D79">
              <w:rPr>
                <w:b/>
                <w:i/>
              </w:rPr>
              <w:t>Artikolu 23</w:t>
            </w:r>
            <w:r w:rsidRPr="00817D79">
              <w:tab/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imħassar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  <w:jc w:val="center"/>
            </w:pPr>
            <w:r w:rsidRPr="00817D79">
              <w:rPr>
                <w:b/>
                <w:i/>
              </w:rPr>
              <w:t>Reġistrazzjoni fir-rigward ta’ deċiżjoni skont l-Artikolu 65(1), il-punt (a), tar-Regolament (UE) 2016/679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Il-President tal-Bord għandu jirreġistra r-riferiment ta’ suġġett għas-soluzzjoni tat-tilwim skont l-Artikolu 65(1), il-punt (a), tar-Regolament (UE) 2016/679 mhux aktar tard minn ġimgħa wara li jkun irċieva d-dokumenti kollha li ġejjin: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(a) l-abbozz ta’ deċiżjoni jew l-abbozz rivedut ta’ deċiżjoni soġġett għall-oġġezzjonijiet rilevanti u motivati;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(b) sommarju tal-fatti rilevanti;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(c) sottomissjoni bil-miktub mill-partijiet investigati, skont il-każ, skont l-Artikoli 14 u 17;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(d) sottomissjonijiet bil-miktub mill-ilmentaturi, skont il-każ, skont l-Artikoli 11, 12 u 15;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(e) l-oġġezzjonijiet rilevanti u motivati miżmuma;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(f) ir-raġunijiet li abbażi tagħhom l-awtorità superviżorja ewlenija ma segwietx l-oġġezzjonijiet rilevanti u motivati miżmuma.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412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Clare Daly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 23 – paragrafu 1 – punt f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(f)</w:t>
            </w:r>
            <w:r w:rsidRPr="00817D79">
              <w:tab/>
              <w:t>ir-raġunijiet li abbażi tagħhom l-awtorità superviżorja ewlenija ma segwietx l-oġġezzjonijiet rilevanti u motivati miżmuma.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(f)</w:t>
            </w:r>
            <w:r w:rsidRPr="00817D79">
              <w:tab/>
              <w:t xml:space="preserve">ir-raġunijiet li abbażi tagħhom l-awtorità superviżorja ewlenija ma segwietx l-oġġezzjonijiet rilevanti u motivati jew qieset li l-oġġezzjonijiet ma kinux rilevanti </w:t>
            </w:r>
            <w:r w:rsidRPr="00817D79">
              <w:lastRenderedPageBreak/>
              <w:t>jew motivati</w:t>
            </w:r>
            <w:r w:rsidRPr="00817D79">
              <w:rPr>
                <w:b/>
                <w:bCs/>
                <w:i/>
                <w:iCs/>
              </w:rPr>
              <w:t>, jew irrifjutathom minħabba li kienu mhux rilevanti jew motivati</w:t>
            </w:r>
            <w:r w:rsidRPr="00817D79">
              <w:t>.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lastRenderedPageBreak/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413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Clare Daly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 23 – paragrafu 1a (ġdid)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Ladarba jkunu waslu d-dokumenti kollha speċifikati fis-subsezzjoni (1), il-President tal-Bord jingħata s-setgħa li jitlob mil-LSA kwalunkwe informazzjoni, dokument jew kjarifika addizzjonali meħtieġa biex l-EDPB jieħu deċiżjoni vinkolanti dwar il-kwistjonijiet kollha li huma s-soġġett ta’ oġġezzjoni(jiet) rilevanti u motivata/motivati. L-LSA għandu jipprovdi din id-dokumentazzjoni addizzjonali mhux aktar tard minn ġimgħa wara li jkun irċieva t-talba.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414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Petar Vitanov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 24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  <w:jc w:val="center"/>
            </w:pPr>
            <w:r w:rsidRPr="00817D79">
              <w:rPr>
                <w:b/>
                <w:i/>
              </w:rPr>
              <w:t>Artikolu 24</w:t>
            </w:r>
            <w:r w:rsidRPr="00817D79">
              <w:tab/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imħassar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  <w:jc w:val="center"/>
            </w:pPr>
            <w:r w:rsidRPr="00817D79">
              <w:rPr>
                <w:b/>
                <w:i/>
              </w:rPr>
              <w:t>Dikjarazzjoni tar-raġunijiet qabel l-adozzjoni tad-deċiżjoni skont l-Artikolu 65(1), il-punt (a), tar-Regolament (UE) 2016/679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 xml:space="preserve">1. Qabel ma jadotta d-deċiżjoni vinkolanti skont l-Artikolu 65(1), il-punt (a), tar-Regolament (UE) 2016/679, il-President </w:t>
            </w:r>
            <w:r w:rsidRPr="00817D79">
              <w:rPr>
                <w:b/>
                <w:i/>
              </w:rPr>
              <w:lastRenderedPageBreak/>
              <w:t>tal-Bord għandu, permezz tal-awtorità superviżorja ewlenija, jipprovdi lill-partijiet investigati u/jew, fil-każ ta’ rifjut sħiħ jew parzjali ta’ lment, lill-ilmentatur, dikjarazzjoni tar-raġunijiet li tispjega r-raġunament li l-Bord beħsiebu jadotta fid-deċiżjoni tiegħu. Meta l-Bord ikollu l-ħsieb li jadotta deċiżjoni vinkolanti li tirrikjedi li l-awtorità superviżorja ewlenija temenda l-abbozz ta’ deċiżjoni tagħha jew l-abbozz rivedut ta’ deċiżjoni, il-Bord għandu jiddeċiedi jekk din id-dikjarazzjoni tar-raġunijiet għandhiex tkun akkumpanjata mill-oġġezzjonijiet rilevanti u motivati miżmuma li abbażi tagħhom il-Bord ikun beħsiebu jadotta d-deċiżjoni tiegħu.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2. Il-partijiet investigati u/jew, fil-każ ta’ rifjut sħiħ jew parzjali ta’ lment, l-ilmentatur, għandu jkollhom ġimgħa minn meta jirċievu d-dikjarazzjoni tar-raġunijiet imsemmija fil-paragrafu 1 biex jagħmlu l-fehmiet tagħhom magħrufa.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3. L-iskadenza fil-paragrafu 2 għandha tiġi estiża b’ġimgħa meta l-Bord jestendi l-perjodu għall-adozzjoni tad-deċiżjoni vinkolanti f’konformità mal-Artikolu 65(2) tar-Regolament (UE) 2016/679.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4. Il-perjodu għall-adozzjoni tad-deċiżjoni vinkolanti tal-Bord previst fl-Artikolu 65(2) tar-Regolament (UE) 2016/679 ma għandux jibqa’ għaddej matul il-perjodi previsti fil-paragrafi 2 u 3.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415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Clare Daly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 24 – paragrafu 2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2.</w:t>
            </w:r>
            <w:r w:rsidRPr="00817D79">
              <w:tab/>
              <w:t xml:space="preserve">Il-partijiet investigati u/jew, fil-każ </w:t>
            </w:r>
            <w:r w:rsidRPr="00817D79">
              <w:lastRenderedPageBreak/>
              <w:t xml:space="preserve">ta’ rifjut sħiħ jew parzjali ta’ lment, l-ilmentatur, għandu jkollhom </w:t>
            </w:r>
            <w:r w:rsidRPr="00817D79">
              <w:rPr>
                <w:b/>
                <w:bCs/>
                <w:i/>
                <w:iCs/>
              </w:rPr>
              <w:t>ġimgħa</w:t>
            </w:r>
            <w:r w:rsidRPr="00817D79">
              <w:t xml:space="preserve"> minn meta jirċievu d-dikjarazzjoni tar-raġunijiet imsemmija fil-paragrafu 1 biex jagħmlu l-fehmiet tagħhom magħrufa.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lastRenderedPageBreak/>
              <w:t>2.</w:t>
            </w:r>
            <w:r w:rsidRPr="00817D79">
              <w:tab/>
              <w:t xml:space="preserve">Il-partijiet investigati u/jew, fil-każ </w:t>
            </w:r>
            <w:r w:rsidRPr="00817D79">
              <w:lastRenderedPageBreak/>
              <w:t xml:space="preserve">ta’ rifjut sħiħ jew parzjali ta’ lment, l-ilmentatur, għandu jkollhom </w:t>
            </w:r>
            <w:r w:rsidRPr="00817D79">
              <w:rPr>
                <w:b/>
                <w:bCs/>
                <w:i/>
                <w:iCs/>
              </w:rPr>
              <w:t>ġimagħtejn</w:t>
            </w:r>
            <w:r w:rsidRPr="00817D79">
              <w:t xml:space="preserve"> minn meta jirċievu d-dikjarazzjoni tar-raġunijiet imsemmija fil-paragrafu 1 biex jagħmlu l-fehmiet tagħhom magħrufa.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lastRenderedPageBreak/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416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Petar Vitanov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 25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  <w:jc w:val="center"/>
            </w:pPr>
            <w:r w:rsidRPr="00817D79">
              <w:rPr>
                <w:b/>
                <w:i/>
              </w:rPr>
              <w:t>Artikolu 25</w:t>
            </w:r>
            <w:r w:rsidRPr="00817D79">
              <w:tab/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imħassar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  <w:jc w:val="center"/>
            </w:pPr>
            <w:r w:rsidRPr="00817D79">
              <w:rPr>
                <w:b/>
                <w:i/>
              </w:rPr>
              <w:t>Proċedura fir-rigward ta’ deċiżjoni skont l-Artikolu 65(1), il-punt (b), tar-Regolament (UE) 2016/679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1. Meta tirreferi suġġett lill-Bord skont l-Artikolu 65(1), il-punt (b), tar-Regolament 2016/679, l-awtorità superviżorja li tirreferi s-suġġett rigward il-kompetenza għall-istabbiliment ewlieni għandha tipprovdi lill-Bord bid-dokumenti kollha li ġejjin: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(a) sommarju tal-fatti rilevanti;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(b) il-valutazzjoni ta’ dawn il-fatti f’dak li għandu x’jaqsam mal-kundizzjonijiet tal-Artikolu 56(1) tar-Regolament (UE) 2016/679;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(c) il-fehmiet magħmula mill-kontrollur jew mill-proċessur li l-istabbiliment ewlieni tiegħu huwa s-suġġett tar-riferiment;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(d) il-fehmiet ta’ awtoritajiet superviżorji oħrajn ikkonċernati mir-riferiment;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(e) kwalunkwe dokument jew informazzjoni oħra li l-awtorità superviżorja ta’ referenza tqis rilevanti u meħtieġa sabiex issib riżoluzzjoni dwar is-suġġett.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lastRenderedPageBreak/>
              <w:t>2. Il-President tal-Bord għandu jirreġistra r-riferiment mhux aktar tard minn ġimgħa wara li jkun irċieva d-dokumenti msemmija fil-paragrafu 1.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417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Clare Daly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 25 – paragrafu 1 – punt aa (ġdid)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(aa)</w:t>
            </w:r>
            <w:r w:rsidRPr="00817D79">
              <w:tab/>
            </w:r>
            <w:r w:rsidRPr="00817D79">
              <w:rPr>
                <w:b/>
                <w:i/>
              </w:rPr>
              <w:t>deskrizzjoni tal-attivitajiet ta’ pproċessar, deskrizzjoni tal-organizzazzjoni tal-kumpanija u deskrizzjoni ta’ fejn jittieħdu d-deċiżjonijiet;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418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Clare Daly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 25 – paragrafu 1 – punt d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(d)</w:t>
            </w:r>
            <w:r w:rsidRPr="00817D79">
              <w:tab/>
              <w:t>il-fehmiet ta’ awtoritajiet superviżorji oħrajn ikkonċernati mir-riferiment;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(d)</w:t>
            </w:r>
            <w:r w:rsidRPr="00817D79">
              <w:tab/>
              <w:t>il-fehmiet ta’ awtoritajiet superviżorji oħrajn ikkonċernati mir-riferiment</w:t>
            </w:r>
            <w:r w:rsidRPr="00817D79">
              <w:rPr>
                <w:b/>
                <w:bCs/>
                <w:i/>
                <w:iCs/>
              </w:rPr>
              <w:t>, li jista’ jinkludi informazzjoni jew dokumentazzjoni rilevanti</w:t>
            </w:r>
            <w:r w:rsidRPr="00817D79">
              <w:t>;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419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Petar Vitanov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 26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  <w:jc w:val="center"/>
            </w:pPr>
            <w:r w:rsidRPr="00817D79">
              <w:rPr>
                <w:b/>
                <w:i/>
              </w:rPr>
              <w:t>Artikolu 26</w:t>
            </w:r>
            <w:r w:rsidRPr="00817D79">
              <w:tab/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imħassar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  <w:jc w:val="center"/>
            </w:pPr>
            <w:r w:rsidRPr="00817D79">
              <w:rPr>
                <w:b/>
                <w:i/>
              </w:rPr>
              <w:t>Proċedura fir-rigward ta’ deċiżjoni skont l-Artikolu 65(1), il-punt (c), tar-Regolament (UE) 2016/679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1. Meta tirreferi suġġett lill-Bord skont l-Artikolu 65(1), il-punt (c), tar-Regolament 2016/679, l-awtorità superviżorja li tirreferi s-suġġett jew il-Kummissjoni għandha tipprovdi lill-Bord bid-dokumenti kollha li ġejjin: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(a) sommarju tal-fatti rilevanti;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(b) l-opinjoni, skont il-każ, tista’ tinħareġ mill-Bord skont l-Artikolu 64 tar-Regolament (UE) 2016/679;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(c) il-fehmiet tal-awtorità superviżorja li jirreferu s-suġġett jew il-Kummissjoni dwar jekk, skont il-każ, kienx meħtieġ li awtorità superviżorja tikkomunika l-abbozz tad-deċiżjoni lill-Bord skont l-Artikolu 64(1) tar-Regolament (UE) 2016/679, jew awtorità superviżorja ma segwietx opinjoni tal-Bord maħruġa skont l-Artikolu 64 tar-Regolament (UE) 2016/679.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2.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Il-President tal-Bord għandu jitlob id-dokumenti li ġejjin: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(a) Il-fehmiet tal-awtorità superviżorja allegata li kisret ir-rekwiżit li tikkomunika abbozz ta’ deċiżjoni lill-Bord jew li naqset milli ssegwi l-opinjoni tal-Bord;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(b) kwalunkwe dokument jew informazzjoni oħra li l-awtorità superviżorja tqis rilevanti u meħtieġa sabiex issib riżoluzzjoni dwar is-suġġett.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Jekk xi awtorità superviżorja tiddikjara l-ħtieġa li tippreżenta l-fehmiet tagħha dwar is-suġġett imsemmi, din għandha tippreżenta dawk il-fehmiet fi żmien ġimagħtejn mir-riferiment imsemmi fil-</w:t>
            </w:r>
            <w:r w:rsidRPr="00817D79">
              <w:rPr>
                <w:b/>
                <w:i/>
              </w:rPr>
              <w:lastRenderedPageBreak/>
              <w:t>paragrafu 1.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3. Il-President tal-Bord għandu jirreġistra r-riferiment mhux aktar tard minn ġimgħa wara li jkun irċieva d-dokumenti msemmija fil-paragrafi 1 u 2.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420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Axel Voss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 26 – paragrafu 1 – punt aa (ġdid)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(aa)</w:t>
            </w:r>
            <w:r w:rsidRPr="00817D79">
              <w:tab/>
            </w:r>
            <w:r w:rsidRPr="00817D79">
              <w:rPr>
                <w:b/>
                <w:i/>
              </w:rPr>
              <w:t>il-fehmiet bil-miktub mill-partijiet investigati kif ukoll mill-ilmentaturi;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421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Clare Daly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 26 – paragrafu 1 – punt c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(c)</w:t>
            </w:r>
            <w:r w:rsidRPr="00817D79">
              <w:tab/>
              <w:t>il-fehmiet tal-awtorità superviżorja li jirreferu s-suġġett jew il-Kummissjoni dwar jekk, skont il-każ, kienx meħtieġ li awtorità superviżorja tikkomunika l-abbozz tad-deċiżjoni lill-Bord skont l-Artikolu 64(1) tar-Regolament (UE) 2016/679, jew awtorità superviżorja ma segwietx opinjoni tal-Bord maħruġa skont l-Artikolu 64 tar-Regolament (UE) 2016/679.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(c)</w:t>
            </w:r>
            <w:r w:rsidRPr="00817D79">
              <w:tab/>
              <w:t>il-fehmiet tal-awtorità superviżorja li jirreferu s-suġġett jew il-Kummissjoni dwar jekk, skont il-każ, kienx meħtieġ li awtorità superviżorja tikkomunika l-abbozz tad-deċiżjoni lill-Bord skont l-Artikolu 64(1) tar-Regolament (UE) 2016/679, jew awtorità superviżorja ma segwietx opinjoni tal-Bord maħruġa skont l-Artikolu 64 tar-Regolament (UE) 2016/679</w:t>
            </w:r>
            <w:r w:rsidRPr="00817D79">
              <w:rPr>
                <w:b/>
                <w:bCs/>
                <w:i/>
                <w:iCs/>
              </w:rPr>
              <w:t>, biex tiġi inkluża spjegazzjoni ta’ liema punti ma ġewx segwiti u referenza għall-parti rilevanti tad-deċiżjoni adottata</w:t>
            </w:r>
            <w:r w:rsidRPr="00817D79">
              <w:t>.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lastRenderedPageBreak/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422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Clare Daly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 26 – paragrafu 1a (ġdid)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1a.</w:t>
            </w:r>
            <w:r w:rsidRPr="00817D79">
              <w:tab/>
            </w:r>
            <w:r w:rsidRPr="00817D79">
              <w:rPr>
                <w:b/>
                <w:i/>
              </w:rPr>
              <w:t>Il-President tal-Bord għandu jinforma lill-awtoritajiet superviżorji kollha bir-riferiment li jkun sar lill-Bord fil-paragrafu 1, sabiex l-awtoritajiet superviżorji jkunu jistgħu jagħtu l-opinjonijiet tagħhom.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423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Clare Daly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 26 – paragrafu 3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3.</w:t>
            </w:r>
            <w:r w:rsidRPr="00817D79">
              <w:tab/>
              <w:t>Il-President tal-Bord għandu jirreġistra r-riferiment mhux aktar tard minn ġimgħa wara li jkun irċieva d-dokumenti msemmija fil-paragrafi 1 u 2.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3.</w:t>
            </w:r>
            <w:r w:rsidRPr="00817D79">
              <w:tab/>
              <w:t xml:space="preserve">Il-President tal-Bord għandu jirreġistra r-riferiment mhux aktar tard minn ġimgħa wara li jkun irċieva d-dokumenti </w:t>
            </w:r>
            <w:r w:rsidRPr="00817D79">
              <w:rPr>
                <w:b/>
                <w:bCs/>
                <w:i/>
                <w:iCs/>
              </w:rPr>
              <w:t>kollha</w:t>
            </w:r>
            <w:r w:rsidRPr="00817D79">
              <w:t xml:space="preserve"> msemmija fil-paragrafi 1 u 2.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424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Petar Vitanov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 26a (ġdid)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  <w:jc w:val="center"/>
            </w:pPr>
            <w:r w:rsidRPr="00817D79">
              <w:rPr>
                <w:b/>
                <w:i/>
              </w:rPr>
              <w:t>Artikolu 26a</w:t>
            </w:r>
            <w:r w:rsidRPr="00817D79">
              <w:tab/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  <w:jc w:val="center"/>
            </w:pPr>
            <w:r w:rsidRPr="00817D79">
              <w:rPr>
                <w:b/>
                <w:i/>
              </w:rPr>
              <w:t>Determinazzjonijiet proċedurali mill-Bord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1. Mingħajr preġudizzju għall-Artikoli 65 u 66 tar-Regolament (UE) 2016/679, l-awtoritajiet superviżorji jistgħu jitolbu lill-Bord jagħmel determinazzjoni proċedurali dwar kwalunkwe tilwima li tirriżulta matul proċedura ta’ kooperazzjoni.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2. Meta l-entità superviżorja ewlenija tkun tal-fehma li ma tistax possibbilment tikkonforma mal-iskadenza mill-Artikolu 4(1b), speċjalment minħabba l-ħtieġa ta’ investigazzjonijiet fattwali eċċezzjonalment kumplessi, għandha titlob mill-Bord estensjoni ta’ massimu ta’ tnax-il xahar. L-awtorità superviżorja għandha tippreżenta pjan dettaljat tal-investigazzjoni li juri li minkejja l-konformità tagħha mal-Artikolu 2c(1), l-estensjoni mitluba hija strettament neċessarja.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3. Fi żmien ġimagħtejn, il-Bord għandu jiddetermina s-suġġett abbażi tal-informazzjoni li jkollu jew għandu jirrifjuta l-applikazzjoni jekk ir-rekwiżiti skont il-paragrafi 1 u 2 ma jkunux issodisfati. Id-determinazzjonijiet huma vinkolanti fuq l-awtoritajiet superviżorji.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4. Il-Kummissjoni għandha tiżgura li s-segretarjat tal-Bord jingħata r-riżorsi umani, tekniċi u finanzjarji, il-bini u l-infrastruttura meħtieġa għat-twettiq effettiv tal-kompiti tiegħu u l-eżerċizzju tas-setgħat tiegħu.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425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Clare Daly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 27 – paragrafu 1 – punt a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(a)</w:t>
            </w:r>
            <w:r w:rsidRPr="00817D79">
              <w:tab/>
              <w:t>sommarju tal-fatti rilevanti;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(a)</w:t>
            </w:r>
            <w:r w:rsidRPr="00817D79">
              <w:tab/>
              <w:t>sommarju tal-fatti rilevanti</w:t>
            </w:r>
            <w:r w:rsidRPr="00817D79">
              <w:rPr>
                <w:b/>
                <w:bCs/>
                <w:i/>
                <w:iCs/>
              </w:rPr>
              <w:t>, biex tiġi inkluża evidenza ta’ ksur tar-</w:t>
            </w:r>
            <w:r w:rsidRPr="00817D79">
              <w:rPr>
                <w:b/>
                <w:bCs/>
                <w:i/>
                <w:iCs/>
              </w:rPr>
              <w:lastRenderedPageBreak/>
              <w:t>Regolament (UE) 2016/679, spjegazzjoni tar-riskju ta’ dannu serju u irreparabbli mingħajr l-adozzjoni ta’ miżuri, u dettall dwar ir-rabta kawżali bejn il-ksur u r-riskji deskritti</w:t>
            </w:r>
            <w:r w:rsidRPr="00817D79">
              <w:t>;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lastRenderedPageBreak/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426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Clare Daly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 27 – paragrafu 1 – punt b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(b)</w:t>
            </w:r>
            <w:r w:rsidRPr="00817D79">
              <w:tab/>
              <w:t xml:space="preserve">deskrizzjoni tal-miżura provviżorja adottata fit-territorju </w:t>
            </w:r>
            <w:r w:rsidRPr="00817D79">
              <w:rPr>
                <w:b/>
                <w:bCs/>
                <w:i/>
                <w:iCs/>
              </w:rPr>
              <w:t>tiegħu stess</w:t>
            </w:r>
            <w:r w:rsidRPr="00817D79">
              <w:t>, id-durata tagħha u r-raġunijiet għall-adozzjoni tagħha, inkluża l-ġustifikazzjoni tal-ħtieġa urġenti li tittieħed azzjoni sabiex jiġu protetti d-drittijiet u l-libertajiet tas-suġġetti tad-data;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(b)</w:t>
            </w:r>
            <w:r w:rsidRPr="00817D79">
              <w:tab/>
              <w:t xml:space="preserve">deskrizzjoni tal-miżura provviżorja adottata fit-territorju </w:t>
            </w:r>
            <w:r w:rsidRPr="00817D79">
              <w:rPr>
                <w:b/>
                <w:bCs/>
                <w:i/>
                <w:iCs/>
              </w:rPr>
              <w:t>tal-Istat Membru tal-awtorità superviżorja li titlob l-opinjoni</w:t>
            </w:r>
            <w:r w:rsidRPr="00817D79">
              <w:t>, id-durata tagħha u r-raġunijiet għall-adozzjoni tagħha, b’mod partikolari l-ġustifikazzjoni tal-ħtieġa urġenti li tittieħed azzjoni sabiex jiġu protetti d-drittijiet u l-libertajiet tas-suġġetti tad-data;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427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Clare Daly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 27 – paragrafu 1 – punt c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(c)</w:t>
            </w:r>
            <w:r w:rsidRPr="00817D79">
              <w:tab/>
              <w:t xml:space="preserve">ġustifikazzjoni tal-ħtieġa urġenti li jiġu adottati miżuri finali </w:t>
            </w:r>
            <w:r w:rsidRPr="00817D79">
              <w:rPr>
                <w:b/>
                <w:bCs/>
                <w:i/>
                <w:iCs/>
              </w:rPr>
              <w:t>fit-territorju tal-Istat Membru tal-awtorità superviżorja rikjedenti</w:t>
            </w:r>
            <w:r w:rsidRPr="00817D79">
              <w:t>, inkluża spjegazzjoni tan-natura eċċezzjonali taċ-ċirkostanzi li jirrikjedu l-adozzjoni tal-miżuri kkonċernati.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(c)</w:t>
            </w:r>
            <w:r w:rsidRPr="00817D79">
              <w:tab/>
              <w:t>ġustifikazzjoni tal-ħtieġa urġenti li jiġu adottati miżuri finali, inkluża spjegazzjoni tan-natura eċċezzjonali taċ-ċirkostanzi li jirrikjedu l-adozzjoni tal-miżuri kkonċernati.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lastRenderedPageBreak/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428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Clare Daly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 27 – paragrafu 1 – punt ca (ġdid)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(ca)</w:t>
            </w:r>
            <w:r w:rsidRPr="00817D79">
              <w:tab/>
            </w:r>
            <w:r w:rsidRPr="00817D79">
              <w:rPr>
                <w:b/>
                <w:i/>
              </w:rPr>
              <w:t>meta l-awtorità rikjedenti ma tkunx l-awtorità superviżorja ewlenija, il-fehmiet tal-awtorità superviżorja ewlenija;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429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Clare Daly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 27 – paragrafu 1 – punt cb (ġdid)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(cb)</w:t>
            </w:r>
            <w:r w:rsidRPr="00817D79">
              <w:tab/>
            </w:r>
            <w:r w:rsidRPr="00817D79">
              <w:rPr>
                <w:b/>
                <w:i/>
              </w:rPr>
              <w:t>meta applikabbli, il-fehmiet tal-partijiet investigati li ttieħdu miżuri provviżorji kontrihom skont l-Artikolu 66(1) tar-Regolament (UE) 2016/679.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430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Clare Daly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 27 – paragrafu 2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2.</w:t>
            </w:r>
            <w:r w:rsidRPr="00817D79">
              <w:tab/>
              <w:t xml:space="preserve">L-opinjoni urġenti tal-Bord għandha tiġi indirizzata </w:t>
            </w:r>
            <w:r w:rsidRPr="00817D79">
              <w:rPr>
                <w:b/>
                <w:bCs/>
                <w:i/>
                <w:iCs/>
              </w:rPr>
              <w:t>lill-awtorità superviżorja li ppreżentat it-talba</w:t>
            </w:r>
            <w:r w:rsidRPr="00817D79">
              <w:t>.</w:t>
            </w:r>
            <w:r w:rsidRPr="00817D79">
              <w:rPr>
                <w:b/>
                <w:i/>
              </w:rPr>
              <w:t xml:space="preserve"> Din għandha tkun simili għal opinjoni skont it-tifsira tal-Artikolu 64(1) tar-Regolament (UE) 2016/679 u għandha tabilita lill-awtorità rikjedenti żżomm jew temenda l-miżura provviżorja tagħha </w:t>
            </w:r>
            <w:r w:rsidRPr="00817D79">
              <w:rPr>
                <w:b/>
                <w:i/>
              </w:rPr>
              <w:lastRenderedPageBreak/>
              <w:t>f’konformità mal-obbligi tal-Artikolu 64(7) tar-Regolament (UE) 2016/679.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lastRenderedPageBreak/>
              <w:t>2.</w:t>
            </w:r>
            <w:r w:rsidRPr="00817D79">
              <w:tab/>
              <w:t xml:space="preserve">L-opinjoni urġenti tal-Bord għandha tiġi indirizzata </w:t>
            </w:r>
            <w:r w:rsidRPr="00817D79">
              <w:rPr>
                <w:b/>
                <w:bCs/>
                <w:i/>
                <w:iCs/>
              </w:rPr>
              <w:t>lill-awtoritajiet superviżorji kollha</w:t>
            </w:r>
            <w:r w:rsidRPr="00817D79">
              <w:t>.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431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Clare Daly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 28 – titolu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Deċiżjonijiet urġenti skont l-Artikolu 66(2) tar-Regolament (UE) 2016/679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 xml:space="preserve">Deċiżjonijiet </w:t>
            </w:r>
            <w:r w:rsidRPr="00817D79">
              <w:rPr>
                <w:b/>
                <w:bCs/>
                <w:i/>
                <w:iCs/>
              </w:rPr>
              <w:t>vinkolanti</w:t>
            </w:r>
            <w:r w:rsidRPr="00817D79">
              <w:t xml:space="preserve"> urġenti skont l-Artikolu 66(2) tar-Regolament (UE) 2016/679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432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Clare Daly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 28 – paragrafu 1 – parti introduttorja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1.</w:t>
            </w:r>
            <w:r w:rsidRPr="00817D79">
              <w:tab/>
              <w:t>Talba għal deċiżjoni urġenti tal-Bord skont l-Artikolu 66(2) tar-Regolament (UE) 2016/679 għandha ssir mhux aktar tard minn 3 ġimgħat qabel l-iskadenza tal-miżuri provviżorji adottati skont l-Artikoli 61(8), 62(7) jew 66(1) tar-Regolament (UE) 2016/679. Dik it-talba għandu jkollha l-elementi kollha li ġejjin: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1.</w:t>
            </w:r>
            <w:r w:rsidRPr="00817D79">
              <w:tab/>
              <w:t xml:space="preserve">Talba għal deċiżjoni </w:t>
            </w:r>
            <w:r w:rsidRPr="00817D79">
              <w:rPr>
                <w:b/>
                <w:bCs/>
                <w:i/>
                <w:iCs/>
              </w:rPr>
              <w:t>vinkolanti</w:t>
            </w:r>
            <w:r w:rsidRPr="00817D79">
              <w:t xml:space="preserve"> urġenti tal-Bord skont l-Artikolu 66(2) tar-Regolament (UE) 2016/679 għandha ssir mhux aktar tard minn tliet ġimgħat </w:t>
            </w:r>
            <w:r w:rsidRPr="00817D79">
              <w:rPr>
                <w:b/>
                <w:bCs/>
                <w:i/>
                <w:iCs/>
              </w:rPr>
              <w:t>wara l-adozzjoni</w:t>
            </w:r>
            <w:r w:rsidRPr="00817D79">
              <w:t xml:space="preserve"> tal-miżuri provviżorji adottati skont l-Artikoli 61(8), 62(7) jew 66(1) tar-Regolament (UE) 2016/679. Dik it-talba għandu jkollha l-elementi kollha li ġejjin: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433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Clare Daly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 28 – paragrafu 1 – punt a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(a)</w:t>
            </w:r>
            <w:r w:rsidRPr="00817D79">
              <w:tab/>
              <w:t>sommarju tal-fatti rilevanti;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(a)</w:t>
            </w:r>
            <w:r w:rsidRPr="00817D79">
              <w:tab/>
              <w:t>sommarju tal-fatti rilevanti</w:t>
            </w:r>
            <w:r w:rsidRPr="00817D79">
              <w:rPr>
                <w:b/>
                <w:bCs/>
                <w:i/>
                <w:iCs/>
              </w:rPr>
              <w:t>, biex tiġi inkluża evidenza ta’ ksur tar-Regolament (UE) 2016/679, spjegazzjoni tar-riskju ta’ dannu serju u irreparabbli mingħajr l-adozzjoni ta’ miżuri, u dettall dwar ir-rabta kawżali bejn il-ksur u r-riskji deskritti</w:t>
            </w:r>
            <w:r w:rsidRPr="00817D79">
              <w:t>;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434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Clare Daly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 28 – paragrafu 1 – punt d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(d)</w:t>
            </w:r>
            <w:r w:rsidRPr="00817D79">
              <w:tab/>
              <w:t xml:space="preserve">ġustifikazzjoni tal-ħtieġa urġenti li jiġu adottati miżuri finali </w:t>
            </w:r>
            <w:r w:rsidRPr="00817D79">
              <w:rPr>
                <w:b/>
                <w:bCs/>
                <w:i/>
                <w:iCs/>
              </w:rPr>
              <w:t>fit-territorju tal-awtorità superviżorja rikjedenti</w:t>
            </w:r>
            <w:r w:rsidRPr="00817D79">
              <w:t>, filwaqt li titqies in-natura eċċezzjonali taċ-ċirkostanzi li jirrikjedu l-adozzjoni tal-miżura finali, jew prova li awtorità superviżorja naqset milli twieġeb għal talba skont l-Artikolu 61(3) jew 62(2) tar-Regolament (UE) 2016/679;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(d)</w:t>
            </w:r>
            <w:r w:rsidRPr="00817D79">
              <w:tab/>
              <w:t>ġustifikazzjoni tal-ħtieġa urġenti li jiġu adottati miżuri finali, filwaqt li titqies in-natura eċċezzjonali taċ-ċirkostanzi li jirrikjedu l-adozzjoni tal-miżura finali, jew prova li awtorità superviżorja naqset milli twieġeb għal talba skont l-Artikolu 61(3) jew 62(2) tar-Regolament (UE) 2016/679;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435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Petar Vitanov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 28 – paragrafu 1 – punt d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(d)</w:t>
            </w:r>
            <w:r w:rsidRPr="00817D79">
              <w:tab/>
              <w:t xml:space="preserve">ġustifikazzjoni tal-ħtieġa urġenti li jiġu adottati miżuri finali </w:t>
            </w:r>
            <w:r w:rsidRPr="00817D79">
              <w:rPr>
                <w:b/>
                <w:bCs/>
                <w:i/>
                <w:iCs/>
              </w:rPr>
              <w:t>fit-territorju tal-awtorità superviżorja rikjedenti</w:t>
            </w:r>
            <w:r w:rsidRPr="00817D79">
              <w:t>, filwaqt li titqies in-natura eċċezzjonali taċ-</w:t>
            </w:r>
            <w:r w:rsidRPr="00817D79">
              <w:lastRenderedPageBreak/>
              <w:t xml:space="preserve">ċirkostanzi li jirrikjedu l-adozzjoni tal-miżura finali, jew prova li awtorità superviżorja naqset milli twieġeb għal talba skont l-Artikolu </w:t>
            </w:r>
            <w:r w:rsidRPr="00817D79">
              <w:rPr>
                <w:b/>
                <w:bCs/>
                <w:i/>
                <w:iCs/>
              </w:rPr>
              <w:t>61(3)</w:t>
            </w:r>
            <w:r w:rsidRPr="00817D79">
              <w:t xml:space="preserve"> jew 62(2) tar-Regolament (UE) 2016/679;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lastRenderedPageBreak/>
              <w:t>(d)</w:t>
            </w:r>
            <w:r w:rsidRPr="00817D79">
              <w:tab/>
              <w:t xml:space="preserve">ġustifikazzjoni tal-ħtieġa urġenti li jiġu adottati miżuri finali, filwaqt li titqies in-natura eċċezzjonali taċ-ċirkostanzi li jirrikjedu l-adozzjoni tal-miżura finali, jew </w:t>
            </w:r>
            <w:r w:rsidRPr="00817D79">
              <w:lastRenderedPageBreak/>
              <w:t xml:space="preserve">prova li awtorità superviżorja naqset milli twieġeb għal talba skont l-Artikolu </w:t>
            </w:r>
            <w:r w:rsidRPr="00817D79">
              <w:rPr>
                <w:b/>
                <w:bCs/>
                <w:i/>
                <w:iCs/>
              </w:rPr>
              <w:t>61(8)</w:t>
            </w:r>
            <w:r w:rsidRPr="00817D79">
              <w:t xml:space="preserve"> jew 62(2) tar-Regolament (UE) 2016/679;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lastRenderedPageBreak/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436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Petar Vitanov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 28 – paragrafu 1 – punt f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(f)</w:t>
            </w:r>
            <w:r w:rsidRPr="00817D79">
              <w:tab/>
              <w:t xml:space="preserve">fejn applikabbli, il-fehmiet </w:t>
            </w:r>
            <w:r w:rsidRPr="00817D79">
              <w:rPr>
                <w:b/>
                <w:bCs/>
                <w:i/>
                <w:iCs/>
              </w:rPr>
              <w:t>tal-istabbiliment lokali tal-partijiet</w:t>
            </w:r>
            <w:r w:rsidRPr="00817D79">
              <w:t xml:space="preserve"> investigati </w:t>
            </w:r>
            <w:r w:rsidRPr="00817D79">
              <w:rPr>
                <w:b/>
                <w:bCs/>
                <w:i/>
                <w:iCs/>
              </w:rPr>
              <w:t>li kontrihom ittieħdu miżuri provviżorji skont l-Artikolu 66(1) tar-Regolament (UE) 2016/679</w:t>
            </w:r>
            <w:r w:rsidRPr="00817D79">
              <w:t>.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(f)</w:t>
            </w:r>
            <w:r w:rsidRPr="00817D79">
              <w:tab/>
              <w:t xml:space="preserve">fejn applikabbli, il-fehmiet </w:t>
            </w:r>
            <w:r w:rsidRPr="00817D79">
              <w:rPr>
                <w:b/>
                <w:bCs/>
                <w:i/>
                <w:iCs/>
              </w:rPr>
              <w:t>tal-partijiet</w:t>
            </w:r>
            <w:r w:rsidRPr="00817D79">
              <w:t>.</w:t>
            </w:r>
            <w:r w:rsidRPr="00817D79">
              <w:rPr>
                <w:b/>
                <w:i/>
              </w:rPr>
              <w:t xml:space="preserve"> </w:t>
            </w:r>
            <w:r w:rsidRPr="00817D79">
              <w:rPr>
                <w:b/>
                <w:bCs/>
                <w:i/>
                <w:iCs/>
              </w:rPr>
              <w:t>F’każ li l-awtorità rikjedenti ma tkunx l-awtorità superviżorja ewlenija, l-awtorità rikjedenti għandha tagħti d-dritt li jinstemgħu lill-partijiet</w:t>
            </w:r>
            <w:r w:rsidRPr="00817D79">
              <w:t xml:space="preserve"> investigati.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437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Clare Daly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 28 – paragrafu 1 – punt f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(f)</w:t>
            </w:r>
            <w:r w:rsidRPr="00817D79">
              <w:tab/>
              <w:t xml:space="preserve">fejn applikabbli, il-fehmiet </w:t>
            </w:r>
            <w:r w:rsidRPr="00817D79">
              <w:rPr>
                <w:b/>
                <w:bCs/>
                <w:i/>
                <w:iCs/>
              </w:rPr>
              <w:t>tal-istabbiliment lokali</w:t>
            </w:r>
            <w:r w:rsidRPr="00817D79">
              <w:t xml:space="preserve"> tal-partijiet investigati li kontrihom ittieħdu miżuri provviżorji skont l-Artikolu 66(1) tar-Regolament (UE) 2016/679</w:t>
            </w:r>
            <w:r w:rsidRPr="00817D79">
              <w:rPr>
                <w:b/>
                <w:bCs/>
                <w:i/>
                <w:iCs/>
              </w:rPr>
              <w:t>.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(f)</w:t>
            </w:r>
            <w:r w:rsidRPr="00817D79">
              <w:tab/>
              <w:t>fejn applikabbli, il-fehmiet tal-partijiet investigati li kontrihom ittieħdu miżuri provviżorji skont l-Artikolu 66(1) tar-Regolament (UE) 2016/679</w:t>
            </w:r>
            <w:r w:rsidRPr="00817D79">
              <w:rPr>
                <w:b/>
                <w:bCs/>
                <w:i/>
                <w:iCs/>
              </w:rPr>
              <w:t>;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438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Axel Voss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lastRenderedPageBreak/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 28 – paragrafu 1 – punt f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(f)</w:t>
            </w:r>
            <w:r w:rsidRPr="00817D79">
              <w:tab/>
            </w:r>
            <w:r w:rsidRPr="00817D79">
              <w:rPr>
                <w:b/>
                <w:bCs/>
                <w:i/>
                <w:iCs/>
              </w:rPr>
              <w:t>fejn applikabbli,</w:t>
            </w:r>
            <w:r w:rsidRPr="00817D79">
              <w:t xml:space="preserve"> il-fehmiet tal-istabbiliment lokali tal-partijiet investigati li kontrihom ittieħdu miżuri provviżorji skont l-Artikolu 66(1) tar-Regolament (UE) 2016/679.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(f)</w:t>
            </w:r>
            <w:r w:rsidRPr="00817D79">
              <w:tab/>
              <w:t>il-fehmiet tal-istabbiliment lokali tal-partijiet investigati li kontrihom ittieħdu miżuri provviżorji skont l-Artikolu 66(1) tar-Regolament (UE) 2016/679.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439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Clare Daly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 28 – paragrafu 1 – punt fa (ġdid)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(fa)</w:t>
            </w:r>
            <w:r w:rsidRPr="00817D79">
              <w:tab/>
            </w:r>
            <w:r w:rsidRPr="00817D79">
              <w:rPr>
                <w:b/>
                <w:i/>
              </w:rPr>
              <w:t>meta applikabbli, il-fehmiet tal-ilmentatur(i) magħmula bil-miktub.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440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Clare Daly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 28 – paragrafu 2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2.</w:t>
            </w:r>
            <w:r w:rsidRPr="00817D79">
              <w:tab/>
              <w:t xml:space="preserve">Id-deċiżjoni urġenti msemmija fil-paragrafu 1 għandha tiġi indirizzata </w:t>
            </w:r>
            <w:r w:rsidRPr="00817D79">
              <w:rPr>
                <w:b/>
                <w:bCs/>
                <w:i/>
                <w:iCs/>
              </w:rPr>
              <w:t>lill-awtorità superviżorja li tkun ippreżentat it-talba</w:t>
            </w:r>
            <w:r w:rsidRPr="00817D79">
              <w:t xml:space="preserve"> u għandha </w:t>
            </w:r>
            <w:r w:rsidRPr="00817D79">
              <w:rPr>
                <w:b/>
                <w:bCs/>
                <w:i/>
                <w:iCs/>
              </w:rPr>
              <w:t>tippermetti lill-awtorità rikjedenti żżomm jew temenda l-miżura provviżorja tagħha</w:t>
            </w:r>
            <w:r w:rsidRPr="00817D79">
              <w:t>.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2.</w:t>
            </w:r>
            <w:r w:rsidRPr="00817D79">
              <w:tab/>
              <w:t xml:space="preserve">Id-deċiżjoni urġenti msemmija fil-paragrafu 1 għandha tiġi indirizzata </w:t>
            </w:r>
            <w:r w:rsidRPr="00817D79">
              <w:rPr>
                <w:b/>
                <w:bCs/>
                <w:i/>
                <w:iCs/>
              </w:rPr>
              <w:t>lill-awtoritajiet superviżorji kkonċernati</w:t>
            </w:r>
            <w:r w:rsidRPr="00817D79">
              <w:t xml:space="preserve"> u għandha </w:t>
            </w:r>
            <w:r w:rsidRPr="00817D79">
              <w:rPr>
                <w:b/>
                <w:bCs/>
                <w:i/>
                <w:iCs/>
              </w:rPr>
              <w:t>tispeċifika l-awtoritajiet superviżorji li jkunu jeħtieġu li jadottaw miżuri finali, jekk applikabbli, fid-dawl tal-opinjoni jew tad-deċiżjoni urġenti tal-Bord skont l-Artikolu 66(2) tar-Regolament (UE) 2016/679</w:t>
            </w:r>
            <w:r w:rsidRPr="00817D79">
              <w:t>.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lastRenderedPageBreak/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441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Petar Vitanov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 28 – paragrafu 2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2.</w:t>
            </w:r>
            <w:r w:rsidRPr="00817D79">
              <w:tab/>
              <w:t xml:space="preserve">Id-deċiżjoni urġenti msemmija fil-paragrafu 1 għandha tiġi indirizzata lill-awtorità superviżorja </w:t>
            </w:r>
            <w:r w:rsidRPr="00817D79">
              <w:rPr>
                <w:b/>
                <w:bCs/>
                <w:i/>
                <w:iCs/>
              </w:rPr>
              <w:t>li tkun ippreżentat it-talba u għandha tippermetti lill-awtorità rikjedenti żżomm jew temenda l-miżura provviżorja tagħha</w:t>
            </w:r>
            <w:r w:rsidRPr="00817D79">
              <w:t>.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2.</w:t>
            </w:r>
            <w:r w:rsidRPr="00817D79">
              <w:tab/>
              <w:t xml:space="preserve">Id-deċiżjoni </w:t>
            </w:r>
            <w:r w:rsidRPr="00817D79">
              <w:rPr>
                <w:b/>
                <w:bCs/>
                <w:i/>
                <w:iCs/>
              </w:rPr>
              <w:t>vinkolanti</w:t>
            </w:r>
            <w:r w:rsidRPr="00817D79">
              <w:t xml:space="preserve"> urġenti msemmija fil-paragrafu 1 għandha tiġi indirizzata lill-awtorità superviżorja </w:t>
            </w:r>
            <w:r w:rsidRPr="00817D79">
              <w:rPr>
                <w:b/>
                <w:bCs/>
                <w:i/>
                <w:iCs/>
              </w:rPr>
              <w:t>ewlenija u l-awtoritajiet superviżorji li jkunu jeħtieġu jadottaw miżuri finali, jekk ikun applikabbli, fid-dawl tal-opinjoni urġenti jew id-deċiżjoni urġenti tal-Bord skont l-Artikolu 66(2) tar-Regolament (UE) 2016/679</w:t>
            </w:r>
            <w:r w:rsidRPr="00817D79">
              <w:t>.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442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Clare Daly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 28 – paragrafu 3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3.</w:t>
            </w:r>
            <w:r w:rsidRPr="00817D79">
              <w:tab/>
              <w:t xml:space="preserve">Meta l-Bord jadotta deċiżjoni vinkolanti urġenti li tindika li għandhom jiġu adottati miżuri finali, l-awtorità superviżorja li </w:t>
            </w:r>
            <w:r w:rsidRPr="00817D79">
              <w:rPr>
                <w:b/>
                <w:bCs/>
                <w:i/>
                <w:iCs/>
              </w:rPr>
              <w:t>lilha tkun indirizzata d-deċiżjoni għandha tadotta</w:t>
            </w:r>
            <w:r w:rsidRPr="00817D79">
              <w:t xml:space="preserve"> dawn il-miżuri qabel l-iskadenza tal-miżuri provviżorji adottati skont l-Artikolu 66(1) tar-Regolament (UE) 2016/679.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3.</w:t>
            </w:r>
            <w:r w:rsidRPr="00817D79">
              <w:tab/>
              <w:t xml:space="preserve">Meta l-Bord jadotta deċiżjoni vinkolanti urġenti li tindika li għandhom jiġu adottati miżuri finali, l-awtorità superviżorja </w:t>
            </w:r>
            <w:r w:rsidRPr="00817D79">
              <w:rPr>
                <w:b/>
                <w:bCs/>
                <w:i/>
                <w:iCs/>
              </w:rPr>
              <w:t>jew l-awtoritajiet superviżorji</w:t>
            </w:r>
            <w:r w:rsidRPr="00817D79">
              <w:t xml:space="preserve"> li </w:t>
            </w:r>
            <w:r w:rsidRPr="00817D79">
              <w:rPr>
                <w:b/>
                <w:bCs/>
                <w:i/>
                <w:iCs/>
              </w:rPr>
              <w:t>lilhom ikunu indirizzati d-deċiżjonijiet għandhom jadottaw</w:t>
            </w:r>
            <w:r w:rsidRPr="00817D79">
              <w:t xml:space="preserve"> dawn il-miżuri qabel l-iskadenza tal-miżuri provviżorji adottati skont l-Artikolu 66(1) tar-Regolament (UE) 2016/679.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443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Axel Voss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lastRenderedPageBreak/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 28 – paragrafu 3a (ġdid)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3a.</w:t>
            </w:r>
            <w:r w:rsidRPr="00817D79">
              <w:tab/>
            </w:r>
            <w:r w:rsidRPr="00817D79">
              <w:rPr>
                <w:b/>
                <w:i/>
              </w:rPr>
              <w:t>Meta l-Bord jadotta deċiżjoni vinkolanti urġenti li tindika li għandhom jiġu adottati miżuri finali, il-Bord għandu jitlob valutazzjoni konġunta li ssir minn tal-anqas ħames esperti mir-“Riżerva ta’ Appoġġ ta’ Esperti” tal-EDPB. Din il-valutazzjoni konġunta għandha tiġi ppubblikata flimkien mad-deċiżjoni vinkolanti urġenti.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444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Petar Vitanov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 28 – paragrafu 4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4.</w:t>
            </w:r>
            <w:r w:rsidRPr="00817D79">
              <w:tab/>
              <w:t xml:space="preserve">L-awtorità superviżorja li </w:t>
            </w:r>
            <w:r w:rsidRPr="00817D79">
              <w:rPr>
                <w:b/>
                <w:bCs/>
                <w:i/>
                <w:iCs/>
              </w:rPr>
              <w:t>tkun ippreżentat it-talba msemmija fil-paragrafu 1</w:t>
            </w:r>
            <w:r w:rsidRPr="00817D79">
              <w:t xml:space="preserve"> għandha tinnotifika d-deċiżjoni tagħha dwar il-miżuri finali </w:t>
            </w:r>
            <w:r w:rsidRPr="00817D79">
              <w:rPr>
                <w:b/>
                <w:bCs/>
                <w:i/>
                <w:iCs/>
              </w:rPr>
              <w:t>għall-istabbiliment tal-kontrollur jew tal-proċessur fit-territorju tal-Istat Membru tagħha</w:t>
            </w:r>
            <w:r w:rsidRPr="00817D79">
              <w:t xml:space="preserve"> u tinforma lill-Bord. Meta l-awtorità superviżorja ewlenija ma tkunx l-awtorità rikjedenti, l-awtorità rikjedenti għandha tinforma </w:t>
            </w:r>
            <w:r w:rsidRPr="00817D79">
              <w:rPr>
                <w:b/>
                <w:bCs/>
                <w:i/>
                <w:iCs/>
              </w:rPr>
              <w:t>lill-awtorità superviżorja ewlenija bil-miżura finali</w:t>
            </w:r>
            <w:r w:rsidRPr="00817D79">
              <w:t>.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4.</w:t>
            </w:r>
            <w:r w:rsidRPr="00817D79">
              <w:tab/>
              <w:t xml:space="preserve">L-awtorità superviżorja li </w:t>
            </w:r>
            <w:r w:rsidRPr="00817D79">
              <w:rPr>
                <w:b/>
                <w:bCs/>
                <w:i/>
                <w:iCs/>
              </w:rPr>
              <w:t>hija responsabbli biex tadotta miżuri finali</w:t>
            </w:r>
            <w:r w:rsidRPr="00817D79">
              <w:t xml:space="preserve"> għandha tinnotifika d-deċiżjoni tagħha dwar il-miżuri finali </w:t>
            </w:r>
            <w:r w:rsidRPr="00817D79">
              <w:rPr>
                <w:b/>
                <w:bCs/>
                <w:i/>
                <w:iCs/>
              </w:rPr>
              <w:t>lill-partijiet rilevanti investigati</w:t>
            </w:r>
            <w:r w:rsidRPr="00817D79">
              <w:t xml:space="preserve"> u tinforma lill-Bord. Meta l-awtorità superviżorja ewlenija ma tkunx l-awtorità rikjedenti, l-awtorità rikjedenti għandha tinforma </w:t>
            </w:r>
            <w:r w:rsidRPr="00817D79">
              <w:rPr>
                <w:b/>
                <w:bCs/>
                <w:i/>
                <w:iCs/>
              </w:rPr>
              <w:t>lill-partijiet investigati li fil-konfront tagħhom ġew adottati l-miżuri provviżorji, dwar id-deċiżjoni tal-Bord u l-miżuri finali adottati mill-awtorità superviżorja ewlenija.</w:t>
            </w:r>
            <w:r w:rsidRPr="00817D79">
              <w:rPr>
                <w:b/>
                <w:i/>
              </w:rPr>
              <w:t xml:space="preserve"> </w:t>
            </w:r>
            <w:r w:rsidRPr="00817D79">
              <w:rPr>
                <w:b/>
                <w:bCs/>
                <w:i/>
                <w:iCs/>
              </w:rPr>
              <w:t>L-awtorità li tirċievi l-ilmenti għandha tinforma lill-ilmentatur dwar id-deċiżjoni tal-Bord u l-miżuri finali adottati mill-awtorità superviżorja ewlenija</w:t>
            </w:r>
            <w:r w:rsidRPr="00817D79">
              <w:t>.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445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lastRenderedPageBreak/>
        <w:t>&lt;RepeatBlock-By&gt;&lt;Members&gt;</w:t>
      </w:r>
      <w:r w:rsidRPr="00817D79">
        <w:t>Clare Daly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 28 – paragrafu 4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4.</w:t>
            </w:r>
            <w:r w:rsidRPr="00817D79">
              <w:tab/>
              <w:t xml:space="preserve">L-awtorità superviżorja li tkun ippreżentat it-talba msemmija fil-paragrafu 1 għandha tinnotifika d-deċiżjoni tagħha dwar il-miżuri finali </w:t>
            </w:r>
            <w:r w:rsidRPr="00817D79">
              <w:rPr>
                <w:b/>
                <w:bCs/>
                <w:i/>
                <w:iCs/>
              </w:rPr>
              <w:t>għall-istabbiliment</w:t>
            </w:r>
            <w:r w:rsidRPr="00817D79">
              <w:t xml:space="preserve"> tal-kontrollur jew tal-proċessur </w:t>
            </w:r>
            <w:r w:rsidRPr="00817D79">
              <w:rPr>
                <w:b/>
                <w:bCs/>
                <w:i/>
                <w:iCs/>
              </w:rPr>
              <w:t>fit-territorju tal-Istat Membru tagħha</w:t>
            </w:r>
            <w:r w:rsidRPr="00817D79">
              <w:t xml:space="preserve"> u tinforma lill-Bord. Meta l-awtorità superviżorja ewlenija ma tkunx l-awtorità rikjedenti, l-awtorità rikjedenti għandha tinforma lill-awtorità superviżorja ewlenija bil-miżura finali.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t>4.</w:t>
            </w:r>
            <w:r w:rsidRPr="00817D79">
              <w:tab/>
              <w:t>L-awtorità superviżorja li tkun ippreżentat it-talba msemmija fil-paragrafu 1 għandha tinnotifika d-deċiżjoni tagħha dwar il-miżuri finali tal-kontrollur jew tal-proċessur u tinforma lill-Bord. Meta l-awtorità superviżorja ewlenija ma tkunx l-awtorità rikjedenti, l-awtorità rikjedenti għandha tinforma lill-awtorità superviżorja ewlenija bil-miżura finali.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446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Yana Toom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 28a (ġdid)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  <w:jc w:val="center"/>
            </w:pPr>
            <w:r w:rsidRPr="00817D79">
              <w:rPr>
                <w:b/>
                <w:i/>
              </w:rPr>
              <w:t>Artikolu 28a</w:t>
            </w:r>
            <w:r w:rsidRPr="00817D79">
              <w:tab/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  <w:jc w:val="center"/>
            </w:pPr>
            <w:r w:rsidRPr="00817D79">
              <w:rPr>
                <w:b/>
                <w:i/>
              </w:rPr>
              <w:t>Rikonoxximent reċiproku u eżekuzzjoni ta’ deċiżjonijiet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1. Awtorità superviżorja tista’ titlob lil awtorità superviżorja oħra biex tinforza deċiżjoni finali maħruġa skont ir-Regolament (UE) 2016/679.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2. L-awtorità superviżorja rikjedenti għandha: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(a) tiċċertifika li d-deċiżjoni tittieħed f’konformità mal-liġijiet u l-proċeduri nazzjonali tagħha u r-Regolament (UE) 2016/679 u tikkostitwixxi deċiżjoni finali;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 xml:space="preserve">(b) tiċċertifika li ma huwiex raġonevolment possibbli li d-deċiżjoni tiġi </w:t>
            </w:r>
            <w:r w:rsidRPr="00817D79">
              <w:rPr>
                <w:b/>
                <w:i/>
              </w:rPr>
              <w:lastRenderedPageBreak/>
              <w:t>eżegwita fit-territorju tagħha;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(c) tinkludi kopja tad-deċiżjoni finali.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3. L-awtorità superviżorja rikjedenti għandha tirrikonoxxi d-deċiżjoni tal-awtorità superviżorja rikjedenti, mingħajr ma tintalab ebda formalità ulterjuri oħra u li d-deċiżjoni għandha titqies li għandha l-istess effett daqslikieku ttieħdet mill-awtorità superviżorja rikjedenti.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4. L-awtorità superviżorja rikjedenti għandha tieħu l-miżuri kollha meħtieġa għall-eżekuzzjoni prevista fil-liġi nazzjonali u fir-Regolament (UE) 2016/279 mingħajr dewmien żejjed u bl-istess kundizzjonijiet bħal deċiżjoni maħruġa mill-awtorità superviżorja rikjedenti.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5. Għall-kuntrarju tal-paragrafi 3 u 4, l-awtorità superviżorja rikjedenti ma għandhiex teżegwixxi talba mill-awtorità superviżorja rikjedenti jekk, abbażi tal-evidenza speċifika u oġġettiva: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(a) id-deċiżjoni tirrigwarda mġiba li hija legali skont il-liġi tal-awtorità superviżorja rikjedenti;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(b) id-deċiżjoni ġiet imposta fuq persuna jew entità li bil-liġi tal-awtorità superviżorja rikjedenti hija eżentata mir-responsabbiltà;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(c) l-eżekuzzjoni tat-talba turi li hija kuntrarja għall-ordni pubbliku fl-Istat Membru tal-awtorità superviżorja rikjedenti;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(d) l-eżekuzzjoni tat-talba tfisser ksur tad-drittijiet fundamentali u l-libertajiet fundamentali rilevanti kif stabbiliti fil-Karta;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(e) it-talba ma tkunx kompluta jew tidher żbaljata jew ma tikkorrispondix għad-deċiżjoni sottostanti u t-talba ma kinitx kompluta jew kkoreġuta wara l-konsultazzjoni tal-awtorità superviżorja rikjedenti;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(f) it-talba ma tissodisfax ir-rekwiżiti tal-paragrafu 2.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6. Fi kwalunkwe wieħed mill-każijiet imsemmija fil-paragrafu 5, qabel ma jiġi deċiż li d-deċiżjoni ma tiġix eżegwita, sew jekk kompletament jew parzjalment, l-awtorità superviżorja mitluba għandha tikkonsulta lill-awtorità superviżorja rikjedenti u meta s xieraq, għandha titlob lill-awtorità superviżorja rikjedenti biex tipprovdi kwalunkwe informazzjoni meħtieġa mingħajr dewmien żejjed. Kwalunkwe deċiżjoni biex ma tiġix eżegwita d-deċiżjoni għandha tittieħed mingħajr dewmien żejjed u għandha tiġi nnotifikata immedjatament lill-awtorità superviżorja rikjedenti.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7. Jekk meħtieġ, l-awtorità superviżorja rikjedenti għandha taqleb l-ammont ta’ multa jew l-ammont ta’ flus li għandu jitħallas kif inkluż fid-deċiżjoni, fil-munita tal-Istat tal-awtorità superviżorja rikjedenti bir-rata tal-kambju miksuba meta nħarġet id-deċiżjoni mill-awtorità superviżorja rikjedenti.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8. Il-flus miksuba mill-infurzar tad-deċiżjonijiet għandhom jakkumulaw skont il-liġijiet tal-Istat Membru tal-awtorità superviżorja mitluba.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9. Kull awtorità superviżorja għandha ġġarrab l-ispejjeż tagħha li jirriżultaw mit-talbiet f’dan l-Artikolu.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447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Sergey Lagodinsky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r w:rsidRPr="00817D79">
        <w:rPr>
          <w:rStyle w:val="HideTWBExt"/>
        </w:rPr>
        <w:t>&lt;AuNomDe&gt;</w:t>
      </w:r>
      <w:r w:rsidRPr="00817D79">
        <w:rPr>
          <w:rStyle w:val="HideTWBInt"/>
        </w:rPr>
        <w:t>{Verts/ALE}</w:t>
      </w:r>
      <w:r w:rsidRPr="00817D79">
        <w:t>f’isem il-Grupp Verts/ALE</w:t>
      </w:r>
      <w:r w:rsidRPr="00817D79">
        <w:rPr>
          <w:rStyle w:val="HideTWBExt"/>
        </w:rPr>
        <w:t>&lt;/AuNomDe&gt;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 28a (ġdid)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  <w:jc w:val="center"/>
            </w:pPr>
            <w:r w:rsidRPr="00817D79">
              <w:rPr>
                <w:b/>
                <w:i/>
              </w:rPr>
              <w:t>Artikolu 28a</w:t>
            </w:r>
            <w:r w:rsidRPr="00817D79">
              <w:tab/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  <w:jc w:val="center"/>
            </w:pPr>
            <w:r w:rsidRPr="00817D79">
              <w:rPr>
                <w:b/>
                <w:i/>
              </w:rPr>
              <w:t>Rimedji kontra determinazzjonijiet proċedurali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Rimedji kontra determinazzjonijiet proċedurali minn awtorità superviżorja skont il-liġi nazzjonali jistgħu jitressqu biss flimkien mar-rimedju wara d-deċiżjoni materjali finali. L-iskadenzi għar-rimedji kontra determinazzjonijiet proċedurali fil-liġi nazzjonali applikabbli jittawlu għad-durata tal-proċedura quddiem l-awtorità superviżorja.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/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i/>
              </w:rPr>
              <w:t>(Għandha tiżdied bħala l-Artikolu 28b).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pPr>
        <w:pStyle w:val="AmJustTitle"/>
      </w:pPr>
      <w:r w:rsidRPr="00817D79">
        <w:rPr>
          <w:rStyle w:val="HideTWBExt"/>
          <w:i w:val="0"/>
        </w:rPr>
        <w:t>&lt;TitreJust&gt;</w:t>
      </w:r>
      <w:r w:rsidRPr="00817D79">
        <w:t>Ġustifikazzjoni</w:t>
      </w:r>
      <w:r w:rsidRPr="00817D79">
        <w:rPr>
          <w:rStyle w:val="HideTWBExt"/>
          <w:i w:val="0"/>
        </w:rPr>
        <w:t>&lt;/TitreJust&gt;</w:t>
      </w:r>
    </w:p>
    <w:p w:rsidR="00D64731" w:rsidRPr="00817D79" w:rsidRDefault="00D64731" w:rsidP="00D64731">
      <w:pPr>
        <w:pStyle w:val="AmJustText"/>
      </w:pPr>
      <w:r w:rsidRPr="00817D79">
        <w:t>S’issa l-kontrolluri joħorġu “inġunzjonijiet” jew “rieżamijiet ġuridiċi” fuq kwistjonijiet proċedurali żgħar (eż. konsenja ta’ fajls) skont il-liġijiet nazzjonali. Dan jista’ jdewwem il-proċeduri għal snin.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448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Petar Vitanov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 28a (ġdid)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  <w:jc w:val="center"/>
            </w:pPr>
            <w:r w:rsidRPr="00817D79">
              <w:rPr>
                <w:b/>
                <w:i/>
              </w:rPr>
              <w:t>Artikolu 28a</w:t>
            </w:r>
            <w:r w:rsidRPr="00817D79">
              <w:tab/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  <w:jc w:val="center"/>
            </w:pPr>
            <w:r w:rsidRPr="00817D79">
              <w:rPr>
                <w:b/>
                <w:i/>
              </w:rPr>
              <w:t>Rimedji kontra determinazzjonijiet proċedurali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Rimedji kontra determinazzjonijiet proċedurali minn awtorità superviżorja skont il-liġi nazzjonali jistgħu jitressqu biss flimkien mar-rimedju wara d-deċiżjoni materjali finali. L-iskadenzi għar-rimedji kontra determinazzjonijiet proċedurali fil-liġi nazzjonali applikabbli jittawlu għad-durata tal-proċedura quddiem l-awtorità superviżorja.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lastRenderedPageBreak/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449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Petar Vitanov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 28b (ġdid)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  <w:jc w:val="center"/>
            </w:pPr>
            <w:r w:rsidRPr="00817D79">
              <w:rPr>
                <w:b/>
                <w:i/>
              </w:rPr>
              <w:t>Artikolu 28b</w:t>
            </w:r>
            <w:r w:rsidRPr="00817D79">
              <w:tab/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  <w:jc w:val="center"/>
            </w:pPr>
            <w:r w:rsidRPr="00817D79">
              <w:rPr>
                <w:b/>
                <w:i/>
              </w:rPr>
              <w:t>Assistenza reċiproka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1. Mingħajr preġudizzju għal kwalunkwe bażi ġuridika oħra għal assistenza reċiproka, awtorità superviżorja tista’ titlob lil awtorità superviżorja oħra teżerċita s-setgħat korrettivi tagħha skont l-Artikolu 58(2) jew tinforza multa skont l-Artikolu 83 tar-Regolament (U) 206/679 biex tagħti effett sħiħ lil deċiżjoni li tista’ tiġi infurzata.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2. L-awtorità superviżorja rikjedenti għandha tiċċertifika li d-deċiżjoni tista’ tiġi infurzata skont il-liġi nazzjonali tagħha, li r-rispondent instema’ f’konformità ma’ dan ir-Regolament u li l-awtorità rikjedenti ma tistax tinforza raġonevolment u effettivament id-deċiżjoni fl-Istat Membru tagħha stess.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3. L-awtorità superviżorja mitluba għandha tieħu azzjoni ta’ infurzar skont il-liġi nazzjonali applikabbli bħallikieku d-deċiżjoni li tista’ tiġi infurzata tkun inħarġet mill-awtorità superviżorja mitluba hija stess.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4. L-awtorità superviżorja mitluba għandha tisma’ l-parti li tkun inħarġet deċiżjoni kontriha u tirrifjuta li tirrikonoxxi u teżegwixxi d-deċiżjoni biss jekk: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 xml:space="preserve">(a) il-parti li tkun inħarġet deċiżjoni kontriha ma nstemgħetx mill-awtorità superviżorja rikjedenti f’konformità ma’ dan ir-Regolament jew il-liġi proċedurali nazzjonali tal-awtorità superviżorja </w:t>
            </w:r>
            <w:r w:rsidRPr="00817D79">
              <w:rPr>
                <w:b/>
                <w:i/>
              </w:rPr>
              <w:lastRenderedPageBreak/>
              <w:t>rikjedenti;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(b) inħarġet deċiżjoni kontra l-parti fir-rigward tal-istess atti fl-Istat ta’ eżekuzzjoni jew fi kwalunkwe Stat għajr l-Istat emittenti, u, fil-każ tal-aħħar, dik id-deċiżjoni ġiet eżegwita;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(c) id-deċiżjoni tirrigwarda mġiba li hija legali skont il-liġi tal-Istat ta’ eżekuzzjoni;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(d) id-deċiżjoni ġiet imposta fuq persuna jew entità li bil-liġi tal-Istat ta’ eżekuzzjoni hija eżentata mir-responsabbiltà;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(e) id-deċiżjoni tikser l-ordni pubbliku tal-Istat ta’ eżekuzzjoni;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450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Sergey Lagodinsky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r w:rsidRPr="00817D79">
        <w:rPr>
          <w:rStyle w:val="HideTWBExt"/>
        </w:rPr>
        <w:t>&lt;AuNomDe&gt;</w:t>
      </w:r>
      <w:r w:rsidRPr="00817D79">
        <w:rPr>
          <w:rStyle w:val="HideTWBInt"/>
        </w:rPr>
        <w:t>{Verts/ALE}</w:t>
      </w:r>
      <w:r w:rsidRPr="00817D79">
        <w:t>f’isem il-Grupp Verts/ALE</w:t>
      </w:r>
      <w:r w:rsidRPr="00817D79">
        <w:rPr>
          <w:rStyle w:val="HideTWBExt"/>
        </w:rPr>
        <w:t>&lt;/AuNomDe&gt;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 28b (ġdid)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  <w:jc w:val="center"/>
            </w:pPr>
            <w:r w:rsidRPr="00817D79">
              <w:rPr>
                <w:b/>
                <w:i/>
              </w:rPr>
              <w:t>Artikolu 28b</w:t>
            </w:r>
            <w:r w:rsidRPr="00817D79">
              <w:tab/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  <w:jc w:val="center"/>
            </w:pPr>
            <w:r w:rsidRPr="00817D79">
              <w:rPr>
                <w:b/>
                <w:i/>
              </w:rPr>
              <w:t>Statistika tal-Infurzar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1. L-awtoritajiet superviżorji għandhom jirrapportaw in-numri li ġejjin fir-rapport ta’ attività tagħhom fl-Artikolu 59 tar-Regolament (UE) 2016/679: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a. l-għadd ta’ investigazzjonijiet ex officio mibdija mill-awtorità superviżorja;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b. l-għadd ta’ investigazzjonijiet ex officio mibdija minn awtoritajiet superviżorji oħra;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c. l-għadd ta’ lmenti li jaslu, inkluż l-għadd li ġew irrifjutati, imwaqqgħin, irtirati, aċċettati parzjalment, aċċettati kompletament jew inkella magħluqa;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d) l-għadd ta’ interazzjonijiet oħra mas-</w:t>
            </w:r>
            <w:r w:rsidRPr="00817D79">
              <w:rPr>
                <w:b/>
                <w:i/>
              </w:rPr>
              <w:lastRenderedPageBreak/>
              <w:t>suġġetti tad-data, il-kontrolluri jew il-proċessuri;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e. l-għadd ta’ deċiżjonijiet legalment vinkolanti li bħalissa jinsabu fi stadju ta’ appell;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f. l-għadd u d-durata medja ta’ proċeduri miftuħa u deċiżi taħt (a) sa (d) s’issa;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g. l-għadd ta’ kull tip ta’ miżura meħuda f’konformità mal-Artikolu 58(2) tar-Regolament (UE) 2016/679 jew il-liġi nazzjonali applikabbli;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h. l-għadd u l-ammont ta’ multi maħruġa u miġbura fl-Artikolu 83 u 84 tar-Regolament (UE) 2016/679 jew il-liġi nazzjonali rilevanti; u i. il-baġit annwali u l-għadd ta’ persunal, skont it-taħriġ, il-kompiti u l-unitajiet organizzattivi.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2. L-awtoritajiet superviżorji għandhom jippubblikaw ir-rapport ta’ attività għas-sena li tkun għaddiet mingħajr dewmien żejjed, iżda mhux aktar tard mit-30 ta’ Ġunju.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3. Il-Bord għandu jagħmel l-informazzjoni tal-awtoritajiet superviżorji kollha fil-paragrafu 1 disponibbli għall-pubbliku mhux aktar tard mill-31 ta’ Lulju ta’ kull sena.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pPr>
        <w:pStyle w:val="AmJustTitle"/>
      </w:pPr>
      <w:r w:rsidRPr="00817D79">
        <w:rPr>
          <w:rStyle w:val="HideTWBExt"/>
          <w:i w:val="0"/>
        </w:rPr>
        <w:t>&lt;TitreJust&gt;</w:t>
      </w:r>
      <w:r w:rsidRPr="00817D79">
        <w:t>Ġustifikazzjoni</w:t>
      </w:r>
      <w:r w:rsidRPr="00817D79">
        <w:rPr>
          <w:rStyle w:val="HideTWBExt"/>
          <w:i w:val="0"/>
        </w:rPr>
        <w:t>&lt;/TitreJust&gt;</w:t>
      </w:r>
    </w:p>
    <w:p w:rsidR="00D64731" w:rsidRPr="00817D79" w:rsidRDefault="00D64731" w:rsidP="00D64731">
      <w:pPr>
        <w:pStyle w:val="AmJustText"/>
      </w:pPr>
      <w:r w:rsidRPr="00817D79">
        <w:t>L-awtoritajiet superviżorji regolarment jitolbu baġits akbar, madankollu xi SAs joħorġu bosta deċiżjonijiet f’ġurnata daqskemm oħrajn joħorġu f’sena – bl-istess baġit. Bħalissa l-SAs għandhom joħorġu rapport annwali skont l-Artikolu 59 tal-GDPR, iżda ma hemm l-ebda kontenut uniformi. Tali statistika għandha tagħmel ix-xogħol u l-effiċjenza tal-SA s aktar komparabbli.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451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Petar Vitanov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 28c (ġdid)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lastRenderedPageBreak/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  <w:jc w:val="center"/>
            </w:pPr>
            <w:r w:rsidRPr="00817D79">
              <w:rPr>
                <w:b/>
                <w:i/>
              </w:rPr>
              <w:t>Artikolu 28c</w:t>
            </w:r>
            <w:r w:rsidRPr="00817D79">
              <w:tab/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  <w:jc w:val="center"/>
            </w:pPr>
            <w:r w:rsidRPr="00817D79">
              <w:rPr>
                <w:b/>
                <w:i/>
              </w:rPr>
              <w:t>Statistika tal-Infurzar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1. L-awtoritajiet superviżorji għandhom jirrapportaw in-numri li ġejjin fir-rapport ta’ attività tagħhom fl-Artikolu 59 tar-Regolament (UE) 2016/679: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a) l-għadd ta’ investigazzjonijiet ex officio mibdijin mill-awtorità superviżorja;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b) l-għadd ta’ investigazzjonijiet ex officio mibdijin minn awtoritajiet superviżorji oħra;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c) l-għadd ta’ lmenti li jaslu, inkluż l-għadd li ġew irrifjutati, imwaqqgħin, irtirati, aċċettati parzjalment, aċċettati kompletament jew inkella magħluqa;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(d) l-għadd ta’ interazzjonijiet oħra mas-suġġetti tad-data, il-kontrolluri jew il-proċessuri;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e) l-għadd ta’ deċiżjonijiet legalment vinkolanti li bħalissa jinsabu fuq appell;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(f) l-għadd u d-durata medja ta’ proċeduri miftuħa u deċiżi taħt (a) sa (d) s’issa;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g) l-għadd ta’ kull tip ta’ miżura meħuda f’konformità mal-Artikolu 58(2) tar-Regolament (UE) 2016/679 jew il-liġi nazzjonali applikabbli;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h) l-għadd u l-ammont ġenerali ta’ multi maħruġa u miġbura fl-Artikolu 83 u 84 tar-Regolament (UE) 2016/679 jew il-liġi nazzjonali rilevanti; u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i) il-baġit annwali u l-għadd ta’ persunal, ikkategorizzati skont it-taħriġ, il-kompiti u l-unitajiet organizzattivi.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2. L-awtoritajiet superviżorji jeħtiġilhom jippubblikaw ir-rapport ta’ attività għas-sena li tkun għaddiet mingħajr dewmien żejjed, iżda mhux aktar tard mit-30 ta’ Ġunju.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 xml:space="preserve">3. Il-Bord għandu jagħmel l-informazzjoni tal-awtoritajiet superviżorji </w:t>
            </w:r>
            <w:r w:rsidRPr="00817D79">
              <w:rPr>
                <w:b/>
                <w:i/>
              </w:rPr>
              <w:lastRenderedPageBreak/>
              <w:t>kollha fil-paragrafu 1 disponibbli għall-pubbliku mhux aktar tard mill-31 ta’ Lulju ta’ kull sena.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lastRenderedPageBreak/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452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Yana Toom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Kapitolu VIa (ġdid)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VIa.</w:t>
            </w:r>
            <w:r w:rsidRPr="00817D79">
              <w:tab/>
            </w:r>
            <w:r w:rsidRPr="00817D79">
              <w:rPr>
                <w:b/>
                <w:i/>
              </w:rPr>
              <w:t>Infurzar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pPr>
        <w:pStyle w:val="AmJustTitle"/>
      </w:pPr>
      <w:r w:rsidRPr="00817D79">
        <w:rPr>
          <w:rStyle w:val="HideTWBExt"/>
          <w:i w:val="0"/>
        </w:rPr>
        <w:t>&lt;TitreJust&gt;</w:t>
      </w:r>
      <w:r w:rsidRPr="00817D79">
        <w:t>Ġustifikazzjoni</w:t>
      </w:r>
      <w:r w:rsidRPr="00817D79">
        <w:rPr>
          <w:rStyle w:val="HideTWBExt"/>
          <w:i w:val="0"/>
        </w:rPr>
        <w:t>&lt;/TitreJust&gt;</w:t>
      </w:r>
    </w:p>
    <w:p w:rsidR="00D64731" w:rsidRPr="00817D79" w:rsidRDefault="00D64731" w:rsidP="00D64731">
      <w:pPr>
        <w:pStyle w:val="AmJustText"/>
      </w:pPr>
      <w:r w:rsidRPr="00817D79">
        <w:t>Titolu tal-kapitolu l-ġdid, li se jkopri l-Artikolu 28a l-ġdid dwar ir-rikonoxximent reċiproku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453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&lt;RepeatBlock-By&gt;&lt;Members&gt;</w:t>
      </w:r>
      <w:r w:rsidRPr="00817D79">
        <w:t>Petar Vitanov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Artikolu 30 – paragrafu 2a (ġdid)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B’deroga mill-paragrafi 1 u 2, l-Artikoli 2b(1), il-punt (c), 2c(5), 2d(3) u (6), 8(1) u 18(a) għandhom japplikaw … [sitt xhur mid-data tad-dħul fis-seħħ ta’ dan ir-Regolament]. Matul dak il-perjodu, l-awtorità superviżorja ewlenija għandha tipprovdi d-dokumenti kollha fil-fajl tagħha lil awtoritajiet superviżorji oħra fuq talba b’mezzi elettroniċi.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</w:t>
      </w:r>
    </w:p>
    <w:p w:rsidR="00D64731" w:rsidRPr="00817D79" w:rsidRDefault="00D64731" w:rsidP="00D64731">
      <w:pPr>
        <w:pStyle w:val="AmNumberTabs"/>
      </w:pPr>
      <w:r w:rsidRPr="00817D79">
        <w:rPr>
          <w:rStyle w:val="HideTWBExt"/>
          <w:b w:val="0"/>
        </w:rPr>
        <w:t>&lt;Amend&gt;</w:t>
      </w:r>
      <w:r w:rsidRPr="00817D79">
        <w:t>Emenda</w:t>
      </w:r>
      <w:r w:rsidRPr="00817D79">
        <w:tab/>
      </w:r>
      <w:r w:rsidRPr="00817D79">
        <w:tab/>
      </w:r>
      <w:r w:rsidRPr="00817D79">
        <w:rPr>
          <w:rStyle w:val="HideTWBExt"/>
          <w:b w:val="0"/>
        </w:rPr>
        <w:t>&lt;NumAm&gt;</w:t>
      </w:r>
      <w:r w:rsidRPr="00817D79">
        <w:t>454</w:t>
      </w:r>
      <w:r w:rsidRPr="00817D79">
        <w:rPr>
          <w:rStyle w:val="HideTWBExt"/>
          <w:b w:val="0"/>
        </w:rPr>
        <w:t>&lt;/NumAm&gt;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lastRenderedPageBreak/>
        <w:t>&lt;RepeatBlock-By&gt;&lt;Members&gt;</w:t>
      </w:r>
      <w:r w:rsidRPr="00817D79">
        <w:t>Axel Voss</w:t>
      </w:r>
      <w:r w:rsidRPr="00817D79">
        <w:rPr>
          <w:rStyle w:val="HideTWBExt"/>
          <w:b w:val="0"/>
        </w:rPr>
        <w:t>&lt;/Members&gt;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&lt;/RepeatBlock-By&gt;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&lt;DocAmend&gt;</w:t>
      </w:r>
      <w:r w:rsidRPr="00817D79">
        <w:t>Proposta għal regolament</w:t>
      </w:r>
      <w:r w:rsidRPr="00817D79">
        <w:rPr>
          <w:rStyle w:val="HideTWBExt"/>
          <w:b w:val="0"/>
        </w:rPr>
        <w:t>&lt;/DocAmend&gt;</w:t>
      </w:r>
    </w:p>
    <w:p w:rsidR="00D64731" w:rsidRPr="00817D79" w:rsidRDefault="00D64731" w:rsidP="00D64731">
      <w:pPr>
        <w:pStyle w:val="NormalBold"/>
      </w:pPr>
      <w:r w:rsidRPr="00817D79">
        <w:rPr>
          <w:rStyle w:val="HideTWBExt"/>
          <w:b w:val="0"/>
        </w:rPr>
        <w:t>&lt;Article&gt;</w:t>
      </w:r>
      <w:r w:rsidRPr="00817D79">
        <w:t>Anness I – titolu</w:t>
      </w:r>
      <w:r w:rsidRPr="00817D7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2F81" w:rsidRPr="00817D79" w:rsidTr="002F2A0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64731" w:rsidRPr="00817D79" w:rsidRDefault="00D64731" w:rsidP="002F2A08"/>
        </w:tc>
      </w:tr>
      <w:tr w:rsidR="00992F81" w:rsidRPr="00817D79" w:rsidTr="002F2A08">
        <w:trPr>
          <w:trHeight w:val="240"/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Test propost mill-Kummissjoni</w:t>
            </w: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AmColumnHeading"/>
            </w:pPr>
            <w:r w:rsidRPr="00817D79">
              <w:t>Emenda</w:t>
            </w:r>
          </w:p>
        </w:tc>
      </w:tr>
      <w:tr w:rsidR="00992F81" w:rsidRPr="00817D79" w:rsidTr="002F2A08">
        <w:trPr>
          <w:jc w:val="center"/>
        </w:trPr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</w:p>
        </w:tc>
        <w:tc>
          <w:tcPr>
            <w:tcW w:w="4876" w:type="dxa"/>
          </w:tcPr>
          <w:p w:rsidR="00D64731" w:rsidRPr="00817D79" w:rsidRDefault="00D64731" w:rsidP="002F2A08">
            <w:pPr>
              <w:pStyle w:val="Normal6a"/>
            </w:pPr>
            <w:r w:rsidRPr="00817D79">
              <w:rPr>
                <w:b/>
                <w:i/>
              </w:rPr>
              <w:t>Parti A - 3. Entità li l-ipproċessar tad-data personali tiegħek minnha jikser ir-Regolament (UE) 2016/679. Tipprovdi l-informazzjoni kollha fil-pussess tiegħek biex tiffaċilita l-identifikazzjoni tal-entità li hija s-suġġett tal-ilment tiegħek, inkluż jekk ġejtx ikkuntattjat mill-entità qabel l-ilment tiegħek u tiddeskrivi r-riżultat ta’ kwalunkwe tali azzjoni. Jekk possibbli, jekk jogħġbok ehmeż kwalunkwe korrispondenza rilevanti bejnek u l-entità.</w:t>
            </w:r>
            <w:r w:rsidRPr="00817D79">
              <w:br/>
            </w:r>
            <w:r w:rsidRPr="00817D79">
              <w:rPr>
                <w:b/>
                <w:i/>
              </w:rPr>
              <w:t>Min-naħa l-oħra, ħassar it-tieni paragrafu tal-Parti B.</w:t>
            </w:r>
          </w:p>
        </w:tc>
      </w:tr>
    </w:tbl>
    <w:p w:rsidR="00D64731" w:rsidRPr="00817D79" w:rsidRDefault="00D64731" w:rsidP="00D64731">
      <w:pPr>
        <w:pStyle w:val="AmOrLang"/>
      </w:pPr>
      <w:r w:rsidRPr="00817D79">
        <w:t xml:space="preserve">Or. </w:t>
      </w:r>
      <w:r w:rsidRPr="00817D79">
        <w:rPr>
          <w:rStyle w:val="HideTWBExt"/>
        </w:rPr>
        <w:t>&lt;Original&gt;</w:t>
      </w:r>
      <w:r w:rsidRPr="00817D79">
        <w:rPr>
          <w:rStyle w:val="HideTWBInt"/>
        </w:rPr>
        <w:t>{EN}</w:t>
      </w:r>
      <w:r w:rsidRPr="00817D79">
        <w:t>en</w:t>
      </w:r>
      <w:r w:rsidRPr="00817D79">
        <w:rPr>
          <w:rStyle w:val="HideTWBExt"/>
        </w:rPr>
        <w:t>&lt;/Original&gt;</w:t>
      </w:r>
    </w:p>
    <w:p w:rsidR="00D64731" w:rsidRPr="00817D79" w:rsidRDefault="00D64731" w:rsidP="00D64731">
      <w:r w:rsidRPr="00817D79">
        <w:rPr>
          <w:rStyle w:val="HideTWBExt"/>
        </w:rPr>
        <w:t>&lt;/Amend&gt;&lt;/RepeatBlock-Amend&gt;</w:t>
      </w:r>
    </w:p>
    <w:p w:rsidR="006F146C" w:rsidRPr="00817D79" w:rsidRDefault="006F146C" w:rsidP="00D64731"/>
    <w:sectPr w:rsidR="006F146C" w:rsidRPr="00817D79" w:rsidSect="009462D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/>
      <w:pgMar w:top="1134" w:right="1417" w:bottom="1417" w:left="1417" w:header="1134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5C58" w:rsidRPr="00817D79" w:rsidRDefault="006066C3">
      <w:r w:rsidRPr="00817D79">
        <w:separator/>
      </w:r>
    </w:p>
  </w:endnote>
  <w:endnote w:type="continuationSeparator" w:id="0">
    <w:p w:rsidR="00275C58" w:rsidRPr="00817D79" w:rsidRDefault="006066C3">
      <w:r w:rsidRPr="00817D7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62D7" w:rsidRPr="00817D79" w:rsidRDefault="009462D7" w:rsidP="009462D7">
    <w:pPr>
      <w:pStyle w:val="EPFooter"/>
    </w:pPr>
    <w:r w:rsidRPr="00817D79">
      <w:t>PE</w:t>
    </w:r>
    <w:r w:rsidRPr="00817D79">
      <w:rPr>
        <w:rStyle w:val="HideTWBExt"/>
      </w:rPr>
      <w:t>&lt;NoPE&gt;</w:t>
    </w:r>
    <w:r w:rsidRPr="00817D79">
      <w:t>757.368</w:t>
    </w:r>
    <w:r w:rsidRPr="00817D79">
      <w:rPr>
        <w:rStyle w:val="HideTWBExt"/>
      </w:rPr>
      <w:t>&lt;/NoPE&gt;&lt;Version&gt;</w:t>
    </w:r>
    <w:r w:rsidRPr="00817D79">
      <w:t>v01-00</w:t>
    </w:r>
    <w:r w:rsidRPr="00817D79">
      <w:rPr>
        <w:rStyle w:val="HideTWBExt"/>
      </w:rPr>
      <w:t>&lt;/Version&gt;</w:t>
    </w:r>
    <w:r w:rsidRPr="00817D79">
      <w:tab/>
    </w:r>
    <w:r w:rsidRPr="00817D79">
      <w:fldChar w:fldCharType="begin"/>
    </w:r>
    <w:r w:rsidRPr="00817D79">
      <w:instrText xml:space="preserve"> PAGE  \* MERGEFORMAT </w:instrText>
    </w:r>
    <w:r w:rsidRPr="00817D79">
      <w:fldChar w:fldCharType="separate"/>
    </w:r>
    <w:r w:rsidR="00F121F8">
      <w:rPr>
        <w:noProof/>
      </w:rPr>
      <w:t>2</w:t>
    </w:r>
    <w:r w:rsidRPr="00817D79">
      <w:fldChar w:fldCharType="end"/>
    </w:r>
    <w:r w:rsidRPr="00817D79">
      <w:t>/</w:t>
    </w:r>
    <w:fldSimple w:instr=" NUMPAGES  \* MERGEFORMAT ">
      <w:r w:rsidR="00F121F8">
        <w:rPr>
          <w:noProof/>
        </w:rPr>
        <w:t>139</w:t>
      </w:r>
    </w:fldSimple>
    <w:r w:rsidRPr="00817D79">
      <w:tab/>
    </w:r>
    <w:r w:rsidRPr="00817D79">
      <w:rPr>
        <w:rStyle w:val="HideTWBExt"/>
      </w:rPr>
      <w:t>&lt;PathFdR&gt;</w:t>
    </w:r>
    <w:r w:rsidR="00817D79" w:rsidRPr="00817D79">
      <w:t>AM\1292841MT.docx</w:t>
    </w:r>
    <w:r w:rsidRPr="00817D79">
      <w:rPr>
        <w:rStyle w:val="HideTWBExt"/>
      </w:rPr>
      <w:t>&lt;/PathFdR&gt;</w:t>
    </w:r>
  </w:p>
  <w:p w:rsidR="006F146C" w:rsidRPr="00817D79" w:rsidRDefault="009462D7" w:rsidP="009462D7">
    <w:pPr>
      <w:pStyle w:val="EPFooter2"/>
    </w:pPr>
    <w:r w:rsidRPr="00817D79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62D7" w:rsidRPr="00817D79" w:rsidRDefault="009462D7" w:rsidP="009462D7">
    <w:pPr>
      <w:pStyle w:val="EPFooter"/>
    </w:pPr>
    <w:r w:rsidRPr="00817D79">
      <w:rPr>
        <w:rStyle w:val="HideTWBExt"/>
      </w:rPr>
      <w:t>&lt;PathFdR&gt;</w:t>
    </w:r>
    <w:r w:rsidR="00817D79" w:rsidRPr="00817D79">
      <w:t>AM\1292841MT.docx</w:t>
    </w:r>
    <w:r w:rsidRPr="00817D79">
      <w:rPr>
        <w:rStyle w:val="HideTWBExt"/>
      </w:rPr>
      <w:t>&lt;/PathFdR&gt;</w:t>
    </w:r>
    <w:r w:rsidRPr="00817D79">
      <w:tab/>
    </w:r>
    <w:r w:rsidRPr="00817D79">
      <w:fldChar w:fldCharType="begin"/>
    </w:r>
    <w:r w:rsidRPr="00817D79">
      <w:instrText xml:space="preserve"> PAGE  \* MERGEFORMAT </w:instrText>
    </w:r>
    <w:r w:rsidRPr="00817D79">
      <w:fldChar w:fldCharType="separate"/>
    </w:r>
    <w:r w:rsidR="00F121F8">
      <w:rPr>
        <w:noProof/>
      </w:rPr>
      <w:t>139</w:t>
    </w:r>
    <w:r w:rsidRPr="00817D79">
      <w:fldChar w:fldCharType="end"/>
    </w:r>
    <w:r w:rsidRPr="00817D79">
      <w:t>/</w:t>
    </w:r>
    <w:fldSimple w:instr=" NUMPAGES  \* MERGEFORMAT ">
      <w:r w:rsidR="00F121F8">
        <w:rPr>
          <w:noProof/>
        </w:rPr>
        <w:t>139</w:t>
      </w:r>
    </w:fldSimple>
    <w:r w:rsidRPr="00817D79">
      <w:tab/>
      <w:t>PE</w:t>
    </w:r>
    <w:r w:rsidRPr="00817D79">
      <w:rPr>
        <w:rStyle w:val="HideTWBExt"/>
      </w:rPr>
      <w:t>&lt;NoPE&gt;</w:t>
    </w:r>
    <w:r w:rsidRPr="00817D79">
      <w:t>757.368</w:t>
    </w:r>
    <w:r w:rsidRPr="00817D79">
      <w:rPr>
        <w:rStyle w:val="HideTWBExt"/>
      </w:rPr>
      <w:t>&lt;/NoPE&gt;&lt;Version&gt;</w:t>
    </w:r>
    <w:r w:rsidRPr="00817D79">
      <w:t>v01-00</w:t>
    </w:r>
    <w:r w:rsidRPr="00817D79">
      <w:rPr>
        <w:rStyle w:val="HideTWBExt"/>
      </w:rPr>
      <w:t>&lt;/Version&gt;</w:t>
    </w:r>
  </w:p>
  <w:p w:rsidR="006F146C" w:rsidRPr="00817D79" w:rsidRDefault="009462D7" w:rsidP="009462D7">
    <w:pPr>
      <w:pStyle w:val="EPFooter2"/>
    </w:pPr>
    <w:r w:rsidRPr="00817D79">
      <w:tab/>
    </w:r>
    <w:r w:rsidRPr="00817D79">
      <w:tab/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62D7" w:rsidRPr="00817D79" w:rsidRDefault="009462D7" w:rsidP="009462D7">
    <w:pPr>
      <w:pStyle w:val="EPFooter"/>
    </w:pPr>
    <w:r w:rsidRPr="00817D79">
      <w:rPr>
        <w:rStyle w:val="HideTWBExt"/>
      </w:rPr>
      <w:t>&lt;PathFdR&gt;</w:t>
    </w:r>
    <w:r w:rsidR="00817D79" w:rsidRPr="00817D79">
      <w:t>AM\1292841MT.docx</w:t>
    </w:r>
    <w:r w:rsidRPr="00817D79">
      <w:rPr>
        <w:rStyle w:val="HideTWBExt"/>
      </w:rPr>
      <w:t>&lt;/PathFdR&gt;</w:t>
    </w:r>
    <w:r w:rsidRPr="00817D79">
      <w:tab/>
    </w:r>
    <w:r w:rsidRPr="00817D79">
      <w:tab/>
      <w:t>PE</w:t>
    </w:r>
    <w:r w:rsidRPr="00817D79">
      <w:rPr>
        <w:rStyle w:val="HideTWBExt"/>
      </w:rPr>
      <w:t>&lt;NoPE&gt;</w:t>
    </w:r>
    <w:r w:rsidRPr="00817D79">
      <w:t>757.368</w:t>
    </w:r>
    <w:r w:rsidRPr="00817D79">
      <w:rPr>
        <w:rStyle w:val="HideTWBExt"/>
      </w:rPr>
      <w:t>&lt;/NoPE&gt;&lt;Version&gt;</w:t>
    </w:r>
    <w:r w:rsidRPr="00817D79">
      <w:t>v01-00</w:t>
    </w:r>
    <w:r w:rsidRPr="00817D79">
      <w:rPr>
        <w:rStyle w:val="HideTWBExt"/>
      </w:rPr>
      <w:t>&lt;/Version&gt;</w:t>
    </w:r>
  </w:p>
  <w:p w:rsidR="006F146C" w:rsidRPr="00817D79" w:rsidRDefault="009462D7" w:rsidP="009462D7">
    <w:pPr>
      <w:pStyle w:val="EPFooter2"/>
    </w:pPr>
    <w:r w:rsidRPr="00817D79">
      <w:t>MT</w:t>
    </w:r>
    <w:r w:rsidRPr="00817D79">
      <w:tab/>
    </w:r>
    <w:r w:rsidRPr="00817D79">
      <w:rPr>
        <w:b w:val="0"/>
        <w:i/>
        <w:color w:val="C0C0C0"/>
        <w:sz w:val="22"/>
      </w:rPr>
      <w:t>Magħquda fid-diversità</w:t>
    </w:r>
    <w:r w:rsidRPr="00817D79">
      <w:tab/>
      <w:t>MT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5C58" w:rsidRPr="00817D79" w:rsidRDefault="006066C3">
      <w:r w:rsidRPr="00817D79">
        <w:separator/>
      </w:r>
    </w:p>
  </w:footnote>
  <w:footnote w:type="continuationSeparator" w:id="0">
    <w:p w:rsidR="00275C58" w:rsidRPr="00817D79" w:rsidRDefault="006066C3">
      <w:r w:rsidRPr="00817D7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21F8" w:rsidRDefault="00F121F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21F8" w:rsidRDefault="00F121F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21F8" w:rsidRDefault="00F121F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docVars>
    <w:docVar w:name="End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5080417 HideTWBExt;}}{\*\rsidtbl \rsid24658\rsid358857\rsid735077\rsid787282\rsid2892074\rsid3622648\rsid4666813\rsid5708216\rsid6641733\rsid7553164\rsid8465581\rsid8681905\rsid8724649_x000d__x000a_\rsid9590763\rsid9636012\rsid9862312\rsid11215221\rsid11370291\rsid11434737\rsid11607138\rsid11824949\rsid12154954\rsid14424199\rsid15080417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6}{\*\company European Parliament}{\nofcharsws37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5080417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959076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5080417 \rtlch\fcs1 \af0\afs20\alang1025 \ltrch\fcs0 \fs24\lang2057\langfe2057\cgrid\langnp2057\langfenp2057 {\rtlch\fcs1 \af0 \ltrch\fcs0 _x000d__x000a_\cs15\v\f1\fs20\cf9\insrsid15080417\charrsid946740 {\*\bkmkstart EndA}&lt;&lt;&lt;}{\rtlch\fcs1 \af0 \ltrch\fcs0 \insrsid15080417\charrsid946740 #@&gt;ZOTHAMA&lt;@#}{\rtlch\fcs1 \af0 \ltrch\fcs0 \cs15\v\f1\fs20\cf9\insrsid15080417\charrsid946740 &lt;/RepeatBlock-AmendA&gt;}{_x000d__x000a_\rtlch\fcs1 \af0 \ltrch\fcs0 \insrsid15080417\charrsid946740 _x000d__x000a_\par }\pard \ltrpar\ql \li0\ri0\widctlpar\wrapdefault\aspalpha\aspnum\faauto\adjustright\rin0\lin0\itap0\pararsid16324206 {\rtlch\fcs1 \af0 \ltrch\fcs0 \insrsid24658\charrsid16324206 {\*\bkmkend End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End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4184271 HideTWBExt;}}{\*\rsidtbl \rsid24658\rsid358857\rsid735077\rsid787282\rsid2236920\rsid2892074\rsid3622648\rsid4666813\rsid5708216\rsid6641733\rsid7553164\rsid8465581\rsid8681905_x000d__x000a_\rsid8724649\rsid9636012\rsid9862312\rsid11215221\rsid11370291\rsid11434737\rsid11607138\rsid11824949\rsid12154954\rsid14184271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5}{\*\company European Parliament}{\nofcharsws36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418427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23692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14184271\charrsid946740 {\*\bkmkstart EndB}&lt;&lt;&lt;}{\rtlch\fcs1 \af0 \ltrch\fcs0 \insrsid14184271\charrsid946740 #@&gt;ZOTHAMB&lt;@#}{\rtlch\fcs1 \af0 \ltrch\fcs0 \cs15\v\f1\fs20\cf9\insrsid14184271\charrsid946740 &lt;/RepeatBlock-AmendB&gt;}{_x000d__x000a_\rtlch\fcs1 \af0 \ltrch\fcs0 \insrsid24658\charrsid16324206 {\*\bkmkend End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8941110 HideTWBExt;}}{\*\rsidtbl \rsid24658\rsid358857\rsid735077\rsid787282\rsid2431835\rsid2892074\rsid3622648\rsid4666813\rsid5708216\rsid6641733\rsid7553164\rsid8465581\rsid8681905_x000d__x000a_\rsid8724649\rsid8941110\rsid9636012\rsid9862312\rsid11215221\rsid11370291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894111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431835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8941110\charrsid946740 {\*\bkmkstart IntroA}&lt;RepeatBlock-AmendA&gt;}{\rtlch\fcs1 \af0 \ltrch\fcs0 \insrsid24658\charrsid16324206 {\*\bkmkend Intro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21985 HideTWBExt;}}{\*\rsidtbl \rsid24658\rsid358857\rsid721985\rsid735077\rsid787282\rsid2892074\rsid3622648\rsid4666813\rsid5708216\rsid6641733\rsid7553164\rsid8465581\rsid8681905_x000d__x000a_\rsid8724649\rsid9636012\rsid9862312\rsid11215221\rsid11370291\rsid11434340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21985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143434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721985\charrsid946740 {\*\bkmkstart IntroB}&lt;RepeatBlock-AmendB&gt;}{\rtlch\fcs1 \af0 \ltrch\fcs0 \insrsid24658\charrsid16324206 {\*\bkmkend Intro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LastEditedSection" w:val=" 1"/>
    <w:docVar w:name="restartA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5184084 HideTWBExt;}{\s16\ql \li0\ri0\sa120\nowidctlpar\wrapdefault\aspalpha\aspnum\faauto\adjustright\rin0\lin0\itap0 \rtlch\fcs1 \af0\afs20\alang1025 \ltrch\fcs0 _x000d__x000a_\fs24\lang2057\langfe2057\cgrid\langnp2057\langfenp2057 \sbasedon0 \snext16 \spriority0 \styrsid5184084 Normal6a;}{\s17\ql \li0\ri0\nowidctlpar\wrapdefault\aspalpha\aspnum\faauto\adjustright\rin0\lin0\itap0 \rtlch\fcs1 \af0\afs20\alang1025 \ltrch\fcs0 _x000d__x000a_\b\fs24\lang2057\langfe2057\cgrid\langnp2057\langfenp2057 \sbasedon0 \snext17 \spriority0 \styrsid5184084 NormalBold;}{\s18\qr \li0\ri0\sb240\sa240\nowidctlpar\wrapdefault\aspalpha\aspnum\faauto\adjustright\rin0\lin0\itap0 \rtlch\fcs1 _x000d__x000a_\af0\afs20\alang1025 \ltrch\fcs0 \fs24\lang2057\langfe2057\cgrid\langnp2057\langfenp2057 \sbasedon0 \snext18 \spriority0 \styrsid5184084 AmOrLang;}{\s19\qc \li0\ri0\sa240\nowidctlpar\wrapdefault\aspalpha\aspnum\faauto\adjustright\rin0\lin0\itap0 _x000d__x000a_\rtlch\fcs1 \af0\afs20\alang1025 \ltrch\fcs0 \i\fs24\lang2057\langfe2057\cgrid\langnp2057\langfenp2057 \sbasedon0 \snext19 \spriority0 \styrsid5184084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5184084 AmNumberTabs;}}{\*\rsidtbl \rsid24658\rsid358857\rsid735077\rsid787282\rsid2892074\rsid3622648\rsid4666813\rsid5184084\rsid5708216_x000d__x000a_\rsid6641733\rsid7553164\rsid8465581\rsid8681905\rsid8724649\rsid9636012\rsid9862312\rsid10499370\rsid11215221\rsid11370291\rsid11434737\rsid11607138\rsid11824949\rsid12154954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26}{\nofchars301}{\*\company European Parliament}{\nofcharsws30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5184084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049937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5184084 \rtlch\fcs1 \af0\afs20\alang1025 \ltrch\fcs0 \b\fs24\lang2057\langfe2057\cgrid\langnp2057\langfenp2057 {\rtlch\fcs1 \af0 \ltrch\fcs0 \cs15\b0\v\f1\fs20\cf9\insrsid5184084\charrsid946740 {\*\bkmkstart restartA}&lt;AmendA&gt;}{_x000d__x000a_\rtlch\fcs1 \af0 \ltrch\fcs0 \insrsid5184084\charrsid946740 [ZAMENDMENT]\tab \tab }{\rtlch\fcs1 \af0 \ltrch\fcs0 \cs15\b0\v\f1\fs20\cf9\insrsid5184084\charrsid946740 &lt;NumAmA&gt;}{\rtlch\fcs1 \af0 \ltrch\fcs0 \insrsid5184084\charrsid946740 [ZNRAM]}{_x000d__x000a_\rtlch\fcs1 \af0 \ltrch\fcs0 \cs15\b0\v\f1\fs20\cf9\insrsid5184084\charrsid946740 &lt;/NumAmA&gt;}{\rtlch\fcs1 \af0 \ltrch\fcs0 \insrsid5184084\charrsid9467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lang1024\langfe1024\noproof\insrsid5184084\charrsid14699840 &lt;RepeatBlock-By&gt;}{\rtlch\fcs1 \af0 \ltrch\fcs0 \lang1024\langfe1024\noproof\insrsid5184084\charrsid14699840 [RepeatMembers]}{\rtlch\fcs1 \af0 \ltrch\fcs0 _x000d__x000a_\cs15\b0\v\f1\fs20\cf9\lang1024\langfe1024\noproof\insrsid5184084\charrsid14699840 &lt;Members&gt;}{\rtlch\fcs1 \af0 \ltrch\fcs0 \insrsid5184084\charrsid14699840 [ZMEMBERS]}{\rtlch\fcs1 \af0 \ltrch\fcs0 _x000d__x000a_\cs15\b0\v\f1\fs20\cf9\lang1024\langfe1024\noproof\insrsid5184084\charrsid14699840 &lt;/Members&gt;}{\rtlch\fcs1 \af0 \ltrch\fcs0 \insrsid5184084\charrsid146998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lang1024\langfe1024\noproof\langnp1043\insrsid5184084\charrsid2237221 &lt;AuNomDe&gt;&lt;OptDel&gt;}{\rtlch\fcs1 \af0 \ltrch\fcs0 \lang1024\langfe1024\noproof\langnp1043\insrsid5184084\charrsid2237221 [ZONBEHALF]}{\rtlch\fcs1 \af0 \ltrch\fcs0 _x000d__x000a_\cs15\v\f1\fs20\cf9\lang1024\langfe1024\noproof\langnp1043\insrsid5184084\charrsid2237221 &lt;/OptDel&gt;&lt;/AuNomDe&gt;}{\rtlch\fcs1 \af0 \ltrch\fcs0 \lang1043\langfe2057\langnp1043\insrsid5184084\charrsid2237221 _x000d__x000a_\par }{\rtlch\fcs1 \af0 \ltrch\fcs0 \insrsid5184084\charrsid14699840 &lt;&lt;&lt;}{\rtlch\fcs1 \af0 \ltrch\fcs0 \cs15\v\f1\fs20\cf9\lang1024\langfe1024\noproof\insrsid5184084\charrsid14699840 &lt;/RepeatBlock-By&gt;}{\rtlch\fcs1 \af0 \ltrch\fcs0 _x000d__x000a_\insrsid5184084\charrsid146998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insrsid5184084\charrsid946740 &lt;DocAmend&gt;}{\rtlch\fcs1 \af0 \ltrch\fcs0 \insrsid5184084\charrsid946740 [ZRESOLUTION]}{\rtlch\fcs1 \af0 \ltrch\fcs0 \cs15\b0\v\f1\fs20\cf9\insrsid5184084\charrsid946740 &lt;/DocAmend&gt;}{_x000d__x000a_\rtlch\fcs1 \af0 \ltrch\fcs0 \insrsid5184084\charrsid946740 _x000d__x000a_\par }{\rtlch\fcs1 \af0 \ltrch\fcs0 \cs15\b0\v\f1\fs20\cf9\lang1024\langfe1024\noproof\insrsid5184084\charrsid16013815 &lt;Article&gt;}{\rtlch\fcs1 \af0 \ltrch\fcs0 \insrsid5184084\charrsid16013815 [ZRESPART]}{\rtlch\fcs1 \af0 \ltrch\fcs0 _x000d__x000a_\cs15\b0\v\f1\fs20\cf9\lang1024\langfe1024\noproof\insrsid5184084\charrsid16013815 &lt;/Article&gt;}{\rtlch\fcs1 \af0 \ltrch\fcs0 \insrsid5184084\charrsid16013815 _x000d__x000a_\par \ltrrow}\trowd \irow0\irowband0\ltrrow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0\irowband0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row \ltrrow}\trowd \irow1\irowband1\ltrrow\ts11\trqc\trgaph340\trleft-340\trftsWidth1\trftsWidthB3\trpaddl340\trpaddr340\trpaddfl3\trpaddft3\trpaddfb3\trpaddfr3\tblind0\tblindtype3 \clvertalt_x000d__x000a_\clbrdrt\brdrtbl \clbrdrl\brdrtbl \clbrdrb\brdrtbl \clbrdrr\brdrtbl \cltxlrtb\clftsWidth3\clwWidth4876\clshdrawnil \cellx4536\clvertalt\clbrdrt\brdrtbl \clbrdrl\brdrtbl \clbrdrb\brdrtbl \clbrdrr\brdrtbl \cltxlrtb\clftsWidth3\clwWidth4876\clshdrawnil _x000d__x000a_\cellx9412\pard\plain \ltrpar\s19\qc \li0\ri0\sa240\keepn\nowidctlpar\intbl\wrapdefault\aspalpha\aspnum\faauto\adjustright\rin0\lin0\pararsid10630121 \rtlch\fcs1 \af0\afs20\alang1025 \ltrch\fcs0 \i\fs24\lang2057\langfe2057\cgrid\langnp2057\langfenp2057 {_x000d__x000a_\rtlch\fcs1 \af0 \ltrch\fcs0 \insrsid5184084\charrsid946740 [ZLEFTA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5184084\charrsid946740 \trowd \irow1\irowband1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5184084\charrsid946740 [ZTEXTL]\cell [ZTEXTR]}{\rtlch\fcs1 \af0\afs24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2\irowband2\lastrow 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8\qr \li0\ri0\sb240\sa240\nowidctlpar\wrapdefault\aspalpha\aspnum\faauto\adjustright\rin0\lin0\itap0\pararsid5184084 \rtlch\fcs1 \af0\afs20\alang1025 \ltrch\fcs0 \fs24\lang2057\langfe2057\cgrid\langnp2057\langfenp2057 {\rtlch\fcs1 \af0 \ltrch\fcs0 _x000d__x000a_\insrsid5184084\charrsid946740 Or. }{\rtlch\fcs1 \af0 \ltrch\fcs0 \cs15\v\f1\fs20\cf9\insrsid5184084\charrsid946740 &lt;Original&gt;}{\rtlch\fcs1 \af0 \ltrch\fcs0 \insrsid5184084\charrsid946740 [ZORLANG]}{\rtlch\fcs1 \af0 \ltrch\fcs0 _x000d__x000a_\cs15\v\f1\fs20\cf9\insrsid5184084\charrsid946740 &lt;/Original&gt;}{\rtlch\fcs1 \af0 \ltrch\fcs0 \insrsid5184084\charrsid9467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insrsid5184084\charrsid946740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344099 HideTWBExt;}{\s16\ql \li0\ri0\sa120\nowidctlpar\wrapdefault\aspalpha\aspnum\faauto\adjustright\rin0\lin0\itap0 \rtlch\fcs1 \af0\afs20\alang1025 \ltrch\fcs0 _x000d__x000a_\fs24\lang2057\langfe2057\cgrid\langnp2057\langfenp2057 \sbasedon0 \snext16 \spriority0 \styrsid7344099 Normal6a;}{\s17\ql \li0\ri0\nowidctlpar\wrapdefault\aspalpha\aspnum\faauto\adjustright\rin0\lin0\itap0 \rtlch\fcs1 \af0\afs20\alang1025 \ltrch\fcs0 _x000d__x000a_\b\fs24\lang2057\langfe2057\cgrid\langnp2057\langfenp2057 \sbasedon0 \snext17 \spriority0 \styrsid7344099 NormalBold;}{\s18\ql \li0\ri0\sa240\nowidctlpar\wrapdefault\aspalpha\aspnum\faauto\adjustright\rin0\lin0\itap0 \rtlch\fcs1 \af0\afs20\alang1025 _x000d__x000a_\ltrch\fcs0 \i\fs24\lang2057\langfe2057\cgrid\langnp2057\langfenp2057 \sbasedon0 \snext18 \spriority0 \styrsid7344099 AmJustText;}{\s19\qc \li0\ri0\sb240\sa240\nowidctlpar\wrapdefault\aspalpha\aspnum\faauto\adjustright\rin0\lin0\itap0 \rtlch\fcs1 _x000d__x000a_\af0\afs20\alang1025 \ltrch\fcs0 \i\fs24\lang2057\langfe2057\cgrid\langnp2057\langfenp2057 \sbasedon0 \snext19 \spriority0 \styrsid7344099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7344099 AmJustTitle;}{\s21\qr \li0\ri0\sb240\sa240\nowidctlpar\wrapdefault\aspalpha\aspnum\faauto\adjustright\rin0\lin0\itap0 \rtlch\fcs1 \af0\afs20\alang1025 \ltrch\fcs0 _x000d__x000a_\fs24\lang2057\langfe2057\cgrid\langnp2057\langfenp2057 \sbasedon0 \snext21 \spriority0 \styrsid7344099 AmOrLang;}{\s22\qc \li0\ri0\sa240\nowidctlpar\wrapdefault\aspalpha\aspnum\faauto\adjustright\rin0\lin0\itap0 \rtlch\fcs1 \af0\afs20\alang1025 _x000d__x000a_\ltrch\fcs0 \i\fs24\lang2057\langfe2057\cgrid\langnp2057\langfenp2057 \sbasedon0 \snext22 \spriority0 \styrsid7344099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7344099 AmNumberTabs;}}{\*\rsidtbl \rsid24658\rsid358857\rsid735077\rsid787282\rsid2892074\rsid3622648\rsid4666813\rsid5708216\rsid6641733_x000d__x000a_\rsid7344099\rsid7553164\rsid8465581\rsid8681905\rsid8724649\rsid9636012\rsid9862312\rsid11215221\rsid11370291\rsid11434737\rsid11607138\rsid11824949\rsid12154954\rsid13981856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42}{\nofchars483}{\*\company European Parliament}{\nofcharsws488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344099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3981856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7344099 \rtlch\fcs1 \af0\afs20\alang1025 \ltrch\fcs0 \b\fs24\lang2057\langfe2057\cgrid\langnp2057\langfenp2057 {\rtlch\fcs1 \af0 \ltrch\fcs0 \cs15\b0\v\f1\fs20\cf9\insrsid7344099\charrsid946740 {\*\bkmkstart restartB}&lt;AmendB&gt;}{_x000d__x000a_\rtlch\fcs1 \af0 \ltrch\fcs0 \insrsid7344099\charrsid946740 [ZAMENDMENT]\tab \tab }{\rtlch\fcs1 \af0 \ltrch\fcs0 \cs15\b0\v\f1\fs20\cf9\insrsid7344099\charrsid946740 &lt;NumAmB&gt;}{\rtlch\fcs1 \af0 \ltrch\fcs0 \insrsid7344099\charrsid946740 [ZNRAM]}{_x000d__x000a_\rtlch\fcs1 \af0 \ltrch\fcs0 \cs15\b0\v\f1\fs20\cf9\insrsid7344099\charrsid946740 &lt;/NumAmB&gt;}{\rtlch\fcs1 \af0 \ltrch\fcs0 \insrsid7344099\charrsid9467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lang1024\langfe1024\noproof\insrsid7344099\charrsid14699840 &lt;RepeatBlock-By&gt;}{\rtlch\fcs1 \af0 \ltrch\fcs0 \lang1024\langfe1024\noproof\insrsid7344099\charrsid14699840 [RepeatMembers]}{\rtlch\fcs1 \af0 \ltrch\fcs0 _x000d__x000a_\cs15\b0\v\f1\fs20\cf9\lang1024\langfe1024\noproof\insrsid7344099\charrsid14699840 &lt;Members&gt;}{\rtlch\fcs1 \af0 \ltrch\fcs0 \insrsid7344099\charrsid14699840 [ZMEMBERS]}{\rtlch\fcs1 \af0 \ltrch\fcs0 _x000d__x000a_\cs15\b0\v\f1\fs20\cf9\lang1024\langfe1024\noproof\insrsid7344099\charrsid14699840 &lt;/Members&gt;}{\rtlch\fcs1 \af0 \ltrch\fcs0 \insrsid7344099\charrsid146998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lang1024\langfe1024\noproof\langnp1043\insrsid7344099\charrsid2237221 &lt;AuNomDe&gt;&lt;OptDel&gt;}{\rtlch\fcs1 \af0 \ltrch\fcs0 \lang1024\langfe1024\noproof\langnp1043\insrsid7344099\charrsid2237221 [ZONBEHALF]}{\rtlch\fcs1 \af0 \ltrch\fcs0 _x000d__x000a_\cs15\v\f1\fs20\cf9\lang1024\langfe1024\noproof\langnp1043\insrsid7344099\charrsid2237221 &lt;/OptDel&gt;&lt;/AuNomDe&gt;}{\rtlch\fcs1 \af0 \ltrch\fcs0 \lang1043\langfe2057\langnp1043\insrsid7344099\charrsid2237221 _x000d__x000a_\par }{\rtlch\fcs1 \af0 \ltrch\fcs0 \insrsid7344099\charrsid14699840 &lt;&lt;&lt;}{\rtlch\fcs1 \af0 \ltrch\fcs0 \cs15\v\f1\fs20\cf9\lang1024\langfe1024\noproof\insrsid7344099\charrsid14699840 &lt;/RepeatBlock-By&gt;}{\rtlch\fcs1 \af0 \ltrch\fcs0 _x000d__x000a_\insrsid7344099\charrsid146998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insrsid7344099\charrsid946740 &lt;DocAmend&gt;}{\rtlch\fcs1 \af0 \ltrch\fcs0 \insrsid7344099\charrsid946740 [Z}{\rtlch\fcs1 \af0 \ltrch\fcs0 \insrsid7344099 AMDOC}{\rtlch\fcs1 \af0 \ltrch\fcs0 \insrsid7344099\charrsid946740 ]}_x000d__x000a_{\rtlch\fcs1 \af0 \ltrch\fcs0 \cs15\b0\v\f1\fs20\cf9\insrsid7344099\charrsid946740 &lt;/DocAmend&gt;}{\rtlch\fcs1 \af0 \ltrch\fcs0 \insrsid7344099\charrsid946740 _x000d__x000a_\par }\pard \ltrpar\s17\ql \li0\ri0\keepn\nowidctlpar\wrapdefault\aspalpha\aspnum\faauto\adjustright\rin0\lin0\itap0\pararsid7344099 {\rtlch\fcs1 \af0 \ltrch\fcs0 \cs15\b0\v\f1\fs20\cf9\insrsid7344099\charrsid946740 &lt;Article&gt;}{\rtlch\fcs1 \af0 \ltrch\fcs0 _x000d__x000a_\insrsid7344099\charrsid946740 [ZAMPART]}{\rtlch\fcs1 \af0 \ltrch\fcs0 \cs15\b0\v\f1\fs20\cf9\insrsid7344099\charrsid946740 &lt;/Article&gt;}{\rtlch\fcs1 \af0 \ltrch\fcs0 \insrsid7344099\charrsid946740 _x000d__x000a_\par }\pard\plain \ltrpar\ql \li0\ri0\keepn\widctlpar\wrapdefault\aspalpha\aspnum\faauto\adjustright\rin0\lin0\itap0\pararsid7344099 \rtlch\fcs1 \af0\afs20\alang1025 \ltrch\fcs0 \fs24\lang2057\langfe2057\cgrid\langnp2057\langfenp2057 {\rtlch\fcs1 \af0 _x000d__x000a_\ltrch\fcs0 \cs15\v\f1\fs20\cf9\lang1043\langfe2057\langnp1043\insrsid7344099\charrsid2237221 &lt;DocAmend2&gt;&lt;OptDel&gt;}{\rtlch\fcs1 \af0 \ltrch\fcs0 \lang1043\langfe2057\langnp1043\insrsid7344099\charrsid2237221 [ZNRACT]}{\rtlch\fcs1 \af0 \ltrch\fcs0 _x000d__x000a_\cs15\v\f1\fs20\cf9\lang1043\langfe2057\langnp1043\insrsid7344099\charrsid2237221 &lt;/OptDel&gt;&lt;/DocAmend2&gt;}{\rtlch\fcs1 \af0 \ltrch\fcs0 \lang1043\langfe2057\langnp1043\insrsid7344099\charrsid2237221 _x000d__x000a_\par }\pard \ltrpar\ql \li0\ri0\widctlpar\wrapdefault\aspalpha\aspnum\faauto\adjustright\rin0\lin0\itap0\pararsid7344099 {\rtlch\fcs1 \af0 \ltrch\fcs0 \cs15\v\f1\fs20\cf9\lang1036\langfe2057\langnp1036\insrsid7344099\charrsid2237221 &lt;Article2&gt;&lt;OptDel&gt;}{_x000d__x000a_\rtlch\fcs1 \af0 \ltrch\fcs0 \lang1036\langfe2057\langnp1036\insrsid7344099\charrsid2237221 [ZACTPART]}{\rtlch\fcs1 \af0 \ltrch\fcs0 \cs15\v\f1\fs20\cf9\lang1036\langfe2057\langnp1036\insrsid7344099\charrsid2237221 &lt;/OptDel&gt;&lt;/Article2&gt;}{\rtlch\fcs1 \af0 _x000d__x000a_\ltrch\fcs0 \lang1036\langfe2057\langnp1036\insrsid7344099\charrsid2237221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lang1036\langfe2057\langnp1036\insrsid7344099\charrsid2237221 \cell }\pard\plain \ltrpar_x000d__x000a_\ql \li0\ri0\widctlpar\intbl\wrapdefault\aspalpha\aspnum\faauto\adjustright\rin0\lin0 \rtlch\fcs1 \af0\afs20\alang1025 \ltrch\fcs0 \fs24\lang2057\langfe2057\cgrid\langnp2057\langfenp2057 {\rtlch\fcs1 \af0 \ltrch\fcs0 \insrsid7344099\charrsid11559818 _x000d__x000a_\trowd \irow0\irowband0\ltrrow\ts11\trqc\trgaph340\trleft-340\trftsWidth3\trwWidth9752\trftsWidthB3\trpaddl340\trpaddr340\trpaddfl3\trpaddft3\trpaddfb3\trpaddfr3\tblind0\tblindtype3 \clvertalt\clbrdrt\brdrtbl \clbrdrl\brdrtbl \clbrdrb\brdrtbl \clbrdrr_x000d__x000a_\brdrtbl \cltxlrtb\clftsWidth3\clwWidth9752\clshdrawnil \cellx9412\row \ltrrow}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7344099\charrsid946740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7344099\charrsid946740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7344099\charrsid946740 [ZTEXTL]\cell [ZTEXTR]}{\rtlch\fcs1 \af0\afs24 \ltrch\fcs0 \insrsid7344099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7344099\charrsid946740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7344099 \rtlch\fcs1 \af0\afs20\alang1025 \ltrch\fcs0 \fs24\lang2057\langfe2057\cgrid\langnp2057\langfenp2057 {\rtlch\fcs1 \af0 \ltrch\fcs0 _x000d__x000a_\insrsid7344099\charrsid946740 Or. }{\rtlch\fcs1 \af0 \ltrch\fcs0 \cs15\v\f1\fs20\cf9\insrsid7344099\charrsid946740 &lt;Original&gt;}{\rtlch\fcs1 \af0 \ltrch\fcs0 \insrsid7344099\charrsid946740 [ZORLANG]}{\rtlch\fcs1 \af0 \ltrch\fcs0 _x000d__x000a_\cs15\v\f1\fs20\cf9\insrsid7344099\charrsid946740 &lt;/Original&gt;}{\rtlch\fcs1 \af0 \ltrch\fcs0 \insrsid7344099\charrsid946740 _x000d__x000a_\par }\pard\plain \ltrpar\s19\qc \li0\ri0\sb240\sa240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OptDel&gt;}{\rtlch\fcs1 \af0 \ltrch\fcs0 \insrsid7344099\charrsid946740 [ZCROSSREF]}{\rtlch\fcs1 \af0 \ltrch\fcs0 \cs15\i0\v\f1\fs20\cf9\insrsid7344099\charrsid946740 _x000d__x000a_&lt;/OptDel&gt;}{\rtlch\fcs1 \af0 \ltrch\fcs0 \insrsid7344099\charrsid946740 _x000d__x000a_\par }\pard\plain \ltrpar\s20\qc \li0\ri0\sb240\sa240\keepn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TitreJust&gt;}{\rtlch\fcs1 \af0 \ltrch\fcs0 \insrsid7344099\charrsid946740 [ZJUSTIFICATION]}{\rtlch\fcs1 \af0 \ltrch\fcs0 \cs15\i0\v\f1\fs20\cf9\insrsid7344099\charrsid946740 _x000d__x000a_&lt;/TitreJust&gt;}{\rtlch\fcs1 \af0 \ltrch\fcs0 \insrsid7344099\charrsid946740 _x000d__x000a_\par }\pard\plain \ltrpar\s18\ql \li0\ri0\sa240\nowidctlpar\wrapdefault\aspalpha\aspnum\faauto\adjustright\rin0\lin0\itap0\pararsid7344099 \rtlch\fcs1 \af0\afs20\alang1025 \ltrch\fcs0 \i\fs24\lang2057\langfe2057\cgrid\langnp2057\langfenp2057 {\rtlch\fcs1 \af0 _x000d__x000a_\ltrch\fcs0 \cs15\i0\v\f1\fs20\cf9\insrsid7344099\charrsid946740 &lt;OptDelPrev&gt;}{\rtlch\fcs1 \af0 \ltrch\fcs0 \insrsid7344099\charrsid946740 [ZTEXTJUST]}{\rtlch\fcs1 \af0 \ltrch\fcs0 \cs15\i0\v\f1\fs20\cf9\insrsid7344099\charrsid946740 &lt;/OptDelPrev&gt;}{_x000d__x000a_\rtlch\fcs1 \af0 \ltrch\fcs0 \insrsid7344099\charrsid9467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insrsid7344099\charrsid946740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SubDir" w:val="1292"/>
    <w:docVar w:name="TXTLANGUE" w:val="MT"/>
    <w:docVar w:name="TXTLANGUEMIN" w:val="mt"/>
    <w:docVar w:name="TXTNRPE" w:val="757.368"/>
    <w:docVar w:name="TXTPEorAP" w:val="PE"/>
    <w:docVar w:name="TXTROUTE" w:val="AM\1292841MT.docx"/>
    <w:docVar w:name="TXTVERSION" w:val="01-00"/>
  </w:docVars>
  <w:rsids>
    <w:rsidRoot w:val="00A77B3E"/>
    <w:rsid w:val="00000D4A"/>
    <w:rsid w:val="00074E03"/>
    <w:rsid w:val="00275C58"/>
    <w:rsid w:val="006066C3"/>
    <w:rsid w:val="006F146C"/>
    <w:rsid w:val="007037A4"/>
    <w:rsid w:val="00817D79"/>
    <w:rsid w:val="009462D7"/>
    <w:rsid w:val="00992F81"/>
    <w:rsid w:val="00A77B3E"/>
    <w:rsid w:val="00CA2A55"/>
    <w:rsid w:val="00D23EC5"/>
    <w:rsid w:val="00D64731"/>
    <w:rsid w:val="00F12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t-M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5:docId w15:val="{501B58D6-48E0-4A29-8DDF-06DAC1F66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szCs w:val="24"/>
      <w:lang w:val="mt-M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PName">
    <w:name w:val="EPName"/>
    <w:basedOn w:val="Normal"/>
    <w:pPr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spacing w:after="480"/>
      <w:ind w:left="1416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Reference">
    <w:name w:val="CoverReference"/>
    <w:basedOn w:val="Normal"/>
    <w:pPr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customStyle="1" w:styleId="CoverDocType24a">
    <w:name w:val="CoverDocType24a"/>
    <w:basedOn w:val="Normal"/>
    <w:pPr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EPBody">
    <w:name w:val="EPBody"/>
    <w:basedOn w:val="Normal"/>
    <w:pPr>
      <w:jc w:val="center"/>
    </w:pPr>
    <w:rPr>
      <w:rFonts w:ascii="Arial" w:eastAsia="Arial" w:hAnsi="Arial" w:cs="Arial"/>
      <w:i/>
      <w:sz w:val="22"/>
    </w:rPr>
  </w:style>
  <w:style w:type="paragraph" w:customStyle="1" w:styleId="CoverBold">
    <w:name w:val="CoverBold"/>
    <w:basedOn w:val="Normal"/>
    <w:pPr>
      <w:ind w:left="1416"/>
    </w:pPr>
    <w:rPr>
      <w:b/>
    </w:rPr>
  </w:style>
  <w:style w:type="paragraph" w:customStyle="1" w:styleId="LineTop">
    <w:name w:val="LineTop"/>
    <w:basedOn w:val="Normal"/>
    <w:next w:val="Normal"/>
    <w:pPr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eastAsia="Arial" w:hAnsi="Arial" w:cs="Arial"/>
      <w:sz w:val="20"/>
    </w:rPr>
  </w:style>
  <w:style w:type="paragraph" w:customStyle="1" w:styleId="EPLogo">
    <w:name w:val="EPLogo"/>
    <w:basedOn w:val="Normal"/>
    <w:pPr>
      <w:jc w:val="right"/>
    </w:pPr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basedOn w:val="DefaultParagraphFont"/>
    <w:rPr>
      <w:rFonts w:ascii="Arial" w:eastAsia="Arial" w:hAnsi="Arial" w:cs="Arial"/>
      <w:noProof/>
      <w:vanish/>
      <w:color w:val="808080"/>
      <w:sz w:val="20"/>
    </w:rPr>
  </w:style>
  <w:style w:type="paragraph" w:customStyle="1" w:styleId="NormalBold">
    <w:name w:val="NormalBold"/>
    <w:basedOn w:val="Normal"/>
    <w:rPr>
      <w:b/>
    </w:rPr>
  </w:style>
  <w:style w:type="paragraph" w:customStyle="1" w:styleId="AmOrLang">
    <w:name w:val="AmOrLang"/>
    <w:basedOn w:val="Normal"/>
    <w:pPr>
      <w:spacing w:before="240" w:after="240"/>
      <w:jc w:val="right"/>
    </w:p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AmCrossRef">
    <w:name w:val="AmCrossRef"/>
    <w:basedOn w:val="Normal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pPr>
      <w:keepNext/>
      <w:spacing w:before="240" w:after="240"/>
      <w:jc w:val="center"/>
    </w:pPr>
    <w:rPr>
      <w:i/>
    </w:rPr>
  </w:style>
  <w:style w:type="paragraph" w:customStyle="1" w:styleId="AmColumnHeading">
    <w:name w:val="AmColumnHeading"/>
    <w:basedOn w:val="Normal"/>
    <w:pPr>
      <w:spacing w:after="240"/>
      <w:jc w:val="center"/>
    </w:pPr>
    <w:rPr>
      <w:i/>
    </w:rPr>
  </w:style>
  <w:style w:type="paragraph" w:customStyle="1" w:styleId="AmJustText">
    <w:name w:val="AmJustText"/>
    <w:basedOn w:val="Normal"/>
    <w:pPr>
      <w:spacing w:after="240"/>
    </w:pPr>
    <w:rPr>
      <w:i/>
    </w:rPr>
  </w:style>
  <w:style w:type="paragraph" w:customStyle="1" w:styleId="AmNumberTabs">
    <w:name w:val="AmNumberTabs"/>
    <w:basedOn w:val="Normal"/>
    <w:pPr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widowControl w:val="0"/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rPr>
      <w:sz w:val="0"/>
    </w:rPr>
  </w:style>
  <w:style w:type="paragraph" w:customStyle="1" w:styleId="EPFooter2Landscape">
    <w:name w:val="EPFooter2Landscape"/>
    <w:pPr>
      <w:widowControl w:val="0"/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clear" w:color="0000BF" w:fill="0000BF"/>
    </w:rPr>
  </w:style>
  <w:style w:type="paragraph" w:customStyle="1" w:styleId="PMissingStyle">
    <w:name w:val="P_MissingStyle"/>
    <w:basedOn w:val="Normal"/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pPr>
      <w:spacing w:after="240"/>
    </w:pPr>
  </w:style>
  <w:style w:type="paragraph" w:styleId="Header">
    <w:name w:val="header"/>
    <w:basedOn w:val="Normal"/>
    <w:link w:val="HeaderChar"/>
    <w:unhideWhenUsed/>
    <w:rsid w:val="00074E0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074E03"/>
    <w:rPr>
      <w:sz w:val="24"/>
      <w:szCs w:val="24"/>
    </w:rPr>
  </w:style>
  <w:style w:type="paragraph" w:styleId="Footer">
    <w:name w:val="footer"/>
    <w:basedOn w:val="Normal"/>
    <w:link w:val="FooterChar"/>
    <w:semiHidden/>
    <w:unhideWhenUsed/>
    <w:rsid w:val="00F121F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F121F8"/>
    <w:rPr>
      <w:sz w:val="24"/>
      <w:szCs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139</Pages>
  <Words>24590</Words>
  <Characters>180449</Characters>
  <Application>Microsoft Office Word</Application>
  <DocSecurity>0</DocSecurity>
  <Lines>7407</Lines>
  <Paragraphs>2379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AM_Com_LegReport</dc:title>
  <dc:creator>European Parliament</dc:creator>
  <cp:lastModifiedBy>European Parliament</cp:lastModifiedBy>
  <cp:revision>2</cp:revision>
  <dcterms:created xsi:type="dcterms:W3CDTF">2024-01-22T09:06:00Z</dcterms:created>
  <dcterms:modified xsi:type="dcterms:W3CDTF">2024-01-22T09:06:00Z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1292841</vt:lpwstr>
  </property>
  <property fmtid="{D5CDD505-2E9C-101B-9397-08002B2CF9AE}" pid="4" name="&lt;Model&gt;">
    <vt:lpwstr>AM_Com_LegReport</vt:lpwstr>
  </property>
  <property fmtid="{D5CDD505-2E9C-101B-9397-08002B2CF9AE}" pid="5" name="&lt;Type&gt;">
    <vt:lpwstr>AM</vt:lpwstr>
  </property>
  <property fmtid="{D5CDD505-2E9C-101B-9397-08002B2CF9AE}" pid="6" name="dmxml.render.id">
    <vt:lpwstr>40172</vt:lpwstr>
  </property>
  <property fmtid="{D5CDD505-2E9C-101B-9397-08002B2CF9AE}" pid="7" name="dmxml.render.traceId">
    <vt:lpwstr>657b10458a22d0ca882e8e4c03bfa06e</vt:lpwstr>
  </property>
  <property fmtid="{D5CDD505-2E9C-101B-9397-08002B2CF9AE}" pid="8" name="FooterPath">
    <vt:lpwstr>AM\1292841MT.docx</vt:lpwstr>
  </property>
  <property fmtid="{D5CDD505-2E9C-101B-9397-08002B2CF9AE}" pid="9" name="PE Number">
    <vt:lpwstr>757.368</vt:lpwstr>
  </property>
  <property fmtid="{D5CDD505-2E9C-101B-9397-08002B2CF9AE}" pid="10" name="UID">
    <vt:lpwstr>eu.europa.europarl-DIN1-2023-0000173322_01.00-xm-01.00_text-xml</vt:lpwstr>
  </property>
  <property fmtid="{D5CDD505-2E9C-101B-9397-08002B2CF9AE}" pid="11" name="LastEdited with">
    <vt:lpwstr>9.17.1 Build [20240101]</vt:lpwstr>
  </property>
  <property fmtid="{D5CDD505-2E9C-101B-9397-08002B2CF9AE}" pid="12" name="Bookout">
    <vt:lpwstr>OK - 2024/01/22 10:06</vt:lpwstr>
  </property>
</Properties>
</file>