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211715" w:rsidRPr="00B8366B">
        <w:trPr>
          <w:trHeight w:hRule="exact" w:val="1417"/>
          <w:jc w:val="center"/>
        </w:trPr>
        <w:tc>
          <w:tcPr>
            <w:tcW w:w="6804" w:type="dxa"/>
            <w:tcBorders>
              <w:top w:val="nil"/>
              <w:left w:val="nil"/>
              <w:bottom w:val="nil"/>
              <w:right w:val="nil"/>
            </w:tcBorders>
            <w:vAlign w:val="center"/>
          </w:tcPr>
          <w:p w:rsidR="00211715" w:rsidRPr="00B8366B" w:rsidRDefault="008F520A">
            <w:pPr>
              <w:pStyle w:val="EPName"/>
            </w:pPr>
            <w:r w:rsidRPr="00B8366B">
              <w:t>Europäisches Parlament</w:t>
            </w:r>
          </w:p>
          <w:p w:rsidR="00211715" w:rsidRPr="00B8366B" w:rsidRDefault="008F520A">
            <w:pPr>
              <w:pStyle w:val="EPTerm"/>
            </w:pPr>
            <w:r w:rsidRPr="00B8366B">
              <w:t>2024-2029</w:t>
            </w:r>
          </w:p>
        </w:tc>
        <w:tc>
          <w:tcPr>
            <w:tcW w:w="2268" w:type="dxa"/>
            <w:tcBorders>
              <w:top w:val="nil"/>
              <w:left w:val="nil"/>
              <w:bottom w:val="nil"/>
              <w:right w:val="nil"/>
            </w:tcBorders>
          </w:tcPr>
          <w:p w:rsidR="00211715" w:rsidRPr="00B8366B" w:rsidRDefault="00AA3202">
            <w:pPr>
              <w:pStyle w:val="EPLogo"/>
            </w:pPr>
            <w:r w:rsidRPr="00B8366B">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5pt;height:49.95pt">
                  <v:imagedata r:id="rId6" o:title=""/>
                </v:shape>
              </w:pict>
            </w:r>
          </w:p>
        </w:tc>
      </w:tr>
    </w:tbl>
    <w:p w:rsidR="00211715" w:rsidRPr="00B8366B" w:rsidRDefault="008F520A">
      <w:pPr>
        <w:pStyle w:val="LineTop"/>
      </w:pPr>
      <w:r w:rsidRPr="00B8366B">
        <w:t xml:space="preserve"> </w:t>
      </w:r>
    </w:p>
    <w:p w:rsidR="00211715" w:rsidRPr="00B8366B" w:rsidRDefault="008F520A">
      <w:pPr>
        <w:pStyle w:val="EPBody"/>
      </w:pPr>
      <w:r w:rsidRPr="00B8366B">
        <w:rPr>
          <w:rStyle w:val="HideTWBExt"/>
        </w:rPr>
        <w:t>&lt;Commission&gt;</w:t>
      </w:r>
      <w:r w:rsidRPr="00B8366B">
        <w:rPr>
          <w:rStyle w:val="HideTWBInt"/>
        </w:rPr>
        <w:t>{LIBE}</w:t>
      </w:r>
      <w:r w:rsidRPr="00B8366B">
        <w:t>Ausschuss für bürgerliche Freiheiten, Justiz und Inneres</w:t>
      </w:r>
      <w:r w:rsidRPr="00B8366B">
        <w:rPr>
          <w:rStyle w:val="HideTWBExt"/>
        </w:rPr>
        <w:t>&lt;/Commission&gt;</w:t>
      </w:r>
    </w:p>
    <w:p w:rsidR="00211715" w:rsidRPr="00B8366B" w:rsidRDefault="008F520A">
      <w:pPr>
        <w:pStyle w:val="LineBottom"/>
      </w:pPr>
      <w:r w:rsidRPr="00B8366B">
        <w:t xml:space="preserve"> </w:t>
      </w:r>
    </w:p>
    <w:p w:rsidR="00211715" w:rsidRPr="00B8366B" w:rsidRDefault="008F520A">
      <w:pPr>
        <w:pStyle w:val="CoverReference"/>
      </w:pPr>
      <w:r w:rsidRPr="00B8366B">
        <w:rPr>
          <w:rStyle w:val="HideTWBExt"/>
        </w:rPr>
        <w:t>&lt;RefProc&gt;</w:t>
      </w:r>
      <w:r w:rsidRPr="00B8366B">
        <w:t>2024/0035</w:t>
      </w:r>
      <w:r w:rsidRPr="00B8366B">
        <w:rPr>
          <w:rStyle w:val="HideTWBExt"/>
        </w:rPr>
        <w:t>&lt;/RefProc&gt;&lt;RefTypeProc&gt;</w:t>
      </w:r>
      <w:r w:rsidRPr="00B8366B">
        <w:t>(COD)</w:t>
      </w:r>
      <w:r w:rsidRPr="00B8366B">
        <w:rPr>
          <w:rStyle w:val="HideTWBExt"/>
        </w:rPr>
        <w:t>&lt;/RefTypeProc&gt;</w:t>
      </w:r>
    </w:p>
    <w:p w:rsidR="00211715" w:rsidRPr="00B8366B" w:rsidRDefault="008F520A">
      <w:pPr>
        <w:pStyle w:val="CoverDate"/>
      </w:pPr>
      <w:r w:rsidRPr="00B8366B">
        <w:rPr>
          <w:rStyle w:val="HideTWBExt"/>
        </w:rPr>
        <w:t>&lt;Date&gt;</w:t>
      </w:r>
      <w:r w:rsidRPr="00B8366B">
        <w:rPr>
          <w:rStyle w:val="HideTWBInt"/>
        </w:rPr>
        <w:t>{15/11/2024}</w:t>
      </w:r>
      <w:r w:rsidRPr="00B8366B">
        <w:t>15.11.2024</w:t>
      </w:r>
      <w:r w:rsidRPr="00B8366B">
        <w:rPr>
          <w:rStyle w:val="HideTWBExt"/>
        </w:rPr>
        <w:t>&lt;/Date&gt;</w:t>
      </w:r>
    </w:p>
    <w:p w:rsidR="00211715" w:rsidRPr="00B8366B" w:rsidRDefault="008F520A">
      <w:pPr>
        <w:pStyle w:val="CoverDocType"/>
      </w:pPr>
      <w:r w:rsidRPr="00B8366B">
        <w:rPr>
          <w:rStyle w:val="HideTWBExt"/>
        </w:rPr>
        <w:t>&lt;TypeAM&gt;</w:t>
      </w:r>
      <w:r w:rsidRPr="00B8366B">
        <w:t>ÄNDERUNGSANTRÄGE</w:t>
      </w:r>
      <w:r w:rsidRPr="00B8366B">
        <w:rPr>
          <w:rStyle w:val="HideTWBExt"/>
        </w:rPr>
        <w:t>&lt;/TypeAM&gt;</w:t>
      </w:r>
    </w:p>
    <w:p w:rsidR="00211715" w:rsidRPr="00B8366B" w:rsidRDefault="008F520A">
      <w:pPr>
        <w:pStyle w:val="CoverDocType24a"/>
      </w:pPr>
      <w:r w:rsidRPr="00B8366B">
        <w:rPr>
          <w:rStyle w:val="HideTWBExt"/>
        </w:rPr>
        <w:t>&lt;RangeAM&gt;</w:t>
      </w:r>
      <w:r w:rsidRPr="00B8366B">
        <w:t>52 - 376</w:t>
      </w:r>
      <w:r w:rsidRPr="00B8366B">
        <w:rPr>
          <w:rStyle w:val="HideTWBExt"/>
        </w:rPr>
        <w:t>&lt;/RangeAM&gt;</w:t>
      </w:r>
    </w:p>
    <w:p w:rsidR="00211715" w:rsidRPr="00B8366B" w:rsidRDefault="008F520A">
      <w:pPr>
        <w:pStyle w:val="CoverBold"/>
      </w:pPr>
      <w:r w:rsidRPr="00B8366B">
        <w:rPr>
          <w:rStyle w:val="HideTWBExt"/>
        </w:rPr>
        <w:t>&lt;TitreType&gt;</w:t>
      </w:r>
      <w:r w:rsidRPr="00B8366B">
        <w:t>Entwurf eines Berichts</w:t>
      </w:r>
      <w:r w:rsidRPr="00B8366B">
        <w:rPr>
          <w:rStyle w:val="HideTWBExt"/>
        </w:rPr>
        <w:t>&lt;/TitreType&gt;</w:t>
      </w:r>
    </w:p>
    <w:p w:rsidR="00211715" w:rsidRPr="00B8366B" w:rsidRDefault="008F520A">
      <w:pPr>
        <w:pStyle w:val="CoverBold"/>
      </w:pPr>
      <w:r w:rsidRPr="00B8366B">
        <w:rPr>
          <w:rStyle w:val="HideTWBExt"/>
        </w:rPr>
        <w:t>&lt;Rapporteur&gt;</w:t>
      </w:r>
      <w:r w:rsidRPr="00B8366B">
        <w:t>Jeroen Lenaers</w:t>
      </w:r>
      <w:r w:rsidRPr="00B8366B">
        <w:rPr>
          <w:rStyle w:val="HideTWBExt"/>
        </w:rPr>
        <w:t>&lt;/Rapporteur&gt;</w:t>
      </w:r>
    </w:p>
    <w:p w:rsidR="00211715" w:rsidRPr="00B8366B" w:rsidRDefault="008F520A">
      <w:pPr>
        <w:pStyle w:val="CoverNormal24a"/>
      </w:pPr>
      <w:r w:rsidRPr="00B8366B">
        <w:rPr>
          <w:rStyle w:val="HideTWBExt"/>
        </w:rPr>
        <w:t>&lt;DocRefPE&gt;</w:t>
      </w:r>
      <w:r w:rsidRPr="00B8366B">
        <w:t>(PE761.022v01-00)</w:t>
      </w:r>
      <w:r w:rsidRPr="00B8366B">
        <w:rPr>
          <w:rStyle w:val="HideTWBExt"/>
        </w:rPr>
        <w:t>&lt;/DocRefPE&gt;</w:t>
      </w:r>
    </w:p>
    <w:p w:rsidR="00211715" w:rsidRPr="00B8366B" w:rsidRDefault="008F520A">
      <w:pPr>
        <w:pStyle w:val="CoverNormal24a"/>
      </w:pPr>
      <w:r w:rsidRPr="00B8366B">
        <w:rPr>
          <w:rStyle w:val="HideTWBExt"/>
        </w:rPr>
        <w:t>&lt;Titre&gt;</w:t>
      </w:r>
      <w:r w:rsidRPr="00B8366B">
        <w:t xml:space="preserve">Bekämpfung des sexuellen Missbrauchs und der sexuellen Ausbeutung von Kindern sowie </w:t>
      </w:r>
      <w:r w:rsidRPr="00B8366B">
        <w:t>von Darstellungen sexuellen Missbrauchs von Kindern sowie Ersetzung des Rahmenbeschlusses 2004/68/JI des Rates (Neufassung)</w:t>
      </w:r>
      <w:r w:rsidRPr="00B8366B">
        <w:rPr>
          <w:rStyle w:val="HideTWBExt"/>
        </w:rPr>
        <w:t>&lt;/Titre&gt;</w:t>
      </w:r>
    </w:p>
    <w:p w:rsidR="00211715" w:rsidRPr="00B8366B" w:rsidRDefault="008F520A">
      <w:pPr>
        <w:pStyle w:val="CoverNormal"/>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CoverNormal24a"/>
      </w:pPr>
      <w:r w:rsidRPr="00B8366B">
        <w:rPr>
          <w:rStyle w:val="HideTWBExt"/>
        </w:rPr>
        <w:t>&lt;DocRef&gt;</w:t>
      </w:r>
      <w:r w:rsidRPr="00B8366B">
        <w:t>(COM(2024)0060 – C9-0028/2024 – 2024/0035(COD))</w:t>
      </w:r>
      <w:r w:rsidRPr="00B8366B">
        <w:rPr>
          <w:rStyle w:val="HideTWBExt"/>
        </w:rPr>
        <w:t>&lt;/DocRef&gt;</w:t>
      </w:r>
    </w:p>
    <w:p w:rsidR="00211715" w:rsidRPr="00B8366B" w:rsidRDefault="008F520A">
      <w:r w:rsidRPr="00B8366B">
        <w:br w:type="page"/>
      </w:r>
      <w:r w:rsidRPr="00B8366B">
        <w:lastRenderedPageBreak/>
        <w:t>AM_Com_</w:t>
      </w:r>
      <w:r w:rsidRPr="00B8366B">
        <w:t>LegReport</w:t>
      </w:r>
    </w:p>
    <w:p w:rsidR="00211715" w:rsidRPr="00B8366B" w:rsidRDefault="008F520A">
      <w:pPr>
        <w:pStyle w:val="AmNumberTabs"/>
      </w:pPr>
      <w:r w:rsidRPr="00B8366B">
        <w:br w:type="page"/>
      </w:r>
      <w:r w:rsidRPr="00B8366B">
        <w:rPr>
          <w:rStyle w:val="HideTWBExt"/>
        </w:rPr>
        <w:lastRenderedPageBreak/>
        <w:t>&lt;RepeatBlock-Amend&gt;&lt;Amend&gt;</w:t>
      </w:r>
      <w:r w:rsidRPr="00B8366B">
        <w:t>Änderungsantrag</w:t>
      </w:r>
      <w:r w:rsidRPr="00B8366B">
        <w:tab/>
      </w:r>
      <w:r w:rsidRPr="00B8366B">
        <w:tab/>
      </w:r>
      <w:r w:rsidRPr="00B8366B">
        <w:rPr>
          <w:rStyle w:val="HideTWBExt"/>
        </w:rPr>
        <w:t>&lt;NumAm&gt;</w:t>
      </w:r>
      <w:r w:rsidRPr="00B8366B">
        <w:t>52</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Alexandre Varaut, Fabrice Leggeri, Malika Sorel, Pascale Piera, András László, Susanna Ceccardi</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w:t>
      </w:r>
      <w:r w:rsidRPr="00B8366B">
        <w:t>inie</w:t>
      </w:r>
      <w:r w:rsidRPr="00B8366B">
        <w:rPr>
          <w:rStyle w:val="HideTWBExt"/>
        </w:rPr>
        <w:t>&lt;/DocAmend&gt;</w:t>
      </w:r>
    </w:p>
    <w:p w:rsidR="00211715" w:rsidRPr="00B8366B" w:rsidRDefault="008F520A">
      <w:pPr>
        <w:pStyle w:val="NormalBold"/>
      </w:pPr>
      <w:r w:rsidRPr="00B8366B">
        <w:rPr>
          <w:rStyle w:val="HideTWBExt"/>
        </w:rPr>
        <w:t>&lt;Article&gt;</w:t>
      </w:r>
      <w:r w:rsidRPr="00B8366B">
        <w:t>Erwägung 2</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(2)</w:t>
            </w:r>
            <w:r w:rsidRPr="00B8366B">
              <w:tab/>
              <w:t>Sexueller Missbrauch und sexuelle Ausbeutung von Kindern, einschließlich</w:t>
            </w:r>
            <w:r w:rsidR="0012131B">
              <w:rPr>
                <w:b/>
                <w:i/>
              </w:rPr>
              <w:t xml:space="preserve"> </w:t>
            </w:r>
            <w:r w:rsidRPr="00B8366B">
              <w:t xml:space="preserve">Darstellungen sexuellen Missbrauchs von Kindern </w:t>
            </w:r>
            <w:r w:rsidRPr="00B8366B">
              <w:rPr>
                <w:b/>
                <w:i/>
              </w:rPr>
              <w:t>,</w:t>
            </w:r>
            <w:r w:rsidRPr="00B8366B">
              <w:t xml:space="preserve"> stellen schwere Verstöße gegen die Grundrechte dar, insbesondere gegen die im Übereinkommen der Vereinten Nationen von 1989 über die Rechte des Kindes und in der Charta der Grundrechte der Europäischen Union</w:t>
            </w:r>
            <w:r w:rsidRPr="00B8366B">
              <w:rPr>
                <w:vertAlign w:val="superscript"/>
              </w:rPr>
              <w:t>2</w:t>
            </w:r>
            <w:r w:rsidRPr="00B8366B">
              <w:t>festgelegten Rechte des Kindes auf Schutz und F</w:t>
            </w:r>
            <w:r w:rsidRPr="00B8366B">
              <w:t>ürsorge, die zu seinem Wohlergehen notwendig sind.</w:t>
            </w:r>
          </w:p>
        </w:tc>
        <w:tc>
          <w:tcPr>
            <w:tcW w:w="4876" w:type="dxa"/>
            <w:tcBorders>
              <w:top w:val="nil"/>
              <w:left w:val="nil"/>
              <w:bottom w:val="nil"/>
              <w:right w:val="nil"/>
            </w:tcBorders>
          </w:tcPr>
          <w:p w:rsidR="00211715" w:rsidRPr="00B8366B" w:rsidRDefault="008F520A">
            <w:pPr>
              <w:pStyle w:val="Normal6a"/>
            </w:pPr>
            <w:r w:rsidRPr="00B8366B">
              <w:t>(2)</w:t>
            </w:r>
            <w:r w:rsidRPr="00B8366B">
              <w:tab/>
              <w:t>Sexueller Missbrauch und sexuelle Ausbeutung von Kindern, einschließlich Darstellungen sexuellen Missbrauchs von Kindern</w:t>
            </w:r>
            <w:r w:rsidRPr="00B8366B">
              <w:rPr>
                <w:b/>
                <w:i/>
              </w:rPr>
              <w:t>, sind barbarische Handlungen, die den Opfern großes Leid zufügen und die Gesells</w:t>
            </w:r>
            <w:r w:rsidRPr="00B8366B">
              <w:rPr>
                <w:b/>
                <w:i/>
              </w:rPr>
              <w:t>chaft erschüttern und empören, da sie sich gegen jene richten, die die Unschuldigsten und Schwächsten dieser Gesellschaft sind und ihre Zukunft darstellen.</w:t>
            </w:r>
            <w:r w:rsidRPr="00B8366B">
              <w:t xml:space="preserve"> </w:t>
            </w:r>
            <w:r w:rsidRPr="00B8366B">
              <w:rPr>
                <w:b/>
                <w:i/>
              </w:rPr>
              <w:t>Aus rechtlicher Sicht</w:t>
            </w:r>
            <w:r w:rsidRPr="00B8366B">
              <w:t xml:space="preserve"> stellen </w:t>
            </w:r>
            <w:r w:rsidRPr="00B8366B">
              <w:rPr>
                <w:b/>
                <w:i/>
              </w:rPr>
              <w:t>sie</w:t>
            </w:r>
            <w:r w:rsidRPr="00B8366B">
              <w:t xml:space="preserve"> schwere Verstöße gegen die Grundrechte dar, insbesondere gegen die</w:t>
            </w:r>
            <w:r w:rsidRPr="00B8366B">
              <w:t xml:space="preserve"> im Übereinkommen der Vereinten Nationen von 1989 über die Rechte des Kindes und in der Charta der Grundrechte der Europäischen Union</w:t>
            </w:r>
            <w:r w:rsidRPr="00B8366B">
              <w:rPr>
                <w:vertAlign w:val="superscript"/>
              </w:rPr>
              <w:t>2</w:t>
            </w:r>
            <w:r w:rsidRPr="00B8366B">
              <w:t xml:space="preserve"> festgelegten Rechte des Kindes auf Schutz und Fürsorge, die zu seinem Wohlergehen notwendig sind.</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rPr>
                <w:b/>
                <w:i/>
              </w:rPr>
              <w:t>_________________</w:t>
            </w:r>
          </w:p>
        </w:tc>
        <w:tc>
          <w:tcPr>
            <w:tcW w:w="4876" w:type="dxa"/>
            <w:tcBorders>
              <w:top w:val="nil"/>
              <w:left w:val="nil"/>
              <w:bottom w:val="nil"/>
              <w:right w:val="nil"/>
            </w:tcBorders>
          </w:tcPr>
          <w:p w:rsidR="00211715" w:rsidRPr="00B8366B" w:rsidRDefault="008F520A">
            <w:pPr>
              <w:pStyle w:val="Normal6a"/>
            </w:pPr>
            <w:r w:rsidRPr="00B8366B">
              <w:rPr>
                <w:b/>
                <w:i/>
              </w:rPr>
              <w:t>____</w:t>
            </w:r>
            <w:r w:rsidRPr="00B8366B">
              <w:rPr>
                <w:b/>
                <w:i/>
              </w:rPr>
              <w:t>_____________</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rPr>
                <w:vertAlign w:val="superscript"/>
              </w:rPr>
              <w:t>2</w:t>
            </w:r>
            <w:r w:rsidRPr="00B8366B">
              <w:t xml:space="preserve"> ABl. C 364 vom 18.12.2000, S. 1.</w:t>
            </w:r>
          </w:p>
        </w:tc>
        <w:tc>
          <w:tcPr>
            <w:tcW w:w="4876" w:type="dxa"/>
            <w:tcBorders>
              <w:top w:val="nil"/>
              <w:left w:val="nil"/>
              <w:bottom w:val="nil"/>
              <w:right w:val="nil"/>
            </w:tcBorders>
          </w:tcPr>
          <w:p w:rsidR="00211715" w:rsidRPr="00B8366B" w:rsidRDefault="008F520A">
            <w:pPr>
              <w:pStyle w:val="Normal6a"/>
            </w:pPr>
            <w:r w:rsidRPr="00B8366B">
              <w:rPr>
                <w:vertAlign w:val="superscript"/>
              </w:rPr>
              <w:t>2</w:t>
            </w:r>
            <w:r w:rsidRPr="00B8366B">
              <w:t xml:space="preserve"> ABl. C 364 vom 18.12.2000, S. 1.</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{FR}</w:t>
      </w:r>
      <w:r w:rsidRPr="00B8366B">
        <w:t>fr</w:t>
      </w:r>
      <w:r w:rsidRPr="00B8366B">
        <w:rPr>
          <w:rStyle w:val="HideTWBExt"/>
        </w:rPr>
        <w:t>&lt;/Original&gt;</w:t>
      </w:r>
    </w:p>
    <w:p w:rsidR="00211715" w:rsidRPr="00B8366B" w:rsidRDefault="008F520A">
      <w:pPr>
        <w:pStyle w:val="AmJustTitle"/>
      </w:pPr>
      <w:r w:rsidRPr="00B8366B">
        <w:rPr>
          <w:rStyle w:val="HideTWBExt"/>
        </w:rPr>
        <w:t>&lt;TitreJust&gt;</w:t>
      </w:r>
      <w:r w:rsidRPr="00B8366B">
        <w:t>Begründung</w:t>
      </w:r>
      <w:r w:rsidRPr="00B8366B">
        <w:rPr>
          <w:rStyle w:val="HideTWBExt"/>
        </w:rPr>
        <w:t>&lt;/TitreJust&gt;</w:t>
      </w:r>
    </w:p>
    <w:p w:rsidR="00211715" w:rsidRPr="00B8366B" w:rsidRDefault="008F520A">
      <w:pPr>
        <w:pStyle w:val="AmJustText"/>
      </w:pPr>
      <w:r w:rsidRPr="00B8366B">
        <w:t>Es sollte in erster Linie die Situation der Menschen, die Opfer von Straftaten werden, im Blick behalten</w:t>
      </w:r>
      <w:r w:rsidRPr="00B8366B">
        <w:t xml:space="preserve"> werden, anstatt sich auf eine Rechtspersönlichkeit zu konzentrieren, als ob diese das eigentliche Opfer wäre, obwohl sie naturgemäß nicht leiden kann.</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53</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Georgiana Teodorescu, Claudi</w:t>
      </w:r>
      <w:r w:rsidRPr="00B8366B">
        <w:t>u-Richard Târziu, Şerban-Dimitrie Sturdza, Adrian-George Axinia, Jadwiga Wiśniewska</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Erwägung 4</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lastRenderedPageBreak/>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(4)</w:t>
            </w:r>
            <w:r w:rsidRPr="00B8366B">
              <w:tab/>
              <w:t xml:space="preserve">Darstellungen </w:t>
            </w:r>
            <w:r w:rsidRPr="00B8366B">
              <w:t>sexuellen Missbrauchs von Kindern</w:t>
            </w:r>
            <w:r w:rsidR="00AA3202" w:rsidRPr="00B8366B">
              <w:rPr>
                <w:b/>
                <w:i/>
              </w:rPr>
              <w:t xml:space="preserve"> </w:t>
            </w:r>
            <w:r w:rsidRPr="00B8366B">
              <w:t>und andere besonders schwere Formen des sexuellen Missbrauchs und der sexuellen Ausbeutung von Kindern nehmen zu und finden durch die neuen Technologien und das Internet weite Verbreitung.</w:t>
            </w:r>
          </w:p>
        </w:tc>
        <w:tc>
          <w:tcPr>
            <w:tcW w:w="4876" w:type="dxa"/>
            <w:tcBorders>
              <w:top w:val="nil"/>
              <w:left w:val="nil"/>
              <w:bottom w:val="nil"/>
              <w:right w:val="nil"/>
            </w:tcBorders>
          </w:tcPr>
          <w:p w:rsidR="00211715" w:rsidRPr="00B8366B" w:rsidRDefault="008F520A">
            <w:pPr>
              <w:pStyle w:val="Normal6a"/>
            </w:pPr>
            <w:r w:rsidRPr="00B8366B">
              <w:t>(4)</w:t>
            </w:r>
            <w:r w:rsidRPr="00B8366B">
              <w:tab/>
              <w:t>Darstellungen sexuellen Miss</w:t>
            </w:r>
            <w:r w:rsidRPr="00B8366B">
              <w:t>brauchs von Kindern</w:t>
            </w:r>
            <w:r w:rsidRPr="00B8366B">
              <w:rPr>
                <w:b/>
                <w:i/>
              </w:rPr>
              <w:t>, die von KI generiert oder durch sonstige elektronische Mittel erzeugt werden,</w:t>
            </w:r>
            <w:r w:rsidRPr="00B8366B">
              <w:t xml:space="preserve"> und andere besonders schwere Formen des sexuellen Missbrauchs und der sexuellen Ausbeutung von Kindern nehmen zu und finden durch die neuen Technologien und </w:t>
            </w:r>
            <w:r w:rsidRPr="00B8366B">
              <w:t>das Internet weite Verbreitung.</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{RO}</w:t>
      </w:r>
      <w:r w:rsidRPr="00B8366B">
        <w:t>ro</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54</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François-Xavier Bellamy, Caterina Chinnici, Antonio López-Istúriz White, Javier Zarzalejos</w:t>
      </w:r>
      <w:r w:rsidRPr="00B8366B">
        <w:rPr>
          <w:rStyle w:val="HideTWBExt"/>
          <w:b w:val="0"/>
        </w:rPr>
        <w:t>&lt;/Members&gt;</w:t>
      </w:r>
    </w:p>
    <w:p w:rsidR="00211715" w:rsidRPr="00B8366B" w:rsidRDefault="008F520A">
      <w:pPr>
        <w:pStyle w:val="NormalBold"/>
      </w:pPr>
      <w:r w:rsidRPr="00B8366B">
        <w:rPr>
          <w:rStyle w:val="HideTWBExt"/>
          <w:b w:val="0"/>
        </w:rPr>
        <w:t>&lt;/RepeatBlock-</w:t>
      </w:r>
      <w:r w:rsidRPr="00B8366B">
        <w:rPr>
          <w:rStyle w:val="HideTWBExt"/>
          <w:b w:val="0"/>
        </w:rPr>
        <w:t>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Erwägung 6 a (neu)</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211715">
            <w:pPr>
              <w:pStyle w:val="Normal6a"/>
            </w:pPr>
          </w:p>
        </w:tc>
        <w:tc>
          <w:tcPr>
            <w:tcW w:w="4876" w:type="dxa"/>
            <w:tcBorders>
              <w:top w:val="nil"/>
              <w:left w:val="nil"/>
              <w:bottom w:val="nil"/>
              <w:right w:val="nil"/>
            </w:tcBorders>
          </w:tcPr>
          <w:p w:rsidR="00211715" w:rsidRPr="00B8366B" w:rsidRDefault="008F520A">
            <w:pPr>
              <w:pStyle w:val="Normal6a"/>
            </w:pPr>
            <w:r w:rsidRPr="00B8366B">
              <w:rPr>
                <w:b/>
                <w:i/>
              </w:rPr>
              <w:t>(6a)</w:t>
            </w:r>
            <w:r w:rsidRPr="00B8366B">
              <w:tab/>
            </w:r>
            <w:r w:rsidRPr="00B8366B">
              <w:rPr>
                <w:b/>
                <w:i/>
              </w:rPr>
              <w:t xml:space="preserve">Gemäß dem Übereinkommen über die Rechte des Kindes, der Charta der Grundrechte der Europäischen Union und der </w:t>
            </w:r>
            <w:r w:rsidRPr="00B8366B">
              <w:rPr>
                <w:b/>
                <w:i/>
              </w:rPr>
              <w:t>Europäischen Konvention zum Schutze der Menschenrechte und Grundfreiheiten ist das Wohl des Kindes eine vorrangige Erwägung, wenn Maßnahmen ergriffen werden, durch die Kinder davor geschützt werden sollen, mit pornografischen Inhalten konfrontiert zu werde</w:t>
            </w:r>
            <w:r w:rsidRPr="00B8366B">
              <w:rPr>
                <w:b/>
                <w:i/>
              </w:rPr>
              <w:t>n.</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55</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Francisco Assis</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Erwägung 7</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 xml:space="preserve">Vorschlag der </w:t>
            </w:r>
            <w:r w:rsidRPr="00B8366B">
              <w:t>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lastRenderedPageBreak/>
              <w:t>(7)</w:t>
            </w:r>
            <w:r w:rsidRPr="00B8366B">
              <w:tab/>
              <w:t>Schweren Straftaten wie der sexuellen Ausbeutung von Kindern und der</w:t>
            </w:r>
            <w:r w:rsidR="0012131B">
              <w:rPr>
                <w:b/>
                <w:i/>
              </w:rPr>
              <w:t xml:space="preserve"> </w:t>
            </w:r>
            <w:r w:rsidRPr="00B8366B">
              <w:t>Darstellung sexuellen Missbrauchs von Kindern</w:t>
            </w:r>
            <w:r w:rsidR="00AA3202" w:rsidRPr="00B8366B">
              <w:rPr>
                <w:b/>
                <w:i/>
              </w:rPr>
              <w:t xml:space="preserve"> </w:t>
            </w:r>
            <w:r w:rsidRPr="00B8366B">
              <w:t xml:space="preserve">ist durch ein umfassendes Konzept zu begegnen, das die Verfolgung der Straftäter, den Schutz der Opfer im </w:t>
            </w:r>
            <w:r w:rsidRPr="00B8366B">
              <w:t>Kindesalter und die Prävention umfasst</w:t>
            </w:r>
            <w:r w:rsidR="00AA3202" w:rsidRPr="00B8366B">
              <w:rPr>
                <w:b/>
                <w:i/>
              </w:rPr>
              <w:t xml:space="preserve"> </w:t>
            </w:r>
            <w:r w:rsidRPr="00B8366B">
              <w:t>und neue und abzusehende Entwicklungen und Tendenzen berücksichtigt, bei denen immer häufiger Online-Technologien zum Einsatz kommen. Dafür muss der derzeitige Rechtsrahmen aktualisiert werden, damit er wirksam bleib</w:t>
            </w:r>
            <w:r w:rsidR="0012131B">
              <w:t>t</w:t>
            </w:r>
            <w:r w:rsidRPr="00B8366B">
              <w:t>. Das Wohl des Kindes muss bei jeder Maßnahme zur Bekämpfung dieser Straftaten im Einklang mit der Charta der Grundrechte der Europäischen Union und dem Übereinkommen der Vereinten Nationen über die Rechte des Kindes eine vorrangige Erwägung sein.</w:t>
            </w:r>
          </w:p>
        </w:tc>
        <w:tc>
          <w:tcPr>
            <w:tcW w:w="4876" w:type="dxa"/>
            <w:tcBorders>
              <w:top w:val="nil"/>
              <w:left w:val="nil"/>
              <w:bottom w:val="nil"/>
              <w:right w:val="nil"/>
            </w:tcBorders>
          </w:tcPr>
          <w:p w:rsidR="00211715" w:rsidRPr="00B8366B" w:rsidRDefault="008F520A">
            <w:pPr>
              <w:pStyle w:val="Normal6a"/>
            </w:pPr>
            <w:r w:rsidRPr="00B8366B">
              <w:t>(7)</w:t>
            </w:r>
            <w:r w:rsidRPr="00B8366B">
              <w:tab/>
              <w:t>Sc</w:t>
            </w:r>
            <w:r w:rsidRPr="00B8366B">
              <w:t>hweren Straftaten wie der sexuellen Ausbeutung von Kindern und der</w:t>
            </w:r>
            <w:r w:rsidRPr="00B8366B">
              <w:rPr>
                <w:b/>
                <w:i/>
              </w:rPr>
              <w:t> </w:t>
            </w:r>
            <w:r w:rsidRPr="00B8366B">
              <w:t>Darstellung sexuellen Missbrauchs von Kindern ist durch ein umfassendes Konzept zu begegnen, das die Verfolgung der Straftäter, den Schutz der Opfer im Kindesalter und die Prävention umfass</w:t>
            </w:r>
            <w:r w:rsidRPr="00B8366B">
              <w:t>t</w:t>
            </w:r>
            <w:r w:rsidRPr="00B8366B">
              <w:rPr>
                <w:b/>
                <w:i/>
              </w:rPr>
              <w:t> </w:t>
            </w:r>
            <w:r w:rsidRPr="00B8366B">
              <w:t xml:space="preserve">und neue und abzusehende Entwicklungen und Tendenzen berücksichtigt, bei denen immer häufiger Online-Technologien zum Einsatz kommen. Dafür muss der derzeitige Rechtsrahmen aktualisiert werden, damit er </w:t>
            </w:r>
            <w:r w:rsidRPr="00B8366B">
              <w:rPr>
                <w:b/>
                <w:i/>
              </w:rPr>
              <w:t>umfassend und</w:t>
            </w:r>
            <w:r w:rsidRPr="00B8366B">
              <w:t xml:space="preserve"> wirksam bleibt. Das Wohl des Kindes m</w:t>
            </w:r>
            <w:r w:rsidRPr="00B8366B">
              <w:t>uss bei jeder Maßnahme zur Bekämpfung dieser Straftaten im Einklang mit der Charta der Grundrechte der Europäischen Union</w:t>
            </w:r>
            <w:r w:rsidRPr="00B8366B">
              <w:rPr>
                <w:b/>
                <w:i/>
              </w:rPr>
              <w:t>, der Strategie des Europarats für die Rechte des Kindes, der Erklärung der Vereinten Nationen der Rechte des Kindes</w:t>
            </w:r>
            <w:r w:rsidRPr="00B8366B">
              <w:t xml:space="preserve"> und dem Übereinkom</w:t>
            </w:r>
            <w:r w:rsidRPr="00B8366B">
              <w:t>men der Vereinten Nationen über die Rechte des Kindes eine vorrangige Erwägung sein.</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56</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 xml:space="preserve">Georgiana Teodorescu, Claudiu-Richard Târziu, Şerban-Dimitrie </w:t>
      </w:r>
      <w:r w:rsidRPr="00B8366B">
        <w:t>Sturdza, Adrian-George Axinia, Jadwiga Wiśniewska</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Erwägung 7</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rsidP="0012131B">
            <w:pPr>
              <w:pStyle w:val="Normal6a"/>
            </w:pPr>
            <w:r w:rsidRPr="00B8366B">
              <w:t>(7)</w:t>
            </w:r>
            <w:r w:rsidRPr="00B8366B">
              <w:tab/>
              <w:t xml:space="preserve">Schweren Straftaten wie der sexuellen Ausbeutung </w:t>
            </w:r>
            <w:r w:rsidRPr="00B8366B">
              <w:t>von Kindern und der</w:t>
            </w:r>
            <w:r w:rsidR="0012131B">
              <w:rPr>
                <w:b/>
                <w:i/>
              </w:rPr>
              <w:t xml:space="preserve"> </w:t>
            </w:r>
            <w:r w:rsidRPr="00B8366B">
              <w:t>Darstellung sexuellen Missbrauchs von Kindern</w:t>
            </w:r>
            <w:r w:rsidR="00AA3202" w:rsidRPr="00B8366B">
              <w:rPr>
                <w:b/>
                <w:i/>
              </w:rPr>
              <w:t xml:space="preserve"> </w:t>
            </w:r>
            <w:r w:rsidRPr="00B8366B">
              <w:t>ist durch ein umfassendes Konzept zu begegnen, das die Verfolgung der Straftäter, den Schutz der Opfer im Kindesalter und die Prävention umfasst</w:t>
            </w:r>
            <w:r w:rsidR="00AA3202" w:rsidRPr="00B8366B">
              <w:rPr>
                <w:b/>
                <w:i/>
              </w:rPr>
              <w:t xml:space="preserve"> </w:t>
            </w:r>
            <w:r w:rsidRPr="00B8366B">
              <w:t>und neue und abzusehende Entwicklungen un</w:t>
            </w:r>
            <w:r w:rsidRPr="00B8366B">
              <w:t xml:space="preserve">d Tendenzen berücksichtigt, bei denen immer häufiger Online-Technologien zum Einsatz kommen. Dafür muss der </w:t>
            </w:r>
            <w:r w:rsidRPr="00B8366B">
              <w:lastRenderedPageBreak/>
              <w:t>derzeitige Rechtsrahmen aktualisiert werden, damit er wirksam bleibt</w:t>
            </w:r>
            <w:r w:rsidRPr="00B8366B">
              <w:t xml:space="preserve">. Das Wohl des Kindes muss bei jeder Maßnahme zur Bekämpfung dieser Straftaten </w:t>
            </w:r>
            <w:r w:rsidRPr="00B8366B">
              <w:t>im Einklang mit der Charta der Grundrechte der Europäischen Union und dem Übereinkommen der Vereinten Nationen über die Rechte des Kindes eine vorrangige Erwägung sein.</w:t>
            </w:r>
          </w:p>
        </w:tc>
        <w:tc>
          <w:tcPr>
            <w:tcW w:w="4876" w:type="dxa"/>
            <w:tcBorders>
              <w:top w:val="nil"/>
              <w:left w:val="nil"/>
              <w:bottom w:val="nil"/>
              <w:right w:val="nil"/>
            </w:tcBorders>
          </w:tcPr>
          <w:p w:rsidR="00211715" w:rsidRPr="00B8366B" w:rsidRDefault="008F520A">
            <w:pPr>
              <w:pStyle w:val="Normal6a"/>
            </w:pPr>
            <w:r w:rsidRPr="00B8366B">
              <w:lastRenderedPageBreak/>
              <w:t>(</w:t>
            </w:r>
            <w:r w:rsidRPr="00B8366B">
              <w:t>7)</w:t>
            </w:r>
            <w:r w:rsidRPr="00B8366B">
              <w:tab/>
              <w:t xml:space="preserve">Schweren Straftaten wie der sexuellen Ausbeutung von Kindern und der Darstellung </w:t>
            </w:r>
            <w:r w:rsidRPr="00B8366B">
              <w:t>sexuellen Missbrauchs von Kindern</w:t>
            </w:r>
            <w:r w:rsidRPr="00B8366B">
              <w:rPr>
                <w:b/>
                <w:i/>
              </w:rPr>
              <w:t>, die von KI generiert oder durch sonstige elektronische Mittel erzeugt werden,</w:t>
            </w:r>
            <w:r w:rsidRPr="00B8366B">
              <w:t xml:space="preserve"> ist durch ein umfassendes Konzept zu begegnen, das die Verfolgung der Straftäter, den Schutz der Opfer im Kindesalter und die Prävention umfass</w:t>
            </w:r>
            <w:r w:rsidRPr="00B8366B">
              <w:t xml:space="preserve">t und neue und abzusehende Entwicklungen und Tendenzen berücksichtigt, bei denen </w:t>
            </w:r>
            <w:r w:rsidRPr="00B8366B">
              <w:lastRenderedPageBreak/>
              <w:t xml:space="preserve">immer häufiger Online-Technologien zum Einsatz kommen. Dafür muss der derzeitige Rechtsrahmen aktualisiert werden, damit er wirksam bleibt. Das Wohl des Kindes muss bei jeder </w:t>
            </w:r>
            <w:r w:rsidRPr="00B8366B">
              <w:t>Maßnahme zur Bekämpfung dieser Straftaten im Einklang mit der Charta der Grundrechte der Europäischen Union und dem Übereinkommen der Vereinten Nationen über die Rechte des Kindes eine vorrangige Erwägung sein.</w:t>
            </w:r>
          </w:p>
        </w:tc>
      </w:tr>
    </w:tbl>
    <w:p w:rsidR="00211715" w:rsidRPr="00B8366B" w:rsidRDefault="008F520A">
      <w:pPr>
        <w:pStyle w:val="AmOrLang"/>
      </w:pPr>
      <w:r w:rsidRPr="00B8366B">
        <w:lastRenderedPageBreak/>
        <w:t xml:space="preserve">Or. </w:t>
      </w:r>
      <w:r w:rsidRPr="00B8366B">
        <w:rPr>
          <w:rStyle w:val="HideTWBExt"/>
        </w:rPr>
        <w:t>&lt;Original&gt;</w:t>
      </w:r>
      <w:r w:rsidRPr="00B8366B">
        <w:rPr>
          <w:rStyle w:val="HideTWBInt"/>
        </w:rPr>
        <w:t>{RO}</w:t>
      </w:r>
      <w:r w:rsidRPr="00B8366B">
        <w:t>ro</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w:t>
      </w:r>
      <w:r w:rsidRPr="00B8366B">
        <w:rPr>
          <w:rStyle w:val="HideTWBExt"/>
        </w:rPr>
        <w:t>end&gt;</w:t>
      </w:r>
      <w:r w:rsidRPr="00B8366B">
        <w:t>Änderungsantrag</w:t>
      </w:r>
      <w:r w:rsidRPr="00B8366B">
        <w:tab/>
      </w:r>
      <w:r w:rsidRPr="00B8366B">
        <w:tab/>
      </w:r>
      <w:r w:rsidRPr="00B8366B">
        <w:rPr>
          <w:rStyle w:val="HideTWBExt"/>
        </w:rPr>
        <w:t>&lt;NumAm&gt;</w:t>
      </w:r>
      <w:r w:rsidRPr="00B8366B">
        <w:t>57</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François-Xavier Bellamy, Caterina Chinnici, Antonio López-Istúriz White, Javier Zarzalejos</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 xml:space="preserve">Erwägung 7 a </w:t>
      </w:r>
      <w:r w:rsidRPr="00B8366B">
        <w:t>(neu)</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211715">
            <w:pPr>
              <w:pStyle w:val="Normal6a"/>
            </w:pPr>
          </w:p>
        </w:tc>
        <w:tc>
          <w:tcPr>
            <w:tcW w:w="4876" w:type="dxa"/>
            <w:tcBorders>
              <w:top w:val="nil"/>
              <w:left w:val="nil"/>
              <w:bottom w:val="nil"/>
              <w:right w:val="nil"/>
            </w:tcBorders>
          </w:tcPr>
          <w:p w:rsidR="00211715" w:rsidRPr="00B8366B" w:rsidRDefault="008F520A">
            <w:pPr>
              <w:pStyle w:val="Normal6a"/>
            </w:pPr>
            <w:r w:rsidRPr="00B8366B">
              <w:rPr>
                <w:b/>
                <w:i/>
              </w:rPr>
              <w:t>(7a)</w:t>
            </w:r>
            <w:r w:rsidRPr="00B8366B">
              <w:tab/>
            </w:r>
            <w:r w:rsidRPr="00B8366B">
              <w:rPr>
                <w:b/>
                <w:i/>
              </w:rPr>
              <w:t xml:space="preserve">Die Gefahr, dass Kinder mit pornografischen Inhalten wie Online-Grooming, sexuellen Angeboten und Missbrauch und Ausbeutung von Kindern im Internet konfrontiert werden, und die schädlichen </w:t>
            </w:r>
            <w:r w:rsidRPr="00B8366B">
              <w:rPr>
                <w:b/>
                <w:i/>
              </w:rPr>
              <w:t>Auswirkungen, die eine solche Exposition auf die physische, psychologische und emotionale Entwicklung eines Kindes hat, haben einige Mitgliedstaaten bereits veranlasst, ihr Strafrecht zu ändern und die Verbreitung pornografischer Inhalte an Kinder ausdrück</w:t>
            </w:r>
            <w:r w:rsidRPr="00B8366B">
              <w:rPr>
                <w:b/>
                <w:i/>
              </w:rPr>
              <w:t>lich als Straftatbestand einzustufen.</w:t>
            </w:r>
            <w:r w:rsidRPr="00B8366B">
              <w:t xml:space="preserve"> </w:t>
            </w:r>
            <w:r w:rsidRPr="00B8366B">
              <w:rPr>
                <w:b/>
                <w:i/>
              </w:rPr>
              <w:t>Die fehlende Harmonisierung in diesem Bereich führt zu einem ungleichen Schutzniveau in der Union und zu Schwierigkeiten bei der Rechtsdurchsetzung.</w:t>
            </w:r>
            <w:r w:rsidRPr="00B8366B">
              <w:t xml:space="preserve"> </w:t>
            </w:r>
            <w:r w:rsidRPr="00B8366B">
              <w:rPr>
                <w:b/>
                <w:i/>
              </w:rPr>
              <w:t>Kinder müssen in der gesamten Union gleichermaßen geschützt sein.</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lastRenderedPageBreak/>
        <w:t>&lt;Amend&gt;</w:t>
      </w:r>
      <w:r w:rsidRPr="00B8366B">
        <w:t>Änderungsantrag</w:t>
      </w:r>
      <w:r w:rsidRPr="00B8366B">
        <w:tab/>
      </w:r>
      <w:r w:rsidRPr="00B8366B">
        <w:tab/>
      </w:r>
      <w:r w:rsidRPr="00B8366B">
        <w:rPr>
          <w:rStyle w:val="HideTWBExt"/>
        </w:rPr>
        <w:t>&lt;NumAm&gt;</w:t>
      </w:r>
      <w:r w:rsidRPr="00B8366B">
        <w:t>58</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Isabel Serra Sánchez</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Erwägung 9 a (neu)</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211715">
            <w:pPr>
              <w:pStyle w:val="Normal6a"/>
            </w:pPr>
          </w:p>
        </w:tc>
        <w:tc>
          <w:tcPr>
            <w:tcW w:w="4876" w:type="dxa"/>
            <w:tcBorders>
              <w:top w:val="nil"/>
              <w:left w:val="nil"/>
              <w:bottom w:val="nil"/>
              <w:right w:val="nil"/>
            </w:tcBorders>
          </w:tcPr>
          <w:p w:rsidR="00211715" w:rsidRPr="00B8366B" w:rsidRDefault="008F520A">
            <w:pPr>
              <w:pStyle w:val="Normal6a"/>
            </w:pPr>
            <w:r w:rsidRPr="00B8366B">
              <w:rPr>
                <w:b/>
                <w:i/>
              </w:rPr>
              <w:t>(9a)</w:t>
            </w:r>
            <w:r w:rsidRPr="00B8366B">
              <w:tab/>
            </w:r>
            <w:r w:rsidRPr="00B8366B">
              <w:rPr>
                <w:b/>
                <w:i/>
              </w:rPr>
              <w:t>Diese Richtlinie sollte der Notwendigkeit Rechnung tragen, gegen die hohe Dunkelziffer von sexuellem Missbrauch und sexueller Ausbeutung von Kindern vorzugehen, die den Großteil der Fälle ausmachen.</w:t>
            </w:r>
            <w:r w:rsidRPr="00B8366B">
              <w:t xml:space="preserve"> </w:t>
            </w:r>
            <w:r w:rsidRPr="00B8366B">
              <w:rPr>
                <w:b/>
                <w:i/>
              </w:rPr>
              <w:t>Ausgangsp</w:t>
            </w:r>
            <w:r w:rsidRPr="00B8366B">
              <w:rPr>
                <w:b/>
                <w:i/>
              </w:rPr>
              <w:t>unkt muss die Erkenntnis sein, dass Gewalt gegen Kinder häufig im vertrauten und familiären Umfeld stattfindet, sodass es schwierig ist, sie zu erkennen und zu melden, und dass sie dadurch verschärft wird, dass diese Straftaten mittels neuer Technologien w</w:t>
            </w:r>
            <w:r w:rsidRPr="00B8366B">
              <w:rPr>
                <w:b/>
                <w:i/>
              </w:rPr>
              <w:t>eitere Verbreitung finden.</w:t>
            </w:r>
            <w:r w:rsidRPr="00B8366B">
              <w:t xml:space="preserve"> </w:t>
            </w:r>
            <w:r w:rsidRPr="00B8366B">
              <w:rPr>
                <w:b/>
                <w:i/>
              </w:rPr>
              <w:t>Dies macht deutlich, dass es Rechtsvorschriften bedarf, um die Opfer und Überlebenden zu schützen, zu unterstützen und umfassend zu entschädigen, unabhängig davon, ob die Taten strafrechtlich verfolgt werden.</w:t>
            </w:r>
            <w:r w:rsidRPr="00B8366B">
              <w:t xml:space="preserve"> </w:t>
            </w:r>
            <w:r w:rsidRPr="00B8366B">
              <w:rPr>
                <w:b/>
                <w:i/>
              </w:rPr>
              <w:t xml:space="preserve">Ein angemessener </w:t>
            </w:r>
            <w:r w:rsidRPr="00B8366B">
              <w:rPr>
                <w:b/>
                <w:i/>
              </w:rPr>
              <w:t>institutioneller Rahmen ist unerlässlich, um die Rechte der Kinder zu gewährleisten.</w:t>
            </w:r>
            <w:r w:rsidRPr="00B8366B">
              <w:t xml:space="preserve"> </w:t>
            </w:r>
            <w:r w:rsidRPr="00B8366B">
              <w:rPr>
                <w:b/>
                <w:i/>
              </w:rPr>
              <w:t>In dieser Hinsicht muss die Richtlinie einen Rechtsrahmen für die Schaffung harmonisierter Mechanismen in den Phasen der Prävention, der Identifizierung, des Schutzes, der</w:t>
            </w:r>
            <w:r w:rsidRPr="00B8366B">
              <w:rPr>
                <w:b/>
                <w:i/>
              </w:rPr>
              <w:t xml:space="preserve"> Meldung und der Entschädigung bieten, um eine umfassende und wirksame Reaktion auf diese Straftaten zu ermöglichen.</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59</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Paolo Inselvini</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Erwägung 10</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lastRenderedPageBreak/>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(10)</w:t>
            </w:r>
            <w:r w:rsidRPr="00B8366B">
              <w:tab/>
              <w:t>Darstellungen sexuellen Missbrauchs von Kindern schließen</w:t>
            </w:r>
            <w:r w:rsidR="00AA3202" w:rsidRPr="00B8366B">
              <w:rPr>
                <w:b/>
                <w:i/>
              </w:rPr>
              <w:t xml:space="preserve"> </w:t>
            </w:r>
            <w:r w:rsidRPr="00B8366B">
              <w:t>oft Bilder ein, die den sexuellen Missbrauch von</w:t>
            </w:r>
            <w:r w:rsidRPr="00B8366B">
              <w:t xml:space="preserve"> Kindern durch Erwachsene zeigen. Sie können</w:t>
            </w:r>
            <w:r w:rsidR="00AA3202" w:rsidRPr="00B8366B">
              <w:rPr>
                <w:b/>
                <w:i/>
              </w:rPr>
              <w:t xml:space="preserve"> </w:t>
            </w:r>
            <w:r w:rsidRPr="00B8366B">
              <w:t>auch Bilder von Kindern, die an eindeutig sexuellen Handlungen beteiligt sind, oder ihrer Geschlechtsorgane enthalten, wobei derartige Bilder für primär sexuelle Zwecke produziert oder verwendet und mit oder oh</w:t>
            </w:r>
            <w:r w:rsidRPr="00B8366B">
              <w:t>ne Wissen des Kindes ausgebeutet werden. Außerdem schließt das Konzept der</w:t>
            </w:r>
            <w:r w:rsidR="0012131B">
              <w:rPr>
                <w:b/>
                <w:i/>
              </w:rPr>
              <w:t xml:space="preserve"> </w:t>
            </w:r>
            <w:r w:rsidRPr="00B8366B">
              <w:t>Darstellung sexuellen Missbrauchs von Kindern</w:t>
            </w:r>
            <w:r w:rsidR="00AA3202" w:rsidRPr="00B8366B">
              <w:rPr>
                <w:b/>
                <w:i/>
              </w:rPr>
              <w:t xml:space="preserve"> </w:t>
            </w:r>
            <w:r w:rsidRPr="00B8366B">
              <w:t>auch realistische Darstellungen eines Kindes für primär sexuelle Zwecke, das an eindeutig sexuellen Handlungen beteiligt ist oder be</w:t>
            </w:r>
            <w:r w:rsidRPr="00B8366B">
              <w:t>teiligt zu sein scheint</w:t>
            </w:r>
            <w:r w:rsidR="00AA3202" w:rsidRPr="00B8366B">
              <w:rPr>
                <w:b/>
                <w:i/>
              </w:rPr>
              <w:t xml:space="preserve"> </w:t>
            </w:r>
            <w:r w:rsidRPr="00B8366B">
              <w:t xml:space="preserve">, sowie </w:t>
            </w:r>
            <w:r w:rsidRPr="00B8366B">
              <w:rPr>
                <w:b/>
                <w:i/>
              </w:rPr>
              <w:t>sogenannte</w:t>
            </w:r>
            <w:r w:rsidRPr="00B8366B">
              <w:t xml:space="preserve"> Pädophilenhandbücher ein .</w:t>
            </w:r>
          </w:p>
        </w:tc>
        <w:tc>
          <w:tcPr>
            <w:tcW w:w="4876" w:type="dxa"/>
            <w:tcBorders>
              <w:top w:val="nil"/>
              <w:left w:val="nil"/>
              <w:bottom w:val="nil"/>
              <w:right w:val="nil"/>
            </w:tcBorders>
          </w:tcPr>
          <w:p w:rsidR="00211715" w:rsidRPr="00B8366B" w:rsidRDefault="008F520A">
            <w:pPr>
              <w:pStyle w:val="Normal6a"/>
            </w:pPr>
            <w:r w:rsidRPr="00B8366B">
              <w:t>(10)</w:t>
            </w:r>
            <w:r w:rsidRPr="00B8366B">
              <w:tab/>
            </w:r>
            <w:r w:rsidRPr="00B8366B">
              <w:t>Darstellungen sexuellen Missbrauchs von Kindern schließen oft Bilder ein, die den sexuellen Missbrauch von Kindern durch Erwachsene zeigen. Sie können auch Bilder von Kindern, die an eindeutig sexuellen Handlungen beteiligt sind, oder ihrer Geschlechtsorga</w:t>
            </w:r>
            <w:r w:rsidRPr="00B8366B">
              <w:t>ne enthalten, wobei derartige Bilder für primär sexuelle Zwecke produziert oder verwendet und mit oder ohne Wissen des Kindes ausgebeutet werden. Außerdem schließt das Konzept der Darstellung sexuellen Missbrauchs von Kindern auch realistische Darstellunge</w:t>
            </w:r>
            <w:r w:rsidRPr="00B8366B">
              <w:t xml:space="preserve">n eines Kindes für primär sexuelle Zwecke, das an eindeutig sexuellen Handlungen beteiligt ist oder beteiligt zu sein scheint, sowie </w:t>
            </w:r>
            <w:r w:rsidRPr="00B8366B">
              <w:rPr>
                <w:b/>
                <w:i/>
              </w:rPr>
              <w:t>die sogenannten</w:t>
            </w:r>
            <w:r w:rsidRPr="00B8366B">
              <w:t xml:space="preserve"> Pädophilenhandbücher ein</w:t>
            </w:r>
            <w:r w:rsidRPr="00B8366B">
              <w:rPr>
                <w:b/>
                <w:i/>
              </w:rPr>
              <w:t>. Besonderes Augenmerk sollte Kindern mit einer Intelligenzminderung gelten, die in</w:t>
            </w:r>
            <w:r w:rsidRPr="00B8366B">
              <w:rPr>
                <w:b/>
                <w:i/>
              </w:rPr>
              <w:t xml:space="preserve"> besonderem Maße für sexuelle Ausbeutung und sexuellen Missbrauch sowie für die Konfrontation mit expliziten Inhalten anfällig sind.</w:t>
            </w:r>
            <w:r w:rsidRPr="00B8366B">
              <w:t xml:space="preserve"> </w:t>
            </w:r>
            <w:r w:rsidRPr="00B8366B">
              <w:rPr>
                <w:b/>
                <w:i/>
              </w:rPr>
              <w:t xml:space="preserve">Die Mitgliedstaaten sollten gezielte Schutzmechanismen und Unterstützungsdienste für Kinder mit einer Intelligenzminderung </w:t>
            </w:r>
            <w:r w:rsidRPr="00B8366B">
              <w:rPr>
                <w:b/>
                <w:i/>
              </w:rPr>
              <w:t>einrichten und dabei den spezifischen Risikofaktoren und dem Bedarf an spezialisierter Unterstützung dieser Kinder Rechnung tragen</w:t>
            </w:r>
            <w:r w:rsidRPr="00B8366B">
              <w:t>.</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{IT}</w:t>
      </w:r>
      <w:r w:rsidRPr="00B8366B">
        <w:t>it</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60</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Georgiana Teodo</w:t>
      </w:r>
      <w:r w:rsidRPr="00B8366B">
        <w:t>rescu, Claudiu-Richard Târziu, Şerban-Dimitrie Sturdza, Adrian-George Axinia, Jadwiga Wiśniewska</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Erwägung 10</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(10)</w:t>
            </w:r>
            <w:r w:rsidRPr="00B8366B">
              <w:tab/>
            </w:r>
            <w:r w:rsidRPr="00B8366B">
              <w:t xml:space="preserve">Darstellungen sexuellen </w:t>
            </w:r>
            <w:r w:rsidRPr="00B8366B">
              <w:lastRenderedPageBreak/>
              <w:t>Missbrauchs von Kindern schließen</w:t>
            </w:r>
            <w:r w:rsidR="00AA3202" w:rsidRPr="00B8366B">
              <w:rPr>
                <w:b/>
                <w:i/>
              </w:rPr>
              <w:t xml:space="preserve"> </w:t>
            </w:r>
            <w:r w:rsidRPr="00B8366B">
              <w:t>oft Bilder ein, die den sexuellen Missbrauch von Kindern durch Erwachsene zeigen. Sie können</w:t>
            </w:r>
            <w:r w:rsidR="00AA3202" w:rsidRPr="00B8366B">
              <w:rPr>
                <w:b/>
                <w:i/>
              </w:rPr>
              <w:t xml:space="preserve"> </w:t>
            </w:r>
            <w:r w:rsidRPr="00B8366B">
              <w:t xml:space="preserve">auch Bilder von Kindern, die an eindeutig sexuellen Handlungen beteiligt sind, oder ihrer </w:t>
            </w:r>
            <w:r w:rsidRPr="00B8366B">
              <w:rPr>
                <w:b/>
                <w:i/>
              </w:rPr>
              <w:t>Geschlechtsorgane</w:t>
            </w:r>
            <w:r w:rsidRPr="00B8366B">
              <w:t xml:space="preserve"> enthalten, wobei derartige Bilder für primär sexuelle Zwecke produziert oder verwendet und mit oder ohne Wissen des Kindes ausgebeutet werden. Außerdem schließt das Konzept der</w:t>
            </w:r>
            <w:r w:rsidR="0012131B">
              <w:rPr>
                <w:b/>
                <w:i/>
              </w:rPr>
              <w:t xml:space="preserve"> </w:t>
            </w:r>
            <w:r w:rsidRPr="00B8366B">
              <w:t>Darstellung sexuellen Missbrauchs von Kindern</w:t>
            </w:r>
            <w:r w:rsidR="00AA3202" w:rsidRPr="00B8366B">
              <w:rPr>
                <w:b/>
                <w:i/>
              </w:rPr>
              <w:t xml:space="preserve"> </w:t>
            </w:r>
            <w:r w:rsidRPr="00B8366B">
              <w:t>auch realist</w:t>
            </w:r>
            <w:r w:rsidRPr="00B8366B">
              <w:t>ische Darstellungen eines Kindes für primär sexuelle Zwecke, das an eindeutig sexuellen Handlungen beteiligt ist oder beteiligt zu sein scheint</w:t>
            </w:r>
            <w:r w:rsidR="00AA3202" w:rsidRPr="00B8366B">
              <w:rPr>
                <w:b/>
                <w:i/>
              </w:rPr>
              <w:t xml:space="preserve"> </w:t>
            </w:r>
            <w:r w:rsidRPr="00B8366B">
              <w:t>, sowie sogenannte Pädophilenhandbücher ein .</w:t>
            </w:r>
          </w:p>
        </w:tc>
        <w:tc>
          <w:tcPr>
            <w:tcW w:w="4876" w:type="dxa"/>
            <w:tcBorders>
              <w:top w:val="nil"/>
              <w:left w:val="nil"/>
              <w:bottom w:val="nil"/>
              <w:right w:val="nil"/>
            </w:tcBorders>
          </w:tcPr>
          <w:p w:rsidR="00211715" w:rsidRPr="00B8366B" w:rsidRDefault="008F520A">
            <w:pPr>
              <w:pStyle w:val="Normal6a"/>
            </w:pPr>
            <w:r w:rsidRPr="00B8366B">
              <w:lastRenderedPageBreak/>
              <w:t>(10)</w:t>
            </w:r>
            <w:r w:rsidRPr="00B8366B">
              <w:tab/>
              <w:t xml:space="preserve">Darstellungen sexuellen </w:t>
            </w:r>
            <w:r w:rsidRPr="00B8366B">
              <w:lastRenderedPageBreak/>
              <w:t>Missbrauchs von Kindern</w:t>
            </w:r>
            <w:r w:rsidRPr="00B8366B">
              <w:rPr>
                <w:b/>
                <w:i/>
              </w:rPr>
              <w:t xml:space="preserve">, auch jene, </w:t>
            </w:r>
            <w:r w:rsidRPr="00B8366B">
              <w:rPr>
                <w:b/>
                <w:i/>
              </w:rPr>
              <w:t>die von KI generiert oder durch sonstige elektronische Mittel erzeugt werden,</w:t>
            </w:r>
            <w:r w:rsidRPr="00B8366B">
              <w:t xml:space="preserve"> schließen oft Bilder ein, die den sexuellen Missbrauch von Kindern durch Erwachsene zeigen. Sie können auch Bilder von Kindern, die an eindeutig sexuellen Handlungen beteiligt si</w:t>
            </w:r>
            <w:r w:rsidRPr="00B8366B">
              <w:t xml:space="preserve">nd, </w:t>
            </w:r>
            <w:r w:rsidRPr="00B8366B">
              <w:rPr>
                <w:b/>
                <w:i/>
              </w:rPr>
              <w:t>ihrer Geschlechtsorgane</w:t>
            </w:r>
            <w:r w:rsidRPr="00B8366B">
              <w:t xml:space="preserve"> oder ihrer </w:t>
            </w:r>
            <w:r w:rsidRPr="00B8366B">
              <w:rPr>
                <w:b/>
                <w:i/>
              </w:rPr>
              <w:t>intimen Körperteile</w:t>
            </w:r>
            <w:r w:rsidRPr="00B8366B">
              <w:t xml:space="preserve"> enthalten, wobei derartige Bilder für primär sexuelle Zwecke produziert oder verwendet und mit oder ohne Wissen des Kindes ausgebeutet werden. Außerdem schließt das Konzept der Darstellung sexuelle</w:t>
            </w:r>
            <w:r w:rsidRPr="00B8366B">
              <w:t>n Missbrauchs von Kindern</w:t>
            </w:r>
            <w:r w:rsidRPr="00B8366B">
              <w:rPr>
                <w:b/>
                <w:i/>
              </w:rPr>
              <w:t>, auch wenn sie von KI generiert oder durch sonstige elektronische Mittel erzeugt wird,</w:t>
            </w:r>
            <w:r w:rsidRPr="00B8366B">
              <w:t xml:space="preserve"> auch realistische Darstellungen eines Kindes für primär sexuelle Zwecke, das an eindeutig sexuellen Handlungen beteiligt ist oder beteiligt zu </w:t>
            </w:r>
            <w:r w:rsidRPr="00B8366B">
              <w:t>sein scheint, sowie sogenannte Pädophilenhandbücher ein.</w:t>
            </w:r>
          </w:p>
        </w:tc>
      </w:tr>
    </w:tbl>
    <w:p w:rsidR="00211715" w:rsidRPr="00B8366B" w:rsidRDefault="008F520A">
      <w:pPr>
        <w:pStyle w:val="AmOrLang"/>
      </w:pPr>
      <w:r w:rsidRPr="00B8366B">
        <w:lastRenderedPageBreak/>
        <w:t xml:space="preserve">Or. </w:t>
      </w:r>
      <w:r w:rsidRPr="00B8366B">
        <w:rPr>
          <w:rStyle w:val="HideTWBExt"/>
        </w:rPr>
        <w:t>&lt;Original&gt;</w:t>
      </w:r>
      <w:r w:rsidRPr="00B8366B">
        <w:rPr>
          <w:rStyle w:val="HideTWBInt"/>
        </w:rPr>
        <w:t>{RO}</w:t>
      </w:r>
      <w:r w:rsidRPr="00B8366B">
        <w:t>ro</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61</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Isabel Serra Sánchez</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Erwägung 10</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(10)</w:t>
            </w:r>
            <w:r w:rsidRPr="00B8366B">
              <w:tab/>
              <w:t>Darstellungen sexuellen Missbrauchs von Kindern schließen</w:t>
            </w:r>
            <w:r w:rsidR="00AA3202" w:rsidRPr="00B8366B">
              <w:rPr>
                <w:b/>
                <w:i/>
              </w:rPr>
              <w:t xml:space="preserve"> </w:t>
            </w:r>
            <w:r w:rsidRPr="00B8366B">
              <w:t>oft Bilder ein, die den sexuellen Missbrauch von Kindern durch Erwachsene zeigen. Sie können</w:t>
            </w:r>
            <w:r w:rsidR="00AA3202" w:rsidRPr="00B8366B">
              <w:rPr>
                <w:b/>
                <w:i/>
              </w:rPr>
              <w:t xml:space="preserve"> </w:t>
            </w:r>
            <w:r w:rsidRPr="00B8366B">
              <w:t>auch Bilder</w:t>
            </w:r>
            <w:r w:rsidRPr="00B8366B">
              <w:t xml:space="preserve"> von Kindern, die an eindeutig sexuellen Handlungen beteiligt sind, oder ihrer Geschlechtsorgane enthalten, wobei derartige Bilder für primär sexuelle Zwecke produziert oder verwendet und mit oder ohne Wissen des Kindes ausgebeutet werden. Außerdem schließ</w:t>
            </w:r>
            <w:r w:rsidRPr="00B8366B">
              <w:t>t das Konzept der</w:t>
            </w:r>
            <w:r w:rsidR="0012131B">
              <w:rPr>
                <w:b/>
                <w:i/>
              </w:rPr>
              <w:t xml:space="preserve"> </w:t>
            </w:r>
            <w:r w:rsidRPr="00B8366B">
              <w:t>Darstellung sexuellen Missbrauchs von Kindern</w:t>
            </w:r>
            <w:r w:rsidR="00AA3202" w:rsidRPr="00B8366B">
              <w:rPr>
                <w:b/>
                <w:i/>
              </w:rPr>
              <w:t xml:space="preserve"> </w:t>
            </w:r>
            <w:r w:rsidRPr="00B8366B">
              <w:t xml:space="preserve">auch </w:t>
            </w:r>
            <w:r w:rsidRPr="00B8366B">
              <w:lastRenderedPageBreak/>
              <w:t>realistische Darstellungen eines Kindes für primär sexuelle Zwecke, das an eindeutig sexuellen Handlungen beteiligt ist oder beteiligt zu sein scheint</w:t>
            </w:r>
            <w:r w:rsidR="00AA3202" w:rsidRPr="00B8366B">
              <w:rPr>
                <w:b/>
                <w:i/>
              </w:rPr>
              <w:t xml:space="preserve"> </w:t>
            </w:r>
            <w:r w:rsidRPr="00B8366B">
              <w:t>, sowie sogenannte Pädophilenhan</w:t>
            </w:r>
            <w:r w:rsidRPr="00B8366B">
              <w:t>dbücher ein .</w:t>
            </w:r>
          </w:p>
        </w:tc>
        <w:tc>
          <w:tcPr>
            <w:tcW w:w="4876" w:type="dxa"/>
            <w:tcBorders>
              <w:top w:val="nil"/>
              <w:left w:val="nil"/>
              <w:bottom w:val="nil"/>
              <w:right w:val="nil"/>
            </w:tcBorders>
          </w:tcPr>
          <w:p w:rsidR="00211715" w:rsidRPr="00B8366B" w:rsidRDefault="008F520A">
            <w:pPr>
              <w:pStyle w:val="Normal6a"/>
            </w:pPr>
            <w:r w:rsidRPr="00B8366B">
              <w:lastRenderedPageBreak/>
              <w:t>(10)</w:t>
            </w:r>
            <w:r w:rsidRPr="00B8366B">
              <w:tab/>
              <w:t>Darstellungen sexuellen Missbrauchs von Kindern schließen oft Bilder ein, die den sexuellen Missbrauch von Kindern durch Erwachsene zeigen. Sie können auch Bilder von Kindern, die an eindeutig sexuellen Handlungen beteiligt sind, oder ih</w:t>
            </w:r>
            <w:r w:rsidRPr="00B8366B">
              <w:t>rer Geschlechtsorgane enthalten, wobei derartige Bilder für primär sexuelle Zwecke produziert oder verwendet und mit oder ohne Wissen des Kindes ausgebeutet werden. Außerdem schließt das Konzept der</w:t>
            </w:r>
            <w:r w:rsidRPr="00B8366B">
              <w:rPr>
                <w:b/>
                <w:i/>
              </w:rPr>
              <w:t> </w:t>
            </w:r>
            <w:r w:rsidRPr="00B8366B">
              <w:t xml:space="preserve">Darstellung sexuellen Missbrauchs von Kindern auch </w:t>
            </w:r>
            <w:r w:rsidRPr="00B8366B">
              <w:lastRenderedPageBreak/>
              <w:t>realis</w:t>
            </w:r>
            <w:r w:rsidRPr="00B8366B">
              <w:t xml:space="preserve">tische Darstellungen eines Kindes für primär sexuelle Zwecke, das an eindeutig sexuellen Handlungen beteiligt ist oder beteiligt zu sein scheint, sowie </w:t>
            </w:r>
            <w:r w:rsidRPr="00B8366B">
              <w:rPr>
                <w:b/>
                <w:i/>
              </w:rPr>
              <w:t>Anleitungen für den sexuellen Missbrauch von Kindern (</w:t>
            </w:r>
            <w:r w:rsidRPr="00B8366B">
              <w:t>sogenannte Pädophilenhandbücher</w:t>
            </w:r>
            <w:r w:rsidRPr="00B8366B">
              <w:rPr>
                <w:b/>
                <w:i/>
              </w:rPr>
              <w:t>)</w:t>
            </w:r>
            <w:r w:rsidRPr="00B8366B">
              <w:t xml:space="preserve"> ein.</w:t>
            </w:r>
          </w:p>
        </w:tc>
      </w:tr>
    </w:tbl>
    <w:p w:rsidR="00211715" w:rsidRPr="00B8366B" w:rsidRDefault="008F520A">
      <w:pPr>
        <w:pStyle w:val="AmOrLang"/>
      </w:pPr>
      <w:r w:rsidRPr="00B8366B">
        <w:lastRenderedPageBreak/>
        <w:t xml:space="preserve">Or. </w:t>
      </w:r>
      <w:r w:rsidRPr="00B8366B">
        <w:rPr>
          <w:rStyle w:val="HideTWBExt"/>
        </w:rPr>
        <w:t>&lt;Origin</w:t>
      </w:r>
      <w:r w:rsidRPr="00B8366B">
        <w:rPr>
          <w:rStyle w:val="HideTWBExt"/>
        </w:rPr>
        <w:t>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62</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Marina Kaljurand, Francisco Assis, Matjaž Nemec, Evin Incir, Cecilia Strada, Sandro Ruotolo</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Erwägung 10</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(10)</w:t>
            </w:r>
            <w:r w:rsidRPr="00B8366B">
              <w:tab/>
              <w:t>Darstellungen sexuellen Missbrauchs von Kindern schließen</w:t>
            </w:r>
            <w:r w:rsidR="00AA3202" w:rsidRPr="00B8366B">
              <w:rPr>
                <w:b/>
                <w:i/>
              </w:rPr>
              <w:t xml:space="preserve"> </w:t>
            </w:r>
            <w:r w:rsidRPr="00B8366B">
              <w:t>oft Bilder ein, die den sexuellen Missbrauch von Kindern durch Erwachsene zeigen. Sie können</w:t>
            </w:r>
            <w:r w:rsidR="00AA3202" w:rsidRPr="00B8366B">
              <w:rPr>
                <w:b/>
                <w:i/>
              </w:rPr>
              <w:t xml:space="preserve"> </w:t>
            </w:r>
            <w:r w:rsidRPr="00B8366B">
              <w:t>auch Bilder</w:t>
            </w:r>
            <w:r w:rsidRPr="00B8366B">
              <w:t xml:space="preserve"> von Kindern, die an eindeutig sexuellen Handlungen beteiligt sind, oder ihrer Geschlechtsorgane enthalten, wobei derartige Bilder für primär sexuelle Zwecke produziert oder verwendet und mit oder ohne Wissen des Kindes ausgebeutet werden. Außerdem schließ</w:t>
            </w:r>
            <w:r w:rsidRPr="00B8366B">
              <w:t>t das Konzept der</w:t>
            </w:r>
            <w:r w:rsidR="0012131B">
              <w:rPr>
                <w:b/>
                <w:i/>
              </w:rPr>
              <w:t xml:space="preserve"> </w:t>
            </w:r>
            <w:r w:rsidRPr="00B8366B">
              <w:t>Darstellung sexuellen Missbrauchs von Kindern</w:t>
            </w:r>
            <w:r w:rsidR="00AA3202" w:rsidRPr="00B8366B">
              <w:rPr>
                <w:b/>
                <w:i/>
              </w:rPr>
              <w:t xml:space="preserve"> </w:t>
            </w:r>
            <w:r w:rsidRPr="00B8366B">
              <w:t>auch realistische Darstellungen eines Kindes für primär sexuelle Zwecke, das an eindeutig sexuellen Handlungen beteiligt ist oder beteiligt zu sein scheint</w:t>
            </w:r>
            <w:r w:rsidR="00AA3202" w:rsidRPr="00B8366B">
              <w:rPr>
                <w:b/>
                <w:i/>
              </w:rPr>
              <w:t xml:space="preserve"> </w:t>
            </w:r>
            <w:r w:rsidRPr="00B8366B">
              <w:t>, sowie sogenannte Pädophilenhan</w:t>
            </w:r>
            <w:r w:rsidRPr="00B8366B">
              <w:t>dbücher ein .</w:t>
            </w:r>
          </w:p>
        </w:tc>
        <w:tc>
          <w:tcPr>
            <w:tcW w:w="4876" w:type="dxa"/>
            <w:tcBorders>
              <w:top w:val="nil"/>
              <w:left w:val="nil"/>
              <w:bottom w:val="nil"/>
              <w:right w:val="nil"/>
            </w:tcBorders>
          </w:tcPr>
          <w:p w:rsidR="00211715" w:rsidRPr="00B8366B" w:rsidRDefault="008F520A">
            <w:pPr>
              <w:pStyle w:val="Normal6a"/>
            </w:pPr>
            <w:r w:rsidRPr="00B8366B">
              <w:t>(10)</w:t>
            </w:r>
            <w:r w:rsidRPr="00B8366B">
              <w:tab/>
            </w:r>
            <w:r w:rsidRPr="00B8366B">
              <w:t>Darstellungen sexuellen Missbrauchs von Kindern schließen oft Bilder ein, die den sexuellen Missbrauch von Kindern durch Erwachsene zeigen. Sie können auch Bilder von Kindern, die an eindeutig sexuellen Handlungen beteiligt sind, oder ihrer Geschlechtsorga</w:t>
            </w:r>
            <w:r w:rsidRPr="00B8366B">
              <w:t xml:space="preserve">ne </w:t>
            </w:r>
            <w:r w:rsidRPr="00B8366B">
              <w:rPr>
                <w:b/>
                <w:i/>
              </w:rPr>
              <w:t>oder intimer Körperteile</w:t>
            </w:r>
            <w:r w:rsidRPr="00B8366B">
              <w:t xml:space="preserve"> enthalten, wobei derartige Bilder für primär sexuelle Zwecke produziert oder verwendet und mit oder ohne Wissen des Kindes ausgebeutet werden. Außerdem schließt das Konzept der</w:t>
            </w:r>
            <w:r w:rsidRPr="00B8366B">
              <w:rPr>
                <w:b/>
                <w:i/>
              </w:rPr>
              <w:t> </w:t>
            </w:r>
            <w:r w:rsidRPr="00B8366B">
              <w:t xml:space="preserve">Darstellung sexuellen Missbrauchs von Kindern auch </w:t>
            </w:r>
            <w:r w:rsidRPr="00B8366B">
              <w:t>realistische Darstellungen eines Kindes für primär sexuelle Zwecke, das an eindeutig sexuellen Handlungen beteiligt ist oder beteiligt zu sein scheint, sowie sogenannte Pädophilenhandbücher ein.</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pPr>
        <w:pStyle w:val="AmJustTitle"/>
      </w:pPr>
      <w:r w:rsidRPr="00B8366B">
        <w:rPr>
          <w:rStyle w:val="HideTWBExt"/>
        </w:rPr>
        <w:t>&lt;TitreJust&gt;</w:t>
      </w:r>
      <w:r w:rsidRPr="00B8366B">
        <w:t>Begründung</w:t>
      </w:r>
      <w:r w:rsidRPr="00B8366B">
        <w:rPr>
          <w:rStyle w:val="HideTWBExt"/>
        </w:rPr>
        <w:t>&lt;/Titre</w:t>
      </w:r>
      <w:r w:rsidRPr="00B8366B">
        <w:rPr>
          <w:rStyle w:val="HideTWBExt"/>
        </w:rPr>
        <w:t>Just&gt;</w:t>
      </w:r>
    </w:p>
    <w:p w:rsidR="00211715" w:rsidRPr="00B8366B" w:rsidRDefault="008F520A">
      <w:pPr>
        <w:pStyle w:val="AmJustText"/>
      </w:pPr>
      <w:r w:rsidRPr="00B8366B">
        <w:t>Kohärenz mit anderen Änderungsanträgen.</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lastRenderedPageBreak/>
        <w:t>&lt;Amend&gt;</w:t>
      </w:r>
      <w:r w:rsidRPr="00B8366B">
        <w:t>Änderungsantrag</w:t>
      </w:r>
      <w:r w:rsidRPr="00B8366B">
        <w:tab/>
      </w:r>
      <w:r w:rsidRPr="00B8366B">
        <w:tab/>
      </w:r>
      <w:r w:rsidRPr="00B8366B">
        <w:rPr>
          <w:rStyle w:val="HideTWBExt"/>
        </w:rPr>
        <w:t>&lt;NumAm&gt;</w:t>
      </w:r>
      <w:r w:rsidRPr="00B8366B">
        <w:t>63</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Sebastian Tynkkynen</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Erwägung 10</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(10)</w:t>
            </w:r>
            <w:r w:rsidRPr="00B8366B">
              <w:tab/>
              <w:t>Darstellungen sexuellen Missbrauchs von Kindern schließen</w:t>
            </w:r>
            <w:r w:rsidR="00AA3202" w:rsidRPr="00B8366B">
              <w:rPr>
                <w:b/>
                <w:i/>
              </w:rPr>
              <w:t xml:space="preserve"> </w:t>
            </w:r>
            <w:r w:rsidRPr="00B8366B">
              <w:t>oft Bilder ein, die den sexuellen Missbrauch von Kindern durch Erwachsene zeigen. Sie können</w:t>
            </w:r>
            <w:r w:rsidR="00AA3202" w:rsidRPr="00B8366B">
              <w:rPr>
                <w:b/>
                <w:i/>
              </w:rPr>
              <w:t xml:space="preserve"> </w:t>
            </w:r>
            <w:r w:rsidRPr="00B8366B">
              <w:t>auch Bilder von Kindern, die an eindeutig sexuellen Hand</w:t>
            </w:r>
            <w:r w:rsidRPr="00B8366B">
              <w:t>lungen beteiligt sind, oder ihrer Geschlechtsorgane enthalten, wobei derartige Bilder für primär sexuelle Zwecke produziert oder verwendet und mit oder ohne Wissen des Kindes ausgebeutet werden. Außerdem schließt das Konzept der</w:t>
            </w:r>
            <w:r w:rsidR="0012131B">
              <w:rPr>
                <w:b/>
                <w:i/>
              </w:rPr>
              <w:t xml:space="preserve"> </w:t>
            </w:r>
            <w:r w:rsidRPr="00B8366B">
              <w:t>Darstellung sexuellen Mis</w:t>
            </w:r>
            <w:r w:rsidRPr="00B8366B">
              <w:t>sbrauchs von Kindern</w:t>
            </w:r>
            <w:r w:rsidR="00AA3202" w:rsidRPr="00B8366B">
              <w:rPr>
                <w:b/>
                <w:i/>
              </w:rPr>
              <w:t xml:space="preserve"> </w:t>
            </w:r>
            <w:r w:rsidRPr="00B8366B">
              <w:t>auch realistische Darstellungen eines Kindes für primär sexuelle Zwecke, das an eindeutig sexuellen Handlungen beteiligt ist oder beteiligt zu sein scheint</w:t>
            </w:r>
            <w:r w:rsidR="00AA3202" w:rsidRPr="00B8366B">
              <w:rPr>
                <w:b/>
                <w:i/>
              </w:rPr>
              <w:t xml:space="preserve"> </w:t>
            </w:r>
            <w:r w:rsidRPr="00B8366B">
              <w:rPr>
                <w:b/>
                <w:i/>
              </w:rPr>
              <w:t>, sowie sogenannte Pädophilenhandbücher ein</w:t>
            </w:r>
            <w:r w:rsidRPr="00B8366B">
              <w:t xml:space="preserve"> .</w:t>
            </w:r>
          </w:p>
        </w:tc>
        <w:tc>
          <w:tcPr>
            <w:tcW w:w="4876" w:type="dxa"/>
            <w:tcBorders>
              <w:top w:val="nil"/>
              <w:left w:val="nil"/>
              <w:bottom w:val="nil"/>
              <w:right w:val="nil"/>
            </w:tcBorders>
          </w:tcPr>
          <w:p w:rsidR="00211715" w:rsidRPr="00B8366B" w:rsidRDefault="008F520A">
            <w:pPr>
              <w:pStyle w:val="Normal6a"/>
            </w:pPr>
            <w:r w:rsidRPr="00B8366B">
              <w:t>(10)</w:t>
            </w:r>
            <w:r w:rsidRPr="00B8366B">
              <w:tab/>
              <w:t>Darstellungen sexuellen Mi</w:t>
            </w:r>
            <w:r w:rsidRPr="00B8366B">
              <w:t>ssbrauchs von Kindern schließen oft Bilder ein, die den sexuellen Missbrauch von Kindern durch Erwachsene zeigen. Sie können auch Bilder von Kindern, die an eindeutig sexuellen Handlungen beteiligt sind, oder ihrer Geschlechtsorgane enthalten, wobei derart</w:t>
            </w:r>
            <w:r w:rsidRPr="00B8366B">
              <w:t xml:space="preserve">ige Bilder für primär sexuelle Zwecke produziert oder verwendet und mit oder ohne Wissen des Kindes ausgebeutet werden. Außerdem schließt das Konzept der Darstellung sexuellen Missbrauchs von Kindern auch realistische Darstellungen eines Kindes für primär </w:t>
            </w:r>
            <w:r w:rsidRPr="00B8366B">
              <w:t xml:space="preserve">sexuelle Zwecke </w:t>
            </w:r>
            <w:r w:rsidRPr="00B8366B">
              <w:rPr>
                <w:b/>
                <w:i/>
              </w:rPr>
              <w:t>ein</w:t>
            </w:r>
            <w:r w:rsidRPr="00B8366B">
              <w:t>, das an eindeutig sexuellen Handlungen beteiligt ist oder beteiligt zu sein scheint.</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pPr>
        <w:pStyle w:val="AmJustTitle"/>
      </w:pPr>
      <w:r w:rsidRPr="00B8366B">
        <w:rPr>
          <w:rStyle w:val="HideTWBExt"/>
        </w:rPr>
        <w:t>&lt;TitreJust&gt;</w:t>
      </w:r>
      <w:r w:rsidRPr="00B8366B">
        <w:t>Begründung</w:t>
      </w:r>
      <w:r w:rsidRPr="00B8366B">
        <w:rPr>
          <w:rStyle w:val="HideTWBExt"/>
        </w:rPr>
        <w:t>&lt;/TitreJust&gt;</w:t>
      </w:r>
    </w:p>
    <w:p w:rsidR="00211715" w:rsidRPr="00B8366B" w:rsidRDefault="008F520A">
      <w:pPr>
        <w:pStyle w:val="AmJustText"/>
      </w:pPr>
      <w:r w:rsidRPr="00B8366B">
        <w:t xml:space="preserve">Anleitungen für den sexuellen Missbrauch von Kindern (sogenannte </w:t>
      </w:r>
      <w:r w:rsidRPr="00B8366B">
        <w:t>Pädophilenhandbücher) sollten in einer eigenen Bestimmung aufgeführt werden und nicht Teil der Begriffsbestimmung des sexuellen Missbrauchs von Kindern sein. Damit wird den inhärenten Unterschieden bei illegalen Darstellungen Rechnung getragen, und es werd</w:t>
      </w:r>
      <w:r w:rsidRPr="00B8366B">
        <w:t xml:space="preserve">en unvorhergesehene Folgen für andere Rechtsakte vermieden, die sich auf die Definition von Darstellungen von sexuellem Missbrauch von Kindern in der Richtlinie zur Bekämpfung des sexuellen Missbrauchs von Kindern stützen. Die Anleitungen selbst sind kein </w:t>
      </w:r>
      <w:r w:rsidRPr="00B8366B">
        <w:t>Material des sexuellen Kindesmissbrauchs und sollten nicht als solches behandelt werden, auch wenn ihre Erstellung oder Verbreitung als Straftatbestand gilt. Zudem muss klargestellt werden, dass die Einstufung des Gebens von „Ratschlägen, wie Kinder ausfin</w:t>
      </w:r>
      <w:r w:rsidRPr="00B8366B">
        <w:t>dig gemacht, Kontakte zu ihnen hergestellt und sie missbraucht werden können, ohne dass der Täter selbst identifiziert und strafrechtlich verfolgt werden kann“ als Straftatbestand keine allgemeinen Anleitungen zum Datenschutz und keine Online-Anonymität um</w:t>
      </w:r>
      <w:r w:rsidRPr="00B8366B">
        <w:t>fassen und keine Überwachung zulassen sollte, was für den Schutz der grundlegenden Menschenrechte der einzelnen Bürger unabdingbar ist.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64</w:t>
      </w:r>
      <w:r w:rsidRPr="00B8366B">
        <w:rPr>
          <w:rStyle w:val="HideTWBExt"/>
        </w:rPr>
        <w:t>&lt;/NumAm&gt;</w:t>
      </w:r>
    </w:p>
    <w:p w:rsidR="00211715" w:rsidRPr="00B8366B" w:rsidRDefault="008F520A">
      <w:pPr>
        <w:pStyle w:val="NormalBold"/>
      </w:pPr>
      <w:r w:rsidRPr="00B8366B">
        <w:rPr>
          <w:rStyle w:val="HideTWBExt"/>
          <w:b w:val="0"/>
        </w:rPr>
        <w:lastRenderedPageBreak/>
        <w:t>&lt;RepeatBlock-By&gt;&lt;Members&gt;</w:t>
      </w:r>
      <w:r w:rsidRPr="00B8366B">
        <w:t>Saskia Bricmont</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Erwägung 10</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(10)</w:t>
            </w:r>
            <w:r w:rsidRPr="00B8366B">
              <w:tab/>
              <w:t>Darstellungen sexuellen Missbrauchs von Kindern schließen</w:t>
            </w:r>
            <w:r w:rsidR="00AA3202" w:rsidRPr="00B8366B">
              <w:rPr>
                <w:b/>
                <w:i/>
              </w:rPr>
              <w:t xml:space="preserve"> </w:t>
            </w:r>
            <w:r w:rsidRPr="00B8366B">
              <w:t xml:space="preserve">oft Bilder ein, die den sexuellen Missbrauch von Kindern durch </w:t>
            </w:r>
            <w:r w:rsidRPr="00B8366B">
              <w:t>Erwachsene zeigen. Sie können</w:t>
            </w:r>
            <w:r w:rsidR="00AA3202" w:rsidRPr="00B8366B">
              <w:rPr>
                <w:b/>
                <w:i/>
              </w:rPr>
              <w:t xml:space="preserve"> </w:t>
            </w:r>
            <w:r w:rsidRPr="00B8366B">
              <w:t>auch Bilder von Kindern, die an eindeutig sexuellen Handlungen beteiligt sind, oder ihrer Geschlechtsorgane enthalten, wobei derartige Bilder für primär sexuelle Zwecke produziert oder verwendet und mit oder ohne Wissen des K</w:t>
            </w:r>
            <w:r w:rsidRPr="00B8366B">
              <w:t>indes ausgebeutet werden. Außerdem schließt das Konzept der</w:t>
            </w:r>
            <w:r w:rsidR="0012131B">
              <w:rPr>
                <w:b/>
                <w:i/>
              </w:rPr>
              <w:t xml:space="preserve"> </w:t>
            </w:r>
            <w:r w:rsidRPr="00B8366B">
              <w:t>Darstellung sexuellen Missbrauchs von Kindern</w:t>
            </w:r>
            <w:r w:rsidR="00AA3202" w:rsidRPr="00B8366B">
              <w:rPr>
                <w:b/>
                <w:i/>
              </w:rPr>
              <w:t xml:space="preserve"> </w:t>
            </w:r>
            <w:r w:rsidRPr="00B8366B">
              <w:t>auch realistische Darstellungen eines Kindes für primär sexuelle Zwecke, das an eindeutig sexuellen Handlungen beteiligt ist oder beteiligt zu sein</w:t>
            </w:r>
            <w:r w:rsidRPr="00B8366B">
              <w:t xml:space="preserve"> scheint</w:t>
            </w:r>
            <w:r w:rsidR="00AA3202" w:rsidRPr="00B8366B">
              <w:rPr>
                <w:b/>
                <w:i/>
              </w:rPr>
              <w:t xml:space="preserve"> </w:t>
            </w:r>
            <w:r w:rsidRPr="00B8366B">
              <w:rPr>
                <w:b/>
                <w:i/>
              </w:rPr>
              <w:t>, sowie sogenannte Pädophilenhandbücher ein</w:t>
            </w:r>
            <w:r w:rsidRPr="00B8366B">
              <w:t xml:space="preserve"> .</w:t>
            </w:r>
          </w:p>
        </w:tc>
        <w:tc>
          <w:tcPr>
            <w:tcW w:w="4876" w:type="dxa"/>
            <w:tcBorders>
              <w:top w:val="nil"/>
              <w:left w:val="nil"/>
              <w:bottom w:val="nil"/>
              <w:right w:val="nil"/>
            </w:tcBorders>
          </w:tcPr>
          <w:p w:rsidR="00211715" w:rsidRPr="00B8366B" w:rsidRDefault="008F520A">
            <w:pPr>
              <w:pStyle w:val="Normal6a"/>
            </w:pPr>
            <w:r w:rsidRPr="00B8366B">
              <w:t>(10)</w:t>
            </w:r>
            <w:r w:rsidRPr="00B8366B">
              <w:tab/>
              <w:t>Darstellungen sexuellen Missbrauchs von Kindern schließen oft Bilder ein, die den sexuellen Missbrauch von Kindern durch Erwachsene zeigen. Sie können auch Bilder von Kindern, die an eindeutig se</w:t>
            </w:r>
            <w:r w:rsidRPr="00B8366B">
              <w:t>xuellen Handlungen beteiligt sind, oder ihrer Geschlechtsorgane enthalten, wobei derartige Bilder für primär sexuelle Zwecke produziert oder verwendet und mit oder ohne Wissen des Kindes ausgebeutet werden. Außerdem schließt das Konzept der Darstellung sex</w:t>
            </w:r>
            <w:r w:rsidRPr="00B8366B">
              <w:t xml:space="preserve">uellen Missbrauchs von Kindern auch realistische Darstellungen eines Kindes für primär sexuelle Zwecke </w:t>
            </w:r>
            <w:r w:rsidRPr="00B8366B">
              <w:rPr>
                <w:b/>
                <w:i/>
              </w:rPr>
              <w:t>ein</w:t>
            </w:r>
            <w:r w:rsidRPr="00B8366B">
              <w:t>, das an eindeutig sexuellen Handlungen beteiligt ist oder beteiligt zu sein scheint.</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pPr>
        <w:pStyle w:val="AmJustTitle"/>
      </w:pPr>
      <w:r w:rsidRPr="00B8366B">
        <w:rPr>
          <w:rStyle w:val="HideTWBExt"/>
        </w:rPr>
        <w:t>&lt;TitreJust&gt;</w:t>
      </w:r>
      <w:r w:rsidRPr="00B8366B">
        <w:t>Begründung</w:t>
      </w:r>
      <w:r w:rsidRPr="00B8366B">
        <w:rPr>
          <w:rStyle w:val="HideTWBExt"/>
        </w:rPr>
        <w:t>&lt;/TitreJust&gt;</w:t>
      </w:r>
    </w:p>
    <w:p w:rsidR="00211715" w:rsidRPr="00B8366B" w:rsidRDefault="008F520A">
      <w:pPr>
        <w:pStyle w:val="AmJustText"/>
      </w:pPr>
      <w:r w:rsidRPr="00B8366B">
        <w:t>Anleitungen für den sexuellen Missbrauch von Kindern (sogenannte Pädophilenhandbücher) sollten in einer eigenen Bestimmung aufgeführt werden und nicht Teil der Begriffsbestimmung des sexuellen Missbrauchs von Kindern sein. Damit wird den inhär</w:t>
      </w:r>
      <w:r w:rsidRPr="00B8366B">
        <w:t>enten Unterschieden bei illegalen Darstellungen Rechnung getragen, und es werden unvorhergesehene Folgen für andere Rechtsakte vermieden, die sich auf die Definition von Darstellungen von sexuellem Missbrauch von Kindern in der Richtlinie zur Bekämpfung de</w:t>
      </w:r>
      <w:r w:rsidRPr="00B8366B">
        <w:t>s sexuellen Missbrauchs von Kindern stützen (z. B. Aufdeckungsanordnung im Vorschlag für eine Verordnung zur Festlegung von Vorschriften für die Prävention und Bekämpfung des sexuellen Missbrauchs von Kindern).</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65</w:t>
      </w:r>
      <w:r w:rsidRPr="00B8366B">
        <w:rPr>
          <w:rStyle w:val="HideTWBExt"/>
        </w:rPr>
        <w:t>&lt;/N</w:t>
      </w:r>
      <w:r w:rsidRPr="00B8366B">
        <w:rPr>
          <w:rStyle w:val="HideTWBExt"/>
        </w:rPr>
        <w:t>umAm&gt;</w:t>
      </w:r>
    </w:p>
    <w:p w:rsidR="00211715" w:rsidRPr="00B8366B" w:rsidRDefault="008F520A">
      <w:pPr>
        <w:pStyle w:val="NormalBold"/>
      </w:pPr>
      <w:r w:rsidRPr="00B8366B">
        <w:rPr>
          <w:rStyle w:val="HideTWBExt"/>
          <w:b w:val="0"/>
        </w:rPr>
        <w:t>&lt;RepeatBlock-By&gt;&lt;Members&gt;</w:t>
      </w:r>
      <w:r w:rsidRPr="00B8366B">
        <w:t>Paolo Inselvini</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Erwägung 11</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lastRenderedPageBreak/>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(11)</w:t>
            </w:r>
            <w:r w:rsidRPr="00B8366B">
              <w:tab/>
            </w:r>
            <w:r w:rsidRPr="00B8366B">
              <w:t>Studien zufolge muss die Verbreitung von Darstellungen sexuellen Missbrauchs von Kindern nicht nur eingedämmt werden, um die erneute Viktimisierung durch in Umlauf befindliche Bilder und Videos des Missbrauchs zu verhindern, sondern auch, weil dies für die</w:t>
            </w:r>
            <w:r w:rsidRPr="00B8366B">
              <w:t xml:space="preserve"> Täterprävention äußerst wichtig ist, denn der Zugriff auf solche Darstellungen ist häufig der erste Schritt auf dem Weg zu einer konkreten Missbrauchshandlung, unabhängig davon, ob die Darstellungen einen echten Missbrauch oder eine echte Ausbeutung zeige</w:t>
            </w:r>
            <w:r w:rsidRPr="00B8366B">
              <w:t xml:space="preserve">n oder nur täuschend echt wirken. Die kontinuierliche Entwicklung von Anwendungen mit künstlicher Intelligenz, die realistische, nicht von echten Bildern zu unterscheidende Bilder erzeugen können, und die Zahl sogenannter „Deep-fake“-Bilder und </w:t>
            </w:r>
            <w:r w:rsidRPr="00B8366B">
              <w:rPr>
                <w:b/>
                <w:i/>
              </w:rPr>
              <w:t>‑</w:t>
            </w:r>
            <w:r w:rsidRPr="00B8366B">
              <w:t>Videos, di</w:t>
            </w:r>
            <w:r w:rsidRPr="00B8366B">
              <w:t>e sexuellen Missbrauch von Kindern zeigen, werden in den kommenden Jahren voraussichtlich exponentiell zunehmen. Darüber hinaus wird die Entwicklung erweiterter und virtueller Realitäten unter Verwendung von Avataren und mit sensorischem Feedback, z. B. du</w:t>
            </w:r>
            <w:r w:rsidRPr="00B8366B">
              <w:t xml:space="preserve">rch Geräte, die eine Berührungswahrnehmung vermitteln, von der bestehenden Definition nicht vollständig erfasst. Durch einen ausdrücklichen Verweis auf Wiedergaben und Aufnahmen sollte sichergestellt werden, dass die Definition des Begriffs „Darstellungen </w:t>
            </w:r>
            <w:r w:rsidRPr="00B8366B">
              <w:t>sexuellen Missbrauchs von Kindern“ diese und künftige technologische Entwicklungen in hinreichend technologieneutraler und somit zukunftssicherer Weise abdeckt.</w:t>
            </w:r>
          </w:p>
        </w:tc>
        <w:tc>
          <w:tcPr>
            <w:tcW w:w="4876" w:type="dxa"/>
            <w:tcBorders>
              <w:top w:val="nil"/>
              <w:left w:val="nil"/>
              <w:bottom w:val="nil"/>
              <w:right w:val="nil"/>
            </w:tcBorders>
          </w:tcPr>
          <w:p w:rsidR="00211715" w:rsidRPr="00B8366B" w:rsidRDefault="008F520A">
            <w:pPr>
              <w:pStyle w:val="Normal6a"/>
            </w:pPr>
            <w:r w:rsidRPr="00B8366B">
              <w:t>(11)</w:t>
            </w:r>
            <w:r w:rsidRPr="00B8366B">
              <w:tab/>
              <w:t>Studien zufolge muss die Verbreitung von Darstellungen sexuellen Missbrauchs von Kindern n</w:t>
            </w:r>
            <w:r w:rsidRPr="00B8366B">
              <w:t>icht nur eingedämmt werden, um die erneute Viktimisierung durch in Umlauf befindliche Bilder und Videos des Missbrauchs zu verhindern, sondern auch, weil dies für die Täterprävention äußerst wichtig ist, denn der Zugriff auf solche Darstellungen ist häufig</w:t>
            </w:r>
            <w:r w:rsidRPr="00B8366B">
              <w:t xml:space="preserve"> der erste Schritt auf dem Weg zu einer konkreten Missbrauchshandlung, unabhängig davon, ob die Darstellungen einen echten Missbrauch oder eine echte Ausbeutung zeigen oder nur täuschend echt wirken. </w:t>
            </w:r>
            <w:r w:rsidRPr="00B8366B">
              <w:rPr>
                <w:b/>
                <w:i/>
              </w:rPr>
              <w:t>Weiteren Studien zufolge zeitigt die Abhängigkeit von se</w:t>
            </w:r>
            <w:r w:rsidRPr="00B8366B">
              <w:rPr>
                <w:b/>
                <w:i/>
              </w:rPr>
              <w:t>nsiblen Bildern und pornografischen Darstellungen schwerwiegende medizinische und insbesondere neurologische Folgen, sodass die Mitgliedstaaten diese Erkenntnisse zur Kenntnis nehmen sollten.</w:t>
            </w:r>
            <w:r w:rsidRPr="00B8366B">
              <w:t xml:space="preserve"> Die kontinuierliche Entwicklung von Anwendungen mit künstlicher </w:t>
            </w:r>
            <w:r w:rsidRPr="00B8366B">
              <w:t xml:space="preserve">Intelligenz, die realistische, nicht von echten Bildern zu unterscheidende Bilder erzeugen können, und die Zahl sogenannter „Deep-fake“-Bilder und </w:t>
            </w:r>
            <w:r w:rsidRPr="00B8366B">
              <w:rPr>
                <w:b/>
                <w:i/>
              </w:rPr>
              <w:t>-</w:t>
            </w:r>
            <w:r w:rsidRPr="00B8366B">
              <w:t>Videos, die sexuellen Missbrauch von Kindern zeigen, werden in den kommenden Jahren voraussichtlich exponent</w:t>
            </w:r>
            <w:r w:rsidRPr="00B8366B">
              <w:t>iell zunehmen. Darüber hinaus wird die Entwicklung erweiterter und virtueller Realitäten unter Verwendung von Avataren und mit sensorischem Feedback, z. B. durch Geräte, die eine Berührungswahrnehmung vermitteln, von der bestehenden Definition nicht vollst</w:t>
            </w:r>
            <w:r w:rsidRPr="00B8366B">
              <w:t>ändig erfasst</w:t>
            </w:r>
            <w:r w:rsidRPr="00B8366B">
              <w:rPr>
                <w:b/>
                <w:i/>
              </w:rPr>
              <w:t>.</w:t>
            </w:r>
            <w:r w:rsidRPr="00B8366B">
              <w:t xml:space="preserve"> </w:t>
            </w:r>
            <w:r w:rsidRPr="00B8366B">
              <w:rPr>
                <w:b/>
                <w:i/>
              </w:rPr>
              <w:t>Angesichts der Gefährlichkeit dieser Inhalte sollten die Europäische Union und die Mitgliedstaaten ihre Bemühungen verstärken, um zu verhindern, dass Kinder sensiblen Darstellungen ausgesetzt sind</w:t>
            </w:r>
            <w:r w:rsidRPr="00B8366B">
              <w:t>. Durch einen ausdrücklichen Verweis auf Wied</w:t>
            </w:r>
            <w:r w:rsidRPr="00B8366B">
              <w:t xml:space="preserve">ergaben und Aufnahmen sollte sichergestellt werden, dass die Definition des Begriffs „Darstellungen sexuellen </w:t>
            </w:r>
            <w:r w:rsidRPr="00B8366B">
              <w:lastRenderedPageBreak/>
              <w:t>Missbrauchs von Kindern“ diese und künftige technologische Entwicklungen in hinreichend technologieneutraler und somit zukunftssicherer Weise abde</w:t>
            </w:r>
            <w:r w:rsidRPr="00B8366B">
              <w:t>ckt.</w:t>
            </w:r>
          </w:p>
        </w:tc>
      </w:tr>
    </w:tbl>
    <w:p w:rsidR="00211715" w:rsidRPr="00B8366B" w:rsidRDefault="008F520A">
      <w:pPr>
        <w:pStyle w:val="AmOrLang"/>
      </w:pPr>
      <w:r w:rsidRPr="00B8366B">
        <w:lastRenderedPageBreak/>
        <w:t xml:space="preserve">Or. </w:t>
      </w:r>
      <w:r w:rsidRPr="00B8366B">
        <w:rPr>
          <w:rStyle w:val="HideTWBExt"/>
        </w:rPr>
        <w:t>&lt;Original&gt;</w:t>
      </w:r>
      <w:r w:rsidRPr="00B8366B">
        <w:rPr>
          <w:rStyle w:val="HideTWBInt"/>
        </w:rPr>
        <w:t>{IT}</w:t>
      </w:r>
      <w:r w:rsidRPr="00B8366B">
        <w:t>it</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66</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Alexandre Varaut, Fabrice Leggeri, Malika Sorel, Pascale Piera, Susanna Ceccardi</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 xml:space="preserve">Vorschlag für eine </w:t>
      </w:r>
      <w:r w:rsidRPr="00B8366B">
        <w:t>Richtlinie</w:t>
      </w:r>
      <w:r w:rsidRPr="00B8366B">
        <w:rPr>
          <w:rStyle w:val="HideTWBExt"/>
        </w:rPr>
        <w:t>&lt;/DocAmend&gt;</w:t>
      </w:r>
    </w:p>
    <w:p w:rsidR="00211715" w:rsidRPr="00B8366B" w:rsidRDefault="008F520A">
      <w:pPr>
        <w:pStyle w:val="NormalBold"/>
      </w:pPr>
      <w:r w:rsidRPr="00B8366B">
        <w:rPr>
          <w:rStyle w:val="HideTWBExt"/>
        </w:rPr>
        <w:t>&lt;Article&gt;</w:t>
      </w:r>
      <w:r w:rsidRPr="00B8366B">
        <w:t>Erwägung 11</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(11)</w:t>
            </w:r>
            <w:r w:rsidRPr="00B8366B">
              <w:tab/>
            </w:r>
            <w:r w:rsidRPr="00B8366B">
              <w:t>Studien zufolge muss die Verbreitung von Darstellungen sexuellen Missbrauchs von Kindern nicht nur eingedämmt werden, um die erneute Viktimisierung durch in Umlauf befindliche Bilder und Videos des Missbrauchs zu verhindern, sondern auch, weil dies für die</w:t>
            </w:r>
            <w:r w:rsidRPr="00B8366B">
              <w:t xml:space="preserve"> Täterprävention äußerst wichtig ist, denn der Zugriff auf solche Darstellungen ist häufig der erste Schritt auf dem Weg zu einer konkreten Missbrauchshandlung, unabhängig davon, ob die Darstellungen einen echten Missbrauch oder eine echte Ausbeutung zeige</w:t>
            </w:r>
            <w:r w:rsidRPr="00B8366B">
              <w:t xml:space="preserve">n oder nur täuschend echt wirken. Die kontinuierliche Entwicklung von Anwendungen mit künstlicher Intelligenz, die realistische, nicht von echten Bildern zu unterscheidende Bilder erzeugen können, und die Zahl sogenannter „Deep-fake“-Bilder und </w:t>
            </w:r>
            <w:r w:rsidRPr="00B8366B">
              <w:rPr>
                <w:b/>
                <w:i/>
              </w:rPr>
              <w:t>‑</w:t>
            </w:r>
            <w:r w:rsidRPr="00B8366B">
              <w:t>Videos, di</w:t>
            </w:r>
            <w:r w:rsidRPr="00B8366B">
              <w:t>e sexuellen Missbrauch von Kindern zeigen, werden in den kommenden Jahren voraussichtlich exponentiell zunehmen. Darüber hinaus wird die Entwicklung erweiterter und virtueller Realitäten unter Verwendung von Avataren und mit sensorischem Feedback, z. B. du</w:t>
            </w:r>
            <w:r w:rsidRPr="00B8366B">
              <w:t xml:space="preserve">rch Geräte, die eine Berührungswahrnehmung vermitteln, von der bestehenden Definition nicht vollständig erfasst. Durch einen ausdrücklichen Verweis auf Wiedergaben </w:t>
            </w:r>
            <w:r w:rsidRPr="00B8366B">
              <w:lastRenderedPageBreak/>
              <w:t xml:space="preserve">und Aufnahmen sollte sichergestellt werden, dass die Definition des Begriffs „Darstellungen </w:t>
            </w:r>
            <w:r w:rsidRPr="00B8366B">
              <w:t>sexuellen Missbrauchs von Kindern“ diese und künftige technologische Entwicklungen in hinreichend technologieneutraler und somit zukunftssicherer Weise abdeckt.</w:t>
            </w:r>
          </w:p>
        </w:tc>
        <w:tc>
          <w:tcPr>
            <w:tcW w:w="4876" w:type="dxa"/>
            <w:tcBorders>
              <w:top w:val="nil"/>
              <w:left w:val="nil"/>
              <w:bottom w:val="nil"/>
              <w:right w:val="nil"/>
            </w:tcBorders>
          </w:tcPr>
          <w:p w:rsidR="00211715" w:rsidRPr="00B8366B" w:rsidRDefault="008F520A">
            <w:pPr>
              <w:pStyle w:val="Normal6a"/>
            </w:pPr>
            <w:r w:rsidRPr="00B8366B">
              <w:lastRenderedPageBreak/>
              <w:t>(11)</w:t>
            </w:r>
            <w:r w:rsidRPr="00B8366B">
              <w:tab/>
              <w:t>Studien zufolge muss die Verbreitung von Darstellungen sexuellen Missbrauchs von Kindern n</w:t>
            </w:r>
            <w:r w:rsidRPr="00B8366B">
              <w:t>icht nur eingedämmt werden, um die erneute Viktimisierung durch in Umlauf befindliche Bilder und Videos des Missbrauchs zu verhindern, sondern auch, weil dies für die Täterprävention äußerst wichtig ist, denn der Zugriff auf solche Darstellungen ist häufig</w:t>
            </w:r>
            <w:r w:rsidRPr="00B8366B">
              <w:t xml:space="preserve"> der erste Schritt auf dem Weg zu einer konkreten Missbrauchshandlung, unabhängig davon, ob die Darstellungen einen echten Missbrauch oder eine echte Ausbeutung zeigen oder nur täuschend echt wirken. Die kontinuierliche Entwicklung von Anwendungen mit küns</w:t>
            </w:r>
            <w:r w:rsidRPr="00B8366B">
              <w:t xml:space="preserve">tlicher Intelligenz, die realistische, nicht von echten Bildern zu unterscheidende Bilder erzeugen können, und die Zahl sogenannter „Deep-fake“-Bilder und </w:t>
            </w:r>
            <w:r w:rsidRPr="00B8366B">
              <w:rPr>
                <w:b/>
                <w:i/>
              </w:rPr>
              <w:t>-</w:t>
            </w:r>
            <w:r w:rsidRPr="00B8366B">
              <w:t xml:space="preserve">Videos, die sexuellen Missbrauch von Kindern zeigen, werden in den kommenden Jahren voraussichtlich </w:t>
            </w:r>
            <w:r w:rsidRPr="00B8366B">
              <w:t>exponentiell zunehmen</w:t>
            </w:r>
            <w:r w:rsidRPr="00B8366B">
              <w:rPr>
                <w:b/>
                <w:i/>
              </w:rPr>
              <w:t>.</w:t>
            </w:r>
            <w:r w:rsidRPr="00B8366B">
              <w:t xml:space="preserve"> </w:t>
            </w:r>
            <w:r w:rsidRPr="00B8366B">
              <w:rPr>
                <w:b/>
                <w:i/>
              </w:rPr>
              <w:t>Mit dem Begriff „realistisch“ sind demnach Bilder zu bezeichnen, die aufgrund ihrer Ausgereiftheit oder ihrer Ähnlichkeit mit echten Personen die Grenze zwischen echten und fiktiven Situationen verschwimmen lassen</w:t>
            </w:r>
            <w:r w:rsidRPr="00B8366B">
              <w:t>. Darüber hinaus wir</w:t>
            </w:r>
            <w:r w:rsidRPr="00B8366B">
              <w:t xml:space="preserve">d die Entwicklung erweiterter und virtueller Realitäten unter Verwendung von </w:t>
            </w:r>
            <w:r w:rsidRPr="00B8366B">
              <w:lastRenderedPageBreak/>
              <w:t>Avataren und mit sensorischem Feedback, z. B. durch Geräte, die eine Berührungswahrnehmung vermitteln, von der bestehenden Definition nicht vollständig erfasst. Durch einen ausdrü</w:t>
            </w:r>
            <w:r w:rsidRPr="00B8366B">
              <w:t>cklichen Verweis auf Wiedergaben und Aufnahmen sollte sichergestellt werden, dass die Definition des Begriffs „Darstellungen sexuellen Missbrauchs von Kindern“ diese und künftige technologische Entwicklungen in hinreichend technologieneutraler und somit zu</w:t>
            </w:r>
            <w:r w:rsidRPr="00B8366B">
              <w:t>kunftssicherer Weise abdeckt.</w:t>
            </w:r>
          </w:p>
        </w:tc>
      </w:tr>
    </w:tbl>
    <w:p w:rsidR="00211715" w:rsidRPr="00B8366B" w:rsidRDefault="008F520A">
      <w:pPr>
        <w:pStyle w:val="AmOrLang"/>
      </w:pPr>
      <w:r w:rsidRPr="00B8366B">
        <w:lastRenderedPageBreak/>
        <w:t xml:space="preserve">Or. </w:t>
      </w:r>
      <w:r w:rsidRPr="00B8366B">
        <w:rPr>
          <w:rStyle w:val="HideTWBExt"/>
        </w:rPr>
        <w:t>&lt;Original&gt;</w:t>
      </w:r>
      <w:r w:rsidRPr="00B8366B">
        <w:rPr>
          <w:rStyle w:val="HideTWBInt"/>
        </w:rPr>
        <w:t>{FR}</w:t>
      </w:r>
      <w:r w:rsidRPr="00B8366B">
        <w:t>fr</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67</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Georgiana Teodorescu, Claudiu-Richard Târziu, Şerban-Dimitrie Sturdza, Adrian-George Axinia, Jadwiga Wiśniewska</w:t>
      </w:r>
      <w:r w:rsidRPr="00B8366B">
        <w:rPr>
          <w:rStyle w:val="HideTWBExt"/>
          <w:b w:val="0"/>
        </w:rPr>
        <w:t>&lt;/Memb</w:t>
      </w:r>
      <w:r w:rsidRPr="00B8366B">
        <w:rPr>
          <w:rStyle w:val="HideTWBExt"/>
          <w:b w:val="0"/>
        </w:rPr>
        <w:t>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Erwägung 11</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(11)</w:t>
            </w:r>
            <w:r w:rsidRPr="00B8366B">
              <w:tab/>
            </w:r>
            <w:r w:rsidRPr="00B8366B">
              <w:t>Studien zufolge muss die Verbreitung von Darstellungen sexuellen Missbrauchs von Kindern nicht nur eingedämmt werden, um die erneute Viktimisierung durch in Umlauf befindliche Bilder und Videos des Missbrauchs zu verhindern, sondern auch, weil dies für die</w:t>
            </w:r>
            <w:r w:rsidRPr="00B8366B">
              <w:t xml:space="preserve"> Täterprävention äußerst wichtig ist, denn der Zugriff auf solche Darstellungen ist häufig der erste Schritt auf dem Weg zu einer konkreten Missbrauchshandlung, unabhängig davon, ob die Darstellungen einen echten Missbrauch oder eine echte Ausbeutung zeige</w:t>
            </w:r>
            <w:r w:rsidRPr="00B8366B">
              <w:t xml:space="preserve">n oder nur täuschend echt wirken. Die kontinuierliche Entwicklung von Anwendungen mit künstlicher Intelligenz, die realistische, nicht von echten Bildern zu unterscheidende Bilder erzeugen können, und die Zahl sogenannter „Deep-fake“-Bilder und </w:t>
            </w:r>
            <w:r w:rsidRPr="00B8366B">
              <w:rPr>
                <w:b/>
                <w:i/>
              </w:rPr>
              <w:t>‑</w:t>
            </w:r>
            <w:r w:rsidRPr="00B8366B">
              <w:t>Videos, di</w:t>
            </w:r>
            <w:r w:rsidRPr="00B8366B">
              <w:t xml:space="preserve">e sexuellen Missbrauch von Kindern zeigen, werden in </w:t>
            </w:r>
            <w:r w:rsidRPr="00B8366B">
              <w:lastRenderedPageBreak/>
              <w:t>den kommenden Jahren voraussichtlich exponentiell zunehmen. Darüber hinaus wird die Entwicklung erweiterter und virtueller Realitäten unter Verwendung von Avataren und mit sensorischem Feedback, z. B. du</w:t>
            </w:r>
            <w:r w:rsidRPr="00B8366B">
              <w:t xml:space="preserve">rch Geräte, die eine Berührungswahrnehmung vermitteln, von der bestehenden Definition nicht vollständig erfasst. Durch einen ausdrücklichen Verweis auf Wiedergaben und Aufnahmen sollte sichergestellt werden, dass die Definition des Begriffs „Darstellungen </w:t>
            </w:r>
            <w:r w:rsidRPr="00B8366B">
              <w:t>sexuellen Missbrauchs von Kindern“ diese und künftige technologische Entwicklungen in hinreichend technologieneutraler und somit zukunftssicherer Weise abdeckt.</w:t>
            </w:r>
          </w:p>
        </w:tc>
        <w:tc>
          <w:tcPr>
            <w:tcW w:w="4876" w:type="dxa"/>
            <w:tcBorders>
              <w:top w:val="nil"/>
              <w:left w:val="nil"/>
              <w:bottom w:val="nil"/>
              <w:right w:val="nil"/>
            </w:tcBorders>
          </w:tcPr>
          <w:p w:rsidR="00211715" w:rsidRPr="00B8366B" w:rsidRDefault="008F520A">
            <w:pPr>
              <w:pStyle w:val="Normal6a"/>
            </w:pPr>
            <w:r w:rsidRPr="00B8366B">
              <w:lastRenderedPageBreak/>
              <w:t>(11)</w:t>
            </w:r>
            <w:r w:rsidRPr="00B8366B">
              <w:tab/>
            </w:r>
            <w:r w:rsidRPr="00B8366B">
              <w:t>Studien zufolge muss die Verbreitung von Darstellungen sexuellen Missbrauchs von Kindern nicht nur eingedämmt werden, um die erneute Viktimisierung durch in Umlauf befindliche Bilder und Videos des Missbrauchs zu verhindern, sondern auch, weil dies für die</w:t>
            </w:r>
            <w:r w:rsidRPr="00B8366B">
              <w:t xml:space="preserve"> Täterprävention äußerst wichtig ist, denn der Zugriff auf solche Darstellungen ist häufig der erste Schritt auf dem Weg zu einer konkreten Missbrauchshandlung, unabhängig davon, ob die Darstellungen einen echten Missbrauch oder eine echte Ausbeutung zeige</w:t>
            </w:r>
            <w:r w:rsidRPr="00B8366B">
              <w:t xml:space="preserve">n oder nur täuschend echt wirken </w:t>
            </w:r>
            <w:r w:rsidRPr="00B8366B">
              <w:rPr>
                <w:b/>
                <w:i/>
              </w:rPr>
              <w:t>und von KI generiert oder durch sonstige elektronische Mittel erzeugt wurden</w:t>
            </w:r>
            <w:r w:rsidRPr="00B8366B">
              <w:t>. Die kontinuierliche Entwicklung von Anwendungen mit künstlicher Intelligenz, die realistische, nicht von echten Bildern zu unterscheidende Bilder</w:t>
            </w:r>
            <w:r w:rsidRPr="00B8366B">
              <w:t xml:space="preserve"> erzeugen können, und die Zahl sogenannter „Deep-</w:t>
            </w:r>
            <w:r w:rsidRPr="00B8366B">
              <w:lastRenderedPageBreak/>
              <w:t xml:space="preserve">fake“-Bilder und </w:t>
            </w:r>
            <w:r w:rsidRPr="00B8366B">
              <w:rPr>
                <w:b/>
                <w:i/>
              </w:rPr>
              <w:t>-</w:t>
            </w:r>
            <w:r w:rsidRPr="00B8366B">
              <w:t>Videos, die sexuellen Missbrauch von Kindern zeigen, werden in den kommenden Jahren voraussichtlich exponentiell zunehmen. Darüber hinaus wird die Entwicklung erweiterter und virtueller Rea</w:t>
            </w:r>
            <w:r w:rsidRPr="00B8366B">
              <w:t>litäten unter Verwendung von Avataren und mit sensorischem Feedback, z. B. durch Geräte, die eine Berührungswahrnehmung vermitteln, von der bestehenden Definition nicht vollständig erfasst. Durch einen ausdrücklichen Verweis auf Wiedergaben und Aufnahmen s</w:t>
            </w:r>
            <w:r w:rsidRPr="00B8366B">
              <w:t>ollte sichergestellt werden, dass die Definition des Begriffs „Darstellungen sexuellen Missbrauchs von Kindern“ diese und künftige technologische Entwicklungen in hinreichend technologieneutraler und somit zukunftssicherer Weise abdeckt.</w:t>
            </w:r>
          </w:p>
        </w:tc>
      </w:tr>
    </w:tbl>
    <w:p w:rsidR="00211715" w:rsidRPr="00B8366B" w:rsidRDefault="008F520A">
      <w:pPr>
        <w:pStyle w:val="AmOrLang"/>
      </w:pPr>
      <w:r w:rsidRPr="00B8366B">
        <w:lastRenderedPageBreak/>
        <w:t xml:space="preserve">Or. </w:t>
      </w:r>
      <w:r w:rsidRPr="00B8366B">
        <w:rPr>
          <w:rStyle w:val="HideTWBExt"/>
        </w:rPr>
        <w:t>&lt;Original&gt;</w:t>
      </w:r>
      <w:r w:rsidRPr="00B8366B">
        <w:rPr>
          <w:rStyle w:val="HideTWBInt"/>
        </w:rPr>
        <w:t>{RO</w:t>
      </w:r>
      <w:r w:rsidRPr="00B8366B">
        <w:rPr>
          <w:rStyle w:val="HideTWBInt"/>
        </w:rPr>
        <w:t>}</w:t>
      </w:r>
      <w:r w:rsidRPr="00B8366B">
        <w:t>ro</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68</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Verena Mertens</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Erwägung 11</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 xml:space="preserve">Geänderter </w:t>
            </w:r>
            <w:r w:rsidRPr="00B8366B">
              <w:t>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(11)</w:t>
            </w:r>
            <w:r w:rsidRPr="00B8366B">
              <w:tab/>
              <w:t>Studien zufolge muss die Verbreitung von Darstellungen sexuellen Missbrauchs von Kindern nicht nur eingedämmt werden, um die erneute Viktimisierung durch in Umlauf befindliche Bilder und Videos des Missbrauchs zu verhindern, sondern auch, weil d</w:t>
            </w:r>
            <w:r w:rsidRPr="00B8366B">
              <w:t>ies für die Täterprävention äußerst wichtig ist, denn der Zugriff auf solche Darstellungen ist häufig der erste Schritt auf dem Weg zu einer konkreten Missbrauchshandlung, unabhängig davon, ob die Darstellungen einen echten Missbrauch oder eine echte Ausbe</w:t>
            </w:r>
            <w:r w:rsidRPr="00B8366B">
              <w:t xml:space="preserve">utung zeigen oder nur täuschend echt wirken. Die kontinuierliche Entwicklung von Anwendungen mit künstlicher Intelligenz, </w:t>
            </w:r>
            <w:r w:rsidRPr="00B8366B">
              <w:lastRenderedPageBreak/>
              <w:t xml:space="preserve">die realistische, nicht von echten Bildern zu unterscheidende Bilder erzeugen können, und die Zahl sogenannter „Deep-fake“-Bilder und </w:t>
            </w:r>
            <w:r w:rsidRPr="00B8366B">
              <w:rPr>
                <w:b/>
                <w:i/>
              </w:rPr>
              <w:t>‑</w:t>
            </w:r>
            <w:r w:rsidRPr="00B8366B">
              <w:t>Videos, die sexuellen Missbrauch von Kindern zeigen, werden in den kommenden Jahren voraussichtlich exponentiell zunehmen. Darüber hinaus wird die Entwicklung erweiterter und virtueller Realitäten unter Verwendung von Avataren und mit sensorischem Feedbac</w:t>
            </w:r>
            <w:r w:rsidRPr="00B8366B">
              <w:t>k, z. B. durch Geräte, die eine Berührungswahrnehmung vermitteln, von der bestehenden Definition nicht vollständig erfasst. Durch einen ausdrücklichen Verweis auf Wiedergaben und Aufnahmen sollte sichergestellt werden, dass die Definition des Begriffs „Dar</w:t>
            </w:r>
            <w:r w:rsidRPr="00B8366B">
              <w:t>stellungen sexuellen Missbrauchs von Kindern“ diese und künftige technologische Entwicklungen in hinreichend technologieneutraler und somit zukunftssicherer Weise abdeckt.</w:t>
            </w:r>
          </w:p>
        </w:tc>
        <w:tc>
          <w:tcPr>
            <w:tcW w:w="4876" w:type="dxa"/>
            <w:tcBorders>
              <w:top w:val="nil"/>
              <w:left w:val="nil"/>
              <w:bottom w:val="nil"/>
              <w:right w:val="nil"/>
            </w:tcBorders>
          </w:tcPr>
          <w:p w:rsidR="00211715" w:rsidRPr="00B8366B" w:rsidRDefault="008F520A">
            <w:pPr>
              <w:pStyle w:val="Normal6a"/>
            </w:pPr>
            <w:r w:rsidRPr="00B8366B">
              <w:lastRenderedPageBreak/>
              <w:t>(11)</w:t>
            </w:r>
            <w:r w:rsidRPr="00B8366B">
              <w:tab/>
              <w:t>Studien zufolge muss die Verbreitung von Darstellungen sexuellen Missbrauchs vo</w:t>
            </w:r>
            <w:r w:rsidRPr="00B8366B">
              <w:t>n Kindern nicht nur eingedämmt werden, um die erneute Viktimisierung durch in Umlauf befindliche Bilder und Videos des Missbrauchs zu verhindern, sondern auch, weil dies für die Täterprävention äußerst wichtig ist, denn der Zugriff auf solche Darstellungen</w:t>
            </w:r>
            <w:r w:rsidRPr="00B8366B">
              <w:t xml:space="preserve"> ist häufig der erste Schritt auf dem Weg zu einer konkreten Missbrauchshandlung, unabhängig davon, ob die Darstellungen einen echten Missbrauch oder eine echte Ausbeutung zeigen oder nur täuschend echt wirken. Die kontinuierliche Entwicklung von Anwendung</w:t>
            </w:r>
            <w:r w:rsidRPr="00B8366B">
              <w:t xml:space="preserve">en mit künstlicher Intelligenz, </w:t>
            </w:r>
            <w:r w:rsidRPr="00B8366B">
              <w:lastRenderedPageBreak/>
              <w:t xml:space="preserve">die realistische, nicht von echten Bildern zu unterscheidende Bilder erzeugen können, und die Zahl sogenannter „Deep-fake“- </w:t>
            </w:r>
            <w:r w:rsidRPr="00B8366B">
              <w:rPr>
                <w:b/>
                <w:i/>
              </w:rPr>
              <w:t>und mithilfe künstlicher Intelligenz (KI) erstellter</w:t>
            </w:r>
            <w:r w:rsidRPr="00B8366B">
              <w:t xml:space="preserve"> Bilder und Videos, die sexuellen Missbrauch von</w:t>
            </w:r>
            <w:r w:rsidRPr="00B8366B">
              <w:t xml:space="preserve"> Kindern zeigen, werden in den kommenden Jahren voraussichtlich exponentiell zunehmen. Darüber hinaus wird die Entwicklung erweiterter und virtueller Realitäten unter Verwendung von Avataren und mit sensorischem Feedback, z. B. durch Geräte, die eine Berüh</w:t>
            </w:r>
            <w:r w:rsidRPr="00B8366B">
              <w:t xml:space="preserve">rungswahrnehmung vermitteln, von der bestehenden Definition nicht vollständig erfasst. Durch einen ausdrücklichen Verweis auf Wiedergaben und Aufnahmen sollte sichergestellt werden, dass die Definition des Begriffs „Darstellungen sexuellen Missbrauchs von </w:t>
            </w:r>
            <w:r w:rsidRPr="00B8366B">
              <w:t>Kindern“ diese und künftige technologische Entwicklungen in hinreichend technologieneutraler und somit zukunftssicherer Weise abdeckt.</w:t>
            </w:r>
          </w:p>
        </w:tc>
      </w:tr>
    </w:tbl>
    <w:p w:rsidR="00211715" w:rsidRPr="00B8366B" w:rsidRDefault="008F520A">
      <w:pPr>
        <w:pStyle w:val="AmOrLang"/>
      </w:pPr>
      <w:r w:rsidRPr="00B8366B">
        <w:lastRenderedPageBreak/>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69</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 xml:space="preserve">Hilde </w:t>
      </w:r>
      <w:r w:rsidRPr="00B8366B">
        <w:t>Vautmans, Fabienne Keller, Lucia Yar, Veronika Cifrová Ostrihoňová, Abir Al-Sahlani, Sophie Wilmès, Nathalie Loiseau</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Erwägung 11</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(11)</w:t>
            </w:r>
            <w:r w:rsidRPr="00B8366B">
              <w:tab/>
              <w:t>Studien zufolge muss die Verbreitung von Darstellungen sexuellen Missbrauchs von Kindern nicht nur eingedämmt werden, um die erneute Viktimisierung durch in Umlauf befindliche Bilder und Videos des Missbrauchs zu verhindern, sondern a</w:t>
            </w:r>
            <w:r w:rsidRPr="00B8366B">
              <w:t xml:space="preserve">uch, weil dies für die Täterprävention äußerst wichtig ist, denn der Zugriff auf solche Darstellungen ist häufig der erste Schritt auf dem Weg zu einer konkreten Missbrauchshandlung, unabhängig davon, </w:t>
            </w:r>
            <w:r w:rsidRPr="00B8366B">
              <w:lastRenderedPageBreak/>
              <w:t xml:space="preserve">ob die Darstellungen einen echten Missbrauch oder eine </w:t>
            </w:r>
            <w:r w:rsidRPr="00B8366B">
              <w:t>echte Ausbeutung zeigen oder nur täuschend echt wirken. Die kontinuierliche Entwicklung von Anwendungen mit künstlicher Intelligenz, die realistische, nicht von echten Bildern zu unterscheidende Bilder erzeugen können, und die Zahl sogenannter „Deep-fake“-</w:t>
            </w:r>
            <w:r w:rsidRPr="00B8366B">
              <w:t xml:space="preserve">Bilder und </w:t>
            </w:r>
            <w:r w:rsidRPr="00B8366B">
              <w:rPr>
                <w:b/>
                <w:i/>
              </w:rPr>
              <w:t>‑</w:t>
            </w:r>
            <w:r w:rsidRPr="00B8366B">
              <w:t>Videos, die sexuellen Missbrauch von Kindern zeigen, werden in den kommenden Jahren voraussichtlich exponentiell zunehmen. Darüber hinaus wird die Entwicklung erweiterter und virtueller Realitäten unter Verwendung von Avataren und mit sensorisc</w:t>
            </w:r>
            <w:r w:rsidRPr="00B8366B">
              <w:t>hem Feedback, z. B. durch Geräte, die eine Berührungswahrnehmung vermitteln, von der bestehenden Definition nicht vollständig erfasst. Durch einen ausdrücklichen Verweis auf Wiedergaben und Aufnahmen sollte sichergestellt werden, dass die Definition des Be</w:t>
            </w:r>
            <w:r w:rsidRPr="00B8366B">
              <w:t>griffs „Darstellungen sexuellen Missbrauchs von Kindern“ diese und künftige technologische Entwicklungen in hinreichend technologieneutraler und somit zukunftssicherer Weise abdeckt.</w:t>
            </w:r>
          </w:p>
        </w:tc>
        <w:tc>
          <w:tcPr>
            <w:tcW w:w="4876" w:type="dxa"/>
            <w:tcBorders>
              <w:top w:val="nil"/>
              <w:left w:val="nil"/>
              <w:bottom w:val="nil"/>
              <w:right w:val="nil"/>
            </w:tcBorders>
          </w:tcPr>
          <w:p w:rsidR="00211715" w:rsidRPr="00B8366B" w:rsidRDefault="008F520A">
            <w:pPr>
              <w:pStyle w:val="Normal6a"/>
            </w:pPr>
            <w:r w:rsidRPr="00B8366B">
              <w:lastRenderedPageBreak/>
              <w:t>(11)</w:t>
            </w:r>
            <w:r w:rsidRPr="00B8366B">
              <w:tab/>
              <w:t>Studien zufolge muss die Verbreitung von Darstellungen sexuellen Mis</w:t>
            </w:r>
            <w:r w:rsidRPr="00B8366B">
              <w:t>sbrauchs von Kindern nicht nur eingedämmt werden, um die erneute Viktimisierung durch in Umlauf befindliche Bilder und Videos des Missbrauchs zu verhindern, sondern auch, weil dies für die Täterprävention äußerst wichtig ist, denn der Zugriff auf solche Da</w:t>
            </w:r>
            <w:r w:rsidRPr="00B8366B">
              <w:t xml:space="preserve">rstellungen ist häufig der erste Schritt auf dem Weg zu einer konkreten Missbrauchshandlung, unabhängig davon, </w:t>
            </w:r>
            <w:r w:rsidRPr="00B8366B">
              <w:lastRenderedPageBreak/>
              <w:t>ob die Darstellungen einen echten Missbrauch oder eine echte Ausbeutung zeigen oder nur täuschend echt wirken. Die kontinuierliche Entwicklung vo</w:t>
            </w:r>
            <w:r w:rsidRPr="00B8366B">
              <w:t xml:space="preserve">n Anwendungen mit künstlicher Intelligenz, die realistische, nicht von echten Bildern zu unterscheidende Bilder erzeugen können, und die Zahl sogenannter „Deep-fake“- </w:t>
            </w:r>
            <w:r w:rsidRPr="00B8366B">
              <w:rPr>
                <w:b/>
                <w:i/>
              </w:rPr>
              <w:t>und mithilfe künstlicher Intelligenz (KI) erstellter</w:t>
            </w:r>
            <w:r w:rsidRPr="00B8366B">
              <w:t xml:space="preserve"> Bilder und Videos, die sexuellen Mis</w:t>
            </w:r>
            <w:r w:rsidRPr="00B8366B">
              <w:t>sbrauch von Kindern zeigen, werden in den kommenden Jahren voraussichtlich exponentiell zunehmen. Darüber hinaus wird die Entwicklung erweiterter und virtueller Realitäten unter Verwendung von Avataren und mit sensorischem Feedback, z. B. durch Geräte, die</w:t>
            </w:r>
            <w:r w:rsidRPr="00B8366B">
              <w:t xml:space="preserve"> eine Berührungswahrnehmung vermitteln, von der bestehenden Definition nicht vollständig erfasst. Durch einen ausdrücklichen Verweis auf Wiedergaben und Aufnahmen sollte sichergestellt werden, dass die Definition des Begriffs „Darstellungen sexuellen Missb</w:t>
            </w:r>
            <w:r w:rsidRPr="00B8366B">
              <w:t>rauchs von Kindern“ diese und künftige technologische Entwicklungen in hinreichend technologieneutraler und somit zukunftssicherer Weise abdeckt.</w:t>
            </w:r>
          </w:p>
        </w:tc>
      </w:tr>
    </w:tbl>
    <w:p w:rsidR="00211715" w:rsidRPr="00B8366B" w:rsidRDefault="008F520A">
      <w:pPr>
        <w:pStyle w:val="AmOrLang"/>
      </w:pPr>
      <w:r w:rsidRPr="00B8366B">
        <w:lastRenderedPageBreak/>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70</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I</w:t>
      </w:r>
      <w:r w:rsidRPr="00B8366B">
        <w:t>sabel Serra Sánchez</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Erwägung 11</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(11)</w:t>
            </w:r>
            <w:r w:rsidRPr="00B8366B">
              <w:tab/>
            </w:r>
            <w:r w:rsidRPr="00B8366B">
              <w:t>Studien zufolge muss die Verbreitung von Darstellungen sexuellen Missbrauchs von Kindern nicht nur eingedämmt werden, um die erneute Viktimisierung durch in Umlauf befindliche Bilder und Videos des Missbrauchs zu verhindern, sondern auch, weil dies für die</w:t>
            </w:r>
            <w:r w:rsidRPr="00B8366B">
              <w:t xml:space="preserve"> Täterprävention äußerst </w:t>
            </w:r>
            <w:r w:rsidRPr="00B8366B">
              <w:lastRenderedPageBreak/>
              <w:t>wichtig ist, denn der Zugriff auf solche Darstellungen ist häufig der erste Schritt auf dem Weg zu einer konkreten Missbrauchshandlung, unabhängig davon, ob die Darstellungen einen echten Missbrauch oder eine echte Ausbeutung zeige</w:t>
            </w:r>
            <w:r w:rsidRPr="00B8366B">
              <w:t xml:space="preserve">n oder nur täuschend echt wirken. Die kontinuierliche Entwicklung von Anwendungen mit künstlicher Intelligenz, die realistische, nicht von echten Bildern zu unterscheidende Bilder erzeugen können, und die Zahl sogenannter „Deep-fake“-Bilder und </w:t>
            </w:r>
            <w:r w:rsidRPr="00B8366B">
              <w:rPr>
                <w:b/>
                <w:i/>
              </w:rPr>
              <w:t>‑</w:t>
            </w:r>
            <w:r w:rsidRPr="00B8366B">
              <w:t>Videos, di</w:t>
            </w:r>
            <w:r w:rsidRPr="00B8366B">
              <w:t>e sexuellen Missbrauch von Kindern zeigen, werden in den kommenden Jahren voraussichtlich exponentiell zunehmen. Darüber hinaus wird die Entwicklung erweiterter und virtueller Realitäten unter Verwendung von Avataren und mit sensorischem Feedback, z. B. du</w:t>
            </w:r>
            <w:r w:rsidRPr="00B8366B">
              <w:t xml:space="preserve">rch Geräte, die eine Berührungswahrnehmung vermitteln, von der bestehenden Definition nicht vollständig erfasst. Durch einen ausdrücklichen Verweis auf Wiedergaben und Aufnahmen sollte sichergestellt werden, dass die Definition des Begriffs „Darstellungen </w:t>
            </w:r>
            <w:r w:rsidRPr="00B8366B">
              <w:t>sexuellen Missbrauchs von Kindern“ diese und künftige technologische Entwicklungen in hinreichend technologieneutraler und somit zukunftssicherer Weise abdeckt.</w:t>
            </w:r>
          </w:p>
        </w:tc>
        <w:tc>
          <w:tcPr>
            <w:tcW w:w="4876" w:type="dxa"/>
            <w:tcBorders>
              <w:top w:val="nil"/>
              <w:left w:val="nil"/>
              <w:bottom w:val="nil"/>
              <w:right w:val="nil"/>
            </w:tcBorders>
          </w:tcPr>
          <w:p w:rsidR="00211715" w:rsidRPr="00B8366B" w:rsidRDefault="008F520A">
            <w:pPr>
              <w:pStyle w:val="Normal6a"/>
            </w:pPr>
            <w:r w:rsidRPr="00B8366B">
              <w:lastRenderedPageBreak/>
              <w:t>(11)</w:t>
            </w:r>
            <w:r w:rsidRPr="00B8366B">
              <w:tab/>
            </w:r>
            <w:r w:rsidRPr="00B8366B">
              <w:t>Studien zufolge muss die Verbreitung von Darstellungen sexuellen Missbrauchs von Kindern nicht nur eingedämmt werden, um die erneute Viktimisierung durch in Umlauf befindliche Bilder und Videos des Missbrauchs zu verhindern, sondern auch, weil dies für die</w:t>
            </w:r>
            <w:r w:rsidRPr="00B8366B">
              <w:t xml:space="preserve"> Täterprävention äußerst </w:t>
            </w:r>
            <w:r w:rsidRPr="00B8366B">
              <w:lastRenderedPageBreak/>
              <w:t>wichtig ist, denn der Zugriff auf solche Darstellungen ist häufig der erste Schritt auf dem Weg zu einer konkreten Missbrauchshandlung, unabhängig davon, ob die Darstellungen einen echten Missbrauch oder eine echte Ausbeutung zeige</w:t>
            </w:r>
            <w:r w:rsidRPr="00B8366B">
              <w:t xml:space="preserve">n oder nur täuschend echt wirken. Die kontinuierliche Entwicklung von Anwendungen mit künstlicher Intelligenz, die realistische, nicht von echten Bildern zu unterscheidende Bilder erzeugen können, und die Zahl sogenannter „Deep-fake“- </w:t>
            </w:r>
            <w:r w:rsidRPr="00B8366B">
              <w:rPr>
                <w:b/>
                <w:i/>
              </w:rPr>
              <w:t>und mit KI erstellter</w:t>
            </w:r>
            <w:r w:rsidRPr="00B8366B">
              <w:t xml:space="preserve"> Bilder und Videos, die sexuellen Missbrauch von Kindern zeigen, werden in den kommenden Jahren voraussichtlich exponentiell zunehmen. Darüber hinaus wird die Entwicklung erweiterter und virtueller Realitäten unter Verwendung von Avataren und mit sensorisc</w:t>
            </w:r>
            <w:r w:rsidRPr="00B8366B">
              <w:t>hem Feedback, z. B. durch Geräte, die eine Berührungswahrnehmung vermitteln, von der bestehenden Definition nicht vollständig erfasst. Durch einen ausdrücklichen Verweis auf Wiedergaben und Aufnahmen sollte sichergestellt werden, dass die Definition des Be</w:t>
            </w:r>
            <w:r w:rsidRPr="00B8366B">
              <w:t>griffs „Darstellungen sexuellen Missbrauchs von Kindern“ diese und künftige technologische Entwicklungen in hinreichend technologieneutraler und somit zukunftssicherer Weise abdeckt.</w:t>
            </w:r>
          </w:p>
        </w:tc>
      </w:tr>
    </w:tbl>
    <w:p w:rsidR="00211715" w:rsidRPr="00B8366B" w:rsidRDefault="008F520A">
      <w:pPr>
        <w:pStyle w:val="AmOrLang"/>
      </w:pPr>
      <w:r w:rsidRPr="00B8366B">
        <w:lastRenderedPageBreak/>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71</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Francisco Assis</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Erwägung 11</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(11)</w:t>
            </w:r>
            <w:r w:rsidRPr="00B8366B">
              <w:tab/>
              <w:t xml:space="preserve">Studien zufolge muss die Verbreitung von </w:t>
            </w:r>
            <w:r w:rsidRPr="00B8366B">
              <w:t xml:space="preserve">Darstellungen sexuellen Missbrauchs von Kindern nicht nur eingedämmt werden, um die erneute </w:t>
            </w:r>
            <w:r w:rsidRPr="00B8366B">
              <w:lastRenderedPageBreak/>
              <w:t>Viktimisierung durch in Umlauf befindliche Bilder und Videos des Missbrauchs zu verhindern, sondern auch, weil dies für die Täterprävention äußerst wichtig ist, den</w:t>
            </w:r>
            <w:r w:rsidRPr="00B8366B">
              <w:t>n der Zugriff auf solche Darstellungen ist häufig der erste Schritt auf dem Weg zu einer konkreten Missbrauchshandlung, unabhängig davon, ob die Darstellungen einen echten Missbrauch oder eine echte Ausbeutung zeigen oder nur täuschend echt wirken. Die kon</w:t>
            </w:r>
            <w:r w:rsidRPr="00B8366B">
              <w:t>tinuierliche Entwicklung von Anwendungen mit künstlicher Intelligenz, die realistische, nicht von echten Bildern zu unterscheidende Bilder erzeugen können, und die Zahl sogenannter „Deep-fake“-Bilder und ‑Videos, die sexuellen Missbrauch von Kindern zeigen</w:t>
            </w:r>
            <w:r w:rsidRPr="00B8366B">
              <w:t>, werden in den kommenden Jahren voraussichtlich exponentiell zunehmen. Darüber hinaus wird die Entwicklung erweiterter und virtueller Realitäten unter Verwendung von Avataren und mit sensorischem Feedback, z. B. durch Geräte, die eine Berührungswahrnehmun</w:t>
            </w:r>
            <w:r w:rsidRPr="00B8366B">
              <w:t xml:space="preserve">g vermitteln, von der bestehenden Definition nicht vollständig erfasst. Durch einen ausdrücklichen Verweis auf Wiedergaben und Aufnahmen sollte sichergestellt werden, dass die Definition des Begriffs „Darstellungen sexuellen Missbrauchs von Kindern“ diese </w:t>
            </w:r>
            <w:r w:rsidRPr="00B8366B">
              <w:t>und künftige technologische Entwicklungen in hinreichend technologieneutraler und somit zukunftssicherer Weise abdeckt.</w:t>
            </w:r>
          </w:p>
        </w:tc>
        <w:tc>
          <w:tcPr>
            <w:tcW w:w="4876" w:type="dxa"/>
            <w:tcBorders>
              <w:top w:val="nil"/>
              <w:left w:val="nil"/>
              <w:bottom w:val="nil"/>
              <w:right w:val="nil"/>
            </w:tcBorders>
          </w:tcPr>
          <w:p w:rsidR="00211715" w:rsidRPr="00B8366B" w:rsidRDefault="008F520A">
            <w:pPr>
              <w:pStyle w:val="Normal6a"/>
            </w:pPr>
            <w:r w:rsidRPr="00B8366B">
              <w:rPr>
                <w:i/>
              </w:rPr>
              <w:lastRenderedPageBreak/>
              <w:t>(Betrifft nicht die deutsche Fassung.)</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{PT}</w:t>
      </w:r>
      <w:r w:rsidRPr="00B8366B">
        <w:t>pt</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72</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Sebastian Tynkkynen</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Erwägung 12</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(12)</w:t>
            </w:r>
            <w:r w:rsidRPr="00B8366B">
              <w:tab/>
            </w:r>
            <w:r w:rsidRPr="00B8366B">
              <w:t xml:space="preserve">Um Straftaten im Zusammenhang </w:t>
            </w:r>
            <w:r w:rsidRPr="00B8366B">
              <w:lastRenderedPageBreak/>
              <w:t xml:space="preserve">mit sexuellem Missbrauch von Kindern zu verhindern, sollte sich die </w:t>
            </w:r>
            <w:r w:rsidRPr="00B8366B">
              <w:rPr>
                <w:b/>
                <w:i/>
              </w:rPr>
              <w:t>Definition des Begriffs „Darstellungen</w:t>
            </w:r>
            <w:r w:rsidRPr="00B8366B">
              <w:t xml:space="preserve"> sexuellen </w:t>
            </w:r>
            <w:r w:rsidRPr="00B8366B">
              <w:rPr>
                <w:b/>
                <w:i/>
              </w:rPr>
              <w:t>Missbrauchs</w:t>
            </w:r>
            <w:r w:rsidRPr="00B8366B">
              <w:t xml:space="preserve"> von Kindern</w:t>
            </w:r>
            <w:r w:rsidRPr="00B8366B">
              <w:rPr>
                <w:b/>
                <w:i/>
              </w:rPr>
              <w:t>“ auch auf sogenannte Pädophilenhandbücher erstrecken.</w:t>
            </w:r>
            <w:r w:rsidRPr="00B8366B">
              <w:t xml:space="preserve"> </w:t>
            </w:r>
            <w:r w:rsidRPr="00B8366B">
              <w:rPr>
                <w:b/>
                <w:i/>
              </w:rPr>
              <w:t>Pädophilenhandbücher</w:t>
            </w:r>
            <w:r w:rsidRPr="00B8366B">
              <w:t xml:space="preserve"> geben Ratschläge, wie Kinder ausfindig gemacht, Kontakte zu ihnen hergestellt und sie missbraucht werden können, ohne dass der Täter selbst identifiziert und strafrechtlich verfolgt werden kann. Durch die Senkung von Hemmschwellen und die Bereitstellung d</w:t>
            </w:r>
            <w:r w:rsidRPr="00B8366B">
              <w:t xml:space="preserve">es erforderlichen Know-hows stiften </w:t>
            </w:r>
            <w:r w:rsidRPr="00B8366B">
              <w:rPr>
                <w:b/>
                <w:i/>
              </w:rPr>
              <w:t>sie</w:t>
            </w:r>
            <w:r w:rsidRPr="00B8366B">
              <w:t xml:space="preserve"> zu Straftaten an und fördern den sexuellen Missbrauch. Die Verbreitung solcher Handbücher im Internet hat einige Mitgliedstaaten bereits veranlasst, ihr Strafrecht zu ändern und Besitz und Verbreitung solcher Handbüc</w:t>
            </w:r>
            <w:r w:rsidRPr="00B8366B">
              <w:t>her ausdrücklich unter Strafe zu stellen. Die uneinheitliche Regelung hat ein unterschiedliches Schutzniveau innerhalb der Union zur Folge.</w:t>
            </w:r>
          </w:p>
        </w:tc>
        <w:tc>
          <w:tcPr>
            <w:tcW w:w="4876" w:type="dxa"/>
            <w:tcBorders>
              <w:top w:val="nil"/>
              <w:left w:val="nil"/>
              <w:bottom w:val="nil"/>
              <w:right w:val="nil"/>
            </w:tcBorders>
          </w:tcPr>
          <w:p w:rsidR="00211715" w:rsidRPr="00B8366B" w:rsidRDefault="008F520A">
            <w:pPr>
              <w:pStyle w:val="Normal6a"/>
            </w:pPr>
            <w:r w:rsidRPr="00B8366B">
              <w:lastRenderedPageBreak/>
              <w:t>(12)</w:t>
            </w:r>
            <w:r w:rsidRPr="00B8366B">
              <w:tab/>
              <w:t xml:space="preserve">Um Straftaten im Zusammenhang </w:t>
            </w:r>
            <w:r w:rsidRPr="00B8366B">
              <w:lastRenderedPageBreak/>
              <w:t xml:space="preserve">mit sexuellem Missbrauch von Kindern zu verhindern, sollte sich die </w:t>
            </w:r>
            <w:r w:rsidRPr="00B8366B">
              <w:rPr>
                <w:b/>
                <w:i/>
              </w:rPr>
              <w:t>Richtlinie au</w:t>
            </w:r>
            <w:r w:rsidRPr="00B8366B">
              <w:rPr>
                <w:b/>
                <w:i/>
              </w:rPr>
              <w:t>ch auf Anleitungen zum</w:t>
            </w:r>
            <w:r w:rsidRPr="00B8366B">
              <w:t xml:space="preserve"> sexuellen </w:t>
            </w:r>
            <w:r w:rsidRPr="00B8366B">
              <w:rPr>
                <w:b/>
                <w:i/>
              </w:rPr>
              <w:t>Missbrauch</w:t>
            </w:r>
            <w:r w:rsidRPr="00B8366B">
              <w:t xml:space="preserve"> von Kindern </w:t>
            </w:r>
            <w:r w:rsidRPr="00B8366B">
              <w:rPr>
                <w:b/>
                <w:i/>
              </w:rPr>
              <w:t>erstrecken.</w:t>
            </w:r>
            <w:r w:rsidRPr="00B8366B">
              <w:t xml:space="preserve"> </w:t>
            </w:r>
            <w:r w:rsidRPr="00B8366B">
              <w:rPr>
                <w:b/>
                <w:i/>
              </w:rPr>
              <w:t>Anleitungen zum sexuellen Missbrauch von Kindern</w:t>
            </w:r>
            <w:r w:rsidRPr="00B8366B">
              <w:t xml:space="preserve"> geben Ratschläge, wie Kinder ausfindig gemacht, Kontakte zu ihnen hergestellt und sie missbraucht werden können, ohne dass der Täter selbst</w:t>
            </w:r>
            <w:r w:rsidRPr="00B8366B">
              <w:t xml:space="preserve"> identifiziert und strafrechtlich verfolgt werden kann. </w:t>
            </w:r>
            <w:r w:rsidRPr="00B8366B">
              <w:rPr>
                <w:b/>
                <w:i/>
              </w:rPr>
              <w:t>Mit ihrer ausdrücklichen und spezifischen Ausrichtung auf die Begehung von sexuellem Kindesmissbrauch, ohne entdeckt zu werden, lassen sich solche Anleitungen ganz klar von allgemeinen Empfehlungen u.</w:t>
            </w:r>
            <w:r w:rsidRPr="00B8366B">
              <w:rPr>
                <w:b/>
                <w:i/>
              </w:rPr>
              <w:t> a. zur Privatsphäre, zu Anonymität im Internet und zur Umgehung von Überwachung unterscheiden, die durch diese Richtlinie nicht unter Strafe gestellt werden sollten.</w:t>
            </w:r>
            <w:r w:rsidRPr="00B8366B">
              <w:t xml:space="preserve"> Durch die Senkung von Hemmschwellen und die Bereitstellung des erforderlichen Know-hows s</w:t>
            </w:r>
            <w:r w:rsidRPr="00B8366B">
              <w:t xml:space="preserve">tiften </w:t>
            </w:r>
            <w:r w:rsidRPr="00B8366B">
              <w:rPr>
                <w:b/>
                <w:i/>
              </w:rPr>
              <w:t>Anleitungen zum sexuellen Missbrauch von Kindern</w:t>
            </w:r>
            <w:r w:rsidRPr="00B8366B">
              <w:t xml:space="preserve"> zu Straftaten an und fördern den sexuellen Missbrauch. Die Verbreitung solcher Handbücher im Internet hat einige Mitgliedstaaten bereits veranlasst, ihr Strafrecht zu ändern und Besitz und Verbreitung</w:t>
            </w:r>
            <w:r w:rsidRPr="00B8366B">
              <w:t xml:space="preserve"> solcher Handbücher ausdrücklich unter Strafe zu stellen. Die uneinheitliche Regelung hat ein unterschiedliches Schutzniveau innerhalb der Union zur Folge.</w:t>
            </w:r>
          </w:p>
        </w:tc>
      </w:tr>
    </w:tbl>
    <w:p w:rsidR="00211715" w:rsidRPr="00B8366B" w:rsidRDefault="008F520A">
      <w:pPr>
        <w:pStyle w:val="AmOrLang"/>
      </w:pPr>
      <w:r w:rsidRPr="00B8366B">
        <w:lastRenderedPageBreak/>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pPr>
        <w:pStyle w:val="AmJustTitle"/>
      </w:pPr>
      <w:r w:rsidRPr="00B8366B">
        <w:rPr>
          <w:rStyle w:val="HideTWBExt"/>
        </w:rPr>
        <w:t>&lt;TitreJust&gt;</w:t>
      </w:r>
      <w:r w:rsidRPr="00B8366B">
        <w:t>Begründung</w:t>
      </w:r>
      <w:r w:rsidRPr="00B8366B">
        <w:rPr>
          <w:rStyle w:val="HideTWBExt"/>
        </w:rPr>
        <w:t>&lt;/TitreJust&gt;</w:t>
      </w:r>
    </w:p>
    <w:p w:rsidR="00211715" w:rsidRPr="00B8366B" w:rsidRDefault="008F520A">
      <w:pPr>
        <w:pStyle w:val="AmJustText"/>
      </w:pPr>
      <w:r w:rsidRPr="00B8366B">
        <w:t>Anleitungen für den sexuellen Mis</w:t>
      </w:r>
      <w:r w:rsidRPr="00B8366B">
        <w:t>sbrauch von Kindern (sogenannte Pädophilenhandbücher) sollten in einer eigenen Bestimmung aufgeführt werden und nicht Teil der Begriffsbestimmung des sexuellen Missbrauchs von Kindern sein. Damit wird den inhärenten Unterschieden bei illegalen Darstellunge</w:t>
      </w:r>
      <w:r w:rsidRPr="00B8366B">
        <w:t>n Rechnung getragen, und es werden unvorhergesehene Folgen für andere Rechtsakte vermieden, die sich auf die Definition von Darstellungen von sexuellem Missbrauch von Kindern in der Richtlinie zur Bekämpfung des sexuellen Missbrauchs von Kindern stützen. D</w:t>
      </w:r>
      <w:r w:rsidRPr="00B8366B">
        <w:t>ie Anleitungen selbst sind keine Darstellungen sexuellen Missbrauchs von Kindern und sollten nicht als solche behandelt werden, auch wenn ihre Erstellung oder Verbreitung als Straftatbestand gilt. Zudem muss klargestellt werden, dass die Einstufung des Geb</w:t>
      </w:r>
      <w:r w:rsidRPr="00B8366B">
        <w:t xml:space="preserve">ens von „Ratschlägen, wie Kinder ausfindig gemacht, Kontakte zu ihnen hergestellt und </w:t>
      </w:r>
      <w:r w:rsidRPr="00B8366B">
        <w:lastRenderedPageBreak/>
        <w:t>sie missbraucht werden können, ohne dass der Täter selbst identifiziert und strafrechtlich verfolgt werden kann“ als Straftatbestand keine allgemeinen Anleitungen zum Dat</w:t>
      </w:r>
      <w:r w:rsidRPr="00B8366B">
        <w:t>enschutz und keine Online-Anonymität umfassen und keine Überwachung zulassen sollte, was für den Schutz der grundlegenden Menschenrechte der einzelnen Bürger unabdingbar ist.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73</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Saskia Bricmont</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Erwägung 12</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(12)</w:t>
            </w:r>
            <w:r w:rsidRPr="00B8366B">
              <w:tab/>
            </w:r>
            <w:r w:rsidRPr="00B8366B">
              <w:t xml:space="preserve">Um Straftaten im Zusammenhang mit sexuellem Missbrauch von Kindern zu verhindern, sollte sich </w:t>
            </w:r>
            <w:r w:rsidRPr="00B8366B">
              <w:rPr>
                <w:b/>
                <w:i/>
              </w:rPr>
              <w:t>die Definition des Begriffs „Darstellungen</w:t>
            </w:r>
            <w:r w:rsidRPr="00B8366B">
              <w:t xml:space="preserve"> sexuellen </w:t>
            </w:r>
            <w:r w:rsidRPr="00B8366B">
              <w:rPr>
                <w:b/>
                <w:i/>
              </w:rPr>
              <w:t>Missbrauchs</w:t>
            </w:r>
            <w:r w:rsidRPr="00B8366B">
              <w:t xml:space="preserve"> von Kindern</w:t>
            </w:r>
            <w:r w:rsidRPr="00B8366B">
              <w:rPr>
                <w:b/>
                <w:i/>
              </w:rPr>
              <w:t>“ auch auf</w:t>
            </w:r>
            <w:r w:rsidRPr="00B8366B">
              <w:t xml:space="preserve"> sogenannte Pädophilenhandbücher </w:t>
            </w:r>
            <w:r w:rsidRPr="00B8366B">
              <w:rPr>
                <w:b/>
                <w:i/>
              </w:rPr>
              <w:t>erstrecken</w:t>
            </w:r>
            <w:r w:rsidRPr="00B8366B">
              <w:t>. Pädophilenhandbücher geben Rats</w:t>
            </w:r>
            <w:r w:rsidRPr="00B8366B">
              <w:t>chläge, wie Kinder ausfindig gemacht, Kontakte zu ihnen hergestellt und sie missbraucht werden können, ohne dass der Täter selbst identifiziert und strafrechtlich verfolgt werden kann. Durch die Senkung von Hemmschwellen und die Bereitstellung des erforder</w:t>
            </w:r>
            <w:r w:rsidRPr="00B8366B">
              <w:t>lichen Know-hows stiften sie zu Straftaten an und fördern den sexuellen Missbrauch. Die Verbreitung solcher Handbücher im Internet hat einige Mitgliedstaaten bereits veranlasst, ihr Strafrecht zu ändern und Besitz und Verbreitung solcher Handbücher ausdrüc</w:t>
            </w:r>
            <w:r w:rsidRPr="00B8366B">
              <w:t>klich unter Strafe zu stellen. Die uneinheitliche Regelung hat ein unterschiedliches Schutzniveau innerhalb der Union zur Folge.</w:t>
            </w:r>
          </w:p>
        </w:tc>
        <w:tc>
          <w:tcPr>
            <w:tcW w:w="4876" w:type="dxa"/>
            <w:tcBorders>
              <w:top w:val="nil"/>
              <w:left w:val="nil"/>
              <w:bottom w:val="nil"/>
              <w:right w:val="nil"/>
            </w:tcBorders>
          </w:tcPr>
          <w:p w:rsidR="00211715" w:rsidRPr="00B8366B" w:rsidRDefault="008F520A">
            <w:pPr>
              <w:pStyle w:val="Normal6a"/>
            </w:pPr>
            <w:r w:rsidRPr="00B8366B">
              <w:t>(12)</w:t>
            </w:r>
            <w:r w:rsidRPr="00B8366B">
              <w:tab/>
              <w:t xml:space="preserve">Um Straftaten im Zusammenhang mit sexuellem Missbrauch von Kindern zu verhindern, sollte sich </w:t>
            </w:r>
            <w:r w:rsidRPr="00B8366B">
              <w:rPr>
                <w:b/>
                <w:i/>
              </w:rPr>
              <w:t>diese Richtlinie auch auf An</w:t>
            </w:r>
            <w:r w:rsidRPr="00B8366B">
              <w:rPr>
                <w:b/>
                <w:i/>
              </w:rPr>
              <w:t>leitungen zum</w:t>
            </w:r>
            <w:r w:rsidRPr="00B8366B">
              <w:t xml:space="preserve"> sexuellen </w:t>
            </w:r>
            <w:r w:rsidRPr="00B8366B">
              <w:rPr>
                <w:b/>
                <w:i/>
              </w:rPr>
              <w:t>Missbrauch</w:t>
            </w:r>
            <w:r w:rsidRPr="00B8366B">
              <w:t xml:space="preserve"> von Kindern </w:t>
            </w:r>
            <w:r w:rsidRPr="00B8366B">
              <w:rPr>
                <w:b/>
                <w:i/>
              </w:rPr>
              <w:t>erstrecken,</w:t>
            </w:r>
            <w:r w:rsidRPr="00B8366B">
              <w:t xml:space="preserve"> sogenannte Pädophilenhandbücher. Pädophilenhandbücher geben Ratschläge, wie Kinder ausfindig gemacht, Kontakte zu ihnen hergestellt und sie missbraucht werden können, ohne dass der Täter selbst ide</w:t>
            </w:r>
            <w:r w:rsidRPr="00B8366B">
              <w:t>ntifiziert und strafrechtlich verfolgt werden kann</w:t>
            </w:r>
            <w:r w:rsidRPr="00B8366B">
              <w:rPr>
                <w:b/>
                <w:i/>
              </w:rPr>
              <w:t>.</w:t>
            </w:r>
            <w:r w:rsidRPr="00B8366B">
              <w:t xml:space="preserve"> </w:t>
            </w:r>
            <w:r w:rsidRPr="00B8366B">
              <w:rPr>
                <w:b/>
                <w:i/>
              </w:rPr>
              <w:t xml:space="preserve">Mit ihrer ausdrücklichen und spezifischen Ausrichtung auf die Begehung von sexuellem Kindesmissbrauch, ohne entdeckt zu werden, lassen sich solche Anleitungen ganz klar von allgemeinen Empfehlungen u. a. </w:t>
            </w:r>
            <w:r w:rsidRPr="00B8366B">
              <w:rPr>
                <w:b/>
                <w:i/>
              </w:rPr>
              <w:t>zur Privatsphäre, zu Anonymität im Internet und zur Umgehung von Überwachung unterscheiden, die nicht unter Strafe gestellt werden sollten</w:t>
            </w:r>
            <w:r w:rsidRPr="00B8366B">
              <w:t>. Durch die Senkung von Hemmschwellen und die Bereitstellung des erforderlichen Know-hows stiften sie zu Straftaten an</w:t>
            </w:r>
            <w:r w:rsidRPr="00B8366B">
              <w:t xml:space="preserve"> und fördern den sexuellen Missbrauch. Die Verbreitung solcher Handbücher im Internet hat einige Mitgliedstaaten bereits veranlasst, ihr Strafrecht zu ändern und Besitz und Verbreitung solcher Handbücher ausdrücklich unter Strafe zu stellen. Die uneinheitl</w:t>
            </w:r>
            <w:r w:rsidRPr="00B8366B">
              <w:t>iche Regelung hat ein unterschiedliches Schutzniveau innerhalb der Union zur Folge.</w:t>
            </w:r>
          </w:p>
        </w:tc>
      </w:tr>
    </w:tbl>
    <w:p w:rsidR="00211715" w:rsidRPr="00B8366B" w:rsidRDefault="008F520A">
      <w:pPr>
        <w:pStyle w:val="AmOrLang"/>
      </w:pPr>
      <w:r w:rsidRPr="00B8366B">
        <w:lastRenderedPageBreak/>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pPr>
        <w:pStyle w:val="AmJustTitle"/>
      </w:pPr>
      <w:r w:rsidRPr="00B8366B">
        <w:rPr>
          <w:rStyle w:val="HideTWBExt"/>
        </w:rPr>
        <w:t>&lt;TitreJust&gt;</w:t>
      </w:r>
      <w:r w:rsidRPr="00B8366B">
        <w:t>Begründung</w:t>
      </w:r>
      <w:r w:rsidRPr="00B8366B">
        <w:rPr>
          <w:rStyle w:val="HideTWBExt"/>
        </w:rPr>
        <w:t>&lt;/TitreJust&gt;</w:t>
      </w:r>
    </w:p>
    <w:p w:rsidR="00211715" w:rsidRPr="00B8366B" w:rsidRDefault="008F520A">
      <w:pPr>
        <w:pStyle w:val="AmJustText"/>
      </w:pPr>
      <w:r w:rsidRPr="00B8366B">
        <w:t>Klarstellung, dass allgemeine Empfehlungen zur Privatsphäre, zu Anonymität im Internet und zu Wegen, um Ü</w:t>
      </w:r>
      <w:r w:rsidRPr="00B8366B">
        <w:t>berwachung zu umgehen, im Einklang mit der Charta weiterhin als völlig legitim und legal angesehen werden sollten.</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74</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Isabel Serra Sánchez</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Erwägung 12</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(12)</w:t>
            </w:r>
            <w:r w:rsidRPr="00B8366B">
              <w:tab/>
            </w:r>
            <w:r w:rsidRPr="00B8366B">
              <w:t xml:space="preserve">Um Straftaten im Zusammenhang mit sexuellem Missbrauch von Kindern zu verhindern, sollte sich die Definition des Begriffs „Darstellungen sexuellen Missbrauchs von Kindern“ auch auf </w:t>
            </w:r>
            <w:r w:rsidRPr="00B8366B">
              <w:rPr>
                <w:b/>
                <w:i/>
              </w:rPr>
              <w:t>sogenannte Pädophilenhandbücher</w:t>
            </w:r>
            <w:r w:rsidRPr="00B8366B">
              <w:t xml:space="preserve"> erstrecken. Pädophilenhandbücher geben Rats</w:t>
            </w:r>
            <w:r w:rsidRPr="00B8366B">
              <w:t>chläge, wie Kinder ausfindig gemacht, Kontakte zu ihnen hergestellt und sie missbraucht werden können, ohne dass der Täter selbst identifiziert und strafrechtlich verfolgt werden kann. Durch die Senkung von Hemmschwellen und die Bereitstellung des erforder</w:t>
            </w:r>
            <w:r w:rsidRPr="00B8366B">
              <w:t>lichen Know-hows stiften sie zu Straftaten an und fördern den sexuellen Missbrauch. Die Verbreitung solcher Handbücher im Internet hat einige Mitgliedstaaten bereits veranlasst, ihr Strafrecht zu ändern und Besitz und Verbreitung solcher Handbücher ausdrüc</w:t>
            </w:r>
            <w:r w:rsidRPr="00B8366B">
              <w:t>klich unter Strafe zu stellen. Die uneinheitliche Regelung hat ein unterschiedliches Schutzniveau innerhalb der Union zur Folge.</w:t>
            </w:r>
          </w:p>
        </w:tc>
        <w:tc>
          <w:tcPr>
            <w:tcW w:w="4876" w:type="dxa"/>
            <w:tcBorders>
              <w:top w:val="nil"/>
              <w:left w:val="nil"/>
              <w:bottom w:val="nil"/>
              <w:right w:val="nil"/>
            </w:tcBorders>
          </w:tcPr>
          <w:p w:rsidR="00211715" w:rsidRPr="00B8366B" w:rsidRDefault="008F520A">
            <w:pPr>
              <w:pStyle w:val="Normal6a"/>
            </w:pPr>
            <w:r w:rsidRPr="00B8366B">
              <w:t>(12)</w:t>
            </w:r>
            <w:r w:rsidRPr="00B8366B">
              <w:tab/>
              <w:t xml:space="preserve">Um Straftaten im Zusammenhang mit sexuellem Missbrauch von Kindern zu verhindern, sollte sich die Definition des Begriffs </w:t>
            </w:r>
            <w:r w:rsidRPr="00B8366B">
              <w:t xml:space="preserve">„Darstellungen sexuellen Missbrauchs von Kindern“ auch auf </w:t>
            </w:r>
            <w:r w:rsidRPr="00B8366B">
              <w:rPr>
                <w:b/>
                <w:i/>
              </w:rPr>
              <w:t>„Anleitungen für den sexuellen Missbrauch von Kindern“</w:t>
            </w:r>
            <w:r w:rsidRPr="00B8366B">
              <w:t xml:space="preserve"> erstrecken. </w:t>
            </w:r>
            <w:r w:rsidRPr="00B8366B">
              <w:rPr>
                <w:b/>
                <w:i/>
              </w:rPr>
              <w:t>Diese Anleitungen, sogenannte</w:t>
            </w:r>
            <w:r w:rsidRPr="00B8366B">
              <w:t xml:space="preserve"> Pädophilenhandbücher</w:t>
            </w:r>
            <w:r w:rsidRPr="00B8366B">
              <w:rPr>
                <w:b/>
                <w:i/>
              </w:rPr>
              <w:t>,</w:t>
            </w:r>
            <w:r w:rsidRPr="00B8366B">
              <w:t xml:space="preserve"> geben Ratschläge, wie </w:t>
            </w:r>
            <w:r w:rsidRPr="00B8366B">
              <w:rPr>
                <w:b/>
                <w:i/>
              </w:rPr>
              <w:t>man sexuelle Gewalt gegen</w:t>
            </w:r>
            <w:r w:rsidRPr="00B8366B">
              <w:t xml:space="preserve"> Kinder </w:t>
            </w:r>
            <w:r w:rsidRPr="00B8366B">
              <w:rPr>
                <w:b/>
                <w:i/>
              </w:rPr>
              <w:t>ausübt, in erster Linie</w:t>
            </w:r>
            <w:r w:rsidRPr="00B8366B">
              <w:rPr>
                <w:b/>
                <w:i/>
              </w:rPr>
              <w:t xml:space="preserve"> wie sie sexuell missbraucht werden können, wie sie</w:t>
            </w:r>
            <w:r w:rsidRPr="00B8366B">
              <w:t xml:space="preserve"> ausfindig gemacht, Kontakte zu ihnen hergestellt und sie missbraucht werden können, ohne dass der Täter selbst identifiziert und strafrechtlich verfolgt werden kann. Durch die Senkung von Hemmschwellen un</w:t>
            </w:r>
            <w:r w:rsidRPr="00B8366B">
              <w:t>d die Bereitstellung des erforderlichen Know-hows stiften sie zu Straftaten an und fördern den sexuellen Missbrauch. Die Verbreitung solcher Handbücher im Internet hat einige Mitgliedstaaten bereits veranlasst, ihr Strafrecht zu ändern und Besitz und Verbr</w:t>
            </w:r>
            <w:r w:rsidRPr="00B8366B">
              <w:t>eitung solcher Handbücher ausdrücklich unter Strafe zu stellen. Die uneinheitliche Regelung hat ein unterschiedliches Schutzniveau innerhalb der Union zur Folge.</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lastRenderedPageBreak/>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75</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Verena Mertens</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Erwägung 12</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(12)</w:t>
            </w:r>
            <w:r w:rsidRPr="00B8366B">
              <w:tab/>
            </w:r>
            <w:r w:rsidRPr="00B8366B">
              <w:t xml:space="preserve">Um Straftaten im Zusammenhang mit sexuellem Missbrauch von Kindern zu verhindern, sollte sich die Definition des Begriffs „Darstellungen sexuellen Missbrauchs von Kindern“ auch auf sogenannte </w:t>
            </w:r>
            <w:r w:rsidRPr="00B8366B">
              <w:rPr>
                <w:b/>
                <w:i/>
              </w:rPr>
              <w:t>Pädophilenhandbücher</w:t>
            </w:r>
            <w:r w:rsidRPr="00B8366B">
              <w:t xml:space="preserve"> erstrecken. </w:t>
            </w:r>
            <w:r w:rsidRPr="00B8366B">
              <w:rPr>
                <w:b/>
                <w:i/>
              </w:rPr>
              <w:t>Pädophilenhandbücher</w:t>
            </w:r>
            <w:r w:rsidRPr="00B8366B">
              <w:t xml:space="preserve"> geben Rats</w:t>
            </w:r>
            <w:r w:rsidRPr="00B8366B">
              <w:t>chläge, wie Kinder ausfindig gemacht, Kontakte zu ihnen hergestellt und sie missbraucht werden können, ohne dass der Täter selbst identifiziert und strafrechtlich verfolgt werden kann. Durch die Senkung von Hemmschwellen und die Bereitstellung des erforder</w:t>
            </w:r>
            <w:r w:rsidRPr="00B8366B">
              <w:t>lichen Know-hows stiften sie zu Straftaten an und fördern den sexuellen Missbrauch. Die Verbreitung solcher Handbücher im Internet hat einige Mitgliedstaaten bereits veranlasst, ihr Strafrecht zu ändern und Besitz und Verbreitung solcher Handbücher ausdrüc</w:t>
            </w:r>
            <w:r w:rsidRPr="00B8366B">
              <w:t>klich unter Strafe zu stellen. Die uneinheitliche Regelung hat ein unterschiedliches Schutzniveau innerhalb der Union zur Folge.</w:t>
            </w:r>
          </w:p>
        </w:tc>
        <w:tc>
          <w:tcPr>
            <w:tcW w:w="4876" w:type="dxa"/>
            <w:tcBorders>
              <w:top w:val="nil"/>
              <w:left w:val="nil"/>
              <w:bottom w:val="nil"/>
              <w:right w:val="nil"/>
            </w:tcBorders>
          </w:tcPr>
          <w:p w:rsidR="00211715" w:rsidRPr="00B8366B" w:rsidRDefault="008F520A">
            <w:pPr>
              <w:pStyle w:val="Normal6a"/>
            </w:pPr>
            <w:r w:rsidRPr="00B8366B">
              <w:t>(12)</w:t>
            </w:r>
            <w:r w:rsidRPr="00B8366B">
              <w:tab/>
              <w:t xml:space="preserve">Um Straftaten im Zusammenhang mit sexuellem Missbrauch von Kindern zu verhindern, sollte sich die Definition des Begriffs </w:t>
            </w:r>
            <w:r w:rsidRPr="00B8366B">
              <w:t xml:space="preserve">„Darstellungen sexuellen Missbrauchs von Kindern“ auch auf sogenannte </w:t>
            </w:r>
            <w:r w:rsidRPr="00B8366B">
              <w:rPr>
                <w:b/>
                <w:i/>
              </w:rPr>
              <w:t>„Anleitungen für den sexuellen Missbrauch von Kindern“</w:t>
            </w:r>
            <w:r w:rsidRPr="00B8366B">
              <w:t xml:space="preserve"> erstrecken. </w:t>
            </w:r>
            <w:r w:rsidRPr="00B8366B">
              <w:rPr>
                <w:b/>
                <w:i/>
              </w:rPr>
              <w:t>Anleitungen für den sexuellen Missbrauch von Kindern</w:t>
            </w:r>
            <w:r w:rsidRPr="00B8366B">
              <w:t xml:space="preserve"> geben Ratschläge, wie Kinder ausfindig gemacht, Kontakte zu ihnen </w:t>
            </w:r>
            <w:r w:rsidRPr="00B8366B">
              <w:t>hergestellt und sie missbraucht werden können, ohne dass der Täter selbst identifiziert und strafrechtlich verfolgt werden kann. Durch die Senkung von Hemmschwellen und die Bereitstellung des erforderlichen Know-hows stiften sie zu Straftaten an und förder</w:t>
            </w:r>
            <w:r w:rsidRPr="00B8366B">
              <w:t>n den sexuellen Missbrauch. Die Verbreitung solcher Handbücher im Internet hat einige Mitgliedstaaten bereits veranlasst, ihr Strafrecht zu ändern und Besitz und Verbreitung solcher Handbücher ausdrücklich unter Strafe zu stellen. Die uneinheitliche Regelu</w:t>
            </w:r>
            <w:r w:rsidRPr="00B8366B">
              <w:t>ng hat ein unterschiedliches Schutzniveau innerhalb der Union zur Folge.</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76</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 xml:space="preserve">Hilde Vautmans, Fabienne Keller, Lucia Yar, Veronika Cifrová Ostrihoňová, </w:t>
      </w:r>
      <w:r w:rsidRPr="00B8366B">
        <w:t>Abir Al-Sahlani, Nathalie Loiseau, Sophie Wilmès</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Erwägung 12</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lastRenderedPageBreak/>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(12)</w:t>
            </w:r>
            <w:r w:rsidRPr="00B8366B">
              <w:tab/>
            </w:r>
            <w:r w:rsidRPr="00B8366B">
              <w:t xml:space="preserve">Um Straftaten im Zusammenhang mit sexuellem Missbrauch von Kindern zu verhindern, sollte sich die Definition des Begriffs „Darstellungen sexuellen Missbrauchs von Kindern“ auch auf </w:t>
            </w:r>
            <w:r w:rsidRPr="00B8366B">
              <w:rPr>
                <w:b/>
                <w:i/>
              </w:rPr>
              <w:t>sogenannte Pädophilenhandbücher</w:t>
            </w:r>
            <w:r w:rsidRPr="00B8366B">
              <w:t xml:space="preserve"> erstrecken. </w:t>
            </w:r>
            <w:r w:rsidRPr="00B8366B">
              <w:rPr>
                <w:b/>
                <w:i/>
              </w:rPr>
              <w:t>Pädophilenhandbücher</w:t>
            </w:r>
            <w:r w:rsidRPr="00B8366B">
              <w:t xml:space="preserve"> geben Rats</w:t>
            </w:r>
            <w:r w:rsidRPr="00B8366B">
              <w:t>chläge, wie Kinder ausfindig gemacht, Kontakte zu ihnen hergestellt und sie missbraucht werden können, ohne dass der Täter selbst identifiziert und strafrechtlich verfolgt werden kann. Durch die Senkung von Hemmschwellen und die Bereitstellung des erforder</w:t>
            </w:r>
            <w:r w:rsidRPr="00B8366B">
              <w:t>lichen Know-hows stiften sie zu Straftaten an und fördern den sexuellen Missbrauch. Die Verbreitung solcher Handbücher im Internet hat einige Mitgliedstaaten bereits veranlasst, ihr Strafrecht zu ändern und Besitz und Verbreitung solcher Handbücher ausdrüc</w:t>
            </w:r>
            <w:r w:rsidRPr="00B8366B">
              <w:t>klich unter Strafe zu stellen. Die uneinheitliche Regelung hat ein unterschiedliches Schutzniveau innerhalb der Union zur Folge.</w:t>
            </w:r>
          </w:p>
        </w:tc>
        <w:tc>
          <w:tcPr>
            <w:tcW w:w="4876" w:type="dxa"/>
            <w:tcBorders>
              <w:top w:val="nil"/>
              <w:left w:val="nil"/>
              <w:bottom w:val="nil"/>
              <w:right w:val="nil"/>
            </w:tcBorders>
          </w:tcPr>
          <w:p w:rsidR="00211715" w:rsidRPr="00B8366B" w:rsidRDefault="008F520A">
            <w:pPr>
              <w:pStyle w:val="Normal6a"/>
            </w:pPr>
            <w:r w:rsidRPr="00B8366B">
              <w:t>(12)</w:t>
            </w:r>
            <w:r w:rsidRPr="00B8366B">
              <w:tab/>
            </w:r>
            <w:r w:rsidRPr="00B8366B">
              <w:t xml:space="preserve">Um Straftaten im Zusammenhang mit sexuellem Missbrauch von Kindern zu verhindern, sollte sich die Definition des Begriffs „Darstellungen sexuellen Missbrauchs von Kindern“ auch auf </w:t>
            </w:r>
            <w:r w:rsidRPr="00B8366B">
              <w:rPr>
                <w:b/>
                <w:i/>
              </w:rPr>
              <w:t>„Anleitungen für den sexuellen Missbrauch von Kindern“</w:t>
            </w:r>
            <w:r w:rsidRPr="00B8366B">
              <w:t xml:space="preserve"> erstrecken. </w:t>
            </w:r>
            <w:r w:rsidRPr="00B8366B">
              <w:rPr>
                <w:b/>
                <w:i/>
              </w:rPr>
              <w:t>„Anleitu</w:t>
            </w:r>
            <w:r w:rsidRPr="00B8366B">
              <w:rPr>
                <w:b/>
                <w:i/>
              </w:rPr>
              <w:t>ngen für den sexuellen Missbrauch von Kindern“</w:t>
            </w:r>
            <w:r w:rsidRPr="00B8366B">
              <w:t xml:space="preserve"> geben Ratschläge, wie Kinder ausfindig gemacht, Kontakte zu ihnen hergestellt und sie missbraucht werden können, ohne dass der Täter selbst identifiziert und strafrechtlich verfolgt werden kann. Durch die Senk</w:t>
            </w:r>
            <w:r w:rsidRPr="00B8366B">
              <w:t>ung von Hemmschwellen und die Bereitstellung des erforderlichen Know-hows stiften sie zu Straftaten an und fördern den sexuellen Missbrauch. Die Verbreitung solcher Handbücher im Internet hat einige Mitgliedstaaten bereits veranlasst, ihr Strafrecht zu änd</w:t>
            </w:r>
            <w:r w:rsidRPr="00B8366B">
              <w:t>ern und Besitz und Verbreitung solcher Handbücher ausdrücklich unter Strafe zu stellen. Die uneinheitliche Regelung hat ein unterschiedliches Schutzniveau innerhalb der Union zur Folge.</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w:t>
      </w:r>
      <w:r w:rsidRPr="00B8366B">
        <w:rPr>
          <w:rStyle w:val="HideTWBExt"/>
        </w:rPr>
        <w:t>Am&gt;</w:t>
      </w:r>
      <w:r w:rsidRPr="00B8366B">
        <w:t>77</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Francisco Assis</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Erwägung 12</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(12)</w:t>
            </w:r>
            <w:r w:rsidRPr="00B8366B">
              <w:tab/>
            </w:r>
            <w:r w:rsidRPr="00B8366B">
              <w:t>Um Straftaten im Zusammenhang mit sexuellem Missbrauch von Kindern zu verhindern, sollte sich die Definition des Begriffs „Darstellungen sexuellen Missbrauchs von Kindern“ auch auf sogenannte Pädophilenhandbücher erstrecken. Pädophilenhandbücher geben Rats</w:t>
            </w:r>
            <w:r w:rsidRPr="00B8366B">
              <w:t xml:space="preserve">chläge, wie Kinder ausfindig gemacht, </w:t>
            </w:r>
            <w:r w:rsidRPr="00B8366B">
              <w:lastRenderedPageBreak/>
              <w:t>Kontakte zu ihnen hergestellt und sie missbraucht werden können, ohne dass der Täter selbst identifiziert und strafrechtlich verfolgt werden kann. Durch die Senkung von Hemmschwellen und die Bereitstellung des erforder</w:t>
            </w:r>
            <w:r w:rsidRPr="00B8366B">
              <w:t>lichen Know-hows stiften sie zu Straftaten an und fördern den sexuellen Missbrauch. Die Verbreitung solcher Handbücher im Internet hat einige Mitgliedstaaten bereits veranlasst, ihr Strafrecht zu ändern und Besitz und Verbreitung solcher Handbücher ausdrüc</w:t>
            </w:r>
            <w:r w:rsidRPr="00B8366B">
              <w:t xml:space="preserve">klich unter Strafe zu stellen. Die </w:t>
            </w:r>
            <w:r w:rsidRPr="00B8366B">
              <w:rPr>
                <w:b/>
                <w:i/>
              </w:rPr>
              <w:t>uneinheitliche Regelung hat</w:t>
            </w:r>
            <w:r w:rsidRPr="00B8366B">
              <w:t xml:space="preserve"> ein unterschiedliches Schutzniveau innerhalb der Union zur Folge.</w:t>
            </w:r>
          </w:p>
        </w:tc>
        <w:tc>
          <w:tcPr>
            <w:tcW w:w="4876" w:type="dxa"/>
            <w:tcBorders>
              <w:top w:val="nil"/>
              <w:left w:val="nil"/>
              <w:bottom w:val="nil"/>
              <w:right w:val="nil"/>
            </w:tcBorders>
          </w:tcPr>
          <w:p w:rsidR="00211715" w:rsidRPr="00B8366B" w:rsidRDefault="008F520A">
            <w:pPr>
              <w:pStyle w:val="Normal6a"/>
            </w:pPr>
            <w:r w:rsidRPr="00B8366B">
              <w:lastRenderedPageBreak/>
              <w:t>(12)</w:t>
            </w:r>
            <w:r w:rsidRPr="00B8366B">
              <w:tab/>
              <w:t xml:space="preserve">Um Straftaten im Zusammenhang mit sexuellem Missbrauch von Kindern zu verhindern, sollte sich die Definition des Begriffs </w:t>
            </w:r>
            <w:r w:rsidRPr="00B8366B">
              <w:t xml:space="preserve">„Darstellungen sexuellen Missbrauchs von Kindern“ auch auf sogenannte Pädophilenhandbücher erstrecken. Pädophilenhandbücher geben Ratschläge, wie Kinder ausfindig gemacht, </w:t>
            </w:r>
            <w:r w:rsidRPr="00B8366B">
              <w:lastRenderedPageBreak/>
              <w:t>Kontakte zu ihnen hergestellt und sie missbraucht werden können, ohne dass der Täter</w:t>
            </w:r>
            <w:r w:rsidRPr="00B8366B">
              <w:t xml:space="preserve"> selbst identifiziert und strafrechtlich verfolgt werden kann. Durch die Senkung von Hemmschwellen und die Bereitstellung des erforderlichen Know-hows stiften sie zu Straftaten an und fördern den sexuellen Missbrauch. Die Verbreitung solcher Handbücher im </w:t>
            </w:r>
            <w:r w:rsidRPr="00B8366B">
              <w:t xml:space="preserve">Internet hat einige Mitgliedstaaten bereits veranlasst, ihr Strafrecht zu ändern und Besitz und Verbreitung solcher Handbücher ausdrücklich unter Strafe zu stellen. Die </w:t>
            </w:r>
            <w:r w:rsidRPr="00B8366B">
              <w:rPr>
                <w:b/>
                <w:i/>
              </w:rPr>
              <w:t>Rechtsvorschriften sind nicht harmonisiert, was</w:t>
            </w:r>
            <w:r w:rsidRPr="00B8366B">
              <w:t xml:space="preserve"> ein unterschiedliches Schutzniveau inne</w:t>
            </w:r>
            <w:r w:rsidRPr="00B8366B">
              <w:t xml:space="preserve">rhalb der Union zur Folge </w:t>
            </w:r>
            <w:r w:rsidRPr="00B8366B">
              <w:rPr>
                <w:b/>
                <w:i/>
              </w:rPr>
              <w:t>hat</w:t>
            </w:r>
            <w:r w:rsidRPr="00B8366B">
              <w:t>.</w:t>
            </w:r>
          </w:p>
        </w:tc>
      </w:tr>
    </w:tbl>
    <w:p w:rsidR="00211715" w:rsidRPr="00B8366B" w:rsidRDefault="008F520A">
      <w:pPr>
        <w:pStyle w:val="AmOrLang"/>
      </w:pPr>
      <w:r w:rsidRPr="00B8366B">
        <w:lastRenderedPageBreak/>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78</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Francisco Assis</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Erwägung 13</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(13)</w:t>
            </w:r>
            <w:r w:rsidRPr="00B8366B">
              <w:tab/>
              <w:t xml:space="preserve">Eine Behinderung allein geht nicht automatisch mit der Unmöglichkeit einher, in sexuelle Handlungen einzuwilligen. Allerdings sollte der Missbrauch einer Behinderung, </w:t>
            </w:r>
            <w:r w:rsidRPr="00B8366B">
              <w:rPr>
                <w:b/>
                <w:i/>
              </w:rPr>
              <w:t>um</w:t>
            </w:r>
            <w:r w:rsidRPr="00B8366B">
              <w:t xml:space="preserve"> sexuelle Handlungen mit einem Kind vorzunehmen, unter Strafe </w:t>
            </w:r>
            <w:r w:rsidRPr="00B8366B">
              <w:rPr>
                <w:b/>
                <w:i/>
              </w:rPr>
              <w:t>gestellt werden</w:t>
            </w:r>
            <w:r w:rsidRPr="00B8366B">
              <w:t>.</w:t>
            </w:r>
          </w:p>
        </w:tc>
        <w:tc>
          <w:tcPr>
            <w:tcW w:w="4876" w:type="dxa"/>
            <w:tcBorders>
              <w:top w:val="nil"/>
              <w:left w:val="nil"/>
              <w:bottom w:val="nil"/>
              <w:right w:val="nil"/>
            </w:tcBorders>
          </w:tcPr>
          <w:p w:rsidR="00211715" w:rsidRPr="00B8366B" w:rsidRDefault="008F520A">
            <w:pPr>
              <w:pStyle w:val="Normal6a"/>
            </w:pPr>
            <w:r w:rsidRPr="00B8366B">
              <w:t>(13)</w:t>
            </w:r>
            <w:r w:rsidRPr="00B8366B">
              <w:tab/>
              <w:t xml:space="preserve">Eine Behinderung allein geht nicht automatisch mit der Unmöglichkeit einher, in sexuelle Handlungen einzuwilligen. Allerdings sollte der Missbrauch einer Behinderung </w:t>
            </w:r>
            <w:r w:rsidRPr="00B8366B">
              <w:rPr>
                <w:b/>
                <w:i/>
              </w:rPr>
              <w:t>mit de</w:t>
            </w:r>
            <w:r w:rsidRPr="00B8366B">
              <w:rPr>
                <w:b/>
                <w:i/>
              </w:rPr>
              <w:t>r Absicht</w:t>
            </w:r>
            <w:r w:rsidRPr="00B8366B">
              <w:t xml:space="preserve">, sexuelle Handlungen mit einem Kind vorzunehmen, </w:t>
            </w:r>
            <w:r w:rsidRPr="00B8366B">
              <w:rPr>
                <w:b/>
                <w:i/>
              </w:rPr>
              <w:t>als erschwerender Umstand der</w:t>
            </w:r>
            <w:r w:rsidRPr="00B8366B">
              <w:t xml:space="preserve"> unter Strafe </w:t>
            </w:r>
            <w:r w:rsidRPr="00B8366B">
              <w:rPr>
                <w:b/>
                <w:i/>
              </w:rPr>
              <w:t>gestellten Handlung gelten und eine besondere Schwere der Schuld des Täters begründen</w:t>
            </w:r>
            <w:r w:rsidRPr="00B8366B">
              <w:t>.</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{PT}</w:t>
      </w:r>
      <w:r w:rsidRPr="00B8366B">
        <w:t>pt</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w:t>
      </w:r>
      <w:r w:rsidRPr="00B8366B">
        <w:rPr>
          <w:rStyle w:val="HideTWBExt"/>
        </w:rPr>
        <w:t>NumAm&gt;</w:t>
      </w:r>
      <w:r w:rsidRPr="00B8366B">
        <w:t>79</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Alexandre Varaut, Fabrice Leggeri, Malika Sorel, Pascale Piera, András László, Susanna Ceccardi</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lastRenderedPageBreak/>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Erwägung 13</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(13)</w:t>
            </w:r>
            <w:r w:rsidRPr="00B8366B">
              <w:tab/>
              <w:t>Eine Behinderung allein geht nicht automatisch mit der Unmöglichkeit einher, in sexuelle Handlungen einzuwilligen. Allerdings sollte der Missbrauch einer Behinderung, um sexuelle Handlungen mit einem Kind vorz</w:t>
            </w:r>
            <w:r w:rsidRPr="00B8366B">
              <w:t xml:space="preserve">unehmen, unter Strafe </w:t>
            </w:r>
            <w:r w:rsidRPr="00B8366B">
              <w:rPr>
                <w:b/>
                <w:i/>
              </w:rPr>
              <w:t>gestellt</w:t>
            </w:r>
            <w:r w:rsidRPr="00B8366B">
              <w:t xml:space="preserve"> werden.</w:t>
            </w:r>
          </w:p>
        </w:tc>
        <w:tc>
          <w:tcPr>
            <w:tcW w:w="4876" w:type="dxa"/>
            <w:tcBorders>
              <w:top w:val="nil"/>
              <w:left w:val="nil"/>
              <w:bottom w:val="nil"/>
              <w:right w:val="nil"/>
            </w:tcBorders>
          </w:tcPr>
          <w:p w:rsidR="00211715" w:rsidRPr="00B8366B" w:rsidRDefault="008F520A">
            <w:pPr>
              <w:pStyle w:val="Normal6a"/>
            </w:pPr>
            <w:r w:rsidRPr="00B8366B">
              <w:t>(13)</w:t>
            </w:r>
            <w:r w:rsidRPr="00B8366B">
              <w:tab/>
            </w:r>
            <w:r w:rsidRPr="00B8366B">
              <w:t xml:space="preserve">Eine Behinderung allein geht nicht automatisch mit der Unmöglichkeit einher, in sexuelle Handlungen einzuwilligen. Allerdings sollte der Missbrauch einer Behinderung, um sexuelle Handlungen mit einem Kind vorzunehmen, </w:t>
            </w:r>
            <w:r w:rsidRPr="00B8366B">
              <w:rPr>
                <w:b/>
                <w:i/>
              </w:rPr>
              <w:t>als erschwerender Umstand der</w:t>
            </w:r>
            <w:r w:rsidRPr="00B8366B">
              <w:t xml:space="preserve"> unter St</w:t>
            </w:r>
            <w:r w:rsidRPr="00B8366B">
              <w:t xml:space="preserve">rafe </w:t>
            </w:r>
            <w:r w:rsidRPr="00B8366B">
              <w:rPr>
                <w:b/>
                <w:i/>
              </w:rPr>
              <w:t>gestellten Handlung berücksichtigt</w:t>
            </w:r>
            <w:r w:rsidRPr="00B8366B">
              <w:t xml:space="preserve"> werden.</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{FR}</w:t>
      </w:r>
      <w:r w:rsidRPr="00B8366B">
        <w:t>fr</w:t>
      </w:r>
      <w:r w:rsidRPr="00B8366B">
        <w:rPr>
          <w:rStyle w:val="HideTWBExt"/>
        </w:rPr>
        <w:t>&lt;/Original&gt;</w:t>
      </w:r>
    </w:p>
    <w:p w:rsidR="00211715" w:rsidRPr="00B8366B" w:rsidRDefault="008F520A">
      <w:pPr>
        <w:pStyle w:val="AmJustTitle"/>
      </w:pPr>
      <w:r w:rsidRPr="00B8366B">
        <w:rPr>
          <w:rStyle w:val="HideTWBExt"/>
        </w:rPr>
        <w:t>&lt;TitreJust&gt;</w:t>
      </w:r>
      <w:r w:rsidRPr="00B8366B">
        <w:t>Begründung</w:t>
      </w:r>
      <w:r w:rsidRPr="00B8366B">
        <w:rPr>
          <w:rStyle w:val="HideTWBExt"/>
        </w:rPr>
        <w:t>&lt;/TitreJust&gt;</w:t>
      </w:r>
    </w:p>
    <w:p w:rsidR="00211715" w:rsidRPr="00B8366B" w:rsidRDefault="008F520A">
      <w:pPr>
        <w:pStyle w:val="AmJustText"/>
      </w:pPr>
      <w:r w:rsidRPr="00B8366B">
        <w:t>Es handelt sich nicht um eine eigenständige Straftat, sondern um eine bestehende Straftat, die unter besonderen Umständen begangen wurde.</w:t>
      </w:r>
    </w:p>
    <w:p w:rsidR="00211715" w:rsidRPr="00B8366B" w:rsidRDefault="008F520A">
      <w:r w:rsidRPr="00B8366B">
        <w:rPr>
          <w:rStyle w:val="HideTWBExt"/>
        </w:rPr>
        <w:t>&lt;/A</w:t>
      </w:r>
      <w:r w:rsidRPr="00B8366B">
        <w:rPr>
          <w:rStyle w:val="HideTWBExt"/>
        </w:rPr>
        <w:t>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80</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Verena Mertens</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Erwägung 14</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(14)</w:t>
            </w:r>
            <w:r w:rsidRPr="00B8366B">
              <w:tab/>
              <w:t xml:space="preserve">Beim </w:t>
            </w:r>
            <w:r w:rsidRPr="00B8366B">
              <w:t>Erlass von Vorschriften des materiellen Strafrechts sollte die Union die Kohärenz solcher Rechtsvorschriften insbesondere hinsichtlich des Strafmaßes sicherstellen. Da von dieser Richtlinie eine außergewöhnlich hohe Zahl unterschiedlicher Straftaten erfass</w:t>
            </w:r>
            <w:r w:rsidRPr="00B8366B">
              <w:t>t wird, ist – um den verschiedenen Schweregraden Rechnung zu tragen – eine Differenzierung beim Strafmaß erforderlich, die weiter geht, als dies üblicherweise in den Rechtsinstrumenten der Union der Fall sein sollte.</w:t>
            </w:r>
          </w:p>
        </w:tc>
        <w:tc>
          <w:tcPr>
            <w:tcW w:w="4876" w:type="dxa"/>
            <w:tcBorders>
              <w:top w:val="nil"/>
              <w:left w:val="nil"/>
              <w:bottom w:val="nil"/>
              <w:right w:val="nil"/>
            </w:tcBorders>
          </w:tcPr>
          <w:p w:rsidR="00211715" w:rsidRPr="00B8366B" w:rsidRDefault="008F520A">
            <w:pPr>
              <w:pStyle w:val="Normal6a"/>
            </w:pPr>
            <w:r w:rsidRPr="00B8366B">
              <w:t>(14)</w:t>
            </w:r>
            <w:r w:rsidRPr="00B8366B">
              <w:tab/>
              <w:t>Beim Erlass von Vorschriften des m</w:t>
            </w:r>
            <w:r w:rsidRPr="00B8366B">
              <w:t>ateriellen Strafrechts sollte die Union die Kohärenz solcher Rechtsvorschriften insbesondere hinsichtlich des Strafmaßes sicherstellen. Da von dieser Richtlinie eine außergewöhnlich hohe Zahl unterschiedlicher Straftaten erfasst wird, ist – um den verschie</w:t>
            </w:r>
            <w:r w:rsidRPr="00B8366B">
              <w:t xml:space="preserve">denen Schweregraden Rechnung zu tragen – eine Differenzierung beim Strafmaß erforderlich, die weiter geht, als dies üblicherweise in den Rechtsinstrumenten der Union der Fall sein sollte. </w:t>
            </w:r>
            <w:r w:rsidRPr="00B8366B">
              <w:rPr>
                <w:b/>
                <w:i/>
              </w:rPr>
              <w:t>Mit dieser Richtlinie muss sichergestellt werden, dass für technolog</w:t>
            </w:r>
            <w:r w:rsidRPr="00B8366B">
              <w:rPr>
                <w:b/>
                <w:i/>
              </w:rPr>
              <w:t xml:space="preserve">iegestützte Straftaten die gleichen Strafen gelten wie für andere Straftaten, da die Schwere und das </w:t>
            </w:r>
            <w:r w:rsidRPr="00B8366B">
              <w:rPr>
                <w:b/>
                <w:i/>
              </w:rPr>
              <w:lastRenderedPageBreak/>
              <w:t>Trauma infolge dieser Straftaten vergleichbar sind.</w:t>
            </w:r>
          </w:p>
        </w:tc>
      </w:tr>
    </w:tbl>
    <w:p w:rsidR="00211715" w:rsidRPr="00B8366B" w:rsidRDefault="008F520A">
      <w:pPr>
        <w:pStyle w:val="AmOrLang"/>
      </w:pPr>
      <w:r w:rsidRPr="00B8366B">
        <w:lastRenderedPageBreak/>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81</w:t>
      </w:r>
      <w:r w:rsidRPr="00B8366B">
        <w:rPr>
          <w:rStyle w:val="HideTWBExt"/>
        </w:rPr>
        <w:t>&lt;/NumAm&gt;</w:t>
      </w:r>
    </w:p>
    <w:p w:rsidR="00211715" w:rsidRPr="00B8366B" w:rsidRDefault="008F520A">
      <w:pPr>
        <w:pStyle w:val="NormalBold"/>
      </w:pPr>
      <w:r w:rsidRPr="00B8366B">
        <w:rPr>
          <w:rStyle w:val="HideTWBExt"/>
          <w:b w:val="0"/>
        </w:rPr>
        <w:t>&lt;RepeatBlock-By&gt;</w:t>
      </w:r>
      <w:r w:rsidRPr="00B8366B">
        <w:rPr>
          <w:rStyle w:val="HideTWBExt"/>
          <w:b w:val="0"/>
        </w:rPr>
        <w:t>&lt;Members&gt;</w:t>
      </w:r>
      <w:r w:rsidRPr="00B8366B">
        <w:t>Hilde Vautmans, Fabienne Keller, Lucia Yar, Veronika Cifrová Ostrihoňová, Abir Al-Sahlani, Nathalie Loiseau</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Erwägung 14</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(14)</w:t>
            </w:r>
            <w:r w:rsidRPr="00B8366B">
              <w:tab/>
              <w:t>Beim Erlass von Vorschriften des materiellen Strafrechts sollte die Union die Kohärenz solcher Rechtsvorschriften insbesondere hinsichtlich des Strafmaßes sicherstellen. Da von dieser Richtlinie eine außergewöhnlich hohe Zahl untersch</w:t>
            </w:r>
            <w:r w:rsidRPr="00B8366B">
              <w:t>iedlicher Straftaten erfasst wird, ist – um den verschiedenen Schweregraden Rechnung zu tragen – eine Differenzierung beim Strafmaß erforderlich, die weiter geht, als dies üblicherweise in den Rechtsinstrumenten der Union der Fall sein sollte.</w:t>
            </w:r>
          </w:p>
        </w:tc>
        <w:tc>
          <w:tcPr>
            <w:tcW w:w="4876" w:type="dxa"/>
            <w:tcBorders>
              <w:top w:val="nil"/>
              <w:left w:val="nil"/>
              <w:bottom w:val="nil"/>
              <w:right w:val="nil"/>
            </w:tcBorders>
          </w:tcPr>
          <w:p w:rsidR="00211715" w:rsidRPr="00B8366B" w:rsidRDefault="008F520A">
            <w:pPr>
              <w:pStyle w:val="Normal6a"/>
            </w:pPr>
            <w:r w:rsidRPr="00B8366B">
              <w:t>(14)</w:t>
            </w:r>
            <w:r w:rsidRPr="00B8366B">
              <w:tab/>
              <w:t>Beim Er</w:t>
            </w:r>
            <w:r w:rsidRPr="00B8366B">
              <w:t xml:space="preserve">lass von Vorschriften des materiellen Strafrechts sollte die Union die Kohärenz solcher Rechtsvorschriften insbesondere hinsichtlich des Strafmaßes sicherstellen. Da von dieser Richtlinie eine außergewöhnlich hohe Zahl unterschiedlicher Straftaten erfasst </w:t>
            </w:r>
            <w:r w:rsidRPr="00B8366B">
              <w:t xml:space="preserve">wird, ist – um den verschiedenen Schweregraden Rechnung zu tragen – eine Differenzierung beim Strafmaß erforderlich, die weiter geht, als dies üblicherweise in den Rechtsinstrumenten der Union der Fall sein sollte. </w:t>
            </w:r>
            <w:r w:rsidRPr="00B8366B">
              <w:rPr>
                <w:b/>
                <w:i/>
              </w:rPr>
              <w:t>Mit der Richtlinie muss jedoch sichergest</w:t>
            </w:r>
            <w:r w:rsidRPr="00B8366B">
              <w:rPr>
                <w:b/>
                <w:i/>
              </w:rPr>
              <w:t>ellt werden, dass für technologiegestützte Straftaten die gleichen Strafen gelten wie für andere Straftaten, da die Schwere und das Trauma infolge dieser Straftaten vergleichbar sind.</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w:t>
      </w:r>
      <w:r w:rsidRPr="00B8366B">
        <w:rPr>
          <w:rStyle w:val="HideTWBExt"/>
        </w:rPr>
        <w:t>&gt;</w:t>
      </w:r>
      <w:r w:rsidRPr="00B8366B">
        <w:t>82</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François-Xavier Bellamy, Caterina Chinnici, Antonio López-Istúriz White, Javier Zarzalejos</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Erwägung 15 a (neu)</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211715">
            <w:pPr>
              <w:pStyle w:val="Normal6a"/>
            </w:pPr>
          </w:p>
        </w:tc>
        <w:tc>
          <w:tcPr>
            <w:tcW w:w="4876" w:type="dxa"/>
            <w:tcBorders>
              <w:top w:val="nil"/>
              <w:left w:val="nil"/>
              <w:bottom w:val="nil"/>
              <w:right w:val="nil"/>
            </w:tcBorders>
          </w:tcPr>
          <w:p w:rsidR="00211715" w:rsidRPr="00B8366B" w:rsidRDefault="008F520A">
            <w:pPr>
              <w:pStyle w:val="Normal6a"/>
            </w:pPr>
            <w:r w:rsidRPr="00B8366B">
              <w:rPr>
                <w:b/>
                <w:i/>
              </w:rPr>
              <w:t>(15a)</w:t>
            </w:r>
            <w:r w:rsidRPr="00B8366B">
              <w:tab/>
            </w:r>
            <w:r w:rsidRPr="00B8366B">
              <w:rPr>
                <w:b/>
                <w:i/>
              </w:rPr>
              <w:t xml:space="preserve">Um Kinder im Internet besser zu schützen und um die Präventivmaßnahmen zu verstärken, die den Kern dieser Richtlinie bilden, sollte es als Straftatbestand gelten, wenn Kinder mit pornografischen Inhalten </w:t>
            </w:r>
            <w:r w:rsidRPr="00B8366B">
              <w:rPr>
                <w:b/>
                <w:i/>
              </w:rPr>
              <w:t>konfrontiert werden.</w:t>
            </w:r>
            <w:r w:rsidRPr="00B8366B">
              <w:t xml:space="preserve"> </w:t>
            </w:r>
            <w:r w:rsidRPr="00B8366B">
              <w:rPr>
                <w:b/>
                <w:i/>
              </w:rPr>
              <w:t>Die Mitgliedstaaten sollten nicht nur die vorsätzliche Konfrontation eines Kindes mit pornografischen Inhalten durch einen Erwachsenen unter Strafe stellen, wenn darauf abgezielt wird, das Kind zu missbrauchen, sondern auch die Situati</w:t>
            </w:r>
            <w:r w:rsidRPr="00B8366B">
              <w:rPr>
                <w:b/>
                <w:i/>
              </w:rPr>
              <w:t>on, in der ein Kind pornografischen Inhalten ausgesetzt wird, weil ein Internetanbieter oder eine Online-Plattform, insbesondere eine Plattform, die in erster Linie für die öffentliche Verbreitung pornografischer Inhalte genutzt wird, nicht die erforderlic</w:t>
            </w:r>
            <w:r w:rsidRPr="00B8366B">
              <w:rPr>
                <w:b/>
                <w:i/>
              </w:rPr>
              <w:t>hen Maßnahmen ergriffen hat, um zu verhindern, dass Kinder online auf pornografische Inhalte zugreifen.</w:t>
            </w:r>
            <w:r w:rsidRPr="00B8366B">
              <w:t xml:space="preserve"> </w:t>
            </w:r>
            <w:r w:rsidRPr="00B8366B">
              <w:rPr>
                <w:b/>
                <w:i/>
              </w:rPr>
              <w:t>Bei der Entscheidung, ob ein Internetanbieter oder eine Online-Plattform für die wissentliche Verbreitung pornografischer Inhalte im Internet in einer W</w:t>
            </w:r>
            <w:r w:rsidRPr="00B8366B">
              <w:rPr>
                <w:b/>
                <w:i/>
              </w:rPr>
              <w:t>eise, die den Zugriff durch ein Kind wahrscheinlich macht, verantwortlich oder haftbar ist, könnte der vorsätzliche Charakter der Straftat aus dem Fehlen robuster und wirksamer Maßnahmen zur Verifizierung des Alters oder aus dem Verstoß des Internetanbiete</w:t>
            </w:r>
            <w:r w:rsidRPr="00B8366B">
              <w:rPr>
                <w:b/>
                <w:i/>
              </w:rPr>
              <w:t>rs oder der Online-Plattform gegen die Verpflichtungen abgeleitet werden, die ihm bzw. ihr aus der Verordnung (EU) 2022/2065</w:t>
            </w:r>
            <w:r w:rsidRPr="00B8366B">
              <w:rPr>
                <w:b/>
                <w:i/>
                <w:vertAlign w:val="superscript"/>
              </w:rPr>
              <w:t>1a</w:t>
            </w:r>
            <w:r w:rsidRPr="00B8366B">
              <w:rPr>
                <w:b/>
                <w:i/>
              </w:rPr>
              <w:t>, insbesondere aus Artikel 28, sowie aus der Richtlinie (EU) 2010/13/EU</w:t>
            </w:r>
            <w:r w:rsidRPr="00B8366B">
              <w:rPr>
                <w:b/>
                <w:i/>
                <w:vertAlign w:val="superscript"/>
              </w:rPr>
              <w:t>1b</w:t>
            </w:r>
            <w:r w:rsidRPr="00B8366B">
              <w:rPr>
                <w:b/>
                <w:i/>
              </w:rPr>
              <w:t>, insbesondere aus den Artikeln 6a und 28b, erwachsen.</w:t>
            </w:r>
          </w:p>
        </w:tc>
      </w:tr>
      <w:tr w:rsidR="00211715" w:rsidRPr="00B8366B">
        <w:trPr>
          <w:jc w:val="center"/>
        </w:trPr>
        <w:tc>
          <w:tcPr>
            <w:tcW w:w="4876" w:type="dxa"/>
            <w:tcBorders>
              <w:top w:val="nil"/>
              <w:left w:val="nil"/>
              <w:bottom w:val="nil"/>
              <w:right w:val="nil"/>
            </w:tcBorders>
          </w:tcPr>
          <w:p w:rsidR="00211715" w:rsidRPr="00B8366B" w:rsidRDefault="00211715"/>
        </w:tc>
        <w:tc>
          <w:tcPr>
            <w:tcW w:w="4876" w:type="dxa"/>
            <w:tcBorders>
              <w:top w:val="nil"/>
              <w:left w:val="nil"/>
              <w:bottom w:val="nil"/>
              <w:right w:val="nil"/>
            </w:tcBorders>
          </w:tcPr>
          <w:p w:rsidR="00211715" w:rsidRPr="00B8366B" w:rsidRDefault="008F520A">
            <w:pPr>
              <w:pStyle w:val="Normal6a"/>
            </w:pPr>
            <w:r w:rsidRPr="00B8366B">
              <w:rPr>
                <w:b/>
                <w:i/>
              </w:rPr>
              <w:t>_________________</w:t>
            </w:r>
          </w:p>
        </w:tc>
      </w:tr>
      <w:tr w:rsidR="00211715" w:rsidRPr="00B8366B">
        <w:trPr>
          <w:jc w:val="center"/>
        </w:trPr>
        <w:tc>
          <w:tcPr>
            <w:tcW w:w="4876" w:type="dxa"/>
            <w:tcBorders>
              <w:top w:val="nil"/>
              <w:left w:val="nil"/>
              <w:bottom w:val="nil"/>
              <w:right w:val="nil"/>
            </w:tcBorders>
          </w:tcPr>
          <w:p w:rsidR="00211715" w:rsidRPr="00B8366B" w:rsidRDefault="00211715"/>
        </w:tc>
        <w:tc>
          <w:tcPr>
            <w:tcW w:w="4876" w:type="dxa"/>
            <w:tcBorders>
              <w:top w:val="nil"/>
              <w:left w:val="nil"/>
              <w:bottom w:val="nil"/>
              <w:right w:val="nil"/>
            </w:tcBorders>
          </w:tcPr>
          <w:p w:rsidR="00211715" w:rsidRPr="00B8366B" w:rsidRDefault="008F520A">
            <w:pPr>
              <w:pStyle w:val="Normal6a"/>
            </w:pPr>
            <w:r w:rsidRPr="00B8366B">
              <w:rPr>
                <w:b/>
                <w:i/>
                <w:vertAlign w:val="superscript"/>
              </w:rPr>
              <w:t>1a</w:t>
            </w:r>
            <w:r w:rsidRPr="00B8366B">
              <w:t xml:space="preserve"> </w:t>
            </w:r>
            <w:r w:rsidRPr="00B8366B">
              <w:rPr>
                <w:b/>
                <w:i/>
              </w:rPr>
              <w:t xml:space="preserve">Verordnung (EU) 2022/2065 des Europäischen Parlaments und des Rates vom 19. Oktober 2022 über einen Binnenmarkt für digitale Dienste und zur Änderung der Richtlinie 2000/31/EG (Gesetz über digitale Dienste) (ABl. L 277 </w:t>
            </w:r>
            <w:r w:rsidRPr="00B8366B">
              <w:rPr>
                <w:b/>
                <w:i/>
              </w:rPr>
              <w:lastRenderedPageBreak/>
              <w:t>vom 27.10.2022</w:t>
            </w:r>
            <w:r w:rsidRPr="00B8366B">
              <w:rPr>
                <w:b/>
                <w:i/>
              </w:rPr>
              <w:t>, S. 1).</w:t>
            </w:r>
          </w:p>
        </w:tc>
      </w:tr>
      <w:tr w:rsidR="00211715" w:rsidRPr="00B8366B">
        <w:trPr>
          <w:jc w:val="center"/>
        </w:trPr>
        <w:tc>
          <w:tcPr>
            <w:tcW w:w="4876" w:type="dxa"/>
            <w:tcBorders>
              <w:top w:val="nil"/>
              <w:left w:val="nil"/>
              <w:bottom w:val="nil"/>
              <w:right w:val="nil"/>
            </w:tcBorders>
          </w:tcPr>
          <w:p w:rsidR="00211715" w:rsidRPr="00B8366B" w:rsidRDefault="00211715"/>
        </w:tc>
        <w:tc>
          <w:tcPr>
            <w:tcW w:w="4876" w:type="dxa"/>
            <w:tcBorders>
              <w:top w:val="nil"/>
              <w:left w:val="nil"/>
              <w:bottom w:val="nil"/>
              <w:right w:val="nil"/>
            </w:tcBorders>
          </w:tcPr>
          <w:p w:rsidR="00211715" w:rsidRPr="00B8366B" w:rsidRDefault="008F520A">
            <w:pPr>
              <w:pStyle w:val="Normal6a"/>
            </w:pPr>
            <w:r w:rsidRPr="00B8366B">
              <w:rPr>
                <w:b/>
                <w:i/>
                <w:vertAlign w:val="superscript"/>
              </w:rPr>
              <w:t>1b</w:t>
            </w:r>
            <w:r w:rsidRPr="00B8366B">
              <w:t xml:space="preserve"> </w:t>
            </w:r>
            <w:r w:rsidRPr="00B8366B">
              <w:rPr>
                <w:b/>
                <w:i/>
              </w:rPr>
              <w:t>Richtlinie 2010/13/EU des Europäischen Parlaments und des Rates vom 10. März 2010 zur Koordinierung bestimmter Rechts- und Verwaltungsvorschriften der Mitgliedstaaten über die Bereitstellung audiovisueller Mediendienste (Richtlinie über audio</w:t>
            </w:r>
            <w:r w:rsidRPr="00B8366B">
              <w:rPr>
                <w:b/>
                <w:i/>
              </w:rPr>
              <w:t>visuelle Mediendienste) (ABl. L 95 vom 15.4.2010, S. 1).</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83</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François-Xavier Bellamy, Caterina Chinnici, Antonio López-Istúriz White, Javier Zarzalejos</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Erwägung 15 a (neu)</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211715">
            <w:pPr>
              <w:pStyle w:val="Normal6a"/>
            </w:pPr>
          </w:p>
        </w:tc>
        <w:tc>
          <w:tcPr>
            <w:tcW w:w="4876" w:type="dxa"/>
            <w:tcBorders>
              <w:top w:val="nil"/>
              <w:left w:val="nil"/>
              <w:bottom w:val="nil"/>
              <w:right w:val="nil"/>
            </w:tcBorders>
          </w:tcPr>
          <w:p w:rsidR="00211715" w:rsidRPr="00B8366B" w:rsidRDefault="008F520A">
            <w:pPr>
              <w:pStyle w:val="Normal6a"/>
            </w:pPr>
            <w:r w:rsidRPr="00B8366B">
              <w:rPr>
                <w:b/>
                <w:i/>
              </w:rPr>
              <w:t>(15a)</w:t>
            </w:r>
            <w:r w:rsidRPr="00B8366B">
              <w:tab/>
            </w:r>
            <w:r w:rsidRPr="00B8366B">
              <w:rPr>
                <w:b/>
                <w:i/>
              </w:rPr>
              <w:t xml:space="preserve">Für die Zwecke dieser Richtlinie sollte der Ausdruck „wissentliche Verbreitung </w:t>
            </w:r>
            <w:r w:rsidRPr="00B8366B">
              <w:rPr>
                <w:b/>
                <w:i/>
              </w:rPr>
              <w:t>pornografischer Inhalte im Internet in einer Weise, die den Zugriff durch ein Kind wahrscheinlich macht“ als das Fehlen von Maßnahmen verstanden werden, die verhindern, dass Kinder auf pornografische Inhalte zugreifen, etwa robuste und wirksame Instrumente</w:t>
            </w:r>
            <w:r w:rsidRPr="00B8366B">
              <w:rPr>
                <w:b/>
                <w:i/>
              </w:rPr>
              <w:t xml:space="preserve"> zur Verifizierung des Alters, die sicher sind und mit denen die Vertraulichkeit der Daten der Nutzer gewahrt wird.</w:t>
            </w:r>
            <w:r w:rsidRPr="00B8366B">
              <w:t xml:space="preserve"> </w:t>
            </w:r>
            <w:r w:rsidRPr="00B8366B">
              <w:rPr>
                <w:b/>
                <w:i/>
              </w:rPr>
              <w:t>Eine einfache Erklärung einer Person, mit der sie ihr Alter angibt, ist kein robustes und wirksames Instrument zur Verifizierung des Alters.</w:t>
            </w:r>
            <w:r w:rsidRPr="00B8366B">
              <w:t xml:space="preserve"> </w:t>
            </w:r>
            <w:r w:rsidRPr="00B8366B">
              <w:rPr>
                <w:b/>
                <w:i/>
              </w:rPr>
              <w:t xml:space="preserve">Es sollte im Ermessen der Mitgliedstaaten liegen, die technischen Mindestanforderungen festzulegen, die bei Online-Plattformen, die in erster Linie für die öffentliche Verbreitung pornografischer Inhalte genutzt werden, von den Systemen zur Verifizierung </w:t>
            </w:r>
            <w:r w:rsidRPr="00B8366B">
              <w:rPr>
                <w:b/>
                <w:i/>
              </w:rPr>
              <w:t xml:space="preserve">des Alters erfüllt werden </w:t>
            </w:r>
            <w:r w:rsidRPr="00B8366B">
              <w:rPr>
                <w:b/>
                <w:i/>
              </w:rPr>
              <w:lastRenderedPageBreak/>
              <w:t>müssen.</w:t>
            </w:r>
            <w:r w:rsidRPr="00B8366B">
              <w:t xml:space="preserve"> </w:t>
            </w:r>
            <w:r w:rsidRPr="00B8366B">
              <w:rPr>
                <w:b/>
                <w:i/>
              </w:rPr>
              <w:t>Die Mitgliedstaaten sollten sicherstellen, dass die zuständigen Strafverfolgungsbehörden systematisch überwachen, ob Instrumente zur Verifizierung des Alters eingerichtet sind.</w:t>
            </w:r>
          </w:p>
        </w:tc>
      </w:tr>
    </w:tbl>
    <w:p w:rsidR="00211715" w:rsidRPr="00B8366B" w:rsidRDefault="008F520A">
      <w:pPr>
        <w:pStyle w:val="AmOrLang"/>
      </w:pPr>
      <w:r w:rsidRPr="00B8366B">
        <w:lastRenderedPageBreak/>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84</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Alexandre Varaut, Fabrice Leggeri, Malika Sorel, Pascale Piera, Susanna Ceccardi</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Erwägung 15 a (neu)</w:t>
      </w:r>
      <w:r w:rsidRPr="00B8366B">
        <w:rPr>
          <w:rStyle w:val="HideTWBExt"/>
        </w:rPr>
        <w:t>&lt;</w:t>
      </w:r>
      <w:r w:rsidRPr="00B8366B">
        <w:rPr>
          <w:rStyle w:val="HideTWBExt"/>
        </w:rPr>
        <w: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211715">
            <w:pPr>
              <w:pStyle w:val="Normal6a"/>
            </w:pPr>
          </w:p>
        </w:tc>
        <w:tc>
          <w:tcPr>
            <w:tcW w:w="4876" w:type="dxa"/>
            <w:tcBorders>
              <w:top w:val="nil"/>
              <w:left w:val="nil"/>
              <w:bottom w:val="nil"/>
              <w:right w:val="nil"/>
            </w:tcBorders>
          </w:tcPr>
          <w:p w:rsidR="00211715" w:rsidRPr="00B8366B" w:rsidRDefault="008F520A">
            <w:pPr>
              <w:pStyle w:val="Normal6a"/>
            </w:pPr>
            <w:r w:rsidRPr="00B8366B">
              <w:rPr>
                <w:b/>
                <w:i/>
              </w:rPr>
              <w:t>(15a)</w:t>
            </w:r>
            <w:r w:rsidRPr="00B8366B">
              <w:tab/>
            </w:r>
            <w:r w:rsidRPr="00B8366B">
              <w:rPr>
                <w:b/>
                <w:i/>
              </w:rPr>
              <w:t xml:space="preserve">Zur Wahrung der Freiheit der Mitgliedstaaten in Strafsachen sollte in dieser Richtlinie nicht unmittelbar das Strafmaß für jede Straftat festgelegt werden, sondern lediglich eine Grenze, die das </w:t>
            </w:r>
            <w:r w:rsidRPr="00B8366B">
              <w:rPr>
                <w:b/>
                <w:i/>
              </w:rPr>
              <w:t>Strafmaß nicht unterschreiten darf.</w:t>
            </w:r>
            <w:r w:rsidRPr="00B8366B">
              <w:t xml:space="preserve"> </w:t>
            </w:r>
            <w:r w:rsidRPr="00B8366B">
              <w:rPr>
                <w:b/>
                <w:i/>
              </w:rPr>
              <w:t>So können die Mitgliedstaaten beschließen, gleiche oder höhere Strafobergrenzen und niedrigere, gleiche oder höhere Strafuntergrenzen festzulegen.</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{FR}</w:t>
      </w:r>
      <w:r w:rsidRPr="00B8366B">
        <w:t>fr</w:t>
      </w:r>
      <w:r w:rsidRPr="00B8366B">
        <w:rPr>
          <w:rStyle w:val="HideTWBExt"/>
        </w:rPr>
        <w:t>&lt;/Original&gt;</w:t>
      </w:r>
    </w:p>
    <w:p w:rsidR="00211715" w:rsidRPr="00B8366B" w:rsidRDefault="008F520A">
      <w:pPr>
        <w:pStyle w:val="AmJustTitle"/>
      </w:pPr>
      <w:r w:rsidRPr="00B8366B">
        <w:rPr>
          <w:rStyle w:val="HideTWBExt"/>
        </w:rPr>
        <w:t>&lt;TitreJust&gt;</w:t>
      </w:r>
      <w:r w:rsidRPr="00B8366B">
        <w:t>Begründung</w:t>
      </w:r>
      <w:r w:rsidRPr="00B8366B">
        <w:rPr>
          <w:rStyle w:val="HideTWBExt"/>
        </w:rPr>
        <w:t>&lt;/TitreJust&gt;</w:t>
      </w:r>
    </w:p>
    <w:p w:rsidR="00211715" w:rsidRPr="00B8366B" w:rsidRDefault="008F520A">
      <w:pPr>
        <w:pStyle w:val="AmJustText"/>
      </w:pPr>
      <w:r w:rsidRPr="00B8366B">
        <w:t>Erläuterung der Formulierung „Höchststrafe von mindestens X Jahren Haft“, die für die Bürger nicht klar verständlich ist.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85</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Milan Uhrík</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Erwägung 16</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(16)</w:t>
            </w:r>
            <w:r w:rsidRPr="00B8366B">
              <w:tab/>
              <w:t xml:space="preserve">Die in dieser Richtlinie vorgesehene Höchststrafe für darin </w:t>
            </w:r>
            <w:r w:rsidRPr="00B8366B">
              <w:rPr>
                <w:b/>
                <w:i/>
              </w:rPr>
              <w:lastRenderedPageBreak/>
              <w:t>erwähnte</w:t>
            </w:r>
            <w:r w:rsidRPr="00B8366B">
              <w:t xml:space="preserve"> Straftaten </w:t>
            </w:r>
            <w:r w:rsidRPr="00B8366B">
              <w:rPr>
                <w:b/>
                <w:i/>
              </w:rPr>
              <w:t>sollte zumindest</w:t>
            </w:r>
            <w:r w:rsidRPr="00B8366B">
              <w:t xml:space="preserve"> für die schwersten Formen solcher Straftaten </w:t>
            </w:r>
            <w:r w:rsidRPr="00B8366B">
              <w:rPr>
                <w:b/>
                <w:i/>
              </w:rPr>
              <w:t>gelten</w:t>
            </w:r>
            <w:r w:rsidRPr="00B8366B">
              <w:t>.</w:t>
            </w:r>
          </w:p>
        </w:tc>
        <w:tc>
          <w:tcPr>
            <w:tcW w:w="4876" w:type="dxa"/>
            <w:tcBorders>
              <w:top w:val="nil"/>
              <w:left w:val="nil"/>
              <w:bottom w:val="nil"/>
              <w:right w:val="nil"/>
            </w:tcBorders>
          </w:tcPr>
          <w:p w:rsidR="00211715" w:rsidRPr="00B8366B" w:rsidRDefault="008F520A">
            <w:pPr>
              <w:pStyle w:val="Normal6a"/>
            </w:pPr>
            <w:r w:rsidRPr="00B8366B">
              <w:lastRenderedPageBreak/>
              <w:t>(16)</w:t>
            </w:r>
            <w:r w:rsidRPr="00B8366B">
              <w:tab/>
              <w:t xml:space="preserve">Die in dieser Richtlinie vorgesehene Höchststrafe für darin </w:t>
            </w:r>
            <w:r w:rsidRPr="00B8366B">
              <w:rPr>
                <w:b/>
                <w:i/>
              </w:rPr>
              <w:lastRenderedPageBreak/>
              <w:t>genannte</w:t>
            </w:r>
            <w:r w:rsidRPr="00B8366B">
              <w:t xml:space="preserve"> Straftaten </w:t>
            </w:r>
            <w:r w:rsidRPr="00B8366B">
              <w:rPr>
                <w:b/>
                <w:i/>
              </w:rPr>
              <w:t>gilt</w:t>
            </w:r>
            <w:r w:rsidRPr="00B8366B">
              <w:t xml:space="preserve"> für die schwersten Formen solcher Straftaten</w:t>
            </w:r>
            <w:r w:rsidRPr="00B8366B">
              <w:rPr>
                <w:b/>
                <w:i/>
              </w:rPr>
              <w:t>.</w:t>
            </w:r>
            <w:r w:rsidRPr="00B8366B">
              <w:t xml:space="preserve"> </w:t>
            </w:r>
            <w:r w:rsidRPr="00B8366B">
              <w:rPr>
                <w:b/>
                <w:i/>
              </w:rPr>
              <w:t>Es liegt weiterhin im Ermessen der Mitgliedstaaten, je nach der Sc</w:t>
            </w:r>
            <w:r w:rsidRPr="00B8366B">
              <w:rPr>
                <w:b/>
                <w:i/>
              </w:rPr>
              <w:t>hwere und den besonderen Umständen der Straftat und im Einklang mit den nationalen Rechtsgrundsätzen diesen Strafrahmen zu verschärfen</w:t>
            </w:r>
            <w:r w:rsidRPr="00B8366B">
              <w:t>.</w:t>
            </w:r>
          </w:p>
        </w:tc>
      </w:tr>
    </w:tbl>
    <w:p w:rsidR="00211715" w:rsidRPr="00B8366B" w:rsidRDefault="008F520A">
      <w:pPr>
        <w:pStyle w:val="AmOrLang"/>
      </w:pPr>
      <w:r w:rsidRPr="00B8366B">
        <w:lastRenderedPageBreak/>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86</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Francisco A</w:t>
      </w:r>
      <w:r w:rsidRPr="00B8366B">
        <w:t>ssis</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Erwägung 19</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(19)</w:t>
            </w:r>
            <w:r w:rsidRPr="00B8366B">
              <w:tab/>
              <w:t xml:space="preserve">Insbesondere in den Fällen, in denen die in dieser Richtlinie genannten Straftaten zum </w:t>
            </w:r>
            <w:r w:rsidRPr="00B8366B">
              <w:t>Zwecke eines finanziellen Gewinns begangen werden, werden die Mitgliedstaaten aufgefordert zu prüfen, ob zusätzlich zu Gefängnisstrafen Geldstrafen vorgesehen werden sollten.</w:t>
            </w:r>
          </w:p>
        </w:tc>
        <w:tc>
          <w:tcPr>
            <w:tcW w:w="4876" w:type="dxa"/>
            <w:tcBorders>
              <w:top w:val="nil"/>
              <w:left w:val="nil"/>
              <w:bottom w:val="nil"/>
              <w:right w:val="nil"/>
            </w:tcBorders>
          </w:tcPr>
          <w:p w:rsidR="00211715" w:rsidRPr="00B8366B" w:rsidRDefault="008F520A">
            <w:pPr>
              <w:pStyle w:val="Normal6a"/>
            </w:pPr>
            <w:r w:rsidRPr="00B8366B">
              <w:rPr>
                <w:i/>
              </w:rPr>
              <w:t>(Betrifft nicht die deutsche Fassung.)</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87</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Isabel Serra Sánchez</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Erwägung 20</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(20)</w:t>
            </w:r>
            <w:r w:rsidRPr="00B8366B">
              <w:tab/>
              <w:t xml:space="preserve">Im </w:t>
            </w:r>
            <w:r w:rsidRPr="00B8366B">
              <w:t>Kontext der</w:t>
            </w:r>
            <w:r w:rsidR="0012131B">
              <w:rPr>
                <w:b/>
                <w:i/>
              </w:rPr>
              <w:t xml:space="preserve"> </w:t>
            </w:r>
            <w:r w:rsidRPr="00B8366B">
              <w:t>Darstellungen sexuellen Missbrauchs von Kindern</w:t>
            </w:r>
            <w:r w:rsidR="00AA3202" w:rsidRPr="00B8366B">
              <w:rPr>
                <w:b/>
                <w:i/>
              </w:rPr>
              <w:t xml:space="preserve"> </w:t>
            </w:r>
            <w:r w:rsidRPr="00B8366B">
              <w:t>erlaubt der Begriff</w:t>
            </w:r>
            <w:r w:rsidR="00AA3202" w:rsidRPr="00B8366B">
              <w:rPr>
                <w:b/>
                <w:i/>
              </w:rPr>
              <w:t xml:space="preserve"> </w:t>
            </w:r>
            <w:r w:rsidRPr="00B8366B">
              <w:t>„gelten nicht als unrechtmäßig vorgenommen</w:t>
            </w:r>
            <w:r w:rsidR="00AA3202" w:rsidRPr="00B8366B">
              <w:rPr>
                <w:b/>
                <w:i/>
              </w:rPr>
              <w:t xml:space="preserve"> </w:t>
            </w:r>
            <w:r w:rsidRPr="00B8366B">
              <w:t>“ den Mitgliedstaaten, eine Rechtfertigung für Handlungen im Zusammenhang mit</w:t>
            </w:r>
            <w:r w:rsidR="00AA3202" w:rsidRPr="00B8366B">
              <w:rPr>
                <w:b/>
                <w:i/>
              </w:rPr>
              <w:t xml:space="preserve"> </w:t>
            </w:r>
            <w:r w:rsidRPr="00B8366B">
              <w:t>Material</w:t>
            </w:r>
            <w:r w:rsidR="00AA3202" w:rsidRPr="00B8366B">
              <w:rPr>
                <w:b/>
                <w:i/>
              </w:rPr>
              <w:t xml:space="preserve"> </w:t>
            </w:r>
            <w:r w:rsidRPr="00B8366B">
              <w:t>, bei dem es sich um Darstellungen sexu</w:t>
            </w:r>
            <w:r w:rsidRPr="00B8366B">
              <w:t>ellen Missbrauchs von Kindern handeln könnte,</w:t>
            </w:r>
            <w:r w:rsidR="00AA3202" w:rsidRPr="00B8366B">
              <w:rPr>
                <w:b/>
                <w:i/>
              </w:rPr>
              <w:t xml:space="preserve"> </w:t>
            </w:r>
            <w:r w:rsidRPr="00B8366B">
              <w:lastRenderedPageBreak/>
              <w:t>vorzusehen, die beispielsweise einem medizinischen, wissenschaftlichen oder ähnlichen Zweck dienen. Außerdem erlaubt er Handlungen im Rahmen von nationalen rechtlichen Befugnissen, wie den legitimen Besitz von</w:t>
            </w:r>
            <w:r w:rsidR="0012131B">
              <w:rPr>
                <w:b/>
                <w:i/>
              </w:rPr>
              <w:t xml:space="preserve"> </w:t>
            </w:r>
            <w:r w:rsidRPr="00B8366B">
              <w:t>Darstellungen sexuellen Missbrauchs von Kindern</w:t>
            </w:r>
            <w:r w:rsidR="00AA3202" w:rsidRPr="00B8366B">
              <w:rPr>
                <w:b/>
                <w:i/>
              </w:rPr>
              <w:t xml:space="preserve"> </w:t>
            </w:r>
            <w:r w:rsidRPr="00B8366B">
              <w:t>durch die Behörden, um Strafverfahren durchzuführen oder Straftaten zu verhindern, aufzudecken oder zu untersuchen</w:t>
            </w:r>
            <w:r w:rsidR="00AA3202" w:rsidRPr="00B8366B">
              <w:rPr>
                <w:b/>
                <w:i/>
              </w:rPr>
              <w:t xml:space="preserve"> </w:t>
            </w:r>
            <w:r w:rsidRPr="00B8366B">
              <w:t>, sowie Handlungen von Organisationen, die im öffentlichen Interesse gegen den sexuelle</w:t>
            </w:r>
            <w:r w:rsidRPr="00B8366B">
              <w:t>n Missbrauch von Kindern vorgehen, sofern diese Organisationen von den zuständigen Behörden des Mitgliedstaats ihrer Niederlassung dafür zugelassen wurden. Zu diesen Tätigkeiten gehören insbesondere die Entgegennahme, Analyse und Meldung mutmaßlicher Darst</w:t>
            </w:r>
            <w:r w:rsidRPr="00B8366B">
              <w:t xml:space="preserve">ellungen sexuellen Missbrauchs von Kindern – einschließlich der Angabe, wo diese Darstellungen gehostet werden –, die ihnen von Online-Nutzerinnen und </w:t>
            </w:r>
            <w:r w:rsidRPr="00B8366B">
              <w:rPr>
                <w:b/>
                <w:i/>
              </w:rPr>
              <w:t>‑</w:t>
            </w:r>
            <w:r w:rsidRPr="00B8366B">
              <w:t>Nutzern oder anderen Organisationen, die im öffentlichen Interesse gegen sexuellen Missbrauch von Kinder</w:t>
            </w:r>
            <w:r w:rsidRPr="00B8366B">
              <w:t>n vorgehen, übermittelt werden, sowie Recherchen zur Aufdeckung von im Umlauf befindlichen Darstellungen sexuellen Missbrauchs von Kindern .</w:t>
            </w:r>
            <w:r w:rsidR="0012131B">
              <w:rPr>
                <w:b/>
                <w:i/>
              </w:rPr>
              <w:t xml:space="preserve"> </w:t>
            </w:r>
            <w:r w:rsidRPr="00B8366B">
              <w:t>Der Begriff „unrechtmäßig“</w:t>
            </w:r>
            <w:r w:rsidR="00AA3202" w:rsidRPr="00B8366B">
              <w:rPr>
                <w:b/>
                <w:i/>
              </w:rPr>
              <w:t xml:space="preserve"> </w:t>
            </w:r>
            <w:r w:rsidRPr="00B8366B">
              <w:t>schließt außerdem keine Rechtfertigungen oder entsprechende relevante Prinzipien aus,</w:t>
            </w:r>
            <w:r w:rsidRPr="00B8366B">
              <w:t xml:space="preserve"> die eine Person unter bestimmten Umständen von der Verantwortung ausnehmen.</w:t>
            </w:r>
          </w:p>
        </w:tc>
        <w:tc>
          <w:tcPr>
            <w:tcW w:w="4876" w:type="dxa"/>
            <w:tcBorders>
              <w:top w:val="nil"/>
              <w:left w:val="nil"/>
              <w:bottom w:val="nil"/>
              <w:right w:val="nil"/>
            </w:tcBorders>
          </w:tcPr>
          <w:p w:rsidR="00211715" w:rsidRPr="00B8366B" w:rsidRDefault="008F520A">
            <w:pPr>
              <w:pStyle w:val="Normal6a"/>
            </w:pPr>
            <w:r w:rsidRPr="00B8366B">
              <w:lastRenderedPageBreak/>
              <w:t>(20)</w:t>
            </w:r>
            <w:r w:rsidRPr="00B8366B">
              <w:tab/>
              <w:t>Im Kontext der</w:t>
            </w:r>
            <w:r w:rsidRPr="00B8366B">
              <w:rPr>
                <w:b/>
                <w:i/>
              </w:rPr>
              <w:t> </w:t>
            </w:r>
            <w:r w:rsidRPr="00B8366B">
              <w:t>Darstellungen sexuellen Missbrauchs von Kindern erlaubt der Begriff</w:t>
            </w:r>
            <w:r w:rsidRPr="00B8366B">
              <w:rPr>
                <w:b/>
                <w:i/>
              </w:rPr>
              <w:t> </w:t>
            </w:r>
            <w:r w:rsidRPr="00B8366B">
              <w:t>„gelten nicht als unrechtmäßig vorgenommen“ den Mitgliedstaaten, eine Rechtfertigung für Ha</w:t>
            </w:r>
            <w:r w:rsidRPr="00B8366B">
              <w:t xml:space="preserve">ndlungen im Zusammenhang mit Material, bei dem es sich um Darstellungen sexuellen Missbrauchs von Kindern handeln könnte, </w:t>
            </w:r>
            <w:r w:rsidRPr="00B8366B">
              <w:lastRenderedPageBreak/>
              <w:t xml:space="preserve">vorzusehen, die beispielsweise einem medizinischen, wissenschaftlichen oder ähnlichen Zweck dienen. Außerdem erlaubt er Handlungen im </w:t>
            </w:r>
            <w:r w:rsidRPr="00B8366B">
              <w:t>Rahmen von nationalen rechtlichen Befugnissen, wie den legitimen Besitz von</w:t>
            </w:r>
            <w:r w:rsidRPr="00B8366B">
              <w:rPr>
                <w:b/>
                <w:i/>
              </w:rPr>
              <w:t> </w:t>
            </w:r>
            <w:r w:rsidRPr="00B8366B">
              <w:t>Darstellungen sexuellen Missbrauchs von Kindern durch die Behörden, um Strafverfahren durchzuführen oder Straftaten zu verhindern, aufzudecken oder zu untersuchen, sowie Handlungen</w:t>
            </w:r>
            <w:r w:rsidRPr="00B8366B">
              <w:t xml:space="preserve"> von Organisationen, die im öffentlichen Interesse gegen den sexuellen Missbrauch von Kindern vorgehen, sofern diese Organisationen von den zuständigen Behörden des Mitgliedstaats ihrer Niederlassung dafür zugelassen wurden. Zu diesen Tätigkeiten gehören i</w:t>
            </w:r>
            <w:r w:rsidRPr="00B8366B">
              <w:t xml:space="preserve">nsbesondere die Entgegennahme, Analyse und Meldung mutmaßlicher Darstellungen sexuellen Missbrauchs von Kindern – einschließlich der Angabe, wo diese Darstellungen gehostet werden –, die </w:t>
            </w:r>
            <w:r w:rsidRPr="00B8366B">
              <w:rPr>
                <w:b/>
                <w:i/>
              </w:rPr>
              <w:t>entweder von den Organisationen heruntergeladen oder</w:t>
            </w:r>
            <w:r w:rsidRPr="00B8366B">
              <w:t xml:space="preserve"> ihnen von Online</w:t>
            </w:r>
            <w:r w:rsidRPr="00B8366B">
              <w:t xml:space="preserve">-Nutzerinnen und </w:t>
            </w:r>
            <w:r w:rsidRPr="00B8366B">
              <w:rPr>
                <w:b/>
                <w:i/>
              </w:rPr>
              <w:t>-</w:t>
            </w:r>
            <w:r w:rsidRPr="00B8366B">
              <w:t xml:space="preserve">Nutzern oder anderen Organisationen, die im öffentlichen Interesse gegen sexuellen Missbrauch von Kindern vorgehen, </w:t>
            </w:r>
            <w:r w:rsidRPr="00B8366B">
              <w:rPr>
                <w:b/>
                <w:i/>
              </w:rPr>
              <w:t>zur Überprüfung und Analyse oder zur leichteren Entfernung aus dem Internet</w:t>
            </w:r>
            <w:r w:rsidRPr="00B8366B">
              <w:t xml:space="preserve"> übermittelt werden, sowie Recherchen zur Aufde</w:t>
            </w:r>
            <w:r w:rsidRPr="00B8366B">
              <w:t>ckung von im Umlauf befindlichen Darstellungen sexuellen Missbrauchs von Kindern. Der Begriff „unrechtmäßig“ schließt außerdem keine Rechtfertigungen oder entsprechende relevante Prinzipien aus, die eine Person unter bestimmten Umständen von der Verantwort</w:t>
            </w:r>
            <w:r w:rsidRPr="00B8366B">
              <w:t xml:space="preserve">ung ausnehmen. </w:t>
            </w:r>
            <w:r w:rsidRPr="00B8366B">
              <w:rPr>
                <w:b/>
                <w:i/>
              </w:rPr>
              <w:t>.</w:t>
            </w:r>
          </w:p>
        </w:tc>
      </w:tr>
    </w:tbl>
    <w:p w:rsidR="00211715" w:rsidRPr="00B8366B" w:rsidRDefault="008F520A">
      <w:pPr>
        <w:pStyle w:val="AmOrLang"/>
      </w:pPr>
      <w:r w:rsidRPr="00B8366B">
        <w:lastRenderedPageBreak/>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88</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Jeroen Lenaers</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Erwägung 20</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(20)</w:t>
            </w:r>
            <w:r w:rsidRPr="00B8366B">
              <w:tab/>
              <w:t>Im Kontext der</w:t>
            </w:r>
            <w:r w:rsidR="0012131B">
              <w:rPr>
                <w:b/>
                <w:i/>
              </w:rPr>
              <w:t xml:space="preserve"> </w:t>
            </w:r>
            <w:r w:rsidRPr="00B8366B">
              <w:t>Darstellungen sexuellen Missbrauchs von Kindern</w:t>
            </w:r>
            <w:r w:rsidR="00AA3202" w:rsidRPr="00B8366B">
              <w:rPr>
                <w:b/>
                <w:i/>
              </w:rPr>
              <w:t xml:space="preserve"> </w:t>
            </w:r>
            <w:r w:rsidRPr="00B8366B">
              <w:t>erlaubt der Begriff</w:t>
            </w:r>
            <w:r w:rsidR="00AA3202" w:rsidRPr="00B8366B">
              <w:rPr>
                <w:b/>
                <w:i/>
              </w:rPr>
              <w:t xml:space="preserve"> </w:t>
            </w:r>
            <w:r w:rsidRPr="00B8366B">
              <w:t>„gelten nicht als unrechtmäßig vorgenommen</w:t>
            </w:r>
            <w:r w:rsidR="00AA3202" w:rsidRPr="00B8366B">
              <w:rPr>
                <w:b/>
                <w:i/>
              </w:rPr>
              <w:t xml:space="preserve"> </w:t>
            </w:r>
            <w:r w:rsidRPr="00B8366B">
              <w:t>“ den Mitgliedstaaten, eine Rechtfertigung für Handlungen im Zusammenhang mit</w:t>
            </w:r>
            <w:r w:rsidR="00AA3202" w:rsidRPr="00B8366B">
              <w:rPr>
                <w:b/>
                <w:i/>
              </w:rPr>
              <w:t xml:space="preserve"> </w:t>
            </w:r>
            <w:r w:rsidRPr="00B8366B">
              <w:t>Material</w:t>
            </w:r>
            <w:r w:rsidR="00AA3202" w:rsidRPr="00B8366B">
              <w:rPr>
                <w:b/>
                <w:i/>
              </w:rPr>
              <w:t xml:space="preserve"> </w:t>
            </w:r>
            <w:r w:rsidRPr="00B8366B">
              <w:t>, bei dem es sich um Darstellungen sexuellen Missbrauchs von Kindern handeln könnte,</w:t>
            </w:r>
            <w:r w:rsidR="00AA3202" w:rsidRPr="00B8366B">
              <w:rPr>
                <w:b/>
                <w:i/>
              </w:rPr>
              <w:t xml:space="preserve"> </w:t>
            </w:r>
            <w:r w:rsidRPr="00B8366B">
              <w:t>vorzusehen, die beispielsweise einem medizinischen, wissenschaftlichen oder ähnlichen Zweck dienen. Außerdem erlaubt er Handlungen im Rahmen von nationalen rec</w:t>
            </w:r>
            <w:r w:rsidRPr="00B8366B">
              <w:t>htlichen Befugnissen, wie den legitimen Besitz von</w:t>
            </w:r>
            <w:r w:rsidR="0012131B">
              <w:rPr>
                <w:b/>
                <w:i/>
              </w:rPr>
              <w:t xml:space="preserve"> </w:t>
            </w:r>
            <w:r w:rsidRPr="00B8366B">
              <w:t>Darstellungen sexuellen Missbrauchs von Kindern</w:t>
            </w:r>
            <w:r w:rsidR="00AA3202" w:rsidRPr="00B8366B">
              <w:rPr>
                <w:b/>
                <w:i/>
              </w:rPr>
              <w:t xml:space="preserve"> </w:t>
            </w:r>
            <w:r w:rsidRPr="00B8366B">
              <w:t>durch die Behörden, um Strafverfahren durchzuführen oder Straftaten zu verhindern, aufzudecken oder zu untersuchen</w:t>
            </w:r>
            <w:r w:rsidR="00AA3202" w:rsidRPr="00B8366B">
              <w:rPr>
                <w:b/>
                <w:i/>
              </w:rPr>
              <w:t xml:space="preserve"> </w:t>
            </w:r>
            <w:r w:rsidRPr="00B8366B">
              <w:t>, sowie Handlungen von Organisationen</w:t>
            </w:r>
            <w:r w:rsidRPr="00B8366B">
              <w:t>, die im öffentlichen Interesse gegen den sexuellen Missbrauch von Kindern vorgehen, sofern diese Organisationen von den zuständigen Behörden des Mitgliedstaats ihrer Niederlassung dafür zugelassen wurden. Zu diesen Tätigkeiten gehören insbesondere die Ent</w:t>
            </w:r>
            <w:r w:rsidRPr="00B8366B">
              <w:t xml:space="preserve">gegennahme, Analyse und Meldung mutmaßlicher Darstellungen sexuellen Missbrauchs von Kindern – einschließlich der Angabe, wo diese Darstellungen gehostet werden –, die ihnen von Online-Nutzerinnen und </w:t>
            </w:r>
            <w:r w:rsidRPr="00B8366B">
              <w:rPr>
                <w:b/>
                <w:i/>
              </w:rPr>
              <w:t>‑</w:t>
            </w:r>
            <w:r w:rsidRPr="00B8366B">
              <w:t>Nutzern oder anderen Organisationen, die im öffentlich</w:t>
            </w:r>
            <w:r w:rsidRPr="00B8366B">
              <w:t xml:space="preserve">en Interesse gegen sexuellen Missbrauch von Kindern vorgehen, übermittelt werden, sowie Recherchen zur Aufdeckung von im Umlauf befindlichen Darstellungen sexuellen Missbrauchs von Kindern </w:t>
            </w:r>
            <w:r w:rsidRPr="00B8366B">
              <w:rPr>
                <w:b/>
                <w:i/>
              </w:rPr>
              <w:t>.</w:t>
            </w:r>
            <w:r w:rsidR="0012131B">
              <w:rPr>
                <w:b/>
                <w:i/>
              </w:rPr>
              <w:t xml:space="preserve"> </w:t>
            </w:r>
            <w:r w:rsidRPr="00B8366B">
              <w:rPr>
                <w:b/>
                <w:i/>
              </w:rPr>
              <w:t>Der Begriff „unrechtmäßig“</w:t>
            </w:r>
            <w:r w:rsidR="00AA3202" w:rsidRPr="00B8366B">
              <w:rPr>
                <w:b/>
                <w:i/>
              </w:rPr>
              <w:t xml:space="preserve"> </w:t>
            </w:r>
            <w:r w:rsidRPr="00B8366B">
              <w:rPr>
                <w:b/>
                <w:i/>
              </w:rPr>
              <w:t>schließt außerdem keine Rechtfertig</w:t>
            </w:r>
            <w:r w:rsidRPr="00B8366B">
              <w:rPr>
                <w:b/>
                <w:i/>
              </w:rPr>
              <w:t>ungen oder entsprechende relevante Prinzipien aus, die eine Person unter bestimmten Umständen von der Verantwortung ausnehmen</w:t>
            </w:r>
            <w:r w:rsidRPr="00B8366B">
              <w:t>.</w:t>
            </w:r>
          </w:p>
        </w:tc>
        <w:tc>
          <w:tcPr>
            <w:tcW w:w="4876" w:type="dxa"/>
            <w:tcBorders>
              <w:top w:val="nil"/>
              <w:left w:val="nil"/>
              <w:bottom w:val="nil"/>
              <w:right w:val="nil"/>
            </w:tcBorders>
          </w:tcPr>
          <w:p w:rsidR="00211715" w:rsidRPr="00B8366B" w:rsidRDefault="008F520A">
            <w:pPr>
              <w:pStyle w:val="Normal6a"/>
            </w:pPr>
            <w:r w:rsidRPr="00B8366B">
              <w:t>(20)</w:t>
            </w:r>
            <w:r w:rsidRPr="00B8366B">
              <w:tab/>
              <w:t>Im Kontext der</w:t>
            </w:r>
            <w:r w:rsidRPr="00B8366B">
              <w:rPr>
                <w:b/>
                <w:i/>
              </w:rPr>
              <w:t> </w:t>
            </w:r>
            <w:r w:rsidRPr="00B8366B">
              <w:t>Darstellungen sexuellen Missbrauchs von Kindern erlaubt der Begriff</w:t>
            </w:r>
            <w:r w:rsidRPr="00B8366B">
              <w:rPr>
                <w:b/>
                <w:i/>
              </w:rPr>
              <w:t> </w:t>
            </w:r>
            <w:r w:rsidRPr="00B8366B">
              <w:t>„gelten nicht als unrechtmäßig vorgenommen“ den Mitgliedstaaten, eine Rechtfertigung für Handlungen im Zusammenhang mit Material, bei dem es sich um Darstellungen sexuellen Missbrauchs von Kindern handeln könnte, vorzusehen, die beispielsweise einem medizi</w:t>
            </w:r>
            <w:r w:rsidRPr="00B8366B">
              <w:t xml:space="preserve">nischen, wissenschaftlichen oder ähnlichen Zweck dienen. </w:t>
            </w:r>
            <w:r w:rsidRPr="00B8366B">
              <w:rPr>
                <w:b/>
                <w:i/>
              </w:rPr>
              <w:t>Der Begriff „unrechtmäßig“ schließt außerdem keine Rechtfertigungen oder entsprechende relevante Prinzipien aus, die eine Person unter bestimmten Umständen von der Verantwortung ausnehmen.</w:t>
            </w:r>
            <w:r w:rsidRPr="00B8366B">
              <w:t xml:space="preserve"> Außerdem e</w:t>
            </w:r>
            <w:r w:rsidRPr="00B8366B">
              <w:t>rlaubt er Handlungen im Rahmen von nationalen rechtlichen Befugnissen, wie den legitimen Besitz von</w:t>
            </w:r>
            <w:r w:rsidRPr="00B8366B">
              <w:rPr>
                <w:b/>
                <w:i/>
              </w:rPr>
              <w:t> </w:t>
            </w:r>
            <w:r w:rsidRPr="00B8366B">
              <w:t>Darstellungen sexuellen Missbrauchs von Kindern durch die Behörden, um Strafverfahren durchzuführen oder Straftaten zu verhindern, aufzudecken oder zu unter</w:t>
            </w:r>
            <w:r w:rsidRPr="00B8366B">
              <w:t xml:space="preserve">suchen, sowie Handlungen von Organisationen </w:t>
            </w:r>
            <w:r w:rsidRPr="00B8366B">
              <w:rPr>
                <w:b/>
                <w:i/>
              </w:rPr>
              <w:t>wie etwa Hotlines</w:t>
            </w:r>
            <w:r w:rsidRPr="00B8366B">
              <w:t>, die im öffentlichen Interesse gegen den sexuellen Missbrauch von Kindern vorgehen, sofern diese Organisationen von den zuständigen Behörden des Mitgliedstaats ihrer Niederlassung dafür zugelass</w:t>
            </w:r>
            <w:r w:rsidRPr="00B8366B">
              <w:t>en wurden. Zu diesen Tätigkeiten gehören insbesondere die Entgegennahme, Analyse und Meldung mutmaßlicher Darstellungen sexuellen Missbrauchs von Kindern – einschließlich der Angabe, wo diese Darstellungen gehostet werden –, die ihnen von Online-Nutzerinne</w:t>
            </w:r>
            <w:r w:rsidRPr="00B8366B">
              <w:t xml:space="preserve">n und </w:t>
            </w:r>
            <w:r w:rsidRPr="00B8366B">
              <w:rPr>
                <w:b/>
                <w:i/>
              </w:rPr>
              <w:t>-</w:t>
            </w:r>
            <w:r w:rsidRPr="00B8366B">
              <w:t>Nutzern oder anderen Organisationen, die im öffentlichen Interesse gegen sexuellen Missbrauch von Kindern vorgehen, übermittelt werden, sowie Recherchen zur Aufdeckung von im Umlauf befindlichen Darstellungen sexuellen Missbrauchs von Kindern.</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lastRenderedPageBreak/>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89</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Alexandre Varaut, Fabrice Leggeri, Malika Sorel, Pascale Piera, Susanna Ceccardi</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w:t>
      </w:r>
      <w:r w:rsidRPr="00B8366B">
        <w:rPr>
          <w:rStyle w:val="HideTWBExt"/>
        </w:rPr>
        <w:t>cAmend&gt;</w:t>
      </w:r>
    </w:p>
    <w:p w:rsidR="00211715" w:rsidRPr="00B8366B" w:rsidRDefault="008F520A">
      <w:pPr>
        <w:pStyle w:val="NormalBold"/>
      </w:pPr>
      <w:r w:rsidRPr="00B8366B">
        <w:rPr>
          <w:rStyle w:val="HideTWBExt"/>
        </w:rPr>
        <w:t>&lt;Article&gt;</w:t>
      </w:r>
      <w:r w:rsidRPr="00B8366B">
        <w:t>Erwägung 20</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(20)</w:t>
            </w:r>
            <w:r w:rsidRPr="00B8366B">
              <w:tab/>
              <w:t>Im Kontext der</w:t>
            </w:r>
            <w:r w:rsidR="0012131B">
              <w:t xml:space="preserve"> </w:t>
            </w:r>
            <w:r w:rsidRPr="00B8366B">
              <w:t>Darstellungen sexuellen Missbrauchs von Kindern</w:t>
            </w:r>
            <w:r w:rsidR="00AA3202" w:rsidRPr="00B8366B">
              <w:t xml:space="preserve"> </w:t>
            </w:r>
            <w:r w:rsidRPr="00B8366B">
              <w:t>erlaubt der Begriff</w:t>
            </w:r>
            <w:r w:rsidR="00AA3202" w:rsidRPr="00B8366B">
              <w:t xml:space="preserve"> </w:t>
            </w:r>
            <w:r w:rsidRPr="00B8366B">
              <w:t>„gelten nicht als unrechtmäßig vorgenommen</w:t>
            </w:r>
            <w:r w:rsidR="00AA3202" w:rsidRPr="00B8366B">
              <w:t xml:space="preserve"> </w:t>
            </w:r>
            <w:r w:rsidRPr="00B8366B">
              <w:t xml:space="preserve">“ den Mitgliedstaaten, eine </w:t>
            </w:r>
            <w:r w:rsidRPr="00B8366B">
              <w:t>Rechtfertigung für Handlungen im Zusammenhang mit</w:t>
            </w:r>
            <w:r w:rsidR="00AA3202" w:rsidRPr="00B8366B">
              <w:t xml:space="preserve"> </w:t>
            </w:r>
            <w:r w:rsidRPr="00B8366B">
              <w:t>Material</w:t>
            </w:r>
            <w:r w:rsidR="00AA3202" w:rsidRPr="00B8366B">
              <w:t xml:space="preserve"> </w:t>
            </w:r>
            <w:r w:rsidRPr="00B8366B">
              <w:t>, bei dem es sich um Darstellungen sexuellen Missbrauchs von Kindern handeln könnte,</w:t>
            </w:r>
            <w:r w:rsidR="00AA3202" w:rsidRPr="00B8366B">
              <w:t xml:space="preserve"> </w:t>
            </w:r>
            <w:r w:rsidRPr="00B8366B">
              <w:t xml:space="preserve">vorzusehen, die beispielsweise einem medizinischen, wissenschaftlichen oder ähnlichen Zweck dienen. Außerdem </w:t>
            </w:r>
            <w:r w:rsidRPr="00B8366B">
              <w:t>erlaubt er Handlungen im Rahmen von nationalen rechtlichen Befugnissen, wie den legitimen Besitz von</w:t>
            </w:r>
            <w:r w:rsidR="0012131B">
              <w:t xml:space="preserve"> </w:t>
            </w:r>
            <w:r w:rsidRPr="00B8366B">
              <w:t>Darstellungen sexuellen Missbrauchs von Kindern</w:t>
            </w:r>
            <w:r w:rsidR="00AA3202" w:rsidRPr="00B8366B">
              <w:t xml:space="preserve"> </w:t>
            </w:r>
            <w:r w:rsidRPr="00B8366B">
              <w:t xml:space="preserve">durch die Behörden, um Strafverfahren durchzuführen oder Straftaten zu verhindern, aufzudecken oder zu </w:t>
            </w:r>
            <w:r w:rsidRPr="00B8366B">
              <w:t>untersuchen</w:t>
            </w:r>
            <w:r w:rsidR="00AA3202" w:rsidRPr="00B8366B">
              <w:t xml:space="preserve"> </w:t>
            </w:r>
            <w:r w:rsidRPr="00B8366B">
              <w:t xml:space="preserve">, sowie Handlungen von Organisationen, die im öffentlichen Interesse gegen den sexuellen Missbrauch von Kindern vorgehen, sofern diese Organisationen von den zuständigen Behörden des Mitgliedstaats ihrer Niederlassung dafür zugelassen wurden. </w:t>
            </w:r>
            <w:r w:rsidRPr="00B8366B">
              <w:t>Zu diesen Tätigkeiten gehören insbesondere die Entgegennahme, Analyse und Meldung mutmaßlicher Darstellungen sexuellen Missbrauchs von Kindern – einschließlich der Angabe, wo diese Darstellungen gehostet werden –, die ihnen von Online-Nutzerinnen und ‑Nutz</w:t>
            </w:r>
            <w:r w:rsidRPr="00B8366B">
              <w:t>ern oder anderen Organisationen, die im öffentlichen Interesse gegen sexuellen Missbrauch von Kindern vorgehen, übermittelt werden, sowie Recherchen zur Aufdeckung von im Umlauf befindlichen Darstellungen sexuellen Missbrauchs von Kindern .</w:t>
            </w:r>
            <w:r w:rsidR="0012131B">
              <w:t xml:space="preserve"> </w:t>
            </w:r>
            <w:r w:rsidRPr="00B8366B">
              <w:t>Der Begriff „</w:t>
            </w:r>
            <w:r w:rsidRPr="00B8366B">
              <w:t>unrechtmäßig“</w:t>
            </w:r>
            <w:r w:rsidR="00AA3202" w:rsidRPr="00B8366B">
              <w:t xml:space="preserve"> </w:t>
            </w:r>
            <w:r w:rsidRPr="00B8366B">
              <w:lastRenderedPageBreak/>
              <w:t>schließt außerdem keine Rechtfertigungen oder entsprechende relevante Prinzipien aus, die eine Person unter bestimmten Umständen von der Verantwortung ausnehmen.</w:t>
            </w:r>
          </w:p>
        </w:tc>
        <w:tc>
          <w:tcPr>
            <w:tcW w:w="4876" w:type="dxa"/>
            <w:tcBorders>
              <w:top w:val="nil"/>
              <w:left w:val="nil"/>
              <w:bottom w:val="nil"/>
              <w:right w:val="nil"/>
            </w:tcBorders>
          </w:tcPr>
          <w:p w:rsidR="00211715" w:rsidRPr="00B8366B" w:rsidRDefault="008F520A">
            <w:pPr>
              <w:pStyle w:val="Normal6a"/>
            </w:pPr>
            <w:r w:rsidRPr="00B8366B">
              <w:rPr>
                <w:i/>
              </w:rPr>
              <w:lastRenderedPageBreak/>
              <w:t>(Betrifft nicht die deutsche Fassung.)</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{FR}</w:t>
      </w:r>
      <w:r w:rsidRPr="00B8366B">
        <w:t>fr</w:t>
      </w:r>
      <w:r w:rsidRPr="00B8366B">
        <w:rPr>
          <w:rStyle w:val="HideTWBExt"/>
        </w:rPr>
        <w:t>&lt;/Original&gt;</w:t>
      </w:r>
    </w:p>
    <w:p w:rsidR="00211715" w:rsidRPr="00B8366B" w:rsidRDefault="008F520A">
      <w:pPr>
        <w:pStyle w:val="AmJustTitle"/>
      </w:pPr>
      <w:r w:rsidRPr="00B8366B">
        <w:rPr>
          <w:rStyle w:val="HideTWBExt"/>
        </w:rPr>
        <w:t>&lt;TitreJust&gt;</w:t>
      </w:r>
      <w:r w:rsidRPr="00B8366B">
        <w:t>Begründung</w:t>
      </w:r>
      <w:r w:rsidRPr="00B8366B">
        <w:rPr>
          <w:rStyle w:val="HideTWBExt"/>
        </w:rPr>
        <w:t>&lt;/TitreJust&gt;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90</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Jeroen Lenaers</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Erwägung 20 a (neu)</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 xml:space="preserve">Vorschlag </w:t>
            </w:r>
            <w:r w:rsidRPr="00B8366B">
              <w:t>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211715">
            <w:pPr>
              <w:pStyle w:val="Normal6a"/>
            </w:pPr>
          </w:p>
        </w:tc>
        <w:tc>
          <w:tcPr>
            <w:tcW w:w="4876" w:type="dxa"/>
            <w:tcBorders>
              <w:top w:val="nil"/>
              <w:left w:val="nil"/>
              <w:bottom w:val="nil"/>
              <w:right w:val="nil"/>
            </w:tcBorders>
          </w:tcPr>
          <w:p w:rsidR="00211715" w:rsidRPr="00B8366B" w:rsidRDefault="008F520A">
            <w:pPr>
              <w:pStyle w:val="Normal6a"/>
            </w:pPr>
            <w:r w:rsidRPr="00B8366B">
              <w:rPr>
                <w:b/>
                <w:i/>
              </w:rPr>
              <w:t>(20a)</w:t>
            </w:r>
            <w:r w:rsidRPr="00B8366B">
              <w:tab/>
            </w:r>
            <w:r w:rsidRPr="00B8366B">
              <w:rPr>
                <w:b/>
                <w:i/>
              </w:rPr>
              <w:t>Organisationen, die im öffentlichen Interesse gegen sexuellen Missbrauch von Kindern vorgehen, wie die Mitglieder des INHOPE-Beschwerdestellennetzes, sind seit Jahren in mehreren Mitgliedstaaten aktiv und arbeiten mit</w:t>
            </w:r>
            <w:r w:rsidRPr="00B8366B">
              <w:rPr>
                <w:b/>
                <w:i/>
              </w:rPr>
              <w:t xml:space="preserve"> Strafverfolgungsbehörden und Anbietern zusammen, um die Entfernung und Meldung von Online-Darstellungen sexuellen Missbrauchs von Kindern zu erleichtern.</w:t>
            </w:r>
            <w:r w:rsidRPr="00B8366B">
              <w:t xml:space="preserve"> </w:t>
            </w:r>
            <w:r w:rsidRPr="00B8366B">
              <w:rPr>
                <w:b/>
                <w:i/>
              </w:rPr>
              <w:t>Diese Arbeit trägt dazu bei, eine Reviktimisierung zu vermeiden, da die Online-Verbreitung von illega</w:t>
            </w:r>
            <w:r w:rsidRPr="00B8366B">
              <w:rPr>
                <w:b/>
                <w:i/>
              </w:rPr>
              <w:t>lem Material eingedämmt wird, und den Strafverfolgungsbehörden Hinweise auf Straftaten zu geben.</w:t>
            </w:r>
            <w:r w:rsidRPr="00B8366B">
              <w:t xml:space="preserve"> </w:t>
            </w:r>
            <w:r w:rsidRPr="00B8366B">
              <w:rPr>
                <w:b/>
                <w:i/>
              </w:rPr>
              <w:t>Die Organisationen agieren jedoch je nach Mitgliedstaat in einem sehr unterschiedlichen Rechtsrahmen, und in vielen Fällen ist nicht festgelegt, welche Aufgabe</w:t>
            </w:r>
            <w:r w:rsidRPr="00B8366B">
              <w:rPr>
                <w:b/>
                <w:i/>
              </w:rPr>
              <w:t>n sie unter welchen Voraussetzungen rechtmäßig wahrnehmen können.</w:t>
            </w:r>
            <w:r w:rsidRPr="00B8366B">
              <w:t xml:space="preserve"> </w:t>
            </w:r>
            <w:r w:rsidRPr="00B8366B">
              <w:rPr>
                <w:b/>
                <w:i/>
              </w:rPr>
              <w:t>Die Mitgliedstaaten sollten diesen Organisationen Zulassungen für die Wahrnehmung entsprechender Aufgaben erteilen können, insbesondere für die Verarbeitung von Darstellungen sexuellen Missb</w:t>
            </w:r>
            <w:r w:rsidRPr="00B8366B">
              <w:rPr>
                <w:b/>
                <w:i/>
              </w:rPr>
              <w:t xml:space="preserve">rauchs von Kindern, die </w:t>
            </w:r>
            <w:r w:rsidRPr="00B8366B">
              <w:rPr>
                <w:b/>
                <w:i/>
              </w:rPr>
              <w:lastRenderedPageBreak/>
              <w:t>in diesem Fall nicht als „unrechtmäßig“ zu betrachten wäre.</w:t>
            </w:r>
            <w:r w:rsidRPr="00B8366B">
              <w:t xml:space="preserve"> </w:t>
            </w:r>
            <w:r w:rsidRPr="00B8366B">
              <w:rPr>
                <w:b/>
                <w:i/>
              </w:rPr>
              <w:t>Solche Zulassungen sind zu empfehlen, da sie die Rechtssicherheit erhöhen, die Synergien zwischen den nationalen Behörden und anderen Akteuren, die an der Bekämpfung des se</w:t>
            </w:r>
            <w:r w:rsidRPr="00B8366B">
              <w:rPr>
                <w:b/>
                <w:i/>
              </w:rPr>
              <w:t>xuellen Missbrauchs von Kindern beteiligt sind, maximieren und die Rechte der Opfer dadurch schützen, dass Darstellungen sexuellen Missbrauchs von Kindern aus dem digitalen öffentlichen Raum entfernt werden.</w:t>
            </w:r>
          </w:p>
        </w:tc>
      </w:tr>
    </w:tbl>
    <w:p w:rsidR="00211715" w:rsidRPr="00B8366B" w:rsidRDefault="008F520A">
      <w:pPr>
        <w:pStyle w:val="AmOrLang"/>
      </w:pPr>
      <w:r w:rsidRPr="00B8366B">
        <w:lastRenderedPageBreak/>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w:t>
      </w:r>
      <w:r w:rsidRPr="00B8366B">
        <w:rPr>
          <w:rStyle w:val="HideTWBExt"/>
        </w:rPr>
        <w:t>&gt;</w:t>
      </w:r>
      <w:r w:rsidRPr="00B8366B">
        <w:t>Änderungsantrag</w:t>
      </w:r>
      <w:r w:rsidRPr="00B8366B">
        <w:tab/>
      </w:r>
      <w:r w:rsidRPr="00B8366B">
        <w:tab/>
      </w:r>
      <w:r w:rsidRPr="00B8366B">
        <w:rPr>
          <w:rStyle w:val="HideTWBExt"/>
        </w:rPr>
        <w:t>&lt;NumAm&gt;</w:t>
      </w:r>
      <w:r w:rsidRPr="00B8366B">
        <w:t>91</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Francisco Assis</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Erwägung 21</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(21)</w:t>
            </w:r>
            <w:r w:rsidRPr="00B8366B">
              <w:tab/>
              <w:t xml:space="preserve">Der wissentliche </w:t>
            </w:r>
            <w:r w:rsidRPr="00B8366B">
              <w:t>Zugriff auf</w:t>
            </w:r>
            <w:r w:rsidR="0012131B">
              <w:t xml:space="preserve"> </w:t>
            </w:r>
            <w:r w:rsidRPr="00B8366B">
              <w:t>Darstellungen sexuellen Missbrauchs von Kindern</w:t>
            </w:r>
            <w:r w:rsidR="00AA3202" w:rsidRPr="00B8366B">
              <w:t xml:space="preserve"> </w:t>
            </w:r>
            <w:r w:rsidRPr="00B8366B">
              <w:t>mittels Informations- und Kommunikationstechnologie sollte unter Strafe gestellt werden. Eine Person sollte dann strafrechtlich belangt werden können, wenn sie auf eine</w:t>
            </w:r>
            <w:r w:rsidR="00AA3202" w:rsidRPr="00B8366B">
              <w:t xml:space="preserve"> </w:t>
            </w:r>
            <w:r w:rsidRPr="00B8366B">
              <w:t>Online-Location</w:t>
            </w:r>
            <w:r w:rsidR="0012131B">
              <w:t xml:space="preserve"> </w:t>
            </w:r>
            <w:r w:rsidRPr="00B8366B">
              <w:t>mit</w:t>
            </w:r>
            <w:r w:rsidR="0012131B">
              <w:t xml:space="preserve"> </w:t>
            </w:r>
            <w:r w:rsidRPr="00B8366B">
              <w:t>Darstellungen sexuellen Missbrauchs von Kindern</w:t>
            </w:r>
            <w:r w:rsidR="00AA3202" w:rsidRPr="00B8366B">
              <w:t xml:space="preserve"> </w:t>
            </w:r>
            <w:r w:rsidRPr="00B8366B">
              <w:t>sowohl absichtlich als auch in dem Wissen, dass derartige</w:t>
            </w:r>
            <w:r w:rsidR="0012131B">
              <w:t xml:space="preserve"> </w:t>
            </w:r>
            <w:r w:rsidRPr="00B8366B">
              <w:t>Darstellungen</w:t>
            </w:r>
            <w:r w:rsidR="00AA3202" w:rsidRPr="00B8366B">
              <w:t xml:space="preserve"> </w:t>
            </w:r>
            <w:r w:rsidRPr="00B8366B">
              <w:t>dort zu finden sind, zugreift. Für Personen, die unabsichtlich auf</w:t>
            </w:r>
            <w:r w:rsidR="0012131B">
              <w:t xml:space="preserve"> </w:t>
            </w:r>
            <w:r w:rsidRPr="00B8366B">
              <w:t>Online-Locations</w:t>
            </w:r>
            <w:r w:rsidR="00AA3202" w:rsidRPr="00B8366B">
              <w:t xml:space="preserve"> </w:t>
            </w:r>
            <w:r w:rsidRPr="00B8366B">
              <w:t>mit</w:t>
            </w:r>
            <w:r w:rsidR="0012131B">
              <w:t xml:space="preserve"> </w:t>
            </w:r>
            <w:r w:rsidRPr="00B8366B">
              <w:t>Darstellungen sexuellen Missbrauchs vo</w:t>
            </w:r>
            <w:r w:rsidRPr="00B8366B">
              <w:t>n Kindern</w:t>
            </w:r>
            <w:r w:rsidR="00AA3202" w:rsidRPr="00B8366B">
              <w:t xml:space="preserve"> </w:t>
            </w:r>
            <w:r w:rsidRPr="00B8366B">
              <w:t>zugreifen, sollten keine Sanktionen gelten. Die Absicht lässt sich insbesondere aus der Tatsache ableiten, dass die Straftat wiederholt oder gegen Bezahlung über einen Dienstleister begangen wurde.</w:t>
            </w:r>
          </w:p>
        </w:tc>
        <w:tc>
          <w:tcPr>
            <w:tcW w:w="4876" w:type="dxa"/>
            <w:tcBorders>
              <w:top w:val="nil"/>
              <w:left w:val="nil"/>
              <w:bottom w:val="nil"/>
              <w:right w:val="nil"/>
            </w:tcBorders>
          </w:tcPr>
          <w:p w:rsidR="00211715" w:rsidRPr="00B8366B" w:rsidRDefault="008F520A">
            <w:pPr>
              <w:pStyle w:val="Normal6a"/>
            </w:pPr>
            <w:r w:rsidRPr="00B8366B">
              <w:rPr>
                <w:i/>
              </w:rPr>
              <w:t>(Betrifft nicht die deutsche Fassung.)</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lastRenderedPageBreak/>
        <w:t>&lt;Amend&gt;</w:t>
      </w:r>
      <w:r w:rsidRPr="00B8366B">
        <w:t>Änderungsantrag</w:t>
      </w:r>
      <w:r w:rsidRPr="00B8366B">
        <w:tab/>
      </w:r>
      <w:r w:rsidRPr="00B8366B">
        <w:tab/>
      </w:r>
      <w:r w:rsidRPr="00B8366B">
        <w:rPr>
          <w:rStyle w:val="HideTWBExt"/>
        </w:rPr>
        <w:t>&lt;NumAm&gt;</w:t>
      </w:r>
      <w:r w:rsidRPr="00B8366B">
        <w:t>92</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Hilde Vautmans, Fabienne Keller, Lucia Yar, Veronika Cifrová Ostrihoňová, Abir Al-Sahlani, Nathalie Loiseau</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Erwägung 22</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(22)</w:t>
            </w:r>
            <w:r w:rsidRPr="00B8366B">
              <w:tab/>
            </w:r>
            <w:r w:rsidRPr="00B8366B">
              <w:t>Die Kontaktaufnahme zu Kindern für sexuelle Zwecke ist eine Bedrohung, die im Zusammenhang mit dem Internet Besonderheiten aufweist, da das Internet Nutzern bisher unbekannte Anonymität bietet, da sie ihre tatsächliche Identität und ihre persönlichen Chara</w:t>
            </w:r>
            <w:r w:rsidRPr="00B8366B">
              <w:t xml:space="preserve">kteristika, wie ihr Alter, verbergen können. </w:t>
            </w:r>
            <w:r w:rsidRPr="00B8366B">
              <w:rPr>
                <w:b/>
                <w:i/>
              </w:rPr>
              <w:t>Im</w:t>
            </w:r>
            <w:r w:rsidRPr="00B8366B">
              <w:t xml:space="preserve"> den letzten zehn Jahren wurde es durch die Verwendung von Informations- und Kommunikationstechnologien für Straftäter immer leichter, an Kinder heranzukommen; dabei nimmt der Straftäter häufig Kontakt zu dem </w:t>
            </w:r>
            <w:r w:rsidRPr="00B8366B">
              <w:t xml:space="preserve">Kind auf, indem er sich beispielsweise als Gleichaltriger ausgibt oder andere Täuschungs- oder Einschmeichlungstaktiken anwendet, um es in eine kompromittierende Lage zu bringen. Infolge des einfacheren Zugangs zu Kindern nehmen Phänomene wie die sexuelle </w:t>
            </w:r>
            <w:r w:rsidRPr="00B8366B">
              <w:t>Erpressung (d. h. die Androhung der Weitergabe von intimem Material, das Darstellungen des Opfers enthält, mit dem Ziel, Geld, Darstellungen sexuellen Missbrauchs von Kindern oder andere Vorteile zu erlangen), die Kinder unter und über dem Alter der sexuel</w:t>
            </w:r>
            <w:r w:rsidRPr="00B8366B">
              <w:t>len Mündigkeit betreffen, rasant zu. In den letzten Jahren stieg die finanziell motivierte sexuelle Erpressung durch kriminelle Vereinigungen rasch an, die es insbesondere auf Jungen im Teenageralter abgesehen haben, woraufhin sich schon mehrfach die Kinde</w:t>
            </w:r>
            <w:r w:rsidRPr="00B8366B">
              <w:t xml:space="preserve">r das Leben nahmen. Deshalb ist es unerlässlich, dass all diese Phänomene in den Rechtsvorschriften der Mitgliedstaaten angemessen berücksichtigt werden. Gleichzeitig erkennen die Mitgliedstaaten auch die Bedeutung der </w:t>
            </w:r>
            <w:r w:rsidRPr="00B8366B">
              <w:lastRenderedPageBreak/>
              <w:t>Bekämpfung der Kontaktaufnahme zu ein</w:t>
            </w:r>
            <w:r w:rsidRPr="00B8366B">
              <w:t xml:space="preserve">em Kind außerhalb des Internets an, insbesondere wenn eine solche Kontaktaufnahme nicht unter Nutzung der Informations- und Kommunikationstechnologien geschieht. </w:t>
            </w:r>
            <w:r w:rsidRPr="00B8366B">
              <w:rPr>
                <w:b/>
                <w:i/>
              </w:rPr>
              <w:t>Den</w:t>
            </w:r>
            <w:r w:rsidRPr="00B8366B">
              <w:t xml:space="preserve"> Mitgliedstaaten </w:t>
            </w:r>
            <w:r w:rsidRPr="00B8366B">
              <w:rPr>
                <w:b/>
                <w:i/>
              </w:rPr>
              <w:t>wird empfohlen,</w:t>
            </w:r>
            <w:r w:rsidRPr="00B8366B">
              <w:t xml:space="preserve"> die Kontaktaufnahme zu einem Kind für ein Treffen mit dem </w:t>
            </w:r>
            <w:r w:rsidRPr="00B8366B">
              <w:t xml:space="preserve">Täter unter Strafe </w:t>
            </w:r>
            <w:r w:rsidRPr="00B8366B">
              <w:rPr>
                <w:b/>
                <w:i/>
              </w:rPr>
              <w:t>zu</w:t>
            </w:r>
            <w:r w:rsidRPr="00B8366B">
              <w:t xml:space="preserve"> stellen, wenn sie in Anwesenheit oder Nähe des Kindes stattfindet, beispielsweise als besondere vorbereitende Tat, als Versuch der in dieser Richtlinie genannten Straftaten oder als besondere Form des sexuellen Missbrauchs. </w:t>
            </w:r>
            <w:r w:rsidRPr="00B8366B">
              <w:rPr>
                <w:b/>
                <w:i/>
              </w:rPr>
              <w:t>Unabhängig</w:t>
            </w:r>
            <w:r w:rsidRPr="00B8366B">
              <w:rPr>
                <w:b/>
                <w:i/>
              </w:rPr>
              <w:t xml:space="preserve"> davon, welche rechtliche Lösung gewählt wird, um eine „off-line“ begangene Kontaktaufnahme unter Strafe zu stellen, sollten die Mitgliedstaaten gewährleisten, dass sie die Täter solcher Straftaten</w:t>
            </w:r>
            <w:r w:rsidR="00AA3202" w:rsidRPr="00B8366B">
              <w:rPr>
                <w:b/>
                <w:i/>
              </w:rPr>
              <w:t xml:space="preserve"> </w:t>
            </w:r>
            <w:r w:rsidRPr="00B8366B">
              <w:rPr>
                <w:b/>
                <w:i/>
              </w:rPr>
              <w:t>verfolgen.</w:t>
            </w:r>
          </w:p>
        </w:tc>
        <w:tc>
          <w:tcPr>
            <w:tcW w:w="4876" w:type="dxa"/>
            <w:tcBorders>
              <w:top w:val="nil"/>
              <w:left w:val="nil"/>
              <w:bottom w:val="nil"/>
              <w:right w:val="nil"/>
            </w:tcBorders>
          </w:tcPr>
          <w:p w:rsidR="00211715" w:rsidRPr="00B8366B" w:rsidRDefault="008F520A">
            <w:pPr>
              <w:pStyle w:val="Normal6a"/>
            </w:pPr>
            <w:r w:rsidRPr="00B8366B">
              <w:lastRenderedPageBreak/>
              <w:t>(22)</w:t>
            </w:r>
            <w:r w:rsidRPr="00B8366B">
              <w:tab/>
              <w:t>Die Kontaktaufnahme zu Kindern für sexuel</w:t>
            </w:r>
            <w:r w:rsidRPr="00B8366B">
              <w:t>le Zwecke ist eine Bedrohung, die im Zusammenhang mit dem Internet Besonderheiten aufweist, da das Internet Nutzern bisher unbekannte Anonymität bietet, da sie ihre tatsächliche Identität und ihre persönlichen Charakteristika, wie ihr Alter, verbergen könn</w:t>
            </w:r>
            <w:r w:rsidRPr="00B8366B">
              <w:t xml:space="preserve">en. </w:t>
            </w:r>
            <w:r w:rsidRPr="00B8366B">
              <w:rPr>
                <w:b/>
                <w:i/>
              </w:rPr>
              <w:t>In</w:t>
            </w:r>
            <w:r w:rsidRPr="00B8366B">
              <w:t xml:space="preserve"> den letzten zehn Jahren wurde es durch die Verwendung von Informations- und Kommunikationstechnologien für Straftäter immer leichter, an Kinder heranzukommen; dabei nimmt der Straftäter häufig Kontakt zu dem Kind auf, indem er sich beispielsweise al</w:t>
            </w:r>
            <w:r w:rsidRPr="00B8366B">
              <w:t>s Gleichaltriger ausgibt oder andere Täuschungs- oder Einschmeichlungstaktiken anwendet, um es in eine kompromittierende Lage zu bringen. Infolge des einfacheren Zugangs zu Kindern nehmen Phänomene wie die sexuelle Erpressung (d. h. die Androhung der Weite</w:t>
            </w:r>
            <w:r w:rsidRPr="00B8366B">
              <w:t>rgabe von intimem Material, das Darstellungen des Opfers enthält, mit dem Ziel, Geld, Darstellungen sexuellen Missbrauchs von Kindern oder andere Vorteile zu erlangen), die Kinder unter und über dem Alter der sexuellen Mündigkeit betreffen, rasant zu. In d</w:t>
            </w:r>
            <w:r w:rsidRPr="00B8366B">
              <w:t>en letzten Jahren stieg die finanziell motivierte sexuelle Erpressung durch kriminelle Vereinigungen rasch an, die es insbesondere auf Jungen im Teenageralter abgesehen haben, woraufhin sich schon mehrfach die Kinder das Leben nahmen. Deshalb ist es unerlä</w:t>
            </w:r>
            <w:r w:rsidRPr="00B8366B">
              <w:t xml:space="preserve">sslich, dass all diese Phänomene in den Rechtsvorschriften der Mitgliedstaaten angemessen berücksichtigt werden. Gleichzeitig erkennen die Mitgliedstaaten auch die Bedeutung der </w:t>
            </w:r>
            <w:r w:rsidRPr="00B8366B">
              <w:lastRenderedPageBreak/>
              <w:t>Bekämpfung der Kontaktaufnahme zu einem Kind außerhalb des Internets an, insbe</w:t>
            </w:r>
            <w:r w:rsidRPr="00B8366B">
              <w:t xml:space="preserve">sondere wenn eine solche Kontaktaufnahme nicht unter Nutzung der Informations- und Kommunikationstechnologien geschieht. </w:t>
            </w:r>
            <w:r w:rsidRPr="00B8366B">
              <w:rPr>
                <w:b/>
                <w:i/>
              </w:rPr>
              <w:t>Die</w:t>
            </w:r>
            <w:r w:rsidRPr="00B8366B">
              <w:t xml:space="preserve"> Mitgliedstaaten </w:t>
            </w:r>
            <w:r w:rsidRPr="00B8366B">
              <w:rPr>
                <w:b/>
                <w:i/>
              </w:rPr>
              <w:t>sollten</w:t>
            </w:r>
            <w:r w:rsidRPr="00B8366B">
              <w:t xml:space="preserve"> die Kontaktaufnahme zu einem Kind für ein Treffen mit dem Täter </w:t>
            </w:r>
            <w:r w:rsidRPr="00B8366B">
              <w:rPr>
                <w:b/>
                <w:i/>
              </w:rPr>
              <w:t>für sexuelle Zwecke</w:t>
            </w:r>
            <w:r w:rsidRPr="00B8366B">
              <w:t xml:space="preserve"> unter Strafe stellen, w</w:t>
            </w:r>
            <w:r w:rsidRPr="00B8366B">
              <w:t>enn sie in Anwesenheit oder Nähe des Kindes stattfindet, beispielsweise als besondere vorbereitende Tat, als Versuch der in dieser Richtlinie genannten Straftaten oder als besondere Form des sexuellen Missbrauchs.</w:t>
            </w:r>
          </w:p>
        </w:tc>
      </w:tr>
    </w:tbl>
    <w:p w:rsidR="00211715" w:rsidRPr="00B8366B" w:rsidRDefault="008F520A">
      <w:pPr>
        <w:pStyle w:val="AmOrLang"/>
      </w:pPr>
      <w:r w:rsidRPr="00B8366B">
        <w:lastRenderedPageBreak/>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93</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Verena Mertens</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Erwägung 22</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(22)</w:t>
            </w:r>
            <w:r w:rsidRPr="00B8366B">
              <w:tab/>
            </w:r>
            <w:r w:rsidRPr="00B8366B">
              <w:t>Die Kontaktaufnahme zu Kindern für sexuelle Zwecke ist eine Bedrohung, die im Zusammenhang mit dem Internet Besonderheiten aufweist, da das Internet Nutzern bisher unbekannte Anonymität bietet, da sie ihre tatsächliche Identität und ihre persönlichen Chara</w:t>
            </w:r>
            <w:r w:rsidRPr="00B8366B">
              <w:t xml:space="preserve">kteristika, wie ihr Alter, verbergen können. </w:t>
            </w:r>
            <w:r w:rsidRPr="00B8366B">
              <w:rPr>
                <w:b/>
                <w:i/>
              </w:rPr>
              <w:t>Im</w:t>
            </w:r>
            <w:r w:rsidRPr="00B8366B">
              <w:t xml:space="preserve"> den letzten zehn Jahren wurde es durch die Verwendung von Informations- und Kommunikationstechnologien für Straftäter immer leichter, an Kinder heranzukommen; dabei nimmt der Straftäter häufig Kontakt zu dem </w:t>
            </w:r>
            <w:r w:rsidRPr="00B8366B">
              <w:t xml:space="preserve">Kind auf, indem er sich beispielsweise als </w:t>
            </w:r>
            <w:r w:rsidRPr="00B8366B">
              <w:lastRenderedPageBreak/>
              <w:t xml:space="preserve">Gleichaltriger ausgibt oder andere Täuschungs- oder Einschmeichlungstaktiken anwendet, um es in eine kompromittierende Lage zu bringen. Infolge des einfacheren Zugangs zu Kindern nehmen Phänomene wie die sexuelle </w:t>
            </w:r>
            <w:r w:rsidRPr="00B8366B">
              <w:t>Erpressung (d. h. die Androhung der Weitergabe von intimem Material, das Darstellungen des Opfers enthält, mit dem Ziel, Geld, Darstellungen sexuellen Missbrauchs von Kindern oder andere Vorteile zu erlangen), die Kinder unter und über dem Alter der sexuel</w:t>
            </w:r>
            <w:r w:rsidRPr="00B8366B">
              <w:t>len Mündigkeit betreffen, rasant zu. In den letzten Jahren stieg die finanziell motivierte sexuelle Erpressung durch kriminelle Vereinigungen rasch an, die es insbesondere auf Jungen im Teenageralter abgesehen haben, woraufhin sich schon mehrfach die Kinde</w:t>
            </w:r>
            <w:r w:rsidRPr="00B8366B">
              <w:t>r das Leben nahmen. Deshalb ist es unerlässlich, dass all diese Phänomene in den Rechtsvorschriften der Mitgliedstaaten angemessen berücksichtigt werden. Gleichzeitig erkennen die Mitgliedstaaten auch die Bedeutung der Bekämpfung der Kontaktaufnahme zu ein</w:t>
            </w:r>
            <w:r w:rsidRPr="00B8366B">
              <w:t xml:space="preserve">em Kind außerhalb des Internets an, insbesondere wenn eine solche Kontaktaufnahme nicht unter Nutzung der Informations- und Kommunikationstechnologien geschieht. </w:t>
            </w:r>
            <w:r w:rsidRPr="00B8366B">
              <w:rPr>
                <w:b/>
                <w:i/>
              </w:rPr>
              <w:t>Den</w:t>
            </w:r>
            <w:r w:rsidRPr="00B8366B">
              <w:t xml:space="preserve"> Mitgliedstaaten </w:t>
            </w:r>
            <w:r w:rsidRPr="00B8366B">
              <w:rPr>
                <w:b/>
                <w:i/>
              </w:rPr>
              <w:t>wird empfohlen,</w:t>
            </w:r>
            <w:r w:rsidRPr="00B8366B">
              <w:t xml:space="preserve"> die Kontaktaufnahme zu einem Kind für ein Treffen mit dem </w:t>
            </w:r>
            <w:r w:rsidRPr="00B8366B">
              <w:t xml:space="preserve">Täter unter Strafe </w:t>
            </w:r>
            <w:r w:rsidRPr="00B8366B">
              <w:rPr>
                <w:b/>
                <w:i/>
              </w:rPr>
              <w:t>zu</w:t>
            </w:r>
            <w:r w:rsidRPr="00B8366B">
              <w:t xml:space="preserve"> stellen, wenn sie in Anwesenheit oder Nähe des Kindes stattfindet, beispielsweise als besondere vorbereitende Tat, als Versuch der in dieser Richtlinie genannten Straftaten oder als besondere Form des sexuellen Missbrauchs. </w:t>
            </w:r>
            <w:r w:rsidRPr="00B8366B">
              <w:rPr>
                <w:b/>
                <w:i/>
              </w:rPr>
              <w:t>Unabhängig</w:t>
            </w:r>
            <w:r w:rsidRPr="00B8366B">
              <w:rPr>
                <w:b/>
                <w:i/>
              </w:rPr>
              <w:t xml:space="preserve"> davon, welche rechtliche Lösung gewählt wird, um eine „off-line“ begangene Kontaktaufnahme unter Strafe zu stellen, sollten die Mitgliedstaaten gewährleisten, dass sie die Täter solcher Straftaten</w:t>
            </w:r>
            <w:r w:rsidR="00AA3202" w:rsidRPr="00B8366B">
              <w:rPr>
                <w:b/>
                <w:i/>
              </w:rPr>
              <w:t xml:space="preserve"> </w:t>
            </w:r>
            <w:r w:rsidRPr="00B8366B">
              <w:rPr>
                <w:b/>
                <w:i/>
              </w:rPr>
              <w:t>verfolgen.</w:t>
            </w:r>
          </w:p>
        </w:tc>
        <w:tc>
          <w:tcPr>
            <w:tcW w:w="4876" w:type="dxa"/>
            <w:tcBorders>
              <w:top w:val="nil"/>
              <w:left w:val="nil"/>
              <w:bottom w:val="nil"/>
              <w:right w:val="nil"/>
            </w:tcBorders>
          </w:tcPr>
          <w:p w:rsidR="00211715" w:rsidRPr="00B8366B" w:rsidRDefault="008F520A">
            <w:pPr>
              <w:pStyle w:val="Normal6a"/>
            </w:pPr>
            <w:r w:rsidRPr="00B8366B">
              <w:lastRenderedPageBreak/>
              <w:t>(22)</w:t>
            </w:r>
            <w:r w:rsidRPr="00B8366B">
              <w:tab/>
              <w:t>Die Kontaktaufnahme zu Kindern für sexuel</w:t>
            </w:r>
            <w:r w:rsidRPr="00B8366B">
              <w:t>le Zwecke ist eine Bedrohung, die im Zusammenhang mit dem Internet Besonderheiten aufweist, da das Internet Nutzern bisher unbekannte Anonymität bietet, da sie ihre tatsächliche Identität und ihre persönlichen Charakteristika, wie ihr Alter, verbergen könn</w:t>
            </w:r>
            <w:r w:rsidRPr="00B8366B">
              <w:t xml:space="preserve">en. </w:t>
            </w:r>
            <w:r w:rsidRPr="00B8366B">
              <w:rPr>
                <w:b/>
                <w:i/>
              </w:rPr>
              <w:t>In</w:t>
            </w:r>
            <w:r w:rsidRPr="00B8366B">
              <w:t xml:space="preserve"> den letzten zehn Jahren wurde es durch die Verwendung von Informations- und Kommunikationstechnologien für Straftäter immer leichter, an Kinder heranzukommen; dabei nimmt der Straftäter häufig Kontakt zu dem Kind auf, indem er sich beispielsweise al</w:t>
            </w:r>
            <w:r w:rsidRPr="00B8366B">
              <w:t xml:space="preserve">s </w:t>
            </w:r>
            <w:r w:rsidRPr="00B8366B">
              <w:lastRenderedPageBreak/>
              <w:t>Gleichaltriger ausgibt oder andere Täuschungs- oder Einschmeichlungstaktiken anwendet, um es in eine kompromittierende Lage zu bringen. Infolge des einfacheren Zugangs zu Kindern nehmen Phänomene wie die sexuelle Erpressung (d. h. die Androhung der Weite</w:t>
            </w:r>
            <w:r w:rsidRPr="00B8366B">
              <w:t>rgabe von intimem Material, das Darstellungen des Opfers enthält, mit dem Ziel, Geld, Darstellungen sexuellen Missbrauchs von Kindern oder andere Vorteile zu erlangen), die Kinder unter und über dem Alter der sexuellen Mündigkeit betreffen, rasant zu. In d</w:t>
            </w:r>
            <w:r w:rsidRPr="00B8366B">
              <w:t>en letzten Jahren stieg die finanziell motivierte sexuelle Erpressung durch kriminelle Vereinigungen rasch an, die es insbesondere auf Jungen im Teenageralter abgesehen haben, woraufhin sich schon mehrfach die Kinder das Leben nahmen. Deshalb ist es unerlä</w:t>
            </w:r>
            <w:r w:rsidRPr="00B8366B">
              <w:t xml:space="preserve">sslich, dass all diese Phänomene in den Rechtsvorschriften der Mitgliedstaaten angemessen berücksichtigt werden. Gleichzeitig erkennen die Mitgliedstaaten auch die Bedeutung der Bekämpfung der Kontaktaufnahme zu einem Kind </w:t>
            </w:r>
            <w:r w:rsidRPr="00B8366B">
              <w:rPr>
                <w:b/>
                <w:i/>
              </w:rPr>
              <w:t>für sexuelle Zwecke</w:t>
            </w:r>
            <w:r w:rsidRPr="00B8366B">
              <w:t xml:space="preserve"> außerhalb des</w:t>
            </w:r>
            <w:r w:rsidRPr="00B8366B">
              <w:t xml:space="preserve"> Internets an, insbesondere wenn eine solche Kontaktaufnahme nicht unter Nutzung der Informations- und Kommunikationstechnologien geschieht. </w:t>
            </w:r>
            <w:r w:rsidRPr="00B8366B">
              <w:rPr>
                <w:b/>
                <w:i/>
              </w:rPr>
              <w:t>Die</w:t>
            </w:r>
            <w:r w:rsidRPr="00B8366B">
              <w:t xml:space="preserve"> Mitgliedstaaten </w:t>
            </w:r>
            <w:r w:rsidRPr="00B8366B">
              <w:rPr>
                <w:b/>
                <w:i/>
              </w:rPr>
              <w:t>sollten</w:t>
            </w:r>
            <w:r w:rsidRPr="00B8366B">
              <w:t xml:space="preserve"> die Kontaktaufnahme zu einem Kind für ein Treffen mit dem Täter </w:t>
            </w:r>
            <w:r w:rsidRPr="00B8366B">
              <w:rPr>
                <w:b/>
                <w:i/>
              </w:rPr>
              <w:t>für sexuelle Zwecke</w:t>
            </w:r>
            <w:r w:rsidRPr="00B8366B">
              <w:t xml:space="preserve"> unter Strafe stellen, wenn sie in Anwesenheit oder Nähe des Kindes stattfindet, beispielsweise als besondere vorbereitende Tat, als Versuch der in dieser Richtlinie genannten Straftaten oder als besondere Form des sexuellen Missbrauchs.</w:t>
            </w:r>
          </w:p>
        </w:tc>
      </w:tr>
    </w:tbl>
    <w:p w:rsidR="00211715" w:rsidRPr="00B8366B" w:rsidRDefault="008F520A">
      <w:pPr>
        <w:pStyle w:val="AmOrLang"/>
      </w:pPr>
      <w:r w:rsidRPr="00B8366B">
        <w:lastRenderedPageBreak/>
        <w:t xml:space="preserve">Or. </w:t>
      </w:r>
      <w:r w:rsidRPr="00B8366B">
        <w:rPr>
          <w:rStyle w:val="HideTWBExt"/>
        </w:rPr>
        <w:t>&lt;Original&gt;</w:t>
      </w:r>
      <w:r w:rsidRPr="00B8366B">
        <w:rPr>
          <w:rStyle w:val="HideTWBInt"/>
        </w:rPr>
        <w:t>{EN</w:t>
      </w:r>
      <w:r w:rsidRPr="00B8366B">
        <w:rPr>
          <w:rStyle w:val="HideTWBInt"/>
        </w:rPr>
        <w:t>}</w:t>
      </w:r>
      <w:r w:rsidRPr="00B8366B">
        <w:t>en</w:t>
      </w:r>
      <w:r w:rsidRPr="00B8366B">
        <w:rPr>
          <w:rStyle w:val="HideTWBExt"/>
        </w:rPr>
        <w:t>&lt;/Original&gt;</w:t>
      </w:r>
    </w:p>
    <w:p w:rsidR="00211715" w:rsidRPr="00B8366B" w:rsidRDefault="008F520A">
      <w:r w:rsidRPr="00B8366B">
        <w:rPr>
          <w:rStyle w:val="HideTWBExt"/>
        </w:rPr>
        <w:lastRenderedPageBreak/>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94</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Alexandre Varaut, Fabrice Leggeri, Malika Sorel, Pascale Piera, Susanna Ceccardi</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Erwägung 22</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(22)</w:t>
            </w:r>
            <w:r w:rsidRPr="00B8366B">
              <w:tab/>
              <w:t>Die Kontaktaufnahme zu Kindern für sexuelle Zwecke ist eine Bedrohung, die im Zusammenhang mit dem Internet Besonderheiten aufweist, da das Internet Nutzern bisher unbekannte A</w:t>
            </w:r>
            <w:r w:rsidRPr="00B8366B">
              <w:t>nonymität bietet, da sie ihre tatsächliche Identität und ihre persönlichen Charakteristika, wie ihr Alter, verbergen können. Im den letzten zehn Jahren wurde es durch die Verwendung von Informations- und Kommunikationstechnologien für Straftäter immer leic</w:t>
            </w:r>
            <w:r w:rsidRPr="00B8366B">
              <w:t>hter, an Kinder heranzukommen; dabei nimmt der Straftäter häufig Kontakt zu dem Kind auf, indem er sich beispielsweise als Gleichaltriger ausgibt oder andere Täuschungs- oder Einschmeichlungstaktiken anwendet, um es in eine kompromittierende Lage zu bringe</w:t>
            </w:r>
            <w:r w:rsidRPr="00B8366B">
              <w:t>n. Infolge des einfacheren Zugangs zu Kindern nehmen Phänomene wie die sexuelle Erpressung (d. h. die Androhung der Weitergabe von intimem Material, das Darstellungen des Opfers enthält, mit dem Ziel, Geld, Darstellungen sexuellen Missbrauchs von Kindern o</w:t>
            </w:r>
            <w:r w:rsidRPr="00B8366B">
              <w:t xml:space="preserve">der andere Vorteile zu erlangen), die Kinder unter und über dem Alter der sexuellen Mündigkeit betreffen, rasant zu. In den letzten Jahren stieg die finanziell motivierte sexuelle Erpressung durch kriminelle Vereinigungen rasch an, die es insbesondere auf </w:t>
            </w:r>
            <w:r w:rsidRPr="00B8366B">
              <w:t xml:space="preserve">Jungen im Teenageralter abgesehen haben, woraufhin sich schon mehrfach die Kinder das Leben nahmen. Deshalb ist es unerlässlich, dass all diese Phänomene in den Rechtsvorschriften der Mitgliedstaaten angemessen berücksichtigt werden. Gleichzeitig erkennen </w:t>
            </w:r>
            <w:r w:rsidRPr="00B8366B">
              <w:t xml:space="preserve">die </w:t>
            </w:r>
            <w:r w:rsidRPr="00B8366B">
              <w:lastRenderedPageBreak/>
              <w:t>Mitgliedstaaten auch die Bedeutung der Bekämpfung der Kontaktaufnahme zu einem Kind außerhalb des Internets an, insbesondere wenn eine solche Kontaktaufnahme nicht unter Nutzung der Informations- und Kommunikationstechnologien geschieht. Den Mitgliedst</w:t>
            </w:r>
            <w:r w:rsidRPr="00B8366B">
              <w:t>aaten wird empfohlen, die Kontaktaufnahme zu einem Kind für ein Treffen mit dem Täter unter Strafe zu stellen, wenn sie in Anwesenheit oder Nähe des Kindes stattfindet, beispielsweise als besondere vorbereitende Tat, als Versuch der in dieser Richtlinie ge</w:t>
            </w:r>
            <w:r w:rsidRPr="00B8366B">
              <w:t>nannten Straftaten oder als besondere Form des sexuellen Missbrauchs. Unabhängig davon, welche rechtliche Lösung gewählt wird, um eine „off-line“ begangene Kontaktaufnahme unter Strafe zu stellen, sollten die Mitgliedstaaten gewährleisten, dass sie die Tät</w:t>
            </w:r>
            <w:r w:rsidRPr="00B8366B">
              <w:t>er solcher Straftaten</w:t>
            </w:r>
            <w:r w:rsidR="00AA3202" w:rsidRPr="00B8366B">
              <w:rPr>
                <w:b/>
                <w:i/>
              </w:rPr>
              <w:t xml:space="preserve"> </w:t>
            </w:r>
            <w:r w:rsidRPr="00B8366B">
              <w:t>verfolgen.</w:t>
            </w:r>
          </w:p>
        </w:tc>
        <w:tc>
          <w:tcPr>
            <w:tcW w:w="4876" w:type="dxa"/>
            <w:tcBorders>
              <w:top w:val="nil"/>
              <w:left w:val="nil"/>
              <w:bottom w:val="nil"/>
              <w:right w:val="nil"/>
            </w:tcBorders>
          </w:tcPr>
          <w:p w:rsidR="00211715" w:rsidRPr="00B8366B" w:rsidRDefault="008F520A">
            <w:pPr>
              <w:pStyle w:val="Normal6a"/>
            </w:pPr>
            <w:r w:rsidRPr="00B8366B">
              <w:lastRenderedPageBreak/>
              <w:t>(22)</w:t>
            </w:r>
            <w:r w:rsidRPr="00B8366B">
              <w:tab/>
            </w:r>
            <w:r w:rsidRPr="00B8366B">
              <w:t>Die Kontaktaufnahme zu Kindern für sexuelle Zwecke ist eine Bedrohung, die im Zusammenhang mit dem Internet Besonderheiten aufweist, da das Internet Nutzern bisher unbekannte Anonymität bietet, da sie ihre tatsächliche Identität und ihre persönlichen Chara</w:t>
            </w:r>
            <w:r w:rsidRPr="00B8366B">
              <w:t xml:space="preserve">kteristika, wie ihr Alter, verbergen können. Im den letzten zehn Jahren wurde es durch die Verwendung von Informations- und Kommunikationstechnologien für Straftäter immer leichter, an Kinder heranzukommen; dabei nimmt der Straftäter häufig Kontakt zu dem </w:t>
            </w:r>
            <w:r w:rsidRPr="00B8366B">
              <w:t xml:space="preserve">Kind auf, indem er sich beispielsweise als Gleichaltriger ausgibt oder andere Täuschungs- oder Einschmeichlungstaktiken anwendet, um es in eine kompromittierende Lage zu bringen. Infolge des einfacheren Zugangs zu Kindern nehmen Phänomene wie die sexuelle </w:t>
            </w:r>
            <w:r w:rsidRPr="00B8366B">
              <w:t>Erpressung (d. h. die Androhung der Weitergabe von intimem Material, das Darstellungen des Opfers enthält, mit dem Ziel, Geld, Darstellungen sexuellen Missbrauchs von Kindern oder andere Vorteile zu erlangen), die Kinder unter und über dem Alter der sexuel</w:t>
            </w:r>
            <w:r w:rsidRPr="00B8366B">
              <w:t>len Mündigkeit betreffen, rasant zu. In den letzten Jahren stieg die finanziell motivierte sexuelle Erpressung durch kriminelle Vereinigungen rasch an, die es insbesondere auf Jungen im Teenageralter abgesehen haben, woraufhin sich schon mehrfach die Kinde</w:t>
            </w:r>
            <w:r w:rsidRPr="00B8366B">
              <w:t xml:space="preserve">r das Leben nahmen. Deshalb ist es unerlässlich, dass all diese Phänomene in den Rechtsvorschriften der Mitgliedstaaten angemessen berücksichtigt werden. Gleichzeitig erkennen die </w:t>
            </w:r>
            <w:r w:rsidRPr="00B8366B">
              <w:lastRenderedPageBreak/>
              <w:t>Mitgliedstaaten auch die Bedeutung der Bekämpfung der Kontaktaufnahme zu ein</w:t>
            </w:r>
            <w:r w:rsidRPr="00B8366B">
              <w:t xml:space="preserve">em Kind außerhalb des Internets an, insbesondere wenn eine solche Kontaktaufnahme nicht unter Nutzung der Informations- und Kommunikationstechnologien geschieht. Den Mitgliedstaaten wird empfohlen, die Kontaktaufnahme zu einem Kind für ein Treffen mit dem </w:t>
            </w:r>
            <w:r w:rsidRPr="00B8366B">
              <w:t xml:space="preserve">Täter </w:t>
            </w:r>
            <w:r w:rsidRPr="00B8366B">
              <w:rPr>
                <w:b/>
                <w:i/>
              </w:rPr>
              <w:t>für sexuelle Zwecke</w:t>
            </w:r>
            <w:r w:rsidRPr="00B8366B">
              <w:t xml:space="preserve"> unter Strafe zu stellen, wenn sie in Anwesenheit oder Nähe des Kindes stattfindet </w:t>
            </w:r>
            <w:r w:rsidRPr="00B8366B">
              <w:rPr>
                <w:b/>
                <w:i/>
              </w:rPr>
              <w:t>und das Kind durch sie einer physischen Einwirkung ausgesetzt ist</w:t>
            </w:r>
            <w:r w:rsidRPr="00B8366B">
              <w:t>, beispielsweise als besondere vorbereitende Tat, als Versuch der in dieser Richtli</w:t>
            </w:r>
            <w:r w:rsidRPr="00B8366B">
              <w:t>nie genannten Straftaten oder als besondere Form des sexuellen Missbrauchs. Unabhängig davon, welche rechtliche Lösung gewählt wird, um eine „off-line“ begangene Kontaktaufnahme unter Strafe zu stellen, sollten die Mitgliedstaaten gewährleisten, dass sie d</w:t>
            </w:r>
            <w:r w:rsidRPr="00B8366B">
              <w:t>ie Täter solcher Straftaten verfolgen.</w:t>
            </w:r>
          </w:p>
        </w:tc>
      </w:tr>
    </w:tbl>
    <w:p w:rsidR="00211715" w:rsidRPr="00B8366B" w:rsidRDefault="008F520A">
      <w:pPr>
        <w:pStyle w:val="AmOrLang"/>
      </w:pPr>
      <w:r w:rsidRPr="00B8366B">
        <w:lastRenderedPageBreak/>
        <w:t xml:space="preserve">Or. </w:t>
      </w:r>
      <w:r w:rsidRPr="00B8366B">
        <w:rPr>
          <w:rStyle w:val="HideTWBExt"/>
        </w:rPr>
        <w:t>&lt;Original&gt;</w:t>
      </w:r>
      <w:r w:rsidRPr="00B8366B">
        <w:rPr>
          <w:rStyle w:val="HideTWBInt"/>
        </w:rPr>
        <w:t>{FR}</w:t>
      </w:r>
      <w:r w:rsidRPr="00B8366B">
        <w:t>fr</w:t>
      </w:r>
      <w:r w:rsidRPr="00B8366B">
        <w:rPr>
          <w:rStyle w:val="HideTWBExt"/>
        </w:rPr>
        <w:t>&lt;/Original&gt;</w:t>
      </w:r>
    </w:p>
    <w:p w:rsidR="00211715" w:rsidRPr="00B8366B" w:rsidRDefault="008F520A">
      <w:pPr>
        <w:pStyle w:val="AmJustTitle"/>
      </w:pPr>
      <w:r w:rsidRPr="00B8366B">
        <w:rPr>
          <w:rStyle w:val="HideTWBExt"/>
        </w:rPr>
        <w:t>&lt;TitreJust&gt;</w:t>
      </w:r>
      <w:r w:rsidRPr="00B8366B">
        <w:t>Begründung</w:t>
      </w:r>
      <w:r w:rsidRPr="00B8366B">
        <w:rPr>
          <w:rStyle w:val="HideTWBExt"/>
        </w:rPr>
        <w:t>&lt;/TitreJust&gt;</w:t>
      </w:r>
    </w:p>
    <w:p w:rsidR="00211715" w:rsidRPr="00B8366B" w:rsidRDefault="008F520A">
      <w:pPr>
        <w:pStyle w:val="AmJustText"/>
      </w:pPr>
      <w:r w:rsidRPr="00B8366B">
        <w:t>Um eine Straftat von einem Versuch zu unterscheiden, bedarf es des Kriteriums der physischen Einwirkung auf das Kind, welche selbstverständlich in ein</w:t>
      </w:r>
      <w:r w:rsidRPr="00B8366B">
        <w:t>em Treffen mit dem Täter bestehen kann, sie kann aber auch – um zu verhindern, dass dieses Treffen stattfindet – in einer Veränderung der physischen Umgebung des Kindes bestehen, wie beispielsweise es dazu zu bringen, sich irgendwohin zu begeben, es an ein</w:t>
      </w:r>
      <w:r w:rsidRPr="00B8366B">
        <w:t>en Ort zu bringen, an dem sich auch der Täter aufhält, ohne dass ein tatsächlicher Kontakt stattfindet, es der Aufsicht seiner Betreuungspersonen zu entziehen oder auch über Utensilien am für das Treffen vorgesehenen Ort zu verfügen.</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w:t>
      </w:r>
      <w:r w:rsidRPr="00B8366B">
        <w:t>ngsantrag</w:t>
      </w:r>
      <w:r w:rsidRPr="00B8366B">
        <w:tab/>
      </w:r>
      <w:r w:rsidRPr="00B8366B">
        <w:tab/>
      </w:r>
      <w:r w:rsidRPr="00B8366B">
        <w:rPr>
          <w:rStyle w:val="HideTWBExt"/>
        </w:rPr>
        <w:t>&lt;NumAm&gt;</w:t>
      </w:r>
      <w:r w:rsidRPr="00B8366B">
        <w:t>95</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Isabel Serra Sánchez</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Erwägung 22</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(22)</w:t>
            </w:r>
            <w:r w:rsidRPr="00B8366B">
              <w:tab/>
              <w:t>Die Kontaktaufnahme zu</w:t>
            </w:r>
            <w:r w:rsidRPr="00B8366B">
              <w:t xml:space="preserve"> Kindern </w:t>
            </w:r>
            <w:r w:rsidRPr="00B8366B">
              <w:lastRenderedPageBreak/>
              <w:t>für sexuelle Zwecke ist eine Bedrohung, die im Zusammenhang mit dem Internet Besonderheiten aufweist, da das Internet Nutzern bisher unbekannte Anonymität bietet, da sie ihre tatsächliche Identität und ihre persönlichen Charakteristika, wie ihr Al</w:t>
            </w:r>
            <w:r w:rsidRPr="00B8366B">
              <w:t>ter, verbergen können. Im den letzten zehn Jahren wurde es durch die Verwendung von Informations- und Kommunikationstechnologien für Straftäter immer leichter, an Kinder heranzukommen; dabei nimmt der Straftäter häufig Kontakt zu dem Kind auf, indem er sic</w:t>
            </w:r>
            <w:r w:rsidRPr="00B8366B">
              <w:t xml:space="preserve">h beispielsweise als Gleichaltriger ausgibt oder andere Täuschungs- oder Einschmeichlungstaktiken anwendet, um es in eine kompromittierende Lage zu bringen. Infolge des einfacheren Zugangs zu Kindern nehmen Phänomene wie die sexuelle Erpressung (d. h. die </w:t>
            </w:r>
            <w:r w:rsidRPr="00B8366B">
              <w:t>Androhung der Weitergabe von intimem Material, das Darstellungen des Opfers enthält, mit dem Ziel, Geld, Darstellungen sexuellen Missbrauchs von Kindern oder andere Vorteile zu erlangen), die Kinder unter und über dem Alter der sexuellen Mündigkeit betreff</w:t>
            </w:r>
            <w:r w:rsidRPr="00B8366B">
              <w:t>en, rasant zu. In den letzten Jahren stieg die finanziell motivierte sexuelle Erpressung durch kriminelle Vereinigungen rasch an, die es insbesondere auf Jungen im Teenageralter abgesehen haben, woraufhin sich schon mehrfach die Kinder das Leben nahmen. De</w:t>
            </w:r>
            <w:r w:rsidRPr="00B8366B">
              <w:t xml:space="preserve">shalb ist es unerlässlich, dass all diese Phänomene in den Rechtsvorschriften der Mitgliedstaaten angemessen berücksichtigt werden. Gleichzeitig erkennen die Mitgliedstaaten auch die Bedeutung der Bekämpfung der Kontaktaufnahme zu einem Kind außerhalb des </w:t>
            </w:r>
            <w:r w:rsidRPr="00B8366B">
              <w:t xml:space="preserve">Internets an, insbesondere wenn eine solche Kontaktaufnahme nicht unter Nutzung der Informations- und Kommunikationstechnologien geschieht. Den Mitgliedstaaten wird empfohlen, die Kontaktaufnahme zu einem Kind für ein Treffen mit dem Täter unter Strafe zu </w:t>
            </w:r>
            <w:r w:rsidRPr="00B8366B">
              <w:t xml:space="preserve">stellen, wenn sie in Anwesenheit oder </w:t>
            </w:r>
            <w:r w:rsidRPr="00B8366B">
              <w:lastRenderedPageBreak/>
              <w:t>Nähe des Kindes stattfindet, beispielsweise als besondere vorbereitende Tat, als Versuch der in dieser Richtlinie genannten Straftaten oder als besondere Form des sexuellen Missbrauchs. Unabhängig davon, welche rechtli</w:t>
            </w:r>
            <w:r w:rsidRPr="00B8366B">
              <w:t>che Lösung gewählt wird, um eine „off-line“ begangene Kontaktaufnahme unter Strafe zu stellen, sollten die Mitgliedstaaten gewährleisten, dass sie die Täter solcher Straftaten</w:t>
            </w:r>
            <w:r w:rsidR="00AA3202" w:rsidRPr="00B8366B">
              <w:t xml:space="preserve"> </w:t>
            </w:r>
            <w:r w:rsidRPr="00B8366B">
              <w:t>verfolgen.</w:t>
            </w:r>
          </w:p>
        </w:tc>
        <w:tc>
          <w:tcPr>
            <w:tcW w:w="4876" w:type="dxa"/>
            <w:tcBorders>
              <w:top w:val="nil"/>
              <w:left w:val="nil"/>
              <w:bottom w:val="nil"/>
              <w:right w:val="nil"/>
            </w:tcBorders>
          </w:tcPr>
          <w:p w:rsidR="00211715" w:rsidRPr="00B8366B" w:rsidRDefault="008F520A">
            <w:pPr>
              <w:pStyle w:val="Normal6a"/>
            </w:pPr>
            <w:r w:rsidRPr="00B8366B">
              <w:rPr>
                <w:i/>
              </w:rPr>
              <w:lastRenderedPageBreak/>
              <w:t>(Betrifft nicht die deutsche Fassung.)</w:t>
            </w:r>
          </w:p>
        </w:tc>
      </w:tr>
    </w:tbl>
    <w:p w:rsidR="00211715" w:rsidRPr="00B8366B" w:rsidRDefault="008F520A">
      <w:pPr>
        <w:pStyle w:val="AmOrLang"/>
      </w:pPr>
      <w:r w:rsidRPr="00B8366B">
        <w:lastRenderedPageBreak/>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96</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Francisco Assis</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Erwägung 22</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(22)</w:t>
            </w:r>
            <w:r w:rsidRPr="00B8366B">
              <w:tab/>
              <w:t>Die Kontaktaufnahme zu Kindern für sexuelle Zwecke ist eine Bedrohung, die im Zusammenhang mit dem Internet Besonderheiten aufweist, da das Internet Nutzern bisher unbekannte Anonymität bietet, da sie ihre tatsächliche Identität und ihre persönliche</w:t>
            </w:r>
            <w:r w:rsidRPr="00B8366B">
              <w:t xml:space="preserve">n Charakteristika, wie ihr Alter, verbergen können. </w:t>
            </w:r>
            <w:r w:rsidRPr="00B8366B">
              <w:rPr>
                <w:b/>
                <w:i/>
              </w:rPr>
              <w:t>Im</w:t>
            </w:r>
            <w:r w:rsidRPr="00B8366B">
              <w:t xml:space="preserve"> den letzten zehn Jahren wurde es durch die Verwendung von Informations- und Kommunikationstechnologien für Straftäter immer leichter, an Kinder heranzukommen; dabei nimmt der Straftäter häufig Kontakt </w:t>
            </w:r>
            <w:r w:rsidRPr="00B8366B">
              <w:t>zu dem Kind auf, indem er sich beispielsweise als Gleichaltriger ausgibt oder andere Täuschungs- oder Einschmeichlungstaktiken anwendet, um es in eine kompromittierende Lage zu bringen. Infolge des einfacheren Zugangs zu Kindern nehmen Phänomene wie die se</w:t>
            </w:r>
            <w:r w:rsidRPr="00B8366B">
              <w:t xml:space="preserve">xuelle Erpressung (d. h. die Androhung der Weitergabe von intimem Material, das Darstellungen des Opfers enthält, mit dem Ziel, Geld, Darstellungen sexuellen </w:t>
            </w:r>
            <w:r w:rsidRPr="00B8366B">
              <w:lastRenderedPageBreak/>
              <w:t xml:space="preserve">Missbrauchs von Kindern oder andere Vorteile zu erlangen), die Kinder unter </w:t>
            </w:r>
            <w:r w:rsidRPr="00B8366B">
              <w:rPr>
                <w:b/>
                <w:i/>
              </w:rPr>
              <w:t>und über dem Alter</w:t>
            </w:r>
            <w:r w:rsidRPr="00B8366B">
              <w:t xml:space="preserve"> der</w:t>
            </w:r>
            <w:r w:rsidRPr="00B8366B">
              <w:t xml:space="preserve"> sexuellen Mündigkeit betreffen, rasant zu. In den letzten Jahren stieg die finanziell motivierte sexuelle Erpressung durch kriminelle Vereinigungen rasch an, die es insbesondere auf Jungen im Teenageralter abgesehen haben, woraufhin sich schon mehrfach di</w:t>
            </w:r>
            <w:r w:rsidRPr="00B8366B">
              <w:t>e Kinder das Leben nahmen. Deshalb ist es unerlässlich, dass all diese Phänomene in den Rechtsvorschriften der Mitgliedstaaten angemessen berücksichtigt werden. Gleichzeitig erkennen die Mitgliedstaaten auch die Bedeutung der Bekämpfung der Kontaktaufnahme</w:t>
            </w:r>
            <w:r w:rsidRPr="00B8366B">
              <w:t xml:space="preserve"> zu einem Kind außerhalb des Internets an, insbesondere wenn eine solche Kontaktaufnahme nicht unter Nutzung der Informations- und Kommunikationstechnologien geschieht. Den Mitgliedstaaten wird empfohlen, die Kontaktaufnahme zu einem Kind für ein Treffen m</w:t>
            </w:r>
            <w:r w:rsidRPr="00B8366B">
              <w:t xml:space="preserve">it dem Täter unter Strafe zu stellen, wenn sie in Anwesenheit oder Nähe des Kindes stattfindet, beispielsweise als besondere vorbereitende Tat, als Versuch </w:t>
            </w:r>
            <w:r w:rsidRPr="00B8366B">
              <w:rPr>
                <w:b/>
                <w:i/>
              </w:rPr>
              <w:t>der</w:t>
            </w:r>
            <w:r w:rsidRPr="00B8366B">
              <w:t xml:space="preserve"> in dieser Richtlinie genannten Straftaten oder als besondere Form des sexuellen Missbrauchs. Una</w:t>
            </w:r>
            <w:r w:rsidRPr="00B8366B">
              <w:t xml:space="preserve">bhängig davon, welche rechtliche Lösung gewählt wird, um eine „off-line“ begangene Kontaktaufnahme unter Strafe zu stellen, sollten die Mitgliedstaaten gewährleisten, dass </w:t>
            </w:r>
            <w:r w:rsidRPr="00B8366B">
              <w:rPr>
                <w:b/>
                <w:i/>
              </w:rPr>
              <w:t>sie</w:t>
            </w:r>
            <w:r w:rsidRPr="00B8366B">
              <w:t xml:space="preserve"> die Täter solcher Straftaten</w:t>
            </w:r>
            <w:r w:rsidR="00AA3202" w:rsidRPr="00B8366B">
              <w:rPr>
                <w:b/>
                <w:i/>
              </w:rPr>
              <w:t xml:space="preserve"> </w:t>
            </w:r>
            <w:r w:rsidRPr="00B8366B">
              <w:rPr>
                <w:b/>
                <w:i/>
              </w:rPr>
              <w:t>verfolgen</w:t>
            </w:r>
            <w:r w:rsidRPr="00B8366B">
              <w:t>.</w:t>
            </w:r>
          </w:p>
        </w:tc>
        <w:tc>
          <w:tcPr>
            <w:tcW w:w="4876" w:type="dxa"/>
            <w:tcBorders>
              <w:top w:val="nil"/>
              <w:left w:val="nil"/>
              <w:bottom w:val="nil"/>
              <w:right w:val="nil"/>
            </w:tcBorders>
          </w:tcPr>
          <w:p w:rsidR="00211715" w:rsidRPr="00B8366B" w:rsidRDefault="008F520A">
            <w:pPr>
              <w:pStyle w:val="Normal6a"/>
            </w:pPr>
            <w:r w:rsidRPr="00B8366B">
              <w:lastRenderedPageBreak/>
              <w:t>(22)</w:t>
            </w:r>
            <w:r w:rsidRPr="00B8366B">
              <w:tab/>
              <w:t>Die Kontaktaufnahme zu Kindern für</w:t>
            </w:r>
            <w:r w:rsidRPr="00B8366B">
              <w:t xml:space="preserve"> sexuelle Zwecke ist eine Bedrohung, die im Zusammenhang mit dem Internet Besonderheiten aufweist, da das Internet Nutzern bisher unbekannte Anonymität bietet, da sie ihre tatsächliche Identität und ihre persönlichen Charakteristika, wie ihr Alter, verberg</w:t>
            </w:r>
            <w:r w:rsidRPr="00B8366B">
              <w:t xml:space="preserve">en können. </w:t>
            </w:r>
            <w:r w:rsidRPr="00B8366B">
              <w:rPr>
                <w:b/>
                <w:i/>
              </w:rPr>
              <w:t>In</w:t>
            </w:r>
            <w:r w:rsidRPr="00B8366B">
              <w:t xml:space="preserve"> den letzten zehn Jahren wurde es durch die Verwendung von Informations- und Kommunikationstechnologien für Straftäter immer leichter, an Kinder heranzukommen; dabei nimmt der Straftäter häufig Kontakt zu dem Kind auf, indem er sich beispielsw</w:t>
            </w:r>
            <w:r w:rsidRPr="00B8366B">
              <w:t>eise als Gleichaltriger ausgibt oder andere Täuschungs- oder Einschmeichlungstaktiken anwendet, um es in eine kompromittierende Lage zu bringen. Infolge des einfacheren Zugangs zu Kindern nehmen Phänomene wie die sexuelle Erpressung (d. h. die Androhung de</w:t>
            </w:r>
            <w:r w:rsidRPr="00B8366B">
              <w:t xml:space="preserve">r Weitergabe von intimem Material, das Darstellungen des Opfers enthält, mit dem Ziel, Geld, Darstellungen sexuellen </w:t>
            </w:r>
            <w:r w:rsidRPr="00B8366B">
              <w:lastRenderedPageBreak/>
              <w:t>Missbrauchs von Kindern oder andere Vorteile zu erlangen), die Kinder unter</w:t>
            </w:r>
            <w:r w:rsidRPr="00B8366B">
              <w:rPr>
                <w:b/>
                <w:i/>
              </w:rPr>
              <w:t>- und oberhalb der Altersgrenze</w:t>
            </w:r>
            <w:r w:rsidRPr="00B8366B">
              <w:t xml:space="preserve"> der sexuellen Mündigkeit betreff</w:t>
            </w:r>
            <w:r w:rsidRPr="00B8366B">
              <w:t>en, rasant zu. In den letzten Jahren stieg die finanziell motivierte sexuelle Erpressung durch kriminelle Vereinigungen rasch an, die es insbesondere auf Jungen im Teenageralter abgesehen haben, woraufhin sich schon mehrfach die Kinder das Leben nahmen. De</w:t>
            </w:r>
            <w:r w:rsidRPr="00B8366B">
              <w:t xml:space="preserve">shalb ist es unerlässlich, dass all diese Phänomene in den Rechtsvorschriften der Mitgliedstaaten angemessen berücksichtigt werden. Gleichzeitig erkennen die Mitgliedstaaten auch die Bedeutung der Bekämpfung der Kontaktaufnahme zu einem Kind außerhalb des </w:t>
            </w:r>
            <w:r w:rsidRPr="00B8366B">
              <w:t xml:space="preserve">Internets an, insbesondere wenn eine solche Kontaktaufnahme nicht unter Nutzung der Informations- und Kommunikationstechnologien geschieht. Den Mitgliedstaaten wird empfohlen, die Kontaktaufnahme zu einem Kind für ein </w:t>
            </w:r>
            <w:r w:rsidRPr="00B8366B">
              <w:rPr>
                <w:b/>
                <w:i/>
              </w:rPr>
              <w:t>sexuellen Zwecken dienendes</w:t>
            </w:r>
            <w:r w:rsidRPr="00B8366B">
              <w:t xml:space="preserve"> Treffen mi</w:t>
            </w:r>
            <w:r w:rsidRPr="00B8366B">
              <w:t>t dem Täter unter Strafe zu stellen, wenn sie in Anwesenheit oder Nähe des Kindes stattfindet, beispielsweise als besondere vorbereitende Tat, als Versuch</w:t>
            </w:r>
            <w:r w:rsidRPr="00B8366B">
              <w:rPr>
                <w:b/>
                <w:i/>
              </w:rPr>
              <w:t>, die</w:t>
            </w:r>
            <w:r w:rsidRPr="00B8366B">
              <w:t xml:space="preserve"> in dieser Richtlinie genannten Straftaten </w:t>
            </w:r>
            <w:r w:rsidRPr="00B8366B">
              <w:rPr>
                <w:b/>
                <w:i/>
              </w:rPr>
              <w:t>zu begehen,</w:t>
            </w:r>
            <w:r w:rsidRPr="00B8366B">
              <w:t xml:space="preserve"> oder als besondere Form des sexuellen Miss</w:t>
            </w:r>
            <w:r w:rsidRPr="00B8366B">
              <w:t xml:space="preserve">brauchs. Unabhängig davon, welche rechtliche Lösung gewählt wird, um eine „off-line“ begangene Kontaktaufnahme unter Strafe zu stellen, sollten die Mitgliedstaaten gewährleisten, dass die Täter solcher Straftaten </w:t>
            </w:r>
            <w:r w:rsidRPr="00B8366B">
              <w:rPr>
                <w:b/>
                <w:i/>
              </w:rPr>
              <w:t>strafrechtlich zur Verantwortung gezogen we</w:t>
            </w:r>
            <w:r w:rsidRPr="00B8366B">
              <w:rPr>
                <w:b/>
                <w:i/>
              </w:rPr>
              <w:t>rden</w:t>
            </w:r>
            <w:r w:rsidRPr="00B8366B">
              <w:t>.</w:t>
            </w:r>
          </w:p>
        </w:tc>
      </w:tr>
    </w:tbl>
    <w:p w:rsidR="00211715" w:rsidRPr="00B8366B" w:rsidRDefault="008F520A">
      <w:pPr>
        <w:pStyle w:val="AmOrLang"/>
      </w:pPr>
      <w:r w:rsidRPr="00B8366B">
        <w:lastRenderedPageBreak/>
        <w:t xml:space="preserve">Or. </w:t>
      </w:r>
      <w:r w:rsidRPr="00B8366B">
        <w:rPr>
          <w:rStyle w:val="HideTWBExt"/>
        </w:rPr>
        <w:t>&lt;Original&gt;</w:t>
      </w:r>
      <w:r w:rsidRPr="00B8366B">
        <w:rPr>
          <w:rStyle w:val="HideTWBInt"/>
        </w:rPr>
        <w:t>{PT}</w:t>
      </w:r>
      <w:r w:rsidRPr="00B8366B">
        <w:t>pt</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97</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Saskia Bricmont</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Erwägung 23</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lastRenderedPageBreak/>
              <w:t>Vorschlag der</w:t>
            </w:r>
            <w:r w:rsidRPr="00B8366B">
              <w:t xml:space="preserve">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(23)</w:t>
            </w:r>
            <w:r w:rsidRPr="00B8366B">
              <w:tab/>
              <w:t>Angesichts der neuesten technologischen Entwicklungen und insbesondere der Entwicklung erweiterter und virtueller Realitäten sollte nicht nur die Kontaktaufnahme zu Kindern in Form von Sprach-, Kurz- oder E-Mail-Nachrichte</w:t>
            </w:r>
            <w:r w:rsidRPr="00B8366B">
              <w:t>n unter Strafe gestellt werden, sondern auch die Kontaktaufnahme oder der Austausch in Umgebungen der erweiterten oder virtuellen Realität sowie die massenhafte Kontaktaufnahme zu Kindern mithilfe von zu diesem Zweck trainierten Chatbots</w:t>
            </w:r>
            <w:r w:rsidRPr="00B8366B">
              <w:rPr>
                <w:b/>
                <w:i/>
              </w:rPr>
              <w:t>, da auch dieses Ph</w:t>
            </w:r>
            <w:r w:rsidRPr="00B8366B">
              <w:rPr>
                <w:b/>
                <w:i/>
              </w:rPr>
              <w:t>änomen angesichts der absehbaren Entwicklung von Anwendungen mit künstlicher Intelligenz zunehmen dürfte</w:t>
            </w:r>
            <w:r w:rsidRPr="00B8366B">
              <w:t xml:space="preserve">. Daher sollte der Begriff „mittels Informations- und Kommunikationstechnologie“ in einem weiten Sinne verstanden werden, der all diese technologischen </w:t>
            </w:r>
            <w:r w:rsidRPr="00B8366B">
              <w:t>Entwicklungen einschließt.</w:t>
            </w:r>
          </w:p>
        </w:tc>
        <w:tc>
          <w:tcPr>
            <w:tcW w:w="4876" w:type="dxa"/>
            <w:tcBorders>
              <w:top w:val="nil"/>
              <w:left w:val="nil"/>
              <w:bottom w:val="nil"/>
              <w:right w:val="nil"/>
            </w:tcBorders>
          </w:tcPr>
          <w:p w:rsidR="00211715" w:rsidRPr="00B8366B" w:rsidRDefault="008F520A">
            <w:pPr>
              <w:pStyle w:val="Normal6a"/>
            </w:pPr>
            <w:r w:rsidRPr="00B8366B">
              <w:t>(23)</w:t>
            </w:r>
            <w:r w:rsidRPr="00B8366B">
              <w:tab/>
              <w:t xml:space="preserve">Angesichts der neuesten technologischen Entwicklungen und insbesondere der Entwicklung erweiterter und virtueller Realitäten sollte nicht nur die Kontaktaufnahme zu Kindern in Form von Sprach-, Kurz- oder E-Mail-Nachrichten </w:t>
            </w:r>
            <w:r w:rsidRPr="00B8366B">
              <w:t>unter Strafe gestellt werden, sondern auch die Kontaktaufnahme oder der Austausch in Umgebungen der erweiterten oder virtuellen Realität sowie die massenhafte Kontaktaufnahme zu Kindern mithilfe von zu diesem Zweck trainierten Chatbots. Daher sollte der Be</w:t>
            </w:r>
            <w:r w:rsidRPr="00B8366B">
              <w:t>griff „mittels Informations- und Kommunikationstechnologie“ in einem weiten Sinne verstanden werden, der all diese technologischen Entwicklungen einschließt.</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pPr>
        <w:pStyle w:val="AmJustTitle"/>
      </w:pPr>
      <w:r w:rsidRPr="00B8366B">
        <w:rPr>
          <w:rStyle w:val="HideTWBExt"/>
        </w:rPr>
        <w:t>&lt;TitreJust&gt;</w:t>
      </w:r>
      <w:r w:rsidRPr="00B8366B">
        <w:t>Begründung</w:t>
      </w:r>
      <w:r w:rsidRPr="00B8366B">
        <w:rPr>
          <w:rStyle w:val="HideTWBExt"/>
        </w:rPr>
        <w:t>&lt;/TitreJust&gt;</w:t>
      </w:r>
    </w:p>
    <w:p w:rsidR="00211715" w:rsidRPr="00B8366B" w:rsidRDefault="008F520A">
      <w:pPr>
        <w:pStyle w:val="AmJustText"/>
      </w:pPr>
      <w:r w:rsidRPr="00B8366B">
        <w:t xml:space="preserve">Es gibt keine Grundlage für </w:t>
      </w:r>
      <w:r w:rsidRPr="00B8366B">
        <w:t>diese Annahme. Vielmehr scheinen große Sprachmodelle ein Plateau erreicht zu haben, von dem aus sie sich nicht mehr viel weiter entwickeln können, wenn sie nur mehr Rechenleistung oder mehr Daten erhalten.</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98</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Georgiana Teodorescu, Claudiu-Richard Târziu, Şerban-Dimitrie Sturdza, Adrian-George Axinia, Jadwiga Wiśniewska</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Erwägung 23</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(23)</w:t>
            </w:r>
            <w:r w:rsidRPr="00B8366B">
              <w:tab/>
              <w:t>Angesichts der neuesten technologischen Entwicklungen und insbesondere der Entwicklung erweiterter und virtueller Realitäten sollte nicht nur die Kontaktaufnahme zu Kindern in Form von Sprach-, Kurz- oder E-Ma</w:t>
            </w:r>
            <w:r w:rsidRPr="00B8366B">
              <w:t xml:space="preserve">il-Nachrichten </w:t>
            </w:r>
            <w:r w:rsidRPr="00B8366B">
              <w:lastRenderedPageBreak/>
              <w:t>unter Strafe gestellt werden, sondern auch die Kontaktaufnahme oder der Austausch in Umgebungen der erweiterten oder virtuellen Realität sowie die massenhafte Kontaktaufnahme zu Kindern mithilfe von zu diesem Zweck trainierten Chatbots, da a</w:t>
            </w:r>
            <w:r w:rsidRPr="00B8366B">
              <w:t>uch dieses Phänomen angesichts der absehbaren Entwicklung von Anwendungen mit künstlicher Intelligenz zunehmen dürfte. Daher sollte der Begriff „mittels Informations- und Kommunikationstechnologie“ in einem weiten Sinne verstanden werden, der all diese tec</w:t>
            </w:r>
            <w:r w:rsidRPr="00B8366B">
              <w:t>hnologischen Entwicklungen einschließt.</w:t>
            </w:r>
          </w:p>
        </w:tc>
        <w:tc>
          <w:tcPr>
            <w:tcW w:w="4876" w:type="dxa"/>
            <w:tcBorders>
              <w:top w:val="nil"/>
              <w:left w:val="nil"/>
              <w:bottom w:val="nil"/>
              <w:right w:val="nil"/>
            </w:tcBorders>
          </w:tcPr>
          <w:p w:rsidR="00211715" w:rsidRPr="00B8366B" w:rsidRDefault="008F520A">
            <w:pPr>
              <w:pStyle w:val="Normal6a"/>
            </w:pPr>
            <w:r w:rsidRPr="00B8366B">
              <w:lastRenderedPageBreak/>
              <w:t>(23)</w:t>
            </w:r>
            <w:r w:rsidRPr="00B8366B">
              <w:tab/>
              <w:t xml:space="preserve">Angesichts der neuesten technologischen Entwicklungen und insbesondere der Entwicklung </w:t>
            </w:r>
            <w:r w:rsidRPr="00B8366B">
              <w:rPr>
                <w:b/>
                <w:i/>
              </w:rPr>
              <w:t>von künstlicher Intelligenz sowie</w:t>
            </w:r>
            <w:r w:rsidRPr="00B8366B">
              <w:t xml:space="preserve"> erweiterter und virtueller Realitäten sollte nicht nur die Kontaktaufnahme zu Kindern in F</w:t>
            </w:r>
            <w:r w:rsidRPr="00B8366B">
              <w:t xml:space="preserve">orm von </w:t>
            </w:r>
            <w:r w:rsidRPr="00B8366B">
              <w:lastRenderedPageBreak/>
              <w:t xml:space="preserve">Sprach-, Kurz- oder E-Mail-Nachrichten unter Strafe gestellt werden, sondern auch die Kontaktaufnahme oder der Austausch in Umgebungen der erweiterten oder virtuellen Realität sowie die massenhafte Kontaktaufnahme zu Kindern mithilfe von zu diesem </w:t>
            </w:r>
            <w:r w:rsidRPr="00B8366B">
              <w:t>Zweck trainierten Chatbots, da auch dieses Phänomen angesichts der absehbaren Entwicklung von Anwendungen mit künstlicher Intelligenz zunehmen dürfte. Daher sollte der Begriff „mittels Informations- und Kommunikationstechnologie“ in einem weiten Sinne vers</w:t>
            </w:r>
            <w:r w:rsidRPr="00B8366B">
              <w:t>tanden werden, der all diese technologischen Entwicklungen einschließt.</w:t>
            </w:r>
          </w:p>
        </w:tc>
      </w:tr>
    </w:tbl>
    <w:p w:rsidR="00211715" w:rsidRPr="00B8366B" w:rsidRDefault="008F520A">
      <w:pPr>
        <w:pStyle w:val="AmOrLang"/>
      </w:pPr>
      <w:r w:rsidRPr="00B8366B">
        <w:lastRenderedPageBreak/>
        <w:t xml:space="preserve">Or. </w:t>
      </w:r>
      <w:r w:rsidRPr="00B8366B">
        <w:rPr>
          <w:rStyle w:val="HideTWBExt"/>
        </w:rPr>
        <w:t>&lt;Original&gt;</w:t>
      </w:r>
      <w:r w:rsidRPr="00B8366B">
        <w:rPr>
          <w:rStyle w:val="HideTWBInt"/>
        </w:rPr>
        <w:t>{RO}</w:t>
      </w:r>
      <w:r w:rsidRPr="00B8366B">
        <w:t>ro</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99</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Saskia Bricmont</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 xml:space="preserve">Vorschlag für eine </w:t>
      </w:r>
      <w:r w:rsidRPr="00B8366B">
        <w:t>Richtlinie</w:t>
      </w:r>
      <w:r w:rsidRPr="00B8366B">
        <w:rPr>
          <w:rStyle w:val="HideTWBExt"/>
        </w:rPr>
        <w:t>&lt;/DocAmend&gt;</w:t>
      </w:r>
    </w:p>
    <w:p w:rsidR="00211715" w:rsidRPr="00B8366B" w:rsidRDefault="008F520A">
      <w:pPr>
        <w:pStyle w:val="NormalBold"/>
      </w:pPr>
      <w:r w:rsidRPr="00B8366B">
        <w:rPr>
          <w:rStyle w:val="HideTWBExt"/>
        </w:rPr>
        <w:t>&lt;Article&gt;</w:t>
      </w:r>
      <w:r w:rsidRPr="00B8366B">
        <w:t>Erwägung 23 a (neu)</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211715">
            <w:pPr>
              <w:pStyle w:val="Normal6a"/>
            </w:pPr>
          </w:p>
        </w:tc>
        <w:tc>
          <w:tcPr>
            <w:tcW w:w="4876" w:type="dxa"/>
            <w:tcBorders>
              <w:top w:val="nil"/>
              <w:left w:val="nil"/>
              <w:bottom w:val="nil"/>
              <w:right w:val="nil"/>
            </w:tcBorders>
          </w:tcPr>
          <w:p w:rsidR="00211715" w:rsidRPr="00B8366B" w:rsidRDefault="008F520A">
            <w:pPr>
              <w:pStyle w:val="Normal6a"/>
            </w:pPr>
            <w:r w:rsidRPr="00B8366B">
              <w:rPr>
                <w:b/>
                <w:i/>
              </w:rPr>
              <w:t>(23a)</w:t>
            </w:r>
            <w:r w:rsidRPr="00B8366B">
              <w:tab/>
            </w:r>
            <w:r w:rsidRPr="00B8366B">
              <w:rPr>
                <w:b/>
                <w:i/>
              </w:rPr>
              <w:t xml:space="preserve">Einige Dienste der Informationsgesellschaft werden gezielt vor allem dazu betrieben, den sexuellen Missbrauch oder die sexuelle Ausbeutung von </w:t>
            </w:r>
            <w:r w:rsidRPr="00B8366B">
              <w:rPr>
                <w:b/>
                <w:i/>
              </w:rPr>
              <w:t>Kindern zu erleichtern.</w:t>
            </w:r>
            <w:r w:rsidRPr="00B8366B">
              <w:t xml:space="preserve"> </w:t>
            </w:r>
            <w:r w:rsidRPr="00B8366B">
              <w:rPr>
                <w:b/>
                <w:i/>
              </w:rPr>
              <w:t>Dies sollte aus dem Kontext und der Motivation für das Angebot des Dienstes ersichtlich sein, z. B. wenn der Betreiber des Dienstes ausdrücklich darauf hinweist, dass der Zweck des Dienstes darin besteht, den sexuellen Missbrauch od</w:t>
            </w:r>
            <w:r w:rsidRPr="00B8366B">
              <w:rPr>
                <w:b/>
                <w:i/>
              </w:rPr>
              <w:t>er die sexuelle Ausbeutung von Kindern zu erleichtern, oder dass der Dienst eigens für diesen Zweck eingerichtet wurde.</w:t>
            </w:r>
            <w:r w:rsidRPr="00B8366B">
              <w:t xml:space="preserve"> </w:t>
            </w:r>
            <w:r w:rsidRPr="00B8366B">
              <w:rPr>
                <w:b/>
                <w:i/>
              </w:rPr>
              <w:t>Der Betreiber solcher Dienste kann sich nicht auf Haftungsausschlüsse gemäß der Verordnung (EU) 2022/2065 (Gesetz über digitale Dienste)</w:t>
            </w:r>
            <w:r w:rsidRPr="00B8366B">
              <w:rPr>
                <w:b/>
                <w:i/>
              </w:rPr>
              <w:t xml:space="preserve"> berufen.</w:t>
            </w:r>
            <w:r w:rsidRPr="00B8366B">
              <w:t xml:space="preserve"> </w:t>
            </w:r>
            <w:r w:rsidRPr="00B8366B">
              <w:rPr>
                <w:b/>
                <w:i/>
              </w:rPr>
              <w:t xml:space="preserve">Allein die Tatsache, dass ein Dienst verschlüsselte Übertragungen oder ein anderes System </w:t>
            </w:r>
            <w:r w:rsidRPr="00B8366B">
              <w:rPr>
                <w:b/>
                <w:i/>
              </w:rPr>
              <w:lastRenderedPageBreak/>
              <w:t>anbietet, mit dem die Identifizierung des Nutzers unmöglich wird, sollte für sich genommen nicht als Erleichterung rechtswidriger Tätigkeiten gelten.</w:t>
            </w:r>
          </w:p>
        </w:tc>
      </w:tr>
    </w:tbl>
    <w:p w:rsidR="00211715" w:rsidRPr="00B8366B" w:rsidRDefault="008F520A">
      <w:pPr>
        <w:pStyle w:val="AmOrLang"/>
      </w:pPr>
      <w:r w:rsidRPr="00B8366B">
        <w:lastRenderedPageBreak/>
        <w:t xml:space="preserve">Or. </w:t>
      </w:r>
      <w:r w:rsidRPr="00B8366B">
        <w:rPr>
          <w:rStyle w:val="HideTWBExt"/>
        </w:rPr>
        <w:t>&lt;</w:t>
      </w:r>
      <w:r w:rsidRPr="00B8366B">
        <w:rPr>
          <w:rStyle w:val="HideTWBExt"/>
        </w:rPr>
        <w:t>Original&gt;</w:t>
      </w:r>
      <w:r w:rsidRPr="00B8366B">
        <w:rPr>
          <w:rStyle w:val="HideTWBInt"/>
        </w:rPr>
        <w:t>{EN}</w:t>
      </w:r>
      <w:r w:rsidRPr="00B8366B">
        <w:t>en</w:t>
      </w:r>
      <w:r w:rsidRPr="00B8366B">
        <w:rPr>
          <w:rStyle w:val="HideTWBExt"/>
        </w:rPr>
        <w:t>&lt;/Original&gt;</w:t>
      </w:r>
    </w:p>
    <w:p w:rsidR="00211715" w:rsidRPr="00B8366B" w:rsidRDefault="008F520A">
      <w:pPr>
        <w:pStyle w:val="AmJustTitle"/>
      </w:pPr>
      <w:r w:rsidRPr="00B8366B">
        <w:rPr>
          <w:rStyle w:val="HideTWBExt"/>
        </w:rPr>
        <w:t>&lt;TitreJust&gt;</w:t>
      </w:r>
      <w:r w:rsidRPr="00B8366B">
        <w:t>Begründung</w:t>
      </w:r>
      <w:r w:rsidRPr="00B8366B">
        <w:rPr>
          <w:rStyle w:val="HideTWBExt"/>
        </w:rPr>
        <w:t>&lt;/TitreJust&gt;</w:t>
      </w:r>
    </w:p>
    <w:p w:rsidR="00211715" w:rsidRPr="00B8366B" w:rsidRDefault="008F520A">
      <w:pPr>
        <w:pStyle w:val="AmJustText"/>
      </w:pPr>
      <w:r w:rsidRPr="00B8366B">
        <w:t>Der Vorschlag der Kommission umfasst keine Erwägung zu Artikel 8. In der Begründung gibt es eine schwammige Bezugnahme auf „die Rolle des Dark Web“, was zu Rechtsunsicherheit hinsichtlich des Anw</w:t>
      </w:r>
      <w:r w:rsidRPr="00B8366B">
        <w:t>endungsbereichs von Artikel 8 führt. Die obige Formulierung ist Erwägung 20 des Gesetzes über digitale Dienste nachempfunden, mit der klargestellt wird, dass Dienste der Informationsgesellschaft, die hauptsächlich zu dem Zweck betrieben werden, rechtswidri</w:t>
      </w:r>
      <w:r w:rsidRPr="00B8366B">
        <w:t>ge Tätigkeiten zu erleichtern, nicht die Möglichkeit haben sollten, die Haftungsausschlüsse gemäß dem Gesetz über digitale Dienste in Anspruch zu nehmen.</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100</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Sebastian Tynkkynen</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Erwägung 23 a (neu)</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211715">
            <w:pPr>
              <w:pStyle w:val="Normal6a"/>
            </w:pPr>
          </w:p>
        </w:tc>
        <w:tc>
          <w:tcPr>
            <w:tcW w:w="4876" w:type="dxa"/>
            <w:tcBorders>
              <w:top w:val="nil"/>
              <w:left w:val="nil"/>
              <w:bottom w:val="nil"/>
              <w:right w:val="nil"/>
            </w:tcBorders>
          </w:tcPr>
          <w:p w:rsidR="00211715" w:rsidRPr="00B8366B" w:rsidRDefault="008F520A">
            <w:pPr>
              <w:pStyle w:val="Normal6a"/>
            </w:pPr>
            <w:r w:rsidRPr="00B8366B">
              <w:rPr>
                <w:b/>
                <w:i/>
              </w:rPr>
              <w:t>(23a)</w:t>
            </w:r>
            <w:r w:rsidRPr="00B8366B">
              <w:tab/>
            </w:r>
            <w:r w:rsidRPr="00B8366B">
              <w:rPr>
                <w:b/>
                <w:i/>
              </w:rPr>
              <w:t xml:space="preserve">Einige Dienste der Informationsgesellschaft werden gezielt vor allem dazu betrieben, </w:t>
            </w:r>
            <w:r w:rsidRPr="00B8366B">
              <w:rPr>
                <w:b/>
                <w:i/>
              </w:rPr>
              <w:t>den sexuellen Missbrauch oder die sexuelle Ausbeutung von Kindern zu erleichtern.</w:t>
            </w:r>
            <w:r w:rsidRPr="00B8366B">
              <w:t xml:space="preserve"> </w:t>
            </w:r>
            <w:r w:rsidRPr="00B8366B">
              <w:rPr>
                <w:b/>
                <w:i/>
              </w:rPr>
              <w:t>Dies sollte aus dem Kontext und der Motivation für das Angebot des Dienstes ersichtlich sein, z. B. wenn der Betreiber des Dienstes damit wirbt, den sexuellen Missbrauch oder</w:t>
            </w:r>
            <w:r w:rsidRPr="00B8366B">
              <w:rPr>
                <w:b/>
                <w:i/>
              </w:rPr>
              <w:t xml:space="preserve"> die sexuelle Ausbeutung von Kindern zu erleichtern, oder wenn der Dienst eigens für diesen Zweck eingerichtet wurde.</w:t>
            </w:r>
            <w:r w:rsidRPr="00B8366B">
              <w:t xml:space="preserve"> </w:t>
            </w:r>
            <w:r w:rsidRPr="00B8366B">
              <w:rPr>
                <w:b/>
                <w:i/>
              </w:rPr>
              <w:t>Der Betreiber solcher Dienste kann sich nicht auf Haftungsausschlüsse gemäß der Verordnung (EU) 2022/2065 (Gesetz über digitale Dienste) b</w:t>
            </w:r>
            <w:r w:rsidRPr="00B8366B">
              <w:rPr>
                <w:b/>
                <w:i/>
              </w:rPr>
              <w:t>erufen.</w:t>
            </w:r>
            <w:r w:rsidRPr="00B8366B">
              <w:t xml:space="preserve"> </w:t>
            </w:r>
            <w:r w:rsidRPr="00B8366B">
              <w:rPr>
                <w:b/>
                <w:i/>
              </w:rPr>
              <w:t xml:space="preserve">Allein die Tatsache, dass verschlüsselte Übertragungen angeboten werden oder dass die Identifizierung des Nutzers unmöglich gemacht wird, sollte für sich genommen nicht als Erleichterung </w:t>
            </w:r>
            <w:r w:rsidRPr="00B8366B">
              <w:rPr>
                <w:b/>
                <w:i/>
              </w:rPr>
              <w:lastRenderedPageBreak/>
              <w:t>rechtswidriger Tätigkeiten gelten.</w:t>
            </w:r>
          </w:p>
        </w:tc>
      </w:tr>
    </w:tbl>
    <w:p w:rsidR="00211715" w:rsidRPr="00B8366B" w:rsidRDefault="008F520A">
      <w:pPr>
        <w:pStyle w:val="AmOrLang"/>
      </w:pPr>
      <w:r w:rsidRPr="00B8366B">
        <w:lastRenderedPageBreak/>
        <w:t xml:space="preserve">Or. </w:t>
      </w:r>
      <w:r w:rsidRPr="00B8366B">
        <w:rPr>
          <w:rStyle w:val="HideTWBExt"/>
        </w:rPr>
        <w:t>&lt;Original&gt;</w:t>
      </w:r>
      <w:r w:rsidRPr="00B8366B">
        <w:rPr>
          <w:rStyle w:val="HideTWBInt"/>
        </w:rPr>
        <w:t>{EN}</w:t>
      </w:r>
      <w:r w:rsidRPr="00B8366B">
        <w:t>en</w:t>
      </w:r>
      <w:r w:rsidRPr="00B8366B">
        <w:rPr>
          <w:rStyle w:val="HideTWBExt"/>
        </w:rPr>
        <w:t>&lt;/Ori</w:t>
      </w:r>
      <w:r w:rsidRPr="00B8366B">
        <w:rPr>
          <w:rStyle w:val="HideTWBExt"/>
        </w:rPr>
        <w:t>ginal&gt;</w:t>
      </w:r>
    </w:p>
    <w:p w:rsidR="00211715" w:rsidRPr="00B8366B" w:rsidRDefault="008F520A">
      <w:pPr>
        <w:pStyle w:val="AmJustTitle"/>
      </w:pPr>
      <w:r w:rsidRPr="00B8366B">
        <w:rPr>
          <w:rStyle w:val="HideTWBExt"/>
        </w:rPr>
        <w:t>&lt;TitreJust&gt;</w:t>
      </w:r>
      <w:r w:rsidRPr="00B8366B">
        <w:t>Begründung</w:t>
      </w:r>
      <w:r w:rsidRPr="00B8366B">
        <w:rPr>
          <w:rStyle w:val="HideTWBExt"/>
        </w:rPr>
        <w:t>&lt;/TitreJust&gt;</w:t>
      </w:r>
    </w:p>
    <w:p w:rsidR="00211715" w:rsidRPr="00B8366B" w:rsidRDefault="008F520A">
      <w:pPr>
        <w:pStyle w:val="AmJustText"/>
      </w:pPr>
      <w:r w:rsidRPr="00B8366B">
        <w:t>Damit keine Rechtsunsicherheit entsteht, sollte Artikel 8 durch eine Erwägung ergänzt werden, mit der klargestellt wird, was mit „einem Online-Dienst zum Zwecke des sexuellen Missbrauchs oder der sexuellen Ausbeutun</w:t>
      </w:r>
      <w:r w:rsidRPr="00B8366B">
        <w:t>g von Kindern“ gemeint ist.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101</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Hilde Vautmans, Fabienne Keller, Lucia Yar, Veronika Cifrová Ostrihoňová, Abir Al-Sahlani, Nathalie Loiseau, Sophie Wilmès</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Erwägung 24</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(24)</w:t>
            </w:r>
            <w:r w:rsidRPr="00B8366B">
              <w:tab/>
            </w:r>
            <w:r w:rsidRPr="00B8366B">
              <w:t>Diese Richtlinie regelt nicht die Maßnahmen der Mitgliedstaaten hinsichtlich im gegenseitigen Einvernehmen erfolgender sexueller Handlungen, an denen Kinder beteiligt sein können und die der normalen Entdeckung der Sexualität im Laufe der menschlichen Entw</w:t>
            </w:r>
            <w:r w:rsidRPr="00B8366B">
              <w:t>icklung zugeordnet werden können; in diesem Zusammenhang wird auch den unterschiedlichen kulturellen und rechtlichen Traditionen und neuen Formen der Herstellung und Pflege von Beziehungen unter Kindern und Jugendlichen, einschließlich via Informations- un</w:t>
            </w:r>
            <w:r w:rsidRPr="00B8366B">
              <w:t xml:space="preserve">d Kommunikationstechnologien, Rechnung getragen. </w:t>
            </w:r>
            <w:r w:rsidRPr="00B8366B">
              <w:rPr>
                <w:b/>
                <w:i/>
              </w:rPr>
              <w:t>Mitgliedstaaten, die die sich aus dieser Richtlinie ergebenden Möglichkeiten nutzen, tun dies in Ausübung ihrer Zuständigkeiten.</w:t>
            </w:r>
            <w:r w:rsidRPr="00B8366B">
              <w:t xml:space="preserve"> </w:t>
            </w:r>
            <w:r w:rsidRPr="00B8366B">
              <w:rPr>
                <w:b/>
                <w:i/>
              </w:rPr>
              <w:t>Insbesondere sollten die Mitgliedstaaten die Möglichkeit</w:t>
            </w:r>
            <w:r w:rsidRPr="00B8366B">
              <w:t xml:space="preserve"> haben, </w:t>
            </w:r>
            <w:r w:rsidRPr="00B8366B">
              <w:rPr>
                <w:b/>
                <w:i/>
              </w:rPr>
              <w:t>einvernehmlich</w:t>
            </w:r>
            <w:r w:rsidRPr="00B8366B">
              <w:rPr>
                <w:b/>
                <w:i/>
              </w:rPr>
              <w:t>e sexuelle</w:t>
            </w:r>
            <w:r w:rsidRPr="00B8366B">
              <w:t xml:space="preserve"> Handlungen</w:t>
            </w:r>
            <w:r w:rsidRPr="00B8366B">
              <w:rPr>
                <w:b/>
                <w:i/>
              </w:rPr>
              <w:t>, an denen ausschließlich Kinder, die das Alter der sexuellen Mündigkeit erreicht haben, beteiligt sind, sowie einvernehmliche sexuelle</w:t>
            </w:r>
            <w:r w:rsidRPr="00B8366B">
              <w:t xml:space="preserve"> Handlungen unter Gleichgestellten </w:t>
            </w:r>
            <w:r w:rsidRPr="00B8366B">
              <w:rPr>
                <w:b/>
                <w:i/>
              </w:rPr>
              <w:t xml:space="preserve">nicht als Straftatbestand </w:t>
            </w:r>
            <w:r w:rsidRPr="00B8366B">
              <w:rPr>
                <w:b/>
                <w:i/>
              </w:rPr>
              <w:lastRenderedPageBreak/>
              <w:t>einzustufen</w:t>
            </w:r>
            <w:r w:rsidRPr="00B8366B">
              <w:t xml:space="preserve">. Mit den Änderungen dieses </w:t>
            </w:r>
            <w:r w:rsidRPr="00B8366B">
              <w:t>Artikels soll der Geltungsbereich der Ausnahmeregelung präzisiert werden, da einige Mitgliedstaaten ihren ursprünglichen Wortlaut zu weit ausgelegt haben (und beispielsweise einvernehmliche Handlungen zwischen Minderjährigen, die das Alter der sexuellen Mü</w:t>
            </w:r>
            <w:r w:rsidRPr="00B8366B">
              <w:t>ndigkeit erreicht haben, und Erwachsenen jeden Alters, die trotz erheblicher Altersunterschiede als „Gleichgestellte“ eingestuft werden, von der Strafverfolgung ausgenommen haben).</w:t>
            </w:r>
          </w:p>
        </w:tc>
        <w:tc>
          <w:tcPr>
            <w:tcW w:w="4876" w:type="dxa"/>
            <w:tcBorders>
              <w:top w:val="nil"/>
              <w:left w:val="nil"/>
              <w:bottom w:val="nil"/>
              <w:right w:val="nil"/>
            </w:tcBorders>
          </w:tcPr>
          <w:p w:rsidR="00211715" w:rsidRPr="00B8366B" w:rsidRDefault="008F520A">
            <w:pPr>
              <w:pStyle w:val="Normal6a"/>
            </w:pPr>
            <w:r w:rsidRPr="00B8366B">
              <w:lastRenderedPageBreak/>
              <w:t>(24)</w:t>
            </w:r>
            <w:r w:rsidRPr="00B8366B">
              <w:tab/>
              <w:t>Diese Richtlinie regelt nicht die Maßnahmen der Mitgliedstaaten hinsic</w:t>
            </w:r>
            <w:r w:rsidRPr="00B8366B">
              <w:t>htlich im gegenseitigen Einvernehmen erfolgender sexueller Handlungen, an denen Kinder beteiligt sein können und die der normalen Entdeckung der Sexualität im Laufe der menschlichen Entwicklung zugeordnet werden können; in diesem Zusammenhang wird auch den</w:t>
            </w:r>
            <w:r w:rsidRPr="00B8366B">
              <w:t xml:space="preserve"> unterschiedlichen kulturellen und rechtlichen Traditionen und neuen Formen der Herstellung und Pflege von Beziehungen unter Kindern und Jugendlichen, einschließlich via Informations- und Kommunikationstechnologien, Rechnung getragen. </w:t>
            </w:r>
            <w:r w:rsidRPr="00B8366B">
              <w:rPr>
                <w:b/>
                <w:i/>
              </w:rPr>
              <w:t>Unter anderem der Aus</w:t>
            </w:r>
            <w:r w:rsidRPr="00B8366B">
              <w:rPr>
                <w:b/>
                <w:i/>
              </w:rPr>
              <w:t>schuss der Vereinten Nationen für die Rechte des Kindes und der Lanzarote-Ausschuss haben erklärt, dass gleichgestellte Personen, die ein vergleichbares Alter, einen vergleichbaren Reifegrad und einen vergleichbaren Entwicklungsstand</w:t>
            </w:r>
            <w:r w:rsidRPr="00B8366B">
              <w:t xml:space="preserve"> haben, </w:t>
            </w:r>
            <w:r w:rsidRPr="00B8366B">
              <w:rPr>
                <w:b/>
                <w:i/>
              </w:rPr>
              <w:t xml:space="preserve">nicht wegen im </w:t>
            </w:r>
            <w:r w:rsidRPr="00B8366B">
              <w:rPr>
                <w:b/>
                <w:i/>
              </w:rPr>
              <w:t>gegenseitigen Einvernehmen erfolgter und nicht ausbeuterischer sexueller</w:t>
            </w:r>
            <w:r w:rsidRPr="00B8366B">
              <w:t xml:space="preserve"> Handlungen </w:t>
            </w:r>
            <w:r w:rsidRPr="00B8366B">
              <w:rPr>
                <w:b/>
                <w:i/>
              </w:rPr>
              <w:t xml:space="preserve">strafrechtlich verfolgt werden sollten, es sei denn, es liegt ein Merkmal von Zwang, </w:t>
            </w:r>
            <w:r w:rsidRPr="00B8366B">
              <w:rPr>
                <w:b/>
                <w:i/>
              </w:rPr>
              <w:lastRenderedPageBreak/>
              <w:t>Vertrauensmissbrauch oder Abhängigkeit zwischen den gleichgestellten Personen vor.</w:t>
            </w:r>
            <w:r w:rsidRPr="00B8366B">
              <w:t xml:space="preserve"> </w:t>
            </w:r>
            <w:r w:rsidRPr="00B8366B">
              <w:rPr>
                <w:b/>
                <w:i/>
              </w:rPr>
              <w:t>Somi</w:t>
            </w:r>
            <w:r w:rsidRPr="00B8366B">
              <w:rPr>
                <w:b/>
                <w:i/>
              </w:rPr>
              <w:t>t sollten die Mitgliedstaaten Kinder davor schützen, dass sie aufgrund einvernehmlicher sexueller</w:t>
            </w:r>
            <w:r w:rsidRPr="00B8366B">
              <w:t xml:space="preserve"> Handlungen unter Gleichgestellten </w:t>
            </w:r>
            <w:r w:rsidRPr="00B8366B">
              <w:rPr>
                <w:b/>
                <w:i/>
              </w:rPr>
              <w:t>strafrechtlich verfolgt werden</w:t>
            </w:r>
            <w:r w:rsidRPr="00B8366B">
              <w:t>. Mit den Änderungen dieses Artikels soll der Geltungsbereich der Ausnahmeregelung präzisiert werden, da einige Mitgliedstaaten ihren ursprünglichen Wortlaut zu weit ausgelegt haben (und beispielsweise einvernehmliche Handlungen zwischen Minderjährigen, di</w:t>
            </w:r>
            <w:r w:rsidRPr="00B8366B">
              <w:t xml:space="preserve">e das Alter der sexuellen Mündigkeit erreicht haben, und Erwachsenen jeden Alters, die trotz erheblicher Altersunterschiede als „Gleichgestellte“ eingestuft werden, von der Strafverfolgung ausgenommen haben). </w:t>
            </w:r>
            <w:r w:rsidRPr="00B8366B">
              <w:rPr>
                <w:b/>
                <w:i/>
              </w:rPr>
              <w:t>Das bedeutet, dass nur einvernehmliche Handlung</w:t>
            </w:r>
            <w:r w:rsidRPr="00B8366B">
              <w:rPr>
                <w:b/>
                <w:i/>
              </w:rPr>
              <w:t>en zwischen Gleichgestellten, die ein vergleichbares Alter, einen vergleichbaren Reifegrad und einen vergleichbaren Entwicklungsstand haben, vor strafrechtlicher Verfolgung geschützt sein sollten.</w:t>
            </w:r>
            <w:r w:rsidRPr="00B8366B">
              <w:t xml:space="preserve"> </w:t>
            </w:r>
            <w:r w:rsidRPr="00B8366B">
              <w:rPr>
                <w:b/>
                <w:i/>
              </w:rPr>
              <w:t>Die Bestimmungen über das Alter der sexuellen Mündigkeit so</w:t>
            </w:r>
            <w:r w:rsidRPr="00B8366B">
              <w:rPr>
                <w:b/>
                <w:i/>
              </w:rPr>
              <w:t>llten nicht als Einschränkung der Strafbarkeit des sexuellen Missbrauchs von Kindern und der Ausbeutung von Kindern, die das Alter der sexuellen Mündigkeit erreicht haben, ausgelegt werden, da kein Kind in seinen sexuellen Missbrauch einwilligen kann.</w:t>
            </w:r>
          </w:p>
        </w:tc>
      </w:tr>
    </w:tbl>
    <w:p w:rsidR="00211715" w:rsidRPr="00B8366B" w:rsidRDefault="008F520A">
      <w:pPr>
        <w:pStyle w:val="AmOrLang"/>
      </w:pPr>
      <w:r w:rsidRPr="00B8366B">
        <w:lastRenderedPageBreak/>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102</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Isabel Serra Sánchez</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Erwägung 24</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 xml:space="preserve">Vorschlag der </w:t>
            </w:r>
            <w:r w:rsidRPr="00B8366B">
              <w:t>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(24)</w:t>
            </w:r>
            <w:r w:rsidRPr="00B8366B">
              <w:tab/>
              <w:t xml:space="preserve">Diese Richtlinie regelt nicht die Maßnahmen der Mitgliedstaaten hinsichtlich im gegenseitigen </w:t>
            </w:r>
            <w:r w:rsidRPr="00B8366B">
              <w:lastRenderedPageBreak/>
              <w:t>Einvernehmen erfolgender sexueller Handlungen, an denen Kinder beteiligt sein können und die der normalen Entdeckung der Sexualit</w:t>
            </w:r>
            <w:r w:rsidRPr="00B8366B">
              <w:t>ät im Laufe der menschlichen Entwicklung zugeordnet werden können; in diesem Zusammenhang wird auch den unterschiedlichen kulturellen und rechtlichen Traditionen und neuen Formen der Herstellung und Pflege von Beziehungen unter Kindern und Jugendlichen, ei</w:t>
            </w:r>
            <w:r w:rsidRPr="00B8366B">
              <w:t xml:space="preserve">nschließlich via Informations- und Kommunikationstechnologien, Rechnung getragen. Mitgliedstaaten, die die sich aus dieser Richtlinie ergebenden Möglichkeiten nutzen, tun dies in Ausübung ihrer Zuständigkeiten. </w:t>
            </w:r>
            <w:r w:rsidRPr="00B8366B">
              <w:rPr>
                <w:b/>
                <w:i/>
              </w:rPr>
              <w:t xml:space="preserve">Insbesondere sollten die Mitgliedstaaten die </w:t>
            </w:r>
            <w:r w:rsidRPr="00B8366B">
              <w:rPr>
                <w:b/>
                <w:i/>
              </w:rPr>
              <w:t>Möglichkeit haben,</w:t>
            </w:r>
            <w:r w:rsidRPr="00B8366B">
              <w:t xml:space="preserve"> einvernehmliche sexuelle Handlungen, an denen ausschließlich Kinder, die das Alter der sexuellen Mündigkeit erreicht haben, beteiligt sind, sowie einvernehmliche sexuelle Handlungen unter Gleichgestellten nicht als Straftatbestand </w:t>
            </w:r>
            <w:r w:rsidRPr="00B8366B">
              <w:rPr>
                <w:b/>
                <w:i/>
              </w:rPr>
              <w:t>einzus</w:t>
            </w:r>
            <w:r w:rsidRPr="00B8366B">
              <w:rPr>
                <w:b/>
                <w:i/>
              </w:rPr>
              <w:t>tufen</w:t>
            </w:r>
            <w:r w:rsidRPr="00B8366B">
              <w:t>. Mit den Änderungen dieses Artikels soll der Geltungsbereich der Ausnahmeregelung präzisiert werden, da einige Mitgliedstaaten ihren ursprünglichen Wortlaut zu weit ausgelegt haben (und beispielsweise einvernehmliche Handlungen zwischen Minderjährige</w:t>
            </w:r>
            <w:r w:rsidRPr="00B8366B">
              <w:t>n, die das Alter der sexuellen Mündigkeit erreicht haben, und Erwachsenen jeden Alters, die trotz erheblicher Altersunterschiede als „Gleichgestellte“ eingestuft werden, von der Strafverfolgung ausgenommen haben).</w:t>
            </w:r>
          </w:p>
        </w:tc>
        <w:tc>
          <w:tcPr>
            <w:tcW w:w="4876" w:type="dxa"/>
            <w:tcBorders>
              <w:top w:val="nil"/>
              <w:left w:val="nil"/>
              <w:bottom w:val="nil"/>
              <w:right w:val="nil"/>
            </w:tcBorders>
          </w:tcPr>
          <w:p w:rsidR="00211715" w:rsidRPr="00B8366B" w:rsidRDefault="008F520A">
            <w:pPr>
              <w:pStyle w:val="Normal6a"/>
            </w:pPr>
            <w:r w:rsidRPr="00B8366B">
              <w:lastRenderedPageBreak/>
              <w:t>(24)</w:t>
            </w:r>
            <w:r w:rsidRPr="00B8366B">
              <w:tab/>
              <w:t>Diese Richtlinie regelt nicht die Maß</w:t>
            </w:r>
            <w:r w:rsidRPr="00B8366B">
              <w:t xml:space="preserve">nahmen der Mitgliedstaaten hinsichtlich im gegenseitigen </w:t>
            </w:r>
            <w:r w:rsidRPr="00B8366B">
              <w:lastRenderedPageBreak/>
              <w:t xml:space="preserve">Einvernehmen erfolgender sexueller Handlungen, an denen Kinder beteiligt sein können und die der normalen Entdeckung der Sexualität im Laufe der menschlichen Entwicklung zugeordnet werden können; in </w:t>
            </w:r>
            <w:r w:rsidRPr="00B8366B">
              <w:t>diesem Zusammenhang wird auch den unterschiedlichen kulturellen und rechtlichen Traditionen und neuen Formen der Herstellung und Pflege von Beziehungen unter Kindern und Jugendlichen, einschließlich via Informations- und Kommunikationstechnologien, Rechnun</w:t>
            </w:r>
            <w:r w:rsidRPr="00B8366B">
              <w:t xml:space="preserve">g getragen. Mitgliedstaaten, die die sich aus dieser Richtlinie ergebenden Möglichkeiten nutzen, tun dies in Ausübung ihrer Zuständigkeiten. </w:t>
            </w:r>
            <w:r w:rsidRPr="00B8366B">
              <w:rPr>
                <w:b/>
                <w:i/>
              </w:rPr>
              <w:t>Entsprechend den Empfehlungen des Ausschusses der Vereinten Nationen für die Rechte des Kindes und des Lanzarote-Au</w:t>
            </w:r>
            <w:r w:rsidRPr="00B8366B">
              <w:rPr>
                <w:b/>
                <w:i/>
              </w:rPr>
              <w:t>sschusses stufen die Mitgliedstaaten jedoch</w:t>
            </w:r>
            <w:r w:rsidRPr="00B8366B">
              <w:t xml:space="preserve"> einvernehmliche sexuelle Handlungen, an denen ausschließlich Kinder, die das Alter der sexuellen Mündigkeit erreicht haben, beteiligt sind, sowie einvernehmliche sexuelle Handlungen unter Gleichgestellten nicht a</w:t>
            </w:r>
            <w:r w:rsidRPr="00B8366B">
              <w:t xml:space="preserve">ls Straftatbestand </w:t>
            </w:r>
            <w:r w:rsidRPr="00B8366B">
              <w:rPr>
                <w:b/>
                <w:i/>
              </w:rPr>
              <w:t>ein</w:t>
            </w:r>
            <w:r w:rsidRPr="00B8366B">
              <w:t>. Mit den Änderungen dieses Artikels soll der Geltungsbereich der Ausnahmeregelung präzisiert werden, da einige Mitgliedstaaten ihren ursprünglichen Wortlaut zu weit ausgelegt haben (und beispielsweise einvernehmliche Handlungen zwisc</w:t>
            </w:r>
            <w:r w:rsidRPr="00B8366B">
              <w:t xml:space="preserve">hen Minderjährigen, die das Alter der sexuellen Mündigkeit erreicht haben, und Erwachsenen jeden Alters, die trotz erheblicher Altersunterschiede als „Gleichgestellte“ eingestuft werden, von der Strafverfolgung ausgenommen haben). </w:t>
            </w:r>
            <w:r w:rsidRPr="00B8366B">
              <w:rPr>
                <w:b/>
                <w:i/>
              </w:rPr>
              <w:t>Die Bestimmungen über das</w:t>
            </w:r>
            <w:r w:rsidRPr="00B8366B">
              <w:rPr>
                <w:b/>
                <w:i/>
              </w:rPr>
              <w:t xml:space="preserve"> Alter der sexuellen Mündigkeit sollten nicht als Einschränkung der Strafbarkeit des sexuellen Missbrauchs von Kindern und der Ausbeutung von Kindern, die das Alter der sexuellen Mündigkeit erreicht haben, ausgelegt werden, da kein Kind in seinen sexuellen</w:t>
            </w:r>
            <w:r w:rsidRPr="00B8366B">
              <w:rPr>
                <w:b/>
                <w:i/>
              </w:rPr>
              <w:t xml:space="preserve"> Missbrauch und somit in </w:t>
            </w:r>
            <w:r w:rsidRPr="00B8366B">
              <w:rPr>
                <w:b/>
                <w:i/>
              </w:rPr>
              <w:lastRenderedPageBreak/>
              <w:t>sexuelle Gewalt einwilligen kann.</w:t>
            </w:r>
          </w:p>
        </w:tc>
      </w:tr>
    </w:tbl>
    <w:p w:rsidR="00211715" w:rsidRPr="00B8366B" w:rsidRDefault="008F520A">
      <w:pPr>
        <w:pStyle w:val="AmOrLang"/>
      </w:pPr>
      <w:r w:rsidRPr="00B8366B">
        <w:lastRenderedPageBreak/>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103</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Georgiana Teodorescu, Jadwiga Wiśniewska</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Erwägung 24</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(24)</w:t>
            </w:r>
            <w:r w:rsidRPr="00B8366B">
              <w:tab/>
              <w:t>Diese Richtlinie regelt nicht die Maßnahmen der Mitgliedstaaten hinsichtlich im gegenseitigen Einvernehmen erfolgender sexueller Handlu</w:t>
            </w:r>
            <w:r w:rsidRPr="00B8366B">
              <w:t>ngen, an denen Kinder beteiligt sein können und die der normalen Entdeckung der Sexualität im Laufe der menschlichen Entwicklung zugeordnet werden können; in diesem Zusammenhang wird auch den unterschiedlichen kulturellen und rechtlichen Traditionen und ne</w:t>
            </w:r>
            <w:r w:rsidRPr="00B8366B">
              <w:t>uen Formen der Herstellung und Pflege von Beziehungen unter Kindern und Jugendlichen, einschließlich via Informations- und Kommunikationstechnologien, Rechnung getragen. Mitgliedstaaten, die die sich aus dieser Richtlinie ergebenden Möglichkeiten nutzen, t</w:t>
            </w:r>
            <w:r w:rsidRPr="00B8366B">
              <w:t>un dies in Ausübung ihrer Zuständigkeiten. Insbesondere sollten die Mitgliedstaaten die Möglichkeit haben, einvernehmliche sexuelle Handlungen, an denen ausschließlich Kinder, die das Alter der sexuellen Mündigkeit erreicht haben, beteiligt sind, sowie ein</w:t>
            </w:r>
            <w:r w:rsidRPr="00B8366B">
              <w:t>vernehmliche sexuelle Handlungen unter Gleichgestellten nicht als Straftatbestand einzustufen. Mit den Änderungen dieses Artikels soll der Geltungsbereich der Ausnahmeregelung präzisiert werden, da einige Mitgliedstaaten ihren ursprünglichen Wortlaut zu we</w:t>
            </w:r>
            <w:r w:rsidRPr="00B8366B">
              <w:t xml:space="preserve">it ausgelegt haben (und beispielsweise einvernehmliche Handlungen zwischen Minderjährigen, die </w:t>
            </w:r>
            <w:r w:rsidRPr="00B8366B">
              <w:lastRenderedPageBreak/>
              <w:t>das Alter der sexuellen Mündigkeit erreicht haben, und Erwachsenen jeden Alters, die trotz erheblicher Altersunterschiede als „Gleichgestellte“ eingestuft werden</w:t>
            </w:r>
            <w:r w:rsidRPr="00B8366B">
              <w:t>, von der Strafverfolgung ausgenommen haben).</w:t>
            </w:r>
          </w:p>
        </w:tc>
        <w:tc>
          <w:tcPr>
            <w:tcW w:w="4876" w:type="dxa"/>
            <w:tcBorders>
              <w:top w:val="nil"/>
              <w:left w:val="nil"/>
              <w:bottom w:val="nil"/>
              <w:right w:val="nil"/>
            </w:tcBorders>
          </w:tcPr>
          <w:p w:rsidR="00211715" w:rsidRPr="00B8366B" w:rsidRDefault="008F520A">
            <w:pPr>
              <w:pStyle w:val="Normal6a"/>
            </w:pPr>
            <w:r w:rsidRPr="00B8366B">
              <w:lastRenderedPageBreak/>
              <w:t>(24)</w:t>
            </w:r>
            <w:r w:rsidRPr="00B8366B">
              <w:tab/>
            </w:r>
            <w:r w:rsidRPr="00B8366B">
              <w:t>Diese Richtlinie regelt nicht die Maßnahmen der Mitgliedstaaten hinsichtlich im gegenseitigen Einvernehmen erfolgender sexueller Handlungen, an denen Kinder beteiligt sein können und die der normalen Entdeckung der Sexualität im Laufe der menschlichen Entw</w:t>
            </w:r>
            <w:r w:rsidRPr="00B8366B">
              <w:t>icklung zugeordnet werden können; in diesem Zusammenhang wird auch den unterschiedlichen kulturellen und rechtlichen Traditionen und neuen Formen der Herstellung und Pflege von Beziehungen unter Kindern und Jugendlichen, einschließlich via Informations- un</w:t>
            </w:r>
            <w:r w:rsidRPr="00B8366B">
              <w:t>d Kommunikationstechnologien, Rechnung getragen. Mitgliedstaaten, die die sich aus dieser Richtlinie ergebenden Möglichkeiten nutzen, tun dies in Ausübung ihrer Zuständigkeiten. Insbesondere sollten die Mitgliedstaaten die Möglichkeit haben, einvernehmlich</w:t>
            </w:r>
            <w:r w:rsidRPr="00B8366B">
              <w:t xml:space="preserve">e sexuelle Handlungen, an denen ausschließlich Kinder, die das Alter der sexuellen Mündigkeit erreicht haben, beteiligt sind, sowie einvernehmliche sexuelle Handlungen unter Gleichgestellten nicht als Straftatbestand einzustufen. </w:t>
            </w:r>
            <w:r w:rsidRPr="00B8366B">
              <w:rPr>
                <w:b/>
                <w:i/>
              </w:rPr>
              <w:t>Die sexuelle Ausbeutung vo</w:t>
            </w:r>
            <w:r w:rsidRPr="00B8366B">
              <w:rPr>
                <w:b/>
                <w:i/>
              </w:rPr>
              <w:t>n Kindern, auch durch Prostitution und Pornografie, muss unabhängig von deren Alter unter Strafe gestellt werden.</w:t>
            </w:r>
            <w:r w:rsidRPr="00B8366B">
              <w:t xml:space="preserve"> Mit den Änderungen dieses Artikels soll der Geltungsbereich der Ausnahmeregelung präzisiert werden, da einige Mitgliedstaaten ihren ursprüngli</w:t>
            </w:r>
            <w:r w:rsidRPr="00B8366B">
              <w:t xml:space="preserve">chen </w:t>
            </w:r>
            <w:r w:rsidRPr="00B8366B">
              <w:lastRenderedPageBreak/>
              <w:t>Wortlaut zu weit ausgelegt haben (und beispielsweise einvernehmliche Handlungen zwischen Minderjährigen, die das Alter der sexuellen Mündigkeit erreicht haben, und Erwachsenen jeden Alters, die trotz erheblicher Altersunterschiede als „Gleichgestellte</w:t>
            </w:r>
            <w:r w:rsidRPr="00B8366B">
              <w:t>“ eingestuft werden, von der Strafverfolgung ausgenommen haben).</w:t>
            </w:r>
          </w:p>
        </w:tc>
      </w:tr>
    </w:tbl>
    <w:p w:rsidR="00211715" w:rsidRPr="00B8366B" w:rsidRDefault="008F520A">
      <w:pPr>
        <w:pStyle w:val="AmOrLang"/>
      </w:pPr>
      <w:r w:rsidRPr="00B8366B">
        <w:lastRenderedPageBreak/>
        <w:t xml:space="preserve">Or. </w:t>
      </w:r>
      <w:r w:rsidRPr="00B8366B">
        <w:rPr>
          <w:rStyle w:val="HideTWBExt"/>
        </w:rPr>
        <w:t>&lt;Original&gt;</w:t>
      </w:r>
      <w:r w:rsidRPr="00B8366B">
        <w:rPr>
          <w:rStyle w:val="HideTWBInt"/>
        </w:rPr>
        <w:t>{RO}</w:t>
      </w:r>
      <w:r w:rsidRPr="00B8366B">
        <w:t>ro</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104</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Alexandre Varaut, Fabrice Leggeri, Malika Sorel, Pascale Piera</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Erwägung 24</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(24)</w:t>
            </w:r>
            <w:r w:rsidRPr="00B8366B">
              <w:tab/>
              <w:t xml:space="preserve">Diese Richtlinie regelt nicht die Maßnahmen der Mitgliedstaaten hinsichtlich im gegenseitigen Einvernehmen </w:t>
            </w:r>
            <w:r w:rsidRPr="00B8366B">
              <w:t>erfolgender sexueller Handlungen, an denen Kinder beteiligt sein können und die der normalen Entdeckung der Sexualität im Laufe der menschlichen Entwicklung zugeordnet werden können; in diesem Zusammenhang wird auch den unterschiedlichen kulturellen und re</w:t>
            </w:r>
            <w:r w:rsidRPr="00B8366B">
              <w:t>chtlichen Traditionen und neuen Formen der Herstellung und Pflege von Beziehungen unter Kindern und Jugendlichen, einschließlich via Informations- und Kommunikationstechnologien, Rechnung getragen. Mitgliedstaaten, die die sich aus dieser Richtlinie ergebe</w:t>
            </w:r>
            <w:r w:rsidRPr="00B8366B">
              <w:t>nden Möglichkeiten nutzen, tun dies in Ausübung ihrer Zuständigkeiten. Insbesondere sollten die Mitgliedstaaten die Möglichkeit haben, einvernehmliche sexuelle Handlungen, an denen ausschließlich Kinder, die das Alter der sexuellen Mündigkeit erreicht habe</w:t>
            </w:r>
            <w:r w:rsidRPr="00B8366B">
              <w:t xml:space="preserve">n, beteiligt sind, sowie einvernehmliche sexuelle Handlungen unter Gleichgestellten nicht als Straftatbestand einzustufen. Mit </w:t>
            </w:r>
            <w:r w:rsidRPr="00B8366B">
              <w:lastRenderedPageBreak/>
              <w:t>den Änderungen dieses Artikels soll der Geltungsbereich der Ausnahmeregelung präzisiert werden, da einige Mitgliedstaaten ihren u</w:t>
            </w:r>
            <w:r w:rsidRPr="00B8366B">
              <w:t>rsprünglichen Wortlaut zu weit ausgelegt haben (und beispielsweise einvernehmliche Handlungen zwischen Minderjährigen, die das Alter der sexuellen Mündigkeit erreicht haben, und Erwachsenen jeden Alters, die trotz erheblicher Altersunterschiede als „Gleich</w:t>
            </w:r>
            <w:r w:rsidRPr="00B8366B">
              <w:t>gestellte“ eingestuft werden, von der Strafverfolgung ausgenommen haben).</w:t>
            </w:r>
          </w:p>
        </w:tc>
        <w:tc>
          <w:tcPr>
            <w:tcW w:w="4876" w:type="dxa"/>
            <w:tcBorders>
              <w:top w:val="nil"/>
              <w:left w:val="nil"/>
              <w:bottom w:val="nil"/>
              <w:right w:val="nil"/>
            </w:tcBorders>
          </w:tcPr>
          <w:p w:rsidR="00211715" w:rsidRPr="00B8366B" w:rsidRDefault="008F520A">
            <w:pPr>
              <w:pStyle w:val="Normal6a"/>
            </w:pPr>
            <w:r w:rsidRPr="00B8366B">
              <w:lastRenderedPageBreak/>
              <w:t>(24)</w:t>
            </w:r>
            <w:r w:rsidRPr="00B8366B">
              <w:tab/>
              <w:t>Diese Richtlinie regelt nicht die Maßnahmen der Mitgliedstaaten hinsichtlich im gegenseitigen Einvernehmen erfolgender sexueller Handlungen, an denen Kinder beteiligt sein könne</w:t>
            </w:r>
            <w:r w:rsidRPr="00B8366B">
              <w:t xml:space="preserve">n und die der normalen Entdeckung der Sexualität im Laufe der menschlichen Entwicklung zugeordnet werden können; in diesem Zusammenhang wird auch den unterschiedlichen kulturellen und rechtlichen Traditionen und neuen Formen der Herstellung und Pflege von </w:t>
            </w:r>
            <w:r w:rsidRPr="00B8366B">
              <w:t>Beziehungen unter Kindern und Jugendlichen, einschließlich via Informations- und Kommunikationstechnologien, Rechnung getragen. Mitgliedstaaten, die die sich aus dieser Richtlinie ergebenden Möglichkeiten nutzen, tun dies in Ausübung ihrer Zuständigkeiten.</w:t>
            </w:r>
            <w:r w:rsidRPr="00B8366B">
              <w:t xml:space="preserve"> Insbesondere sollten die Mitgliedstaaten die Möglichkeit haben, einvernehmliche sexuelle Handlungen, an denen ausschließlich Kinder, die das Alter der sexuellen Mündigkeit erreicht haben, beteiligt sind, sowie einvernehmliche sexuelle Handlungen unter Gle</w:t>
            </w:r>
            <w:r w:rsidRPr="00B8366B">
              <w:t xml:space="preserve">ichgestellten nicht als Straftatbestand einzustufen. Mit </w:t>
            </w:r>
            <w:r w:rsidRPr="00B8366B">
              <w:lastRenderedPageBreak/>
              <w:t>den Änderungen dieses Artikels soll der Geltungsbereich der Ausnahmeregelung präzisiert werden, da einige Mitgliedstaaten ihren ursprünglichen Wortlaut zu weit ausgelegt haben (und beispielsweise ein</w:t>
            </w:r>
            <w:r w:rsidRPr="00B8366B">
              <w:t>vernehmliche Handlungen zwischen Minderjährigen, die das Alter der sexuellen Mündigkeit erreicht haben, und Erwachsenen jeden Alters, die trotz erheblicher Altersunterschiede als „Gleichgestellte“ eingestuft werden, von der Strafverfolgung ausgenommen habe</w:t>
            </w:r>
            <w:r w:rsidRPr="00B8366B">
              <w:t xml:space="preserve">n). </w:t>
            </w:r>
            <w:r w:rsidRPr="00B8366B">
              <w:rPr>
                <w:b/>
                <w:i/>
              </w:rPr>
              <w:t>Zu diesem Zweck sollte der Altersunterschied zwischen Gleichgestellen, die das Alter der sexuellen Mündigkeit erreicht haben, auf drei Jahre begrenzt werden.</w:t>
            </w:r>
          </w:p>
        </w:tc>
      </w:tr>
    </w:tbl>
    <w:p w:rsidR="00211715" w:rsidRPr="00B8366B" w:rsidRDefault="008F520A">
      <w:pPr>
        <w:pStyle w:val="AmOrLang"/>
      </w:pPr>
      <w:r w:rsidRPr="00B8366B">
        <w:lastRenderedPageBreak/>
        <w:t xml:space="preserve">Or. </w:t>
      </w:r>
      <w:r w:rsidRPr="00B8366B">
        <w:rPr>
          <w:rStyle w:val="HideTWBExt"/>
        </w:rPr>
        <w:t>&lt;Original&gt;</w:t>
      </w:r>
      <w:r w:rsidRPr="00B8366B">
        <w:rPr>
          <w:rStyle w:val="HideTWBInt"/>
        </w:rPr>
        <w:t>{FR}</w:t>
      </w:r>
      <w:r w:rsidRPr="00B8366B">
        <w:t>fr</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105</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Francisco Assis</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Erwägung 24</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(24)</w:t>
            </w:r>
            <w:r w:rsidRPr="00B8366B">
              <w:tab/>
              <w:t xml:space="preserve">Diese Richtlinie regelt nicht die Maßnahmen der </w:t>
            </w:r>
            <w:r w:rsidRPr="00B8366B">
              <w:t>Mitgliedstaaten hinsichtlich im gegenseitigen Einvernehmen erfolgender sexueller Handlungen, an denen Kinder beteiligt sein können und die der normalen Entdeckung der Sexualität im Laufe der menschlichen Entwicklung zugeordnet werden können; in diesem Zusa</w:t>
            </w:r>
            <w:r w:rsidRPr="00B8366B">
              <w:t>mmenhang wird auch den unterschiedlichen kulturellen und rechtlichen Traditionen und neuen Formen der Herstellung und Pflege von Beziehungen unter Kindern und Jugendlichen, einschließlich via Informations- und Kommunikationstechnologien, Rechnung getragen.</w:t>
            </w:r>
            <w:r w:rsidRPr="00B8366B">
              <w:t xml:space="preserve"> Mitgliedstaaten, die die sich aus dieser Richtlinie ergebenden Möglichkeiten nutzen, tun dies in </w:t>
            </w:r>
            <w:r w:rsidRPr="00B8366B">
              <w:lastRenderedPageBreak/>
              <w:t>Ausübung ihrer Zuständigkeiten. Insbesondere sollten die Mitgliedstaaten die Möglichkeit haben, einvernehmliche sexuelle Handlungen, an denen ausschließlich K</w:t>
            </w:r>
            <w:r w:rsidRPr="00B8366B">
              <w:t>inder, die das Alter der sexuellen Mündigkeit erreicht haben, beteiligt sind, sowie einvernehmliche sexuelle Handlungen unter Gleichgestellten nicht als Straftatbestand einzustufen. Mit den Änderungen dieses Artikels soll der Geltungsbereich der Ausnahmere</w:t>
            </w:r>
            <w:r w:rsidRPr="00B8366B">
              <w:t>gelung präzisiert werden, da einige Mitgliedstaaten ihren ursprünglichen Wortlaut zu weit ausgelegt haben (und beispielsweise einvernehmliche Handlungen zwischen Minderjährigen, die das Alter der sexuellen Mündigkeit erreicht haben, und Erwachsenen jeden A</w:t>
            </w:r>
            <w:r w:rsidRPr="00B8366B">
              <w:t>lters, die trotz erheblicher Altersunterschiede als „Gleichgestellte“ eingestuft werden, von der Strafverfolgung ausgenommen haben).</w:t>
            </w:r>
          </w:p>
        </w:tc>
        <w:tc>
          <w:tcPr>
            <w:tcW w:w="4876" w:type="dxa"/>
            <w:tcBorders>
              <w:top w:val="nil"/>
              <w:left w:val="nil"/>
              <w:bottom w:val="nil"/>
              <w:right w:val="nil"/>
            </w:tcBorders>
          </w:tcPr>
          <w:p w:rsidR="00211715" w:rsidRPr="00B8366B" w:rsidRDefault="008F520A">
            <w:pPr>
              <w:pStyle w:val="Normal6a"/>
            </w:pPr>
            <w:r w:rsidRPr="00B8366B">
              <w:lastRenderedPageBreak/>
              <w:t>(24)</w:t>
            </w:r>
            <w:r w:rsidRPr="00B8366B">
              <w:tab/>
              <w:t>Diese Richtlinie regelt nicht die Maßnahmen der Mitgliedstaaten hinsichtlich im gegenseitigen Einvernehmen erfolgender</w:t>
            </w:r>
            <w:r w:rsidRPr="00B8366B">
              <w:t xml:space="preserve"> sexueller Handlungen, an denen Kinder beteiligt sein können und die der normalen Entdeckung der Sexualität im Laufe der menschlichen Entwicklung zugeordnet werden können; in diesem Zusammenhang wird auch den unterschiedlichen </w:t>
            </w:r>
            <w:r w:rsidRPr="00B8366B">
              <w:rPr>
                <w:b/>
                <w:i/>
              </w:rPr>
              <w:t>gesellschaftlichen,</w:t>
            </w:r>
            <w:r w:rsidRPr="00B8366B">
              <w:t xml:space="preserve"> kulturell</w:t>
            </w:r>
            <w:r w:rsidRPr="00B8366B">
              <w:t>en und rechtlichen Traditionen und neuen Formen der Herstellung und Pflege von Beziehungen unter Kindern und Jugendlichen, einschließlich via Informations- und Kommunikationstechnologien, Rechnung getragen. Mitgliedstaaten, die die sich aus dieser Richtlin</w:t>
            </w:r>
            <w:r w:rsidRPr="00B8366B">
              <w:t xml:space="preserve">ie ergebenden Möglichkeiten nutzen, tun dies in </w:t>
            </w:r>
            <w:r w:rsidRPr="00B8366B">
              <w:lastRenderedPageBreak/>
              <w:t>Ausübung ihrer Zuständigkeiten. Insbesondere sollten die Mitgliedstaaten die Möglichkeit haben, einvernehmliche sexuelle Handlungen, an denen ausschließlich Kinder, die das Alter der sexuellen Mündigkeit erre</w:t>
            </w:r>
            <w:r w:rsidRPr="00B8366B">
              <w:t>icht haben, beteiligt sind, sowie einvernehmliche sexuelle Handlungen unter Gleichgestellten nicht als Straftatbestand einzustufen. Mit den Änderungen dieses Artikels soll der Geltungsbereich der Ausnahmeregelung präzisiert werden, da einige Mitgliedstaate</w:t>
            </w:r>
            <w:r w:rsidRPr="00B8366B">
              <w:t>n ihren ursprünglichen Wortlaut zu weit ausgelegt haben (und beispielsweise einvernehmliche Handlungen zwischen Minderjährigen, die das Alter der sexuellen Mündigkeit erreicht haben, und Erwachsenen jeden Alters, die trotz erheblicher Altersunterschiede al</w:t>
            </w:r>
            <w:r w:rsidRPr="00B8366B">
              <w:t>s „Gleichgestellte“ eingestuft werden, von der Strafverfolgung ausgenommen haben).</w:t>
            </w:r>
          </w:p>
        </w:tc>
      </w:tr>
    </w:tbl>
    <w:p w:rsidR="00211715" w:rsidRPr="00B8366B" w:rsidRDefault="008F520A">
      <w:pPr>
        <w:pStyle w:val="AmOrLang"/>
      </w:pPr>
      <w:r w:rsidRPr="00B8366B">
        <w:lastRenderedPageBreak/>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106</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Saskia Bricmont</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w:t>
      </w:r>
      <w:r w:rsidRPr="00B8366B">
        <w:t xml:space="preserve">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Erwägung 24</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(24)</w:t>
            </w:r>
            <w:r w:rsidRPr="00B8366B">
              <w:tab/>
            </w:r>
            <w:r w:rsidRPr="00B8366B">
              <w:t>Diese Richtlinie regelt nicht die Maßnahmen der Mitgliedstaaten hinsichtlich im gegenseitigen Einvernehmen erfolgender sexueller Handlungen, an denen Kinder beteiligt sein können und die der normalen Entdeckung der Sexualität im Laufe der menschlichen Entw</w:t>
            </w:r>
            <w:r w:rsidRPr="00B8366B">
              <w:t>icklung zugeordnet werden können; in diesem Zusammenhang wird auch den unterschiedlichen kulturellen und rechtlichen Traditionen und neuen Formen der Herstellung und Pflege von Beziehungen unter Kindern und Jugendlichen, einschließlich via Informations- un</w:t>
            </w:r>
            <w:r w:rsidRPr="00B8366B">
              <w:t xml:space="preserve">d </w:t>
            </w:r>
            <w:r w:rsidRPr="00B8366B">
              <w:lastRenderedPageBreak/>
              <w:t xml:space="preserve">Kommunikationstechnologien, Rechnung getragen. Mitgliedstaaten, die die sich aus dieser Richtlinie ergebenden Möglichkeiten nutzen, tun dies in Ausübung ihrer Zuständigkeiten. Insbesondere sollten die Mitgliedstaaten </w:t>
            </w:r>
            <w:r w:rsidRPr="00B8366B">
              <w:rPr>
                <w:b/>
                <w:i/>
              </w:rPr>
              <w:t>die Möglichkeit haben,</w:t>
            </w:r>
            <w:r w:rsidRPr="00B8366B">
              <w:t xml:space="preserve"> einvernehmlich</w:t>
            </w:r>
            <w:r w:rsidRPr="00B8366B">
              <w:t xml:space="preserve">e sexuelle Handlungen, an denen ausschließlich Kinder, die das Alter der sexuellen Mündigkeit erreicht haben, beteiligt sind, sowie einvernehmliche sexuelle Handlungen unter Gleichgestellten nicht als Straftatbestand </w:t>
            </w:r>
            <w:r w:rsidRPr="00B8366B">
              <w:rPr>
                <w:b/>
                <w:i/>
              </w:rPr>
              <w:t>einzustufen</w:t>
            </w:r>
            <w:r w:rsidRPr="00B8366B">
              <w:t xml:space="preserve">. Mit den Änderungen dieses </w:t>
            </w:r>
            <w:r w:rsidRPr="00B8366B">
              <w:t>Artikels soll der Geltungsbereich der Ausnahmeregelung präzisiert werden, da einige Mitgliedstaaten ihren ursprünglichen Wortlaut zu weit ausgelegt haben (und beispielsweise einvernehmliche Handlungen zwischen Minderjährigen, die das Alter der sexuellen Mü</w:t>
            </w:r>
            <w:r w:rsidRPr="00B8366B">
              <w:t>ndigkeit erreicht haben, und Erwachsenen jeden Alters, die trotz erheblicher Altersunterschiede als „Gleichgestellte“ eingestuft werden, von der Strafverfolgung ausgenommen haben).</w:t>
            </w:r>
          </w:p>
        </w:tc>
        <w:tc>
          <w:tcPr>
            <w:tcW w:w="4876" w:type="dxa"/>
            <w:tcBorders>
              <w:top w:val="nil"/>
              <w:left w:val="nil"/>
              <w:bottom w:val="nil"/>
              <w:right w:val="nil"/>
            </w:tcBorders>
          </w:tcPr>
          <w:p w:rsidR="00211715" w:rsidRPr="00B8366B" w:rsidRDefault="008F520A">
            <w:pPr>
              <w:pStyle w:val="Normal6a"/>
            </w:pPr>
            <w:r w:rsidRPr="00B8366B">
              <w:lastRenderedPageBreak/>
              <w:t>(24)</w:t>
            </w:r>
            <w:r w:rsidRPr="00B8366B">
              <w:tab/>
            </w:r>
            <w:r w:rsidRPr="00B8366B">
              <w:t>Diese Richtlinie regelt nicht die Maßnahmen der Mitgliedstaaten hinsichtlich im gegenseitigen Einvernehmen erfolgender sexueller Handlungen, an denen Kinder beteiligt sein können und die der normalen Entdeckung der Sexualität im Laufe der menschlichen Entw</w:t>
            </w:r>
            <w:r w:rsidRPr="00B8366B">
              <w:t>icklung zugeordnet werden können; in diesem Zusammenhang wird auch den unterschiedlichen kulturellen und rechtlichen Traditionen und neuen Formen der Herstellung und Pflege von Beziehungen unter Kindern und Jugendlichen, einschließlich via Informations- un</w:t>
            </w:r>
            <w:r w:rsidRPr="00B8366B">
              <w:t xml:space="preserve">d </w:t>
            </w:r>
            <w:r w:rsidRPr="00B8366B">
              <w:lastRenderedPageBreak/>
              <w:t xml:space="preserve">Kommunikationstechnologien, Rechnung getragen. Mitgliedstaaten, die die sich aus dieser Richtlinie ergebenden Möglichkeiten nutzen, tun dies in Ausübung ihrer Zuständigkeiten. Insbesondere sollten die Mitgliedstaaten einvernehmliche sexuelle Handlungen, </w:t>
            </w:r>
            <w:r w:rsidRPr="00B8366B">
              <w:t xml:space="preserve">an denen ausschließlich Kinder, die das Alter der sexuellen Mündigkeit erreicht haben, beteiligt sind, sowie einvernehmliche sexuelle Handlungen unter Gleichgestellten nicht als Straftatbestand </w:t>
            </w:r>
            <w:r w:rsidRPr="00B8366B">
              <w:rPr>
                <w:b/>
                <w:i/>
              </w:rPr>
              <w:t>einstufen</w:t>
            </w:r>
            <w:r w:rsidRPr="00B8366B">
              <w:t>. Mit den Änderungen dieses Artikels soll der Geltung</w:t>
            </w:r>
            <w:r w:rsidRPr="00B8366B">
              <w:t xml:space="preserve">sbereich der Ausnahmeregelung präzisiert werden, da einige Mitgliedstaaten ihren ursprünglichen Wortlaut zu weit ausgelegt haben (und beispielsweise einvernehmliche Handlungen zwischen Minderjährigen, die das Alter der sexuellen Mündigkeit erreicht haben, </w:t>
            </w:r>
            <w:r w:rsidRPr="00B8366B">
              <w:t>und Erwachsenen jeden Alters, die trotz erheblicher Altersunterschiede als „Gleichgestellte“ eingestuft werden, von der Strafverfolgung ausgenommen haben).</w:t>
            </w:r>
          </w:p>
        </w:tc>
      </w:tr>
    </w:tbl>
    <w:p w:rsidR="00211715" w:rsidRPr="00B8366B" w:rsidRDefault="008F520A">
      <w:pPr>
        <w:pStyle w:val="AmOrLang"/>
      </w:pPr>
      <w:r w:rsidRPr="00B8366B">
        <w:lastRenderedPageBreak/>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107</w:t>
      </w:r>
      <w:r w:rsidRPr="00B8366B">
        <w:rPr>
          <w:rStyle w:val="HideTWBExt"/>
        </w:rPr>
        <w:t>&lt;/NumAm&gt;</w:t>
      </w:r>
    </w:p>
    <w:p w:rsidR="00211715" w:rsidRPr="00B8366B" w:rsidRDefault="008F520A">
      <w:pPr>
        <w:pStyle w:val="NormalBold"/>
      </w:pPr>
      <w:r w:rsidRPr="00B8366B">
        <w:rPr>
          <w:rStyle w:val="HideTWBExt"/>
          <w:b w:val="0"/>
        </w:rPr>
        <w:t>&lt;RepeatBlock-By</w:t>
      </w:r>
      <w:r w:rsidRPr="00B8366B">
        <w:rPr>
          <w:rStyle w:val="HideTWBExt"/>
          <w:b w:val="0"/>
        </w:rPr>
        <w:t>&gt;&lt;Members&gt;</w:t>
      </w:r>
      <w:r w:rsidRPr="00B8366B">
        <w:t>Sophie Wilmès, Hilde Vautmans, Fabienne Keller, Veronika Cifrová Ostrihoňová, Lucia Yar</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Erwägung 26</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(26)</w:t>
            </w:r>
            <w:r w:rsidRPr="00B8366B">
              <w:tab/>
              <w:t xml:space="preserve">Für die Zwecke dieser Richtlinie sollte körperliche oder geistige Unfähigkeit so verstanden werden, dass dabei auch der durch den Einfluss von Drogen </w:t>
            </w:r>
            <w:r w:rsidRPr="00B8366B">
              <w:rPr>
                <w:b/>
                <w:i/>
              </w:rPr>
              <w:t>und</w:t>
            </w:r>
            <w:r w:rsidRPr="00B8366B">
              <w:t xml:space="preserve"> Alkohol hervorgerufene Zustand geistiger oder körperlicher Unfähigkeit eingeschlossen wird.</w:t>
            </w:r>
          </w:p>
        </w:tc>
        <w:tc>
          <w:tcPr>
            <w:tcW w:w="4876" w:type="dxa"/>
            <w:tcBorders>
              <w:top w:val="nil"/>
              <w:left w:val="nil"/>
              <w:bottom w:val="nil"/>
              <w:right w:val="nil"/>
            </w:tcBorders>
          </w:tcPr>
          <w:p w:rsidR="00211715" w:rsidRPr="00B8366B" w:rsidRDefault="008F520A">
            <w:pPr>
              <w:pStyle w:val="Normal6a"/>
            </w:pPr>
            <w:r w:rsidRPr="00B8366B">
              <w:t>(26)</w:t>
            </w:r>
            <w:r w:rsidRPr="00B8366B">
              <w:tab/>
              <w:t xml:space="preserve">Für </w:t>
            </w:r>
            <w:r w:rsidRPr="00B8366B">
              <w:t>die Zwecke dieser Richtlinie sollte körperliche oder geistige Unfähigkeit so verstanden werden, dass dabei auch der durch den Einfluss von Drogen</w:t>
            </w:r>
            <w:r w:rsidRPr="00B8366B">
              <w:rPr>
                <w:b/>
                <w:i/>
              </w:rPr>
              <w:t>, Medikamenten oder</w:t>
            </w:r>
            <w:r w:rsidRPr="00B8366B">
              <w:t xml:space="preserve"> Alkohol </w:t>
            </w:r>
            <w:r w:rsidRPr="00B8366B">
              <w:rPr>
                <w:b/>
                <w:i/>
              </w:rPr>
              <w:t>bzw. jeglicher Substanz, die den freien Willen beeinträchtigen kann,</w:t>
            </w:r>
            <w:r w:rsidRPr="00B8366B">
              <w:t xml:space="preserve"> hervorgerufene</w:t>
            </w:r>
            <w:r w:rsidRPr="00B8366B">
              <w:t xml:space="preserve"> Zustand geistiger oder körperlicher Unfähigkeit eingeschlossen wird.</w:t>
            </w:r>
          </w:p>
        </w:tc>
      </w:tr>
    </w:tbl>
    <w:p w:rsidR="00211715" w:rsidRPr="00B8366B" w:rsidRDefault="008F520A">
      <w:pPr>
        <w:pStyle w:val="AmOrLang"/>
      </w:pPr>
      <w:r w:rsidRPr="00B8366B">
        <w:lastRenderedPageBreak/>
        <w:t xml:space="preserve">Or. </w:t>
      </w:r>
      <w:r w:rsidRPr="00B8366B">
        <w:rPr>
          <w:rStyle w:val="HideTWBExt"/>
        </w:rPr>
        <w:t>&lt;Original&gt;</w:t>
      </w:r>
      <w:r w:rsidRPr="00B8366B">
        <w:rPr>
          <w:rStyle w:val="HideTWBInt"/>
        </w:rPr>
        <w:t>{FR}</w:t>
      </w:r>
      <w:r w:rsidRPr="00B8366B">
        <w:t>fr</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108</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 xml:space="preserve">Hilde Vautmans, Fabienne Keller, Lucia Yar, Veronika Cifrová Ostrihoňová, </w:t>
      </w:r>
      <w:r w:rsidRPr="00B8366B">
        <w:t>Abir Al-Sahlani, Sophie Wilmès, Nathalie Loiseau</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Erwägung 31</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(31)</w:t>
            </w:r>
            <w:r w:rsidRPr="00B8366B">
              <w:tab/>
            </w:r>
            <w:r w:rsidRPr="00B8366B">
              <w:t>Die Opfer sexuellen Missbrauchs und sexueller Ausbeutung von Kindern schaffen es oft selbst nach Jahrzehnten – aus Scham, Schuldgefühlen und weil sie sich selbst die Verantwortung geben – nicht, die Straftat anzuzeigen, was unter anderem mit der gesellscha</w:t>
            </w:r>
            <w:r w:rsidRPr="00B8366B">
              <w:t>ftlichen und kulturellen Stigmatisierung, mit der das Thema des sexuellen Missbrauchs nach wie vor behaftet ist, mit der Heimlichkeit, in der der Missbrauch stattfindet, mit Drohungen oder Schuldzuweisungen seitens des Täters und/oder einer Traumatisierung</w:t>
            </w:r>
            <w:r w:rsidRPr="00B8366B">
              <w:t xml:space="preserve"> zusammenhängen kann. Pädosexuelle Täter sind im Gegensatz zu anderen Gewalttätern tendenziell bis ins hohe Alter aktiv und stellen eine Bedrohung für Kinder dar. Somit sind eine wirksame Ermittlung und Verfolgung von Straftaten im Zusammenhang mit sexuell</w:t>
            </w:r>
            <w:r w:rsidRPr="00B8366B">
              <w:t xml:space="preserve">em Missbrauch und sexueller Ausbeutung von Kindern sowie eine angemessene Unterstützung und Betreuung der Opfer nur dann möglich, wenn die Verjährungsfristen </w:t>
            </w:r>
            <w:r w:rsidRPr="00B8366B">
              <w:rPr>
                <w:b/>
                <w:i/>
              </w:rPr>
              <w:t>den Opfern sehr viel mehr Zeit lassen, die Straftaten anzuzeigen</w:t>
            </w:r>
            <w:r w:rsidRPr="00B8366B">
              <w:t>.</w:t>
            </w:r>
          </w:p>
        </w:tc>
        <w:tc>
          <w:tcPr>
            <w:tcW w:w="4876" w:type="dxa"/>
            <w:tcBorders>
              <w:top w:val="nil"/>
              <w:left w:val="nil"/>
              <w:bottom w:val="nil"/>
              <w:right w:val="nil"/>
            </w:tcBorders>
          </w:tcPr>
          <w:p w:rsidR="00211715" w:rsidRPr="00B8366B" w:rsidRDefault="008F520A">
            <w:pPr>
              <w:pStyle w:val="Normal6a"/>
            </w:pPr>
            <w:r w:rsidRPr="00B8366B">
              <w:t>(31)</w:t>
            </w:r>
            <w:r w:rsidRPr="00B8366B">
              <w:tab/>
            </w:r>
            <w:r w:rsidRPr="00B8366B">
              <w:t>Die Opfer sexuellen Missbrauchs und sexueller Ausbeutung von Kindern schaffen es oft selbst nach Jahrzehnten – aus Scham, Schuldgefühlen und weil sie sich selbst die Verantwortung geben – nicht, die Straftat anzuzeigen, was unter anderem mit der gesellscha</w:t>
            </w:r>
            <w:r w:rsidRPr="00B8366B">
              <w:t>ftlichen und kulturellen Stigmatisierung, mit der das Thema des sexuellen Missbrauchs nach wie vor behaftet ist, mit der Heimlichkeit, in der der Missbrauch stattfindet, mit Drohungen oder Schuldzuweisungen seitens des Täters und/oder einer Traumatisierung</w:t>
            </w:r>
            <w:r w:rsidRPr="00B8366B">
              <w:t xml:space="preserve"> zusammenhängen kann. </w:t>
            </w:r>
            <w:r w:rsidRPr="00B8366B">
              <w:rPr>
                <w:b/>
                <w:i/>
              </w:rPr>
              <w:t>Aufgrund ihrer besonderen Verletzlichkeit und entwicklungsbedingten Einschränkungen erfassen Kinder möglicherweise nicht in vollem Umfang, dass das, was passiert ist, Missbrauch war, vor allem wenn es sich beim Täter um einen vertraut</w:t>
            </w:r>
            <w:r w:rsidRPr="00B8366B">
              <w:rPr>
                <w:b/>
                <w:i/>
              </w:rPr>
              <w:t>en Erwachsenen handelt.</w:t>
            </w:r>
            <w:r w:rsidRPr="00B8366B">
              <w:t xml:space="preserve"> </w:t>
            </w:r>
            <w:r w:rsidRPr="00B8366B">
              <w:rPr>
                <w:b/>
                <w:i/>
              </w:rPr>
              <w:t>Es kann sein, dass die Überlebenden erst im Erwachsenenalter die emotionale Reife entwickeln, um den Missbrauch als solchen zu erkennen und seine langfristigen Auswirkungen zu verstehen.</w:t>
            </w:r>
            <w:r w:rsidRPr="00B8366B">
              <w:t xml:space="preserve"> </w:t>
            </w:r>
            <w:r w:rsidRPr="00B8366B">
              <w:rPr>
                <w:b/>
                <w:i/>
              </w:rPr>
              <w:t>Als Schutzmaßnahme unterdrücken oder verdräng</w:t>
            </w:r>
            <w:r w:rsidRPr="00B8366B">
              <w:rPr>
                <w:b/>
                <w:i/>
              </w:rPr>
              <w:t>en traumatisierte Opfer die Erinnerungen möglicherweise viele Jahre lang.</w:t>
            </w:r>
            <w:r w:rsidRPr="00B8366B">
              <w:t xml:space="preserve"> Pädosexuelle Täter sind im Gegensatz zu anderen Gewalttätern tendenziell bis ins hohe Alter aktiv und stellen eine Bedrohung für Kinder dar. Somit sind eine wirksame Ermittlung und V</w:t>
            </w:r>
            <w:r w:rsidRPr="00B8366B">
              <w:t xml:space="preserve">erfolgung von Straftaten im </w:t>
            </w:r>
            <w:r w:rsidRPr="00B8366B">
              <w:lastRenderedPageBreak/>
              <w:t xml:space="preserve">Zusammenhang mit sexuellem Missbrauch und sexueller Ausbeutung von Kindern sowie eine angemessene Unterstützung und Betreuung der Opfer nur dann möglich, wenn die Verjährungsfristen </w:t>
            </w:r>
            <w:r w:rsidRPr="00B8366B">
              <w:rPr>
                <w:b/>
                <w:i/>
              </w:rPr>
              <w:t>abgeschafft werden.</w:t>
            </w:r>
            <w:r w:rsidRPr="00B8366B">
              <w:t xml:space="preserve"> </w:t>
            </w:r>
            <w:r w:rsidRPr="00B8366B">
              <w:rPr>
                <w:b/>
                <w:i/>
              </w:rPr>
              <w:t>Daher sollten die in der R</w:t>
            </w:r>
            <w:r w:rsidRPr="00B8366B">
              <w:rPr>
                <w:b/>
                <w:i/>
              </w:rPr>
              <w:t>ichtlinie vorgesehenen Mindestnormen als erster Schritt in Richtung Abschaffung ausgelegt werden</w:t>
            </w:r>
            <w:r w:rsidRPr="00B8366B">
              <w:t>.</w:t>
            </w:r>
          </w:p>
        </w:tc>
      </w:tr>
    </w:tbl>
    <w:p w:rsidR="00211715" w:rsidRPr="00B8366B" w:rsidRDefault="008F520A">
      <w:pPr>
        <w:pStyle w:val="AmOrLang"/>
      </w:pPr>
      <w:r w:rsidRPr="00B8366B">
        <w:lastRenderedPageBreak/>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109</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Isabel Serra Sánchez</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Erwägung 31</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(31)</w:t>
            </w:r>
            <w:r w:rsidRPr="00B8366B">
              <w:tab/>
              <w:t>Die Opfer sexuellen Missbrauchs und sexueller Ausbeutung von Kindern schaffen es oft selbst nach Jahrzehnten – aus Scham, Sc</w:t>
            </w:r>
            <w:r w:rsidRPr="00B8366B">
              <w:t>huldgefühlen und weil sie sich selbst die Verantwortung geben – nicht, die Straftat anzuzeigen, was unter anderem mit der gesellschaftlichen und kulturellen Stigmatisierung, mit der das Thema des sexuellen Missbrauchs nach wie vor behaftet ist, mit der Hei</w:t>
            </w:r>
            <w:r w:rsidRPr="00B8366B">
              <w:t xml:space="preserve">mlichkeit, in der der Missbrauch stattfindet, mit Drohungen oder Schuldzuweisungen seitens des Täters und/oder einer Traumatisierung zusammenhängen kann. Pädosexuelle Täter sind im Gegensatz zu anderen Gewalttätern tendenziell bis ins hohe Alter aktiv und </w:t>
            </w:r>
            <w:r w:rsidRPr="00B8366B">
              <w:t>stellen eine Bedrohung für Kinder dar. Somit sind eine wirksame Ermittlung und Verfolgung von Straftaten im Zusammenhang mit sexuellem Missbrauch und sexueller Ausbeutung von Kindern sowie eine angemessene Unterstützung und Betreuung der Opfer nur dann mög</w:t>
            </w:r>
            <w:r w:rsidRPr="00B8366B">
              <w:t>lich, wenn die Verjährungsfristen den Opfern sehr viel mehr Zeit lassen, die Straftaten anzuzeigen.</w:t>
            </w:r>
          </w:p>
        </w:tc>
        <w:tc>
          <w:tcPr>
            <w:tcW w:w="4876" w:type="dxa"/>
            <w:tcBorders>
              <w:top w:val="nil"/>
              <w:left w:val="nil"/>
              <w:bottom w:val="nil"/>
              <w:right w:val="nil"/>
            </w:tcBorders>
          </w:tcPr>
          <w:p w:rsidR="00211715" w:rsidRPr="00B8366B" w:rsidRDefault="008F520A">
            <w:pPr>
              <w:pStyle w:val="Normal6a"/>
            </w:pPr>
            <w:r w:rsidRPr="00B8366B">
              <w:t>(31)</w:t>
            </w:r>
            <w:r w:rsidRPr="00B8366B">
              <w:tab/>
            </w:r>
            <w:r w:rsidRPr="00B8366B">
              <w:t>Die Opfer sexuellen Missbrauchs und sexueller Ausbeutung von Kindern schaffen es oft selbst nach Jahrzehnten – aus Scham, Schuldgefühlen und weil sie sich selbst die Verantwortung geben – nicht, die Straftat anzuzeigen, was unter anderem mit der gesellscha</w:t>
            </w:r>
            <w:r w:rsidRPr="00B8366B">
              <w:t>ftlichen und kulturellen Stigmatisierung, mit der das Thema des sexuellen Missbrauchs nach wie vor behaftet ist, mit der Heimlichkeit, in der der Missbrauch stattfindet, mit Drohungen oder Schuldzuweisungen seitens des Täters und/oder einer Traumatisierung</w:t>
            </w:r>
            <w:r w:rsidRPr="00B8366B">
              <w:t xml:space="preserve"> zusammenhängen kann. </w:t>
            </w:r>
            <w:r w:rsidRPr="00B8366B">
              <w:rPr>
                <w:b/>
                <w:i/>
              </w:rPr>
              <w:t>Hinzu kommt, dass die meisten Fälle von sexuellem Missbrauch von Kindern von Familienmitgliedern oder Personen aus dem engeren Umfeld des Kindes begangen werden, mit den entsprechenden Folgen für die lange Dauer des Missbrauchs, die o</w:t>
            </w:r>
            <w:r w:rsidRPr="00B8366B">
              <w:rPr>
                <w:b/>
                <w:i/>
              </w:rPr>
              <w:t>ben angesprochene Stigmatisierung und die Leichtigkeit, mit der die Täter Zugang zu dem Kind haben.</w:t>
            </w:r>
            <w:r w:rsidRPr="00B8366B">
              <w:t xml:space="preserve"> Pädosexuelle Täter sind im Gegensatz zu anderen Gewalttätern tendenziell bis ins hohe Alter aktiv und stellen eine Bedrohung für Kinder dar. </w:t>
            </w:r>
            <w:r w:rsidRPr="00B8366B">
              <w:lastRenderedPageBreak/>
              <w:t>Somit sind eine</w:t>
            </w:r>
            <w:r w:rsidRPr="00B8366B">
              <w:t xml:space="preserve"> wirksame Ermittlung und Verfolgung von Straftaten im Zusammenhang mit sexuellem Missbrauch und sexueller Ausbeutung von Kindern sowie eine angemessene Unterstützung und Betreuung der Opfer nur dann möglich, wenn die Verjährungsfristen den Opfern sehr viel</w:t>
            </w:r>
            <w:r w:rsidRPr="00B8366B">
              <w:t xml:space="preserve"> mehr Zeit lassen, die Straftaten anzuzeigen.</w:t>
            </w:r>
          </w:p>
        </w:tc>
      </w:tr>
    </w:tbl>
    <w:p w:rsidR="00211715" w:rsidRPr="00B8366B" w:rsidRDefault="008F520A">
      <w:pPr>
        <w:pStyle w:val="AmOrLang"/>
      </w:pPr>
      <w:r w:rsidRPr="00B8366B">
        <w:lastRenderedPageBreak/>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110</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Alexandre Varaut, Fabrice Leggeri, Malika Sorel, Pascale Piera, Susanna Ceccardi, András László</w:t>
      </w:r>
      <w:r w:rsidRPr="00B8366B">
        <w:rPr>
          <w:rStyle w:val="HideTWBExt"/>
          <w:b w:val="0"/>
        </w:rPr>
        <w:t>&lt;/Mem</w:t>
      </w:r>
      <w:r w:rsidRPr="00B8366B">
        <w:rPr>
          <w:rStyle w:val="HideTWBExt"/>
          <w:b w:val="0"/>
        </w:rPr>
        <w:t>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Erwägung 31</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(31)</w:t>
            </w:r>
            <w:r w:rsidRPr="00B8366B">
              <w:tab/>
              <w:t xml:space="preserve">Die Opfer sexuellen Missbrauchs und sexueller Ausbeutung von Kindern schaffen es oft selbst nach </w:t>
            </w:r>
            <w:r w:rsidRPr="00B8366B">
              <w:t>Jahrzehnten – aus Scham, Schuldgefühlen und weil sie sich selbst die Verantwortung geben – nicht, die Straftat anzuzeigen, was unter anderem mit der gesellschaftlichen und kulturellen Stigmatisierung, mit der das Thema des sexuellen Missbrauchs nach wie vo</w:t>
            </w:r>
            <w:r w:rsidRPr="00B8366B">
              <w:t>r behaftet ist, mit der Heimlichkeit, in der der Missbrauch stattfindet, mit Drohungen oder Schuldzuweisungen seitens des Täters und/oder einer Traumatisierung zusammenhängen kann. Pädosexuelle Täter sind im Gegensatz zu anderen Gewalttätern tendenziell bi</w:t>
            </w:r>
            <w:r w:rsidRPr="00B8366B">
              <w:t>s ins hohe Alter aktiv und stellen eine Bedrohung für Kinder dar. Somit sind eine wirksame Ermittlung und Verfolgung von Straftaten im Zusammenhang mit sexuellem Missbrauch und sexueller Ausbeutung von Kindern sowie eine angemessene Unterstützung und Betre</w:t>
            </w:r>
            <w:r w:rsidRPr="00B8366B">
              <w:t xml:space="preserve">uung der Opfer nur dann möglich, wenn die Verjährungsfristen den Opfern sehr viel </w:t>
            </w:r>
            <w:r w:rsidRPr="00B8366B">
              <w:lastRenderedPageBreak/>
              <w:t>mehr Zeit lassen, die Straftaten anzuzeigen.</w:t>
            </w:r>
          </w:p>
        </w:tc>
        <w:tc>
          <w:tcPr>
            <w:tcW w:w="4876" w:type="dxa"/>
            <w:tcBorders>
              <w:top w:val="nil"/>
              <w:left w:val="nil"/>
              <w:bottom w:val="nil"/>
              <w:right w:val="nil"/>
            </w:tcBorders>
          </w:tcPr>
          <w:p w:rsidR="00211715" w:rsidRPr="00B8366B" w:rsidRDefault="008F520A">
            <w:pPr>
              <w:pStyle w:val="Normal6a"/>
            </w:pPr>
            <w:r w:rsidRPr="00B8366B">
              <w:lastRenderedPageBreak/>
              <w:t>(31)</w:t>
            </w:r>
            <w:r w:rsidRPr="00B8366B">
              <w:tab/>
              <w:t>Die Opfer sexuellen Missbrauchs und sexueller Ausbeutung von Kindern schaffen es oft selbst nach Jahrzehnten – aus Scham, Sc</w:t>
            </w:r>
            <w:r w:rsidRPr="00B8366B">
              <w:t>huldgefühlen und weil sie sich selbst die Verantwortung geben – nicht, die Straftat anzuzeigen, was unter anderem mit der gesellschaftlichen und kulturellen Stigmatisierung, mit der das Thema des sexuellen Missbrauchs nach wie vor behaftet ist, mit der Hei</w:t>
            </w:r>
            <w:r w:rsidRPr="00B8366B">
              <w:t xml:space="preserve">mlichkeit, in der der Missbrauch stattfindet, mit Drohungen oder Schuldzuweisungen seitens des Täters und/oder einer Traumatisierung zusammenhängen kann. Pädosexuelle Täter sind im Gegensatz zu anderen Gewalttätern tendenziell bis ins hohe Alter aktiv und </w:t>
            </w:r>
            <w:r w:rsidRPr="00B8366B">
              <w:t>stellen eine Bedrohung für Kinder dar. Somit sind eine wirksame Ermittlung und Verfolgung von Straftaten im Zusammenhang mit sexuellem Missbrauch und sexueller Ausbeutung von Kindern sowie eine angemessene Unterstützung und Betreuung der Opfer nur dann mög</w:t>
            </w:r>
            <w:r w:rsidRPr="00B8366B">
              <w:t>lich, wenn die Verjährungsfristen den Opfern sehr viel mehr Zeit lassen, die Straftaten anzuzeigen</w:t>
            </w:r>
            <w:r w:rsidRPr="00B8366B">
              <w:rPr>
                <w:b/>
                <w:i/>
              </w:rPr>
              <w:t xml:space="preserve">, </w:t>
            </w:r>
            <w:r w:rsidRPr="00B8366B">
              <w:rPr>
                <w:b/>
                <w:i/>
              </w:rPr>
              <w:lastRenderedPageBreak/>
              <w:t>wobei es den Mitgliedstaaten freigestellt bleibt, eine über diese Zeitspanne hinausgehende Verjährungsfrist festzusetzen</w:t>
            </w:r>
            <w:r w:rsidRPr="00B8366B">
              <w:t>.</w:t>
            </w:r>
          </w:p>
        </w:tc>
      </w:tr>
    </w:tbl>
    <w:p w:rsidR="00211715" w:rsidRPr="00B8366B" w:rsidRDefault="008F520A">
      <w:pPr>
        <w:pStyle w:val="AmOrLang"/>
      </w:pPr>
      <w:r w:rsidRPr="00B8366B">
        <w:lastRenderedPageBreak/>
        <w:t xml:space="preserve">Or. </w:t>
      </w:r>
      <w:r w:rsidRPr="00B8366B">
        <w:rPr>
          <w:rStyle w:val="HideTWBExt"/>
        </w:rPr>
        <w:t>&lt;Original&gt;</w:t>
      </w:r>
      <w:r w:rsidRPr="00B8366B">
        <w:rPr>
          <w:rStyle w:val="HideTWBInt"/>
        </w:rPr>
        <w:t>{FR}</w:t>
      </w:r>
      <w:r w:rsidRPr="00B8366B">
        <w:t>fr</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111</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András László</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Erwägung 31</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(31)</w:t>
            </w:r>
            <w:r w:rsidRPr="00B8366B">
              <w:tab/>
            </w:r>
            <w:r w:rsidRPr="00B8366B">
              <w:t>Die Opfer sexuellen Missbrauchs und sexueller Ausbeutung von Kindern schaffen es oft selbst nach Jahrzehnten – aus Scham, Schuldgefühlen und weil sie sich selbst die Verantwortung geben – nicht, die Straftat anzuzeigen, was unter anderem mit der gesellscha</w:t>
            </w:r>
            <w:r w:rsidRPr="00B8366B">
              <w:t>ftlichen und kulturellen Stigmatisierung, mit der das Thema des sexuellen Missbrauchs nach wie vor behaftet ist, mit der Heimlichkeit, in der der Missbrauch stattfindet, mit Drohungen oder Schuldzuweisungen seitens des Täters und/oder einer Traumatisierung</w:t>
            </w:r>
            <w:r w:rsidRPr="00B8366B">
              <w:t xml:space="preserve"> zusammenhängen kann. Pädosexuelle Täter sind im Gegensatz zu anderen Gewalttätern tendenziell bis ins hohe Alter aktiv und stellen eine Bedrohung für Kinder dar. Somit sind eine wirksame Ermittlung und Verfolgung von Straftaten im Zusammenhang mit sexuell</w:t>
            </w:r>
            <w:r w:rsidRPr="00B8366B">
              <w:t xml:space="preserve">em Missbrauch und sexueller Ausbeutung von Kindern sowie eine angemessene Unterstützung und Betreuung der Opfer nur dann möglich, wenn die </w:t>
            </w:r>
            <w:r w:rsidRPr="00B8366B">
              <w:rPr>
                <w:b/>
                <w:i/>
              </w:rPr>
              <w:t>Verjährungsfristen den Opfern sehr viel mehr Zeit lassen, die Straftaten anzuzeigen</w:t>
            </w:r>
            <w:r w:rsidRPr="00B8366B">
              <w:t>.</w:t>
            </w:r>
          </w:p>
        </w:tc>
        <w:tc>
          <w:tcPr>
            <w:tcW w:w="4876" w:type="dxa"/>
            <w:tcBorders>
              <w:top w:val="nil"/>
              <w:left w:val="nil"/>
              <w:bottom w:val="nil"/>
              <w:right w:val="nil"/>
            </w:tcBorders>
          </w:tcPr>
          <w:p w:rsidR="00211715" w:rsidRPr="00B8366B" w:rsidRDefault="008F520A">
            <w:pPr>
              <w:pStyle w:val="Normal6a"/>
            </w:pPr>
            <w:r w:rsidRPr="00B8366B">
              <w:t>(31)</w:t>
            </w:r>
            <w:r w:rsidRPr="00B8366B">
              <w:tab/>
              <w:t>Die Opfer sexuellen Missbra</w:t>
            </w:r>
            <w:r w:rsidRPr="00B8366B">
              <w:t>uchs und sexueller Ausbeutung von Kindern schaffen es oft selbst nach Jahrzehnten – aus Scham, Schuldgefühlen und weil sie sich selbst die Verantwortung geben – nicht, die Straftat anzuzeigen, was unter anderem mit der gesellschaftlichen und kulturellen St</w:t>
            </w:r>
            <w:r w:rsidRPr="00B8366B">
              <w:t>igmatisierung, mit der das Thema des sexuellen Missbrauchs nach wie vor behaftet ist, mit der Heimlichkeit, in der der Missbrauch stattfindet, mit Drohungen oder Schuldzuweisungen seitens des Täters und/oder einer Traumatisierung zusammenhängen kann. Pädos</w:t>
            </w:r>
            <w:r w:rsidRPr="00B8366B">
              <w:t>exuelle Täter sind im Gegensatz zu anderen Gewalttätern tendenziell bis ins hohe Alter aktiv und stellen eine Bedrohung für Kinder dar. Somit sind eine wirksame Ermittlung und Verfolgung von Straftaten im Zusammenhang mit sexuellem Missbrauch und sexueller</w:t>
            </w:r>
            <w:r w:rsidRPr="00B8366B">
              <w:t xml:space="preserve"> Ausbeutung von Kindern sowie eine angemessene Unterstützung und Betreuung der Opfer nur dann möglich, wenn die </w:t>
            </w:r>
            <w:r w:rsidRPr="00B8366B">
              <w:rPr>
                <w:b/>
                <w:i/>
              </w:rPr>
              <w:t>begangene Straftat nicht verjährt</w:t>
            </w:r>
            <w:r w:rsidRPr="00B8366B">
              <w:t>.</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{HU}</w:t>
      </w:r>
      <w:r w:rsidRPr="00B8366B">
        <w:t>hu</w:t>
      </w:r>
      <w:r w:rsidRPr="00B8366B">
        <w:rPr>
          <w:rStyle w:val="HideTWBExt"/>
        </w:rPr>
        <w:t>&lt;/Original&gt;</w:t>
      </w:r>
    </w:p>
    <w:p w:rsidR="00211715" w:rsidRPr="00B8366B" w:rsidRDefault="008F520A">
      <w:pPr>
        <w:pStyle w:val="AmJustTitle"/>
      </w:pPr>
      <w:r w:rsidRPr="00B8366B">
        <w:rPr>
          <w:rStyle w:val="HideTWBExt"/>
        </w:rPr>
        <w:lastRenderedPageBreak/>
        <w:t>&lt;TitreJust&gt;</w:t>
      </w:r>
      <w:r w:rsidRPr="00B8366B">
        <w:t>Begründung</w:t>
      </w:r>
      <w:r w:rsidRPr="00B8366B">
        <w:rPr>
          <w:rStyle w:val="HideTWBExt"/>
        </w:rPr>
        <w:t>&lt;/TitreJust&gt;</w:t>
      </w:r>
    </w:p>
    <w:p w:rsidR="00211715" w:rsidRPr="00B8366B" w:rsidRDefault="008F520A">
      <w:pPr>
        <w:pStyle w:val="AmJustText"/>
      </w:pPr>
      <w:r w:rsidRPr="00B8366B">
        <w:t>Wir können nicht streng genug sein, wenn e</w:t>
      </w:r>
      <w:r w:rsidRPr="00B8366B">
        <w:t>s um den Schutz der Kinder geht, sodass alle Sexualstraftaten an Kindern so hart wie möglich bestraft werden sollten.</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112</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Francisco Assis</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Erwägung 31</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(31)</w:t>
            </w:r>
            <w:r w:rsidRPr="00B8366B">
              <w:tab/>
              <w:t xml:space="preserve">Die Opfer sexuellen Missbrauchs und sexueller Ausbeutung von Kindern schaffen es oft selbst nach Jahrzehnten – aus Scham, </w:t>
            </w:r>
            <w:r w:rsidRPr="00B8366B">
              <w:t>Schuldgefühlen und weil sie sich selbst die Verantwortung geben – nicht, die Straftat anzuzeigen, was unter anderem mit der gesellschaftlichen und kulturellen Stigmatisierung, mit der das Thema des sexuellen Missbrauchs nach wie vor behaftet ist, mit der H</w:t>
            </w:r>
            <w:r w:rsidRPr="00B8366B">
              <w:t>eimlichkeit, in der der Missbrauch stattfindet, mit Drohungen oder Schuldzuweisungen seitens des Täters und/oder einer Traumatisierung zusammenhängen kann. Pädosexuelle Täter sind im Gegensatz zu anderen Gewalttätern tendenziell bis ins hohe Alter aktiv un</w:t>
            </w:r>
            <w:r w:rsidRPr="00B8366B">
              <w:t>d stellen eine Bedrohung für Kinder dar. Somit sind eine wirksame Ermittlung und Verfolgung von Straftaten im Zusammenhang mit sexuellem Missbrauch und sexueller Ausbeutung von Kindern sowie eine angemessene Unterstützung und Betreuung der Opfer nur dann m</w:t>
            </w:r>
            <w:r w:rsidRPr="00B8366B">
              <w:t>öglich, wenn die Verjährungsfristen den Opfern sehr viel mehr Zeit lassen, die Straftaten anzuzeigen.</w:t>
            </w:r>
          </w:p>
        </w:tc>
        <w:tc>
          <w:tcPr>
            <w:tcW w:w="4876" w:type="dxa"/>
            <w:tcBorders>
              <w:top w:val="nil"/>
              <w:left w:val="nil"/>
              <w:bottom w:val="nil"/>
              <w:right w:val="nil"/>
            </w:tcBorders>
          </w:tcPr>
          <w:p w:rsidR="00211715" w:rsidRPr="00B8366B" w:rsidRDefault="008F520A">
            <w:pPr>
              <w:pStyle w:val="Normal6a"/>
            </w:pPr>
            <w:r w:rsidRPr="00B8366B">
              <w:rPr>
                <w:i/>
              </w:rPr>
              <w:t>(Betrifft nicht die deutsche Fassung.)</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{PT}</w:t>
      </w:r>
      <w:r w:rsidRPr="00B8366B">
        <w:t>pt</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113</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Hilde</w:t>
      </w:r>
      <w:r w:rsidRPr="00B8366B">
        <w:t xml:space="preserve"> Vautmans, Fabienne Keller, Lucia Yar, Veronika Cifrová Ostrihoňová, Abir Al-Sahlani, Nathalie Loiseau</w:t>
      </w:r>
      <w:r w:rsidRPr="00B8366B">
        <w:rPr>
          <w:rStyle w:val="HideTWBExt"/>
          <w:b w:val="0"/>
        </w:rPr>
        <w:t>&lt;/Members&gt;</w:t>
      </w:r>
    </w:p>
    <w:p w:rsidR="00211715" w:rsidRPr="00B8366B" w:rsidRDefault="008F520A">
      <w:pPr>
        <w:pStyle w:val="NormalBold"/>
      </w:pPr>
      <w:r w:rsidRPr="00B8366B">
        <w:rPr>
          <w:rStyle w:val="HideTWBExt"/>
          <w:b w:val="0"/>
        </w:rPr>
        <w:lastRenderedPageBreak/>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Erwägung 31 a (neu)</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211715">
            <w:pPr>
              <w:pStyle w:val="Normal6a"/>
            </w:pPr>
          </w:p>
        </w:tc>
        <w:tc>
          <w:tcPr>
            <w:tcW w:w="4876" w:type="dxa"/>
            <w:tcBorders>
              <w:top w:val="nil"/>
              <w:left w:val="nil"/>
              <w:bottom w:val="nil"/>
              <w:right w:val="nil"/>
            </w:tcBorders>
          </w:tcPr>
          <w:p w:rsidR="00211715" w:rsidRPr="00B8366B" w:rsidRDefault="008F520A">
            <w:pPr>
              <w:pStyle w:val="Normal6a"/>
            </w:pPr>
            <w:r w:rsidRPr="00B8366B">
              <w:rPr>
                <w:b/>
                <w:i/>
              </w:rPr>
              <w:t>(31a)</w:t>
            </w:r>
            <w:r w:rsidRPr="00B8366B">
              <w:tab/>
            </w:r>
            <w:r w:rsidRPr="00B8366B">
              <w:rPr>
                <w:b/>
                <w:i/>
              </w:rPr>
              <w:t>Mindestens zwei Drittel der Opfer von sexuellem Missbrauch oder sexueller Ausbeutung von Kindern sind Mädchen.</w:t>
            </w:r>
            <w:r w:rsidRPr="00B8366B">
              <w:t xml:space="preserve"> </w:t>
            </w:r>
            <w:r w:rsidRPr="00B8366B">
              <w:rPr>
                <w:b/>
                <w:i/>
              </w:rPr>
              <w:t>Gegen Mädchen gerichtete Straftaten im Bereich des sexuellen Missbrauchs und der sexuellen Ausbeutung von Kindern sind Fo</w:t>
            </w:r>
            <w:r w:rsidRPr="00B8366B">
              <w:rPr>
                <w:b/>
                <w:i/>
              </w:rPr>
              <w:t>rmen von Gewalt gegen Frauen im Sinne von Artikel 2 Buchstabe a der Richtlinie (EU) 2024/1385 des Europäischen Parlaments und des Rates vom 14. Mai 2024 zur Bekämpfung von Gewalt gegen Frauen und häuslicher Gewalt, die Anwendung findet.</w:t>
            </w:r>
            <w:r w:rsidRPr="00B8366B">
              <w:t xml:space="preserve"> </w:t>
            </w:r>
            <w:r w:rsidRPr="00B8366B">
              <w:rPr>
                <w:b/>
                <w:i/>
              </w:rPr>
              <w:t>Bei der Umsetzung d</w:t>
            </w:r>
            <w:r w:rsidRPr="00B8366B">
              <w:rPr>
                <w:b/>
                <w:i/>
              </w:rPr>
              <w:t>er vorliegenden Richtlinie ist folglich ein geschlechtersensibler Ansatz zu verfolgen.</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pPr>
        <w:pStyle w:val="AmJustTitle"/>
      </w:pPr>
      <w:r w:rsidRPr="00B8366B">
        <w:rPr>
          <w:rStyle w:val="HideTWBExt"/>
        </w:rPr>
        <w:t>&lt;TitreJust&gt;</w:t>
      </w:r>
      <w:r w:rsidRPr="00B8366B">
        <w:t>Begründung</w:t>
      </w:r>
      <w:r w:rsidRPr="00B8366B">
        <w:rPr>
          <w:rStyle w:val="HideTWBExt"/>
        </w:rPr>
        <w:t>&lt;/TitreJust&gt;</w:t>
      </w:r>
    </w:p>
    <w:p w:rsidR="00211715" w:rsidRPr="00B8366B" w:rsidRDefault="008F520A">
      <w:pPr>
        <w:pStyle w:val="AmJustText"/>
      </w:pPr>
      <w:r w:rsidRPr="00B8366B">
        <w:t>Quelle: National Center for Missing &amp; Exploited Children, https://search.app/cn3ep8LfJG2JKCvw9</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114</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Alexandre Varaut, Fabrice Leggeri, Malika Sorel, Pascale Piera</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Erwägung 32</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(32)</w:t>
            </w:r>
            <w:r w:rsidRPr="00B8366B">
              <w:tab/>
              <w:t>Den für die Ermittlung und Strafverfolgung der in dieser Richtlinie genannten Straftaten zuständigen Stellen sollten wirksame Ermittlungsinstrumente zur Verfügung gestellt werden. Dazu könnten unter anderem di</w:t>
            </w:r>
            <w:r w:rsidRPr="00B8366B">
              <w:t xml:space="preserve">e Überwachung des Kommunikationsverkehrs, die verdeckte Überwachung einschließlich elektronischer Überwachung, die </w:t>
            </w:r>
            <w:r w:rsidRPr="00B8366B">
              <w:lastRenderedPageBreak/>
              <w:t xml:space="preserve">Überwachung von Kontobewegungen oder sonstige Finanzermittlungen gehören; dabei sind unter anderem der Grundsatz der Verhältnismäßigkeit und </w:t>
            </w:r>
            <w:r w:rsidRPr="00B8366B">
              <w:t>die Art und Schwere der Straftaten, die Gegenstand der Ermittlungen sind, zu berücksichtigen. Zu diesen Instrumenten sollte</w:t>
            </w:r>
            <w:r w:rsidR="00AA3202" w:rsidRPr="00B8366B">
              <w:rPr>
                <w:b/>
                <w:i/>
              </w:rPr>
              <w:t xml:space="preserve"> </w:t>
            </w:r>
            <w:r w:rsidRPr="00B8366B">
              <w:t>auch die Möglichkeit gehören</w:t>
            </w:r>
            <w:r w:rsidR="00AA3202" w:rsidRPr="00B8366B">
              <w:rPr>
                <w:b/>
                <w:i/>
              </w:rPr>
              <w:t xml:space="preserve"> </w:t>
            </w:r>
            <w:r w:rsidRPr="00B8366B">
              <w:t xml:space="preserve">, dass die Strafverfolgungsbehörden im Einklang mit dem nationalen Recht unter falscher Identität im </w:t>
            </w:r>
            <w:r w:rsidRPr="00B8366B">
              <w:t>Internet auftreten</w:t>
            </w:r>
            <w:r w:rsidR="0012131B">
              <w:rPr>
                <w:b/>
                <w:i/>
              </w:rPr>
              <w:t xml:space="preserve"> </w:t>
            </w:r>
            <w:r w:rsidRPr="00B8366B">
              <w:t>und unter gerichtlicher Aufsicht Darstellungen sexuellen Missbrauchs von Kindern verbreiten. Die Mitgliedstaaten müssen den Einsatz solcher Ermittlungsmethoden ermöglichen, um eine wirksame Ermittlung und Verfolgung von Straftaten im Z</w:t>
            </w:r>
            <w:r w:rsidRPr="00B8366B">
              <w:t>usammenhang mit sexuellem Missbrauch und sexueller Ausbeutung von Kindern sicherzustellen. Da diese Methoden in den meisten Fällen durch Online-Tools erleichtert oder ermöglicht werden und daher naturgemäß grenzüberschreitend sind, haben sich verdeckte Ope</w:t>
            </w:r>
            <w:r w:rsidRPr="00B8366B">
              <w:t>rationen und sogenannte Honeypots als besonders effektive Ermittlungsinstrumente bei Straftaten im Zusammenhang mit sexuellem Missbrauch und sexueller Ausbeutung von Kindern erwiesen. Für eine wirksame Ermittlung und Strafverfolgung sollten die zuständigen</w:t>
            </w:r>
            <w:r w:rsidRPr="00B8366B">
              <w:t xml:space="preserve"> Behörden der Mitgliedstaaten auch über und mit Europol und Eurojust im Rahmen ihrer jeweiligen Zuständigkeiten und unter Beachtung des geltenden Rechtsrahmens zusammenarbeiten. Diese zuständigen Behörden sollten zudem untereinander und mit der Kommission </w:t>
            </w:r>
            <w:r w:rsidRPr="00B8366B">
              <w:t>Informationen über Probleme bei Ermittlungen und Strafverfolgungen austauschen.</w:t>
            </w:r>
          </w:p>
        </w:tc>
        <w:tc>
          <w:tcPr>
            <w:tcW w:w="4876" w:type="dxa"/>
            <w:tcBorders>
              <w:top w:val="nil"/>
              <w:left w:val="nil"/>
              <w:bottom w:val="nil"/>
              <w:right w:val="nil"/>
            </w:tcBorders>
          </w:tcPr>
          <w:p w:rsidR="00211715" w:rsidRPr="00B8366B" w:rsidRDefault="008F520A">
            <w:pPr>
              <w:pStyle w:val="Normal6a"/>
            </w:pPr>
            <w:r w:rsidRPr="00B8366B">
              <w:lastRenderedPageBreak/>
              <w:t>(32)</w:t>
            </w:r>
            <w:r w:rsidRPr="00B8366B">
              <w:tab/>
              <w:t>Den für die Ermittlung und Strafverfolgung der in dieser Richtlinie genannten Straftaten zuständigen Stellen sollten wirksame Ermittlungsinstrumente zur Verfügung gestellt</w:t>
            </w:r>
            <w:r w:rsidRPr="00B8366B">
              <w:t xml:space="preserve"> werden. Dazu könnten unter anderem die Überwachung des Kommunikationsverkehrs, die verdeckte Überwachung einschließlich elektronischer Überwachung, die </w:t>
            </w:r>
            <w:r w:rsidRPr="00B8366B">
              <w:lastRenderedPageBreak/>
              <w:t xml:space="preserve">Überwachung von Kontobewegungen oder sonstige Finanzermittlungen gehören; dabei sind unter anderem der </w:t>
            </w:r>
            <w:r w:rsidRPr="00B8366B">
              <w:t>Grundsatz der Verhältnismäßigkeit und die Art und Schwere der Straftaten, die Gegenstand der Ermittlungen sind, zu berücksichtigen. Zu diesen Instrumenten sollte auch die Möglichkeit gehören, dass die Strafverfolgungsbehörden im Einklang mit dem nationalen</w:t>
            </w:r>
            <w:r w:rsidRPr="00B8366B">
              <w:t xml:space="preserve"> Recht unter falscher Identität im Internet auftreten und unter gerichtlicher Aufsicht Darstellungen sexuellen Missbrauchs von Kindern verbreiten. Die Mitgliedstaaten müssen den Einsatz solcher Ermittlungsmethoden ermöglichen, um eine wirksame Ermittlung u</w:t>
            </w:r>
            <w:r w:rsidRPr="00B8366B">
              <w:t>nd Verfolgung von Straftaten im Zusammenhang mit sexuellem Missbrauch und sexueller Ausbeutung von Kindern sicherzustellen. Da diese Methoden in den meisten Fällen durch Online-Tools erleichtert oder ermöglicht werden und daher naturgemäß grenzüberschreite</w:t>
            </w:r>
            <w:r w:rsidRPr="00B8366B">
              <w:t>nd sind, haben sich verdeckte Operationen und sogenannte Honeypots als besonders effektive Ermittlungsinstrumente bei Straftaten im Zusammenhang mit sexuellem Missbrauch und sexueller Ausbeutung von Kindern erwiesen</w:t>
            </w:r>
            <w:r w:rsidRPr="00B8366B">
              <w:rPr>
                <w:b/>
                <w:i/>
              </w:rPr>
              <w:t>.</w:t>
            </w:r>
            <w:r w:rsidRPr="00B8366B">
              <w:t xml:space="preserve"> </w:t>
            </w:r>
            <w:r w:rsidRPr="00B8366B">
              <w:rPr>
                <w:b/>
                <w:i/>
              </w:rPr>
              <w:t>Es ist jedoch von entscheidender Bedeut</w:t>
            </w:r>
            <w:r w:rsidRPr="00B8366B">
              <w:rPr>
                <w:b/>
                <w:i/>
              </w:rPr>
              <w:t>ung, dass die mit der Ermittlung und Verfolgung dieser Straftaten betrauten Stellen in diesem Zusammenhang weder Handlungen setzen, die für sich genommen Straftaten darstellen, wie z. B. Anstiftung, Mittäterschaft oder Übermittlung von Hinweisen zur Kontak</w:t>
            </w:r>
            <w:r w:rsidRPr="00B8366B">
              <w:rPr>
                <w:b/>
                <w:i/>
              </w:rPr>
              <w:t>taufnahme mit Kindern, noch eine Vorgehensweise wählen, die den objektiven und subjektiven Tatbestand verändert und somit das Ergebnis der Strafverfolgung beeinträchtigen könnte</w:t>
            </w:r>
            <w:r w:rsidRPr="00B8366B">
              <w:t>. Für eine wirksame Ermittlung und Strafverfolgung sollten die zuständigen Behö</w:t>
            </w:r>
            <w:r w:rsidRPr="00B8366B">
              <w:t xml:space="preserve">rden der Mitgliedstaaten auch über und mit Europol und Eurojust im Rahmen ihrer jeweiligen Zuständigkeiten und unter Beachtung des geltenden Rechtsrahmens zusammenarbeiten. Diese zuständigen </w:t>
            </w:r>
            <w:r w:rsidRPr="00B8366B">
              <w:lastRenderedPageBreak/>
              <w:t>Behörden sollten zudem untereinander und mit der Kommission Infor</w:t>
            </w:r>
            <w:r w:rsidRPr="00B8366B">
              <w:t>mationen über Probleme bei Ermittlungen und Strafverfolgungen austauschen.</w:t>
            </w:r>
          </w:p>
        </w:tc>
      </w:tr>
    </w:tbl>
    <w:p w:rsidR="00211715" w:rsidRPr="00B8366B" w:rsidRDefault="008F520A">
      <w:pPr>
        <w:pStyle w:val="AmOrLang"/>
      </w:pPr>
      <w:r w:rsidRPr="00B8366B">
        <w:lastRenderedPageBreak/>
        <w:t xml:space="preserve">Or. </w:t>
      </w:r>
      <w:r w:rsidRPr="00B8366B">
        <w:rPr>
          <w:rStyle w:val="HideTWBExt"/>
        </w:rPr>
        <w:t>&lt;Original&gt;</w:t>
      </w:r>
      <w:r w:rsidRPr="00B8366B">
        <w:rPr>
          <w:rStyle w:val="HideTWBInt"/>
        </w:rPr>
        <w:t>{FR}</w:t>
      </w:r>
      <w:r w:rsidRPr="00B8366B">
        <w:t>fr</w:t>
      </w:r>
      <w:r w:rsidRPr="00B8366B">
        <w:rPr>
          <w:rStyle w:val="HideTWBExt"/>
        </w:rPr>
        <w:t>&lt;/Original&gt;</w:t>
      </w:r>
    </w:p>
    <w:p w:rsidR="00211715" w:rsidRPr="00B8366B" w:rsidRDefault="008F520A">
      <w:pPr>
        <w:pStyle w:val="AmJustTitle"/>
      </w:pPr>
      <w:r w:rsidRPr="00B8366B">
        <w:rPr>
          <w:rStyle w:val="HideTWBExt"/>
        </w:rPr>
        <w:t>&lt;TitreJust&gt;</w:t>
      </w:r>
      <w:r w:rsidRPr="00B8366B">
        <w:t>Begründung</w:t>
      </w:r>
      <w:r w:rsidRPr="00B8366B">
        <w:rPr>
          <w:rStyle w:val="HideTWBExt"/>
        </w:rPr>
        <w:t>&lt;/TitreJust&gt;</w:t>
      </w:r>
    </w:p>
    <w:p w:rsidR="00211715" w:rsidRPr="00B8366B" w:rsidRDefault="008F520A">
      <w:pPr>
        <w:pStyle w:val="AmJustText"/>
      </w:pPr>
      <w:r w:rsidRPr="00B8366B">
        <w:t xml:space="preserve">Verdeckte Operationen und „Honeypots" sind Methoden, bei denen Polizeikräfte und Justizbehörden im Vorfeld der </w:t>
      </w:r>
      <w:r w:rsidRPr="00B8366B">
        <w:t xml:space="preserve">Begehung einer Straftat oder bei der versuchten Begehung einer Straftat mitwirken, was ihrem Ansehen schaden kann. Aufgrund der zahlreichen Unwägbarkeiten, die derartige Situationen bergen, kann dies auch strafrechtliche Folgen für die zuständigen Beamten </w:t>
      </w:r>
      <w:r w:rsidRPr="00B8366B">
        <w:t>haben oder die strafrechtliche Verantwortlichkeit von Straftätern abschwächen. Daher sollte eine klare Beschränkung für die Anwendung dieser Methoden festgelegt werden.</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115</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 xml:space="preserve">Sebastian </w:t>
      </w:r>
      <w:r w:rsidRPr="00B8366B">
        <w:t>Tynkkynen</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Erwägung 32</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(32)</w:t>
            </w:r>
            <w:r w:rsidRPr="00B8366B">
              <w:tab/>
              <w:t xml:space="preserve">Den für die Ermittlung und Strafverfolgung der in dieser Richtlinie genannten </w:t>
            </w:r>
            <w:r w:rsidRPr="00B8366B">
              <w:t>Straftaten zuständigen Stellen sollten wirksame Ermittlungsinstrumente zur Verfügung gestellt werden. Dazu könnten unter anderem die Überwachung des Kommunikationsverkehrs, die verdeckte Überwachung einschließlich elektronischer Überwachung, die Überwachun</w:t>
            </w:r>
            <w:r w:rsidRPr="00B8366B">
              <w:t>g von Kontobewegungen oder sonstige Finanzermittlungen gehören; dabei sind unter anderem der Grundsatz der Verhältnismäßigkeit und die Art und Schwere der Straftaten, die Gegenstand der Ermittlungen sind, zu berücksichtigen. Zu diesen Instrumenten sollte</w:t>
            </w:r>
            <w:r w:rsidR="00AA3202" w:rsidRPr="00B8366B">
              <w:rPr>
                <w:b/>
                <w:i/>
              </w:rPr>
              <w:t xml:space="preserve"> </w:t>
            </w:r>
            <w:r w:rsidRPr="00B8366B">
              <w:t>auch die Möglichkeit gehören</w:t>
            </w:r>
            <w:r w:rsidR="00AA3202" w:rsidRPr="00B8366B">
              <w:rPr>
                <w:b/>
                <w:i/>
              </w:rPr>
              <w:t xml:space="preserve"> </w:t>
            </w:r>
            <w:r w:rsidRPr="00B8366B">
              <w:t>, dass die Strafverfolgungsbehörden im Einklang mit dem nationalen Recht unter falscher Identität im Internet auftreten</w:t>
            </w:r>
            <w:r w:rsidR="0012131B">
              <w:rPr>
                <w:b/>
                <w:i/>
              </w:rPr>
              <w:t xml:space="preserve"> </w:t>
            </w:r>
            <w:r w:rsidRPr="00B8366B">
              <w:rPr>
                <w:b/>
                <w:i/>
              </w:rPr>
              <w:t xml:space="preserve">und unter gerichtlicher Aufsicht Darstellungen sexuellen Missbrauchs von Kindern </w:t>
            </w:r>
            <w:r w:rsidRPr="00B8366B">
              <w:rPr>
                <w:b/>
                <w:i/>
              </w:rPr>
              <w:lastRenderedPageBreak/>
              <w:t>verbreiten</w:t>
            </w:r>
            <w:r w:rsidRPr="00B8366B">
              <w:t>. Die Mitglie</w:t>
            </w:r>
            <w:r w:rsidRPr="00B8366B">
              <w:t>dstaaten müssen den Einsatz solcher Ermittlungsmethoden ermöglichen, um eine wirksame Ermittlung und Verfolgung von Straftaten im Zusammenhang mit sexuellem Missbrauch und sexueller Ausbeutung von Kindern sicherzustellen. Da diese Methoden in den meisten F</w:t>
            </w:r>
            <w:r w:rsidRPr="00B8366B">
              <w:t>ällen durch Online-Tools erleichtert oder ermöglicht werden und daher naturgemäß grenzüberschreitend sind, haben sich verdeckte Operationen und sogenannte Honeypots als besonders effektive Ermittlungsinstrumente bei Straftaten im Zusammenhang mit sexuellem</w:t>
            </w:r>
            <w:r w:rsidRPr="00B8366B">
              <w:t xml:space="preserve"> Missbrauch und sexueller Ausbeutung von Kindern erwiesen. Für eine wirksame Ermittlung und Strafverfolgung sollten die zuständigen Behörden der Mitgliedstaaten auch über und mit Europol und Eurojust im Rahmen ihrer jeweiligen Zuständigkeiten und unter Bea</w:t>
            </w:r>
            <w:r w:rsidRPr="00B8366B">
              <w:t>chtung des geltenden Rechtsrahmens zusammenarbeiten. Diese zuständigen Behörden sollten zudem untereinander und mit der Kommission Informationen über Probleme bei Ermittlungen und Strafverfolgungen austauschen.</w:t>
            </w:r>
          </w:p>
        </w:tc>
        <w:tc>
          <w:tcPr>
            <w:tcW w:w="4876" w:type="dxa"/>
            <w:tcBorders>
              <w:top w:val="nil"/>
              <w:left w:val="nil"/>
              <w:bottom w:val="nil"/>
              <w:right w:val="nil"/>
            </w:tcBorders>
          </w:tcPr>
          <w:p w:rsidR="00211715" w:rsidRPr="00B8366B" w:rsidRDefault="008F520A">
            <w:pPr>
              <w:pStyle w:val="Normal6a"/>
            </w:pPr>
            <w:r w:rsidRPr="00B8366B">
              <w:lastRenderedPageBreak/>
              <w:t>(32)</w:t>
            </w:r>
            <w:r w:rsidRPr="00B8366B">
              <w:tab/>
              <w:t>Den für die Ermittlung und Strafverfolgu</w:t>
            </w:r>
            <w:r w:rsidRPr="00B8366B">
              <w:t>ng der in dieser Richtlinie genannten Straftaten zuständigen Stellen sollten wirksame Ermittlungsinstrumente zur Verfügung gestellt werden. Dazu könnten unter anderem die Überwachung des Kommunikationsverkehrs, die verdeckte Überwachung einschließlich elek</w:t>
            </w:r>
            <w:r w:rsidRPr="00B8366B">
              <w:t>tronischer Überwachung, die Überwachung von Kontobewegungen oder sonstige Finanzermittlungen gehören; dabei sind unter anderem der Grundsatz der Verhältnismäßigkeit und die Art und Schwere der Straftaten, die Gegenstand der Ermittlungen sind, zu berücksich</w:t>
            </w:r>
            <w:r w:rsidRPr="00B8366B">
              <w:t>tigen. Zu diesen Instrumenten sollte auch die Möglichkeit gehören, dass die Strafverfolgungsbehörden im Einklang mit dem nationalen Recht unter falscher Identität im Internet auftreten. Die Mitgliedstaaten müssen den Einsatz solcher Ermittlungsmethoden erm</w:t>
            </w:r>
            <w:r w:rsidRPr="00B8366B">
              <w:t xml:space="preserve">öglichen, </w:t>
            </w:r>
            <w:r w:rsidRPr="00B8366B">
              <w:lastRenderedPageBreak/>
              <w:t>um eine wirksame Ermittlung und Verfolgung von Straftaten im Zusammenhang mit sexuellem Missbrauch und sexueller Ausbeutung von Kindern sicherzustellen. Da diese Methoden in den meisten Fällen durch Online-Tools erleichtert oder ermöglicht werden</w:t>
            </w:r>
            <w:r w:rsidRPr="00B8366B">
              <w:t xml:space="preserve"> und daher naturgemäß grenzüberschreitend sind, haben sich verdeckte Operationen und sogenannte Honeypots als besonders effektive Ermittlungsinstrumente bei Straftaten im Zusammenhang mit sexuellem Missbrauch und sexueller Ausbeutung von Kindern erwiesen</w:t>
            </w:r>
            <w:r w:rsidRPr="00B8366B">
              <w:rPr>
                <w:b/>
                <w:i/>
              </w:rPr>
              <w:t>.</w:t>
            </w:r>
            <w:r w:rsidRPr="00B8366B">
              <w:t xml:space="preserve"> </w:t>
            </w:r>
            <w:r w:rsidRPr="00B8366B">
              <w:rPr>
                <w:b/>
                <w:i/>
              </w:rPr>
              <w:t>Bei grenzüberschreitenden Ermittlungen ist das Territorialitätsprinzip zu beachten, und die Ermittlungen sind nach dem nationalen Recht desjenigen Mitgliedstaats durchzuführen, in dem die Ermittlungen stattfinden.</w:t>
            </w:r>
            <w:r w:rsidRPr="00B8366B">
              <w:t xml:space="preserve"> </w:t>
            </w:r>
            <w:r w:rsidRPr="00B8366B">
              <w:rPr>
                <w:b/>
                <w:i/>
              </w:rPr>
              <w:t>Insbesondere dürfen durch grenzüberschreit</w:t>
            </w:r>
            <w:r w:rsidRPr="00B8366B">
              <w:rPr>
                <w:b/>
                <w:i/>
              </w:rPr>
              <w:t>ende Ermittlungen die einzelstaatlichen Menschenrechtsgarantien nicht geschwächt werden</w:t>
            </w:r>
            <w:r w:rsidRPr="00B8366B">
              <w:t>. Für eine wirksame Ermittlung und Strafverfolgung sollten die zuständigen Behörden der Mitgliedstaaten auch über und mit Europol und Eurojust im Rahmen ihrer jeweiligen</w:t>
            </w:r>
            <w:r w:rsidRPr="00B8366B">
              <w:t xml:space="preserve"> Zuständigkeiten und unter Beachtung des geltenden Rechtsrahmens zusammenarbeiten. Diese zuständigen Behörden sollten zudem untereinander und mit der Kommission Informationen über Probleme bei Ermittlungen und Strafverfolgungen austauschen.</w:t>
            </w:r>
          </w:p>
        </w:tc>
      </w:tr>
    </w:tbl>
    <w:p w:rsidR="00211715" w:rsidRPr="00B8366B" w:rsidRDefault="008F520A">
      <w:pPr>
        <w:pStyle w:val="AmOrLang"/>
      </w:pPr>
      <w:r w:rsidRPr="00B8366B">
        <w:lastRenderedPageBreak/>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pPr>
        <w:pStyle w:val="AmJustTitle"/>
      </w:pPr>
      <w:r w:rsidRPr="00B8366B">
        <w:rPr>
          <w:rStyle w:val="HideTWBExt"/>
        </w:rPr>
        <w:t>&lt;TitreJust&gt;</w:t>
      </w:r>
      <w:r w:rsidRPr="00B8366B">
        <w:t>Begründung</w:t>
      </w:r>
      <w:r w:rsidRPr="00B8366B">
        <w:rPr>
          <w:rStyle w:val="HideTWBExt"/>
        </w:rPr>
        <w:t>&lt;/TitreJust&gt;</w:t>
      </w:r>
    </w:p>
    <w:p w:rsidR="00211715" w:rsidRPr="00B8366B" w:rsidRDefault="008F520A">
      <w:pPr>
        <w:pStyle w:val="AmJustText"/>
      </w:pPr>
      <w:r w:rsidRPr="00B8366B">
        <w:t>Strafverfolgungsbehörden sollten nicht die Möglichkeit haben, Darstellungen sexuellen Missbrauchs von Kindern zu verbreiten. Bei grenzüberschreitenden Ermittlungen ist das Territorialitätsprinzip zu beach</w:t>
      </w:r>
      <w:r w:rsidRPr="00B8366B">
        <w:t>ten, und die Ermittlungen sind nach dem nationalen Recht desjenigen Mitgliedstaats durchzuführen, in dem die Ermittlungen stattfinden. Insbesondere dürfen durch grenzüberschreitende Ermittlungen die einzelstaatlichen Menschenrechtsgarantien nicht geschwäch</w:t>
      </w:r>
      <w:r w:rsidRPr="00B8366B">
        <w:t>t werden.</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lastRenderedPageBreak/>
        <w:t>&lt;Amend&gt;</w:t>
      </w:r>
      <w:r w:rsidRPr="00B8366B">
        <w:t>Änderungsantrag</w:t>
      </w:r>
      <w:r w:rsidRPr="00B8366B">
        <w:tab/>
      </w:r>
      <w:r w:rsidRPr="00B8366B">
        <w:tab/>
      </w:r>
      <w:r w:rsidRPr="00B8366B">
        <w:rPr>
          <w:rStyle w:val="HideTWBExt"/>
        </w:rPr>
        <w:t>&lt;NumAm&gt;</w:t>
      </w:r>
      <w:r w:rsidRPr="00B8366B">
        <w:t>116</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Saskia Bricmont</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Erwägung 32</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(32)</w:t>
            </w:r>
            <w:r w:rsidRPr="00B8366B">
              <w:tab/>
              <w:t>Den für die Ermittlung und Strafverfolgung der in dieser Richtlinie genannten Straftaten zuständigen Stellen sollten wirksame Ermittlungsinstrumente zur Verfügung gestellt werden. Dazu könnten unter anderem die Überwachung des Kommunikationsverkehrs,</w:t>
            </w:r>
            <w:r w:rsidRPr="00B8366B">
              <w:t xml:space="preserve"> die verdeckte Überwachung einschließlich elektronischer Überwachung, die Überwachung von Kontobewegungen oder sonstige Finanzermittlungen gehören; dabei sind unter anderem der Grundsatz der Verhältnismäßigkeit und die Art und Schwere der Straftaten, die G</w:t>
            </w:r>
            <w:r w:rsidRPr="00B8366B">
              <w:t>egenstand der Ermittlungen sind, zu berücksichtigen. Zu diesen Instrumenten sollte</w:t>
            </w:r>
            <w:r w:rsidR="00AA3202" w:rsidRPr="00B8366B">
              <w:rPr>
                <w:b/>
                <w:i/>
              </w:rPr>
              <w:t xml:space="preserve"> </w:t>
            </w:r>
            <w:r w:rsidRPr="00B8366B">
              <w:t>auch die Möglichkeit gehören</w:t>
            </w:r>
            <w:r w:rsidR="00AA3202" w:rsidRPr="00B8366B">
              <w:rPr>
                <w:b/>
                <w:i/>
              </w:rPr>
              <w:t xml:space="preserve"> </w:t>
            </w:r>
            <w:r w:rsidRPr="00B8366B">
              <w:t>, dass die Strafverfolgungsbehörden im Einklang mit dem nationalen Recht unter falscher Identität im Internet auftreten</w:t>
            </w:r>
            <w:r w:rsidR="0012131B">
              <w:rPr>
                <w:b/>
                <w:i/>
              </w:rPr>
              <w:t xml:space="preserve"> </w:t>
            </w:r>
            <w:r w:rsidRPr="00B8366B">
              <w:rPr>
                <w:b/>
                <w:i/>
              </w:rPr>
              <w:t>und unter gerichtlic</w:t>
            </w:r>
            <w:r w:rsidRPr="00B8366B">
              <w:rPr>
                <w:b/>
                <w:i/>
              </w:rPr>
              <w:t>her Aufsicht Darstellungen sexuellen Missbrauchs von Kindern verbreiten</w:t>
            </w:r>
            <w:r w:rsidRPr="00B8366B">
              <w:t xml:space="preserve">. Die Mitgliedstaaten müssen den Einsatz solcher Ermittlungsmethoden ermöglichen, um eine wirksame Ermittlung und Verfolgung von Straftaten im Zusammenhang mit sexuellem Missbrauch und </w:t>
            </w:r>
            <w:r w:rsidRPr="00B8366B">
              <w:t>sexueller Ausbeutung von Kindern sicherzustellen. Da diese Methoden in den meisten Fällen durch Online-Tools erleichtert oder ermöglicht werden und daher naturgemäß grenzüberschreitend sind, haben sich verdeckte Operationen und sogenannte Honeypots als bes</w:t>
            </w:r>
            <w:r w:rsidRPr="00B8366B">
              <w:t xml:space="preserve">onders effektive Ermittlungsinstrumente bei Straftaten im Zusammenhang mit sexuellem Missbrauch und sexueller Ausbeutung von Kindern erwiesen. Für eine wirksame Ermittlung und Strafverfolgung sollten die zuständigen Behörden der Mitgliedstaaten auch über </w:t>
            </w:r>
            <w:r w:rsidRPr="00B8366B">
              <w:lastRenderedPageBreak/>
              <w:t>u</w:t>
            </w:r>
            <w:r w:rsidRPr="00B8366B">
              <w:t>nd mit Europol und Eurojust im Rahmen ihrer jeweiligen Zuständigkeiten und unter Beachtung des geltenden Rechtsrahmens zusammenarbeiten. Diese zuständigen Behörden sollten zudem untereinander und mit der Kommission Informationen über Probleme bei Ermittlun</w:t>
            </w:r>
            <w:r w:rsidRPr="00B8366B">
              <w:t>gen und Strafverfolgungen austauschen.</w:t>
            </w:r>
          </w:p>
        </w:tc>
        <w:tc>
          <w:tcPr>
            <w:tcW w:w="4876" w:type="dxa"/>
            <w:tcBorders>
              <w:top w:val="nil"/>
              <w:left w:val="nil"/>
              <w:bottom w:val="nil"/>
              <w:right w:val="nil"/>
            </w:tcBorders>
          </w:tcPr>
          <w:p w:rsidR="00211715" w:rsidRPr="00B8366B" w:rsidRDefault="008F520A">
            <w:pPr>
              <w:pStyle w:val="Normal6a"/>
            </w:pPr>
            <w:r w:rsidRPr="00B8366B">
              <w:lastRenderedPageBreak/>
              <w:t>(32)</w:t>
            </w:r>
            <w:r w:rsidRPr="00B8366B">
              <w:tab/>
              <w:t>Den für die Ermittlung und Strafverfolgung der in dieser Richtlinie genannten Straftaten zuständigen Stellen sollten wirksame Ermittlungsinstrumente zur Verfügung gestellt werden. Dazu könnten unter anderem die Ü</w:t>
            </w:r>
            <w:r w:rsidRPr="00B8366B">
              <w:t>berwachung des Kommunikationsverkehrs, die verdeckte Überwachung einschließlich elektronischer Überwachung, die Überwachung von Kontobewegungen oder sonstige Finanzermittlungen gehören; dabei sind unter anderem der Grundsatz der Verhältnismäßigkeit und die</w:t>
            </w:r>
            <w:r w:rsidRPr="00B8366B">
              <w:t xml:space="preserve"> Art und Schwere der Straftaten, die Gegenstand der Ermittlungen sind, zu berücksichtigen. Zu diesen Instrumenten sollte auch die Möglichkeit gehören, dass die Strafverfolgungsbehörden im Einklang mit dem nationalen Recht unter falscher Identität im Intern</w:t>
            </w:r>
            <w:r w:rsidRPr="00B8366B">
              <w:t xml:space="preserve">et auftreten. Die Mitgliedstaaten müssen den Einsatz solcher Ermittlungsmethoden ermöglichen, um eine wirksame Ermittlung und Verfolgung von Straftaten im Zusammenhang mit sexuellem Missbrauch und sexueller Ausbeutung von Kindern sicherzustellen. Da diese </w:t>
            </w:r>
            <w:r w:rsidRPr="00B8366B">
              <w:t>Methoden in den meisten Fällen durch Online-Tools erleichtert oder ermöglicht werden und daher naturgemäß grenzüberschreitend sind, haben sich verdeckte Operationen und sogenannte Honeypots als besonders effektive Ermittlungsinstrumente bei Straftaten im Z</w:t>
            </w:r>
            <w:r w:rsidRPr="00B8366B">
              <w:t>usammenhang mit sexuellem Missbrauch und sexueller Ausbeutung von Kindern erwiesen. Für eine wirksame Ermittlung und Strafverfolgung sollten die zuständigen Behörden der Mitgliedstaaten auch über und mit Europol und Eurojust im Rahmen ihrer jeweiligen Zust</w:t>
            </w:r>
            <w:r w:rsidRPr="00B8366B">
              <w:t xml:space="preserve">ändigkeiten und unter </w:t>
            </w:r>
            <w:r w:rsidRPr="00B8366B">
              <w:lastRenderedPageBreak/>
              <w:t>Beachtung des geltenden Rechtsrahmens zusammenarbeiten. Diese zuständigen Behörden sollten zudem untereinander und mit der Kommission Informationen über Probleme bei Ermittlungen und Strafverfolgungen austauschen.</w:t>
            </w:r>
          </w:p>
        </w:tc>
      </w:tr>
    </w:tbl>
    <w:p w:rsidR="00211715" w:rsidRPr="00B8366B" w:rsidRDefault="008F520A">
      <w:pPr>
        <w:pStyle w:val="AmOrLang"/>
      </w:pPr>
      <w:r w:rsidRPr="00B8366B">
        <w:lastRenderedPageBreak/>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pPr>
        <w:pStyle w:val="AmJustTitle"/>
      </w:pPr>
      <w:r w:rsidRPr="00B8366B">
        <w:rPr>
          <w:rStyle w:val="HideTWBExt"/>
        </w:rPr>
        <w:t>&lt;TitreJust&gt;</w:t>
      </w:r>
      <w:r w:rsidRPr="00B8366B">
        <w:t>Begründung</w:t>
      </w:r>
      <w:r w:rsidRPr="00B8366B">
        <w:rPr>
          <w:rStyle w:val="HideTWBExt"/>
        </w:rPr>
        <w:t>&lt;/TitreJust&gt;</w:t>
      </w:r>
    </w:p>
    <w:p w:rsidR="00211715" w:rsidRPr="00B8366B" w:rsidRDefault="008F520A">
      <w:pPr>
        <w:pStyle w:val="AmJustText"/>
      </w:pPr>
      <w:r w:rsidRPr="00B8366B">
        <w:t>Selbst wenn dies im nationalen Recht vorgesehen ist, sollte es auf EU-Ebene nicht möglich sein.</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117</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Francisco Assis</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Erwägung 32</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(32)</w:t>
            </w:r>
            <w:r w:rsidRPr="00B8366B">
              <w:tab/>
              <w:t xml:space="preserve">Den für die Ermittlung und Strafverfolgung der in dieser Richtlinie genannten Straftaten zuständigen </w:t>
            </w:r>
            <w:r w:rsidRPr="00B8366B">
              <w:t>Stellen sollten wirksame Ermittlungsinstrumente zur Verfügung gestellt werden. Dazu könnten unter anderem die Überwachung des Kommunikationsverkehrs, die verdeckte Überwachung einschließlich elektronischer Überwachung, die Überwachung von Kontobewegungen o</w:t>
            </w:r>
            <w:r w:rsidRPr="00B8366B">
              <w:t>der sonstige Finanzermittlungen gehören; dabei sind unter anderem der Grundsatz der Verhältnismäßigkeit und die Art und Schwere der Straftaten, die Gegenstand der Ermittlungen sind, zu berücksichtigen. Zu diesen Instrumenten sollte</w:t>
            </w:r>
            <w:r w:rsidR="00AA3202" w:rsidRPr="00B8366B">
              <w:rPr>
                <w:b/>
                <w:i/>
              </w:rPr>
              <w:t xml:space="preserve"> </w:t>
            </w:r>
            <w:r w:rsidRPr="00B8366B">
              <w:t>auch die Möglichkeit ge</w:t>
            </w:r>
            <w:r w:rsidRPr="00B8366B">
              <w:t>hören</w:t>
            </w:r>
            <w:r w:rsidR="00AA3202" w:rsidRPr="00B8366B">
              <w:rPr>
                <w:b/>
                <w:i/>
              </w:rPr>
              <w:t xml:space="preserve"> </w:t>
            </w:r>
            <w:r w:rsidRPr="00B8366B">
              <w:t>, dass die Strafverfolgungsbehörden im Einklang mit dem nationalen Recht unter falscher Identität im Internet auftreten</w:t>
            </w:r>
            <w:r w:rsidR="0012131B">
              <w:rPr>
                <w:b/>
                <w:i/>
              </w:rPr>
              <w:t xml:space="preserve"> </w:t>
            </w:r>
            <w:r w:rsidRPr="00B8366B">
              <w:t xml:space="preserve">und unter gerichtlicher Aufsicht Darstellungen sexuellen Missbrauchs von Kindern verbreiten. Die Mitgliedstaaten müssen den </w:t>
            </w:r>
            <w:r w:rsidRPr="00B8366B">
              <w:lastRenderedPageBreak/>
              <w:t>Ein</w:t>
            </w:r>
            <w:r w:rsidRPr="00B8366B">
              <w:t>satz solcher Ermittlungsmethoden ermöglichen, um eine wirksame Ermittlung und Verfolgung von Straftaten im Zusammenhang mit sexuellem Missbrauch und sexueller Ausbeutung von Kindern sicherzustellen. Da diese Methoden in den meisten Fällen durch Online-Tool</w:t>
            </w:r>
            <w:r w:rsidRPr="00B8366B">
              <w:t>s erleichtert oder ermöglicht werden und daher naturgemäß grenzüberschreitend sind, haben sich verdeckte Operationen und sogenannte Honeypots als besonders effektive Ermittlungsinstrumente bei Straftaten im Zusammenhang mit sexuellem Missbrauch und sexuell</w:t>
            </w:r>
            <w:r w:rsidRPr="00B8366B">
              <w:t xml:space="preserve">er Ausbeutung von Kindern erwiesen. Für eine wirksame Ermittlung und Strafverfolgung sollten die zuständigen Behörden der Mitgliedstaaten auch </w:t>
            </w:r>
            <w:r w:rsidRPr="00B8366B">
              <w:rPr>
                <w:b/>
                <w:i/>
              </w:rPr>
              <w:t>über und</w:t>
            </w:r>
            <w:r w:rsidRPr="00B8366B">
              <w:t xml:space="preserve"> mit Europol und Eurojust im Rahmen ihrer jeweiligen Zuständigkeiten und unter Beachtung des geltenden Re</w:t>
            </w:r>
            <w:r w:rsidRPr="00B8366B">
              <w:t>chtsrahmens zusammenarbeiten. Diese zuständigen Behörden sollten zudem untereinander und mit der Kommission Informationen über Probleme bei Ermittlungen und Strafverfolgungen austauschen.</w:t>
            </w:r>
          </w:p>
        </w:tc>
        <w:tc>
          <w:tcPr>
            <w:tcW w:w="4876" w:type="dxa"/>
            <w:tcBorders>
              <w:top w:val="nil"/>
              <w:left w:val="nil"/>
              <w:bottom w:val="nil"/>
              <w:right w:val="nil"/>
            </w:tcBorders>
          </w:tcPr>
          <w:p w:rsidR="00211715" w:rsidRPr="00B8366B" w:rsidRDefault="008F520A">
            <w:pPr>
              <w:pStyle w:val="Normal6a"/>
            </w:pPr>
            <w:r w:rsidRPr="00B8366B">
              <w:lastRenderedPageBreak/>
              <w:t>(32)</w:t>
            </w:r>
            <w:r w:rsidRPr="00B8366B">
              <w:tab/>
              <w:t>Den für die Ermittlung und Strafverfolgung der in dieser Richtl</w:t>
            </w:r>
            <w:r w:rsidRPr="00B8366B">
              <w:t>inie genannten Straftaten zuständigen Stellen sollten wirksame Ermittlungsinstrumente zur Verfügung gestellt werden. Dazu könnten unter anderem die Überwachung des Kommunikationsverkehrs, die verdeckte Überwachung einschließlich elektronischer Überwachung,</w:t>
            </w:r>
            <w:r w:rsidRPr="00B8366B">
              <w:t xml:space="preserve"> die Überwachung von Kontobewegungen oder sonstige Finanzermittlungen gehören; dabei sind unter anderem der Grundsatz der Verhältnismäßigkeit und die Art und Schwere der Straftaten, die Gegenstand der Ermittlungen sind, zu berücksichtigen. Zu diesen Instru</w:t>
            </w:r>
            <w:r w:rsidRPr="00B8366B">
              <w:t xml:space="preserve">menten sollte auch die Möglichkeit gehören , dass die Strafverfolgungsbehörden im Einklang mit dem nationalen Recht unter falscher Identität im Internet auftreten und unter gerichtlicher Aufsicht Darstellungen sexuellen Missbrauchs von Kindern verbreiten. </w:t>
            </w:r>
            <w:r w:rsidRPr="00B8366B">
              <w:t xml:space="preserve">Die Mitgliedstaaten müssen den </w:t>
            </w:r>
            <w:r w:rsidRPr="00B8366B">
              <w:lastRenderedPageBreak/>
              <w:t>Einsatz solcher Ermittlungsmethoden ermöglichen, um eine wirksame Ermittlung und Verfolgung von Straftaten im Zusammenhang mit sexuellem Missbrauch und sexueller Ausbeutung von Kindern sicherzustellen. Da diese Methoden in de</w:t>
            </w:r>
            <w:r w:rsidRPr="00B8366B">
              <w:t>n meisten Fällen durch Online-Tools erleichtert oder ermöglicht werden und daher naturgemäß grenzüberschreitend sind, haben sich verdeckte Operationen und sogenannte Honeypots als besonders effektive Ermittlungsinstrumente bei Straftaten im Zusammenhang mi</w:t>
            </w:r>
            <w:r w:rsidRPr="00B8366B">
              <w:t xml:space="preserve">t sexuellem Missbrauch und sexueller Ausbeutung von Kindern erwiesen. Für eine wirksame Ermittlung und Strafverfolgung sollten die zuständigen Behörden der Mitgliedstaaten auch </w:t>
            </w:r>
            <w:r w:rsidRPr="00B8366B">
              <w:rPr>
                <w:b/>
                <w:i/>
              </w:rPr>
              <w:t>untereinander sowie</w:t>
            </w:r>
            <w:r w:rsidRPr="00B8366B">
              <w:t xml:space="preserve"> mit Europol und Eurojust im Rahmen ihrer jeweiligen Zuständ</w:t>
            </w:r>
            <w:r w:rsidRPr="00B8366B">
              <w:t>igkeiten und unter Beachtung des geltenden Rechtsrahmens zusammenarbeiten. Diese zuständigen Behörden sollten zudem untereinander und mit der Kommission Informationen über Probleme bei Ermittlungen und Strafverfolgungen austauschen.</w:t>
            </w:r>
          </w:p>
        </w:tc>
      </w:tr>
    </w:tbl>
    <w:p w:rsidR="00211715" w:rsidRPr="00B8366B" w:rsidRDefault="008F520A">
      <w:pPr>
        <w:pStyle w:val="AmOrLang"/>
      </w:pPr>
      <w:r w:rsidRPr="00B8366B">
        <w:lastRenderedPageBreak/>
        <w:t xml:space="preserve">Or. </w:t>
      </w:r>
      <w:r w:rsidRPr="00B8366B">
        <w:rPr>
          <w:rStyle w:val="HideTWBExt"/>
        </w:rPr>
        <w:t>&lt;Original&gt;</w:t>
      </w:r>
      <w:r w:rsidRPr="00B8366B">
        <w:rPr>
          <w:rStyle w:val="HideTWBInt"/>
        </w:rPr>
        <w:t>{PT}</w:t>
      </w:r>
      <w:r w:rsidRPr="00B8366B">
        <w:t>pt</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118</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Sophie Wilmès, Hilde Vautmans, Fabienne Keller, Veronika Cifrová Ostrihoňová, Lucia Yar</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Erwägung 34</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(34)</w:t>
            </w:r>
            <w:r w:rsidRPr="00B8366B">
              <w:tab/>
              <w:t xml:space="preserve">Die Mitgliedstaaten sollten Personen, die Kenntnis vom sexuellen Missbrauch oder von der sexuellen Ausbeutung eines Kindes oder einen entsprechenden Verdacht haben, ermutigen, </w:t>
            </w:r>
            <w:r w:rsidRPr="00B8366B">
              <w:t xml:space="preserve">dies den zuständigen Diensten zu melden. Insbesondere sollten die Mitgliedstaaten Kinder darüber </w:t>
            </w:r>
            <w:r w:rsidRPr="00B8366B">
              <w:lastRenderedPageBreak/>
              <w:t>informieren, wie sie Missbrauch melden können, etwa über Hotlines. Es obliegt jedem einzelnen Mitgliedstaat, die zuständigen Behörden zu bestimmen, denen ein d</w:t>
            </w:r>
            <w:r w:rsidRPr="00B8366B">
              <w:t>erartiger Verdacht gemeldet werden kann. Diese zuständigen Behörden sollten nicht auf Kinderschutzeinrichtungen oder einschlägige soziale Dienste beschränkt sein. Mit der Anforderung, dass eine Verdachtsmeldung in gutem Glauben erfolgen muss, soll verhinde</w:t>
            </w:r>
            <w:r w:rsidRPr="00B8366B">
              <w:t>rt werden, dass die Bestimmung dafür in Anspruch genommen werden kann, jemanden in böswilliger Absicht wegen rein erfundener oder unwahrer Tatsachen zu denunzieren.</w:t>
            </w:r>
          </w:p>
        </w:tc>
        <w:tc>
          <w:tcPr>
            <w:tcW w:w="4876" w:type="dxa"/>
            <w:tcBorders>
              <w:top w:val="nil"/>
              <w:left w:val="nil"/>
              <w:bottom w:val="nil"/>
              <w:right w:val="nil"/>
            </w:tcBorders>
          </w:tcPr>
          <w:p w:rsidR="00211715" w:rsidRPr="00B8366B" w:rsidRDefault="008F520A">
            <w:pPr>
              <w:pStyle w:val="Normal6a"/>
            </w:pPr>
            <w:r w:rsidRPr="00B8366B">
              <w:lastRenderedPageBreak/>
              <w:t>(34)</w:t>
            </w:r>
            <w:r w:rsidRPr="00B8366B">
              <w:tab/>
              <w:t>Die Mitgliedstaaten sollten Personen, die Kenntnis vom sexuellen Missbrauch oder von d</w:t>
            </w:r>
            <w:r w:rsidRPr="00B8366B">
              <w:t xml:space="preserve">er sexuellen Ausbeutung eines Kindes oder einen entsprechenden Verdacht haben, ermutigen, dies den zuständigen Diensten zu melden. Insbesondere sollten die Mitgliedstaaten Kinder darüber </w:t>
            </w:r>
            <w:r w:rsidRPr="00B8366B">
              <w:lastRenderedPageBreak/>
              <w:t xml:space="preserve">informieren, wie sie Missbrauch melden können, etwa über Hotlines </w:t>
            </w:r>
            <w:r w:rsidRPr="00B8366B">
              <w:rPr>
                <w:b/>
                <w:i/>
              </w:rPr>
              <w:t>und</w:t>
            </w:r>
            <w:r w:rsidRPr="00B8366B">
              <w:rPr>
                <w:b/>
                <w:i/>
              </w:rPr>
              <w:t xml:space="preserve"> über die von jüngeren Menschen am häufigsten genutzten Kommunikationsplattformen</w:t>
            </w:r>
            <w:r w:rsidRPr="00B8366B">
              <w:t>. Es obliegt jedem einzelnen Mitgliedstaat, die zuständigen Behörden zu bestimmen, denen ein derartiger Verdacht gemeldet werden kann. Diese zuständigen Behörden sollten nicht</w:t>
            </w:r>
            <w:r w:rsidRPr="00B8366B">
              <w:t xml:space="preserve"> auf Kinderschutzeinrichtungen oder einschlägige soziale Dienste beschränkt sein. Mit der Anforderung, dass eine Verdachtsmeldung in gutem Glauben erfolgen muss, soll verhindert werden, dass die Bestimmung dafür in Anspruch genommen werden kann, jemanden i</w:t>
            </w:r>
            <w:r w:rsidRPr="00B8366B">
              <w:t>n böswilliger Absicht wegen rein erfundener oder unwahrer Tatsachen zu denunzieren.</w:t>
            </w:r>
          </w:p>
        </w:tc>
      </w:tr>
    </w:tbl>
    <w:p w:rsidR="00211715" w:rsidRPr="00B8366B" w:rsidRDefault="008F520A">
      <w:pPr>
        <w:pStyle w:val="AmOrLang"/>
      </w:pPr>
      <w:r w:rsidRPr="00B8366B">
        <w:lastRenderedPageBreak/>
        <w:t xml:space="preserve">Or. </w:t>
      </w:r>
      <w:r w:rsidRPr="00B8366B">
        <w:rPr>
          <w:rStyle w:val="HideTWBExt"/>
        </w:rPr>
        <w:t>&lt;Original&gt;</w:t>
      </w:r>
      <w:r w:rsidRPr="00B8366B">
        <w:rPr>
          <w:rStyle w:val="HideTWBInt"/>
        </w:rPr>
        <w:t>{FR}</w:t>
      </w:r>
      <w:r w:rsidRPr="00B8366B">
        <w:t>fr</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119</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Paolo Inselvini</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Erwägung 34</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(34)</w:t>
            </w:r>
            <w:r w:rsidRPr="00B8366B">
              <w:tab/>
              <w:t>Die Mitgliedstaaten sollten Personen, die Kenntnis vom sexuellen Missbrauch oder von der sexuellen Ausbeutung eines Kindes oder einen e</w:t>
            </w:r>
            <w:r w:rsidRPr="00B8366B">
              <w:t>ntsprechenden Verdacht haben, ermutigen, dies den zuständigen Diensten zu melden. Insbesondere sollten die Mitgliedstaaten Kinder darüber informieren, wie sie Missbrauch melden können, etwa über Hotlines. Es obliegt jedem einzelnen Mitgliedstaat, die zustä</w:t>
            </w:r>
            <w:r w:rsidRPr="00B8366B">
              <w:t xml:space="preserve">ndigen Behörden zu bestimmen, denen ein derartiger Verdacht gemeldet werden kann. Diese zuständigen Behörden sollten nicht auf Kinderschutzeinrichtungen oder einschlägige soziale Dienste beschränkt sein. Mit der Anforderung, dass eine </w:t>
            </w:r>
            <w:r w:rsidRPr="00B8366B">
              <w:lastRenderedPageBreak/>
              <w:t>Verdachtsmeldung in g</w:t>
            </w:r>
            <w:r w:rsidRPr="00B8366B">
              <w:t>utem Glauben erfolgen muss, soll verhindert werden, dass die Bestimmung dafür in Anspruch genommen werden kann, jemanden in böswilliger Absicht wegen rein erfundener oder unwahrer Tatsachen zu denunzieren.</w:t>
            </w:r>
          </w:p>
        </w:tc>
        <w:tc>
          <w:tcPr>
            <w:tcW w:w="4876" w:type="dxa"/>
            <w:tcBorders>
              <w:top w:val="nil"/>
              <w:left w:val="nil"/>
              <w:bottom w:val="nil"/>
              <w:right w:val="nil"/>
            </w:tcBorders>
          </w:tcPr>
          <w:p w:rsidR="00211715" w:rsidRPr="00B8366B" w:rsidRDefault="008F520A">
            <w:pPr>
              <w:pStyle w:val="Normal6a"/>
            </w:pPr>
            <w:r w:rsidRPr="00B8366B">
              <w:lastRenderedPageBreak/>
              <w:t>(34)</w:t>
            </w:r>
            <w:r w:rsidRPr="00B8366B">
              <w:tab/>
            </w:r>
            <w:r w:rsidRPr="00B8366B">
              <w:t>Die Mitgliedstaaten sollten Personen, die Kenntnis vom sexuellen Missbrauch oder von der sexuellen Ausbeutung eines Kindes oder einen entsprechenden Verdacht haben, ermutigen, dies den zuständigen Diensten zu melden. Insbesondere sollten die Mitgliedstaate</w:t>
            </w:r>
            <w:r w:rsidRPr="00B8366B">
              <w:t xml:space="preserve">n Kinder </w:t>
            </w:r>
            <w:r w:rsidRPr="00B8366B">
              <w:rPr>
                <w:b/>
                <w:i/>
              </w:rPr>
              <w:t>und deren Familien</w:t>
            </w:r>
            <w:r w:rsidRPr="00B8366B">
              <w:t xml:space="preserve"> darüber informieren, wie sie Missbrauch melden können, etwa über Hotlines. Es obliegt jedem einzelnen Mitgliedstaat, die zuständigen Behörden zu bestimmen, denen ein derartiger Verdacht gemeldet werden kann. Diese zuständigen Be</w:t>
            </w:r>
            <w:r w:rsidRPr="00B8366B">
              <w:t xml:space="preserve">hörden sollten nicht auf Kinderschutzeinrichtungen oder einschlägige soziale Dienste beschränkt sein. Mit der Anforderung, dass eine </w:t>
            </w:r>
            <w:r w:rsidRPr="00B8366B">
              <w:lastRenderedPageBreak/>
              <w:t>Verdachtsmeldung in gutem Glauben erfolgen muss, soll verhindert werden, dass die Bestimmung dafür in Anspruch genommen wer</w:t>
            </w:r>
            <w:r w:rsidRPr="00B8366B">
              <w:t>den kann, jemanden in böswilliger Absicht wegen rein erfundener oder unwahrer Tatsachen zu denunzieren.</w:t>
            </w:r>
          </w:p>
        </w:tc>
      </w:tr>
    </w:tbl>
    <w:p w:rsidR="00211715" w:rsidRPr="00B8366B" w:rsidRDefault="008F520A">
      <w:pPr>
        <w:pStyle w:val="AmOrLang"/>
      </w:pPr>
      <w:r w:rsidRPr="00B8366B">
        <w:lastRenderedPageBreak/>
        <w:t xml:space="preserve">Or. </w:t>
      </w:r>
      <w:r w:rsidRPr="00B8366B">
        <w:rPr>
          <w:rStyle w:val="HideTWBExt"/>
        </w:rPr>
        <w:t>&lt;Original&gt;</w:t>
      </w:r>
      <w:r w:rsidRPr="00B8366B">
        <w:rPr>
          <w:rStyle w:val="HideTWBInt"/>
        </w:rPr>
        <w:t>{IT}</w:t>
      </w:r>
      <w:r w:rsidRPr="00B8366B">
        <w:t>it</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120</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Francisco Assis</w:t>
      </w:r>
      <w:r w:rsidRPr="00B8366B">
        <w:rPr>
          <w:rStyle w:val="HideTWBExt"/>
          <w:b w:val="0"/>
        </w:rPr>
        <w:t>&lt;/Members&gt;</w:t>
      </w:r>
    </w:p>
    <w:p w:rsidR="00211715" w:rsidRPr="00B8366B" w:rsidRDefault="008F520A">
      <w:pPr>
        <w:pStyle w:val="NormalBold"/>
      </w:pPr>
      <w:r w:rsidRPr="00B8366B">
        <w:rPr>
          <w:rStyle w:val="HideTWBExt"/>
          <w:b w:val="0"/>
        </w:rPr>
        <w:t>&lt;/RepeatBlock-By</w:t>
      </w:r>
      <w:r w:rsidRPr="00B8366B">
        <w:rPr>
          <w:rStyle w:val="HideTWBExt"/>
          <w:b w:val="0"/>
        </w:rPr>
        <w:t>&gt;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Erwägung 35</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(35)</w:t>
            </w:r>
            <w:r w:rsidRPr="00B8366B">
              <w:tab/>
            </w:r>
            <w:r w:rsidRPr="00B8366B">
              <w:t xml:space="preserve">Die Bestimmungen über die gerichtliche Zuständigkeit sollten geändert werden, um zu gewährleisten, dass Straftäter aus der Union, die Kinder sexuell missbrauchen oder ausbeuten, auch dann </w:t>
            </w:r>
            <w:r w:rsidRPr="00B8366B">
              <w:rPr>
                <w:b/>
                <w:i/>
              </w:rPr>
              <w:t>verfolgt</w:t>
            </w:r>
            <w:r w:rsidRPr="00B8366B">
              <w:t xml:space="preserve"> werden, wenn sie die Straftat außerhalb der Union, insbeson</w:t>
            </w:r>
            <w:r w:rsidRPr="00B8366B">
              <w:t>dere im Rahmen des sogenannten Sextourismus, begehen. Unter</w:t>
            </w:r>
            <w:r w:rsidR="00AA3202" w:rsidRPr="00B8366B">
              <w:rPr>
                <w:b/>
                <w:i/>
              </w:rPr>
              <w:t xml:space="preserve"> </w:t>
            </w:r>
            <w:r w:rsidRPr="00B8366B">
              <w:t>sexueller Ausbeutung von Kindern auf Reisen und im Tourismus</w:t>
            </w:r>
            <w:r w:rsidR="0012131B">
              <w:rPr>
                <w:b/>
                <w:i/>
              </w:rPr>
              <w:t xml:space="preserve"> </w:t>
            </w:r>
            <w:r w:rsidRPr="00B8366B">
              <w:t xml:space="preserve">sollte die sexuelle Ausbeutung von Kindern durch eine Person oder Personen, die aus ihrem üblichen Umfeld an einen </w:t>
            </w:r>
            <w:r w:rsidRPr="00B8366B">
              <w:rPr>
                <w:b/>
                <w:i/>
              </w:rPr>
              <w:t>Bestimmungsort</w:t>
            </w:r>
            <w:r w:rsidRPr="00B8366B">
              <w:t xml:space="preserve"> im</w:t>
            </w:r>
            <w:r w:rsidRPr="00B8366B">
              <w:t xml:space="preserve"> Ausland reist bzw. reisen, wo sie sexuellen Kontakt zu Kindern hat bzw. haben, verstanden werden. Hinsichtlich</w:t>
            </w:r>
            <w:r w:rsidR="0012131B">
              <w:rPr>
                <w:b/>
                <w:i/>
              </w:rPr>
              <w:t xml:space="preserve"> </w:t>
            </w:r>
            <w:r w:rsidRPr="00B8366B">
              <w:t>der sexuellen Ausbeutung von Kindern auf Reisen und im Tourismus</w:t>
            </w:r>
            <w:r w:rsidR="00AA3202" w:rsidRPr="00B8366B">
              <w:rPr>
                <w:b/>
                <w:i/>
              </w:rPr>
              <w:t xml:space="preserve"> </w:t>
            </w:r>
            <w:r w:rsidRPr="00B8366B">
              <w:t>außerhalb der Union wird den Mitgliedstaaten empfohlen, die Zusammenarbeit m</w:t>
            </w:r>
            <w:r w:rsidRPr="00B8366B">
              <w:t>it Drittländern und internationalen Organisationen zur Bekämpfung des Sextourismus mittels der zur Verfügung stehenden nationalen und internationalen Instrumente, einschließlich bilateraler oder multilateraler Verträge über Auslieferungen, gegenseitigen Be</w:t>
            </w:r>
            <w:r w:rsidRPr="00B8366B">
              <w:t xml:space="preserve">istand oder Übertragung von Strafverfahren, zu verstärken. Die Mitgliedstaaten sollten einen offenen </w:t>
            </w:r>
            <w:r w:rsidRPr="00B8366B">
              <w:lastRenderedPageBreak/>
              <w:t>Dialog und eine offene Kommunikation mit Ländern außerhalb der Union fördern, um Täter, die zu Zwecken</w:t>
            </w:r>
            <w:r w:rsidR="00AA3202" w:rsidRPr="00B8366B">
              <w:rPr>
                <w:b/>
                <w:i/>
              </w:rPr>
              <w:t xml:space="preserve"> </w:t>
            </w:r>
            <w:r w:rsidRPr="00B8366B">
              <w:t>der sexuellen Ausbeutung von Kindern auf Reisen und</w:t>
            </w:r>
            <w:r w:rsidRPr="00B8366B">
              <w:t xml:space="preserve"> im Tourismus</w:t>
            </w:r>
            <w:r w:rsidR="0012131B">
              <w:rPr>
                <w:b/>
                <w:i/>
              </w:rPr>
              <w:t xml:space="preserve"> </w:t>
            </w:r>
            <w:r w:rsidRPr="00B8366B">
              <w:t>außerhalb der Unionsgrenzen reisen, nach der einschlägigen nationalen Gesetzgebung verfolgen zu können.</w:t>
            </w:r>
          </w:p>
        </w:tc>
        <w:tc>
          <w:tcPr>
            <w:tcW w:w="4876" w:type="dxa"/>
            <w:tcBorders>
              <w:top w:val="nil"/>
              <w:left w:val="nil"/>
              <w:bottom w:val="nil"/>
              <w:right w:val="nil"/>
            </w:tcBorders>
          </w:tcPr>
          <w:p w:rsidR="00211715" w:rsidRPr="00B8366B" w:rsidRDefault="008F520A">
            <w:pPr>
              <w:pStyle w:val="Normal6a"/>
            </w:pPr>
            <w:r w:rsidRPr="00B8366B">
              <w:lastRenderedPageBreak/>
              <w:t>(35)</w:t>
            </w:r>
            <w:r w:rsidRPr="00B8366B">
              <w:tab/>
              <w:t>Die Bestimmungen über die gerichtliche Zuständigkeit sollten geändert werden, um zu gewährleisten, dass Straftäter aus der Union, d</w:t>
            </w:r>
            <w:r w:rsidRPr="00B8366B">
              <w:t xml:space="preserve">ie Kinder sexuell missbrauchen oder ausbeuten, auch dann </w:t>
            </w:r>
            <w:r w:rsidRPr="00B8366B">
              <w:rPr>
                <w:b/>
                <w:i/>
              </w:rPr>
              <w:t>strafrechtlich zur Verantwortung gezogen</w:t>
            </w:r>
            <w:r w:rsidRPr="00B8366B">
              <w:t xml:space="preserve"> werden, wenn sie die Straftat außerhalb der Union, insbesondere im Rahmen des sogenannten Sextourismus, begehen. Unter</w:t>
            </w:r>
            <w:r w:rsidRPr="00B8366B">
              <w:rPr>
                <w:b/>
                <w:i/>
              </w:rPr>
              <w:t> </w:t>
            </w:r>
            <w:r w:rsidRPr="00B8366B">
              <w:t>sexueller Ausbeutung von Kindern auf Re</w:t>
            </w:r>
            <w:r w:rsidRPr="00B8366B">
              <w:t xml:space="preserve">isen und im Tourismus sollte die sexuelle Ausbeutung von Kindern durch eine Person oder Personen, die aus ihrem üblichen Umfeld an einen </w:t>
            </w:r>
            <w:r w:rsidRPr="00B8366B">
              <w:rPr>
                <w:b/>
                <w:i/>
              </w:rPr>
              <w:t>Ort</w:t>
            </w:r>
            <w:r w:rsidRPr="00B8366B">
              <w:t xml:space="preserve"> im Ausland reist bzw. reisen, wo sie sexuellen Kontakt zu Kindern hat bzw. haben, verstanden werden. Hinsichtlich</w:t>
            </w:r>
            <w:r w:rsidRPr="00B8366B">
              <w:rPr>
                <w:b/>
                <w:i/>
              </w:rPr>
              <w:t> </w:t>
            </w:r>
            <w:r w:rsidRPr="00B8366B">
              <w:t>d</w:t>
            </w:r>
            <w:r w:rsidRPr="00B8366B">
              <w:t>er sexuellen Ausbeutung von Kindern auf Reisen und im Tourismus außerhalb der Union wird den Mitgliedstaaten empfohlen, die Zusammenarbeit mit Drittländern und internationalen Organisationen zur Bekämpfung des Sextourismus mittels der zur Verfügung stehend</w:t>
            </w:r>
            <w:r w:rsidRPr="00B8366B">
              <w:t xml:space="preserve">en nationalen und internationalen Instrumente, einschließlich bilateraler oder multilateraler Verträge über Auslieferungen, gegenseitigen Beistand oder Übertragung von Strafverfahren, zu verstärken. Die Mitgliedstaaten sollten einen offenen </w:t>
            </w:r>
            <w:r w:rsidRPr="00B8366B">
              <w:lastRenderedPageBreak/>
              <w:t>Dialog und eine</w:t>
            </w:r>
            <w:r w:rsidRPr="00B8366B">
              <w:t xml:space="preserve"> offene Kommunikation mit Ländern außerhalb der Union fördern, um Täter, die zu Zwecken</w:t>
            </w:r>
            <w:r w:rsidRPr="00B8366B">
              <w:rPr>
                <w:b/>
                <w:i/>
              </w:rPr>
              <w:t> </w:t>
            </w:r>
            <w:r w:rsidRPr="00B8366B">
              <w:t>der sexuellen Ausbeutung von Kindern auf Reisen und im Tourismus außerhalb der Unionsgrenzen reisen, nach der einschlägigen nationalen Gesetzgebung verfolgen zu können.</w:t>
            </w:r>
          </w:p>
        </w:tc>
      </w:tr>
    </w:tbl>
    <w:p w:rsidR="00211715" w:rsidRPr="00B8366B" w:rsidRDefault="008F520A">
      <w:pPr>
        <w:pStyle w:val="AmOrLang"/>
      </w:pPr>
      <w:r w:rsidRPr="00B8366B">
        <w:lastRenderedPageBreak/>
        <w:t xml:space="preserve">Or. </w:t>
      </w:r>
      <w:r w:rsidRPr="00B8366B">
        <w:rPr>
          <w:rStyle w:val="HideTWBExt"/>
        </w:rPr>
        <w:t>&lt;Original&gt;</w:t>
      </w:r>
      <w:r w:rsidRPr="00B8366B">
        <w:rPr>
          <w:rStyle w:val="HideTWBInt"/>
        </w:rPr>
        <w:t>{PT}</w:t>
      </w:r>
      <w:r w:rsidRPr="00B8366B">
        <w:t>pt</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121</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Isabel Serra Sánchez</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Erwägung 35 a (neu)</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211715">
            <w:pPr>
              <w:pStyle w:val="Normal6a"/>
            </w:pPr>
          </w:p>
        </w:tc>
        <w:tc>
          <w:tcPr>
            <w:tcW w:w="4876" w:type="dxa"/>
            <w:tcBorders>
              <w:top w:val="nil"/>
              <w:left w:val="nil"/>
              <w:bottom w:val="nil"/>
              <w:right w:val="nil"/>
            </w:tcBorders>
          </w:tcPr>
          <w:p w:rsidR="00211715" w:rsidRPr="00B8366B" w:rsidRDefault="008F520A">
            <w:pPr>
              <w:pStyle w:val="Normal6a"/>
            </w:pPr>
            <w:r w:rsidRPr="00B8366B">
              <w:rPr>
                <w:b/>
                <w:i/>
              </w:rPr>
              <w:t>(35a)</w:t>
            </w:r>
            <w:r w:rsidRPr="00B8366B">
              <w:tab/>
            </w:r>
            <w:r w:rsidRPr="00B8366B">
              <w:rPr>
                <w:b/>
                <w:i/>
              </w:rPr>
              <w:t>Die Mitgliedstaaten sollten als subjektives Recht eine umfassende Betreuung der Kinder gewährleisten und sicherstellen, dass Programme zur Entschädigung von Opfern und Überlebenden wirksam und zugänglich sin</w:t>
            </w:r>
            <w:r w:rsidRPr="00B8366B">
              <w:rPr>
                <w:b/>
                <w:i/>
              </w:rPr>
              <w:t>d.</w:t>
            </w:r>
            <w:r w:rsidRPr="00B8366B">
              <w:t xml:space="preserve"> </w:t>
            </w:r>
            <w:r w:rsidRPr="00B8366B">
              <w:rPr>
                <w:b/>
                <w:i/>
              </w:rPr>
              <w:t>In diesem Zusammenhang und in Anerkennung des Barnahus-Modells als positiver Bezugsbasis sollten sich die Mitgliedstaaten zu dessen finanzieller Nachhaltigkeit verpflichten, um für einen universellen und diskriminierungsfreien Zugang der Kinder zu ihren</w:t>
            </w:r>
            <w:r w:rsidRPr="00B8366B">
              <w:rPr>
                <w:b/>
                <w:i/>
              </w:rPr>
              <w:t xml:space="preserve"> Rechten zu sorgen.</w:t>
            </w:r>
            <w:r w:rsidRPr="00B8366B">
              <w:t xml:space="preserve"> </w:t>
            </w:r>
            <w:r w:rsidRPr="00B8366B">
              <w:rPr>
                <w:b/>
                <w:i/>
              </w:rPr>
              <w:t>Dies bedeutet, dass die Betreuung, die Unterstützung, der Schutz und die Entschädigung, die den Kindern gewährt werden, integriert sein müssen und dabei ihr Status als vollwertige Rechteinhaber geachtet werden muss.</w:t>
            </w:r>
            <w:r w:rsidRPr="00B8366B">
              <w:t xml:space="preserve"> </w:t>
            </w:r>
            <w:r w:rsidRPr="00B8366B">
              <w:rPr>
                <w:b/>
                <w:i/>
              </w:rPr>
              <w:t>Nur durch solche Ans</w:t>
            </w:r>
            <w:r w:rsidRPr="00B8366B">
              <w:rPr>
                <w:b/>
                <w:i/>
              </w:rPr>
              <w:t>ätze kann ein echter und dauerhafter Schutz ihrer Rechte gewährleistet werden, der ihren Bedürfnissen innerhalb eines Rechtsrahmens Rechnung trägt, welcher ihrer allgemeinen Entwicklung angepasst ist und ihr gerecht wird.</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lastRenderedPageBreak/>
        <w:t>&lt;</w:t>
      </w:r>
      <w:r w:rsidRPr="00B8366B">
        <w:rPr>
          <w:rStyle w:val="HideTWBExt"/>
        </w:rPr>
        <w: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122</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Hilde Vautmans, Fabienne Keller, Lucia Yar, Veronika Cifrová Ostrihoňová, Abir Al-Sahlani, Nathalie Loiseau, Sophie Wilmès</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 xml:space="preserve">Vorschlag für eine </w:t>
      </w:r>
      <w:r w:rsidRPr="00B8366B">
        <w:t>Richtlinie</w:t>
      </w:r>
      <w:r w:rsidRPr="00B8366B">
        <w:rPr>
          <w:rStyle w:val="HideTWBExt"/>
        </w:rPr>
        <w:t>&lt;/DocAmend&gt;</w:t>
      </w:r>
    </w:p>
    <w:p w:rsidR="00211715" w:rsidRPr="00B8366B" w:rsidRDefault="008F520A">
      <w:pPr>
        <w:pStyle w:val="NormalBold"/>
      </w:pPr>
      <w:r w:rsidRPr="00B8366B">
        <w:rPr>
          <w:rStyle w:val="HideTWBExt"/>
        </w:rPr>
        <w:t>&lt;Article&gt;</w:t>
      </w:r>
      <w:r w:rsidRPr="00B8366B">
        <w:t>Erwägung 36</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(36)</w:t>
            </w:r>
            <w:r w:rsidRPr="00B8366B">
              <w:tab/>
              <w:t>Maßnahmen zum umfassenden Schutz von Opfern im Kindesalter sollten zum Wohle des Kindes angenommen und an den ermittelten Bedürfnissen des Kindes ausgeric</w:t>
            </w:r>
            <w:r w:rsidRPr="00B8366B">
              <w:t>htet werden. Für einen wirksamen Kinderschutz ist ein gesamtgesellschaftlicher Ansatz erforderlich. Alle relevanten Behörden und Dienste sollten zusammenarbeiten, um die Kinder zu schützen und zu unterstützen; dabei sollten das Kind und das Kindeswohl im M</w:t>
            </w:r>
            <w:r w:rsidRPr="00B8366B">
              <w:t>ittelpunkt stehen. Das Barnahus-Modell, bei dem ein kindgerechtes Umfeld mit Fachleuten aus allen relevanten Fachrichtungen geschaffen wird, ist derzeit das fortschrittlichste Beispiel für einen kindgerechten Ansatz in der Justiz und zur Vermeidung der Rev</w:t>
            </w:r>
            <w:r w:rsidRPr="00B8366B">
              <w:t>iktimisierung. Die einschlägigen Bestimmungen der vorliegenden Richtlinie beruhen auf den Grundsätzen dieses Modells. Demnach soll für alle Kinder, die an Ermittlungen wegen Missbrauchs oder sexueller Ausbeutung von Kindern beteiligt sind, eine hoch qualif</w:t>
            </w:r>
            <w:r w:rsidRPr="00B8366B">
              <w:t>izierte Begutachtung in einer kindgerechten Umgebung stattfinden; dabei sollen die Kinder entsprechend psychosozial unterstützt und von Kinderschutzdiensten betreut werden. Mit dieser Richtlinie soll sichergestellt werden, dass alle Mitgliedstaaten diese G</w:t>
            </w:r>
            <w:r w:rsidRPr="00B8366B">
              <w:t xml:space="preserve">rundsätze befolgen, auch wenn </w:t>
            </w:r>
            <w:r w:rsidRPr="00B8366B">
              <w:rPr>
                <w:b/>
                <w:i/>
              </w:rPr>
              <w:t>sie</w:t>
            </w:r>
            <w:r w:rsidRPr="00B8366B">
              <w:t xml:space="preserve"> nicht dazu verpflichtet werden, das Barnahus-Modell als solches einzuführen. Sind ärztliche Untersuchungen des Kindes für die Zwecke strafrechtlicher Ermittlungen erforderlich, etwa um Beweise für einen Missbrauch zu samme</w:t>
            </w:r>
            <w:r w:rsidRPr="00B8366B">
              <w:t xml:space="preserve">ln, so sollten diese </w:t>
            </w:r>
            <w:r w:rsidRPr="00B8366B">
              <w:lastRenderedPageBreak/>
              <w:t>auf das unbedingt notwendige Maß beschränkt werden, um die Gefahr einer Retraumatisierung zu begrenzen. Aufgrund dieser Verpflichtung sollte auf andere ärztliche Untersuchungen, die für das Wohlergehen des Kindes erforderlich sind, nic</w:t>
            </w:r>
            <w:r w:rsidRPr="00B8366B">
              <w:t xml:space="preserve">ht verzichtet werden. </w:t>
            </w:r>
            <w:r w:rsidRPr="00B8366B">
              <w:rPr>
                <w:b/>
                <w:i/>
              </w:rPr>
              <w:t>Opfer im Kindesalter</w:t>
            </w:r>
            <w:r w:rsidRPr="00B8366B">
              <w:t xml:space="preserve"> sollten leichten Zugang zu</w:t>
            </w:r>
            <w:r w:rsidR="00AA3202" w:rsidRPr="00B8366B">
              <w:rPr>
                <w:b/>
                <w:i/>
              </w:rPr>
              <w:t xml:space="preserve"> </w:t>
            </w:r>
            <w:r w:rsidRPr="00B8366B">
              <w:t>einer kindgerechten Justiz,</w:t>
            </w:r>
            <w:r w:rsidR="00AA3202" w:rsidRPr="00B8366B">
              <w:rPr>
                <w:b/>
                <w:i/>
              </w:rPr>
              <w:t xml:space="preserve"> </w:t>
            </w:r>
            <w:r w:rsidRPr="00B8366B">
              <w:t>Rechtsbehelfen sowie zu Maßnahmen zur Lösung von Interessenkonflikten, wenn der sexuelle Missbrauch oder die sexuelle Ausbeutung des Kindes innerhalb der Fa</w:t>
            </w:r>
            <w:r w:rsidRPr="00B8366B">
              <w:t>milie stattfindet, haben. Wenn für das Kind während der Strafermittlung oder des Strafverfahrens ein besonderer Vertreter benannt werden sollte, so kann diese Rolle von einer juristischen Person, einer Einrichtung oder einer Behörde wahrgenommen werden. Da</w:t>
            </w:r>
            <w:r w:rsidRPr="00B8366B">
              <w:t>rüber hinaus sollten Opfer im Kindesalter vor Sanktionen, beispielsweise nach der nationalen Gesetzgebung über Prostitution, geschützt werden, wenn sie ihren Fall den zuständigen Stellen melden. Des Weiteren sollte durch die Teilnahme eines Opfers im Kinde</w:t>
            </w:r>
            <w:r w:rsidRPr="00B8366B">
              <w:t xml:space="preserve">salter an Strafverfahren aufgrund der Vernehmungen oder des Blickkontakts mit dem Straftäter soweit möglich nicht ein weiteres Trauma verursacht werden. Alle </w:t>
            </w:r>
            <w:r w:rsidRPr="00B8366B">
              <w:rPr>
                <w:b/>
                <w:i/>
              </w:rPr>
              <w:t>an dem Verfahren beteiligten Behörden</w:t>
            </w:r>
            <w:r w:rsidRPr="00B8366B">
              <w:t xml:space="preserve"> sollten für eine kindgerechte Justiz geschult sein. Gründlic</w:t>
            </w:r>
            <w:r w:rsidRPr="00B8366B">
              <w:t xml:space="preserve">he Kenntnisse über Kinder und deren Reaktionsmuster bei traumatischen Erlebnissen helfen, eine hohe Qualität der Beweisaufnahme zu gewährleisten und auch die Stressbelastung der Kinder bei der Durchführung der notwendigen Maßnahmen zu senken. Wenn </w:t>
            </w:r>
            <w:r w:rsidRPr="00B8366B">
              <w:rPr>
                <w:b/>
                <w:i/>
              </w:rPr>
              <w:t>Opfer im</w:t>
            </w:r>
            <w:r w:rsidRPr="00B8366B">
              <w:rPr>
                <w:b/>
                <w:i/>
              </w:rPr>
              <w:t xml:space="preserve"> Kindesalter</w:t>
            </w:r>
            <w:r w:rsidRPr="00B8366B">
              <w:t xml:space="preserve"> an einem Strafverfahren teilnehmen, sollte das Gericht bei der Leitung des Verfahrens ihrem Alter und ihrem Reifegrad Rechnung tragen und sicherstellen, dass das Kind dem Verfahren folgen und es verstehen kann.</w:t>
            </w:r>
          </w:p>
        </w:tc>
        <w:tc>
          <w:tcPr>
            <w:tcW w:w="4876" w:type="dxa"/>
            <w:tcBorders>
              <w:top w:val="nil"/>
              <w:left w:val="nil"/>
              <w:bottom w:val="nil"/>
              <w:right w:val="nil"/>
            </w:tcBorders>
          </w:tcPr>
          <w:p w:rsidR="00211715" w:rsidRPr="00B8366B" w:rsidRDefault="008F520A">
            <w:pPr>
              <w:pStyle w:val="Normal6a"/>
            </w:pPr>
            <w:r w:rsidRPr="00B8366B">
              <w:lastRenderedPageBreak/>
              <w:t>(36)</w:t>
            </w:r>
            <w:r w:rsidRPr="00B8366B">
              <w:tab/>
            </w:r>
            <w:r w:rsidRPr="00B8366B">
              <w:t>Maßnahmen zum umfassenden Schutz von Opfern im Kindesalter sollten zum Wohle des Kindes angenommen und an den ermittelten Bedürfnissen des Kindes ausgerichtet werden. Für einen wirksamen Kinderschutz ist ein gesamtgesellschaftlicher Ansatz erforderlich. Al</w:t>
            </w:r>
            <w:r w:rsidRPr="00B8366B">
              <w:t>le relevanten Behörden und Dienste sollten zusammenarbeiten, um die Kinder zu schützen und zu unterstützen; dabei sollten das Kind und das Kindeswohl im Mittelpunkt stehen. Das Barnahus-Modell, bei dem ein kindgerechtes Umfeld mit Fachleuten aus allen rele</w:t>
            </w:r>
            <w:r w:rsidRPr="00B8366B">
              <w:t xml:space="preserve">vanten Fachrichtungen geschaffen wird, ist derzeit das fortschrittlichste Beispiel für einen kindgerechten Ansatz in der Justiz und zur Vermeidung der Reviktimisierung. Die einschlägigen Bestimmungen der vorliegenden Richtlinie beruhen auf den Grundsätzen </w:t>
            </w:r>
            <w:r w:rsidRPr="00B8366B">
              <w:t>dieses Modells. Demnach soll für alle Kinder, die an Ermittlungen wegen Missbrauchs oder sexueller Ausbeutung von Kindern beteiligt sind, eine hoch qualifizierte Begutachtung in einer kindgerechten Umgebung stattfinden; dabei sollen die Kinder entsprechend</w:t>
            </w:r>
            <w:r w:rsidRPr="00B8366B">
              <w:t xml:space="preserve"> psychosozial unterstützt und von Kinderschutzdiensten betreut werden. Mit dieser Richtlinie soll sichergestellt werden, dass alle Mitgliedstaaten diese Grundsätze befolgen </w:t>
            </w:r>
            <w:r w:rsidRPr="00B8366B">
              <w:rPr>
                <w:b/>
                <w:i/>
              </w:rPr>
              <w:t>und altersgerechte multidisziplinäre und behördenübergreifende Strukturen einrichte</w:t>
            </w:r>
            <w:r w:rsidRPr="00B8366B">
              <w:rPr>
                <w:b/>
                <w:i/>
              </w:rPr>
              <w:t>n, um den Opfern unter einem Dach Betreuung und rechtliche Unterstützung zu bieten</w:t>
            </w:r>
            <w:r w:rsidRPr="00B8366B">
              <w:t xml:space="preserve">, auch wenn </w:t>
            </w:r>
            <w:r w:rsidRPr="00B8366B">
              <w:rPr>
                <w:b/>
                <w:i/>
              </w:rPr>
              <w:t>die Mitgliedstaaten</w:t>
            </w:r>
            <w:r w:rsidRPr="00B8366B">
              <w:t xml:space="preserve"> nicht dazu verpflichtet </w:t>
            </w:r>
            <w:r w:rsidRPr="00B8366B">
              <w:lastRenderedPageBreak/>
              <w:t>werden, das Barnahus-Modell als solches einzuführen. Sind ärztliche Untersuchungen des Kindes für die Zwecke strafrech</w:t>
            </w:r>
            <w:r w:rsidRPr="00B8366B">
              <w:t>tlicher Ermittlungen erforderlich, etwa um Beweise für einen Missbrauch zu sammeln, so sollten diese auf das unbedingt notwendige Maß beschränkt werden, um die Gefahr einer Retraumatisierung zu begrenzen. Aufgrund dieser Verpflichtung sollte auf andere ärz</w:t>
            </w:r>
            <w:r w:rsidRPr="00B8366B">
              <w:t xml:space="preserve">tliche Untersuchungen, die für das Wohlergehen des Kindes erforderlich sind, nicht verzichtet werden. </w:t>
            </w:r>
            <w:r w:rsidRPr="00B8366B">
              <w:rPr>
                <w:b/>
                <w:i/>
              </w:rPr>
              <w:t xml:space="preserve">Alle Kinder, bei denen die Wahrscheinlichkeit besteht, dass sie – aus welchem Grund und in welcher Situation auch immer – mit der Straf-, der Zivil- oder </w:t>
            </w:r>
            <w:r w:rsidRPr="00B8366B">
              <w:rPr>
                <w:b/>
                <w:i/>
              </w:rPr>
              <w:t>der Verwaltungsgerichtsbarkeit in Berührung kommen,</w:t>
            </w:r>
            <w:r w:rsidRPr="00B8366B">
              <w:t xml:space="preserve"> sollten leichten Zugang zu einer kindgerechten Justiz </w:t>
            </w:r>
            <w:r w:rsidRPr="00B8366B">
              <w:rPr>
                <w:b/>
                <w:i/>
              </w:rPr>
              <w:t>haben.</w:t>
            </w:r>
            <w:r w:rsidRPr="00B8366B">
              <w:t xml:space="preserve"> </w:t>
            </w:r>
            <w:r w:rsidRPr="00B8366B">
              <w:rPr>
                <w:b/>
                <w:i/>
              </w:rPr>
              <w:t>Eine kindgerechte Justiz bedeutet Justizsysteme</w:t>
            </w:r>
            <w:r w:rsidRPr="00B8366B">
              <w:t xml:space="preserve">, </w:t>
            </w:r>
            <w:r w:rsidRPr="00B8366B">
              <w:rPr>
                <w:b/>
                <w:i/>
              </w:rPr>
              <w:t>die die Achtung und die wirksame Umsetzung aller Rechte des Kindes auf dem höchstmöglichen Niv</w:t>
            </w:r>
            <w:r w:rsidRPr="00B8366B">
              <w:rPr>
                <w:b/>
                <w:i/>
              </w:rPr>
              <w:t>eau gewährleisten und den Reifegrad und das Verständnis des Kindes sowie die Umstände des Falles angemessen berücksichtigen.</w:t>
            </w:r>
            <w:r w:rsidRPr="00B8366B">
              <w:t xml:space="preserve"> </w:t>
            </w:r>
            <w:r w:rsidRPr="00B8366B">
              <w:rPr>
                <w:b/>
                <w:i/>
              </w:rPr>
              <w:t xml:space="preserve">Besonders wichtig ist, dass die Justiz zugänglich, altersgerecht, zügig, sorgfältig und den Bedürfnissen und Rechten des Kindes </w:t>
            </w:r>
            <w:r w:rsidRPr="00B8366B">
              <w:rPr>
                <w:b/>
                <w:i/>
              </w:rPr>
              <w:t>angepasst und auf diese ausgerichtet ist, wobei die Rechte des Kindes zu achten sind, einschließlich des Rechts auf ein ordnungsgemäßes Verfahren, auf Beteiligung am Verfahren und auf dessen Verständnis, auf Achtung des Privat- und Familienlebens sowie auf</w:t>
            </w:r>
            <w:r w:rsidRPr="00B8366B">
              <w:rPr>
                <w:b/>
                <w:i/>
              </w:rPr>
              <w:t xml:space="preserve"> Integrität und Würde.</w:t>
            </w:r>
            <w:r w:rsidRPr="00B8366B">
              <w:t xml:space="preserve"> </w:t>
            </w:r>
            <w:r w:rsidRPr="00B8366B">
              <w:rPr>
                <w:b/>
                <w:i/>
              </w:rPr>
              <w:t>Opfer im Kindesalter sollten leichten Zugang zu</w:t>
            </w:r>
            <w:r w:rsidRPr="00B8366B">
              <w:t xml:space="preserve"> Rechtsbehelfen sowie zu Maßnahmen zur Lösung von Interessenkonflikten, wenn der sexuelle Missbrauch oder die sexuelle Ausbeutung des Kindes innerhalb der Familie stattfindet, haben. Wen</w:t>
            </w:r>
            <w:r w:rsidRPr="00B8366B">
              <w:t xml:space="preserve">n für das Kind während der Strafermittlung oder des Strafverfahrens ein besonderer Vertreter benannt werden sollte, so kann diese Rolle von einer juristischen Person, einer </w:t>
            </w:r>
            <w:r w:rsidRPr="00B8366B">
              <w:lastRenderedPageBreak/>
              <w:t>Einrichtung oder einer Behörde wahrgenommen werden. Darüber hinaus sollten Opfer im</w:t>
            </w:r>
            <w:r w:rsidRPr="00B8366B">
              <w:t xml:space="preserve"> Kindesalter vor Sanktionen, beispielsweise nach der nationalen Gesetzgebung über Prostitution, geschützt werden, wenn sie ihren Fall den zuständigen Stellen melden. Des Weiteren sollte durch die Teilnahme eines Opfers im Kindesalter an Strafverfahren aufg</w:t>
            </w:r>
            <w:r w:rsidRPr="00B8366B">
              <w:t xml:space="preserve">rund der Vernehmungen oder des Blickkontakts mit dem Straftäter soweit möglich nicht ein weiteres Trauma verursacht werden. Alle </w:t>
            </w:r>
            <w:r w:rsidRPr="00B8366B">
              <w:rPr>
                <w:b/>
                <w:i/>
              </w:rPr>
              <w:t>Angehörigen von Berufsgruppen, die im Rahmen des Justizsystems mit Kindern zu tun haben,</w:t>
            </w:r>
            <w:r w:rsidRPr="00B8366B">
              <w:t xml:space="preserve"> sollten für eine kindgerechte Justiz g</w:t>
            </w:r>
            <w:r w:rsidRPr="00B8366B">
              <w:t>eschult sein. Gründliche Kenntnisse über Kinder und deren Reaktionsmuster bei traumatischen Erlebnissen helfen, eine hohe Qualität der Beweisaufnahme zu gewährleisten und auch die Stressbelastung der Kinder bei der Durchführung der notwendigen Maßnahmen zu</w:t>
            </w:r>
            <w:r w:rsidRPr="00B8366B">
              <w:t xml:space="preserve"> senken. Wenn </w:t>
            </w:r>
            <w:r w:rsidRPr="00B8366B">
              <w:rPr>
                <w:b/>
                <w:i/>
              </w:rPr>
              <w:t>Kinder</w:t>
            </w:r>
            <w:r w:rsidRPr="00B8366B">
              <w:t xml:space="preserve"> an einem Strafverfahren teilnehmen, sollte das Gericht bei der Leitung des Verfahrens ihrem Alter und ihrem Reifegrad Rechnung tragen und sicherstellen, dass das Kind dem Verfahren folgen und es verstehen kann. </w:t>
            </w:r>
            <w:r w:rsidRPr="00B8366B">
              <w:rPr>
                <w:b/>
                <w:i/>
              </w:rPr>
              <w:t>Das Gericht sollte dem R</w:t>
            </w:r>
            <w:r w:rsidRPr="00B8366B">
              <w:rPr>
                <w:b/>
                <w:i/>
              </w:rPr>
              <w:t>echt des Kindes, sich maßgeblich einzubringen, Vorrang einräumen und sicherstellen, dass die Ansichten des Kindes während des gesamten Verfahrens gehört und ihnen Achtung entgegengebracht wird.</w:t>
            </w:r>
          </w:p>
        </w:tc>
      </w:tr>
    </w:tbl>
    <w:p w:rsidR="00211715" w:rsidRPr="00B8366B" w:rsidRDefault="008F520A">
      <w:pPr>
        <w:pStyle w:val="AmOrLang"/>
      </w:pPr>
      <w:r w:rsidRPr="00B8366B">
        <w:lastRenderedPageBreak/>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w:t>
      </w:r>
      <w:r w:rsidRPr="00B8366B">
        <w:t>ag</w:t>
      </w:r>
      <w:r w:rsidRPr="00B8366B">
        <w:tab/>
      </w:r>
      <w:r w:rsidRPr="00B8366B">
        <w:tab/>
      </w:r>
      <w:r w:rsidRPr="00B8366B">
        <w:rPr>
          <w:rStyle w:val="HideTWBExt"/>
        </w:rPr>
        <w:t>&lt;NumAm&gt;</w:t>
      </w:r>
      <w:r w:rsidRPr="00B8366B">
        <w:t>123</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Isabel Serra Sánchez</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Erwägung 36</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(36)</w:t>
            </w:r>
            <w:r w:rsidRPr="00B8366B">
              <w:tab/>
            </w:r>
            <w:r w:rsidRPr="00B8366B">
              <w:t xml:space="preserve">Maßnahmen zum umfassenden Schutz von Opfern im Kindesalter sollten </w:t>
            </w:r>
            <w:r w:rsidRPr="00B8366B">
              <w:lastRenderedPageBreak/>
              <w:t>zum Wohle des Kindes angenommen und an den ermittelten Bedürfnissen des Kindes ausgerichtet werden. Für einen wirksamen Kinderschutz ist ein gesamtgesellschaftlicher Ansatz erforderlich. Al</w:t>
            </w:r>
            <w:r w:rsidRPr="00B8366B">
              <w:t>le relevanten Behörden und Dienste sollten zusammenarbeiten, um die Kinder zu schützen und zu unterstützen; dabei sollten das Kind und das Kindeswohl im Mittelpunkt stehen. Das Barnahus-Modell, bei dem ein kindgerechtes Umfeld mit Fachleuten aus allen rele</w:t>
            </w:r>
            <w:r w:rsidRPr="00B8366B">
              <w:t xml:space="preserve">vanten Fachrichtungen geschaffen wird, ist derzeit das fortschrittlichste Beispiel für einen kindgerechten Ansatz in der Justiz und zur Vermeidung der Reviktimisierung. Die einschlägigen Bestimmungen der vorliegenden Richtlinie beruhen auf den Grundsätzen </w:t>
            </w:r>
            <w:r w:rsidRPr="00B8366B">
              <w:t>dieses Modells. Demnach soll für alle Kinder, die an Ermittlungen wegen Missbrauchs oder sexueller Ausbeutung von Kindern beteiligt sind, eine hoch qualifizierte Begutachtung in einer kindgerechten Umgebung stattfinden; dabei sollen die Kinder entsprechend</w:t>
            </w:r>
            <w:r w:rsidRPr="00B8366B">
              <w:t xml:space="preserve"> psychosozial unterstützt und von Kinderschutzdiensten betreut werden. Mit dieser Richtlinie soll sichergestellt werden, dass alle Mitgliedstaaten diese Grundsätze befolgen, auch wenn sie nicht dazu verpflichtet werden, das Barnahus-Modell </w:t>
            </w:r>
            <w:r w:rsidRPr="00B8366B">
              <w:rPr>
                <w:b/>
                <w:i/>
              </w:rPr>
              <w:t>als solches einz</w:t>
            </w:r>
            <w:r w:rsidRPr="00B8366B">
              <w:rPr>
                <w:b/>
                <w:i/>
              </w:rPr>
              <w:t>uführen</w:t>
            </w:r>
            <w:r w:rsidRPr="00B8366B">
              <w:t>. Sind ärztliche Untersuchungen des Kindes für die Zwecke strafrechtlicher Ermittlungen erforderlich, etwa um Beweise für einen Missbrauch zu sammeln, so sollten diese auf das unbedingt notwendige Maß beschränkt werden, um die Gefahr einer Retraumat</w:t>
            </w:r>
            <w:r w:rsidRPr="00B8366B">
              <w:t>isierung zu begrenzen. Aufgrund dieser Verpflichtung sollte auf andere ärztliche Untersuchungen, die für das Wohlergehen des Kindes erforderlich sind, nicht verzichtet werden. Opfer im Kindesalter sollten leichten Zugang zu</w:t>
            </w:r>
            <w:r w:rsidR="00AA3202" w:rsidRPr="00B8366B">
              <w:rPr>
                <w:b/>
                <w:i/>
              </w:rPr>
              <w:t xml:space="preserve"> </w:t>
            </w:r>
            <w:r w:rsidRPr="00B8366B">
              <w:t>einer kindgerechten Justiz,</w:t>
            </w:r>
            <w:r w:rsidR="00AA3202" w:rsidRPr="00B8366B">
              <w:rPr>
                <w:b/>
                <w:i/>
              </w:rPr>
              <w:t xml:space="preserve"> </w:t>
            </w:r>
            <w:r w:rsidRPr="00B8366B">
              <w:t>Re</w:t>
            </w:r>
            <w:r w:rsidRPr="00B8366B">
              <w:t xml:space="preserve">chtsbehelfen sowie zu Maßnahmen zur Lösung von Interessenkonflikten, wenn der sexuelle Missbrauch oder die sexuelle Ausbeutung des Kindes innerhalb der Familie </w:t>
            </w:r>
            <w:r w:rsidRPr="00B8366B">
              <w:lastRenderedPageBreak/>
              <w:t>stattfindet, haben. Wenn für das Kind während der Strafermittlung oder des Strafverfahrens ein b</w:t>
            </w:r>
            <w:r w:rsidRPr="00B8366B">
              <w:t>esonderer Vertreter benannt werden sollte, so kann diese Rolle von einer juristischen Person, einer Einrichtung oder einer Behörde wahrgenommen werden. Darüber hinaus sollten Opfer im Kindesalter vor Sanktionen, beispielsweise nach der nationalen Gesetzgeb</w:t>
            </w:r>
            <w:r w:rsidRPr="00B8366B">
              <w:t>ung über Prostitution, geschützt werden, wenn sie ihren Fall den zuständigen Stellen melden. Des Weiteren sollte durch die Teilnahme eines Opfers im Kindesalter an Strafverfahren aufgrund der Vernehmungen oder des Blickkontakts mit dem Straftäter soweit mö</w:t>
            </w:r>
            <w:r w:rsidRPr="00B8366B">
              <w:t>glich nicht ein weiteres Trauma verursacht werden. Alle an dem Verfahren beteiligten Behörden sollten für eine kindgerechte Justiz geschult sein. Gründliche Kenntnisse über Kinder und deren Reaktionsmuster bei traumatischen Erlebnissen helfen, eine hohe Qu</w:t>
            </w:r>
            <w:r w:rsidRPr="00B8366B">
              <w:t>alität der Beweisaufnahme zu gewährleisten und auch die Stressbelastung der Kinder bei der Durchführung der notwendigen Maßnahmen zu senken. Wenn Opfer im Kindesalter an einem Strafverfahren teilnehmen, sollte das Gericht bei der Leitung des Verfahrens ihr</w:t>
            </w:r>
            <w:r w:rsidRPr="00B8366B">
              <w:t>em Alter und ihrem Reifegrad Rechnung tragen und sicherstellen, dass das Kind dem Verfahren folgen und es verstehen kann.</w:t>
            </w:r>
          </w:p>
        </w:tc>
        <w:tc>
          <w:tcPr>
            <w:tcW w:w="4876" w:type="dxa"/>
            <w:tcBorders>
              <w:top w:val="nil"/>
              <w:left w:val="nil"/>
              <w:bottom w:val="nil"/>
              <w:right w:val="nil"/>
            </w:tcBorders>
          </w:tcPr>
          <w:p w:rsidR="00211715" w:rsidRPr="00B8366B" w:rsidRDefault="008F520A">
            <w:pPr>
              <w:pStyle w:val="Normal6a"/>
            </w:pPr>
            <w:r w:rsidRPr="00B8366B">
              <w:lastRenderedPageBreak/>
              <w:t>(36)</w:t>
            </w:r>
            <w:r w:rsidRPr="00B8366B">
              <w:tab/>
              <w:t xml:space="preserve">Maßnahmen zum umfassenden Schutz von Opfern im Kindesalter sollten </w:t>
            </w:r>
            <w:r w:rsidRPr="00B8366B">
              <w:lastRenderedPageBreak/>
              <w:t>zum Wohle des Kindes angenommen und an den ermittelten Bedürfn</w:t>
            </w:r>
            <w:r w:rsidRPr="00B8366B">
              <w:t>issen des Kindes ausgerichtet werden. Für einen wirksamen Kinderschutz ist ein gesamtgesellschaftlicher Ansatz erforderlich. Alle relevanten Behörden und Dienste sollten zusammenarbeiten, um die Kinder zu schützen und zu unterstützen; dabei sollten das Kin</w:t>
            </w:r>
            <w:r w:rsidRPr="00B8366B">
              <w:t xml:space="preserve">d und das Kindeswohl im Mittelpunkt stehen. Das </w:t>
            </w:r>
            <w:r w:rsidRPr="00B8366B">
              <w:rPr>
                <w:b/>
                <w:i/>
              </w:rPr>
              <w:t>Wohl des Kindes sollte so ausgelegt werden, dass der Schutz des Kindes und seine Bewahrung vor weiterem Schaden gewährleistet sind, dass eine maßgeschneiderte und angepasste Unterstützung und entsprechender S</w:t>
            </w:r>
            <w:r w:rsidRPr="00B8366B">
              <w:rPr>
                <w:b/>
                <w:i/>
              </w:rPr>
              <w:t>chutz angeboten werden und dass die Rechte des Kindes während des gesamten Gerichtsverfahrens und darüber hinaus geschützt werden, einschließlich bei Kontakten mit Diensten im Sozial-, Gesundheits- und Bildungsbereich sowie mit psychologischen Diensten.</w:t>
            </w:r>
            <w:r w:rsidRPr="00B8366B">
              <w:t xml:space="preserve"> </w:t>
            </w:r>
            <w:r w:rsidRPr="00B8366B">
              <w:rPr>
                <w:b/>
                <w:i/>
              </w:rPr>
              <w:t>Da</w:t>
            </w:r>
            <w:r w:rsidRPr="00B8366B">
              <w:rPr>
                <w:b/>
                <w:i/>
              </w:rPr>
              <w:t>s</w:t>
            </w:r>
            <w:r w:rsidRPr="00B8366B">
              <w:t xml:space="preserve"> Barnahus-Modell, bei dem ein kindgerechtes Umfeld mit Fachleuten aus allen relevanten Fachrichtungen geschaffen wird, ist derzeit das fortschrittlichste Beispiel für einen kindgerechten Ansatz in der Justiz und zur Vermeidung der Reviktimisierung. Die ei</w:t>
            </w:r>
            <w:r w:rsidRPr="00B8366B">
              <w:t xml:space="preserve">nschlägigen Bestimmungen der vorliegenden Richtlinie beruhen auf den Grundsätzen dieses Modells. Demnach soll für alle Kinder, die an Ermittlungen wegen Missbrauchs oder sexueller Ausbeutung von Kindern beteiligt sind, eine hoch qualifizierte Begutachtung </w:t>
            </w:r>
            <w:r w:rsidRPr="00B8366B">
              <w:t xml:space="preserve">in einer kindgerechten Umgebung stattfinden; dabei sollen die Kinder entsprechend </w:t>
            </w:r>
            <w:r w:rsidRPr="00B8366B">
              <w:rPr>
                <w:b/>
                <w:i/>
              </w:rPr>
              <w:t>und gezielt</w:t>
            </w:r>
            <w:r w:rsidRPr="00B8366B">
              <w:t xml:space="preserve"> psychosozial unterstützt und von Kinderschutzdiensten betreut werden. Mit dieser Richtlinie soll sichergestellt werden, dass alle Mitgliedstaaten diese Grundsätze</w:t>
            </w:r>
            <w:r w:rsidRPr="00B8366B">
              <w:t xml:space="preserve"> befolgen, auch wenn sie nicht dazu verpflichtet werden, </w:t>
            </w:r>
            <w:r w:rsidRPr="00B8366B">
              <w:rPr>
                <w:b/>
                <w:i/>
              </w:rPr>
              <w:t>sich auf</w:t>
            </w:r>
            <w:r w:rsidRPr="00B8366B">
              <w:t xml:space="preserve"> das Barnahus-Modell </w:t>
            </w:r>
            <w:r w:rsidRPr="00B8366B">
              <w:rPr>
                <w:b/>
                <w:i/>
              </w:rPr>
              <w:t xml:space="preserve">zu beschränken, sondern die Möglichkeit erhalten, es auszuweiten und die Erbringung von Sozialdienstleistungen für Kinder in </w:t>
            </w:r>
            <w:r w:rsidRPr="00B8366B">
              <w:rPr>
                <w:b/>
                <w:i/>
              </w:rPr>
              <w:lastRenderedPageBreak/>
              <w:t>anderen Einrichtungen zu verstärken</w:t>
            </w:r>
            <w:r w:rsidRPr="00B8366B">
              <w:t>. Sind ärz</w:t>
            </w:r>
            <w:r w:rsidRPr="00B8366B">
              <w:t>tliche Untersuchungen des Kindes für die Zwecke strafrechtlicher Ermittlungen erforderlich, etwa um Beweise für einen Missbrauch zu sammeln, so sollten diese auf das unbedingt notwendige Maß beschränkt werden, um die Gefahr einer Retraumatisierung zu begre</w:t>
            </w:r>
            <w:r w:rsidRPr="00B8366B">
              <w:t>nzen. Aufgrund dieser Verpflichtung sollte auf andere ärztliche Untersuchungen, die für das Wohlergehen des Kindes erforderlich sind, nicht verzichtet werden. Opfer im Kindesalter sollten leichten Zugang zu</w:t>
            </w:r>
            <w:r w:rsidRPr="00B8366B">
              <w:rPr>
                <w:b/>
                <w:i/>
              </w:rPr>
              <w:t> </w:t>
            </w:r>
            <w:r w:rsidRPr="00B8366B">
              <w:t xml:space="preserve">einer kindgerechten Justiz, Rechtsbehelfen sowie </w:t>
            </w:r>
            <w:r w:rsidRPr="00B8366B">
              <w:t>zu Maßnahmen zur Lösung von Interessenkonflikten, wenn der sexuelle Missbrauch oder die sexuelle Ausbeutung des Kindes innerhalb der Familie stattfindet, haben. Wenn für das Kind während der Strafermittlung oder des Strafverfahrens ein besonderer Vertreter</w:t>
            </w:r>
            <w:r w:rsidRPr="00B8366B">
              <w:t xml:space="preserve"> benannt werden sollte, so kann diese Rolle von einer juristischen Person, einer Einrichtung oder einer Behörde wahrgenommen werden. Darüber hinaus sollten Opfer im Kindesalter vor Sanktionen, beispielsweise nach der nationalen Gesetzgebung über Prostituti</w:t>
            </w:r>
            <w:r w:rsidRPr="00B8366B">
              <w:t>on, geschützt werden, wenn sie ihren Fall den zuständigen Stellen melden. Des Weiteren sollte durch die Teilnahme eines Opfers im Kindesalter an Strafverfahren aufgrund der Vernehmungen oder des Blickkontakts mit dem Straftäter soweit möglich nicht ein wei</w:t>
            </w:r>
            <w:r w:rsidRPr="00B8366B">
              <w:t>teres Trauma verursacht werden. Alle an dem Verfahren beteiligten Behörden sollten für eine kindgerechte Justiz geschult sein. Gründliche Kenntnisse über Kinder und deren Reaktionsmuster bei traumatischen Erlebnissen helfen, eine hohe Qualität der Beweisau</w:t>
            </w:r>
            <w:r w:rsidRPr="00B8366B">
              <w:t xml:space="preserve">fnahme zu gewährleisten und auch die Stressbelastung der Kinder bei der Durchführung der notwendigen Maßnahmen zu senken. Wenn Opfer im Kindesalter an einem Strafverfahren teilnehmen, sollte das Gericht bei der Leitung des Verfahrens ihrem Alter und ihrem </w:t>
            </w:r>
            <w:r w:rsidRPr="00B8366B">
              <w:t xml:space="preserve">Reifegrad Rechnung tragen und sicherstellen, dass das Kind </w:t>
            </w:r>
            <w:r w:rsidRPr="00B8366B">
              <w:lastRenderedPageBreak/>
              <w:t>dem Verfahren folgen und es verstehen kann.</w:t>
            </w:r>
          </w:p>
        </w:tc>
      </w:tr>
    </w:tbl>
    <w:p w:rsidR="00211715" w:rsidRPr="00B8366B" w:rsidRDefault="008F520A">
      <w:pPr>
        <w:pStyle w:val="AmOrLang"/>
      </w:pPr>
      <w:r w:rsidRPr="00B8366B">
        <w:lastRenderedPageBreak/>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124</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Caterina Chinnici, Hilde Vautmans, Veronika</w:t>
      </w:r>
      <w:r w:rsidRPr="00B8366B">
        <w:t xml:space="preserve"> Cifrová Ostrihoňová, Evin Incir, Antonio López-Istúriz White, Merja Kyllönen, Anna Stürgkh, François-Xavier Bellamy</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Erwägung 36</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(36)</w:t>
            </w:r>
            <w:r w:rsidRPr="00B8366B">
              <w:tab/>
              <w:t>Maßnahmen zum umfassenden Schutz von Opfern im Kindesalter sollten zum Wohle des Kindes angenommen und an den ermittelten Bedürfnissen des Kindes ausgerichtet werden. Für einen wirksamen Kinderschutz ist ein gesamtgesellschaftlicher A</w:t>
            </w:r>
            <w:r w:rsidRPr="00B8366B">
              <w:t>nsatz erforderlich. Alle relevanten Behörden und Dienste sollten zusammenarbeiten, um die Kinder zu schützen und zu unterstützen; dabei sollten das Kind und das Kindeswohl im Mittelpunkt stehen. Das Barnahus-Modell, bei dem ein kindgerechtes Umfeld mit Fac</w:t>
            </w:r>
            <w:r w:rsidRPr="00B8366B">
              <w:t>hleuten aus allen relevanten Fachrichtungen geschaffen wird, ist derzeit das fortschrittlichste Beispiel für einen kindgerechten Ansatz in der Justiz und zur Vermeidung der Reviktimisierung. Die einschlägigen Bestimmungen der vorliegenden Richtlinie beruhe</w:t>
            </w:r>
            <w:r w:rsidRPr="00B8366B">
              <w:t>n auf den Grundsätzen dieses Modells. Demnach soll für alle Kinder, die an Ermittlungen wegen Missbrauchs oder sexueller Ausbeutung von Kindern beteiligt sind, eine hoch qualifizierte Begutachtung in einer kindgerechten Umgebung stattfinden; dabei sollen d</w:t>
            </w:r>
            <w:r w:rsidRPr="00B8366B">
              <w:t xml:space="preserve">ie Kinder entsprechend psychosozial unterstützt und von Kinderschutzdiensten betreut werden. Mit dieser Richtlinie soll sichergestellt werden, dass alle Mitgliedstaaten diese Grundsätze befolgen, auch wenn </w:t>
            </w:r>
            <w:r w:rsidRPr="00B8366B">
              <w:rPr>
                <w:b/>
                <w:i/>
              </w:rPr>
              <w:t>sie</w:t>
            </w:r>
            <w:r w:rsidRPr="00B8366B">
              <w:t xml:space="preserve"> nicht dazu verpflichtet werden, das Barnahus-M</w:t>
            </w:r>
            <w:r w:rsidRPr="00B8366B">
              <w:t xml:space="preserve">odell </w:t>
            </w:r>
            <w:r w:rsidRPr="00B8366B">
              <w:lastRenderedPageBreak/>
              <w:t xml:space="preserve">als solches einzuführen. Sind ärztliche Untersuchungen des Kindes für die Zwecke strafrechtlicher Ermittlungen erforderlich, etwa um Beweise für einen Missbrauch zu sammeln, so sollten diese auf das unbedingt notwendige Maß beschränkt werden, um die </w:t>
            </w:r>
            <w:r w:rsidRPr="00B8366B">
              <w:t>Gefahr einer Retraumatisierung zu begrenzen. Aufgrund dieser Verpflichtung sollte auf andere ärztliche Untersuchungen, die für das Wohlergehen des Kindes erforderlich sind, nicht verzichtet werden. Opfer im Kindesalter sollten leichten Zugang zu</w:t>
            </w:r>
            <w:r w:rsidR="00AA3202" w:rsidRPr="00B8366B">
              <w:rPr>
                <w:b/>
                <w:i/>
              </w:rPr>
              <w:t xml:space="preserve"> </w:t>
            </w:r>
            <w:r w:rsidRPr="00B8366B">
              <w:t>einer kin</w:t>
            </w:r>
            <w:r w:rsidRPr="00B8366B">
              <w:t>dgerechten Justiz,</w:t>
            </w:r>
            <w:r w:rsidR="00AA3202" w:rsidRPr="00B8366B">
              <w:rPr>
                <w:b/>
                <w:i/>
              </w:rPr>
              <w:t xml:space="preserve"> </w:t>
            </w:r>
            <w:r w:rsidRPr="00B8366B">
              <w:t>Rechtsbehelfen sowie zu Maßnahmen zur Lösung von Interessenkonflikten, wenn der sexuelle Missbrauch oder die sexuelle Ausbeutung des Kindes innerhalb der Familie stattfindet, haben. Wenn für das Kind während der Strafermittlung oder des</w:t>
            </w:r>
            <w:r w:rsidRPr="00B8366B">
              <w:t xml:space="preserve"> Strafverfahrens ein besonderer Vertreter benannt werden sollte, so kann diese Rolle von einer juristischen Person, einer Einrichtung oder einer Behörde wahrgenommen werden. Darüber hinaus sollten Opfer im Kindesalter vor Sanktionen, beispielsweise nach de</w:t>
            </w:r>
            <w:r w:rsidRPr="00B8366B">
              <w:t>r nationalen Gesetzgebung über Prostitution, geschützt werden, wenn sie ihren Fall den zuständigen Stellen melden. Des Weiteren sollte durch die Teilnahme eines Opfers im Kindesalter an Strafverfahren aufgrund der Vernehmungen oder des Blickkontakts mit de</w:t>
            </w:r>
            <w:r w:rsidRPr="00B8366B">
              <w:t>m Straftäter soweit möglich nicht ein weiteres Trauma verursacht werden. Alle an dem Verfahren beteiligten Behörden sollten für eine kindgerechte Justiz geschult sein. Gründliche Kenntnisse über Kinder und deren Reaktionsmuster bei traumatischen Erlebnisse</w:t>
            </w:r>
            <w:r w:rsidRPr="00B8366B">
              <w:t>n helfen, eine hohe Qualität der Beweisaufnahme zu gewährleisten und auch die Stressbelastung der Kinder bei der Durchführung der notwendigen Maßnahmen zu senken. Wenn Opfer im Kindesalter an einem Strafverfahren teilnehmen, sollte das Gericht bei der Leit</w:t>
            </w:r>
            <w:r w:rsidRPr="00B8366B">
              <w:t xml:space="preserve">ung des Verfahrens ihrem Alter und ihrem Reifegrad Rechnung tragen und sicherstellen, dass das Kind </w:t>
            </w:r>
            <w:r w:rsidRPr="00B8366B">
              <w:lastRenderedPageBreak/>
              <w:t>dem Verfahren folgen und es verstehen kann.</w:t>
            </w:r>
          </w:p>
        </w:tc>
        <w:tc>
          <w:tcPr>
            <w:tcW w:w="4876" w:type="dxa"/>
            <w:tcBorders>
              <w:top w:val="nil"/>
              <w:left w:val="nil"/>
              <w:bottom w:val="nil"/>
              <w:right w:val="nil"/>
            </w:tcBorders>
          </w:tcPr>
          <w:p w:rsidR="00211715" w:rsidRPr="00B8366B" w:rsidRDefault="008F520A">
            <w:pPr>
              <w:pStyle w:val="Normal6a"/>
            </w:pPr>
            <w:r w:rsidRPr="00B8366B">
              <w:lastRenderedPageBreak/>
              <w:t>(36)</w:t>
            </w:r>
            <w:r w:rsidRPr="00B8366B">
              <w:tab/>
              <w:t>Maßnahmen zum umfassenden Schutz von Opfern im Kindesalter sollten zum Wohle des Kindes angenommen und an d</w:t>
            </w:r>
            <w:r w:rsidRPr="00B8366B">
              <w:t>en ermittelten Bedürfnissen des Kindes ausgerichtet werden. Für einen wirksamen Kinderschutz ist ein gesamtgesellschaftlicher Ansatz erforderlich. Alle relevanten Behörden und Dienste sollten zusammenarbeiten, um die Kinder zu schützen und zu unterstützen;</w:t>
            </w:r>
            <w:r w:rsidRPr="00B8366B">
              <w:t xml:space="preserve"> dabei sollten das Kind und das Kindeswohl im Mittelpunkt stehen. Das Barnahus-Modell, bei dem ein kindgerechtes Umfeld mit Fachleuten aus allen relevanten Fachrichtungen geschaffen wird, ist derzeit das fortschrittlichste Beispiel für einen kindgerechten </w:t>
            </w:r>
            <w:r w:rsidRPr="00B8366B">
              <w:t>Ansatz in der Justiz und zur Vermeidung der Reviktimisierung. Die einschlägigen Bestimmungen der vorliegenden Richtlinie beruhen auf den Grundsätzen dieses Modells. Demnach soll für alle Kinder, die an Ermittlungen wegen Missbrauchs oder sexueller Ausbeutu</w:t>
            </w:r>
            <w:r w:rsidRPr="00B8366B">
              <w:t>ng von Kindern beteiligt sind, eine hoch qualifizierte Begutachtung in einer kindgerechten Umgebung stattfinden; dabei sollen die Kinder entsprechend psychosozial unterstützt und von Kinderschutzdiensten betreut werden. Mit dieser Richtlinie soll sicherges</w:t>
            </w:r>
            <w:r w:rsidRPr="00B8366B">
              <w:t xml:space="preserve">tellt werden, dass alle Mitgliedstaaten diese Grundsätze befolgen </w:t>
            </w:r>
            <w:r w:rsidRPr="00B8366B">
              <w:rPr>
                <w:b/>
                <w:i/>
              </w:rPr>
              <w:t xml:space="preserve">und altersgerechte, multidisziplinäre und integrierte Systeme </w:t>
            </w:r>
            <w:r w:rsidRPr="00B8366B">
              <w:rPr>
                <w:b/>
                <w:i/>
              </w:rPr>
              <w:lastRenderedPageBreak/>
              <w:t>zum Schutz des Kindes einrichten, um Opfern im Kindesalter wirksame Betreuung und rechtliche Unterstützung zu bieten</w:t>
            </w:r>
            <w:r w:rsidRPr="00B8366B">
              <w:t xml:space="preserve">, auch wenn </w:t>
            </w:r>
            <w:r w:rsidRPr="00B8366B">
              <w:rPr>
                <w:b/>
                <w:i/>
              </w:rPr>
              <w:t>die Mitgliedstaaten</w:t>
            </w:r>
            <w:r w:rsidRPr="00B8366B">
              <w:t xml:space="preserve"> nicht dazu verpflichtet werden, das Barnahus-Modell als solches einzuführen. Sind ärztliche Untersuchungen des Kindes für die Zwecke strafrechtlicher Ermittlungen erforderlich, etwa um Beweise für einen Missbrauch zu sammeln, so sollten</w:t>
            </w:r>
            <w:r w:rsidRPr="00B8366B">
              <w:t xml:space="preserve"> diese auf das unbedingt notwendige Maß beschränkt werden, um die Gefahr einer Retraumatisierung zu begrenzen. Aufgrund dieser Verpflichtung sollte auf andere ärztliche Untersuchungen, die für das Wohlergehen des Kindes erforderlich sind, nicht verzichtet </w:t>
            </w:r>
            <w:r w:rsidRPr="00B8366B">
              <w:t>werden. Opfer im Kindesalter sollten leichten Zugang zu</w:t>
            </w:r>
            <w:r w:rsidRPr="00B8366B">
              <w:rPr>
                <w:b/>
                <w:i/>
              </w:rPr>
              <w:t> </w:t>
            </w:r>
            <w:r w:rsidRPr="00B8366B">
              <w:t>einer kindgerechten Justiz, Rechtsbehelfen sowie zu Maßnahmen zur Lösung von Interessenkonflikten, wenn der sexuelle Missbrauch oder die sexuelle Ausbeutung des Kindes innerhalb der Familie stattfinde</w:t>
            </w:r>
            <w:r w:rsidRPr="00B8366B">
              <w:t>t, haben. Wenn für das Kind während der Strafermittlung oder des Strafverfahrens ein besonderer Vertreter benannt werden sollte, so kann diese Rolle von einer juristischen Person, einer Einrichtung oder einer Behörde wahrgenommen werden. Darüber hinaus sol</w:t>
            </w:r>
            <w:r w:rsidRPr="00B8366B">
              <w:t>lten Opfer im Kindesalter vor Sanktionen, beispielsweise nach der nationalen Gesetzgebung über Prostitution, geschützt werden, wenn sie ihren Fall den zuständigen Stellen melden. Des Weiteren sollte durch die Teilnahme eines Opfers im Kindesalter an Strafv</w:t>
            </w:r>
            <w:r w:rsidRPr="00B8366B">
              <w:t>erfahren aufgrund der Vernehmungen oder des Blickkontakts mit dem Straftäter soweit möglich nicht ein weiteres Trauma verursacht werden. Alle an dem Verfahren beteiligten Behörden sollten für eine kindgerechte Justiz geschult sein. Gründliche Kenntnisse üb</w:t>
            </w:r>
            <w:r w:rsidRPr="00B8366B">
              <w:t xml:space="preserve">er Kinder und deren Reaktionsmuster bei traumatischen Erlebnissen helfen, eine hohe Qualität der Beweisaufnahme zu gewährleisten und auch die Stressbelastung der Kinder bei der Durchführung der notwendigen Maßnahmen zu senken. </w:t>
            </w:r>
            <w:r w:rsidRPr="00B8366B">
              <w:lastRenderedPageBreak/>
              <w:t xml:space="preserve">Wenn Opfer im Kindesalter an </w:t>
            </w:r>
            <w:r w:rsidRPr="00B8366B">
              <w:t xml:space="preserve">einem Strafverfahren teilnehmen, sollte das Gericht bei der Leitung des Verfahrens ihrem Alter und ihrem Reifegrad Rechnung tragen und sicherstellen, dass das Kind dem Verfahren folgen und es verstehen kann. </w:t>
            </w:r>
            <w:r w:rsidRPr="00B8366B">
              <w:rPr>
                <w:b/>
                <w:i/>
              </w:rPr>
              <w:t>Dem Recht des Kindes, angehört zu werden und sic</w:t>
            </w:r>
            <w:r w:rsidRPr="00B8366B">
              <w:rPr>
                <w:b/>
                <w:i/>
              </w:rPr>
              <w:t>h maßgeblich einzubringen, sollte Vorrang eingeräumt werden, und es sollte sichergestellt werden, dass die Ansichten des Kindes während des gesamten Verfahrens gehört und ihnen Achtung entgegengebracht wird.</w:t>
            </w:r>
          </w:p>
        </w:tc>
      </w:tr>
    </w:tbl>
    <w:p w:rsidR="00211715" w:rsidRPr="00B8366B" w:rsidRDefault="008F520A">
      <w:pPr>
        <w:pStyle w:val="AmOrLang"/>
      </w:pPr>
      <w:r w:rsidRPr="00B8366B">
        <w:lastRenderedPageBreak/>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w:t>
      </w:r>
      <w:r w:rsidRPr="00B8366B">
        <w:rPr>
          <w:rStyle w:val="HideTWBExt"/>
        </w:rPr>
        <w:t>&gt;</w:t>
      </w:r>
      <w:r w:rsidRPr="00B8366B">
        <w:t>Änderungsantrag</w:t>
      </w:r>
      <w:r w:rsidRPr="00B8366B">
        <w:tab/>
      </w:r>
      <w:r w:rsidRPr="00B8366B">
        <w:tab/>
      </w:r>
      <w:r w:rsidRPr="00B8366B">
        <w:rPr>
          <w:rStyle w:val="HideTWBExt"/>
        </w:rPr>
        <w:t>&lt;NumAm&gt;</w:t>
      </w:r>
      <w:r w:rsidRPr="00B8366B">
        <w:t>125</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Saskia Bricmont</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Erwägung 36</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(36)</w:t>
            </w:r>
            <w:r w:rsidRPr="00B8366B">
              <w:tab/>
              <w:t xml:space="preserve">Maßnahmen zum </w:t>
            </w:r>
            <w:r w:rsidRPr="00B8366B">
              <w:t xml:space="preserve">umfassenden Schutz von Opfern im Kindesalter sollten zum Wohle des Kindes angenommen und an den ermittelten Bedürfnissen des Kindes ausgerichtet werden. Für einen wirksamen Kinderschutz ist ein gesamtgesellschaftlicher Ansatz erforderlich. Alle relevanten </w:t>
            </w:r>
            <w:r w:rsidRPr="00B8366B">
              <w:t>Behörden und Dienste sollten zusammenarbeiten, um die Kinder zu schützen und zu unterstützen; dabei sollten das Kind und das Kindeswohl im Mittelpunkt stehen. Das Barnahus-Modell, bei dem ein kindgerechtes Umfeld mit Fachleuten aus allen relevanten Fachric</w:t>
            </w:r>
            <w:r w:rsidRPr="00B8366B">
              <w:t>htungen geschaffen wird, ist derzeit das fortschrittlichste Beispiel für einen kindgerechten Ansatz in der Justiz und zur Vermeidung der Reviktimisierung. Die einschlägigen Bestimmungen der vorliegenden Richtlinie beruhen auf den Grundsätzen dieses Modells</w:t>
            </w:r>
            <w:r w:rsidRPr="00B8366B">
              <w:t xml:space="preserve">. Demnach soll für alle Kinder, die an Ermittlungen wegen </w:t>
            </w:r>
            <w:r w:rsidRPr="00B8366B">
              <w:lastRenderedPageBreak/>
              <w:t xml:space="preserve">Missbrauchs oder sexueller Ausbeutung von Kindern beteiligt sind, eine hoch qualifizierte Begutachtung in einer kindgerechten Umgebung stattfinden; dabei sollen die Kinder entsprechend psychosozial </w:t>
            </w:r>
            <w:r w:rsidRPr="00B8366B">
              <w:t>unterstützt und von Kinderschutzdiensten betreut werden. Mit dieser Richtlinie soll sichergestellt werden, dass alle Mitgliedstaaten diese Grundsätze befolgen</w:t>
            </w:r>
            <w:r w:rsidRPr="00B8366B">
              <w:rPr>
                <w:b/>
                <w:i/>
              </w:rPr>
              <w:t>, auch wenn sie nicht dazu verpflichtet werden, das Barnahus-Modell als solches einzuführen</w:t>
            </w:r>
            <w:r w:rsidRPr="00B8366B">
              <w:t xml:space="preserve">. Sind </w:t>
            </w:r>
            <w:r w:rsidRPr="00B8366B">
              <w:t>ärztliche Untersuchungen des Kindes für die Zwecke strafrechtlicher Ermittlungen erforderlich, etwa um Beweise für einen Missbrauch zu sammeln, so sollten diese auf das unbedingt notwendige Maß beschränkt werden, um die Gefahr einer Retraumatisierung zu be</w:t>
            </w:r>
            <w:r w:rsidRPr="00B8366B">
              <w:t>grenzen. Aufgrund dieser Verpflichtung sollte auf andere ärztliche Untersuchungen, die für das Wohlergehen des Kindes erforderlich sind, nicht verzichtet werden. Opfer im Kindesalter sollten leichten Zugang zu</w:t>
            </w:r>
            <w:r w:rsidR="00AA3202" w:rsidRPr="00B8366B">
              <w:rPr>
                <w:b/>
                <w:i/>
              </w:rPr>
              <w:t xml:space="preserve"> </w:t>
            </w:r>
            <w:r w:rsidRPr="00B8366B">
              <w:t>einer kindgerechten Justiz,</w:t>
            </w:r>
            <w:r w:rsidR="00AA3202" w:rsidRPr="00B8366B">
              <w:rPr>
                <w:b/>
                <w:i/>
              </w:rPr>
              <w:t xml:space="preserve"> </w:t>
            </w:r>
            <w:r w:rsidRPr="00B8366B">
              <w:t>Rechtsbehelfen s</w:t>
            </w:r>
            <w:r w:rsidRPr="00B8366B">
              <w:t>owie zu Maßnahmen zur Lösung von Interessenkonflikten, wenn der sexuelle Missbrauch oder die sexuelle Ausbeutung des Kindes innerhalb der Familie stattfindet, haben. Wenn für das Kind während der Strafermittlung oder des Strafverfahrens ein besonderer Vert</w:t>
            </w:r>
            <w:r w:rsidRPr="00B8366B">
              <w:t>reter benannt werden sollte, so kann diese Rolle von einer juristischen Person, einer Einrichtung oder einer Behörde wahrgenommen werden. Darüber hinaus sollten Opfer im Kindesalter vor Sanktionen, beispielsweise nach der nationalen Gesetzgebung über Prost</w:t>
            </w:r>
            <w:r w:rsidRPr="00B8366B">
              <w:t>itution, geschützt werden, wenn sie ihren Fall den zuständigen Stellen melden. Des Weiteren sollte durch die Teilnahme eines Opfers im Kindesalter an Strafverfahren aufgrund der Vernehmungen oder des Blickkontakts mit dem Straftäter soweit möglich nicht ei</w:t>
            </w:r>
            <w:r w:rsidRPr="00B8366B">
              <w:t xml:space="preserve">n weiteres Trauma verursacht werden. Alle an dem Verfahren beteiligten Behörden sollten für eine kindgerechte Justiz geschult sein. Gründliche Kenntnisse über </w:t>
            </w:r>
            <w:r w:rsidRPr="00B8366B">
              <w:lastRenderedPageBreak/>
              <w:t>Kinder und deren Reaktionsmuster bei traumatischen Erlebnissen helfen, eine hohe Qualität der Bew</w:t>
            </w:r>
            <w:r w:rsidRPr="00B8366B">
              <w:t>eisaufnahme zu gewährleisten und auch die Stressbelastung der Kinder bei der Durchführung der notwendigen Maßnahmen zu senken. Wenn Opfer im Kindesalter an einem Strafverfahren teilnehmen, sollte das Gericht bei der Leitung des Verfahrens ihrem Alter und i</w:t>
            </w:r>
            <w:r w:rsidRPr="00B8366B">
              <w:t>hrem Reifegrad Rechnung tragen und sicherstellen, dass das Kind dem Verfahren folgen und es verstehen kann.</w:t>
            </w:r>
          </w:p>
        </w:tc>
        <w:tc>
          <w:tcPr>
            <w:tcW w:w="4876" w:type="dxa"/>
            <w:tcBorders>
              <w:top w:val="nil"/>
              <w:left w:val="nil"/>
              <w:bottom w:val="nil"/>
              <w:right w:val="nil"/>
            </w:tcBorders>
          </w:tcPr>
          <w:p w:rsidR="00211715" w:rsidRPr="00B8366B" w:rsidRDefault="008F520A">
            <w:pPr>
              <w:pStyle w:val="Normal6a"/>
            </w:pPr>
            <w:r w:rsidRPr="00B8366B">
              <w:lastRenderedPageBreak/>
              <w:t>(36)</w:t>
            </w:r>
            <w:r w:rsidRPr="00B8366B">
              <w:tab/>
              <w:t xml:space="preserve">Maßnahmen zum umfassenden Schutz von Opfern im Kindesalter sollten zum Wohle des Kindes angenommen und an den ermittelten Bedürfnissen des </w:t>
            </w:r>
            <w:r w:rsidRPr="00B8366B">
              <w:t xml:space="preserve">Kindes ausgerichtet werden. Für einen wirksamen Kinderschutz ist ein gesamtgesellschaftlicher Ansatz erforderlich. Alle relevanten Behörden und Dienste sollten zusammenarbeiten, um die Kinder zu schützen und zu unterstützen; dabei sollten das Kind und das </w:t>
            </w:r>
            <w:r w:rsidRPr="00B8366B">
              <w:t>Kindeswohl im Mittelpunkt stehen. Das Barnahus-Modell, bei dem ein kindgerechtes Umfeld mit Fachleuten aus allen relevanten Fachrichtungen geschaffen wird, ist derzeit das fortschrittlichste Beispiel für einen kindgerechten Ansatz in der Justiz und zur Ver</w:t>
            </w:r>
            <w:r w:rsidRPr="00B8366B">
              <w:t xml:space="preserve">meidung der Reviktimisierung. Die einschlägigen Bestimmungen der vorliegenden Richtlinie beruhen auf den Grundsätzen dieses Modells. Demnach soll für alle Kinder, die an Ermittlungen wegen </w:t>
            </w:r>
            <w:r w:rsidRPr="00B8366B">
              <w:lastRenderedPageBreak/>
              <w:t>Missbrauchs oder sexueller Ausbeutung von Kindern beteiligt sind, e</w:t>
            </w:r>
            <w:r w:rsidRPr="00B8366B">
              <w:t>ine hoch qualifizierte Begutachtung in einer kindgerechten Umgebung stattfinden; dabei sollen die Kinder entsprechend psychosozial unterstützt und von Kinderschutzdiensten betreut werden. Mit dieser Richtlinie soll sichergestellt werden, dass alle Mitglied</w:t>
            </w:r>
            <w:r w:rsidRPr="00B8366B">
              <w:t xml:space="preserve">staaten diese Grundsätze befolgen. Sind ärztliche Untersuchungen des Kindes für die Zwecke strafrechtlicher Ermittlungen erforderlich, etwa um Beweise für einen Missbrauch zu sammeln, so sollten diese auf das unbedingt notwendige Maß beschränkt werden, um </w:t>
            </w:r>
            <w:r w:rsidRPr="00B8366B">
              <w:t>die Gefahr einer Retraumatisierung zu begrenzen. Aufgrund dieser Verpflichtung sollte auf andere ärztliche Untersuchungen, die für das Wohlergehen des Kindes erforderlich sind, nicht verzichtet werden. Opfer im Kindesalter sollten leichten Zugang zu</w:t>
            </w:r>
            <w:r w:rsidRPr="00B8366B">
              <w:rPr>
                <w:b/>
                <w:i/>
              </w:rPr>
              <w:t> </w:t>
            </w:r>
            <w:r w:rsidRPr="00B8366B">
              <w:t xml:space="preserve">einer </w:t>
            </w:r>
            <w:r w:rsidRPr="00B8366B">
              <w:t>kindgerechten Justiz, Rechtsbehelfen sowie zu Maßnahmen zur Lösung von Interessenkonflikten, wenn der sexuelle Missbrauch oder die sexuelle Ausbeutung des Kindes innerhalb der Familie stattfindet, haben. Wenn für das Kind während der Strafermittlung oder d</w:t>
            </w:r>
            <w:r w:rsidRPr="00B8366B">
              <w:t xml:space="preserve">es Strafverfahrens ein besonderer Vertreter benannt werden sollte, so kann diese Rolle von einer juristischen Person, einer Einrichtung oder einer Behörde wahrgenommen werden. Darüber hinaus sollten Opfer im Kindesalter vor Sanktionen, beispielsweise nach </w:t>
            </w:r>
            <w:r w:rsidRPr="00B8366B">
              <w:t xml:space="preserve">der nationalen Gesetzgebung über Prostitution, geschützt werden, wenn sie ihren Fall den zuständigen Stellen melden. Des Weiteren sollte durch die Teilnahme eines Opfers im Kindesalter an Strafverfahren aufgrund der Vernehmungen oder des Blickkontakts mit </w:t>
            </w:r>
            <w:r w:rsidRPr="00B8366B">
              <w:t>dem Straftäter soweit möglich nicht ein weiteres Trauma verursacht werden. Alle an dem Verfahren beteiligten Behörden sollten für eine kindgerechte Justiz geschult sein. Gründliche Kenntnisse über Kinder und deren Reaktionsmuster bei traumatischen Erlebnis</w:t>
            </w:r>
            <w:r w:rsidRPr="00B8366B">
              <w:t xml:space="preserve">sen helfen, eine hohe Qualität der Beweisaufnahme zu </w:t>
            </w:r>
            <w:r w:rsidRPr="00B8366B">
              <w:lastRenderedPageBreak/>
              <w:t>gewährleisten und auch die Stressbelastung der Kinder bei der Durchführung der notwendigen Maßnahmen zu senken. Wenn Opfer im Kindesalter an einem Strafverfahren teilnehmen, sollte das Gericht bei der Le</w:t>
            </w:r>
            <w:r w:rsidRPr="00B8366B">
              <w:t>itung des Verfahrens ihrem Alter und ihrem Reifegrad Rechnung tragen und sicherstellen, dass das Kind dem Verfahren folgen und es verstehen kann.</w:t>
            </w:r>
          </w:p>
        </w:tc>
      </w:tr>
    </w:tbl>
    <w:p w:rsidR="00211715" w:rsidRPr="00B8366B" w:rsidRDefault="008F520A">
      <w:pPr>
        <w:pStyle w:val="AmOrLang"/>
      </w:pPr>
      <w:r w:rsidRPr="00B8366B">
        <w:lastRenderedPageBreak/>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126</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Francisco Assis</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Erwägung 36</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(36)</w:t>
            </w:r>
            <w:r w:rsidRPr="00B8366B">
              <w:tab/>
              <w:t xml:space="preserve">Maßnahmen zum umfassenden Schutz von Opfern im Kindesalter sollten zum Wohle des </w:t>
            </w:r>
            <w:r w:rsidRPr="00B8366B">
              <w:t>Kindes angenommen und an den ermittelten Bedürfnissen des Kindes ausgerichtet werden. Für einen wirksamen Kinderschutz ist ein gesamtgesellschaftlicher Ansatz erforderlich. Alle relevanten Behörden und Dienste sollten zusammenarbeiten, um die Kinder zu sch</w:t>
            </w:r>
            <w:r w:rsidRPr="00B8366B">
              <w:t>ützen und zu unterstützen; dabei sollten das Kind und das Kindeswohl im Mittelpunkt stehen. Das Barnahus-Modell, bei dem ein kindgerechtes Umfeld mit Fachleuten aus allen relevanten Fachrichtungen geschaffen wird, ist derzeit das fortschrittlichste Beispie</w:t>
            </w:r>
            <w:r w:rsidRPr="00B8366B">
              <w:t>l für einen kindgerechten Ansatz in der Justiz und zur Vermeidung der Reviktimisierung. Die einschlägigen Bestimmungen der vorliegenden Richtlinie beruhen auf den Grundsätzen dieses Modells. Demnach soll für alle Kinder, die an Ermittlungen wegen Missbrauc</w:t>
            </w:r>
            <w:r w:rsidRPr="00B8366B">
              <w:t xml:space="preserve">hs oder sexueller Ausbeutung </w:t>
            </w:r>
            <w:r w:rsidRPr="00B8366B">
              <w:lastRenderedPageBreak/>
              <w:t>von Kindern beteiligt sind, eine hoch qualifizierte Begutachtung in einer kindgerechten Umgebung stattfinden; dabei sollen die Kinder entsprechend psychosozial unterstützt und von Kinderschutzdiensten betreut werden. Mit dieser</w:t>
            </w:r>
            <w:r w:rsidRPr="00B8366B">
              <w:t xml:space="preserve"> Richtlinie soll sichergestellt werden, dass alle Mitgliedstaaten diese Grundsätze befolgen, auch wenn sie nicht dazu verpflichtet werden, das Barnahus-Modell als solches einzuführen. Sind ärztliche Untersuchungen des Kindes für die Zwecke strafrechtlicher</w:t>
            </w:r>
            <w:r w:rsidRPr="00B8366B">
              <w:t xml:space="preserve"> Ermittlungen erforderlich, etwa um Beweise für einen Missbrauch zu sammeln, so sollten diese auf das unbedingt notwendige Maß beschränkt werden, um die Gefahr einer Retraumatisierung zu begrenzen. Aufgrund dieser Verpflichtung sollte auf andere ärztliche </w:t>
            </w:r>
            <w:r w:rsidRPr="00B8366B">
              <w:t>Untersuchungen, die für das Wohlergehen des Kindes erforderlich sind, nicht verzichtet werden. Opfer im Kindesalter sollten leichten Zugang zu</w:t>
            </w:r>
            <w:r w:rsidR="00AA3202" w:rsidRPr="00B8366B">
              <w:rPr>
                <w:b/>
                <w:i/>
              </w:rPr>
              <w:t xml:space="preserve"> </w:t>
            </w:r>
            <w:r w:rsidRPr="00B8366B">
              <w:t>einer kindgerechten Justiz</w:t>
            </w:r>
            <w:r w:rsidRPr="00B8366B">
              <w:rPr>
                <w:b/>
                <w:i/>
              </w:rPr>
              <w:t>,</w:t>
            </w:r>
            <w:r w:rsidR="00AA3202" w:rsidRPr="00B8366B">
              <w:rPr>
                <w:b/>
                <w:i/>
              </w:rPr>
              <w:t xml:space="preserve"> </w:t>
            </w:r>
            <w:r w:rsidRPr="00B8366B">
              <w:rPr>
                <w:b/>
                <w:i/>
              </w:rPr>
              <w:t>Rechtsbehelfen sowie</w:t>
            </w:r>
            <w:r w:rsidRPr="00B8366B">
              <w:t xml:space="preserve"> zu Maßnahmen zur Lösung von Interessenkonflikten, wenn der sex</w:t>
            </w:r>
            <w:r w:rsidRPr="00B8366B">
              <w:t>uelle Missbrauch oder die sexuelle Ausbeutung des Kindes innerhalb der Familie stattfindet</w:t>
            </w:r>
            <w:r w:rsidRPr="00B8366B">
              <w:rPr>
                <w:b/>
                <w:i/>
              </w:rPr>
              <w:t>, haben</w:t>
            </w:r>
            <w:r w:rsidRPr="00B8366B">
              <w:t xml:space="preserve">. Wenn für das Kind während der Strafermittlung oder des Strafverfahrens ein </w:t>
            </w:r>
            <w:r w:rsidRPr="00B8366B">
              <w:rPr>
                <w:b/>
                <w:i/>
              </w:rPr>
              <w:t>besonderer</w:t>
            </w:r>
            <w:r w:rsidRPr="00B8366B">
              <w:t xml:space="preserve"> Vertreter benannt </w:t>
            </w:r>
            <w:r w:rsidRPr="00B8366B">
              <w:rPr>
                <w:b/>
                <w:i/>
              </w:rPr>
              <w:t>werden sollte</w:t>
            </w:r>
            <w:r w:rsidRPr="00B8366B">
              <w:t>, so kann diese Rolle von einer juristis</w:t>
            </w:r>
            <w:r w:rsidRPr="00B8366B">
              <w:t>chen Person, einer Einrichtung oder einer Behörde wahrgenommen werden. Darüber hinaus sollten Opfer im Kindesalter vor Sanktionen, beispielsweise nach der nationalen Gesetzgebung über Prostitution, geschützt werden, wenn sie ihren Fall den zuständigen Stel</w:t>
            </w:r>
            <w:r w:rsidRPr="00B8366B">
              <w:t>len melden. Des Weiteren sollte durch die Teilnahme eines Opfers im Kindesalter an Strafverfahren aufgrund der Vernehmungen oder des Blickkontakts mit dem Straftäter soweit möglich nicht ein weiteres Trauma verursacht werden. Alle an dem Verfahren beteilig</w:t>
            </w:r>
            <w:r w:rsidRPr="00B8366B">
              <w:t xml:space="preserve">ten Behörden sollten für eine kindgerechte Justiz geschult sein. Gründliche Kenntnisse über Kinder und deren Reaktionsmuster bei </w:t>
            </w:r>
            <w:r w:rsidRPr="00B8366B">
              <w:lastRenderedPageBreak/>
              <w:t>traumatischen Erlebnissen helfen, eine hohe Qualität der Beweisaufnahme zu gewährleisten und auch die Stressbelastung der Kinde</w:t>
            </w:r>
            <w:r w:rsidRPr="00B8366B">
              <w:t>r bei der Durchführung der notwendigen Maßnahmen zu senken. Wenn Opfer im Kindesalter an einem Strafverfahren teilnehmen, sollte das Gericht bei der Leitung des Verfahrens ihrem Alter und ihrem Reifegrad Rechnung tragen und sicherstellen, dass das Kind dem</w:t>
            </w:r>
            <w:r w:rsidRPr="00B8366B">
              <w:t xml:space="preserve"> Verfahren folgen und es verstehen kann.</w:t>
            </w:r>
          </w:p>
        </w:tc>
        <w:tc>
          <w:tcPr>
            <w:tcW w:w="4876" w:type="dxa"/>
            <w:tcBorders>
              <w:top w:val="nil"/>
              <w:left w:val="nil"/>
              <w:bottom w:val="nil"/>
              <w:right w:val="nil"/>
            </w:tcBorders>
          </w:tcPr>
          <w:p w:rsidR="00211715" w:rsidRPr="00B8366B" w:rsidRDefault="008F520A">
            <w:pPr>
              <w:pStyle w:val="Normal6a"/>
            </w:pPr>
            <w:r w:rsidRPr="00B8366B">
              <w:lastRenderedPageBreak/>
              <w:t>(36)</w:t>
            </w:r>
            <w:r w:rsidRPr="00B8366B">
              <w:tab/>
              <w:t>Maßnahmen zum umfassenden Schutz von Opfern im Kindesalter sollten zum Wohle des Kindes angenommen und an den ermittelten Bedürfnissen des Kindes ausgerichtet werden. Für einen wirksamen Kinderschutz ist ein ge</w:t>
            </w:r>
            <w:r w:rsidRPr="00B8366B">
              <w:t>samtgesellschaftlicher Ansatz erforderlich. Alle relevanten Behörden und Dienste sollten zusammenarbeiten, um die Kinder zu schützen und zu unterstützen; dabei sollten das Kind und das Kindeswohl im Mittelpunkt stehen. Das Barnahus-Modell, bei dem ein kind</w:t>
            </w:r>
            <w:r w:rsidRPr="00B8366B">
              <w:t>gerechtes Umfeld mit Fachleuten aus allen relevanten Fachrichtungen geschaffen wird, ist derzeit das fortschrittlichste Beispiel für einen kindgerechten Ansatz in der Justiz und zur Vermeidung der Reviktimisierung. Die einschlägigen Bestimmungen der vorlie</w:t>
            </w:r>
            <w:r w:rsidRPr="00B8366B">
              <w:t xml:space="preserve">genden Richtlinie beruhen auf den Grundsätzen dieses Modells. Demnach soll für alle Kinder, die an Ermittlungen wegen Missbrauchs oder sexueller Ausbeutung </w:t>
            </w:r>
            <w:r w:rsidRPr="00B8366B">
              <w:lastRenderedPageBreak/>
              <w:t>von Kindern beteiligt sind, eine hoch qualifizierte Begutachtung in einer kindgerechten Umgebung sta</w:t>
            </w:r>
            <w:r w:rsidRPr="00B8366B">
              <w:t>ttfinden; dabei sollen die Kinder entsprechend psychosozial unterstützt und von Kinderschutzdiensten betreut werden. Mit dieser Richtlinie soll sichergestellt werden, dass alle Mitgliedstaaten diese Grundsätze befolgen, auch wenn sie nicht dazu verpflichte</w:t>
            </w:r>
            <w:r w:rsidRPr="00B8366B">
              <w:t>t werden, das Barnahus-Modell als solches einzuführen. Sind ärztliche Untersuchungen des Kindes für die Zwecke strafrechtlicher Ermittlungen erforderlich, etwa um Beweise für einen Missbrauch zu sammeln, so sollten diese auf das unbedingt notwendige Maß be</w:t>
            </w:r>
            <w:r w:rsidRPr="00B8366B">
              <w:t>schränkt werden, um die Gefahr einer Retraumatisierung zu begrenzen. Aufgrund dieser Verpflichtung sollte auf andere ärztliche Untersuchungen, die für das Wohlergehen des Kindes erforderlich sind, nicht verzichtet werden. Opfer im Kindesalter sollten leich</w:t>
            </w:r>
            <w:r w:rsidRPr="00B8366B">
              <w:t>ten Zugang zu</w:t>
            </w:r>
            <w:r w:rsidRPr="00B8366B">
              <w:rPr>
                <w:b/>
                <w:i/>
              </w:rPr>
              <w:t> </w:t>
            </w:r>
            <w:r w:rsidRPr="00B8366B">
              <w:t xml:space="preserve">einer kindgerechten Justiz </w:t>
            </w:r>
            <w:r w:rsidRPr="00B8366B">
              <w:rPr>
                <w:b/>
                <w:i/>
              </w:rPr>
              <w:t>und</w:t>
            </w:r>
            <w:r w:rsidRPr="00B8366B">
              <w:t xml:space="preserve"> zu Maßnahmen zur Lösung von Interessenkonflikten </w:t>
            </w:r>
            <w:r w:rsidRPr="00B8366B">
              <w:rPr>
                <w:b/>
                <w:i/>
              </w:rPr>
              <w:t>haben</w:t>
            </w:r>
            <w:r w:rsidRPr="00B8366B">
              <w:t xml:space="preserve">, wenn der sexuelle Missbrauch oder die sexuelle Ausbeutung des Kindes innerhalb der Familie stattfindet. Wenn für das Kind während der Strafermittlung oder </w:t>
            </w:r>
            <w:r w:rsidRPr="00B8366B">
              <w:t xml:space="preserve">des Strafverfahrens ein </w:t>
            </w:r>
            <w:r w:rsidRPr="00B8366B">
              <w:rPr>
                <w:b/>
                <w:i/>
              </w:rPr>
              <w:t>gesetzlicher</w:t>
            </w:r>
            <w:r w:rsidRPr="00B8366B">
              <w:t xml:space="preserve"> Vertreter benannt </w:t>
            </w:r>
            <w:r w:rsidRPr="00B8366B">
              <w:rPr>
                <w:b/>
                <w:i/>
              </w:rPr>
              <w:t>wird</w:t>
            </w:r>
            <w:r w:rsidRPr="00B8366B">
              <w:t xml:space="preserve">, so kann diese Rolle </w:t>
            </w:r>
            <w:r w:rsidRPr="00B8366B">
              <w:rPr>
                <w:b/>
                <w:i/>
              </w:rPr>
              <w:t>auch</w:t>
            </w:r>
            <w:r w:rsidRPr="00B8366B">
              <w:t xml:space="preserve"> von einer juristischen Person, einer Einrichtung oder einer Behörde wahrgenommen werden. Darüber hinaus sollten Opfer im Kindesalter vor Sanktionen, beispielsweise nach d</w:t>
            </w:r>
            <w:r w:rsidRPr="00B8366B">
              <w:t xml:space="preserve">er nationalen Gesetzgebung über </w:t>
            </w:r>
            <w:r w:rsidRPr="00B8366B">
              <w:rPr>
                <w:b/>
                <w:i/>
              </w:rPr>
              <w:t>Einwanderung oder</w:t>
            </w:r>
            <w:r w:rsidRPr="00B8366B">
              <w:t xml:space="preserve"> Prostitution, geschützt werden, wenn sie ihren Fall den zuständigen Stellen melden. Des Weiteren sollte durch die Teilnahme eines Opfers im Kindesalter an Strafverfahren aufgrund der Vernehmungen oder des B</w:t>
            </w:r>
            <w:r w:rsidRPr="00B8366B">
              <w:t xml:space="preserve">lickkontakts mit dem Straftäter soweit möglich nicht ein weiteres Trauma verursacht werden. Alle an dem Verfahren beteiligten Behörden sollten für eine kindgerechte Justiz geschult sein. Gründliche Kenntnisse über </w:t>
            </w:r>
            <w:r w:rsidRPr="00B8366B">
              <w:lastRenderedPageBreak/>
              <w:t>Kinder und deren Reaktionsmuster bei traum</w:t>
            </w:r>
            <w:r w:rsidRPr="00B8366B">
              <w:t>atischen Erlebnissen helfen, eine hohe Qualität der Beweisaufnahme zu gewährleisten und auch die Stressbelastung der Kinder bei der Durchführung der notwendigen Maßnahmen zu senken. Wenn Opfer im Kindesalter an einem Strafverfahren teilnehmen, sollte das G</w:t>
            </w:r>
            <w:r w:rsidRPr="00B8366B">
              <w:t xml:space="preserve">ericht bei der Leitung des Verfahrens ihrem Alter und ihrem Reifegrad </w:t>
            </w:r>
            <w:r w:rsidRPr="00B8366B">
              <w:rPr>
                <w:b/>
                <w:i/>
              </w:rPr>
              <w:t>in vollem Umfang</w:t>
            </w:r>
            <w:r w:rsidRPr="00B8366B">
              <w:t xml:space="preserve"> Rechnung tragen und sicherstellen, dass das Kind dem Verfahren folgen und es verstehen kann.</w:t>
            </w:r>
          </w:p>
        </w:tc>
      </w:tr>
    </w:tbl>
    <w:p w:rsidR="00211715" w:rsidRPr="00B8366B" w:rsidRDefault="008F520A">
      <w:pPr>
        <w:pStyle w:val="AmOrLang"/>
      </w:pPr>
      <w:r w:rsidRPr="00B8366B">
        <w:lastRenderedPageBreak/>
        <w:t xml:space="preserve">Or. </w:t>
      </w:r>
      <w:r w:rsidRPr="00B8366B">
        <w:rPr>
          <w:rStyle w:val="HideTWBExt"/>
        </w:rPr>
        <w:t>&lt;Original&gt;</w:t>
      </w:r>
      <w:r w:rsidRPr="00B8366B">
        <w:rPr>
          <w:rStyle w:val="HideTWBInt"/>
        </w:rPr>
        <w:t>{PT}</w:t>
      </w:r>
      <w:r w:rsidRPr="00B8366B">
        <w:t>pt</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127</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Isabel Serra Sánchez</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Erwägung 37</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(37)</w:t>
            </w:r>
            <w:r w:rsidRPr="00B8366B">
              <w:tab/>
              <w:t>Die Mitgliedstaaten sollten</w:t>
            </w:r>
            <w:r w:rsidR="00AA3202" w:rsidRPr="00B8366B">
              <w:rPr>
                <w:b/>
                <w:i/>
              </w:rPr>
              <w:t xml:space="preserve"> </w:t>
            </w:r>
            <w:r w:rsidRPr="00B8366B">
              <w:t xml:space="preserve">für </w:t>
            </w:r>
            <w:r w:rsidRPr="00B8366B">
              <w:t>maßgeschneiderte und umfassende</w:t>
            </w:r>
            <w:r w:rsidR="00AA3202" w:rsidRPr="00B8366B">
              <w:rPr>
                <w:b/>
                <w:i/>
              </w:rPr>
              <w:t xml:space="preserve"> </w:t>
            </w:r>
            <w:r w:rsidRPr="00B8366B">
              <w:t>kurz- und langfristige Unterstützung der Opfer im Kindesalter</w:t>
            </w:r>
            <w:r w:rsidR="0012131B">
              <w:rPr>
                <w:b/>
                <w:i/>
              </w:rPr>
              <w:t xml:space="preserve"> </w:t>
            </w:r>
            <w:r w:rsidRPr="00B8366B">
              <w:t>sorgen</w:t>
            </w:r>
            <w:r w:rsidR="00AA3202" w:rsidRPr="00B8366B">
              <w:rPr>
                <w:b/>
                <w:i/>
              </w:rPr>
              <w:t xml:space="preserve"> </w:t>
            </w:r>
            <w:r w:rsidRPr="00B8366B">
              <w:t>. Jedes Leid, das einem Kind durch sexuellen Missbrauch und sexuelle Ausbeutung angetan wird, muss ernst genommen und</w:t>
            </w:r>
            <w:r w:rsidR="00AA3202" w:rsidRPr="00B8366B">
              <w:rPr>
                <w:b/>
                <w:i/>
              </w:rPr>
              <w:t xml:space="preserve"> </w:t>
            </w:r>
            <w:r w:rsidRPr="00B8366B">
              <w:t xml:space="preserve">sollte so bald wie möglich nach </w:t>
            </w:r>
            <w:r w:rsidRPr="00B8366B">
              <w:t>dem ersten Kontakt des Opfers mit den Behörden</w:t>
            </w:r>
            <w:r w:rsidR="00AA3202" w:rsidRPr="00B8366B">
              <w:rPr>
                <w:b/>
                <w:i/>
              </w:rPr>
              <w:t xml:space="preserve"> </w:t>
            </w:r>
            <w:r w:rsidRPr="00B8366B">
              <w:t>angegangen werden. Die sofortige Unterstützung der Opfer vor und während strafrechtlicher Ermittlungen und Verfahren ist unerlässlich, um langfristige Traumata im Zusammenhang mit dem erlittenen Missbrauch zu</w:t>
            </w:r>
            <w:r w:rsidRPr="00B8366B">
              <w:t xml:space="preserve"> begrenzen. Für eine rasche Hilfestellung, darunter das Ausfindigmachen der zuständigen Unterstützungsdienste, sollten die Mitgliedstaaten Leitlinien und Protokolle für Fachkräfte in der Gesundheitsversorgung, im Bildungswesen und in den Sozialdiensten ein</w:t>
            </w:r>
            <w:r w:rsidRPr="00B8366B">
              <w:t xml:space="preserve">schließlich des Personals der Hotlines herausgeben. </w:t>
            </w:r>
            <w:r w:rsidRPr="00B8366B">
              <w:lastRenderedPageBreak/>
              <w:t>Angesichts der besonderen Art des durch sexuellen Missbrauch und sexuelle Ausbeutung verursachten Leids sollte die diesbezügliche Unterstützung so lange fortgesetzt werden, wie dies zur physischen und psy</w:t>
            </w:r>
            <w:r w:rsidRPr="00B8366B">
              <w:t>chischen Genesung des Kindes erforderlich ist, und kann erforderlichenfalls bis in das Erwachsenenalter andauern. Hilfe und Beratung sollten möglichst auf die Eltern</w:t>
            </w:r>
            <w:r w:rsidR="00AA3202" w:rsidRPr="00B8366B">
              <w:rPr>
                <w:b/>
                <w:i/>
              </w:rPr>
              <w:t xml:space="preserve"> </w:t>
            </w:r>
            <w:r w:rsidRPr="00B8366B">
              <w:t>, Betreuungspersonen</w:t>
            </w:r>
            <w:r w:rsidR="00AA3202" w:rsidRPr="00B8366B">
              <w:rPr>
                <w:b/>
                <w:i/>
              </w:rPr>
              <w:t xml:space="preserve"> </w:t>
            </w:r>
            <w:r w:rsidRPr="00B8366B">
              <w:t>oder Erziehungsberechtigten des Opfers im Kindesalter ausgeweitet w</w:t>
            </w:r>
            <w:r w:rsidRPr="00B8366B">
              <w:t>erden, sofern sie im Zusammenhang mit der betreffenden Straftat nicht als Verdächtige geführt werden, um ihnen dabei behilflich zu sein, das Opfer im Kindesalter während der gesamten Dauer der Strafverfahren zu unterstützen.</w:t>
            </w:r>
          </w:p>
        </w:tc>
        <w:tc>
          <w:tcPr>
            <w:tcW w:w="4876" w:type="dxa"/>
            <w:tcBorders>
              <w:top w:val="nil"/>
              <w:left w:val="nil"/>
              <w:bottom w:val="nil"/>
              <w:right w:val="nil"/>
            </w:tcBorders>
          </w:tcPr>
          <w:p w:rsidR="00211715" w:rsidRPr="00B8366B" w:rsidRDefault="008F520A">
            <w:pPr>
              <w:pStyle w:val="Normal6a"/>
            </w:pPr>
            <w:r w:rsidRPr="00B8366B">
              <w:lastRenderedPageBreak/>
              <w:t>(37)</w:t>
            </w:r>
            <w:r w:rsidRPr="00B8366B">
              <w:tab/>
              <w:t>Die Mitgliedstaaten sollte</w:t>
            </w:r>
            <w:r w:rsidRPr="00B8366B">
              <w:t xml:space="preserve">n für maßgeschneiderte und umfassende kurz- und langfristige Unterstützung der Opfer </w:t>
            </w:r>
            <w:r w:rsidRPr="00B8366B">
              <w:rPr>
                <w:b/>
                <w:i/>
              </w:rPr>
              <w:t>und Überlebenden</w:t>
            </w:r>
            <w:r w:rsidRPr="00B8366B">
              <w:t xml:space="preserve"> im Kindesalter sorgen</w:t>
            </w:r>
            <w:r w:rsidRPr="00B8366B">
              <w:rPr>
                <w:b/>
                <w:i/>
              </w:rPr>
              <w:t>, unabhängig davon, ob eine Beschwerde eingebracht wurde oder strafrechtliche Ermittlungen eingeleitet wurden</w:t>
            </w:r>
            <w:r w:rsidRPr="00B8366B">
              <w:t xml:space="preserve">. Jedes Leid, das einem </w:t>
            </w:r>
            <w:r w:rsidRPr="00B8366B">
              <w:t>Kind durch sexuellen Missbrauch und sexuelle Ausbeutung angetan wird, muss ernst genommen und</w:t>
            </w:r>
            <w:r w:rsidRPr="00B8366B">
              <w:rPr>
                <w:b/>
                <w:i/>
              </w:rPr>
              <w:t> </w:t>
            </w:r>
            <w:r w:rsidRPr="00B8366B">
              <w:t>sollte so bald wie möglich nach dem ersten Kontakt des Opfers mit den Behörden angegangen werden. Die sofortige Unterstützung der Opfer vor und während strafrecht</w:t>
            </w:r>
            <w:r w:rsidRPr="00B8366B">
              <w:t>licher Ermittlungen und Verfahren ist unerlässlich, um langfristige Traumata im Zusammenhang mit dem erlittenen Missbrauch zu begrenzen. Für eine rasche Hilfestellung, darunter das Ausfindigmachen der zuständigen Unterstützungsdienste, sollten die Mitglied</w:t>
            </w:r>
            <w:r w:rsidRPr="00B8366B">
              <w:t xml:space="preserve">staaten Leitlinien und Protokolle für Fachkräfte in der </w:t>
            </w:r>
            <w:r w:rsidRPr="00B8366B">
              <w:lastRenderedPageBreak/>
              <w:t xml:space="preserve">Gesundheitsversorgung, im Bildungswesen und in den Sozialdiensten </w:t>
            </w:r>
            <w:r w:rsidRPr="00B8366B">
              <w:rPr>
                <w:b/>
                <w:i/>
              </w:rPr>
              <w:t>sowie für Freiwillige,</w:t>
            </w:r>
            <w:r w:rsidRPr="00B8366B">
              <w:t xml:space="preserve"> einschließlich des Personals der Hotlines</w:t>
            </w:r>
            <w:r w:rsidRPr="00B8366B">
              <w:rPr>
                <w:b/>
                <w:i/>
              </w:rPr>
              <w:t>,</w:t>
            </w:r>
            <w:r w:rsidRPr="00B8366B">
              <w:t xml:space="preserve"> herausgeben </w:t>
            </w:r>
            <w:r w:rsidRPr="00B8366B">
              <w:rPr>
                <w:b/>
                <w:i/>
              </w:rPr>
              <w:t>und dabei stets den besonderen Bedürfnissen des Kindes R</w:t>
            </w:r>
            <w:r w:rsidRPr="00B8366B">
              <w:rPr>
                <w:b/>
                <w:i/>
              </w:rPr>
              <w:t>echnung tragen</w:t>
            </w:r>
            <w:r w:rsidRPr="00B8366B">
              <w:t>. Angesichts der besonderen Art des durch sexuellen Missbrauch und sexuelle Ausbeutung verursachten Leids sollte die diesbezügliche Unterstützung so lange fortgesetzt werden, wie dies zur physischen und psychischen Genesung des Kindes erforderlich ist, und</w:t>
            </w:r>
            <w:r w:rsidRPr="00B8366B">
              <w:t xml:space="preserve"> kann erforderlichenfalls bis in das Erwachsenenalter andauern. Hilfe und Beratung sollten möglichst auf die Eltern, Betreuungspersonen oder Erziehungsberechtigten des Opfers im Kindesalter ausgeweitet werden, sofern sie im Zusammenhang mit der betreffende</w:t>
            </w:r>
            <w:r w:rsidRPr="00B8366B">
              <w:t xml:space="preserve">n Straftat nicht als Verdächtige geführt werden, um ihnen dabei behilflich zu sein, das Opfer im Kindesalter während der gesamten Dauer der Strafverfahren zu unterstützen. </w:t>
            </w:r>
            <w:r w:rsidRPr="00B8366B">
              <w:rPr>
                <w:b/>
                <w:i/>
              </w:rPr>
              <w:t>Die Mitgliedstaaten sollten die erforderlichen Maßnahmen ergreifen, um das Recht des</w:t>
            </w:r>
            <w:r w:rsidRPr="00B8366B">
              <w:rPr>
                <w:b/>
                <w:i/>
              </w:rPr>
              <w:t xml:space="preserve"> Kindes, angehört zu werden, zu wahren.</w:t>
            </w:r>
            <w:r w:rsidRPr="00B8366B">
              <w:t xml:space="preserve"> </w:t>
            </w:r>
            <w:r w:rsidRPr="00B8366B">
              <w:rPr>
                <w:b/>
                <w:i/>
              </w:rPr>
              <w:t>Der Schutz des Kindes muss in diesem Zusammenhang mit dem Familienrecht und dem Recht des Kindes auf Entschädigung und Nichtwiederholung verknüpft werden, insbesondere in dem Umfeld, in dem der Missbrauch stattgefund</w:t>
            </w:r>
            <w:r w:rsidRPr="00B8366B">
              <w:rPr>
                <w:b/>
                <w:i/>
              </w:rPr>
              <w:t>en hat, etwa in der Familie.</w:t>
            </w:r>
            <w:r w:rsidRPr="00B8366B">
              <w:t xml:space="preserve"> </w:t>
            </w:r>
            <w:r w:rsidRPr="00B8366B">
              <w:rPr>
                <w:b/>
                <w:i/>
              </w:rPr>
              <w:t>In Fällen von sexuellem Missbrauch von Kindern in der Familie hat der Täter oft weiterhin Rechte im Umfeld des missbrauchten Kindes, was im Gesundheitssektor oder in der Schule nicht der Fall ist.</w:t>
            </w:r>
            <w:r w:rsidRPr="00B8366B">
              <w:t xml:space="preserve"> </w:t>
            </w:r>
            <w:r w:rsidRPr="00B8366B">
              <w:rPr>
                <w:b/>
                <w:i/>
              </w:rPr>
              <w:t>Das heißt, wenn das Familienre</w:t>
            </w:r>
            <w:r w:rsidRPr="00B8366B">
              <w:rPr>
                <w:b/>
                <w:i/>
              </w:rPr>
              <w:t>cht mit dem Recht des Kindes auf ein Leben ohne sexuelle Gewalt kollidiert, muss letzteres Vorrang haben.</w:t>
            </w:r>
            <w:r w:rsidRPr="00B8366B">
              <w:t xml:space="preserve"> </w:t>
            </w:r>
            <w:r w:rsidRPr="00B8366B">
              <w:rPr>
                <w:b/>
                <w:i/>
              </w:rPr>
              <w:t>Die Mehrheit der Betreuungspersonen sind Frauen, die von den Staaten in ihren Bemühungen unterstützt werden müssen, die ihnen anvertrauten Kinder zu s</w:t>
            </w:r>
            <w:r w:rsidRPr="00B8366B">
              <w:rPr>
                <w:b/>
                <w:i/>
              </w:rPr>
              <w:t xml:space="preserve">chützen und Gerechtigkeit und eine Entschädigung für die von diesen </w:t>
            </w:r>
            <w:r w:rsidRPr="00B8366B">
              <w:rPr>
                <w:b/>
                <w:i/>
              </w:rPr>
              <w:lastRenderedPageBreak/>
              <w:t>Kindern erlittene sexuelle Gewalt zu erlangen; dabei ist besonderes Augenmerk auf Übergriffe zu richten, die innerhalb der Familie begangen werden.</w:t>
            </w:r>
            <w:r w:rsidRPr="00B8366B">
              <w:t xml:space="preserve"> </w:t>
            </w:r>
            <w:r w:rsidRPr="00B8366B">
              <w:rPr>
                <w:b/>
                <w:i/>
              </w:rPr>
              <w:t xml:space="preserve">Dies gilt insbesondere für beschützende </w:t>
            </w:r>
            <w:r w:rsidRPr="00B8366B">
              <w:rPr>
                <w:b/>
                <w:i/>
              </w:rPr>
              <w:t>Mütter, deren einziges Ziel es ist, ein Kind zu schützen und zu verhindern, dass ihm weiterer Schaden zugefügt und es weiter missbraucht wird, wenn der Verdacht besteht, dass das Kind sexuell missbraucht wurde.</w:t>
            </w:r>
            <w:r w:rsidRPr="00B8366B">
              <w:t xml:space="preserve"> </w:t>
            </w:r>
            <w:r w:rsidRPr="00B8366B">
              <w:rPr>
                <w:b/>
                <w:i/>
              </w:rPr>
              <w:t>Betreuungspersonen sollten nicht strafrechtli</w:t>
            </w:r>
            <w:r w:rsidRPr="00B8366B">
              <w:rPr>
                <w:b/>
                <w:i/>
              </w:rPr>
              <w:t>ch verfolgt werden und vor zivilrechtlichen Ansprüchen geschützt sein, die in direktem Zusammenhang mit dem Schutz dienenden Maßnahmen stehen.</w:t>
            </w:r>
            <w:r w:rsidRPr="00B8366B">
              <w:t xml:space="preserve"> </w:t>
            </w:r>
            <w:r w:rsidRPr="00B8366B">
              <w:rPr>
                <w:b/>
                <w:i/>
              </w:rPr>
              <w:t>Primäre Betreuungspersonen sollten nicht strafrechtlich belangt werden, wenn sie in gutem Glauben dem Schutz dien</w:t>
            </w:r>
            <w:r w:rsidRPr="00B8366B">
              <w:rPr>
                <w:b/>
                <w:i/>
              </w:rPr>
              <w:t>ende Maßnahmen ergreifen, um einen mutmaßlichen sexuellen Missbrauch des Kindes zu verhindern oder darauf zu reagieren, einschließlich, aber nicht beschränkt auf die Meldung eines mutmaßlichen Missbrauchs an die Strafverfolgungsbehörden oder Kinderschutzdi</w:t>
            </w:r>
            <w:r w:rsidRPr="00B8366B">
              <w:rPr>
                <w:b/>
                <w:i/>
              </w:rPr>
              <w:t xml:space="preserve">enste, die Ergreifung vorübergehender Maßnahmen, um den Kontakt zwischen dem Kind und dem mutmaßlichen Täter zu begrenzen oder einzuschränken, und die Beantragung von Änderungen des Sorgerechts in einem Notfall oder anderer juristischer Interventionen zum </w:t>
            </w:r>
            <w:r w:rsidRPr="00B8366B">
              <w:rPr>
                <w:b/>
                <w:i/>
              </w:rPr>
              <w:t>Schutz des Kindes.</w:t>
            </w:r>
            <w:r w:rsidRPr="00B8366B">
              <w:t xml:space="preserve"> </w:t>
            </w:r>
            <w:r w:rsidRPr="00B8366B">
              <w:rPr>
                <w:b/>
                <w:i/>
              </w:rPr>
              <w:t>Bei Klagen gegen die beschützenden Betreuungspersonen liegt die Beweislast beim Kläger, der nachweisen muss, dass die Handlungen der Betreuungsperson aus anderen Gründen als dem Schutz des Kindes erfolgt sind.</w:t>
            </w:r>
          </w:p>
        </w:tc>
      </w:tr>
    </w:tbl>
    <w:p w:rsidR="00211715" w:rsidRPr="00B8366B" w:rsidRDefault="008F520A">
      <w:pPr>
        <w:pStyle w:val="AmOrLang"/>
      </w:pPr>
      <w:r w:rsidRPr="00B8366B">
        <w:lastRenderedPageBreak/>
        <w:t xml:space="preserve">Or. </w:t>
      </w:r>
      <w:r w:rsidRPr="00B8366B">
        <w:rPr>
          <w:rStyle w:val="HideTWBExt"/>
        </w:rPr>
        <w:t>&lt;Original&gt;</w:t>
      </w:r>
      <w:r w:rsidRPr="00B8366B">
        <w:rPr>
          <w:rStyle w:val="HideTWBInt"/>
        </w:rPr>
        <w:t>{EN}</w:t>
      </w:r>
      <w:r w:rsidRPr="00B8366B">
        <w:t>en</w:t>
      </w:r>
      <w:r w:rsidRPr="00B8366B">
        <w:rPr>
          <w:rStyle w:val="HideTWBExt"/>
        </w:rPr>
        <w:t>&lt;/Orig</w:t>
      </w:r>
      <w:r w:rsidRPr="00B8366B">
        <w:rPr>
          <w:rStyle w:val="HideTWBExt"/>
        </w:rPr>
        <w:t>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128</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Hilde Vautmans, Fabienne Keller, Lucia Yar, Veronika Cifrová Ostrihoňová, Abir Al-Sahlani, Sophie Wilmès</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lastRenderedPageBreak/>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Erwägung 38</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(38)</w:t>
            </w:r>
            <w:r w:rsidRPr="00B8366B">
              <w:tab/>
              <w:t>Traumata infolge von sexuellem Missbrauch und sexueller Ausbeutung von Kindern dauern oft lange bis ins Erwachsenenalter an und haben langfristige Folgen für die Op</w:t>
            </w:r>
            <w:r w:rsidRPr="00B8366B">
              <w:t>fer, die es dadurch oft Jahre oder sogar Jahrzehnte lang nicht schaffen, die Straftat zu melden und um Hilfe und Unterstützung nachzusuchen. Deshalb sollten die Mitgliedstaaten maßgeschneiderte und umfassende kurz- und langfristige Unterstützungsleistungen</w:t>
            </w:r>
            <w:r w:rsidRPr="00B8366B">
              <w:t xml:space="preserve"> nicht nur für Opfer im Kindesalter, sondern auch für Erwachsene, die als Kinder sexuellem Missbrauch oder sexueller Ausbeutung ausgesetzt waren, bereitstellen.</w:t>
            </w:r>
          </w:p>
        </w:tc>
        <w:tc>
          <w:tcPr>
            <w:tcW w:w="4876" w:type="dxa"/>
            <w:tcBorders>
              <w:top w:val="nil"/>
              <w:left w:val="nil"/>
              <w:bottom w:val="nil"/>
              <w:right w:val="nil"/>
            </w:tcBorders>
          </w:tcPr>
          <w:p w:rsidR="00211715" w:rsidRPr="00B8366B" w:rsidRDefault="008F520A">
            <w:pPr>
              <w:pStyle w:val="Normal6a"/>
            </w:pPr>
            <w:r w:rsidRPr="00B8366B">
              <w:t>(38)</w:t>
            </w:r>
            <w:r w:rsidRPr="00B8366B">
              <w:tab/>
            </w:r>
            <w:r w:rsidRPr="00B8366B">
              <w:t>Traumata infolge von sexuellem Missbrauch und sexueller Ausbeutung von Kindern dauern oft lange bis ins Erwachsenenalter an und haben langfristige Folgen für die Opfer, die es dadurch oft Jahre oder sogar Jahrzehnte lang nicht schaffen, die Straftat zu mel</w:t>
            </w:r>
            <w:r w:rsidRPr="00B8366B">
              <w:t>den und um Hilfe und Unterstützung nachzusuchen. Deshalb sollten die Mitgliedstaaten maßgeschneiderte und umfassende kurz- und langfristige Unterstützungsleistungen nicht nur für Opfer im Kindesalter, sondern auch für Erwachsene, die als Kinder sexuellem M</w:t>
            </w:r>
            <w:r w:rsidRPr="00B8366B">
              <w:t xml:space="preserve">issbrauch oder sexueller Ausbeutung ausgesetzt waren, bereitstellen. </w:t>
            </w:r>
            <w:r w:rsidRPr="00B8366B">
              <w:rPr>
                <w:b/>
                <w:i/>
              </w:rPr>
              <w:t>Als Überlebende von sexuellem Missbrauch und sexueller Ausbeutung von Kindern werden alle Personen bezeichnet, die als Kind sexuelle Gewalt erfahren haben, unabhängig von ihrem rechtliche</w:t>
            </w:r>
            <w:r w:rsidRPr="00B8366B">
              <w:rPr>
                <w:b/>
                <w:i/>
              </w:rPr>
              <w:t>n Status und ihrer Anerkennung als Opfer einer Straftat durch ein Rechtssystem.</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129</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Isabel Serra Sánchez</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w:t>
      </w:r>
      <w:r w:rsidRPr="00B8366B">
        <w:t>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Erwägung 38</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(38)</w:t>
            </w:r>
            <w:r w:rsidRPr="00B8366B">
              <w:tab/>
              <w:t xml:space="preserve">Traumata infolge von sexuellem Missbrauch und sexueller Ausbeutung von Kindern dauern oft lange bis ins Erwachsenenalter an und haben </w:t>
            </w:r>
            <w:r w:rsidRPr="00B8366B">
              <w:t xml:space="preserve">langfristige Folgen für die Opfer, die es dadurch oft Jahre oder sogar Jahrzehnte lang nicht schaffen, die Straftat zu melden und um Hilfe und Unterstützung </w:t>
            </w:r>
            <w:r w:rsidRPr="00B8366B">
              <w:lastRenderedPageBreak/>
              <w:t>nachzusuchen. Deshalb sollten die Mitgliedstaaten maßgeschneiderte und umfassende kurz- und langfri</w:t>
            </w:r>
            <w:r w:rsidRPr="00B8366B">
              <w:t>stige Unterstützungsleistungen nicht nur für Opfer im Kindesalter, sondern auch für Erwachsene, die als Kinder sexuellem Missbrauch oder sexueller Ausbeutung ausgesetzt waren, bereitstellen.</w:t>
            </w:r>
          </w:p>
        </w:tc>
        <w:tc>
          <w:tcPr>
            <w:tcW w:w="4876" w:type="dxa"/>
            <w:tcBorders>
              <w:top w:val="nil"/>
              <w:left w:val="nil"/>
              <w:bottom w:val="nil"/>
              <w:right w:val="nil"/>
            </w:tcBorders>
          </w:tcPr>
          <w:p w:rsidR="00211715" w:rsidRPr="00B8366B" w:rsidRDefault="008F520A">
            <w:pPr>
              <w:pStyle w:val="Normal6a"/>
            </w:pPr>
            <w:r w:rsidRPr="00B8366B">
              <w:lastRenderedPageBreak/>
              <w:t>(38)</w:t>
            </w:r>
            <w:r w:rsidRPr="00B8366B">
              <w:tab/>
            </w:r>
            <w:r w:rsidRPr="00B8366B">
              <w:rPr>
                <w:b/>
                <w:i/>
              </w:rPr>
              <w:t xml:space="preserve">Sexueller Missbrauch von Kindern und Ausbeutung von Kindern </w:t>
            </w:r>
            <w:r w:rsidRPr="00B8366B">
              <w:rPr>
                <w:b/>
                <w:i/>
              </w:rPr>
              <w:t>haben als Formen sexueller Gewalt tiefgreifende und anhaltende Auswirkungen auf die Opfer und Überlebenden und beeinträchtigen ihre psychische Gesundheit, ihre persönliche Entwicklung und ihr künftiges Wohlergehen.</w:t>
            </w:r>
            <w:r w:rsidRPr="00B8366B">
              <w:t xml:space="preserve"> Traumata </w:t>
            </w:r>
            <w:r w:rsidRPr="00B8366B">
              <w:lastRenderedPageBreak/>
              <w:t>infolge von sexuellem Missbrauch</w:t>
            </w:r>
            <w:r w:rsidRPr="00B8366B">
              <w:t xml:space="preserve"> und sexueller Ausbeutung von Kindern dauern oft lange bis ins Erwachsenenalter an und haben langfristige Folgen für die Opfer, die es dadurch oft Jahre oder sogar Jahrzehnte lang nicht schaffen, die Straftat zu melden und um Hilfe und Unterstützung nachzu</w:t>
            </w:r>
            <w:r w:rsidRPr="00B8366B">
              <w:t>suchen. Deshalb sollten die Mitgliedstaaten maßgeschneiderte und umfassende kurz- und langfristige Unterstützungsleistungen nicht nur für Opfer im Kindesalter, sondern auch für Erwachsene, die als Kinder sexuellem Missbrauch oder sexueller Ausbeutung ausge</w:t>
            </w:r>
            <w:r w:rsidRPr="00B8366B">
              <w:t>setzt waren, bereitstellen.</w:t>
            </w:r>
          </w:p>
        </w:tc>
      </w:tr>
    </w:tbl>
    <w:p w:rsidR="00211715" w:rsidRPr="00B8366B" w:rsidRDefault="008F520A">
      <w:pPr>
        <w:pStyle w:val="AmOrLang"/>
      </w:pPr>
      <w:r w:rsidRPr="00B8366B">
        <w:lastRenderedPageBreak/>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130</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Francisco Assis</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Erwägung 38</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(38)</w:t>
            </w:r>
            <w:r w:rsidRPr="00B8366B">
              <w:tab/>
              <w:t xml:space="preserve">Traumata infolge von sexuellem Missbrauch und sexueller Ausbeutung von Kindern dauern oft lange bis ins Erwachsenenalter an und haben langfristige Folgen für die Opfer, die es dadurch oft Jahre </w:t>
            </w:r>
            <w:r w:rsidRPr="00B8366B">
              <w:t>oder sogar Jahrzehnte lang nicht schaffen, die Straftat zu melden und um Hilfe und Unterstützung nachzusuchen. Deshalb sollten die Mitgliedstaaten maßgeschneiderte und umfassende kurz- und langfristige Unterstützungsleistungen nicht nur für Opfer im Kindes</w:t>
            </w:r>
            <w:r w:rsidRPr="00B8366B">
              <w:t>alter, sondern auch für Erwachsene, die als Kinder sexuellem Missbrauch oder sexueller Ausbeutung ausgesetzt waren, bereitstellen.</w:t>
            </w:r>
          </w:p>
        </w:tc>
        <w:tc>
          <w:tcPr>
            <w:tcW w:w="4876" w:type="dxa"/>
            <w:tcBorders>
              <w:top w:val="nil"/>
              <w:left w:val="nil"/>
              <w:bottom w:val="nil"/>
              <w:right w:val="nil"/>
            </w:tcBorders>
          </w:tcPr>
          <w:p w:rsidR="00211715" w:rsidRPr="00B8366B" w:rsidRDefault="008F520A">
            <w:pPr>
              <w:pStyle w:val="Normal6a"/>
            </w:pPr>
            <w:r w:rsidRPr="00B8366B">
              <w:t>(38)</w:t>
            </w:r>
            <w:r w:rsidRPr="00B8366B">
              <w:tab/>
              <w:t>Traumata infolge von sexuellem Missbrauch und sexueller Ausbeutung von Kindern dauern oft lange bis ins Erwachsenenalter</w:t>
            </w:r>
            <w:r w:rsidRPr="00B8366B">
              <w:t xml:space="preserve"> an und haben langfristige Folgen für die Opfer, die es dadurch oft Jahre oder sogar Jahrzehnte lang nicht schaffen, die Straftat zu melden und um Hilfe und Unterstützung nachzusuchen. Deshalb sollten die Mitgliedstaaten maßgeschneiderte und umfassende kur</w:t>
            </w:r>
            <w:r w:rsidRPr="00B8366B">
              <w:t xml:space="preserve">z- und langfristige </w:t>
            </w:r>
            <w:r w:rsidRPr="00B8366B">
              <w:rPr>
                <w:b/>
                <w:i/>
              </w:rPr>
              <w:t>spezielle</w:t>
            </w:r>
            <w:r w:rsidRPr="00B8366B">
              <w:t xml:space="preserve"> Unterstützungsleistungen nicht nur für Opfer im Kindesalter, sondern auch für Erwachsene, die als Kinder sexuellem Missbrauch oder sexueller Ausbeutung ausgesetzt waren, bereitstellen.</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lastRenderedPageBreak/>
        <w:t>&lt;Amend&gt;</w:t>
      </w:r>
      <w:r w:rsidRPr="00B8366B">
        <w:t>Änderungsantrag</w:t>
      </w:r>
      <w:r w:rsidRPr="00B8366B">
        <w:tab/>
      </w:r>
      <w:r w:rsidRPr="00B8366B">
        <w:tab/>
      </w:r>
      <w:r w:rsidRPr="00B8366B">
        <w:rPr>
          <w:rStyle w:val="HideTWBExt"/>
        </w:rPr>
        <w:t>&lt;NumAm&gt;</w:t>
      </w:r>
      <w:r w:rsidRPr="00B8366B">
        <w:t>131</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Hilde Vautmans, Fabienne Keller, Veronika Cifrová Ostrihoňová, Abir Al-Sahlani, Sophie Wilmès, Nathalie Loiseau</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Erwägung 39</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(39)</w:t>
            </w:r>
            <w:r w:rsidRPr="00B8366B">
              <w:tab/>
              <w:t>Mit</w:t>
            </w:r>
            <w:r w:rsidR="0012131B">
              <w:rPr>
                <w:b/>
                <w:i/>
              </w:rPr>
              <w:t xml:space="preserve"> </w:t>
            </w:r>
            <w:r w:rsidRPr="00B8366B">
              <w:t>der Richtlinie 2012/29/EU</w:t>
            </w:r>
            <w:r w:rsidR="0012131B">
              <w:rPr>
                <w:b/>
                <w:i/>
              </w:rPr>
              <w:t xml:space="preserve"> </w:t>
            </w:r>
            <w:r w:rsidRPr="00B8366B">
              <w:t>sind eine Reihe von Opferrechten im Strafverfahren, einschließlich des Rechtes auf Schutz und</w:t>
            </w:r>
            <w:r w:rsidR="00AA3202" w:rsidRPr="00B8366B">
              <w:rPr>
                <w:b/>
                <w:i/>
              </w:rPr>
              <w:t xml:space="preserve"> </w:t>
            </w:r>
            <w:r w:rsidRPr="00B8366B">
              <w:t xml:space="preserve">des Rechtes auf eine Entscheidung </w:t>
            </w:r>
            <w:r w:rsidRPr="00B8366B">
              <w:t>über die</w:t>
            </w:r>
            <w:r w:rsidR="00AA3202" w:rsidRPr="00B8366B">
              <w:rPr>
                <w:b/>
                <w:i/>
              </w:rPr>
              <w:t xml:space="preserve"> </w:t>
            </w:r>
            <w:r w:rsidRPr="00B8366B">
              <w:t>Entschädigung</w:t>
            </w:r>
            <w:r w:rsidR="00AA3202" w:rsidRPr="00B8366B">
              <w:rPr>
                <w:b/>
                <w:i/>
              </w:rPr>
              <w:t xml:space="preserve"> </w:t>
            </w:r>
            <w:r w:rsidRPr="00B8366B">
              <w:t xml:space="preserve">durch den Straftäter </w:t>
            </w:r>
            <w:r w:rsidRPr="00B8366B">
              <w:rPr>
                <w:b/>
                <w:i/>
              </w:rPr>
              <w:t>, festgelegt worden</w:t>
            </w:r>
            <w:r w:rsidRPr="00B8366B">
              <w:t>. Der Vorschlag für die Überarbeitung der Opferschutzrichtlinie sieht gezielte Änderungen der Rechte aller Opfer vor. Über die mit der genannten Richtlinie festgelegten Rechte</w:t>
            </w:r>
            <w:r w:rsidR="00AA3202" w:rsidRPr="00B8366B">
              <w:rPr>
                <w:b/>
                <w:i/>
              </w:rPr>
              <w:t xml:space="preserve"> </w:t>
            </w:r>
            <w:r w:rsidRPr="00B8366B">
              <w:t>hinaus sollten</w:t>
            </w:r>
            <w:r w:rsidRPr="00B8366B">
              <w:t xml:space="preserve"> Kinder, die Opfer von sexuellem Missbrauch, sexueller Ausbeutung und</w:t>
            </w:r>
            <w:r w:rsidR="0012131B">
              <w:rPr>
                <w:b/>
                <w:i/>
              </w:rPr>
              <w:t xml:space="preserve"> </w:t>
            </w:r>
            <w:r w:rsidRPr="00B8366B">
              <w:t>Darstellungen sexuellen Missbrauchs von Kindern</w:t>
            </w:r>
            <w:r w:rsidR="00AA3202" w:rsidRPr="00B8366B">
              <w:rPr>
                <w:b/>
                <w:i/>
              </w:rPr>
              <w:t xml:space="preserve"> </w:t>
            </w:r>
            <w:r w:rsidRPr="00B8366B">
              <w:t>geworden sind, Zugang zu Rechtsberatung sowie – im Einklang mit der Stellung des Opfers in den betreffenden Rechtsordnungen – zu rechtl</w:t>
            </w:r>
            <w:r w:rsidRPr="00B8366B">
              <w:t xml:space="preserve">icher Vertretung, auch zum Zweck der Geltendmachung einer Entschädigung, erhalten. Diese Rechtsberatung und diese rechtliche Vertretung könnten von den zuständigen Behörden auch zum Zwecke der Geltendmachung einer Entschädigung </w:t>
            </w:r>
            <w:r w:rsidRPr="00B8366B">
              <w:rPr>
                <w:b/>
                <w:i/>
              </w:rPr>
              <w:t>durch den Staat</w:t>
            </w:r>
            <w:r w:rsidRPr="00B8366B">
              <w:t xml:space="preserve"> angeboten we</w:t>
            </w:r>
            <w:r w:rsidRPr="00B8366B">
              <w:t>rden. Zweck der Rechtsberatung ist es, den Opfern zu ermöglichen, sich über die verschiedenen ihnen offen stehenden Möglichkeiten informieren und beraten zu lassen. Rechtsberatung sollte von Personen geleistet werden, die eine angemessene rechtliche Ausbil</w:t>
            </w:r>
            <w:r w:rsidRPr="00B8366B">
              <w:t>dung erhalten haben, ohne dass sie unbedingt Juristen sein müssen. Die Rechtsberatung sowie – im Einklang mit der Stellung des Opfers in der betreffenden Rechtsordnung – die rechtliche Vertretung sollten zumindest dann, wenn das Opfer nicht über ausreichen</w:t>
            </w:r>
            <w:r w:rsidRPr="00B8366B">
              <w:t xml:space="preserve">de Mittel verfügt, unentgeltlich und in einer Weise zur Verfügung gestellt </w:t>
            </w:r>
            <w:r w:rsidRPr="00B8366B">
              <w:lastRenderedPageBreak/>
              <w:t>werden, die mit den internen Verfahren der Mitgliedstaaten im Einklang steht.</w:t>
            </w:r>
          </w:p>
        </w:tc>
        <w:tc>
          <w:tcPr>
            <w:tcW w:w="4876" w:type="dxa"/>
            <w:tcBorders>
              <w:top w:val="nil"/>
              <w:left w:val="nil"/>
              <w:bottom w:val="nil"/>
              <w:right w:val="nil"/>
            </w:tcBorders>
          </w:tcPr>
          <w:p w:rsidR="00211715" w:rsidRPr="00B8366B" w:rsidRDefault="008F520A">
            <w:pPr>
              <w:pStyle w:val="Normal6a"/>
            </w:pPr>
            <w:r w:rsidRPr="00B8366B">
              <w:lastRenderedPageBreak/>
              <w:t>(39)</w:t>
            </w:r>
            <w:r w:rsidRPr="00B8366B">
              <w:tab/>
              <w:t>Mit</w:t>
            </w:r>
            <w:r w:rsidRPr="00B8366B">
              <w:rPr>
                <w:b/>
                <w:i/>
              </w:rPr>
              <w:t> </w:t>
            </w:r>
            <w:r w:rsidRPr="00B8366B">
              <w:t xml:space="preserve">der Richtlinie 2012/29/EU sind eine Reihe von Opferrechten im Strafverfahren </w:t>
            </w:r>
            <w:r w:rsidRPr="00B8366B">
              <w:rPr>
                <w:b/>
                <w:i/>
              </w:rPr>
              <w:t>festgelegt worden</w:t>
            </w:r>
            <w:r w:rsidRPr="00B8366B">
              <w:t>, einschließlich des Rechtes auf Schutz und</w:t>
            </w:r>
            <w:r w:rsidRPr="00B8366B">
              <w:rPr>
                <w:b/>
                <w:i/>
              </w:rPr>
              <w:t> </w:t>
            </w:r>
            <w:r w:rsidRPr="00B8366B">
              <w:t>des Rechtes auf eine Entscheidung über die Entschädigung</w:t>
            </w:r>
            <w:r w:rsidRPr="00B8366B">
              <w:rPr>
                <w:b/>
                <w:i/>
              </w:rPr>
              <w:t> </w:t>
            </w:r>
            <w:r w:rsidRPr="00B8366B">
              <w:t xml:space="preserve">durch den Straftäter </w:t>
            </w:r>
            <w:r w:rsidRPr="00B8366B">
              <w:rPr>
                <w:b/>
                <w:i/>
              </w:rPr>
              <w:t>und durch jede Organisation, die für den sexuellen Missbrauch und die sexuelle Ausbeutung von Kindern verantwortlich ist</w:t>
            </w:r>
            <w:r w:rsidRPr="00B8366B">
              <w:t>. Der Vorschla</w:t>
            </w:r>
            <w:r w:rsidRPr="00B8366B">
              <w:t>g für die Überarbeitung der Opferschutzrichtlinie sieht gezielte Änderungen der Rechte aller Opfer vor. Über die mit der genannten Richtlinie festgelegten Rechte hinaus sollten Kinder, die Opfer von sexuellem Missbrauch, sexueller Ausbeutung und</w:t>
            </w:r>
            <w:r w:rsidRPr="00B8366B">
              <w:rPr>
                <w:b/>
                <w:i/>
              </w:rPr>
              <w:t> </w:t>
            </w:r>
            <w:r w:rsidRPr="00B8366B">
              <w:t>Darstellun</w:t>
            </w:r>
            <w:r w:rsidRPr="00B8366B">
              <w:t xml:space="preserve">gen sexuellen Missbrauchs von Kindern geworden sind, Zugang zu Rechtsberatung sowie – im Einklang mit der Stellung des Opfers in den betreffenden Rechtsordnungen – zu rechtlicher Vertretung, auch zum Zweck der Geltendmachung einer Entschädigung, erhalten. </w:t>
            </w:r>
            <w:r w:rsidRPr="00B8366B">
              <w:t xml:space="preserve">Diese Rechtsberatung und diese rechtliche Vertretung könnten von den zuständigen Behörden auch zum Zwecke der Geltendmachung einer Entschädigung </w:t>
            </w:r>
            <w:r w:rsidRPr="00B8366B">
              <w:rPr>
                <w:b/>
                <w:i/>
              </w:rPr>
              <w:t>in Straf- und Zivilverfahren</w:t>
            </w:r>
            <w:r w:rsidRPr="00B8366B">
              <w:t xml:space="preserve"> angeboten werden. Zweck der Rechtsberatung ist es, den Opfern zu ermöglichen, sich</w:t>
            </w:r>
            <w:r w:rsidRPr="00B8366B">
              <w:t xml:space="preserve"> über die verschiedenen ihnen offen stehenden Möglichkeiten informieren und beraten zu lassen. Rechtsberatung sollte von Personen geleistet werden, die eine angemessene rechtliche Ausbildung erhalten haben, ohne dass sie unbedingt Juristen sein müssen. Die</w:t>
            </w:r>
            <w:r w:rsidRPr="00B8366B">
              <w:t xml:space="preserve"> Rechtsberatung sowie – im Einklang mit der Stellung des Opfers in der betreffenden Rechtsordnung – die rechtliche Vertretung sollten zumindest </w:t>
            </w:r>
            <w:r w:rsidRPr="00B8366B">
              <w:lastRenderedPageBreak/>
              <w:t>dann, wenn das Opfer nicht über ausreichende Mittel verfügt, unentgeltlich und in einer Weise zur Verfügung gest</w:t>
            </w:r>
            <w:r w:rsidRPr="00B8366B">
              <w:t>ellt werden, die mit den internen Verfahren der Mitgliedstaaten im Einklang steht.</w:t>
            </w:r>
          </w:p>
        </w:tc>
      </w:tr>
    </w:tbl>
    <w:p w:rsidR="00211715" w:rsidRPr="00B8366B" w:rsidRDefault="008F520A">
      <w:pPr>
        <w:pStyle w:val="AmOrLang"/>
      </w:pPr>
      <w:r w:rsidRPr="00B8366B">
        <w:lastRenderedPageBreak/>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132</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Isabel Serra Sánchez</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w:t>
      </w:r>
      <w:r w:rsidRPr="00B8366B">
        <w:t>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Erwägung 39 a (neu)</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211715">
            <w:pPr>
              <w:pStyle w:val="Normal6a"/>
            </w:pPr>
          </w:p>
        </w:tc>
        <w:tc>
          <w:tcPr>
            <w:tcW w:w="4876" w:type="dxa"/>
            <w:tcBorders>
              <w:top w:val="nil"/>
              <w:left w:val="nil"/>
              <w:bottom w:val="nil"/>
              <w:right w:val="nil"/>
            </w:tcBorders>
          </w:tcPr>
          <w:p w:rsidR="00211715" w:rsidRPr="00B8366B" w:rsidRDefault="008F520A">
            <w:pPr>
              <w:pStyle w:val="Normal6a"/>
            </w:pPr>
            <w:r w:rsidRPr="00B8366B">
              <w:rPr>
                <w:b/>
                <w:i/>
              </w:rPr>
              <w:t>(39a)</w:t>
            </w:r>
            <w:r w:rsidRPr="00B8366B">
              <w:tab/>
            </w:r>
            <w:r w:rsidRPr="00B8366B">
              <w:rPr>
                <w:b/>
                <w:i/>
              </w:rPr>
              <w:t>Dem sexuellen Missbrauch von Kindern vorzubeugen, ist von größter Bedeutung, um Kinder zu schützen.</w:t>
            </w:r>
            <w:r w:rsidRPr="00B8366B">
              <w:t xml:space="preserve"> </w:t>
            </w:r>
            <w:r w:rsidRPr="00B8366B">
              <w:rPr>
                <w:b/>
                <w:i/>
              </w:rPr>
              <w:t xml:space="preserve">Die Mitgliedstaaten sollten </w:t>
            </w:r>
            <w:r w:rsidRPr="00B8366B">
              <w:rPr>
                <w:b/>
                <w:i/>
              </w:rPr>
              <w:t>Schutzmaßnahmen ergreifen, um das physische, emotionale und psychische Wohlergehen der Kinder zu gewährleisten und die Grundrechte der Kinder darauf zu schützen, in einem sicheren Umfeld, frei von Ausbeutung, Gewalt und Schaden aufzuwachsen.</w:t>
            </w:r>
            <w:r w:rsidRPr="00B8366B">
              <w:t xml:space="preserve"> </w:t>
            </w:r>
            <w:r w:rsidRPr="00B8366B">
              <w:rPr>
                <w:b/>
                <w:i/>
              </w:rPr>
              <w:t>Die Schutzmaßn</w:t>
            </w:r>
            <w:r w:rsidRPr="00B8366B">
              <w:rPr>
                <w:b/>
                <w:i/>
              </w:rPr>
              <w:t>ahmen müssen Prävention, Aufdeckung, Intervention, Unterstützung und Entschädigung umfassen, damit sichergestellt wird, dass alle Aspekte der Sicherheit eines Kindes berücksichtigt werden.</w:t>
            </w:r>
            <w:r w:rsidRPr="00B8366B">
              <w:t xml:space="preserve"> </w:t>
            </w:r>
            <w:r w:rsidRPr="00B8366B">
              <w:rPr>
                <w:b/>
                <w:i/>
              </w:rPr>
              <w:t>Um sexuellem Kindesmissbrauch vorzubeugen, bedarf es gemeinsamer An</w:t>
            </w:r>
            <w:r w:rsidRPr="00B8366B">
              <w:rPr>
                <w:b/>
                <w:i/>
              </w:rPr>
              <w:t>strengungen in allen Bereichen, einschließlich Bildung, Gesundheitswesen, Justizwesen und Sozialdiensten.</w:t>
            </w:r>
            <w:r w:rsidRPr="00B8366B">
              <w:t xml:space="preserve"> </w:t>
            </w:r>
            <w:r w:rsidRPr="00B8366B">
              <w:rPr>
                <w:b/>
                <w:i/>
              </w:rPr>
              <w:t>Darüber hinaus ist es für die Aufdeckung und Unterbrechung von Missbrauchssituationen von entscheidender Bedeutung, dass die primären Betreuungsperson</w:t>
            </w:r>
            <w:r w:rsidRPr="00B8366B">
              <w:rPr>
                <w:b/>
                <w:i/>
              </w:rPr>
              <w:t>en gestärkt werden, insbesondere die Mütter, die oft als Beschützerinnen an vorderster Front agieren.</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lastRenderedPageBreak/>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133</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 xml:space="preserve">Alexandre Varaut, Fabrice Leggeri, Malika </w:t>
      </w:r>
      <w:r w:rsidRPr="00B8366B">
        <w:t>Sorel, Pascale Piera, Susanna Ceccardi</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Erwägung 40</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(40)</w:t>
            </w:r>
            <w:r w:rsidRPr="00B8366B">
              <w:tab/>
              <w:t xml:space="preserve">Das mit der Verordnung […/…/EU zur Festlegung von </w:t>
            </w:r>
            <w:r w:rsidRPr="00B8366B">
              <w:t>Vorschriften zur Prävention und Bekämpfung des sexuellen Missbrauchs von Kindern]</w:t>
            </w:r>
            <w:r w:rsidRPr="00B8366B">
              <w:rPr>
                <w:vertAlign w:val="superscript"/>
              </w:rPr>
              <w:t>16</w:t>
            </w:r>
            <w:r w:rsidRPr="00B8366B">
              <w:t>eingerichtete EU-Zentrum zur Prävention und Bekämpfung des sexuellen Missbrauchs von Kindern (im Folgenden „EU-Zentrum“) sollte die Mitgliedstaaten bei den Bemühungen und Pf</w:t>
            </w:r>
            <w:r w:rsidRPr="00B8366B">
              <w:t>lichten zur Prävention und Unterstützung der Opfer nach dieser Richtlinie unterstützen. Es sollte den Austausch bewährter Verfahren in der Union und darüber hinaus erleichtern. Das EU-Zentrum sollte den Dialog aller relevanten Akteure im Hinblick auf die E</w:t>
            </w:r>
            <w:r w:rsidRPr="00B8366B">
              <w:t>ntwicklung modernster Präventionsprogramme fördern. Darüber hinaus sollte es maßgeblich an der Gestaltung einer evidenzbasierten Politik für die Prävention und die Unterstützung der Opfer mitwirken, indem es mit den Mitgliedstaaten zusammenarbeitet und zur</w:t>
            </w:r>
            <w:r w:rsidRPr="00B8366B">
              <w:t xml:space="preserve"> Standardisierung der Erhebung von Daten über sexuellen Missbrauch und sexuelle Ausbeutung von Kindern in der gesamten Union beiträgt. Die Mitgliedstaaten sollten nationale Behörden oder gleichwertige Stellen einrichten, die sie aufgrund ihrer internen Org</w:t>
            </w:r>
            <w:r w:rsidRPr="00B8366B">
              <w:t>anisation für am besten geeignet halten, wobei eine minimale Struktur mit festgelegten Aufgaben vorzuhalten ist, die Tendenzen beim sexuellen Missbrauch von Kindern zu bewerten, statistische Daten zu erfassen, die Ergebnisse von Maßnahmen zur Prävention un</w:t>
            </w:r>
            <w:r w:rsidRPr="00B8366B">
              <w:t xml:space="preserve">d Bekämpfung des sexuellen Missbrauchs von Kindern zu beurteilen und regelmäßig über solche Tendenzen, Statistiken und Ergebnisse zu berichten </w:t>
            </w:r>
            <w:r w:rsidRPr="00B8366B">
              <w:lastRenderedPageBreak/>
              <w:t>vermag. Diese nationalen Behörden sollten als nationale Kontaktstellen fungieren und ihrer Arbeit ein integrative</w:t>
            </w:r>
            <w:r w:rsidRPr="00B8366B">
              <w:t>s Multi-Stakeholder-Konzept zugrunde legen. Darüber hinaus sollten die Mitgliedstaaten auf nationaler Ebene die erforderlichen Mechanismen einrichten, um eine effektive Koordinierung und Zusammenarbeit bei der Ausarbeitung und Umsetzung von Maßnahmen zur P</w:t>
            </w:r>
            <w:r w:rsidRPr="00B8366B">
              <w:t>rävention und Bekämpfung des sexuellen Missbrauchs und der sexuellen Ausbeutung von Kindern, sowohl online als auch offline, zwischen allen relevanten öffentlichen und privaten Akteuren sicherzustellen und die Zusammenarbeit mit dem EU-Zentrum und der Komm</w:t>
            </w:r>
            <w:r w:rsidRPr="00B8366B">
              <w:t>ission zu erleichtern.</w:t>
            </w:r>
          </w:p>
        </w:tc>
        <w:tc>
          <w:tcPr>
            <w:tcW w:w="4876" w:type="dxa"/>
            <w:tcBorders>
              <w:top w:val="nil"/>
              <w:left w:val="nil"/>
              <w:bottom w:val="nil"/>
              <w:right w:val="nil"/>
            </w:tcBorders>
          </w:tcPr>
          <w:p w:rsidR="00211715" w:rsidRPr="00B8366B" w:rsidRDefault="008F520A">
            <w:pPr>
              <w:pStyle w:val="Normal6a"/>
            </w:pPr>
            <w:r w:rsidRPr="00B8366B">
              <w:lastRenderedPageBreak/>
              <w:t>(40)</w:t>
            </w:r>
            <w:r w:rsidRPr="00B8366B">
              <w:tab/>
              <w:t>Das mit der Verordnung […/…/EU zur Festlegung von Vorschriften zur Prävention und Bekämpfung des sexuellen Missbrauchs von Kindern]</w:t>
            </w:r>
            <w:r w:rsidRPr="00B8366B">
              <w:rPr>
                <w:vertAlign w:val="superscript"/>
              </w:rPr>
              <w:t>16</w:t>
            </w:r>
            <w:r w:rsidRPr="00B8366B">
              <w:t xml:space="preserve"> eingerichtete EU-Zentrum zur Prävention und Bekämpfung des sexuellen Missbrauchs von Kindern (im Folgenden „EU-Zentrum“) sollte die Mitgliedstaaten bei den Bemühungen und Pflichten zur Prävention und Unterstützung der Opfer nach dieser Richtlinie unterstü</w:t>
            </w:r>
            <w:r w:rsidRPr="00B8366B">
              <w:t>tzen. Es sollte den Austausch bewährter Verfahren in der Union und darüber hinaus erleichtern. Das EU-Zentrum sollte den Dialog aller relevanten Akteure im Hinblick auf die Entwicklung modernster Präventionsprogramme fördern. Darüber hinaus sollte es maßge</w:t>
            </w:r>
            <w:r w:rsidRPr="00B8366B">
              <w:t>blich an der Gestaltung einer evidenzbasierten Politik für die Prävention und die Unterstützung der Opfer mitwirken, indem es mit den Mitgliedstaaten zusammenarbeitet und zur Standardisierung der Erhebung von Daten über sexuellen Missbrauch und sexuelle Au</w:t>
            </w:r>
            <w:r w:rsidRPr="00B8366B">
              <w:t>sbeutung von Kindern in der gesamten Union beiträgt</w:t>
            </w:r>
            <w:r w:rsidRPr="00B8366B">
              <w:rPr>
                <w:b/>
                <w:i/>
              </w:rPr>
              <w:t>.</w:t>
            </w:r>
            <w:r w:rsidRPr="00B8366B">
              <w:t xml:space="preserve"> </w:t>
            </w:r>
            <w:r w:rsidRPr="00B8366B">
              <w:rPr>
                <w:b/>
                <w:i/>
              </w:rPr>
              <w:t>Angesichts dessen, dass es mittels der Verordnung zur Festlegung von Vorschriften zur Prävention und Bekämpfung des sexuellen Missbrauchs von Kindern eingerichtet wurde und durch diese geregelt ist, soll</w:t>
            </w:r>
            <w:r w:rsidRPr="00B8366B">
              <w:rPr>
                <w:b/>
                <w:i/>
              </w:rPr>
              <w:t>ten seine Tätigkeiten und Aufgaben allein durch diese Verordnung festgelegt werden, wobei in der vorliegenden Verordnung dennoch so oft wie nötig darauf Bezug genommen werden sollte, um die beiden Rechtsakte gut aufeinander abzustimmen</w:t>
            </w:r>
            <w:r w:rsidRPr="00B8366B">
              <w:t>. Die Mitgliedstaaten</w:t>
            </w:r>
            <w:r w:rsidRPr="00B8366B">
              <w:t xml:space="preserve"> sollten nationale Behörden oder gleichwertige Stellen </w:t>
            </w:r>
            <w:r w:rsidRPr="00B8366B">
              <w:lastRenderedPageBreak/>
              <w:t>einrichten, die sie aufgrund ihrer internen Organisation für am besten geeignet halten, wobei eine minimale Struktur mit festgelegten Aufgaben vorzuhalten ist, die Tendenzen beim sexuellen Missbrauch v</w:t>
            </w:r>
            <w:r w:rsidRPr="00B8366B">
              <w:t>on Kindern zu bewerten, statistische Daten zu erfassen, die Ergebnisse von Maßnahmen zur Prävention und Bekämpfung des sexuellen Missbrauchs von Kindern zu beurteilen und regelmäßig über solche Tendenzen, Statistiken und Ergebnisse zu berichten vermag. Die</w:t>
            </w:r>
            <w:r w:rsidRPr="00B8366B">
              <w:t xml:space="preserve">se nationalen Behörden sollten als nationale Kontaktstellen fungieren und ihrer Arbeit ein integratives Multi-Stakeholder-Konzept zugrunde legen. Darüber hinaus sollten die Mitgliedstaaten auf nationaler Ebene die erforderlichen Mechanismen einrichten, um </w:t>
            </w:r>
            <w:r w:rsidRPr="00B8366B">
              <w:t>eine effektive Koordinierung und Zusammenarbeit bei der Ausarbeitung und Umsetzung von Maßnahmen zur Prävention und Bekämpfung des sexuellen Missbrauchs und der sexuellen Ausbeutung von Kindern, sowohl online als auch offline, zwischen allen relevanten öff</w:t>
            </w:r>
            <w:r w:rsidRPr="00B8366B">
              <w:t>entlichen und privaten Akteuren sicherzustellen und die Zusammenarbeit mit dem EU-Zentrum und der Kommission zu erleichtern.</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rPr>
                <w:b/>
                <w:i/>
              </w:rPr>
              <w:lastRenderedPageBreak/>
              <w:t>_________________</w:t>
            </w:r>
          </w:p>
        </w:tc>
        <w:tc>
          <w:tcPr>
            <w:tcW w:w="4876" w:type="dxa"/>
            <w:tcBorders>
              <w:top w:val="nil"/>
              <w:left w:val="nil"/>
              <w:bottom w:val="nil"/>
              <w:right w:val="nil"/>
            </w:tcBorders>
          </w:tcPr>
          <w:p w:rsidR="00211715" w:rsidRPr="00B8366B" w:rsidRDefault="008F520A">
            <w:pPr>
              <w:pStyle w:val="Normal6a"/>
            </w:pPr>
            <w:r w:rsidRPr="00B8366B">
              <w:rPr>
                <w:b/>
                <w:i/>
              </w:rPr>
              <w:t>_________________</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rPr>
                <w:vertAlign w:val="superscript"/>
              </w:rPr>
              <w:t>16</w:t>
            </w:r>
            <w:r w:rsidRPr="00B8366B">
              <w:t xml:space="preserve"> COM(2022) 209 vom 11.5.2022.</w:t>
            </w:r>
          </w:p>
        </w:tc>
        <w:tc>
          <w:tcPr>
            <w:tcW w:w="4876" w:type="dxa"/>
            <w:tcBorders>
              <w:top w:val="nil"/>
              <w:left w:val="nil"/>
              <w:bottom w:val="nil"/>
              <w:right w:val="nil"/>
            </w:tcBorders>
          </w:tcPr>
          <w:p w:rsidR="00211715" w:rsidRPr="00B8366B" w:rsidRDefault="008F520A">
            <w:pPr>
              <w:pStyle w:val="Normal6a"/>
            </w:pPr>
            <w:r w:rsidRPr="00B8366B">
              <w:rPr>
                <w:vertAlign w:val="superscript"/>
              </w:rPr>
              <w:t>16</w:t>
            </w:r>
            <w:r w:rsidRPr="00B8366B">
              <w:t xml:space="preserve"> COM(2022) 209 vom 11.5.2022.</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{FR}</w:t>
      </w:r>
      <w:r w:rsidRPr="00B8366B">
        <w:t>fr</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134</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Jeroen Lenaers</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Erwägung 40</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(40)</w:t>
            </w:r>
            <w:r w:rsidRPr="00B8366B">
              <w:tab/>
              <w:t>Das mit der Verordnung […/…/EU zur Festlegung von Vorschriften zur Prävention und Bekämpfung des sexuellen Missbrauchs von Kindern]</w:t>
            </w:r>
            <w:r w:rsidRPr="00B8366B">
              <w:rPr>
                <w:vertAlign w:val="superscript"/>
              </w:rPr>
              <w:t>16</w:t>
            </w:r>
            <w:r w:rsidRPr="00B8366B">
              <w:t xml:space="preserve">eingerichtete </w:t>
            </w:r>
            <w:r w:rsidRPr="00B8366B">
              <w:lastRenderedPageBreak/>
              <w:t xml:space="preserve">EU-Zentrum </w:t>
            </w:r>
            <w:r w:rsidRPr="00B8366B">
              <w:rPr>
                <w:b/>
                <w:i/>
              </w:rPr>
              <w:t>zur Prävention und Bekämpfung des sexuellen Missbrauchs</w:t>
            </w:r>
            <w:r w:rsidRPr="00B8366B">
              <w:t xml:space="preserve"> von Kindern (im Folgenden „EU-Zentr</w:t>
            </w:r>
            <w:r w:rsidRPr="00B8366B">
              <w:t xml:space="preserve">um“) sollte die Mitgliedstaaten bei den Bemühungen und Pflichten zur Prävention und Unterstützung der Opfer nach dieser Richtlinie unterstützen. Es sollte den Austausch bewährter Verfahren in der Union und darüber hinaus erleichtern. Das EU-Zentrum sollte </w:t>
            </w:r>
            <w:r w:rsidRPr="00B8366B">
              <w:t xml:space="preserve">den Dialog aller relevanten Akteure im Hinblick auf die Entwicklung modernster Präventionsprogramme fördern. Darüber hinaus sollte es maßgeblich an der Gestaltung einer evidenzbasierten Politik für die Prävention und die Unterstützung der Opfer mitwirken, </w:t>
            </w:r>
            <w:r w:rsidRPr="00B8366B">
              <w:t>indem es mit den Mitgliedstaaten zusammenarbeitet und zur Standardisierung der Erhebung von Daten über sexuellen Missbrauch und sexuelle Ausbeutung von Kindern in der gesamten Union beiträgt. Die Mitgliedstaaten sollten nationale Behörden oder gleichwertig</w:t>
            </w:r>
            <w:r w:rsidRPr="00B8366B">
              <w:t>e Stellen einrichten, die sie aufgrund ihrer internen Organisation für am besten geeignet halten, wobei eine minimale Struktur mit festgelegten Aufgaben vorzuhalten ist, die Tendenzen beim sexuellen Missbrauch von Kindern zu bewerten, statistische Daten zu</w:t>
            </w:r>
            <w:r w:rsidRPr="00B8366B">
              <w:t xml:space="preserve"> erfassen, die Ergebnisse von Maßnahmen zur Prävention und Bekämpfung des sexuellen Missbrauchs von Kindern zu beurteilen und regelmäßig über solche Tendenzen, Statistiken und Ergebnisse zu berichten vermag. Diese nationalen Behörden sollten als nationale </w:t>
            </w:r>
            <w:r w:rsidRPr="00B8366B">
              <w:t>Kontaktstellen fungieren und ihrer Arbeit ein integratives Multi-Stakeholder-Konzept zugrunde legen. Darüber hinaus sollten die Mitgliedstaaten auf nationaler Ebene die erforderlichen Mechanismen einrichten, um eine effektive Koordinierung und Zusammenarbe</w:t>
            </w:r>
            <w:r w:rsidRPr="00B8366B">
              <w:t xml:space="preserve">it bei der Ausarbeitung und Umsetzung von Maßnahmen zur Prävention und Bekämpfung des sexuellen Missbrauchs und der sexuellen Ausbeutung von Kindern, sowohl online als auch offline, zwischen allen relevanten öffentlichen und </w:t>
            </w:r>
            <w:r w:rsidRPr="00B8366B">
              <w:lastRenderedPageBreak/>
              <w:t>privaten Akteuren sicherzustell</w:t>
            </w:r>
            <w:r w:rsidRPr="00B8366B">
              <w:t>en und die Zusammenarbeit mit dem EU-Zentrum und der Kommission zu erleichtern.</w:t>
            </w:r>
          </w:p>
        </w:tc>
        <w:tc>
          <w:tcPr>
            <w:tcW w:w="4876" w:type="dxa"/>
            <w:tcBorders>
              <w:top w:val="nil"/>
              <w:left w:val="nil"/>
              <w:bottom w:val="nil"/>
              <w:right w:val="nil"/>
            </w:tcBorders>
          </w:tcPr>
          <w:p w:rsidR="00211715" w:rsidRPr="00B8366B" w:rsidRDefault="008F520A">
            <w:pPr>
              <w:pStyle w:val="Normal6a"/>
            </w:pPr>
            <w:r w:rsidRPr="00B8366B">
              <w:lastRenderedPageBreak/>
              <w:t>(40)</w:t>
            </w:r>
            <w:r w:rsidRPr="00B8366B">
              <w:tab/>
              <w:t>Das mit der Verordnung […/…/EU zur Festlegung von Vorschriften zur Prävention und Bekämpfung des sexuellen Missbrauchs von Kindern]</w:t>
            </w:r>
            <w:r w:rsidRPr="00B8366B">
              <w:rPr>
                <w:vertAlign w:val="superscript"/>
              </w:rPr>
              <w:t>16</w:t>
            </w:r>
            <w:r w:rsidRPr="00B8366B">
              <w:t xml:space="preserve"> eingerichtete </w:t>
            </w:r>
            <w:r w:rsidRPr="00B8366B">
              <w:lastRenderedPageBreak/>
              <w:t xml:space="preserve">EU-Zentrum </w:t>
            </w:r>
            <w:r w:rsidRPr="00B8366B">
              <w:rPr>
                <w:b/>
                <w:i/>
              </w:rPr>
              <w:t>für den Schu</w:t>
            </w:r>
            <w:r w:rsidRPr="00B8366B">
              <w:rPr>
                <w:b/>
                <w:i/>
              </w:rPr>
              <w:t>tz</w:t>
            </w:r>
            <w:r w:rsidRPr="00B8366B">
              <w:t xml:space="preserve"> von Kindern (im Folgenden „EU-Zentrum“) sollte die Mitgliedstaaten bei den Bemühungen und Pflichten zur Prävention und Unterstützung der Opfer nach dieser Richtlinie unterstützen. Es sollte den Austausch bewährter Verfahren in der Union und darüber hina</w:t>
            </w:r>
            <w:r w:rsidRPr="00B8366B">
              <w:t>us erleichtern. Das EU-Zentrum sollte den Dialog aller relevanten Akteure im Hinblick auf die Entwicklung modernster Präventionsprogramme fördern. Darüber hinaus sollte es maßgeblich an der Gestaltung einer evidenzbasierten Politik für die Prävention und d</w:t>
            </w:r>
            <w:r w:rsidRPr="00B8366B">
              <w:t>ie Unterstützung der Opfer mitwirken, indem es mit den Mitgliedstaaten zusammenarbeitet und zur Standardisierung der Erhebung von Daten über sexuellen Missbrauch und sexuelle Ausbeutung von Kindern in der gesamten Union beiträgt. Die Mitgliedstaaten sollte</w:t>
            </w:r>
            <w:r w:rsidRPr="00B8366B">
              <w:t>n nationale Behörden oder gleichwertige Stellen einrichten, die sie aufgrund ihrer internen Organisation für am besten geeignet halten, wobei eine minimale Struktur mit festgelegten Aufgaben vorzuhalten ist, die Tendenzen beim sexuellen Missbrauch von Kind</w:t>
            </w:r>
            <w:r w:rsidRPr="00B8366B">
              <w:t>ern zu bewerten, statistische Daten zu erfassen, die Ergebnisse von Maßnahmen zur Prävention und Bekämpfung des sexuellen Missbrauchs von Kindern zu beurteilen und regelmäßig über solche Tendenzen, Statistiken und Ergebnisse zu berichten vermag. Diese nati</w:t>
            </w:r>
            <w:r w:rsidRPr="00B8366B">
              <w:t>onalen Behörden sollten als nationale Kontaktstellen fungieren und ihrer Arbeit ein integratives Multi-Stakeholder-Konzept zugrunde legen. Darüber hinaus sollten die Mitgliedstaaten auf nationaler Ebene die erforderlichen Mechanismen einrichten, um eine ef</w:t>
            </w:r>
            <w:r w:rsidRPr="00B8366B">
              <w:t>fektive Koordinierung und Zusammenarbeit bei der Ausarbeitung und Umsetzung von Maßnahmen zur Prävention und Bekämpfung des sexuellen Missbrauchs und der sexuellen Ausbeutung von Kindern, sowohl online als auch offline, zwischen allen relevanten öffentlich</w:t>
            </w:r>
            <w:r w:rsidRPr="00B8366B">
              <w:t xml:space="preserve">en und privaten Akteuren sicherzustellen und die </w:t>
            </w:r>
            <w:r w:rsidRPr="00B8366B">
              <w:lastRenderedPageBreak/>
              <w:t xml:space="preserve">Zusammenarbeit mit dem EU-Zentrum und der Kommission zu erleichtern. </w:t>
            </w:r>
            <w:r w:rsidRPr="00B8366B">
              <w:rPr>
                <w:b/>
                <w:i/>
              </w:rPr>
              <w:t>Da das EU-Zentrum durch die Verordnung [.../.../EU zur Festlegung von Vorschriften zur Prävention und Bekämpfung des sexuellen Missbrauchs</w:t>
            </w:r>
            <w:r w:rsidRPr="00B8366B">
              <w:rPr>
                <w:b/>
                <w:i/>
              </w:rPr>
              <w:t xml:space="preserve"> von Kindern] eingerichtet wurde, sollten alle Bestimmungen dieser Richtlinie, die sich auf diese Verordnung beziehen, ab dem Zeitpunkt des Inkrafttretens der Verordnung gelten, sofern nichts anderes angegeben ist.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rPr>
                <w:b/>
                <w:i/>
              </w:rPr>
              <w:lastRenderedPageBreak/>
              <w:t>_________________</w:t>
            </w:r>
          </w:p>
        </w:tc>
        <w:tc>
          <w:tcPr>
            <w:tcW w:w="4876" w:type="dxa"/>
            <w:tcBorders>
              <w:top w:val="nil"/>
              <w:left w:val="nil"/>
              <w:bottom w:val="nil"/>
              <w:right w:val="nil"/>
            </w:tcBorders>
          </w:tcPr>
          <w:p w:rsidR="00211715" w:rsidRPr="00B8366B" w:rsidRDefault="008F520A">
            <w:pPr>
              <w:pStyle w:val="Normal6a"/>
            </w:pPr>
            <w:r w:rsidRPr="00B8366B">
              <w:rPr>
                <w:b/>
                <w:i/>
              </w:rPr>
              <w:t>_________________</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rPr>
                <w:vertAlign w:val="superscript"/>
              </w:rPr>
              <w:t>16</w:t>
            </w:r>
            <w:r w:rsidRPr="00B8366B">
              <w:t xml:space="preserve"> </w:t>
            </w:r>
            <w:r w:rsidRPr="00B8366B">
              <w:t>COM(2022) 209 vom 11.5.2022.</w:t>
            </w:r>
          </w:p>
        </w:tc>
        <w:tc>
          <w:tcPr>
            <w:tcW w:w="4876" w:type="dxa"/>
            <w:tcBorders>
              <w:top w:val="nil"/>
              <w:left w:val="nil"/>
              <w:bottom w:val="nil"/>
              <w:right w:val="nil"/>
            </w:tcBorders>
          </w:tcPr>
          <w:p w:rsidR="00211715" w:rsidRPr="00B8366B" w:rsidRDefault="008F520A">
            <w:pPr>
              <w:pStyle w:val="Normal6a"/>
            </w:pPr>
            <w:r w:rsidRPr="00B8366B">
              <w:rPr>
                <w:vertAlign w:val="superscript"/>
              </w:rPr>
              <w:t>16</w:t>
            </w:r>
            <w:r w:rsidRPr="00B8366B">
              <w:t xml:space="preserve"> COM(2022) 209 vom 11.5.2022.</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135</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Saskia Bricmont</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Erwägung 42</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(42)</w:t>
            </w:r>
            <w:r w:rsidRPr="00B8366B">
              <w:tab/>
              <w:t>Die Mitgliedstaaten sollten Maßnahmen treffen, um Handlungen im Zusammenhang mit der Förderung des sexuellen Missbrauchs von Kindern</w:t>
            </w:r>
            <w:r w:rsidR="00AA3202" w:rsidRPr="00B8366B">
              <w:rPr>
                <w:b/>
                <w:i/>
              </w:rPr>
              <w:t xml:space="preserve"> </w:t>
            </w:r>
            <w:r w:rsidRPr="00B8366B">
              <w:t xml:space="preserve">sowie des sexuellen </w:t>
            </w:r>
            <w:r w:rsidRPr="00B8366B">
              <w:t>Missbrauchs und der sexuellen Ausbeutung von Kindern auf Reisen und im Tourismus</w:t>
            </w:r>
            <w:r w:rsidR="0012131B">
              <w:rPr>
                <w:b/>
                <w:i/>
              </w:rPr>
              <w:t xml:space="preserve"> </w:t>
            </w:r>
            <w:r w:rsidRPr="00B8366B">
              <w:t>zu verhüten und zu verbieten. Es könnten unterschiedliche Präventionsmaßnahmen in Betracht gezogen werden, wie beispielsweise die Ausarbeitung und die Weiterentwicklung eine</w:t>
            </w:r>
            <w:r w:rsidRPr="00B8366B">
              <w:t>s Verhaltenskodex und von Selbstregulierungsmechanismen für die Tourismusindustrie, die Aufstellung eines Ethik-Kodex, die Einrichtung von „Gütesiegeln“</w:t>
            </w:r>
            <w:r w:rsidR="00AA3202" w:rsidRPr="00B8366B">
              <w:rPr>
                <w:b/>
                <w:i/>
              </w:rPr>
              <w:t xml:space="preserve"> </w:t>
            </w:r>
            <w:r w:rsidRPr="00B8366B">
              <w:t>oder die Einführung einer expliziten Strategie</w:t>
            </w:r>
            <w:r w:rsidR="00AA3202" w:rsidRPr="00B8366B">
              <w:rPr>
                <w:b/>
                <w:i/>
              </w:rPr>
              <w:t xml:space="preserve"> </w:t>
            </w:r>
            <w:r w:rsidRPr="00B8366B">
              <w:t>für Tourismusorganisationen, die</w:t>
            </w:r>
            <w:r w:rsidR="00AA3202" w:rsidRPr="00B8366B">
              <w:rPr>
                <w:b/>
                <w:i/>
              </w:rPr>
              <w:t xml:space="preserve"> </w:t>
            </w:r>
            <w:r w:rsidRPr="00B8366B">
              <w:t>sexuellen Missbrauch</w:t>
            </w:r>
            <w:r w:rsidRPr="00B8366B">
              <w:t xml:space="preserve"> und sexuelle Ausbeutung von Kindern auf Reisen und im Tourismus</w:t>
            </w:r>
            <w:r w:rsidR="0012131B">
              <w:rPr>
                <w:b/>
                <w:i/>
              </w:rPr>
              <w:t xml:space="preserve"> </w:t>
            </w:r>
            <w:r w:rsidRPr="00B8366B">
              <w:t xml:space="preserve">bekämpfen. Die Mitgliedstaaten sollten </w:t>
            </w:r>
            <w:r w:rsidRPr="00B8366B">
              <w:lastRenderedPageBreak/>
              <w:t>sich der ihnen nach dem Recht der Union, nationalem Recht und internationalen Übereinkünften zur Verfügung stehenden Instrumente bedienen, um den sexu</w:t>
            </w:r>
            <w:r w:rsidRPr="00B8366B">
              <w:t xml:space="preserve">ellen Missbrauch und die sexuelle Ausbeutung von Kindern im Tourismus und auf Reisen durch oder in ihr Hoheitsgebiet zu verhindern; insbesondere wenn sie einschlägige Informationen aus Drittstaaten erhalten, sollten sie geeignete Maßnahmen ergreifen, etwa </w:t>
            </w:r>
            <w:r w:rsidRPr="00B8366B">
              <w:t>in Form weiterer Kontrollen oder der Einreiseverweigerung im Rahmen der Verordnung (EU) 2018/1861 über die Einrichtung, den Betrieb und die Nutzung des Schengener Informationssystems (SIS) im Bereich der Grenzkontrollen</w:t>
            </w:r>
            <w:r w:rsidRPr="00B8366B">
              <w:rPr>
                <w:vertAlign w:val="superscript"/>
              </w:rPr>
              <w:t>17</w:t>
            </w:r>
            <w:r w:rsidRPr="00B8366B">
              <w:t>.</w:t>
            </w:r>
          </w:p>
        </w:tc>
        <w:tc>
          <w:tcPr>
            <w:tcW w:w="4876" w:type="dxa"/>
            <w:tcBorders>
              <w:top w:val="nil"/>
              <w:left w:val="nil"/>
              <w:bottom w:val="nil"/>
              <w:right w:val="nil"/>
            </w:tcBorders>
          </w:tcPr>
          <w:p w:rsidR="00211715" w:rsidRPr="00B8366B" w:rsidRDefault="008F520A">
            <w:pPr>
              <w:pStyle w:val="Normal6a"/>
            </w:pPr>
            <w:r w:rsidRPr="00B8366B">
              <w:lastRenderedPageBreak/>
              <w:t>(42)</w:t>
            </w:r>
            <w:r w:rsidRPr="00B8366B">
              <w:tab/>
              <w:t xml:space="preserve">Die Mitgliedstaaten sollten </w:t>
            </w:r>
            <w:r w:rsidRPr="00B8366B">
              <w:t>Maßnahmen treffen, um Handlungen im Zusammenhang mit der Förderung des sexuellen Missbrauchs von Kindern</w:t>
            </w:r>
            <w:r w:rsidRPr="00B8366B">
              <w:rPr>
                <w:b/>
                <w:i/>
              </w:rPr>
              <w:t> </w:t>
            </w:r>
            <w:r w:rsidRPr="00B8366B">
              <w:t>sowie des sexuellen Missbrauchs und der sexuellen Ausbeutung von Kindern auf Reisen und im Tourismus zu verhüten und zu verbieten. Es könnten unterschi</w:t>
            </w:r>
            <w:r w:rsidRPr="00B8366B">
              <w:t>edliche Präventionsmaßnahmen in Betracht gezogen werden, wie beispielsweise die Ausarbeitung und die Weiterentwicklung eines Verhaltenskodex und von Selbstregulierungsmechanismen für die Tourismusindustrie, die Aufstellung eines Ethik-Kodex, die Einrichtun</w:t>
            </w:r>
            <w:r w:rsidRPr="00B8366B">
              <w:t>g von „Gütesiegeln“</w:t>
            </w:r>
            <w:r w:rsidRPr="00B8366B">
              <w:rPr>
                <w:b/>
                <w:i/>
              </w:rPr>
              <w:t> </w:t>
            </w:r>
            <w:r w:rsidRPr="00B8366B">
              <w:t>oder die Einführung einer expliziten Strategie für Tourismusorganisationen, die</w:t>
            </w:r>
            <w:r w:rsidRPr="00B8366B">
              <w:rPr>
                <w:b/>
                <w:i/>
              </w:rPr>
              <w:t> </w:t>
            </w:r>
            <w:r w:rsidRPr="00B8366B">
              <w:t xml:space="preserve">sexuellen Missbrauch und sexuelle Ausbeutung von Kindern auf Reisen und im Tourismus bekämpfen. Die Mitgliedstaaten sollten </w:t>
            </w:r>
            <w:r w:rsidRPr="00B8366B">
              <w:lastRenderedPageBreak/>
              <w:t>sich der ihnen nach dem Recht de</w:t>
            </w:r>
            <w:r w:rsidRPr="00B8366B">
              <w:t xml:space="preserve">r Union, nationalem Recht und internationalen Übereinkünften zur Verfügung stehenden Instrumente bedienen, um den sexuellen Missbrauch und die sexuelle Ausbeutung von Kindern im Tourismus und auf Reisen </w:t>
            </w:r>
            <w:r w:rsidRPr="00B8366B">
              <w:rPr>
                <w:b/>
                <w:i/>
              </w:rPr>
              <w:t>von ihrem,</w:t>
            </w:r>
            <w:r w:rsidRPr="00B8366B">
              <w:t xml:space="preserve"> durch </w:t>
            </w:r>
            <w:r w:rsidRPr="00B8366B">
              <w:rPr>
                <w:b/>
                <w:i/>
              </w:rPr>
              <w:t>ihr</w:t>
            </w:r>
            <w:r w:rsidRPr="00B8366B">
              <w:t xml:space="preserve"> oder in ihr Hoheitsgebiet zu ver</w:t>
            </w:r>
            <w:r w:rsidRPr="00B8366B">
              <w:t>hindern; insbesondere wenn sie einschlägige Informationen aus Drittstaaten erhalten, sollten sie geeignete Maßnahmen ergreifen, etwa in Form weiterer Kontrollen oder der Einreiseverweigerung im Rahmen der Verordnung (EU) 2018/1861 über die Einrichtung, den</w:t>
            </w:r>
            <w:r w:rsidRPr="00B8366B">
              <w:t xml:space="preserve"> Betrieb und die Nutzung des Schengener Informationssystems (SIS) im Bereich der Grenzkontrollen</w:t>
            </w:r>
            <w:r w:rsidRPr="00B8366B">
              <w:rPr>
                <w:vertAlign w:val="superscript"/>
              </w:rPr>
              <w:t>17</w:t>
            </w:r>
            <w:r w:rsidRPr="00B8366B">
              <w: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rPr>
                <w:b/>
                <w:i/>
              </w:rPr>
              <w:lastRenderedPageBreak/>
              <w:t>_________________</w:t>
            </w:r>
          </w:p>
        </w:tc>
        <w:tc>
          <w:tcPr>
            <w:tcW w:w="4876" w:type="dxa"/>
            <w:tcBorders>
              <w:top w:val="nil"/>
              <w:left w:val="nil"/>
              <w:bottom w:val="nil"/>
              <w:right w:val="nil"/>
            </w:tcBorders>
          </w:tcPr>
          <w:p w:rsidR="00211715" w:rsidRPr="00B8366B" w:rsidRDefault="008F520A">
            <w:pPr>
              <w:pStyle w:val="Normal6a"/>
            </w:pPr>
            <w:r w:rsidRPr="00B8366B">
              <w:rPr>
                <w:b/>
                <w:i/>
              </w:rPr>
              <w:t>_________________</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rPr>
                <w:vertAlign w:val="superscript"/>
              </w:rPr>
              <w:t>17</w:t>
            </w:r>
            <w:r w:rsidRPr="00B8366B">
              <w:t xml:space="preserve"> Verordnung (EU) 2018/1861 des Europäischen Parlaments und des Rates vom 28. November 2018 über die Einrichtung, den</w:t>
            </w:r>
            <w:r w:rsidRPr="00B8366B">
              <w:t xml:space="preserve"> Betrieb und die Nutzung des Schengener Informationssystems (SIS) im Bereich der Grenzkontrollen, zur Änderung des Übereinkommens zur Durchführung des Übereinkommens von Schengen und zur Änderung und Aufhebung der Verordnung (EG) Nr. 1987/2006 (ABl. L 312 </w:t>
            </w:r>
            <w:r w:rsidRPr="00B8366B">
              <w:t>vom 7.12.2018, S. 14, ELI: http://data.europa.eu/eli/reg/2018/1861/oj).</w:t>
            </w:r>
          </w:p>
        </w:tc>
        <w:tc>
          <w:tcPr>
            <w:tcW w:w="4876" w:type="dxa"/>
            <w:tcBorders>
              <w:top w:val="nil"/>
              <w:left w:val="nil"/>
              <w:bottom w:val="nil"/>
              <w:right w:val="nil"/>
            </w:tcBorders>
          </w:tcPr>
          <w:p w:rsidR="00211715" w:rsidRPr="00B8366B" w:rsidRDefault="008F520A">
            <w:pPr>
              <w:pStyle w:val="Normal6a"/>
            </w:pPr>
            <w:r w:rsidRPr="00B8366B">
              <w:rPr>
                <w:vertAlign w:val="superscript"/>
              </w:rPr>
              <w:t>17</w:t>
            </w:r>
            <w:r w:rsidRPr="00B8366B">
              <w:t xml:space="preserve"> Verordnung (EU) 2018/1861 des Europäischen Parlaments und des Rates vom 28. November 2018 über die Einrichtung, den Betrieb und die Nutzung des Schengener Informationssystems (SIS) </w:t>
            </w:r>
            <w:r w:rsidRPr="00B8366B">
              <w:t>im Bereich der Grenzkontrollen, zur Änderung des Übereinkommens zur Durchführung des Übereinkommens von Schengen und zur Änderung und Aufhebung der Verordnung (EG) Nr. 1987/2006 (ABl. L 312 vom 7.12.2018, S. 14, ELI: http://data.europa.eu/eli/reg/2018/1861</w:t>
            </w:r>
            <w:r w:rsidRPr="00B8366B">
              <w:t>/oj).</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pPr>
        <w:pStyle w:val="AmJustTitle"/>
      </w:pPr>
      <w:r w:rsidRPr="00B8366B">
        <w:rPr>
          <w:rStyle w:val="HideTWBExt"/>
        </w:rPr>
        <w:t>&lt;TitreJust&gt;</w:t>
      </w:r>
      <w:r w:rsidRPr="00B8366B">
        <w:t>Begründung</w:t>
      </w:r>
      <w:r w:rsidRPr="00B8366B">
        <w:rPr>
          <w:rStyle w:val="HideTWBExt"/>
        </w:rPr>
        <w:t>&lt;/TitreJust&gt;</w:t>
      </w:r>
    </w:p>
    <w:p w:rsidR="00211715" w:rsidRPr="00B8366B" w:rsidRDefault="008F520A">
      <w:pPr>
        <w:pStyle w:val="AmJustText"/>
      </w:pPr>
      <w:r w:rsidRPr="00B8366B">
        <w:t>Auch dieses Szenario sollte in Betracht gezogen werden.</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136</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Paolo Inselvini</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w:t>
      </w:r>
      <w:r w:rsidRPr="00B8366B">
        <w:rPr>
          <w:rStyle w:val="HideTWBExt"/>
        </w:rPr>
        <w:t>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Erwägung 43</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lastRenderedPageBreak/>
              <w:t>(43)</w:t>
            </w:r>
            <w:r w:rsidRPr="00B8366B">
              <w:tab/>
              <w:t xml:space="preserve">Jeder Mitgliedstaat sollte Verfahren zur Verhütung von sexuellem Missbrauch und sexueller Ausbeutung von Kindern einführen oder </w:t>
            </w:r>
            <w:r w:rsidRPr="00B8366B">
              <w:t>stärken, einschließlich Maßnahmen, um der Nachfrage, die jegliche Form von sexueller Ausbeutung von Kindern begünstigt, entgegenzuwirken und diese zu verringern; des Weiteren sollten Aufklärungs- und Sensibilisierungskampagnen</w:t>
            </w:r>
            <w:r w:rsidR="00AA3202" w:rsidRPr="00B8366B">
              <w:rPr>
                <w:b/>
                <w:i/>
              </w:rPr>
              <w:t xml:space="preserve"> </w:t>
            </w:r>
            <w:r w:rsidRPr="00B8366B">
              <w:t xml:space="preserve">, die sich an Eltern, </w:t>
            </w:r>
            <w:r w:rsidRPr="00B8366B">
              <w:t>Betreuungspersonen und die Gesellschaft allgemein richten,</w:t>
            </w:r>
            <w:r w:rsidR="00AA3202" w:rsidRPr="00B8366B">
              <w:rPr>
                <w:b/>
                <w:i/>
              </w:rPr>
              <w:t xml:space="preserve"> </w:t>
            </w:r>
            <w:r w:rsidRPr="00B8366B">
              <w:t>sowie Forschungs- und Schulungsprogramme durchgeführt werden, um die Gefahr, dass Kinder zu Opfern werden, zu verringern. Bei solchen Initiativen sollten die Mitgliedstaaten einen Ansatz wählen, d</w:t>
            </w:r>
            <w:r w:rsidRPr="00B8366B">
              <w:t>essen zentraler Ausgangspunkt die Rechte der Kinder sind. Es sollte darauf</w:t>
            </w:r>
            <w:r w:rsidR="00AA3202" w:rsidRPr="00B8366B">
              <w:rPr>
                <w:b/>
                <w:i/>
              </w:rPr>
              <w:t xml:space="preserve"> </w:t>
            </w:r>
            <w:r w:rsidRPr="00B8366B">
              <w:t>geachtet werden, dass auf Kinder ausgerichtete Sensibilisierungskampagnen angemessen und ausreichend leicht zu verstehen</w:t>
            </w:r>
            <w:r w:rsidR="00AA3202" w:rsidRPr="00B8366B">
              <w:rPr>
                <w:b/>
                <w:i/>
              </w:rPr>
              <w:t xml:space="preserve"> </w:t>
            </w:r>
            <w:r w:rsidRPr="00B8366B">
              <w:t>und auf die speziellen Bedürfnisse von Kindern verschieden</w:t>
            </w:r>
            <w:r w:rsidRPr="00B8366B">
              <w:t>er Altersgruppen einschließlich Vorschulkindern zugeschnitten</w:t>
            </w:r>
            <w:r w:rsidR="00AA3202" w:rsidRPr="00B8366B">
              <w:rPr>
                <w:b/>
                <w:i/>
              </w:rPr>
              <w:t xml:space="preserve"> </w:t>
            </w:r>
            <w:r w:rsidRPr="00B8366B">
              <w:t>sind. Bei Präventionsmaßnahmen sollte ein ganzheitlicher Ansatz verfolgt werden, bei dem das Phänomen des sexuellen Missbrauchs und der sexuellen Ausbeutung von Kindern im digitalen und analoge</w:t>
            </w:r>
            <w:r w:rsidRPr="00B8366B">
              <w:t>n Raum in den Blick genommen wird und alle relevanten Akteure mobilisiert werden. Insbesondere im Hinblick auf den digitalen Raum sollten die Maßnahmen auf die Entwicklung digitaler Kompetenzen, einschließlich einer kritischen Auseinandersetzung mit der di</w:t>
            </w:r>
            <w:r w:rsidRPr="00B8366B">
              <w:t>gitalen Welt, abzielen, um den Nutzerinnen und Nutzern dabei zu helfen, Versuche sexuellen Kindesmissbrauchs im Internet zu erkennen und dagegen vorzugehen, Unterstützung zu suchen und den Missbrauch zu verhindern. Besondere Aufmerksamkeit sollte der Präve</w:t>
            </w:r>
            <w:r w:rsidRPr="00B8366B">
              <w:t>ntion des sexuellen Missbrauchs und der sexuellen Ausbeutung von Kindern gewidmet werden, die in einer Betreuungseinrichtung und nicht in der Familie betreut werden. Es sollte die Einrichtung von</w:t>
            </w:r>
            <w:r w:rsidR="00AA3202" w:rsidRPr="00B8366B">
              <w:rPr>
                <w:b/>
                <w:i/>
              </w:rPr>
              <w:t xml:space="preserve"> </w:t>
            </w:r>
            <w:r w:rsidRPr="00B8366B">
              <w:t>speziellen</w:t>
            </w:r>
            <w:r w:rsidR="00AA3202" w:rsidRPr="00B8366B">
              <w:rPr>
                <w:b/>
                <w:i/>
              </w:rPr>
              <w:t xml:space="preserve"> </w:t>
            </w:r>
            <w:r w:rsidRPr="00B8366B">
              <w:lastRenderedPageBreak/>
              <w:t>Notrufnummern oder Hotlines in Betracht gezogen</w:t>
            </w:r>
            <w:r w:rsidRPr="00B8366B">
              <w:t xml:space="preserve"> werden</w:t>
            </w:r>
            <w:r w:rsidR="00AA3202" w:rsidRPr="00B8366B">
              <w:rPr>
                <w:b/>
                <w:i/>
              </w:rPr>
              <w:t xml:space="preserve"> </w:t>
            </w:r>
            <w:r w:rsidRPr="00B8366B">
              <w:t>, sofern noch keine vorhanden sind .</w:t>
            </w:r>
          </w:p>
        </w:tc>
        <w:tc>
          <w:tcPr>
            <w:tcW w:w="4876" w:type="dxa"/>
            <w:tcBorders>
              <w:top w:val="nil"/>
              <w:left w:val="nil"/>
              <w:bottom w:val="nil"/>
              <w:right w:val="nil"/>
            </w:tcBorders>
          </w:tcPr>
          <w:p w:rsidR="00211715" w:rsidRPr="00B8366B" w:rsidRDefault="008F520A">
            <w:pPr>
              <w:pStyle w:val="Normal6a"/>
            </w:pPr>
            <w:r w:rsidRPr="00B8366B">
              <w:lastRenderedPageBreak/>
              <w:t>(43)</w:t>
            </w:r>
            <w:r w:rsidRPr="00B8366B">
              <w:tab/>
              <w:t>Jeder Mitgliedstaat sollte Verfahren zur Verhütung von sexuellem Missbrauch und sexueller Ausbeutung von Kindern einführen oder stärken, einschließlich Maßnahmen, um der Nachfrage, die jegliche Form von se</w:t>
            </w:r>
            <w:r w:rsidRPr="00B8366B">
              <w:t>xueller Ausbeutung von Kindern begünstigt, entgegenzuwirken und diese zu verringern; des Weiteren sollten Aufklärungs- und Sensibilisierungskampagnen</w:t>
            </w:r>
            <w:r w:rsidRPr="00B8366B">
              <w:rPr>
                <w:b/>
                <w:i/>
              </w:rPr>
              <w:t> </w:t>
            </w:r>
            <w:r w:rsidRPr="00B8366B">
              <w:t>, die sich an Eltern, Betreuungspersonen und die Gesellschaft allgemein richten, sowie Forschungs- und Sch</w:t>
            </w:r>
            <w:r w:rsidRPr="00B8366B">
              <w:t>ulungsprogramme durchgeführt werden, um die Gefahr, dass Kinder zu Opfern werden, zu verringern. Bei solchen Initiativen sollten die Mitgliedstaaten einen Ansatz wählen, dessen zentraler Ausgangspunkt die Rechte der Kinder sind. Es sollte darauf geachtet w</w:t>
            </w:r>
            <w:r w:rsidRPr="00B8366B">
              <w:t>erden, dass auf Kinder ausgerichtete Sensibilisierungskampagnen angemessen und ausreichend leicht zu verstehen</w:t>
            </w:r>
            <w:r w:rsidRPr="00B8366B">
              <w:rPr>
                <w:b/>
                <w:i/>
              </w:rPr>
              <w:t> </w:t>
            </w:r>
            <w:r w:rsidRPr="00B8366B">
              <w:t>und auf die speziellen Bedürfnisse von Kindern verschiedener Altersgruppen einschließlich Vorschulkindern zugeschnitten sind. Bei Präventionsmaßn</w:t>
            </w:r>
            <w:r w:rsidRPr="00B8366B">
              <w:t>ahmen sollte ein ganzheitlicher Ansatz verfolgt werden, bei dem das Phänomen des sexuellen Missbrauchs und der sexuellen Ausbeutung von Kindern im digitalen und analogen Raum in den Blick genommen wird und alle relevanten Akteure mobilisiert werden. Insbes</w:t>
            </w:r>
            <w:r w:rsidRPr="00B8366B">
              <w:t>ondere im Hinblick auf den digitalen Raum sollten die Maßnahmen auf die Entwicklung digitaler Kompetenzen, einschließlich einer kritischen Auseinandersetzung mit der digitalen Welt, abzielen, um den Nutzerinnen und Nutzern dabei zu helfen, Versuche sexuell</w:t>
            </w:r>
            <w:r w:rsidRPr="00B8366B">
              <w:t>en Kindesmissbrauchs im Internet zu erkennen und dagegen vorzugehen, Unterstützung zu suchen und den Missbrauch zu verhindern. Besondere Aufmerksamkeit sollte der Prävention des sexuellen Missbrauchs und der sexuellen Ausbeutung von Kindern gewidmet werden</w:t>
            </w:r>
            <w:r w:rsidRPr="00B8366B">
              <w:t xml:space="preserve">, die in einer Betreuungseinrichtung und nicht in der Familie betreut werden. </w:t>
            </w:r>
            <w:r w:rsidRPr="00B8366B">
              <w:rPr>
                <w:b/>
                <w:i/>
              </w:rPr>
              <w:t xml:space="preserve">Die Familie und die Eltern spielen eine </w:t>
            </w:r>
            <w:r w:rsidRPr="00B8366B">
              <w:rPr>
                <w:b/>
                <w:i/>
              </w:rPr>
              <w:lastRenderedPageBreak/>
              <w:t>maßgebliche Rolle beim Schutz des Wohlergehens von Kindern und stehen an vorderster Front, wenn es gilt, den Missbrauch von pornografische</w:t>
            </w:r>
            <w:r w:rsidRPr="00B8366B">
              <w:rPr>
                <w:b/>
                <w:i/>
              </w:rPr>
              <w:t>n Darstellungen und von Darstellungen sexuellen Missbrauchs von Kindern zu bekämpfen und einem etwaigen Missbrauch von Kindern vorzubeugen.</w:t>
            </w:r>
            <w:r w:rsidRPr="00B8366B">
              <w:t xml:space="preserve"> </w:t>
            </w:r>
            <w:r w:rsidRPr="00B8366B">
              <w:rPr>
                <w:b/>
                <w:i/>
              </w:rPr>
              <w:t>Im Interesse besserer Schutzmaßnahmen sollten die Mitgliedstaaten zugängliche und ausreichend finanzierte Unterstütz</w:t>
            </w:r>
            <w:r w:rsidRPr="00B8366B">
              <w:rPr>
                <w:b/>
                <w:i/>
              </w:rPr>
              <w:t>ungssysteme für Familien und Eltern einrichten, einschließlich Ressourcen für Beratung, Rechtsberatung und den Zugang zu Schutzdienstleistungen, um etwaigen Missbrauch aufdecken, melden und verhindern zu können.</w:t>
            </w:r>
            <w:r w:rsidRPr="00B8366B">
              <w:t xml:space="preserve"> Es sollte die Einrichtung von</w:t>
            </w:r>
            <w:r w:rsidRPr="00B8366B">
              <w:rPr>
                <w:b/>
                <w:i/>
              </w:rPr>
              <w:t> </w:t>
            </w:r>
            <w:r w:rsidRPr="00B8366B">
              <w:t>speziellen Not</w:t>
            </w:r>
            <w:r w:rsidRPr="00B8366B">
              <w:t>rufnummern oder Hotlines in Betracht gezogen werden, sofern noch keine vorhanden sind.</w:t>
            </w:r>
          </w:p>
        </w:tc>
      </w:tr>
    </w:tbl>
    <w:p w:rsidR="00211715" w:rsidRPr="00B8366B" w:rsidRDefault="008F520A">
      <w:pPr>
        <w:pStyle w:val="AmOrLang"/>
      </w:pPr>
      <w:r w:rsidRPr="00B8366B">
        <w:lastRenderedPageBreak/>
        <w:t xml:space="preserve">Or. </w:t>
      </w:r>
      <w:r w:rsidRPr="00B8366B">
        <w:rPr>
          <w:rStyle w:val="HideTWBExt"/>
        </w:rPr>
        <w:t>&lt;Original&gt;</w:t>
      </w:r>
      <w:r w:rsidRPr="00B8366B">
        <w:rPr>
          <w:rStyle w:val="HideTWBInt"/>
        </w:rPr>
        <w:t>{IT}</w:t>
      </w:r>
      <w:r w:rsidRPr="00B8366B">
        <w:t>it</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137</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 xml:space="preserve">Marina Kaljurand, Francisco Assis, Matjaž Nemec, Evin </w:t>
      </w:r>
      <w:r w:rsidRPr="00B8366B">
        <w:t>Incir, Cecilia Strada, Birgit Sippel, Sandro Ruotolo</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Erwägung 43</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(43)</w:t>
            </w:r>
            <w:r w:rsidRPr="00B8366B">
              <w:tab/>
              <w:t xml:space="preserve">Jeder Mitgliedstaat sollte Verfahren zur </w:t>
            </w:r>
            <w:r w:rsidRPr="00B8366B">
              <w:t>Verhütung von sexuellem Missbrauch und sexueller Ausbeutung von Kindern einführen oder stärken, einschließlich Maßnahmen, um der Nachfrage, die jegliche Form von sexueller Ausbeutung von Kindern begünstigt, entgegenzuwirken und diese zu verringern; des Wei</w:t>
            </w:r>
            <w:r w:rsidRPr="00B8366B">
              <w:t>teren sollten Aufklärungs- und Sensibilisierungskampagnen</w:t>
            </w:r>
            <w:r w:rsidR="00AA3202" w:rsidRPr="00B8366B">
              <w:rPr>
                <w:b/>
                <w:i/>
              </w:rPr>
              <w:t xml:space="preserve"> </w:t>
            </w:r>
            <w:r w:rsidRPr="00B8366B">
              <w:t>, die sich an Eltern, Betreuungspersonen und die Gesellschaft allgemein richten,</w:t>
            </w:r>
            <w:r w:rsidR="00AA3202" w:rsidRPr="00B8366B">
              <w:rPr>
                <w:b/>
                <w:i/>
              </w:rPr>
              <w:t xml:space="preserve"> </w:t>
            </w:r>
            <w:r w:rsidRPr="00B8366B">
              <w:t xml:space="preserve">sowie Forschungs- und Schulungsprogramme durchgeführt werden, um die Gefahr, dass </w:t>
            </w:r>
            <w:r w:rsidRPr="00B8366B">
              <w:lastRenderedPageBreak/>
              <w:t>Kinder zu Opfern werden, zu verri</w:t>
            </w:r>
            <w:r w:rsidRPr="00B8366B">
              <w:t>ngern. Bei solchen Initiativen sollten die Mitgliedstaaten einen Ansatz wählen, dessen zentraler Ausgangspunkt die Rechte der Kinder sind. Es sollte darauf</w:t>
            </w:r>
            <w:r w:rsidR="00AA3202" w:rsidRPr="00B8366B">
              <w:rPr>
                <w:b/>
                <w:i/>
              </w:rPr>
              <w:t xml:space="preserve"> </w:t>
            </w:r>
            <w:r w:rsidRPr="00B8366B">
              <w:t>geachtet werden, dass auf Kinder ausgerichtete Sensibilisierungskampagnen angemessen und ausreichen</w:t>
            </w:r>
            <w:r w:rsidRPr="00B8366B">
              <w:t>d leicht zu verstehen</w:t>
            </w:r>
            <w:r w:rsidR="00AA3202" w:rsidRPr="00B8366B">
              <w:rPr>
                <w:b/>
                <w:i/>
              </w:rPr>
              <w:t xml:space="preserve"> </w:t>
            </w:r>
            <w:r w:rsidRPr="00B8366B">
              <w:t>und auf die speziellen Bedürfnisse von Kindern verschiedener Altersgruppen einschließlich Vorschulkindern zugeschnitten</w:t>
            </w:r>
            <w:r w:rsidR="00AA3202" w:rsidRPr="00B8366B">
              <w:rPr>
                <w:b/>
                <w:i/>
              </w:rPr>
              <w:t xml:space="preserve"> </w:t>
            </w:r>
            <w:r w:rsidRPr="00B8366B">
              <w:t>sind. Bei Präventionsmaßnahmen sollte ein ganzheitlicher Ansatz verfolgt werden, bei dem das Phänomen des sexuel</w:t>
            </w:r>
            <w:r w:rsidRPr="00B8366B">
              <w:t>len Missbrauchs und der sexuellen Ausbeutung von Kindern im digitalen und analogen Raum in den Blick genommen wird und alle relevanten Akteure mobilisiert werden. Insbesondere im Hinblick auf den digitalen Raum sollten die Maßnahmen auf die Entwicklung dig</w:t>
            </w:r>
            <w:r w:rsidRPr="00B8366B">
              <w:t>italer Kompetenzen, einschließlich einer kritischen Auseinandersetzung mit der digitalen Welt, abzielen, um den Nutzerinnen und Nutzern dabei zu helfen, Versuche sexuellen Kindesmissbrauchs im Internet zu erkennen und dagegen vorzugehen, Unterstützung zu s</w:t>
            </w:r>
            <w:r w:rsidRPr="00B8366B">
              <w:t>uchen und den Missbrauch zu verhindern. Besondere Aufmerksamkeit sollte der Prävention des sexuellen Missbrauchs und der sexuellen Ausbeutung von Kindern gewidmet werden, die in einer Betreuungseinrichtung und nicht in der Familie betreut werden. Es sollte</w:t>
            </w:r>
            <w:r w:rsidRPr="00B8366B">
              <w:t xml:space="preserve"> die Einrichtung von</w:t>
            </w:r>
            <w:r w:rsidR="00AA3202" w:rsidRPr="00B8366B">
              <w:rPr>
                <w:b/>
                <w:i/>
              </w:rPr>
              <w:t xml:space="preserve"> </w:t>
            </w:r>
            <w:r w:rsidRPr="00B8366B">
              <w:t>speziellen</w:t>
            </w:r>
            <w:r w:rsidR="00AA3202" w:rsidRPr="00B8366B">
              <w:rPr>
                <w:b/>
                <w:i/>
              </w:rPr>
              <w:t xml:space="preserve"> </w:t>
            </w:r>
            <w:r w:rsidRPr="00B8366B">
              <w:t>Notrufnummern oder Hotlines in Betracht gezogen werden</w:t>
            </w:r>
            <w:r w:rsidR="00AA3202" w:rsidRPr="00B8366B">
              <w:rPr>
                <w:b/>
                <w:i/>
              </w:rPr>
              <w:t xml:space="preserve"> </w:t>
            </w:r>
            <w:r w:rsidRPr="00B8366B">
              <w:t>, sofern noch keine vorhanden sind .</w:t>
            </w:r>
          </w:p>
        </w:tc>
        <w:tc>
          <w:tcPr>
            <w:tcW w:w="4876" w:type="dxa"/>
            <w:tcBorders>
              <w:top w:val="nil"/>
              <w:left w:val="nil"/>
              <w:bottom w:val="nil"/>
              <w:right w:val="nil"/>
            </w:tcBorders>
          </w:tcPr>
          <w:p w:rsidR="00211715" w:rsidRPr="00B8366B" w:rsidRDefault="008F520A">
            <w:pPr>
              <w:pStyle w:val="Normal6a"/>
            </w:pPr>
            <w:r w:rsidRPr="00B8366B">
              <w:lastRenderedPageBreak/>
              <w:t>(43)</w:t>
            </w:r>
            <w:r w:rsidRPr="00B8366B">
              <w:tab/>
              <w:t>Jeder Mitgliedstaat sollte Verfahren zur Verhütung von sexuellem Missbrauch und sexueller Ausbeutung von Kindern einführen o</w:t>
            </w:r>
            <w:r w:rsidRPr="00B8366B">
              <w:t>der stärken, einschließlich Maßnahmen, um der Nachfrage, die jegliche Form von sexueller Ausbeutung von Kindern begünstigt, entgegenzuwirken und diese zu verringern; des Weiteren sollten Aufklärungs- und Sensibilisierungskampagnen, die sich an Eltern, Betr</w:t>
            </w:r>
            <w:r w:rsidRPr="00B8366B">
              <w:t xml:space="preserve">euungspersonen und die Gesellschaft allgemein richten, sowie Forschungs- und Schulungsprogramme durchgeführt werden, um die Gefahr, dass </w:t>
            </w:r>
            <w:r w:rsidRPr="00B8366B">
              <w:lastRenderedPageBreak/>
              <w:t>Kinder zu Opfern werden, zu verringern. Bei solchen Initiativen sollten die Mitgliedstaaten einen Ansatz wählen, dessen</w:t>
            </w:r>
            <w:r w:rsidRPr="00B8366B">
              <w:t xml:space="preserve"> zentraler Ausgangspunkt die Rechte der Kinder sind. Es sollte darauf geachtet werden, dass auf Kinder ausgerichtete Sensibilisierungskampagnen angemessen und ausreichend leicht zu verstehen</w:t>
            </w:r>
            <w:r w:rsidRPr="00B8366B">
              <w:rPr>
                <w:b/>
                <w:i/>
              </w:rPr>
              <w:t> </w:t>
            </w:r>
            <w:r w:rsidRPr="00B8366B">
              <w:t>und auf die speziellen Bedürfnisse von Kindern verschiedener Alte</w:t>
            </w:r>
            <w:r w:rsidRPr="00B8366B">
              <w:t xml:space="preserve">rsgruppen einschließlich Vorschulkindern zugeschnitten sind. </w:t>
            </w:r>
            <w:r w:rsidRPr="00B8366B">
              <w:rPr>
                <w:b/>
                <w:i/>
              </w:rPr>
              <w:t>Zu den Initiativen, die sich an die Gesellschaft insgesamt richten, sollten Kampagnen gehören, die darüber aufklären, wie man sich verhält, wenn ein Opfer seinen Missbrauch offenlegt.</w:t>
            </w:r>
            <w:r w:rsidRPr="00B8366B">
              <w:t xml:space="preserve"> Bei Prävent</w:t>
            </w:r>
            <w:r w:rsidRPr="00B8366B">
              <w:t>ionsmaßnahmen sollte ein ganzheitlicher Ansatz verfolgt werden, bei dem das Phänomen des sexuellen Missbrauchs und der sexuellen Ausbeutung von Kindern im digitalen und analogen Raum in den Blick genommen wird und alle relevanten Akteure mobilisiert werden</w:t>
            </w:r>
            <w:r w:rsidRPr="00B8366B">
              <w:t>. Insbesondere im Hinblick auf den digitalen Raum sollten die Maßnahmen auf die Entwicklung digitaler Kompetenzen, einschließlich einer kritischen Auseinandersetzung mit der digitalen Welt, abzielen, um den Nutzerinnen und Nutzern dabei zu helfen, Versuche</w:t>
            </w:r>
            <w:r w:rsidRPr="00B8366B">
              <w:t xml:space="preserve"> sexuellen Kindesmissbrauchs im Internet zu erkennen und dagegen vorzugehen, Unterstützung zu suchen und den Missbrauch zu verhindern. Besondere Aufmerksamkeit sollte der Prävention des sexuellen Missbrauchs und der sexuellen Ausbeutung von Kindern gewidme</w:t>
            </w:r>
            <w:r w:rsidRPr="00B8366B">
              <w:t>t werden, die in einer Betreuungseinrichtung und nicht in der Familie betreut werden. Es sollte die Einrichtung von</w:t>
            </w:r>
            <w:r w:rsidRPr="00B8366B">
              <w:rPr>
                <w:b/>
                <w:i/>
              </w:rPr>
              <w:t> </w:t>
            </w:r>
            <w:r w:rsidRPr="00B8366B">
              <w:t>speziellen Notrufnummern oder Hotlines in Betracht gezogen werden, sofern noch keine vorhanden sind.</w:t>
            </w:r>
          </w:p>
        </w:tc>
      </w:tr>
    </w:tbl>
    <w:p w:rsidR="00211715" w:rsidRPr="00B8366B" w:rsidRDefault="008F520A">
      <w:pPr>
        <w:pStyle w:val="AmOrLang"/>
      </w:pPr>
      <w:r w:rsidRPr="00B8366B">
        <w:lastRenderedPageBreak/>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w:t>
      </w:r>
      <w:r w:rsidRPr="00B8366B">
        <w:rPr>
          <w:rStyle w:val="HideTWBExt"/>
        </w:rPr>
        <w:t>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138</w:t>
      </w:r>
      <w:r w:rsidRPr="00B8366B">
        <w:rPr>
          <w:rStyle w:val="HideTWBExt"/>
        </w:rPr>
        <w:t>&lt;/NumAm&gt;</w:t>
      </w:r>
    </w:p>
    <w:p w:rsidR="00211715" w:rsidRPr="00B8366B" w:rsidRDefault="008F520A">
      <w:pPr>
        <w:pStyle w:val="NormalBold"/>
      </w:pPr>
      <w:r w:rsidRPr="00B8366B">
        <w:rPr>
          <w:rStyle w:val="HideTWBExt"/>
          <w:b w:val="0"/>
        </w:rPr>
        <w:lastRenderedPageBreak/>
        <w:t>&lt;RepeatBlock-By&gt;&lt;Members&gt;</w:t>
      </w:r>
      <w:r w:rsidRPr="00B8366B">
        <w:t>Saskia Bricmont</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Erwägung 43</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(43)</w:t>
            </w:r>
            <w:r w:rsidRPr="00B8366B">
              <w:tab/>
              <w:t xml:space="preserve">Jeder </w:t>
            </w:r>
            <w:r w:rsidRPr="00B8366B">
              <w:t>Mitgliedstaat sollte Verfahren zur Verhütung von sexuellem Missbrauch und sexueller Ausbeutung von Kindern einführen oder stärken, einschließlich Maßnahmen, um der Nachfrage, die jegliche Form von sexueller Ausbeutung von Kindern begünstigt, entgegenzuwirk</w:t>
            </w:r>
            <w:r w:rsidRPr="00B8366B">
              <w:t>en und diese zu verringern; des Weiteren sollten Aufklärungs- und Sensibilisierungskampagnen</w:t>
            </w:r>
            <w:r w:rsidR="00AA3202" w:rsidRPr="00B8366B">
              <w:rPr>
                <w:b/>
                <w:i/>
              </w:rPr>
              <w:t xml:space="preserve"> </w:t>
            </w:r>
            <w:r w:rsidRPr="00B8366B">
              <w:t>, die sich an Eltern, Betreuungspersonen und die Gesellschaft allgemein richten,</w:t>
            </w:r>
            <w:r w:rsidR="00AA3202" w:rsidRPr="00B8366B">
              <w:rPr>
                <w:b/>
                <w:i/>
              </w:rPr>
              <w:t xml:space="preserve"> </w:t>
            </w:r>
            <w:r w:rsidRPr="00B8366B">
              <w:t>sowie Forschungs- und Schulungsprogramme durchgeführt werden, um die Gefahr, das</w:t>
            </w:r>
            <w:r w:rsidRPr="00B8366B">
              <w:t>s Kinder zu Opfern werden, zu verringern. Bei solchen Initiativen sollten die Mitgliedstaaten einen Ansatz wählen, dessen zentraler Ausgangspunkt die Rechte der Kinder sind. Es sollte darauf</w:t>
            </w:r>
            <w:r w:rsidR="00AA3202" w:rsidRPr="00B8366B">
              <w:rPr>
                <w:b/>
                <w:i/>
              </w:rPr>
              <w:t xml:space="preserve"> </w:t>
            </w:r>
            <w:r w:rsidRPr="00B8366B">
              <w:t>geachtet werden, dass auf Kinder ausgerichtete Sensibilisierungs</w:t>
            </w:r>
            <w:r w:rsidRPr="00B8366B">
              <w:t>kampagnen angemessen und ausreichend leicht zu verstehen</w:t>
            </w:r>
            <w:r w:rsidR="00AA3202" w:rsidRPr="00B8366B">
              <w:rPr>
                <w:b/>
                <w:i/>
              </w:rPr>
              <w:t xml:space="preserve"> </w:t>
            </w:r>
            <w:r w:rsidRPr="00B8366B">
              <w:t>und auf die speziellen Bedürfnisse von Kindern verschiedener Altersgruppen einschließlich Vorschulkindern zugeschnitten</w:t>
            </w:r>
            <w:r w:rsidR="00AA3202" w:rsidRPr="00B8366B">
              <w:rPr>
                <w:b/>
                <w:i/>
              </w:rPr>
              <w:t xml:space="preserve"> </w:t>
            </w:r>
            <w:r w:rsidRPr="00B8366B">
              <w:t>sind. Bei Präventionsmaßnahmen sollte ein ganzheitlicher Ansatz verfolgt werd</w:t>
            </w:r>
            <w:r w:rsidRPr="00B8366B">
              <w:t>en, bei dem das Phänomen des sexuellen Missbrauchs und der sexuellen Ausbeutung von Kindern im digitalen und analogen Raum in den Blick genommen wird und alle relevanten Akteure mobilisiert werden. Insbesondere im Hinblick auf den digitalen Raum sollten di</w:t>
            </w:r>
            <w:r w:rsidRPr="00B8366B">
              <w:t>e Maßnahmen auf die Entwicklung digitaler Kompetenzen, einschließlich einer kritischen Auseinandersetzung mit der digitalen Welt, abzielen, um den Nutzerinnen und Nutzern dabei zu helfen, Versuche sexuellen Kindesmissbrauchs im Internet zu erkennen und dag</w:t>
            </w:r>
            <w:r w:rsidRPr="00B8366B">
              <w:t xml:space="preserve">egen vorzugehen, Unterstützung zu suchen und den </w:t>
            </w:r>
            <w:r w:rsidRPr="00B8366B">
              <w:lastRenderedPageBreak/>
              <w:t>Missbrauch zu verhindern. Besondere Aufmerksamkeit sollte der Prävention des sexuellen Missbrauchs und der sexuellen Ausbeutung von Kindern gewidmet werden, die in einer Betreuungseinrichtung und nicht in de</w:t>
            </w:r>
            <w:r w:rsidRPr="00B8366B">
              <w:t>r Familie betreut werden. Es sollte die Einrichtung von</w:t>
            </w:r>
            <w:r w:rsidR="00AA3202" w:rsidRPr="00B8366B">
              <w:rPr>
                <w:b/>
                <w:i/>
              </w:rPr>
              <w:t xml:space="preserve"> </w:t>
            </w:r>
            <w:r w:rsidRPr="00B8366B">
              <w:t>speziellen</w:t>
            </w:r>
            <w:r w:rsidR="00AA3202" w:rsidRPr="00B8366B">
              <w:rPr>
                <w:b/>
                <w:i/>
              </w:rPr>
              <w:t xml:space="preserve"> </w:t>
            </w:r>
            <w:r w:rsidRPr="00B8366B">
              <w:t>Notrufnummern oder Hotlines in Betracht gezogen werden</w:t>
            </w:r>
            <w:r w:rsidR="00AA3202" w:rsidRPr="00B8366B">
              <w:rPr>
                <w:b/>
                <w:i/>
              </w:rPr>
              <w:t xml:space="preserve"> </w:t>
            </w:r>
            <w:r w:rsidRPr="00B8366B">
              <w:t>, sofern noch keine vorhanden sind .</w:t>
            </w:r>
          </w:p>
        </w:tc>
        <w:tc>
          <w:tcPr>
            <w:tcW w:w="4876" w:type="dxa"/>
            <w:tcBorders>
              <w:top w:val="nil"/>
              <w:left w:val="nil"/>
              <w:bottom w:val="nil"/>
              <w:right w:val="nil"/>
            </w:tcBorders>
          </w:tcPr>
          <w:p w:rsidR="00211715" w:rsidRPr="00B8366B" w:rsidRDefault="008F520A">
            <w:pPr>
              <w:pStyle w:val="Normal6a"/>
            </w:pPr>
            <w:r w:rsidRPr="00B8366B">
              <w:lastRenderedPageBreak/>
              <w:t>(43)</w:t>
            </w:r>
            <w:r w:rsidRPr="00B8366B">
              <w:tab/>
              <w:t>Jeder Mitgliedstaat sollte Verfahren zur Verhütung von sexuellem Missbrauch und sexueller</w:t>
            </w:r>
            <w:r w:rsidRPr="00B8366B">
              <w:t xml:space="preserve"> Ausbeutung von Kindern einführen oder stärken, einschließlich Maßnahmen, um der Nachfrage, die jegliche Form von sexueller Ausbeutung von Kindern begünstigt, entgegenzuwirken und diese zu verringern; des Weiteren sollten Aufklärungs- und Sensibilisierungs</w:t>
            </w:r>
            <w:r w:rsidRPr="00B8366B">
              <w:t>kampagnen, die sich an Eltern, Betreuungspersonen</w:t>
            </w:r>
            <w:r w:rsidRPr="00B8366B">
              <w:rPr>
                <w:b/>
                <w:i/>
              </w:rPr>
              <w:t>, Lehrkräfte, Pädagogen, Ausbilder</w:t>
            </w:r>
            <w:r w:rsidRPr="00B8366B">
              <w:t xml:space="preserve"> und die Gesellschaft allgemein richten, sowie Forschungs- und Schulungsprogramme durchgeführt werden, um die Gefahr, dass Kinder zu Opfern werden, zu verringern. Bei solche</w:t>
            </w:r>
            <w:r w:rsidRPr="00B8366B">
              <w:t>n Initiativen sollten die Mitgliedstaaten einen Ansatz wählen, dessen zentraler Ausgangspunkt die Rechte der Kinder sind. Es sollte darauf geachtet werden, dass auf Kinder ausgerichtete Sensibilisierungskampagnen angemessen und ausreichend leicht zu verste</w:t>
            </w:r>
            <w:r w:rsidRPr="00B8366B">
              <w:t>hen</w:t>
            </w:r>
            <w:r w:rsidRPr="00B8366B">
              <w:rPr>
                <w:b/>
                <w:i/>
              </w:rPr>
              <w:t> </w:t>
            </w:r>
            <w:r w:rsidRPr="00B8366B">
              <w:t xml:space="preserve">und auf die speziellen Bedürfnisse von Kindern verschiedener Altersgruppen einschließlich Vorschulkindern zugeschnitten sind. Bei Präventionsmaßnahmen sollte ein ganzheitlicher Ansatz verfolgt werden, bei dem das Phänomen des sexuellen Missbrauchs und </w:t>
            </w:r>
            <w:r w:rsidRPr="00B8366B">
              <w:t xml:space="preserve">der sexuellen Ausbeutung von Kindern im digitalen und analogen Raum in den Blick genommen wird und alle relevanten Akteure mobilisiert werden. Insbesondere im Hinblick auf den digitalen Raum sollten die Maßnahmen auf die Entwicklung digitaler Kompetenzen, </w:t>
            </w:r>
            <w:r w:rsidRPr="00B8366B">
              <w:t xml:space="preserve">einschließlich einer kritischen Auseinandersetzung mit der digitalen Welt, abzielen, um den Nutzerinnen und Nutzern dabei zu helfen, Versuche sexuellen Kindesmissbrauchs im Internet zu erkennen und dagegen vorzugehen, </w:t>
            </w:r>
            <w:r w:rsidRPr="00B8366B">
              <w:lastRenderedPageBreak/>
              <w:t>Unterstützung zu suchen und den Missbr</w:t>
            </w:r>
            <w:r w:rsidRPr="00B8366B">
              <w:t>auch zu verhindern. Besondere Aufmerksamkeit sollte der Prävention des sexuellen Missbrauchs und der sexuellen Ausbeutung von Kindern gewidmet werden, die in einer Betreuungseinrichtung und nicht in der Familie betreut werden. Es sollte die Einrichtung von</w:t>
            </w:r>
            <w:r w:rsidRPr="00B8366B">
              <w:rPr>
                <w:b/>
                <w:i/>
              </w:rPr>
              <w:t> </w:t>
            </w:r>
            <w:r w:rsidRPr="00B8366B">
              <w:t>speziellen Notrufnummern oder Hotlines in Betracht gezogen werden, sofern noch keine vorhanden sind.</w:t>
            </w:r>
          </w:p>
        </w:tc>
      </w:tr>
    </w:tbl>
    <w:p w:rsidR="00211715" w:rsidRPr="00B8366B" w:rsidRDefault="008F520A">
      <w:pPr>
        <w:pStyle w:val="AmOrLang"/>
      </w:pPr>
      <w:r w:rsidRPr="00B8366B">
        <w:lastRenderedPageBreak/>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pPr>
        <w:pStyle w:val="AmJustTitle"/>
      </w:pPr>
      <w:r w:rsidRPr="00B8366B">
        <w:rPr>
          <w:rStyle w:val="HideTWBExt"/>
        </w:rPr>
        <w:t>&lt;TitreJust&gt;</w:t>
      </w:r>
      <w:r w:rsidRPr="00B8366B">
        <w:t>Begründung</w:t>
      </w:r>
      <w:r w:rsidRPr="00B8366B">
        <w:rPr>
          <w:rStyle w:val="HideTWBExt"/>
        </w:rPr>
        <w:t>&lt;/TitreJust&gt;</w:t>
      </w:r>
    </w:p>
    <w:p w:rsidR="00211715" w:rsidRPr="00B8366B" w:rsidRDefault="008F520A">
      <w:pPr>
        <w:pStyle w:val="AmJustText"/>
      </w:pPr>
      <w:r w:rsidRPr="00B8366B">
        <w:t>So viele Menschen wie möglich, die täglich mit Kindern zu tun haben, sollten geschult w</w:t>
      </w:r>
      <w:r w:rsidRPr="00B8366B">
        <w:t>erden, damit sie in der Lage sind, es zu erkennen, wenn ein Kind sexuell missbraucht worden ist.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139</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Jeroen Lenaers</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Erwägung 45</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rPr>
                <w:b/>
                <w:i/>
              </w:rPr>
              <w:t>(45)</w:t>
            </w:r>
            <w:r w:rsidRPr="00B8366B">
              <w:tab/>
            </w:r>
            <w:r w:rsidRPr="00B8366B">
              <w:rPr>
                <w:b/>
                <w:i/>
              </w:rPr>
              <w:t xml:space="preserve">Organisationen, die im öffentlichen Interesse gegen sexuellen Missbrauch von Kindern vorgehen, wie die Mitglieder des INHOPE-Beschwerdestellennetzes, sind seit </w:t>
            </w:r>
            <w:r w:rsidRPr="00B8366B">
              <w:rPr>
                <w:b/>
                <w:i/>
              </w:rPr>
              <w:t>Jahren in mehreren Mitgliedstaaten aktiv und arbeiten mit Strafverfolgungsbehörden und Anbietern zusammen, um die Entfernung und Meldung von Online-Darstellungen sexuellen Missbrauchs von Kindern zu erleichtern.</w:t>
            </w:r>
            <w:r w:rsidRPr="00B8366B">
              <w:t xml:space="preserve"> </w:t>
            </w:r>
            <w:r w:rsidRPr="00B8366B">
              <w:rPr>
                <w:b/>
                <w:i/>
              </w:rPr>
              <w:t>Diese Arbeit trägt dazu bei, eine Reviktimis</w:t>
            </w:r>
            <w:r w:rsidRPr="00B8366B">
              <w:rPr>
                <w:b/>
                <w:i/>
              </w:rPr>
              <w:t>ierung zu vermeiden, da die Online-Verbreitung von illegalem Material eingedämmt wird, und den Strafverfolgungsbehörden Hinweise auf Straftaten zu geben.</w:t>
            </w:r>
            <w:r w:rsidRPr="00B8366B">
              <w:t xml:space="preserve"> </w:t>
            </w:r>
            <w:r w:rsidRPr="00B8366B">
              <w:rPr>
                <w:b/>
                <w:i/>
              </w:rPr>
              <w:t xml:space="preserve">Die Organisationen agieren jedoch je nach Mitgliedstaat in einem sehr unterschiedlich Rechtsrahmen, </w:t>
            </w:r>
            <w:r w:rsidRPr="00B8366B">
              <w:rPr>
                <w:b/>
                <w:i/>
              </w:rPr>
              <w:t xml:space="preserve">und in </w:t>
            </w:r>
            <w:r w:rsidRPr="00B8366B">
              <w:rPr>
                <w:b/>
                <w:i/>
              </w:rPr>
              <w:lastRenderedPageBreak/>
              <w:t>vielen Fällen ist nicht festgelegt, welche Aufgaben sie unter welchen Voraussetzungen rechtmäßig wahrnehmen können.</w:t>
            </w:r>
            <w:r w:rsidRPr="00B8366B">
              <w:t xml:space="preserve"> </w:t>
            </w:r>
            <w:r w:rsidRPr="00B8366B">
              <w:rPr>
                <w:b/>
                <w:i/>
              </w:rPr>
              <w:t>Die Mitgliedstaaten sollten diesen Organisationen Zulassungen für die Wahrnehmung entsprechender Aufgaben erteilen können, insbesonde</w:t>
            </w:r>
            <w:r w:rsidRPr="00B8366B">
              <w:rPr>
                <w:b/>
                <w:i/>
              </w:rPr>
              <w:t>re für die Verarbeitung von Darstellungen sexuellen Missbrauchs von Kindern, die in diesem Fall nicht als „unrechtmäßig“ zu betrachten wäre.</w:t>
            </w:r>
            <w:r w:rsidRPr="00B8366B">
              <w:t xml:space="preserve"> </w:t>
            </w:r>
            <w:r w:rsidRPr="00B8366B">
              <w:rPr>
                <w:b/>
                <w:i/>
              </w:rPr>
              <w:t>Solche Zulassungen sind zu empfehlen, da sie die Rechtssicherheit erhöhen, die Synergien zwischen den nationalen Be</w:t>
            </w:r>
            <w:r w:rsidRPr="00B8366B">
              <w:rPr>
                <w:b/>
                <w:i/>
              </w:rPr>
              <w:t>hörden und anderen Akteuren, die an der Bekämpfung des sexuellen Missbrauchs von Kindern beteiligt sind, maximieren und die Rechte der Opfer dadurch schützen, dass Darstellungen sexuellen Missbrauchs von Kindern aus dem digitalen öffentlichen Raum entfernt</w:t>
            </w:r>
            <w:r w:rsidRPr="00B8366B">
              <w:rPr>
                <w:b/>
                <w:i/>
              </w:rPr>
              <w:t xml:space="preserve"> werden.</w:t>
            </w:r>
          </w:p>
        </w:tc>
        <w:tc>
          <w:tcPr>
            <w:tcW w:w="4876" w:type="dxa"/>
            <w:tcBorders>
              <w:top w:val="nil"/>
              <w:left w:val="nil"/>
              <w:bottom w:val="nil"/>
              <w:right w:val="nil"/>
            </w:tcBorders>
          </w:tcPr>
          <w:p w:rsidR="00211715" w:rsidRPr="00B8366B" w:rsidRDefault="008F520A">
            <w:pPr>
              <w:pStyle w:val="Normal6a"/>
            </w:pPr>
            <w:r w:rsidRPr="00B8366B">
              <w:rPr>
                <w:b/>
                <w:i/>
              </w:rPr>
              <w:lastRenderedPageBreak/>
              <w:t>entfällt</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140</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Milan Uhrík</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Erwägung 50</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(50)</w:t>
            </w:r>
            <w:r w:rsidRPr="00B8366B">
              <w:tab/>
            </w:r>
            <w:r w:rsidRPr="00B8366B">
              <w:rPr>
                <w:b/>
                <w:i/>
              </w:rPr>
              <w:t>Sofern es aufgrund der vom Straftäter ausgehenden Gefahr und der möglichen</w:t>
            </w:r>
            <w:r w:rsidRPr="00B8366B">
              <w:t xml:space="preserve"> Risiken </w:t>
            </w:r>
            <w:r w:rsidRPr="00B8366B">
              <w:rPr>
                <w:b/>
                <w:i/>
              </w:rPr>
              <w:t>der Wiederholung von Straftaten angemessen ist, sollten rechtskräftig verurteilte Straftäter gegebenenfalls</w:t>
            </w:r>
            <w:r w:rsidRPr="00B8366B">
              <w:t xml:space="preserve"> vorübergehend oder</w:t>
            </w:r>
            <w:r w:rsidRPr="00B8366B">
              <w:t xml:space="preserve"> dauerhaft </w:t>
            </w:r>
            <w:r w:rsidRPr="00B8366B">
              <w:rPr>
                <w:b/>
                <w:i/>
              </w:rPr>
              <w:t>zumindest von beruflichen Tätigkeiten ausgeschlossen werden, bei denen</w:t>
            </w:r>
            <w:r w:rsidRPr="00B8366B">
              <w:t xml:space="preserve"> es zu </w:t>
            </w:r>
            <w:r w:rsidRPr="00B8366B">
              <w:rPr>
                <w:b/>
                <w:i/>
              </w:rPr>
              <w:t>direkten und regelmäßigen Kontakten</w:t>
            </w:r>
            <w:r w:rsidRPr="00B8366B">
              <w:t xml:space="preserve"> mit Kindern kommt</w:t>
            </w:r>
            <w:r w:rsidR="00AA3202" w:rsidRPr="00B8366B">
              <w:rPr>
                <w:b/>
                <w:i/>
              </w:rPr>
              <w:t xml:space="preserve"> </w:t>
            </w:r>
            <w:r w:rsidRPr="00B8366B">
              <w:t xml:space="preserve">oder die in Organisationen </w:t>
            </w:r>
            <w:r w:rsidRPr="00B8366B">
              <w:rPr>
                <w:b/>
                <w:i/>
              </w:rPr>
              <w:t>stattfinden, die mit Kindern arbeiten oder die</w:t>
            </w:r>
            <w:r w:rsidRPr="00B8366B">
              <w:t xml:space="preserve"> sich im öffentlichen Interesse der Bekä</w:t>
            </w:r>
            <w:r w:rsidRPr="00B8366B">
              <w:t xml:space="preserve">mpfung von </w:t>
            </w:r>
            <w:r w:rsidRPr="00B8366B">
              <w:lastRenderedPageBreak/>
              <w:t>sexuellem Kindesmissbrauch widmen</w:t>
            </w:r>
            <w:r w:rsidR="00AA3202" w:rsidRPr="00B8366B">
              <w:rPr>
                <w:b/>
                <w:i/>
              </w:rPr>
              <w:t xml:space="preserve"> </w:t>
            </w:r>
            <w:r w:rsidRPr="00B8366B">
              <w:t>. Arbeitgeber</w:t>
            </w:r>
            <w:r w:rsidR="0012131B">
              <w:rPr>
                <w:b/>
                <w:i/>
              </w:rPr>
              <w:t xml:space="preserve"> </w:t>
            </w:r>
            <w:r w:rsidRPr="00B8366B">
              <w:rPr>
                <w:b/>
                <w:i/>
              </w:rPr>
              <w:t>sollten</w:t>
            </w:r>
            <w:r w:rsidR="00AA3202" w:rsidRPr="00B8366B">
              <w:rPr>
                <w:b/>
                <w:i/>
              </w:rPr>
              <w:t xml:space="preserve"> </w:t>
            </w:r>
            <w:r w:rsidRPr="00B8366B">
              <w:t xml:space="preserve">bei der Besetzung </w:t>
            </w:r>
            <w:r w:rsidRPr="00B8366B">
              <w:rPr>
                <w:b/>
                <w:i/>
              </w:rPr>
              <w:t>einer Stelle, bei der</w:t>
            </w:r>
            <w:r w:rsidRPr="00B8366B">
              <w:t xml:space="preserve"> es zu direkten und regelmäßigen Kontakten mit Kindern kommt,</w:t>
            </w:r>
            <w:r w:rsidR="00AA3202" w:rsidRPr="00B8366B">
              <w:rPr>
                <w:b/>
                <w:i/>
              </w:rPr>
              <w:t xml:space="preserve"> </w:t>
            </w:r>
            <w:r w:rsidRPr="00B8366B">
              <w:t>Informationen</w:t>
            </w:r>
            <w:r w:rsidR="00AA3202" w:rsidRPr="00B8366B">
              <w:rPr>
                <w:b/>
                <w:i/>
              </w:rPr>
              <w:t xml:space="preserve"> </w:t>
            </w:r>
            <w:r w:rsidRPr="00B8366B">
              <w:t xml:space="preserve">über bestehende Verurteilungen wegen Sexualstraftaten gegen Kinder, </w:t>
            </w:r>
            <w:r w:rsidRPr="00B8366B">
              <w:t xml:space="preserve">die in das Strafregister eingetragen wurden, </w:t>
            </w:r>
            <w:r w:rsidRPr="00B8366B">
              <w:rPr>
                <w:b/>
                <w:i/>
              </w:rPr>
              <w:t>und</w:t>
            </w:r>
            <w:r w:rsidRPr="00B8366B">
              <w:t xml:space="preserve"> über bestehende Verbote der Ausübung bestimmter Tätigkeiten</w:t>
            </w:r>
            <w:r w:rsidR="0012131B">
              <w:rPr>
                <w:b/>
                <w:i/>
              </w:rPr>
              <w:t xml:space="preserve"> </w:t>
            </w:r>
            <w:r w:rsidRPr="00B8366B">
              <w:t>anfordern</w:t>
            </w:r>
            <w:r w:rsidR="00AA3202" w:rsidRPr="00B8366B">
              <w:rPr>
                <w:b/>
                <w:i/>
              </w:rPr>
              <w:t xml:space="preserve"> </w:t>
            </w:r>
            <w:r w:rsidRPr="00B8366B">
              <w:t xml:space="preserve">. Im Sinne dieser Richtlinie </w:t>
            </w:r>
            <w:r w:rsidRPr="00B8366B">
              <w:rPr>
                <w:b/>
                <w:i/>
              </w:rPr>
              <w:t>sollte</w:t>
            </w:r>
            <w:r w:rsidRPr="00B8366B">
              <w:t xml:space="preserve"> der Begriff des Arbeitgebers auch Personen </w:t>
            </w:r>
            <w:r w:rsidRPr="00B8366B">
              <w:rPr>
                <w:b/>
                <w:i/>
              </w:rPr>
              <w:t xml:space="preserve">einschließen, die eine Organisation betreiben, die mit </w:t>
            </w:r>
            <w:r w:rsidRPr="00B8366B">
              <w:rPr>
                <w:b/>
                <w:i/>
              </w:rPr>
              <w:t>Freiwilligentätigkeit</w:t>
            </w:r>
            <w:r w:rsidRPr="00B8366B">
              <w:t xml:space="preserve"> im Zusammenhang mit der Betreuung </w:t>
            </w:r>
            <w:r w:rsidRPr="00B8366B">
              <w:rPr>
                <w:b/>
                <w:i/>
              </w:rPr>
              <w:t>oder Pflege</w:t>
            </w:r>
            <w:r w:rsidRPr="00B8366B">
              <w:t xml:space="preserve"> von Kindern </w:t>
            </w:r>
            <w:r w:rsidRPr="00B8366B">
              <w:rPr>
                <w:b/>
                <w:i/>
              </w:rPr>
              <w:t>betraut ist, bei der es zu direkten und regelmäßigen Kontakten mit Kindern kommt</w:t>
            </w:r>
            <w:r w:rsidR="0012131B">
              <w:rPr>
                <w:b/>
                <w:i/>
              </w:rPr>
              <w:t xml:space="preserve"> </w:t>
            </w:r>
            <w:r w:rsidRPr="00B8366B">
              <w:t>, darunter Gemeinschaftseinrichtungen wie Schulen, Krankenhäuser, Sozialdienste, Sportvereine</w:t>
            </w:r>
            <w:r w:rsidRPr="00B8366B">
              <w:t xml:space="preserve"> oder Religionsgemeinschaften . Die Art der Bereitstellung dieser Informationen, wie beispielsweise der Zugang über die betroffene Person, und der genaue Inhalt dieser Informationen sowie die Definition der Begriffe „organisierte freiwillige Tätigkeiten“ u</w:t>
            </w:r>
            <w:r w:rsidRPr="00B8366B">
              <w:t xml:space="preserve">nd „direkter und regelmäßiger Kontakt mit Kindern“ </w:t>
            </w:r>
            <w:r w:rsidRPr="00B8366B">
              <w:rPr>
                <w:b/>
                <w:i/>
              </w:rPr>
              <w:t>sollten</w:t>
            </w:r>
            <w:r w:rsidRPr="00B8366B">
              <w:t xml:space="preserve"> gemäß dem nationalen Recht festgelegt </w:t>
            </w:r>
            <w:r w:rsidRPr="00B8366B">
              <w:rPr>
                <w:b/>
                <w:i/>
              </w:rPr>
              <w:t>werden.</w:t>
            </w:r>
            <w:r w:rsidRPr="00B8366B">
              <w:t xml:space="preserve"> </w:t>
            </w:r>
            <w:r w:rsidRPr="00B8366B">
              <w:rPr>
                <w:b/>
                <w:i/>
              </w:rPr>
              <w:t>Die von einer</w:t>
            </w:r>
            <w:r w:rsidRPr="00B8366B">
              <w:t xml:space="preserve"> zuständigen </w:t>
            </w:r>
            <w:r w:rsidRPr="00B8366B">
              <w:rPr>
                <w:b/>
                <w:i/>
              </w:rPr>
              <w:t>Behörde an eine andere übermittelten</w:t>
            </w:r>
            <w:r w:rsidRPr="00B8366B">
              <w:t xml:space="preserve"> Informationen </w:t>
            </w:r>
            <w:r w:rsidRPr="00B8366B">
              <w:rPr>
                <w:b/>
                <w:i/>
              </w:rPr>
              <w:t>sollten jedoch</w:t>
            </w:r>
            <w:r w:rsidRPr="00B8366B">
              <w:t xml:space="preserve"> zumindest alle einschlägigen Aufzeichnungen, die in den Str</w:t>
            </w:r>
            <w:r w:rsidRPr="00B8366B">
              <w:t xml:space="preserve">afregistern der Mitgliedstaaten gespeichert sind, </w:t>
            </w:r>
            <w:r w:rsidRPr="00B8366B">
              <w:rPr>
                <w:b/>
                <w:i/>
              </w:rPr>
              <w:t>und alle einschlägigen</w:t>
            </w:r>
            <w:r w:rsidRPr="00B8366B">
              <w:t xml:space="preserve"> Aufzeichnungen</w:t>
            </w:r>
            <w:r w:rsidRPr="00B8366B">
              <w:rPr>
                <w:b/>
                <w:i/>
              </w:rPr>
              <w:t>, die leicht bei</w:t>
            </w:r>
            <w:r w:rsidRPr="00B8366B">
              <w:t xml:space="preserve"> Drittländern </w:t>
            </w:r>
            <w:r w:rsidRPr="00B8366B">
              <w:rPr>
                <w:b/>
                <w:i/>
              </w:rPr>
              <w:t>erhältlich sind, enthalten</w:t>
            </w:r>
            <w:r w:rsidRPr="00B8366B">
              <w:t xml:space="preserve">, z. B. Informationen, die über den </w:t>
            </w:r>
            <w:r w:rsidRPr="00B8366B">
              <w:rPr>
                <w:b/>
                <w:i/>
              </w:rPr>
              <w:t>nach</w:t>
            </w:r>
            <w:r w:rsidRPr="00B8366B">
              <w:t xml:space="preserve"> Teil Drei Titel IX des Abkommens über Handel und Zusammenarbeit zwischen der Europäischen Union und </w:t>
            </w:r>
            <w:r w:rsidRPr="00B8366B">
              <w:rPr>
                <w:b/>
                <w:i/>
              </w:rPr>
              <w:t>der Europäischen Atomgemeinschaft einerseits und</w:t>
            </w:r>
            <w:r w:rsidRPr="00B8366B">
              <w:t xml:space="preserve"> dem Vereinigten Königreich </w:t>
            </w:r>
            <w:r w:rsidRPr="00B8366B">
              <w:rPr>
                <w:b/>
                <w:i/>
              </w:rPr>
              <w:t>Großbritannien und Nordirland andererseits</w:t>
            </w:r>
            <w:r w:rsidRPr="00B8366B">
              <w:rPr>
                <w:b/>
                <w:i/>
                <w:vertAlign w:val="superscript"/>
              </w:rPr>
              <w:t>19</w:t>
            </w:r>
            <w:r w:rsidRPr="00B8366B">
              <w:t>eingerichteten Kanal beim Vereinigt</w:t>
            </w:r>
            <w:r w:rsidRPr="00B8366B">
              <w:t>en Königreich eingeholt werden können.</w:t>
            </w:r>
          </w:p>
        </w:tc>
        <w:tc>
          <w:tcPr>
            <w:tcW w:w="4876" w:type="dxa"/>
            <w:tcBorders>
              <w:top w:val="nil"/>
              <w:left w:val="nil"/>
              <w:bottom w:val="nil"/>
              <w:right w:val="nil"/>
            </w:tcBorders>
          </w:tcPr>
          <w:p w:rsidR="00211715" w:rsidRPr="00B8366B" w:rsidRDefault="008F520A">
            <w:pPr>
              <w:pStyle w:val="Normal6a"/>
            </w:pPr>
            <w:r w:rsidRPr="00B8366B">
              <w:lastRenderedPageBreak/>
              <w:t>(50)</w:t>
            </w:r>
            <w:r w:rsidRPr="00B8366B">
              <w:tab/>
            </w:r>
            <w:r w:rsidRPr="00B8366B">
              <w:rPr>
                <w:b/>
                <w:i/>
              </w:rPr>
              <w:t>Wenn die zuständigen Behörden dies in Anbetracht der</w:t>
            </w:r>
            <w:r w:rsidRPr="00B8366B">
              <w:t xml:space="preserve"> Risiken </w:t>
            </w:r>
            <w:r w:rsidRPr="00B8366B">
              <w:rPr>
                <w:b/>
                <w:i/>
              </w:rPr>
              <w:t>für notwendig erachten, wird verurteilten Straftätern</w:t>
            </w:r>
            <w:r w:rsidRPr="00B8366B">
              <w:t xml:space="preserve"> vorübergehend oder dauerhaft </w:t>
            </w:r>
            <w:r w:rsidRPr="00B8366B">
              <w:rPr>
                <w:b/>
                <w:i/>
              </w:rPr>
              <w:t>jede berufliche oder ehrenamtliche Tätigkeit untersagt, bei der</w:t>
            </w:r>
            <w:r w:rsidRPr="00B8366B">
              <w:t xml:space="preserve"> es z</w:t>
            </w:r>
            <w:r w:rsidRPr="00B8366B">
              <w:t xml:space="preserve">u </w:t>
            </w:r>
            <w:r w:rsidRPr="00B8366B">
              <w:rPr>
                <w:b/>
                <w:i/>
              </w:rPr>
              <w:t>direktem und regelmäßigem Kontakt</w:t>
            </w:r>
            <w:r w:rsidRPr="00B8366B">
              <w:t xml:space="preserve"> mit Kindern kommt</w:t>
            </w:r>
            <w:r w:rsidRPr="00B8366B">
              <w:rPr>
                <w:b/>
                <w:i/>
              </w:rPr>
              <w:t>,</w:t>
            </w:r>
            <w:r w:rsidRPr="00B8366B">
              <w:t xml:space="preserve"> oder die in Organisationen </w:t>
            </w:r>
            <w:r w:rsidRPr="00B8366B">
              <w:rPr>
                <w:b/>
                <w:i/>
              </w:rPr>
              <w:t>stattfindet, die</w:t>
            </w:r>
            <w:r w:rsidRPr="00B8366B">
              <w:t xml:space="preserve"> sich im öffentlichen Interesse der Bekämpfung von sexuellem Kindesmissbrauch widmen. Arbeitgeber</w:t>
            </w:r>
            <w:r w:rsidRPr="00B8366B">
              <w:rPr>
                <w:b/>
                <w:i/>
              </w:rPr>
              <w:t> müssen</w:t>
            </w:r>
            <w:r w:rsidRPr="00B8366B">
              <w:t xml:space="preserve"> bei der Besetzung </w:t>
            </w:r>
            <w:r w:rsidRPr="00B8366B">
              <w:rPr>
                <w:b/>
                <w:i/>
              </w:rPr>
              <w:t>von Stellen, bei denen</w:t>
            </w:r>
            <w:r w:rsidRPr="00B8366B">
              <w:t xml:space="preserve"> es zu direkt</w:t>
            </w:r>
            <w:r w:rsidRPr="00B8366B">
              <w:t xml:space="preserve">en und </w:t>
            </w:r>
            <w:r w:rsidRPr="00B8366B">
              <w:lastRenderedPageBreak/>
              <w:t>regelmäßigen Kontakten mit Kindern kommt,</w:t>
            </w:r>
            <w:r w:rsidRPr="00B8366B">
              <w:rPr>
                <w:b/>
                <w:i/>
              </w:rPr>
              <w:t> </w:t>
            </w:r>
            <w:r w:rsidRPr="00B8366B">
              <w:t xml:space="preserve">Informationen über bestehende Verurteilungen wegen Sexualstraftaten gegen Kinder, die in das Strafregister eingetragen wurden, </w:t>
            </w:r>
            <w:r w:rsidRPr="00B8366B">
              <w:rPr>
                <w:b/>
                <w:i/>
              </w:rPr>
              <w:t>oder</w:t>
            </w:r>
            <w:r w:rsidRPr="00B8366B">
              <w:t xml:space="preserve"> über bestehende Verbote der Ausübung bestimmter Tätigkeiten</w:t>
            </w:r>
            <w:r w:rsidRPr="00B8366B">
              <w:rPr>
                <w:b/>
                <w:i/>
              </w:rPr>
              <w:t> </w:t>
            </w:r>
            <w:r w:rsidRPr="00B8366B">
              <w:t>anfordern. Im S</w:t>
            </w:r>
            <w:r w:rsidRPr="00B8366B">
              <w:t xml:space="preserve">inne dieser Richtlinie </w:t>
            </w:r>
            <w:r w:rsidRPr="00B8366B">
              <w:rPr>
                <w:b/>
                <w:i/>
              </w:rPr>
              <w:t>schließt</w:t>
            </w:r>
            <w:r w:rsidRPr="00B8366B">
              <w:t xml:space="preserve"> der Begriff des Arbeitgebers auch Personen </w:t>
            </w:r>
            <w:r w:rsidRPr="00B8366B">
              <w:rPr>
                <w:b/>
                <w:i/>
              </w:rPr>
              <w:t>ein, die Organisationen leiten, welche an ehrenamtlichen Tätigkeiten</w:t>
            </w:r>
            <w:r w:rsidRPr="00B8366B">
              <w:t xml:space="preserve"> im Zusammenhang mit der Betreuung </w:t>
            </w:r>
            <w:r w:rsidRPr="00B8366B">
              <w:rPr>
                <w:b/>
                <w:i/>
              </w:rPr>
              <w:t>und Beaufsichtigung</w:t>
            </w:r>
            <w:r w:rsidRPr="00B8366B">
              <w:t xml:space="preserve"> von Kindern </w:t>
            </w:r>
            <w:r w:rsidRPr="00B8366B">
              <w:rPr>
                <w:b/>
                <w:i/>
              </w:rPr>
              <w:t>beteiligt sind</w:t>
            </w:r>
            <w:r w:rsidRPr="00B8366B">
              <w:t>, darunter Gemeinschaftseinricht</w:t>
            </w:r>
            <w:r w:rsidRPr="00B8366B">
              <w:t>ungen wie Schulen, Krankenhäuser, Sozialdienste, Sportvereine oder Religionsgemeinschaften. Die Art der Bereitstellung dieser Informationen, wie beispielsweise der Zugang über die betroffene Person, und der genaue Inhalt dieser Informationen sowie die Defi</w:t>
            </w:r>
            <w:r w:rsidRPr="00B8366B">
              <w:t xml:space="preserve">nition der Begriffe „organisierte freiwillige Tätigkeiten“ und „direkter und regelmäßiger Kontakt mit Kindern“ </w:t>
            </w:r>
            <w:r w:rsidRPr="00B8366B">
              <w:rPr>
                <w:b/>
                <w:i/>
              </w:rPr>
              <w:t>werden</w:t>
            </w:r>
            <w:r w:rsidRPr="00B8366B">
              <w:t xml:space="preserve"> gemäß dem nationalen Recht festgelegt</w:t>
            </w:r>
            <w:r w:rsidRPr="00B8366B">
              <w:rPr>
                <w:b/>
                <w:i/>
              </w:rPr>
              <w:t>.</w:t>
            </w:r>
            <w:r w:rsidRPr="00B8366B">
              <w:t xml:space="preserve"> </w:t>
            </w:r>
            <w:r w:rsidRPr="00B8366B">
              <w:rPr>
                <w:b/>
                <w:i/>
              </w:rPr>
              <w:t>Die zwischen den</w:t>
            </w:r>
            <w:r w:rsidRPr="00B8366B">
              <w:t xml:space="preserve"> zuständigen </w:t>
            </w:r>
            <w:r w:rsidRPr="00B8366B">
              <w:rPr>
                <w:b/>
                <w:i/>
              </w:rPr>
              <w:t>Behörden ausgetauschten</w:t>
            </w:r>
            <w:r w:rsidRPr="00B8366B">
              <w:t xml:space="preserve"> Informationen </w:t>
            </w:r>
            <w:r w:rsidRPr="00B8366B">
              <w:rPr>
                <w:b/>
                <w:i/>
              </w:rPr>
              <w:t>müssen</w:t>
            </w:r>
            <w:r w:rsidRPr="00B8366B">
              <w:t xml:space="preserve"> zumindest alle einschlägi</w:t>
            </w:r>
            <w:r w:rsidRPr="00B8366B">
              <w:t xml:space="preserve">gen Aufzeichnungen, die in den </w:t>
            </w:r>
            <w:r w:rsidRPr="00B8366B">
              <w:rPr>
                <w:b/>
                <w:i/>
              </w:rPr>
              <w:t>nationalen</w:t>
            </w:r>
            <w:r w:rsidRPr="00B8366B">
              <w:t xml:space="preserve"> Strafregistern der </w:t>
            </w:r>
            <w:r w:rsidRPr="00B8366B">
              <w:rPr>
                <w:b/>
                <w:i/>
              </w:rPr>
              <w:t>einzelnen</w:t>
            </w:r>
            <w:r w:rsidRPr="00B8366B">
              <w:t xml:space="preserve"> Mitgliedstaaten gespeichert sind, </w:t>
            </w:r>
            <w:r w:rsidRPr="00B8366B">
              <w:rPr>
                <w:b/>
                <w:i/>
              </w:rPr>
              <w:t>sowie alle zugänglichen</w:t>
            </w:r>
            <w:r w:rsidRPr="00B8366B">
              <w:t xml:space="preserve"> Aufzeichnungen </w:t>
            </w:r>
            <w:r w:rsidRPr="00B8366B">
              <w:rPr>
                <w:b/>
                <w:i/>
              </w:rPr>
              <w:t>aus</w:t>
            </w:r>
            <w:r w:rsidRPr="00B8366B">
              <w:t xml:space="preserve"> Drittländern </w:t>
            </w:r>
            <w:r w:rsidRPr="00B8366B">
              <w:rPr>
                <w:b/>
                <w:i/>
              </w:rPr>
              <w:t>umfassen</w:t>
            </w:r>
            <w:r w:rsidRPr="00B8366B">
              <w:t xml:space="preserve">, z. B. Informationen, die über den </w:t>
            </w:r>
            <w:r w:rsidRPr="00B8366B">
              <w:rPr>
                <w:b/>
                <w:i/>
              </w:rPr>
              <w:t>in</w:t>
            </w:r>
            <w:r w:rsidRPr="00B8366B">
              <w:t xml:space="preserve"> Teil Drei Titel IX des Abkommens über Handel und</w:t>
            </w:r>
            <w:r w:rsidRPr="00B8366B">
              <w:t xml:space="preserve"> Zusammenarbeit zwischen der Europäischen Union und dem Vereinigten Königreich eingerichteten Kanal beim Vereinigten Königreich eingeholt werden können.</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rPr>
                <w:b/>
                <w:i/>
              </w:rPr>
              <w:lastRenderedPageBreak/>
              <w:t>_________________</w:t>
            </w:r>
          </w:p>
        </w:tc>
        <w:tc>
          <w:tcPr>
            <w:tcW w:w="4876" w:type="dxa"/>
            <w:tcBorders>
              <w:top w:val="nil"/>
              <w:left w:val="nil"/>
              <w:bottom w:val="nil"/>
              <w:right w:val="nil"/>
            </w:tcBorders>
          </w:tcPr>
          <w:p w:rsidR="00211715" w:rsidRPr="00B8366B" w:rsidRDefault="00211715"/>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rPr>
                <w:b/>
                <w:i/>
                <w:vertAlign w:val="superscript"/>
              </w:rPr>
              <w:t>19</w:t>
            </w:r>
            <w:r w:rsidRPr="00B8366B">
              <w:t xml:space="preserve"> </w:t>
            </w:r>
            <w:r w:rsidRPr="00B8366B">
              <w:rPr>
                <w:b/>
                <w:i/>
              </w:rPr>
              <w:t>ABl.</w:t>
            </w:r>
            <w:r w:rsidRPr="00B8366B">
              <w:t xml:space="preserve"> </w:t>
            </w:r>
            <w:r w:rsidRPr="00B8366B">
              <w:rPr>
                <w:b/>
                <w:i/>
              </w:rPr>
              <w:t>L 149 vom 30.4.2021, S.</w:t>
            </w:r>
            <w:r w:rsidRPr="00B8366B">
              <w:t xml:space="preserve"> </w:t>
            </w:r>
            <w:r w:rsidRPr="00B8366B">
              <w:rPr>
                <w:b/>
                <w:i/>
              </w:rPr>
              <w:t>10.</w:t>
            </w:r>
            <w:r w:rsidRPr="00B8366B">
              <w:t xml:space="preserve"> </w:t>
            </w:r>
            <w:r w:rsidRPr="00B8366B">
              <w:rPr>
                <w:b/>
                <w:i/>
              </w:rPr>
              <w:t>ELI:</w:t>
            </w:r>
            <w:r w:rsidRPr="00B8366B">
              <w:t xml:space="preserve"> </w:t>
            </w:r>
            <w:r w:rsidRPr="00B8366B">
              <w:rPr>
                <w:b/>
                <w:i/>
              </w:rPr>
              <w:t>http://data.europa.eu/eli/agree_internation/2021/689(1)/ojhttp://data.europa.eu/eli/agree_internation/2021/689(1)/oj.</w:t>
            </w:r>
          </w:p>
        </w:tc>
        <w:tc>
          <w:tcPr>
            <w:tcW w:w="4876" w:type="dxa"/>
            <w:tcBorders>
              <w:top w:val="nil"/>
              <w:left w:val="nil"/>
              <w:bottom w:val="nil"/>
              <w:right w:val="nil"/>
            </w:tcBorders>
          </w:tcPr>
          <w:p w:rsidR="00211715" w:rsidRPr="00B8366B" w:rsidRDefault="00211715"/>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141</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Saskia Bricmont</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Erwägung 50</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(50)</w:t>
            </w:r>
            <w:r w:rsidRPr="00B8366B">
              <w:tab/>
              <w:t xml:space="preserve">Sofern es aufgrund der vom Straftäter ausgehenden Gefahr und der möglichen Risiken der Wiederholung von </w:t>
            </w:r>
            <w:r w:rsidRPr="00B8366B">
              <w:t>Straftaten angemessen ist, sollten rechtskräftig verurteilte Straftäter gegebenenfalls vorübergehend oder dauerhaft zumindest von beruflichen Tätigkeiten ausgeschlossen werden, bei denen es zu direkten und regelmäßigen Kontakten mit Kindern kommt</w:t>
            </w:r>
            <w:r w:rsidR="00AA3202" w:rsidRPr="00B8366B">
              <w:rPr>
                <w:b/>
                <w:i/>
              </w:rPr>
              <w:t xml:space="preserve"> </w:t>
            </w:r>
            <w:r w:rsidRPr="00B8366B">
              <w:t>oder die</w:t>
            </w:r>
            <w:r w:rsidRPr="00B8366B">
              <w:t xml:space="preserve"> in Organisationen stattfinden, die mit Kindern arbeiten oder die sich im öffentlichen Interesse der Bekämpfung von sexuellem Kindesmissbrauch widmen</w:t>
            </w:r>
            <w:r w:rsidR="00AA3202" w:rsidRPr="00B8366B">
              <w:rPr>
                <w:b/>
                <w:i/>
              </w:rPr>
              <w:t xml:space="preserve"> </w:t>
            </w:r>
            <w:r w:rsidRPr="00B8366B">
              <w:t>. Arbeitgeber</w:t>
            </w:r>
            <w:r w:rsidR="0012131B">
              <w:rPr>
                <w:b/>
                <w:i/>
              </w:rPr>
              <w:t xml:space="preserve"> </w:t>
            </w:r>
            <w:r w:rsidRPr="00B8366B">
              <w:t>sollten</w:t>
            </w:r>
            <w:r w:rsidR="00AA3202" w:rsidRPr="00B8366B">
              <w:rPr>
                <w:b/>
                <w:i/>
              </w:rPr>
              <w:t xml:space="preserve"> </w:t>
            </w:r>
            <w:r w:rsidRPr="00B8366B">
              <w:t>bei der Besetzung einer Stelle, bei der es zu direkten und regelmäßigen Kontakte</w:t>
            </w:r>
            <w:r w:rsidRPr="00B8366B">
              <w:t>n mit Kindern kommt,</w:t>
            </w:r>
            <w:r w:rsidR="00AA3202" w:rsidRPr="00B8366B">
              <w:rPr>
                <w:b/>
                <w:i/>
              </w:rPr>
              <w:t xml:space="preserve"> </w:t>
            </w:r>
            <w:r w:rsidRPr="00B8366B">
              <w:t>Informationen</w:t>
            </w:r>
            <w:r w:rsidR="00AA3202" w:rsidRPr="00B8366B">
              <w:rPr>
                <w:b/>
                <w:i/>
              </w:rPr>
              <w:t xml:space="preserve"> </w:t>
            </w:r>
            <w:r w:rsidRPr="00B8366B">
              <w:t>über bestehende Verurteilungen wegen Sexualstraftaten gegen Kinder, die in das Strafregister eingetragen wurden, und über bestehende Verbote der Ausübung bestimmter Tätigkeiten</w:t>
            </w:r>
            <w:r w:rsidR="0012131B">
              <w:rPr>
                <w:b/>
                <w:i/>
              </w:rPr>
              <w:t xml:space="preserve"> </w:t>
            </w:r>
            <w:r w:rsidRPr="00B8366B">
              <w:t>anfordern</w:t>
            </w:r>
            <w:r w:rsidR="00AA3202" w:rsidRPr="00B8366B">
              <w:rPr>
                <w:b/>
                <w:i/>
              </w:rPr>
              <w:t xml:space="preserve"> </w:t>
            </w:r>
            <w:r w:rsidRPr="00B8366B">
              <w:t xml:space="preserve">. Im Sinne dieser Richtlinie </w:t>
            </w:r>
            <w:r w:rsidRPr="00B8366B">
              <w:t>sollte der Begriff des Arbeitgebers auch Personen einschließen, die eine Organisation betreiben, die mit Freiwilligentätigkeit im Zusammenhang mit der Betreuung oder Pflege von Kindern betraut ist, bei der es zu direkten und regelmäßigen Kontakten mit Kind</w:t>
            </w:r>
            <w:r w:rsidRPr="00B8366B">
              <w:t xml:space="preserve">ern </w:t>
            </w:r>
            <w:r w:rsidRPr="00B8366B">
              <w:lastRenderedPageBreak/>
              <w:t>kommt</w:t>
            </w:r>
            <w:r w:rsidR="0012131B">
              <w:rPr>
                <w:b/>
                <w:i/>
              </w:rPr>
              <w:t xml:space="preserve"> </w:t>
            </w:r>
            <w:r w:rsidRPr="00B8366B">
              <w:t>, darunter Gemeinschaftseinrichtungen wie Schulen, Krankenhäuser, Sozialdienste, Sportvereine oder Religionsgemeinschaften . Die Art der Bereitstellung dieser Informationen, wie beispielsweise der Zugang über die betroffene Person, und der gena</w:t>
            </w:r>
            <w:r w:rsidRPr="00B8366B">
              <w:t>ue Inhalt dieser Informationen sowie die Definition der Begriffe „organisierte freiwillige Tätigkeiten“ und „direkter und regelmäßiger Kontakt mit Kindern“ sollten gemäß dem nationalen Recht festgelegt werden. Die von einer zuständigen Behörde an eine ande</w:t>
            </w:r>
            <w:r w:rsidRPr="00B8366B">
              <w:t xml:space="preserve">re übermittelten Informationen sollten jedoch zumindest alle einschlägigen Aufzeichnungen, die in den Strafregistern der Mitgliedstaaten gespeichert sind, und alle einschlägigen Aufzeichnungen, die leicht bei Drittländern erhältlich sind, enthalten, z. B. </w:t>
            </w:r>
            <w:r w:rsidRPr="00B8366B">
              <w:t>Informationen, die über den nach Teil Drei Titel IX des Abkommens über Handel und Zusammenarbeit zwischen der Europäischen Union und der Europäischen Atomgemeinschaft einerseits und dem Vereinigten Königreich Großbritannien und Nordirland andererseits</w:t>
            </w:r>
            <w:r w:rsidRPr="00B8366B">
              <w:rPr>
                <w:vertAlign w:val="superscript"/>
              </w:rPr>
              <w:t>19</w:t>
            </w:r>
            <w:r w:rsidRPr="00B8366B">
              <w:t>ein</w:t>
            </w:r>
            <w:r w:rsidRPr="00B8366B">
              <w:t>gerichteten Kanal beim Vereinigten Königreich eingeholt werden können.</w:t>
            </w:r>
          </w:p>
        </w:tc>
        <w:tc>
          <w:tcPr>
            <w:tcW w:w="4876" w:type="dxa"/>
            <w:tcBorders>
              <w:top w:val="nil"/>
              <w:left w:val="nil"/>
              <w:bottom w:val="nil"/>
              <w:right w:val="nil"/>
            </w:tcBorders>
          </w:tcPr>
          <w:p w:rsidR="00211715" w:rsidRPr="00B8366B" w:rsidRDefault="008F520A">
            <w:pPr>
              <w:pStyle w:val="Normal6a"/>
            </w:pPr>
            <w:r w:rsidRPr="00B8366B">
              <w:lastRenderedPageBreak/>
              <w:t>(50)</w:t>
            </w:r>
            <w:r w:rsidRPr="00B8366B">
              <w:tab/>
              <w:t>Sofern es aufgrund der vom Straftäter ausgehenden Gefahr und der möglichen Risiken der Wiederholung von Straftaten angemessen ist, sollten rechtskräftig verurteilte Straftäter gege</w:t>
            </w:r>
            <w:r w:rsidRPr="00B8366B">
              <w:t xml:space="preserve">benenfalls vorübergehend oder dauerhaft zumindest von beruflichen </w:t>
            </w:r>
            <w:r w:rsidRPr="00B8366B">
              <w:rPr>
                <w:b/>
                <w:i/>
              </w:rPr>
              <w:t>und freiwilligen</w:t>
            </w:r>
            <w:r w:rsidRPr="00B8366B">
              <w:t xml:space="preserve"> Tätigkeiten ausgeschlossen werden, bei denen es zu direkten und regelmäßigen Kontakten mit Kindern kommt</w:t>
            </w:r>
            <w:r w:rsidRPr="00B8366B">
              <w:rPr>
                <w:b/>
                <w:i/>
              </w:rPr>
              <w:t> </w:t>
            </w:r>
            <w:r w:rsidRPr="00B8366B">
              <w:t>oder die in Organisationen stattfinden, die mit Kindern arbeiten ode</w:t>
            </w:r>
            <w:r w:rsidRPr="00B8366B">
              <w:t>r die sich im öffentlichen Interesse der Bekämpfung von sexuellem Kindesmissbrauch widmen. Arbeitgeber</w:t>
            </w:r>
            <w:r w:rsidRPr="00B8366B">
              <w:rPr>
                <w:b/>
                <w:i/>
              </w:rPr>
              <w:t> </w:t>
            </w:r>
            <w:r w:rsidRPr="00B8366B">
              <w:t>sollten bei der Besetzung einer Stelle, bei der es zu direkten und regelmäßigen Kontakten mit Kindern kommt,</w:t>
            </w:r>
            <w:r w:rsidRPr="00B8366B">
              <w:rPr>
                <w:b/>
                <w:i/>
              </w:rPr>
              <w:t> </w:t>
            </w:r>
            <w:r w:rsidRPr="00B8366B">
              <w:t>Informationen über bestehende Verurteilungen</w:t>
            </w:r>
            <w:r w:rsidRPr="00B8366B">
              <w:t xml:space="preserve"> wegen Sexualstraftaten gegen Kinder, die in das Strafregister eingetragen wurden, und über bestehende Verbote der Ausübung bestimmter Tätigkeiten</w:t>
            </w:r>
            <w:r w:rsidRPr="00B8366B">
              <w:rPr>
                <w:b/>
                <w:i/>
              </w:rPr>
              <w:t> </w:t>
            </w:r>
            <w:r w:rsidRPr="00B8366B">
              <w:t>anfordern. Im Sinne dieser Richtlinie sollte der Begriff des Arbeitgebers auch Personen einschließen, die ein</w:t>
            </w:r>
            <w:r w:rsidRPr="00B8366B">
              <w:t xml:space="preserve">e Organisation betreiben, die mit Freiwilligentätigkeit im Zusammenhang mit der Betreuung oder Pflege von Kindern betraut ist, bei der es zu direkten und </w:t>
            </w:r>
            <w:r w:rsidRPr="00B8366B">
              <w:lastRenderedPageBreak/>
              <w:t>regelmäßigen Kontakten mit Kindern kommt, darunter Gemeinschaftseinrichtungen wie Schulen, Krankenhäus</w:t>
            </w:r>
            <w:r w:rsidRPr="00B8366B">
              <w:t>er, Sozialdienste, Sportvereine oder Religionsgemeinschaften. Die Art der Bereitstellung dieser Informationen, wie beispielsweise der Zugang über die betroffene Person, und der genaue Inhalt dieser Informationen sowie die Definition der Begriffe „organisie</w:t>
            </w:r>
            <w:r w:rsidRPr="00B8366B">
              <w:t xml:space="preserve">rte freiwillige Tätigkeiten“ und „direkter und regelmäßiger Kontakt mit Kindern“ sollten gemäß dem nationalen Recht festgelegt werden. Die von einer zuständigen Behörde an eine andere übermittelten Informationen sollten jedoch zumindest alle einschlägigen </w:t>
            </w:r>
            <w:r w:rsidRPr="00B8366B">
              <w:t>Aufzeichnungen, die in den Strafregistern der Mitgliedstaaten gespeichert sind, und alle einschlägigen Aufzeichnungen, die leicht bei Drittländern erhältlich sind, enthalten, z. B. Informationen, die über den nach Teil Drei Titel IX des Abkommens über Hand</w:t>
            </w:r>
            <w:r w:rsidRPr="00B8366B">
              <w:t>el und Zusammenarbeit zwischen der Europäischen Union und der Europäischen Atomgemeinschaft einerseits und dem Vereinigten Königreich Großbritannien und Nordirland andererseits</w:t>
            </w:r>
            <w:r w:rsidRPr="00B8366B">
              <w:rPr>
                <w:vertAlign w:val="superscript"/>
              </w:rPr>
              <w:t>19</w:t>
            </w:r>
            <w:r w:rsidRPr="00B8366B">
              <w:t xml:space="preserve"> eingerichteten Kanal beim Vereinigten Königreich eingeholt werden können.</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rPr>
                <w:b/>
                <w:i/>
              </w:rPr>
              <w:lastRenderedPageBreak/>
              <w:t>_________________</w:t>
            </w:r>
          </w:p>
        </w:tc>
        <w:tc>
          <w:tcPr>
            <w:tcW w:w="4876" w:type="dxa"/>
            <w:tcBorders>
              <w:top w:val="nil"/>
              <w:left w:val="nil"/>
              <w:bottom w:val="nil"/>
              <w:right w:val="nil"/>
            </w:tcBorders>
          </w:tcPr>
          <w:p w:rsidR="00211715" w:rsidRPr="00B8366B" w:rsidRDefault="008F520A">
            <w:pPr>
              <w:pStyle w:val="Normal6a"/>
            </w:pPr>
            <w:r w:rsidRPr="00B8366B">
              <w:rPr>
                <w:b/>
                <w:i/>
              </w:rPr>
              <w:t>_________________</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rPr>
                <w:vertAlign w:val="superscript"/>
              </w:rPr>
              <w:t>19</w:t>
            </w:r>
            <w:r w:rsidRPr="00B8366B">
              <w:t xml:space="preserve"> ABl. L 149 vom 30.4.2021, S. 10</w:t>
            </w:r>
            <w:r w:rsidRPr="00B8366B">
              <w:rPr>
                <w:b/>
                <w:i/>
              </w:rPr>
              <w:t>.</w:t>
            </w:r>
            <w:r w:rsidRPr="00B8366B">
              <w:t xml:space="preserve"> ELI: http://data.europa.eu/eli/agree_internation/2021/689(1)/ojhttp://data.europa.eu/eli/agree_internation/2021/689(1)/oj.</w:t>
            </w:r>
          </w:p>
        </w:tc>
        <w:tc>
          <w:tcPr>
            <w:tcW w:w="4876" w:type="dxa"/>
            <w:tcBorders>
              <w:top w:val="nil"/>
              <w:left w:val="nil"/>
              <w:bottom w:val="nil"/>
              <w:right w:val="nil"/>
            </w:tcBorders>
          </w:tcPr>
          <w:p w:rsidR="00211715" w:rsidRPr="00B8366B" w:rsidRDefault="008F520A">
            <w:pPr>
              <w:pStyle w:val="Normal6a"/>
            </w:pPr>
            <w:r w:rsidRPr="00B8366B">
              <w:rPr>
                <w:vertAlign w:val="superscript"/>
              </w:rPr>
              <w:t>19</w:t>
            </w:r>
            <w:r w:rsidRPr="00B8366B">
              <w:t xml:space="preserve"> ABl. L 149 vom 30.4.2021, S. 10</w:t>
            </w:r>
            <w:r w:rsidRPr="00B8366B">
              <w:rPr>
                <w:b/>
                <w:i/>
              </w:rPr>
              <w:t>,</w:t>
            </w:r>
            <w:r w:rsidRPr="00B8366B">
              <w:t xml:space="preserve"> ELI: http://data.europa.</w:t>
            </w:r>
            <w:r w:rsidRPr="00B8366B">
              <w:t>eu/eli/agree_internation/2021/689(1)/ojhttp://data.europa.eu/eli/agree_internation/2021/689(1)/oj.</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pPr>
        <w:pStyle w:val="AmJustTitle"/>
      </w:pPr>
      <w:r w:rsidRPr="00B8366B">
        <w:rPr>
          <w:rStyle w:val="HideTWBExt"/>
        </w:rPr>
        <w:t>&lt;TitreJust&gt;</w:t>
      </w:r>
      <w:r w:rsidRPr="00B8366B">
        <w:t>Begründung</w:t>
      </w:r>
      <w:r w:rsidRPr="00B8366B">
        <w:rPr>
          <w:rStyle w:val="HideTWBExt"/>
        </w:rPr>
        <w:t>&lt;/TitreJust&gt;</w:t>
      </w:r>
    </w:p>
    <w:p w:rsidR="00211715" w:rsidRPr="00B8366B" w:rsidRDefault="008F520A">
      <w:pPr>
        <w:pStyle w:val="AmJustText"/>
      </w:pPr>
      <w:r w:rsidRPr="00B8366B">
        <w:t>Entsprechende Änderungen wurden im verfügenden Teil vorgenommen.</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w:t>
      </w:r>
      <w:r w:rsidRPr="00B8366B">
        <w:t>antrag</w:t>
      </w:r>
      <w:r w:rsidRPr="00B8366B">
        <w:tab/>
      </w:r>
      <w:r w:rsidRPr="00B8366B">
        <w:tab/>
      </w:r>
      <w:r w:rsidRPr="00B8366B">
        <w:rPr>
          <w:rStyle w:val="HideTWBExt"/>
        </w:rPr>
        <w:t>&lt;NumAm&gt;</w:t>
      </w:r>
      <w:r w:rsidRPr="00B8366B">
        <w:t>142</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Fredis Beleris</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lastRenderedPageBreak/>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Erwägung 50</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(50)</w:t>
            </w:r>
            <w:r w:rsidRPr="00B8366B">
              <w:tab/>
            </w:r>
            <w:r w:rsidRPr="00B8366B">
              <w:t xml:space="preserve">Sofern es aufgrund der vom Straftäter ausgehenden Gefahr und der möglichen Risiken der Wiederholung von Straftaten angemessen ist, sollten rechtskräftig verurteilte Straftäter </w:t>
            </w:r>
            <w:r w:rsidRPr="00B8366B">
              <w:rPr>
                <w:b/>
                <w:i/>
              </w:rPr>
              <w:t>gegebenenfalls vorübergehend oder</w:t>
            </w:r>
            <w:r w:rsidRPr="00B8366B">
              <w:t xml:space="preserve"> dauerhaft zumindest von beruflichen Tätigkeite</w:t>
            </w:r>
            <w:r w:rsidRPr="00B8366B">
              <w:t>n ausgeschlossen werden, bei denen es zu direkten und regelmäßigen Kontakten mit Kindern kommt</w:t>
            </w:r>
            <w:r w:rsidR="00AA3202" w:rsidRPr="00B8366B">
              <w:rPr>
                <w:b/>
                <w:i/>
              </w:rPr>
              <w:t xml:space="preserve"> </w:t>
            </w:r>
            <w:r w:rsidRPr="00B8366B">
              <w:t>oder die in Organisationen stattfinden, die mit Kindern arbeiten oder die sich im öffentlichen Interesse der Bekämpfung von sexuellem Kindesmissbrauch widmen</w:t>
            </w:r>
            <w:r w:rsidR="00AA3202" w:rsidRPr="00B8366B">
              <w:rPr>
                <w:b/>
                <w:i/>
              </w:rPr>
              <w:t xml:space="preserve"> </w:t>
            </w:r>
            <w:r w:rsidRPr="00B8366B">
              <w:t>.</w:t>
            </w:r>
            <w:r w:rsidRPr="00B8366B">
              <w:t xml:space="preserve"> Arbeitgeber</w:t>
            </w:r>
            <w:r w:rsidR="0012131B">
              <w:rPr>
                <w:b/>
                <w:i/>
              </w:rPr>
              <w:t xml:space="preserve"> </w:t>
            </w:r>
            <w:r w:rsidRPr="00B8366B">
              <w:t>sollten</w:t>
            </w:r>
            <w:r w:rsidR="00AA3202" w:rsidRPr="00B8366B">
              <w:rPr>
                <w:b/>
                <w:i/>
              </w:rPr>
              <w:t xml:space="preserve"> </w:t>
            </w:r>
            <w:r w:rsidRPr="00B8366B">
              <w:t>bei der Besetzung einer Stelle, bei der es zu direkten und regelmäßigen Kontakten mit Kindern kommt,</w:t>
            </w:r>
            <w:r w:rsidR="00AA3202" w:rsidRPr="00B8366B">
              <w:rPr>
                <w:b/>
                <w:i/>
              </w:rPr>
              <w:t xml:space="preserve"> </w:t>
            </w:r>
            <w:r w:rsidRPr="00B8366B">
              <w:t>Informationen</w:t>
            </w:r>
            <w:r w:rsidR="00AA3202" w:rsidRPr="00B8366B">
              <w:rPr>
                <w:b/>
                <w:i/>
              </w:rPr>
              <w:t xml:space="preserve"> </w:t>
            </w:r>
            <w:r w:rsidRPr="00B8366B">
              <w:t>über bestehende Verurteilungen wegen Sexualstraftaten gegen Kinder, die in das Strafregister eingetragen wurden, un</w:t>
            </w:r>
            <w:r w:rsidRPr="00B8366B">
              <w:t>d über bestehende Verbote der Ausübung bestimmter Tätigkeiten</w:t>
            </w:r>
            <w:r w:rsidR="0012131B">
              <w:rPr>
                <w:b/>
                <w:i/>
              </w:rPr>
              <w:t xml:space="preserve"> </w:t>
            </w:r>
            <w:r w:rsidRPr="00B8366B">
              <w:t>anfordern</w:t>
            </w:r>
            <w:r w:rsidR="00AA3202" w:rsidRPr="00B8366B">
              <w:rPr>
                <w:b/>
                <w:i/>
              </w:rPr>
              <w:t xml:space="preserve"> </w:t>
            </w:r>
            <w:r w:rsidRPr="00B8366B">
              <w:t>. Im Sinne dieser Richtlinie sollte der Begriff des Arbeitgebers auch Personen einschließen, die eine Organisation betreiben, die mit Freiwilligentätigkeit im Zusammenhang mit der B</w:t>
            </w:r>
            <w:r w:rsidRPr="00B8366B">
              <w:t>etreuung oder Pflege von Kindern betraut ist, bei der es zu direkten und regelmäßigen Kontakten mit Kindern kommt</w:t>
            </w:r>
            <w:r w:rsidR="0012131B">
              <w:rPr>
                <w:b/>
                <w:i/>
              </w:rPr>
              <w:t xml:space="preserve"> </w:t>
            </w:r>
            <w:r w:rsidRPr="00B8366B">
              <w:t>, darunter Gemeinschaftseinrichtungen wie Schulen, Krankenhäuser, Sozialdienste, Sportvereine oder Religionsgemeinschaften . Die Art der Ber</w:t>
            </w:r>
            <w:r w:rsidRPr="00B8366B">
              <w:t>eitstellung dieser Informationen, wie beispielsweise der Zugang über die betroffene Person, und der genaue Inhalt dieser Informationen sowie die Definition der Begriffe „organisierte freiwillige Tätigkeiten“ und „direkter und regelmäßiger Kontakt mit Kinde</w:t>
            </w:r>
            <w:r w:rsidRPr="00B8366B">
              <w:t xml:space="preserve">rn“ sollten gemäß dem nationalen Recht festgelegt werden. Die von einer zuständigen </w:t>
            </w:r>
            <w:r w:rsidRPr="00B8366B">
              <w:lastRenderedPageBreak/>
              <w:t>Behörde an eine andere übermittelten Informationen sollten jedoch zumindest alle einschlägigen Aufzeichnungen, die in den Strafregistern der Mitgliedstaaten gespeichert sin</w:t>
            </w:r>
            <w:r w:rsidRPr="00B8366B">
              <w:t>d, und alle einschlägigen Aufzeichnungen, die leicht bei Drittländern erhältlich sind, enthalten, z. B. Informationen, die über den nach Teil Drei Titel IX des Abkommens über Handel und Zusammenarbeit zwischen der Europäischen Union und der Europäischen At</w:t>
            </w:r>
            <w:r w:rsidRPr="00B8366B">
              <w:t>omgemeinschaft einerseits und dem Vereinigten Königreich Großbritannien und Nordirland andererseits</w:t>
            </w:r>
            <w:r w:rsidRPr="00B8366B">
              <w:rPr>
                <w:vertAlign w:val="superscript"/>
              </w:rPr>
              <w:t>19</w:t>
            </w:r>
            <w:r w:rsidRPr="00B8366B">
              <w:t>eingerichteten Kanal beim Vereinigten Königreich eingeholt werden können.</w:t>
            </w:r>
          </w:p>
        </w:tc>
        <w:tc>
          <w:tcPr>
            <w:tcW w:w="4876" w:type="dxa"/>
            <w:tcBorders>
              <w:top w:val="nil"/>
              <w:left w:val="nil"/>
              <w:bottom w:val="nil"/>
              <w:right w:val="nil"/>
            </w:tcBorders>
          </w:tcPr>
          <w:p w:rsidR="00211715" w:rsidRPr="00B8366B" w:rsidRDefault="008F520A">
            <w:pPr>
              <w:pStyle w:val="Normal6a"/>
            </w:pPr>
            <w:r w:rsidRPr="00B8366B">
              <w:lastRenderedPageBreak/>
              <w:t>(50)</w:t>
            </w:r>
            <w:r w:rsidRPr="00B8366B">
              <w:tab/>
              <w:t>Sofern es aufgrund der vom Straftäter ausgehenden Gefahr und der möglichen R</w:t>
            </w:r>
            <w:r w:rsidRPr="00B8366B">
              <w:t>isiken der Wiederholung von Straftaten angemessen ist, sollten rechtskräftig verurteilte Straftäter dauerhaft zumindest von beruflichen Tätigkeiten ausgeschlossen werden, bei denen es zu direkten und regelmäßigen Kontakten mit Kindern kommt</w:t>
            </w:r>
            <w:r w:rsidRPr="00B8366B">
              <w:rPr>
                <w:b/>
                <w:i/>
              </w:rPr>
              <w:t> </w:t>
            </w:r>
            <w:r w:rsidRPr="00B8366B">
              <w:t>oder die in Org</w:t>
            </w:r>
            <w:r w:rsidRPr="00B8366B">
              <w:t>anisationen stattfinden, die mit Kindern arbeiten oder die sich im öffentlichen Interesse der Bekämpfung von sexuellem Kindesmissbrauch widmen. Arbeitgeber</w:t>
            </w:r>
            <w:r w:rsidRPr="00B8366B">
              <w:rPr>
                <w:b/>
                <w:i/>
              </w:rPr>
              <w:t> </w:t>
            </w:r>
            <w:r w:rsidRPr="00B8366B">
              <w:t>sollten bei der Besetzung einer Stelle, bei der es zu direkten und regelmäßigen Kontakten mit Kinder</w:t>
            </w:r>
            <w:r w:rsidRPr="00B8366B">
              <w:t>n kommt,</w:t>
            </w:r>
            <w:r w:rsidRPr="00B8366B">
              <w:rPr>
                <w:b/>
                <w:i/>
              </w:rPr>
              <w:t> </w:t>
            </w:r>
            <w:r w:rsidRPr="00B8366B">
              <w:t>Informationen über bestehende Verurteilungen wegen Sexualstraftaten gegen Kinder, die in das Strafregister eingetragen wurden, und über bestehende Verbote der Ausübung bestimmter Tätigkeiten</w:t>
            </w:r>
            <w:r w:rsidRPr="00B8366B">
              <w:rPr>
                <w:b/>
                <w:i/>
              </w:rPr>
              <w:t> </w:t>
            </w:r>
            <w:r w:rsidRPr="00B8366B">
              <w:t>anfordern. Im Sinne dieser Richtlinie sollte der Begriff</w:t>
            </w:r>
            <w:r w:rsidRPr="00B8366B">
              <w:t xml:space="preserve"> des Arbeitgebers auch Personen einschließen, die eine Organisation betreiben, die mit Freiwilligentätigkeit im Zusammenhang mit der Betreuung oder Pflege von Kindern betraut ist, bei der es zu direkten und regelmäßigen Kontakten mit Kindern kommt, darunte</w:t>
            </w:r>
            <w:r w:rsidRPr="00B8366B">
              <w:t>r Gemeinschaftseinrichtungen wie Schulen, Krankenhäuser, Sozialdienste, Sportvereine oder Religionsgemeinschaften. Die Art der Bereitstellung dieser Informationen, wie beispielsweise der Zugang über die betroffene Person, und der genaue Inhalt dieser Infor</w:t>
            </w:r>
            <w:r w:rsidRPr="00B8366B">
              <w:t xml:space="preserve">mationen sowie die Definition der Begriffe „organisierte freiwillige Tätigkeiten“ und „direkter und regelmäßiger Kontakt mit Kindern“ sollten gemäß dem nationalen Recht festgelegt werden. Die von einer zuständigen Behörde an eine andere übermittelten </w:t>
            </w:r>
            <w:r w:rsidRPr="00B8366B">
              <w:lastRenderedPageBreak/>
              <w:t>Infor</w:t>
            </w:r>
            <w:r w:rsidRPr="00B8366B">
              <w:t>mationen sollten jedoch zumindest alle einschlägigen Aufzeichnungen, die in den Strafregistern der Mitgliedstaaten gespeichert sind, und alle einschlägigen Aufzeichnungen, die leicht bei Drittländern erhältlich sind, enthalten, z. B. Informationen, die übe</w:t>
            </w:r>
            <w:r w:rsidRPr="00B8366B">
              <w:t>r den nach Teil Drei Titel IX des Abkommens über Handel und Zusammenarbeit zwischen der Europäischen Union und der Europäischen Atomgemeinschaft einerseits und dem Vereinigten Königreich Großbritannien und Nordirland andererseits</w:t>
            </w:r>
            <w:r w:rsidRPr="00B8366B">
              <w:rPr>
                <w:vertAlign w:val="superscript"/>
              </w:rPr>
              <w:t>19</w:t>
            </w:r>
            <w:r w:rsidRPr="00B8366B">
              <w:t xml:space="preserve"> eingerichteten Kanal bei</w:t>
            </w:r>
            <w:r w:rsidRPr="00B8366B">
              <w:t>m Vereinigten Königreich eingeholt werden können.</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rPr>
                <w:b/>
                <w:i/>
              </w:rPr>
              <w:lastRenderedPageBreak/>
              <w:t>_________________</w:t>
            </w:r>
          </w:p>
        </w:tc>
        <w:tc>
          <w:tcPr>
            <w:tcW w:w="4876" w:type="dxa"/>
            <w:tcBorders>
              <w:top w:val="nil"/>
              <w:left w:val="nil"/>
              <w:bottom w:val="nil"/>
              <w:right w:val="nil"/>
            </w:tcBorders>
          </w:tcPr>
          <w:p w:rsidR="00211715" w:rsidRPr="00B8366B" w:rsidRDefault="008F520A">
            <w:pPr>
              <w:pStyle w:val="Normal6a"/>
            </w:pPr>
            <w:r w:rsidRPr="00B8366B">
              <w:rPr>
                <w:b/>
                <w:i/>
              </w:rPr>
              <w:t>_________________</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rPr>
                <w:vertAlign w:val="superscript"/>
              </w:rPr>
              <w:t>19</w:t>
            </w:r>
            <w:r w:rsidRPr="00B8366B">
              <w:t xml:space="preserve"> ABl. L 149 vom 30.4.2021, S. 10</w:t>
            </w:r>
            <w:r w:rsidRPr="00B8366B">
              <w:rPr>
                <w:b/>
                <w:i/>
              </w:rPr>
              <w:t>.</w:t>
            </w:r>
            <w:r w:rsidRPr="00B8366B">
              <w:t xml:space="preserve"> ELI: http://data.europa.eu/eli/agree_internation/2021/689(1)/ojhttp://data.europa.eu/eli/agree_internation/2021/689(1)/oj.</w:t>
            </w:r>
          </w:p>
        </w:tc>
        <w:tc>
          <w:tcPr>
            <w:tcW w:w="4876" w:type="dxa"/>
            <w:tcBorders>
              <w:top w:val="nil"/>
              <w:left w:val="nil"/>
              <w:bottom w:val="nil"/>
              <w:right w:val="nil"/>
            </w:tcBorders>
          </w:tcPr>
          <w:p w:rsidR="00211715" w:rsidRPr="00B8366B" w:rsidRDefault="008F520A">
            <w:pPr>
              <w:pStyle w:val="Normal6a"/>
            </w:pPr>
            <w:r w:rsidRPr="00B8366B">
              <w:rPr>
                <w:vertAlign w:val="superscript"/>
              </w:rPr>
              <w:t>19</w:t>
            </w:r>
            <w:r w:rsidRPr="00B8366B">
              <w:t xml:space="preserve"> ABl. </w:t>
            </w:r>
            <w:r w:rsidRPr="00B8366B">
              <w:t>L 149 vom 30.4.2021, S. 10</w:t>
            </w:r>
            <w:r w:rsidRPr="00B8366B">
              <w:rPr>
                <w:b/>
                <w:i/>
              </w:rPr>
              <w:t>,</w:t>
            </w:r>
            <w:r w:rsidRPr="00B8366B">
              <w:t xml:space="preserve"> ELI: http://data.europa.eu/eli/agree_internation/2021/689(1)/ojhttp://data.europa.eu/eli/agree_internation/2021/689(1)/oj.</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143</w:t>
      </w:r>
      <w:r w:rsidRPr="00B8366B">
        <w:rPr>
          <w:rStyle w:val="HideTWBExt"/>
        </w:rPr>
        <w:t>&lt;/NumAm&gt;</w:t>
      </w:r>
    </w:p>
    <w:p w:rsidR="00211715" w:rsidRPr="00B8366B" w:rsidRDefault="008F520A">
      <w:pPr>
        <w:pStyle w:val="NormalBold"/>
      </w:pPr>
      <w:r w:rsidRPr="00B8366B">
        <w:rPr>
          <w:rStyle w:val="HideTWBExt"/>
          <w:b w:val="0"/>
        </w:rPr>
        <w:t>&lt;RepeatBlock-By&gt;&lt;Mem</w:t>
      </w:r>
      <w:r w:rsidRPr="00B8366B">
        <w:rPr>
          <w:rStyle w:val="HideTWBExt"/>
          <w:b w:val="0"/>
        </w:rPr>
        <w:t>bers&gt;</w:t>
      </w:r>
      <w:r w:rsidRPr="00B8366B">
        <w:t>Saskia Bricmont</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Erwägung 51</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(51)</w:t>
            </w:r>
            <w:r w:rsidRPr="00B8366B">
              <w:tab/>
              <w:t xml:space="preserve">Im Bereich des sexuellen Missbrauchs von Kindern kommt es </w:t>
            </w:r>
            <w:r w:rsidRPr="00B8366B">
              <w:rPr>
                <w:b/>
                <w:i/>
              </w:rPr>
              <w:t>besonders oft</w:t>
            </w:r>
            <w:r w:rsidRPr="00B8366B">
              <w:t xml:space="preserve"> zu dem besorgniserregenden Phänomen, dass Straftäter nach einer Verurteilung oder einem Tätigkeitsverbot in einen anderen Rechtsraum ziehen, um dort wieder den Kontakt zu Kindern zu suchen. Das gilt es mit allen Mitteln zu verhindern. Mit Blick auf die un</w:t>
            </w:r>
            <w:r w:rsidRPr="00B8366B">
              <w:t xml:space="preserve">terschiedlichen Rechtstraditionen der Mitgliedstaaten wird in dieser Richtlinie berücksichtigt, dass der Zugang zu Strafregistern entweder nur durch die </w:t>
            </w:r>
            <w:r w:rsidRPr="00B8366B">
              <w:lastRenderedPageBreak/>
              <w:t>zuständigen Behörden oder durch die betroffene Person genehmigt wird. Durch diese Richtlinie wird keine</w:t>
            </w:r>
            <w:r w:rsidRPr="00B8366B">
              <w:t xml:space="preserve"> Verpflichtung zur Änderung der nationalen Systeme betreffend Strafregister oder die Art und Weise des Zugangs zu diesen Registern festgelegt.</w:t>
            </w:r>
          </w:p>
        </w:tc>
        <w:tc>
          <w:tcPr>
            <w:tcW w:w="4876" w:type="dxa"/>
            <w:tcBorders>
              <w:top w:val="nil"/>
              <w:left w:val="nil"/>
              <w:bottom w:val="nil"/>
              <w:right w:val="nil"/>
            </w:tcBorders>
          </w:tcPr>
          <w:p w:rsidR="00211715" w:rsidRPr="00B8366B" w:rsidRDefault="008F520A">
            <w:pPr>
              <w:pStyle w:val="Normal6a"/>
            </w:pPr>
            <w:r w:rsidRPr="00B8366B">
              <w:lastRenderedPageBreak/>
              <w:t>(51)</w:t>
            </w:r>
            <w:r w:rsidRPr="00B8366B">
              <w:tab/>
              <w:t>Im Bereich des sexuellen Missbrauchs von Kindern kommt es zu dem besorgniserregenden Phänomen, dass Straftät</w:t>
            </w:r>
            <w:r w:rsidRPr="00B8366B">
              <w:t>er nach einer Verurteilung oder einem Tätigkeitsverbot in einen anderen Rechtsraum ziehen, um dort wieder den Kontakt zu Kindern zu suchen. Das gilt es mit allen Mitteln zu verhindern. Mit Blick auf die unterschiedlichen Rechtstraditionen der Mitgliedstaat</w:t>
            </w:r>
            <w:r w:rsidRPr="00B8366B">
              <w:t xml:space="preserve">en wird in dieser Richtlinie berücksichtigt, dass der Zugang zu Strafregistern entweder nur durch die zuständigen Behörden oder durch die </w:t>
            </w:r>
            <w:r w:rsidRPr="00B8366B">
              <w:lastRenderedPageBreak/>
              <w:t xml:space="preserve">betroffene Person genehmigt wird. Durch diese Richtlinie wird keine Verpflichtung zur Änderung der nationalen Systeme </w:t>
            </w:r>
            <w:r w:rsidRPr="00B8366B">
              <w:t>betreffend Strafregister oder die Art und Weise des Zugangs zu diesen Registern festgelegt.</w:t>
            </w:r>
          </w:p>
        </w:tc>
      </w:tr>
    </w:tbl>
    <w:p w:rsidR="00211715" w:rsidRPr="00B8366B" w:rsidRDefault="008F520A">
      <w:pPr>
        <w:pStyle w:val="AmOrLang"/>
      </w:pPr>
      <w:r w:rsidRPr="00B8366B">
        <w:lastRenderedPageBreak/>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pPr>
        <w:pStyle w:val="AmJustTitle"/>
      </w:pPr>
      <w:r w:rsidRPr="00B8366B">
        <w:rPr>
          <w:rStyle w:val="HideTWBExt"/>
        </w:rPr>
        <w:t>&lt;TitreJust&gt;</w:t>
      </w:r>
      <w:r w:rsidRPr="00B8366B">
        <w:t>Begründung</w:t>
      </w:r>
      <w:r w:rsidRPr="00B8366B">
        <w:rPr>
          <w:rStyle w:val="HideTWBExt"/>
        </w:rPr>
        <w:t>&lt;/TitreJust&gt;</w:t>
      </w:r>
    </w:p>
    <w:p w:rsidR="00211715" w:rsidRPr="00B8366B" w:rsidRDefault="008F520A">
      <w:pPr>
        <w:pStyle w:val="AmJustText"/>
      </w:pPr>
      <w:r w:rsidRPr="00B8366B">
        <w:t xml:space="preserve">Es wurden keinerlei Fakten vorgelegt, die darauf hindeuten, dass dies „besonders oft“ vorkommt. </w:t>
      </w:r>
      <w:r w:rsidRPr="00B8366B">
        <w:t>In der Begründung steht hierzu nichts Entsprechendes.</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144</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Saskia Bricmont</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Erwägung 52</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(52)</w:t>
            </w:r>
            <w:r w:rsidRPr="00B8366B">
              <w:tab/>
              <w:t xml:space="preserve">Für Informationen, die </w:t>
            </w:r>
            <w:r w:rsidRPr="00B8366B">
              <w:rPr>
                <w:b/>
                <w:i/>
              </w:rPr>
              <w:t>in</w:t>
            </w:r>
            <w:r w:rsidRPr="00B8366B">
              <w:t xml:space="preserve"> ECRIS nicht oder noch nicht verfügbar sind, z. B. Informationen über Drittstaatsangehörige, die vor der vollständigen Umsetzung der Verordnung (EU) 2019/816 des Europäischen Parlaments und des Rates</w:t>
            </w:r>
            <w:r w:rsidRPr="00B8366B">
              <w:rPr>
                <w:vertAlign w:val="superscript"/>
              </w:rPr>
              <w:t>20</w:t>
            </w:r>
            <w:r w:rsidRPr="00B8366B">
              <w:t xml:space="preserve">straffällig werden, sollten die Mitgliedstaaten andere </w:t>
            </w:r>
            <w:r w:rsidRPr="00B8366B">
              <w:t>Kanäle nutzen, um Arbeitgebern, die Personal für eine Stelle suchen, bei der es zu direkten und regelmäßigen Kontakten mit Kindern kommt, alle relevanten Informationen zur Verfügung zu stellen. Das Ziel dieser Richtlinie besteht nicht darin, die Bestimmung</w:t>
            </w:r>
            <w:r w:rsidRPr="00B8366B">
              <w:t>en bezüglich der Zustimmung der betroffenen Person beim Austausch von Informationen aus dem Strafregister, d. h. ob eine derartige Zustimmung erforderlich ist oder nicht, zu harmonisieren. Unabhängig davon, ob nach nationalem Recht eine Zustimmung erforder</w:t>
            </w:r>
            <w:r w:rsidRPr="00B8366B">
              <w:t xml:space="preserve">lich ist oder nicht, ergibt sich aus dieser Richtlinie in dieser Frage keine neue Verpflichtung zur Änderung des nationalen </w:t>
            </w:r>
            <w:r w:rsidRPr="00B8366B">
              <w:lastRenderedPageBreak/>
              <w:t>Rechts und der nationalen Verfahren.</w:t>
            </w:r>
          </w:p>
        </w:tc>
        <w:tc>
          <w:tcPr>
            <w:tcW w:w="4876" w:type="dxa"/>
            <w:tcBorders>
              <w:top w:val="nil"/>
              <w:left w:val="nil"/>
              <w:bottom w:val="nil"/>
              <w:right w:val="nil"/>
            </w:tcBorders>
          </w:tcPr>
          <w:p w:rsidR="00211715" w:rsidRPr="00B8366B" w:rsidRDefault="008F520A">
            <w:pPr>
              <w:pStyle w:val="Normal6a"/>
            </w:pPr>
            <w:r w:rsidRPr="00B8366B">
              <w:lastRenderedPageBreak/>
              <w:t>(52)</w:t>
            </w:r>
            <w:r w:rsidRPr="00B8366B">
              <w:tab/>
              <w:t xml:space="preserve">Für Informationen, die </w:t>
            </w:r>
            <w:r w:rsidRPr="00B8366B">
              <w:rPr>
                <w:b/>
                <w:i/>
              </w:rPr>
              <w:t>im Europäischen Strafregisterinformationssystem (</w:t>
            </w:r>
            <w:r w:rsidRPr="00B8366B">
              <w:t>ECRIS</w:t>
            </w:r>
            <w:r w:rsidRPr="00B8366B">
              <w:rPr>
                <w:b/>
                <w:i/>
              </w:rPr>
              <w:t>)</w:t>
            </w:r>
            <w:r w:rsidRPr="00B8366B">
              <w:t xml:space="preserve"> nicht oder </w:t>
            </w:r>
            <w:r w:rsidRPr="00B8366B">
              <w:t>noch nicht verfügbar sind, z. B. Informationen über Drittstaatsangehörige, die vor der vollständigen Umsetzung der Verordnung (EU) 2019/816 des Europäischen Parlaments und des Rates</w:t>
            </w:r>
            <w:r w:rsidRPr="00B8366B">
              <w:rPr>
                <w:vertAlign w:val="superscript"/>
              </w:rPr>
              <w:t>20</w:t>
            </w:r>
            <w:r w:rsidRPr="00B8366B">
              <w:t xml:space="preserve"> straffällig werden, sollten die Mitgliedstaaten andere Kanäle nutzen, um</w:t>
            </w:r>
            <w:r w:rsidRPr="00B8366B">
              <w:t xml:space="preserve"> Arbeitgebern, die Personal für eine Stelle suchen, bei der es zu direkten und regelmäßigen Kontakten mit Kindern kommt, alle relevanten Informationen zur Verfügung zu stellen. Das Ziel dieser Richtlinie besteht nicht darin, die Bestimmungen bezüglich der </w:t>
            </w:r>
            <w:r w:rsidRPr="00B8366B">
              <w:t>Zustimmung der betroffenen Person beim Austausch von Informationen aus dem Strafregister, d. h. ob eine derartige Zustimmung erforderlich ist oder nicht, zu harmonisieren. Unabhängig davon, ob nach nationalem Recht eine Zustimmung erforderlich ist oder nic</w:t>
            </w:r>
            <w:r w:rsidRPr="00B8366B">
              <w:t xml:space="preserve">ht, ergibt sich aus </w:t>
            </w:r>
            <w:r w:rsidRPr="00B8366B">
              <w:lastRenderedPageBreak/>
              <w:t>dieser Richtlinie in dieser Frage keine neue Verpflichtung zur Änderung des nationalen Rechts und der nationalen Verfahren.</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rPr>
                <w:b/>
                <w:i/>
              </w:rPr>
              <w:lastRenderedPageBreak/>
              <w:t>_________________</w:t>
            </w:r>
          </w:p>
        </w:tc>
        <w:tc>
          <w:tcPr>
            <w:tcW w:w="4876" w:type="dxa"/>
            <w:tcBorders>
              <w:top w:val="nil"/>
              <w:left w:val="nil"/>
              <w:bottom w:val="nil"/>
              <w:right w:val="nil"/>
            </w:tcBorders>
          </w:tcPr>
          <w:p w:rsidR="00211715" w:rsidRPr="00B8366B" w:rsidRDefault="008F520A">
            <w:pPr>
              <w:pStyle w:val="Normal6a"/>
            </w:pPr>
            <w:r w:rsidRPr="00B8366B">
              <w:rPr>
                <w:b/>
                <w:i/>
              </w:rPr>
              <w:t>_________________</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rPr>
                <w:vertAlign w:val="superscript"/>
              </w:rPr>
              <w:t>20</w:t>
            </w:r>
            <w:r w:rsidRPr="00B8366B">
              <w:t xml:space="preserve"> Verordnung (EU) 2019/816 des Europäischen Parlaments und des Rates vom </w:t>
            </w:r>
            <w:r w:rsidRPr="00B8366B">
              <w:t>17. April 2019 zur Einrichtung eines zentralisierten Systems für die Ermittlung der Mitgliedstaaten, in denen Informationen zu Verurteilungen von Drittstaatsangehörigen und Staatenlosen (ECRIS-TCN) vorliegen, zur Ergänzung des Europäischen Strafregisterinf</w:t>
            </w:r>
            <w:r w:rsidRPr="00B8366B">
              <w:t>ormationssystems und zur Änderung der Verordnung (EU) Nr. 2018/1726 (ABl. L 135 vom 22.5.2019, S. 1, ELI: http://data.europa.eu/eli/reg/2019/816/oj).</w:t>
            </w:r>
          </w:p>
        </w:tc>
        <w:tc>
          <w:tcPr>
            <w:tcW w:w="4876" w:type="dxa"/>
            <w:tcBorders>
              <w:top w:val="nil"/>
              <w:left w:val="nil"/>
              <w:bottom w:val="nil"/>
              <w:right w:val="nil"/>
            </w:tcBorders>
          </w:tcPr>
          <w:p w:rsidR="00211715" w:rsidRPr="00B8366B" w:rsidRDefault="008F520A">
            <w:pPr>
              <w:pStyle w:val="Normal6a"/>
            </w:pPr>
            <w:r w:rsidRPr="00B8366B">
              <w:rPr>
                <w:vertAlign w:val="superscript"/>
              </w:rPr>
              <w:t>20</w:t>
            </w:r>
            <w:r w:rsidRPr="00B8366B">
              <w:t xml:space="preserve"> Verordnung (EU) 2019/816 des Europäischen Parlaments und des Rates vom 17. April 2019 zur Einrichtung e</w:t>
            </w:r>
            <w:r w:rsidRPr="00B8366B">
              <w:t>ines zentralisierten Systems für die Ermittlung der Mitgliedstaaten, in denen Informationen zu Verurteilungen von Drittstaatsangehörigen und Staatenlosen (ECRIS-TCN) vorliegen, zur Ergänzung des Europäischen Strafregisterinformationssystems und zur Änderun</w:t>
            </w:r>
            <w:r w:rsidRPr="00B8366B">
              <w:t>g der Verordnung (EU) Nr. 2018/1726 (ABl. L 135 vom 22.5.2019, S. 1, ELI: http://data.europa.eu/eli/reg/2019/816/oj).</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pPr>
        <w:pStyle w:val="AmJustTitle"/>
      </w:pPr>
      <w:r w:rsidRPr="00B8366B">
        <w:rPr>
          <w:rStyle w:val="HideTWBExt"/>
        </w:rPr>
        <w:t>&lt;TitreJust&gt;</w:t>
      </w:r>
      <w:r w:rsidRPr="00B8366B">
        <w:t>Begründung</w:t>
      </w:r>
      <w:r w:rsidRPr="00B8366B">
        <w:rPr>
          <w:rStyle w:val="HideTWBExt"/>
        </w:rPr>
        <w:t>&lt;/TitreJust&gt;</w:t>
      </w:r>
    </w:p>
    <w:p w:rsidR="00211715" w:rsidRPr="00B8366B" w:rsidRDefault="008F520A">
      <w:pPr>
        <w:pStyle w:val="AmJustText"/>
      </w:pPr>
      <w:r w:rsidRPr="00B8366B">
        <w:t>Abkürzungen sollten immer erst ausgeschrieben werden, wenn sie zum erst</w:t>
      </w:r>
      <w:r w:rsidRPr="00B8366B">
        <w:t>en Mal verwendet werden.</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145</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Isabel Serra Sánchez</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Erwägung 54</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 xml:space="preserve">Vorschlag der </w:t>
            </w:r>
            <w:r w:rsidRPr="00B8366B">
              <w:t>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(54)</w:t>
            </w:r>
            <w:r w:rsidRPr="00B8366B">
              <w:tab/>
              <w:t>Die Mitgliedstaaten sollten die erforderlichen Maßnahmen ergreifen, um</w:t>
            </w:r>
            <w:r w:rsidR="00AA3202" w:rsidRPr="00B8366B">
              <w:rPr>
                <w:b/>
                <w:i/>
              </w:rPr>
              <w:t xml:space="preserve"> </w:t>
            </w:r>
            <w:r w:rsidRPr="00B8366B">
              <w:t>auf nationaler</w:t>
            </w:r>
            <w:r w:rsidR="00AA3202" w:rsidRPr="00B8366B">
              <w:rPr>
                <w:b/>
                <w:i/>
              </w:rPr>
              <w:t xml:space="preserve"> </w:t>
            </w:r>
            <w:r w:rsidRPr="00B8366B">
              <w:t>,</w:t>
            </w:r>
            <w:r w:rsidR="0012131B">
              <w:rPr>
                <w:b/>
                <w:i/>
              </w:rPr>
              <w:t xml:space="preserve"> </w:t>
            </w:r>
            <w:r w:rsidRPr="00B8366B">
              <w:t>lokaler</w:t>
            </w:r>
            <w:r w:rsidR="00AA3202" w:rsidRPr="00B8366B">
              <w:rPr>
                <w:b/>
                <w:i/>
              </w:rPr>
              <w:t xml:space="preserve"> </w:t>
            </w:r>
            <w:r w:rsidRPr="00B8366B">
              <w:t>oder regionaler</w:t>
            </w:r>
            <w:r w:rsidR="00AA3202" w:rsidRPr="00B8366B">
              <w:rPr>
                <w:b/>
                <w:i/>
              </w:rPr>
              <w:t xml:space="preserve"> </w:t>
            </w:r>
            <w:r w:rsidRPr="00B8366B">
              <w:t xml:space="preserve">Ebene und in Zusammenarbeit mit der Zivilgesellschaft Mechanismen für die </w:t>
            </w:r>
            <w:r w:rsidRPr="00B8366B">
              <w:rPr>
                <w:b/>
                <w:i/>
              </w:rPr>
              <w:t>Datensammlung</w:t>
            </w:r>
            <w:r w:rsidR="00AA3202" w:rsidRPr="00B8366B">
              <w:rPr>
                <w:b/>
                <w:i/>
              </w:rPr>
              <w:t xml:space="preserve"> </w:t>
            </w:r>
            <w:r w:rsidRPr="00B8366B">
              <w:t>zu dem Zwecke ei</w:t>
            </w:r>
            <w:r w:rsidRPr="00B8366B">
              <w:t>nzurichten, das Phänomen des sexuellen Missbrauchs und der sexuellen Ausbeutung von Kindern zu beobachten und zu bewerten</w:t>
            </w:r>
            <w:r w:rsidR="0012131B">
              <w:rPr>
                <w:b/>
                <w:i/>
              </w:rPr>
              <w:t xml:space="preserve"> </w:t>
            </w:r>
            <w:r w:rsidRPr="00B8366B">
              <w:t xml:space="preserve">, und dabei auch die weitergefassten Pflichten zur Datensammlung nach der Richtlinie </w:t>
            </w:r>
            <w:r w:rsidRPr="00B8366B">
              <w:lastRenderedPageBreak/>
              <w:t>[…/…] [Opferschutzrichtlinie, Neufassung] und d</w:t>
            </w:r>
            <w:r w:rsidRPr="00B8366B">
              <w:t>er Verordnung (EU) [Verordnung zur Prävention und Bekämpfung des sexuellen Missbrauchs von Kindern] berücksichtigen</w:t>
            </w:r>
            <w:r w:rsidR="00AA3202" w:rsidRPr="00B8366B">
              <w:rPr>
                <w:b/>
                <w:i/>
              </w:rPr>
              <w:t xml:space="preserve"> </w:t>
            </w:r>
            <w:r w:rsidRPr="00B8366B">
              <w:t>. Um die Ergebnisse von Maßnahmen zur Bekämpfung des sexuellen Missbrauchs und der sexuellen Ausbeutung von Kindern und</w:t>
            </w:r>
            <w:r w:rsidR="0012131B">
              <w:rPr>
                <w:b/>
                <w:i/>
              </w:rPr>
              <w:t xml:space="preserve"> </w:t>
            </w:r>
            <w:r w:rsidRPr="00B8366B">
              <w:t>von Darstellungen</w:t>
            </w:r>
            <w:r w:rsidRPr="00B8366B">
              <w:t xml:space="preserve"> sexuellen Missbrauchs von Kindern</w:t>
            </w:r>
            <w:r w:rsidR="00AA3202" w:rsidRPr="00B8366B">
              <w:rPr>
                <w:b/>
                <w:i/>
              </w:rPr>
              <w:t xml:space="preserve"> </w:t>
            </w:r>
            <w:r w:rsidRPr="00B8366B">
              <w:t>ordnungsgemäß bewerten zu können, sollte die Union ihre Arbeit an Methoden der Datensammlung und sonstigen Methoden weiterentwickeln, um vergleichbare Statistiken erstellen zu können. Das EU-Zentrum als zentrale unionswe</w:t>
            </w:r>
            <w:r w:rsidRPr="00B8366B">
              <w:t>ite Wissensplattform zum Thema sexueller Missbrauch von Kindern sollte in dieser Hinsicht eine Schlüsselrolle spielen.</w:t>
            </w:r>
          </w:p>
        </w:tc>
        <w:tc>
          <w:tcPr>
            <w:tcW w:w="4876" w:type="dxa"/>
            <w:tcBorders>
              <w:top w:val="nil"/>
              <w:left w:val="nil"/>
              <w:bottom w:val="nil"/>
              <w:right w:val="nil"/>
            </w:tcBorders>
          </w:tcPr>
          <w:p w:rsidR="00211715" w:rsidRPr="00B8366B" w:rsidRDefault="008F520A">
            <w:pPr>
              <w:pStyle w:val="Normal6a"/>
            </w:pPr>
            <w:r w:rsidRPr="00B8366B">
              <w:lastRenderedPageBreak/>
              <w:t>(54)</w:t>
            </w:r>
            <w:r w:rsidRPr="00B8366B">
              <w:tab/>
              <w:t xml:space="preserve">Die </w:t>
            </w:r>
            <w:r w:rsidRPr="00B8366B">
              <w:rPr>
                <w:b/>
                <w:i/>
              </w:rPr>
              <w:t>Erhebung und Auswertung von Daten ist für eine wirksame Prävention und die Bekämpfung des sexuellen Missbrauchs und der sexuelle</w:t>
            </w:r>
            <w:r w:rsidRPr="00B8366B">
              <w:rPr>
                <w:b/>
                <w:i/>
              </w:rPr>
              <w:t>n Ausbeutung von Kindern unerlässlich.</w:t>
            </w:r>
            <w:r w:rsidRPr="00B8366B">
              <w:t xml:space="preserve"> </w:t>
            </w:r>
            <w:r w:rsidRPr="00B8366B">
              <w:rPr>
                <w:b/>
                <w:i/>
              </w:rPr>
              <w:t>Diese Elemente sind der Schlüssel, um die Aufdeckung, Reaktion auf und Prävention dieser Straftaten zu verbessern.</w:t>
            </w:r>
            <w:r w:rsidRPr="00B8366B">
              <w:t xml:space="preserve"> </w:t>
            </w:r>
            <w:r w:rsidRPr="00B8366B">
              <w:rPr>
                <w:b/>
                <w:i/>
              </w:rPr>
              <w:t>Die</w:t>
            </w:r>
            <w:r w:rsidRPr="00B8366B">
              <w:t xml:space="preserve"> Mitgliedstaaten sollten die erforderlichen Maßnahmen ergreifen, um auf nationaler, lokaler</w:t>
            </w:r>
            <w:r w:rsidRPr="00B8366B">
              <w:rPr>
                <w:b/>
                <w:i/>
              </w:rPr>
              <w:t> </w:t>
            </w:r>
            <w:r w:rsidRPr="00B8366B">
              <w:t>oder re</w:t>
            </w:r>
            <w:r w:rsidRPr="00B8366B">
              <w:t xml:space="preserve">gionaler Ebene und in Zusammenarbeit mit der </w:t>
            </w:r>
            <w:r w:rsidRPr="00B8366B">
              <w:lastRenderedPageBreak/>
              <w:t xml:space="preserve">Zivilgesellschaft Mechanismen für die </w:t>
            </w:r>
            <w:r w:rsidRPr="00B8366B">
              <w:rPr>
                <w:b/>
                <w:i/>
              </w:rPr>
              <w:t>Sammlung derartiger Daten</w:t>
            </w:r>
            <w:r w:rsidRPr="00B8366B">
              <w:t xml:space="preserve"> zu dem Zwecke einzurichten, das Phänomen des sexuellen Missbrauchs und der sexuellen Ausbeutung von Kindern zu beobachten und zu bewerten, und dabe</w:t>
            </w:r>
            <w:r w:rsidRPr="00B8366B">
              <w:t>i auch die weitergefassten Pflichten zur Datensammlung nach der Richtlinie […/…] [Opferschutzrichtlinie, Neufassung] und der Verordnung (EU) [Verordnung zur Prävention und Bekämpfung des sexuellen Missbrauchs von Kindern] berücksichtigen. Um die Ergebnisse</w:t>
            </w:r>
            <w:r w:rsidRPr="00B8366B">
              <w:t xml:space="preserve"> von Maßnahmen zur Bekämpfung des sexuellen Missbrauchs und der sexuellen Ausbeutung von Kindern und</w:t>
            </w:r>
            <w:r w:rsidRPr="00B8366B">
              <w:rPr>
                <w:b/>
                <w:i/>
              </w:rPr>
              <w:t> </w:t>
            </w:r>
            <w:r w:rsidRPr="00B8366B">
              <w:t>von Darstellungen sexuellen Missbrauchs von Kindern ordnungsgemäß bewerten zu können, sollte die Union ihre Arbeit an Methoden der Datensammlung und sonsti</w:t>
            </w:r>
            <w:r w:rsidRPr="00B8366B">
              <w:t>gen Methoden weiterentwickeln, um vergleichbare Statistiken erstellen zu können</w:t>
            </w:r>
            <w:r w:rsidRPr="00B8366B">
              <w:rPr>
                <w:b/>
                <w:i/>
              </w:rPr>
              <w:t>.</w:t>
            </w:r>
            <w:r w:rsidRPr="00B8366B">
              <w:t xml:space="preserve"> </w:t>
            </w:r>
            <w:r w:rsidRPr="00B8366B">
              <w:rPr>
                <w:b/>
                <w:i/>
              </w:rPr>
              <w:t>Bei der Erhebung dieser Daten sollte die Situation besonders schutzbedürftiger Kinder berücksichtigt werden, etwa von minderjährigen Migranten oder Kindern, die unter der Obhu</w:t>
            </w:r>
            <w:r w:rsidRPr="00B8366B">
              <w:rPr>
                <w:b/>
                <w:i/>
              </w:rPr>
              <w:t>t von Behörden stehen</w:t>
            </w:r>
            <w:r w:rsidRPr="00B8366B">
              <w:t>. Das EU-Zentrum als zentrale unionsweite Wissensplattform zum Thema sexueller Missbrauch von Kindern sollte in dieser Hinsicht eine Schlüsselrolle spielen.</w:t>
            </w:r>
          </w:p>
        </w:tc>
      </w:tr>
    </w:tbl>
    <w:p w:rsidR="00211715" w:rsidRPr="00B8366B" w:rsidRDefault="008F520A">
      <w:pPr>
        <w:pStyle w:val="AmOrLang"/>
      </w:pPr>
      <w:r w:rsidRPr="00B8366B">
        <w:lastRenderedPageBreak/>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146</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Alexandre Varaut, Fabrice Leggeri, Malika Sorel, Pascale Piera, Susanna Ceccardi, András László</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Erwägung 54</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 xml:space="preserve">Vorschlag der </w:t>
            </w:r>
            <w:r w:rsidRPr="00B8366B">
              <w:t>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(54)</w:t>
            </w:r>
            <w:r w:rsidRPr="00B8366B">
              <w:tab/>
              <w:t>Die Mitgliedstaaten sollten die erforderlichen Maßnahmen ergreifen, um</w:t>
            </w:r>
            <w:r w:rsidR="00AA3202" w:rsidRPr="00B8366B">
              <w:rPr>
                <w:b/>
                <w:i/>
              </w:rPr>
              <w:t xml:space="preserve"> </w:t>
            </w:r>
            <w:r w:rsidRPr="00B8366B">
              <w:t>auf nationaler</w:t>
            </w:r>
            <w:r w:rsidR="00AA3202" w:rsidRPr="00B8366B">
              <w:rPr>
                <w:b/>
                <w:i/>
              </w:rPr>
              <w:t xml:space="preserve"> </w:t>
            </w:r>
            <w:r w:rsidRPr="00B8366B">
              <w:t>,</w:t>
            </w:r>
            <w:r w:rsidR="0012131B">
              <w:rPr>
                <w:b/>
                <w:i/>
              </w:rPr>
              <w:t xml:space="preserve"> </w:t>
            </w:r>
            <w:r w:rsidRPr="00B8366B">
              <w:t>lokaler</w:t>
            </w:r>
            <w:r w:rsidR="00AA3202" w:rsidRPr="00B8366B">
              <w:rPr>
                <w:b/>
                <w:i/>
              </w:rPr>
              <w:t xml:space="preserve"> </w:t>
            </w:r>
            <w:r w:rsidRPr="00B8366B">
              <w:t>oder regionaler</w:t>
            </w:r>
            <w:r w:rsidR="00AA3202" w:rsidRPr="00B8366B">
              <w:rPr>
                <w:b/>
                <w:i/>
              </w:rPr>
              <w:t xml:space="preserve"> </w:t>
            </w:r>
            <w:r w:rsidRPr="00B8366B">
              <w:lastRenderedPageBreak/>
              <w:t>Ebene und in Zusammenarbeit mit der Zivilgesellschaft Mechanismen für die Datensammlung</w:t>
            </w:r>
            <w:r w:rsidR="00AA3202" w:rsidRPr="00B8366B">
              <w:rPr>
                <w:b/>
                <w:i/>
              </w:rPr>
              <w:t xml:space="preserve"> </w:t>
            </w:r>
            <w:r w:rsidRPr="00B8366B">
              <w:t xml:space="preserve">zu dem Zwecke </w:t>
            </w:r>
            <w:r w:rsidRPr="00B8366B">
              <w:t>einzurichten, das Phänomen des sexuellen Missbrauchs und der sexuellen Ausbeutung von Kindern zu beobachten und zu bewerten</w:t>
            </w:r>
            <w:r w:rsidR="0012131B">
              <w:rPr>
                <w:b/>
                <w:i/>
              </w:rPr>
              <w:t xml:space="preserve"> </w:t>
            </w:r>
            <w:r w:rsidRPr="00B8366B">
              <w:t>, und dabei auch die weitergefassten Pflichten zur Datensammlung nach der Richtlinie […/…] [Opferschutzrichtlinie, Neufassung] und</w:t>
            </w:r>
            <w:r w:rsidRPr="00B8366B">
              <w:t xml:space="preserve"> der Verordnung (EU) [Verordnung zur Prävention und Bekämpfung des sexuellen Missbrauchs von Kindern] berücksichtigen</w:t>
            </w:r>
            <w:r w:rsidR="00AA3202" w:rsidRPr="00B8366B">
              <w:rPr>
                <w:b/>
                <w:i/>
              </w:rPr>
              <w:t xml:space="preserve"> </w:t>
            </w:r>
            <w:r w:rsidRPr="00B8366B">
              <w:t>. Um die Ergebnisse von Maßnahmen zur Bekämpfung des sexuellen Missbrauchs und der sexuellen Ausbeutung von Kindern und</w:t>
            </w:r>
            <w:r w:rsidR="0012131B">
              <w:rPr>
                <w:b/>
                <w:i/>
              </w:rPr>
              <w:t xml:space="preserve"> </w:t>
            </w:r>
            <w:r w:rsidRPr="00B8366B">
              <w:t>von Darstellung</w:t>
            </w:r>
            <w:r w:rsidRPr="00B8366B">
              <w:t>en sexuellen Missbrauchs von Kindern</w:t>
            </w:r>
            <w:r w:rsidR="00AA3202" w:rsidRPr="00B8366B">
              <w:rPr>
                <w:b/>
                <w:i/>
              </w:rPr>
              <w:t xml:space="preserve"> </w:t>
            </w:r>
            <w:r w:rsidRPr="00B8366B">
              <w:t>ordnungsgemäß bewerten zu können, sollte die Union ihre Arbeit an Methoden der Datensammlung und sonstigen Methoden weiterentwickeln, um vergleichbare Statistiken erstellen zu können. Das EU-Zentrum als zentrale unions</w:t>
            </w:r>
            <w:r w:rsidRPr="00B8366B">
              <w:t>weite Wissensplattform zum Thema sexueller Missbrauch von Kindern sollte in dieser Hinsicht eine Schlüsselrolle spielen.</w:t>
            </w:r>
          </w:p>
        </w:tc>
        <w:tc>
          <w:tcPr>
            <w:tcW w:w="4876" w:type="dxa"/>
            <w:tcBorders>
              <w:top w:val="nil"/>
              <w:left w:val="nil"/>
              <w:bottom w:val="nil"/>
              <w:right w:val="nil"/>
            </w:tcBorders>
          </w:tcPr>
          <w:p w:rsidR="00211715" w:rsidRPr="00B8366B" w:rsidRDefault="008F520A">
            <w:pPr>
              <w:pStyle w:val="Normal6a"/>
            </w:pPr>
            <w:r w:rsidRPr="00B8366B">
              <w:lastRenderedPageBreak/>
              <w:t>(54)</w:t>
            </w:r>
            <w:r w:rsidRPr="00B8366B">
              <w:tab/>
              <w:t xml:space="preserve">Die Mitgliedstaaten sollten die erforderlichen Maßnahmen ergreifen, um auf nationaler, lokaler oder regionaler </w:t>
            </w:r>
            <w:r w:rsidRPr="00B8366B">
              <w:lastRenderedPageBreak/>
              <w:t>Ebene und in Zusamm</w:t>
            </w:r>
            <w:r w:rsidRPr="00B8366B">
              <w:t>enarbeit mit der Zivilgesellschaft Mechanismen für die Datensammlung zu dem Zwecke einzurichten, das Phänomen des sexuellen Missbrauchs und der sexuellen Ausbeutung von Kindern zu beobachten und zu bewerten, und dabei auch die weitergefassten Pflichten zur</w:t>
            </w:r>
            <w:r w:rsidRPr="00B8366B">
              <w:t xml:space="preserve"> Datensammlung nach der Richtlinie […/…] [Opferschutzrichtlinie, Neufassung] und der Verordnung (EU) [Verordnung zur Prävention und Bekämpfung des sexuellen Missbrauchs von Kindern] berücksichtigen. Um die Ergebnisse von Maßnahmen zur Bekämpfung des sexuel</w:t>
            </w:r>
            <w:r w:rsidRPr="00B8366B">
              <w:t>len Missbrauchs und der sexuellen Ausbeutung von Kindern und von Darstellungen sexuellen Missbrauchs von Kindern ordnungsgemäß bewerten zu können, sollte die Union ihre Arbeit an Methoden der Datensammlung und sonstigen Methoden weiterentwickeln, um vergle</w:t>
            </w:r>
            <w:r w:rsidRPr="00B8366B">
              <w:t>ichbare Statistiken erstellen zu können</w:t>
            </w:r>
            <w:r w:rsidRPr="00B8366B">
              <w:rPr>
                <w:b/>
                <w:i/>
              </w:rPr>
              <w:t>, die insbesondere die unterschiedlichen Schwellenwerte für die Definition von Straftaten berücksichtigen und es ermöglichen, Recherchen hinsichtlich der Abgrenzung einer konstanten Definition (Straftäter und Opfer ei</w:t>
            </w:r>
            <w:r w:rsidRPr="00B8366B">
              <w:rPr>
                <w:b/>
                <w:i/>
              </w:rPr>
              <w:t>nes bestimmten Alters oder mit einem bestimmten Altersunterschied) oder einer variablen Definition (gleiche rechtliche Bewertung trotz unterschiedlicher Altersgrenzen) anzustellen</w:t>
            </w:r>
            <w:r w:rsidRPr="00B8366B">
              <w:t>. Das EU-Zentrum als zentrale unionsweite Wissensplattform zum Thema sexuelle</w:t>
            </w:r>
            <w:r w:rsidRPr="00B8366B">
              <w:t>r Missbrauch von Kindern sollte in dieser Hinsicht eine Schlüsselrolle spielen.</w:t>
            </w:r>
          </w:p>
        </w:tc>
      </w:tr>
    </w:tbl>
    <w:p w:rsidR="00211715" w:rsidRPr="00B8366B" w:rsidRDefault="008F520A">
      <w:pPr>
        <w:pStyle w:val="AmOrLang"/>
      </w:pPr>
      <w:r w:rsidRPr="00B8366B">
        <w:lastRenderedPageBreak/>
        <w:t xml:space="preserve">Or. </w:t>
      </w:r>
      <w:r w:rsidRPr="00B8366B">
        <w:rPr>
          <w:rStyle w:val="HideTWBExt"/>
        </w:rPr>
        <w:t>&lt;Original&gt;</w:t>
      </w:r>
      <w:r w:rsidRPr="00B8366B">
        <w:rPr>
          <w:rStyle w:val="HideTWBInt"/>
        </w:rPr>
        <w:t>{FR}</w:t>
      </w:r>
      <w:r w:rsidRPr="00B8366B">
        <w:t>fr</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147</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Alexandre Varaut, Fabrice Leggeri, Malika Sorel, Pascale Piera, Su</w:t>
      </w:r>
      <w:r w:rsidRPr="00B8366B">
        <w:t>sanna Ceccardi</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Erwägung 56</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lastRenderedPageBreak/>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(56)</w:t>
            </w:r>
            <w:r w:rsidRPr="00B8366B">
              <w:tab/>
              <w:t xml:space="preserve">Darstellungen sexuellen Missbrauchs von Kindern </w:t>
            </w:r>
            <w:r w:rsidRPr="00B8366B">
              <w:rPr>
                <w:b/>
                <w:i/>
              </w:rPr>
              <w:t>sind</w:t>
            </w:r>
            <w:r w:rsidR="00AA3202" w:rsidRPr="00B8366B">
              <w:rPr>
                <w:b/>
                <w:i/>
              </w:rPr>
              <w:t xml:space="preserve"> </w:t>
            </w:r>
            <w:r w:rsidRPr="00B8366B">
              <w:rPr>
                <w:b/>
                <w:i/>
              </w:rPr>
              <w:t xml:space="preserve">eine bestimmte Art von </w:t>
            </w:r>
            <w:r w:rsidRPr="00B8366B">
              <w:rPr>
                <w:b/>
                <w:i/>
              </w:rPr>
              <w:t>Inhalt, der nicht als freie Meinungsäußerung gelten kann</w:t>
            </w:r>
            <w:r w:rsidRPr="00B8366B">
              <w:t>. Zur Bekämpfung</w:t>
            </w:r>
            <w:r w:rsidR="0012131B">
              <w:rPr>
                <w:b/>
                <w:i/>
              </w:rPr>
              <w:t xml:space="preserve"> </w:t>
            </w:r>
            <w:r w:rsidRPr="00B8366B">
              <w:t>solcher Darstellungen</w:t>
            </w:r>
            <w:r w:rsidR="00AA3202" w:rsidRPr="00B8366B">
              <w:rPr>
                <w:b/>
                <w:i/>
              </w:rPr>
              <w:t xml:space="preserve"> </w:t>
            </w:r>
            <w:r w:rsidRPr="00B8366B">
              <w:rPr>
                <w:b/>
                <w:i/>
              </w:rPr>
              <w:t>muss</w:t>
            </w:r>
            <w:r w:rsidR="0012131B">
              <w:rPr>
                <w:b/>
                <w:i/>
              </w:rPr>
              <w:t xml:space="preserve"> </w:t>
            </w:r>
            <w:r w:rsidRPr="00B8366B">
              <w:t>deren</w:t>
            </w:r>
            <w:r w:rsidR="00AA3202" w:rsidRPr="00B8366B">
              <w:rPr>
                <w:b/>
                <w:i/>
              </w:rPr>
              <w:t xml:space="preserve"> </w:t>
            </w:r>
            <w:r w:rsidRPr="00B8366B">
              <w:t>Verbreitung</w:t>
            </w:r>
            <w:r w:rsidR="00AA3202" w:rsidRPr="00B8366B">
              <w:rPr>
                <w:b/>
                <w:i/>
              </w:rPr>
              <w:t xml:space="preserve"> </w:t>
            </w:r>
            <w:r w:rsidRPr="00B8366B">
              <w:t>eingeschränkt werden, indem Straftätern das Hochladen derartiger Inhalte in das öffentlich zugängliche Internet erschwert wird. Dah</w:t>
            </w:r>
            <w:r w:rsidRPr="00B8366B">
              <w:t>er müssen die Inhalte entfernt werden und diejenigen Personen, die sich der Herstellung, der Verbreitung oder des Herunterladens solcher Darstellungen schuldig gemacht haben, festgenommen werden. Zur Unterstützung der Bemühungen der Union im Kampf gegen</w:t>
            </w:r>
            <w:r w:rsidR="0012131B">
              <w:rPr>
                <w:b/>
                <w:i/>
              </w:rPr>
              <w:t xml:space="preserve"> </w:t>
            </w:r>
            <w:r w:rsidRPr="00B8366B">
              <w:t>Darstellungen sexuellen Missbrauchs von Kindern</w:t>
            </w:r>
            <w:r w:rsidR="00AA3202" w:rsidRPr="00B8366B">
              <w:rPr>
                <w:b/>
                <w:i/>
              </w:rPr>
              <w:t xml:space="preserve"> </w:t>
            </w:r>
            <w:r w:rsidRPr="00B8366B">
              <w:t>sollten die Mitgliedstaaten sich nach Kräften bemühen, mit Drittländern zusammenzuarbeiten, um die Entfernung solcher Inhalte von Servern in deren Hoheitsgebieten sicherzustellen.</w:t>
            </w:r>
          </w:p>
        </w:tc>
        <w:tc>
          <w:tcPr>
            <w:tcW w:w="4876" w:type="dxa"/>
            <w:tcBorders>
              <w:top w:val="nil"/>
              <w:left w:val="nil"/>
              <w:bottom w:val="nil"/>
              <w:right w:val="nil"/>
            </w:tcBorders>
          </w:tcPr>
          <w:p w:rsidR="00211715" w:rsidRPr="00B8366B" w:rsidRDefault="008F520A">
            <w:pPr>
              <w:pStyle w:val="Normal6a"/>
            </w:pPr>
            <w:r w:rsidRPr="00B8366B">
              <w:t>(56)</w:t>
            </w:r>
            <w:r w:rsidRPr="00B8366B">
              <w:tab/>
            </w:r>
            <w:r w:rsidRPr="00B8366B">
              <w:t xml:space="preserve">Darstellungen sexuellen Missbrauchs von Kindern </w:t>
            </w:r>
            <w:r w:rsidRPr="00B8366B">
              <w:rPr>
                <w:b/>
                <w:i/>
              </w:rPr>
              <w:t>fallen naturgemäß nicht unter Ideen oder Meinungen, deren Mitteilung und Äußerung geschützt sind</w:t>
            </w:r>
            <w:r w:rsidRPr="00B8366B">
              <w:t>. Zur Bekämpfung</w:t>
            </w:r>
            <w:r w:rsidRPr="00B8366B">
              <w:rPr>
                <w:b/>
                <w:i/>
              </w:rPr>
              <w:t> </w:t>
            </w:r>
            <w:r w:rsidRPr="00B8366B">
              <w:t xml:space="preserve">solcher Darstellungen </w:t>
            </w:r>
            <w:r w:rsidRPr="00B8366B">
              <w:rPr>
                <w:b/>
                <w:i/>
              </w:rPr>
              <w:t>muss</w:t>
            </w:r>
            <w:r w:rsidRPr="00B8366B">
              <w:t xml:space="preserve"> deren Verbreitung eingeschränkt werden, indem Straftätern das Hochla</w:t>
            </w:r>
            <w:r w:rsidRPr="00B8366B">
              <w:t xml:space="preserve">den derartiger Inhalte in das öffentlich zugängliche Internet erschwert wird. Daher müssen die Inhalte entfernt werden und diejenigen Personen, die sich der Herstellung, der Verbreitung oder des Herunterladens solcher Darstellungen schuldig gemacht haben, </w:t>
            </w:r>
            <w:r w:rsidRPr="00B8366B">
              <w:t>festgenommen werden. Zur Unterstützung der Bemühungen der Union im Kampf gegen Darstellungen sexuellen Missbrauchs von Kindern sollten die Mitgliedstaaten sich nach Kräften bemühen, mit Drittländern zusammenzuarbeiten, um die Entfernung solcher Inhalte von</w:t>
            </w:r>
            <w:r w:rsidRPr="00B8366B">
              <w:t xml:space="preserve"> Servern in deren Hoheitsgebieten sicherzustellen.</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{FR}</w:t>
      </w:r>
      <w:r w:rsidRPr="00B8366B">
        <w:t>fr</w:t>
      </w:r>
      <w:r w:rsidRPr="00B8366B">
        <w:rPr>
          <w:rStyle w:val="HideTWBExt"/>
        </w:rPr>
        <w:t>&lt;/Original&gt;</w:t>
      </w:r>
    </w:p>
    <w:p w:rsidR="00211715" w:rsidRPr="00B8366B" w:rsidRDefault="008F520A">
      <w:pPr>
        <w:pStyle w:val="AmJustTitle"/>
      </w:pPr>
      <w:r w:rsidRPr="00B8366B">
        <w:rPr>
          <w:rStyle w:val="HideTWBExt"/>
        </w:rPr>
        <w:t>&lt;TitreJust&gt;</w:t>
      </w:r>
      <w:r w:rsidRPr="00B8366B">
        <w:t>Begründung</w:t>
      </w:r>
      <w:r w:rsidRPr="00B8366B">
        <w:rPr>
          <w:rStyle w:val="HideTWBExt"/>
        </w:rPr>
        <w:t>&lt;/TitreJust&gt;</w:t>
      </w:r>
    </w:p>
    <w:p w:rsidR="00211715" w:rsidRPr="00B8366B" w:rsidRDefault="008F520A">
      <w:pPr>
        <w:pStyle w:val="AmJustText"/>
      </w:pPr>
      <w:r w:rsidRPr="00B8366B">
        <w:t>Es darf keinesfalls der Eindruck entstehen, dass Kinderpornografie unter das Recht auf freie Meinungsäußerung fallen könnte und zwar nicht</w:t>
      </w:r>
      <w:r w:rsidRPr="00B8366B">
        <w:t xml:space="preserve"> nur deshalb, weil es sich um eine „bestimmte Art von Inhalt“ handelt.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148</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Marina Kaljurand, Francisco Assis, Matjaž Nemec, Evin Incir, Cecilia Strada, Birgit Sippel, Sandro Ruotolo</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Erwägung 57</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(57)</w:t>
            </w:r>
            <w:r w:rsidRPr="00B8366B">
              <w:tab/>
              <w:t xml:space="preserve">Die Maßnahmen der Mitgliedstaaten zur Eindämmung der Verbreitung von Darstellungen sexuellen </w:t>
            </w:r>
            <w:r w:rsidRPr="00B8366B">
              <w:t xml:space="preserve">Missbrauchs von Kindern, unter anderem </w:t>
            </w:r>
            <w:r w:rsidRPr="00B8366B">
              <w:lastRenderedPageBreak/>
              <w:t>durch die Zusammenarbeit mit Drittländern nach dieser Richtlinie, sollten die Verordnungen (EU) 2022/2065, (EU) 2021/1232 und […/…/ Verordnung zur Festlegung von Vorschriften zur Prävention und Bekämpfung des sexuelle</w:t>
            </w:r>
            <w:r w:rsidRPr="00B8366B">
              <w:t>n Missbrauchs von Kindern] unberührt lassen. Online-Inhalte, die Straftaten im Sinne dieser Richtlinie darstellen oder erleichtern, unterliegen Maßnahmen gegen rechtswidrige Inhalte nach der Verordnung (EU) 2022/2065 des Europäischen Parlaments und des Rat</w:t>
            </w:r>
            <w:r w:rsidRPr="00B8366B">
              <w:t>es</w:t>
            </w:r>
            <w:r w:rsidRPr="00B8366B">
              <w:rPr>
                <w:vertAlign w:val="superscript"/>
              </w:rPr>
              <w:t>21</w:t>
            </w:r>
            <w:r w:rsidRPr="00B8366B">
              <w:t>.</w:t>
            </w:r>
          </w:p>
        </w:tc>
        <w:tc>
          <w:tcPr>
            <w:tcW w:w="4876" w:type="dxa"/>
            <w:tcBorders>
              <w:top w:val="nil"/>
              <w:left w:val="nil"/>
              <w:bottom w:val="nil"/>
              <w:right w:val="nil"/>
            </w:tcBorders>
          </w:tcPr>
          <w:p w:rsidR="00211715" w:rsidRPr="00B8366B" w:rsidRDefault="008F520A">
            <w:pPr>
              <w:pStyle w:val="Normal6a"/>
            </w:pPr>
            <w:r w:rsidRPr="00B8366B">
              <w:lastRenderedPageBreak/>
              <w:t>(57)</w:t>
            </w:r>
            <w:r w:rsidRPr="00B8366B">
              <w:tab/>
              <w:t xml:space="preserve">Die Maßnahmen der Mitgliedstaaten zur Eindämmung der Verbreitung von Darstellungen sexuellen Missbrauchs von Kindern, unter anderem </w:t>
            </w:r>
            <w:r w:rsidRPr="00B8366B">
              <w:lastRenderedPageBreak/>
              <w:t>durch die Zusammenarbeit mit Drittländern nach dieser Richtlinie, sollten die Verordnungen (EU) 2022/2065, (EU) 2</w:t>
            </w:r>
            <w:r w:rsidRPr="00B8366B">
              <w:t>021/1232 und […/…/ Verordnung zur Festlegung von Vorschriften zur Prävention und Bekämpfung des sexuellen Missbrauchs von Kindern] unberührt lassen. Online-Inhalte, die Straftaten im Sinne dieser Richtlinie darstellen oder erleichtern, unterliegen Maßnahme</w:t>
            </w:r>
            <w:r w:rsidRPr="00B8366B">
              <w:t>n gegen rechtswidrige Inhalte nach der Verordnung (EU) 2022/2065 des Europäischen Parlaments und des Rates</w:t>
            </w:r>
            <w:r w:rsidRPr="00B8366B">
              <w:rPr>
                <w:vertAlign w:val="superscript"/>
              </w:rPr>
              <w:t>21</w:t>
            </w:r>
            <w:r w:rsidRPr="00B8366B">
              <w:t xml:space="preserve">. </w:t>
            </w:r>
            <w:r w:rsidRPr="00B8366B">
              <w:rPr>
                <w:b/>
                <w:i/>
              </w:rPr>
              <w:t>Die Mitgliedstaaten sollten darauf hinwirken, dass die Verwendung von Begriffen wie „Jugendliche“ oder „Kind“ auf allen Websites, die pornografisc</w:t>
            </w:r>
            <w:r w:rsidRPr="00B8366B">
              <w:rPr>
                <w:b/>
                <w:i/>
              </w:rPr>
              <w:t>hes Material enthalten, verboten wird, auch auf solchen, auf denen das Material selbst legal ist und nicht aus Darstellungen von sexuellem Missbrauch von Kindern besteht.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rPr>
                <w:b/>
                <w:i/>
              </w:rPr>
              <w:lastRenderedPageBreak/>
              <w:t>_________________</w:t>
            </w:r>
          </w:p>
        </w:tc>
        <w:tc>
          <w:tcPr>
            <w:tcW w:w="4876" w:type="dxa"/>
            <w:tcBorders>
              <w:top w:val="nil"/>
              <w:left w:val="nil"/>
              <w:bottom w:val="nil"/>
              <w:right w:val="nil"/>
            </w:tcBorders>
          </w:tcPr>
          <w:p w:rsidR="00211715" w:rsidRPr="00B8366B" w:rsidRDefault="008F520A">
            <w:pPr>
              <w:pStyle w:val="Normal6a"/>
            </w:pPr>
            <w:r w:rsidRPr="00B8366B">
              <w:rPr>
                <w:b/>
                <w:i/>
              </w:rPr>
              <w:t>_________________</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rPr>
                <w:vertAlign w:val="superscript"/>
              </w:rPr>
              <w:t>21</w:t>
            </w:r>
            <w:r w:rsidRPr="00B8366B">
              <w:t xml:space="preserve"> Verordnung (EU) 2022/2065 des Europäischen </w:t>
            </w:r>
            <w:r w:rsidRPr="00B8366B">
              <w:t>Parlaments und des Rates vom 19. Oktober 2022 über einen Binnenmarkt für digitale Dienste und zur Änderung der Richtlinie 2000/31/EG (Gesetz über digitale Dienste) (ABl. L 277 vom 27.10.2022, S.</w:t>
            </w:r>
            <w:r w:rsidRPr="00B8366B">
              <w:rPr>
                <w:b/>
                <w:i/>
              </w:rPr>
              <w:t xml:space="preserve"> 1)</w:t>
            </w:r>
            <w:r w:rsidRPr="00B8366B">
              <w:t>.</w:t>
            </w:r>
          </w:p>
        </w:tc>
        <w:tc>
          <w:tcPr>
            <w:tcW w:w="4876" w:type="dxa"/>
            <w:tcBorders>
              <w:top w:val="nil"/>
              <w:left w:val="nil"/>
              <w:bottom w:val="nil"/>
              <w:right w:val="nil"/>
            </w:tcBorders>
          </w:tcPr>
          <w:p w:rsidR="00211715" w:rsidRPr="00B8366B" w:rsidRDefault="008F520A">
            <w:pPr>
              <w:pStyle w:val="Normal6a"/>
            </w:pPr>
            <w:r w:rsidRPr="00B8366B">
              <w:rPr>
                <w:vertAlign w:val="superscript"/>
              </w:rPr>
              <w:t>21</w:t>
            </w:r>
            <w:r w:rsidRPr="00B8366B">
              <w:t xml:space="preserve"> Verordnung (EU) 2022/2065 des Europäischen Parlaments </w:t>
            </w:r>
            <w:r w:rsidRPr="00B8366B">
              <w:t>und des Rates vom 19. Oktober 2022 über einen Binnenmarkt für digitale Dienste und zur Änderung der Richtlinie 2000/31/EG (Gesetz über digitale Dienste) (ABl. L 277 vom 27.10.2022, S.</w:t>
            </w:r>
            <w:r w:rsidRPr="00B8366B">
              <w:rPr>
                <w:b/>
                <w:i/>
              </w:rPr>
              <w:t> 1)</w:t>
            </w:r>
            <w:r w:rsidRPr="00B8366B">
              <w:t>.</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pPr>
        <w:pStyle w:val="AmJustTitle"/>
      </w:pPr>
      <w:r w:rsidRPr="00B8366B">
        <w:rPr>
          <w:rStyle w:val="HideTWBExt"/>
        </w:rPr>
        <w:t>&lt;TitreJust&gt;</w:t>
      </w:r>
      <w:r w:rsidRPr="00B8366B">
        <w:t>Begründung</w:t>
      </w:r>
      <w:r w:rsidRPr="00B8366B">
        <w:rPr>
          <w:rStyle w:val="HideTWBExt"/>
        </w:rPr>
        <w:t>&lt;/TitreJust&gt;</w:t>
      </w:r>
    </w:p>
    <w:p w:rsidR="00211715" w:rsidRPr="00B8366B" w:rsidRDefault="008F520A">
      <w:pPr>
        <w:pStyle w:val="AmJustText"/>
      </w:pPr>
      <w:r w:rsidRPr="00B8366B">
        <w:t>K</w:t>
      </w:r>
      <w:r w:rsidRPr="00B8366B">
        <w:t>ohärenz mit dem Ziel, Darstellungen von sexuellem Missbrauch von Kindern im Internet zu löschen, weil diese Art der Terminologie ein Einstieg dafür sein kann, nach illegalem Material zu suchen.</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149</w:t>
      </w:r>
      <w:r w:rsidRPr="00B8366B">
        <w:rPr>
          <w:rStyle w:val="HideTWBExt"/>
        </w:rPr>
        <w:t>&lt;/NumAm&gt;</w:t>
      </w:r>
    </w:p>
    <w:p w:rsidR="00211715" w:rsidRPr="00B8366B" w:rsidRDefault="008F520A">
      <w:pPr>
        <w:pStyle w:val="NormalBold"/>
      </w:pPr>
      <w:r w:rsidRPr="00B8366B">
        <w:rPr>
          <w:rStyle w:val="HideTWBExt"/>
          <w:b w:val="0"/>
        </w:rPr>
        <w:t>&lt;RepeatBlo</w:t>
      </w:r>
      <w:r w:rsidRPr="00B8366B">
        <w:rPr>
          <w:rStyle w:val="HideTWBExt"/>
          <w:b w:val="0"/>
        </w:rPr>
        <w:t>ck-By&gt;&lt;Members&gt;</w:t>
      </w:r>
      <w:r w:rsidRPr="00B8366B">
        <w:t>Alexandre Varaut, Fabrice Leggeri, Malika Sorel, Pascale Piera, Susanna Ceccardi</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Erwägung 58</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lastRenderedPageBreak/>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rPr>
                <w:b/>
                <w:i/>
              </w:rPr>
              <w:t xml:space="preserve">(58) </w:t>
            </w:r>
            <w:r w:rsidRPr="00B8366B">
              <w:rPr>
                <w:b/>
                <w:i/>
              </w:rPr>
              <w:t>Die</w:t>
            </w:r>
            <w:r w:rsidR="00AA3202" w:rsidRPr="00B8366B">
              <w:rPr>
                <w:b/>
                <w:i/>
              </w:rPr>
              <w:t xml:space="preserve"> </w:t>
            </w:r>
            <w:r w:rsidRPr="00B8366B">
              <w:rPr>
                <w:b/>
                <w:i/>
              </w:rPr>
              <w:t>Entfernung von</w:t>
            </w:r>
            <w:r w:rsidR="0012131B">
              <w:rPr>
                <w:b/>
                <w:i/>
              </w:rPr>
              <w:t xml:space="preserve"> </w:t>
            </w:r>
            <w:r w:rsidRPr="00B8366B">
              <w:rPr>
                <w:b/>
                <w:i/>
              </w:rPr>
              <w:t>Darstellungen sexuellen Missbrauchs von Kindern</w:t>
            </w:r>
            <w:r w:rsidR="00AA3202" w:rsidRPr="00B8366B">
              <w:rPr>
                <w:b/>
                <w:i/>
              </w:rPr>
              <w:t xml:space="preserve"> </w:t>
            </w:r>
            <w:r w:rsidRPr="00B8366B">
              <w:rPr>
                <w:b/>
                <w:i/>
              </w:rPr>
              <w:t>an der Quelle</w:t>
            </w:r>
            <w:r w:rsidR="00AA3202" w:rsidRPr="00B8366B">
              <w:rPr>
                <w:b/>
                <w:i/>
              </w:rPr>
              <w:t xml:space="preserve"> </w:t>
            </w:r>
            <w:r w:rsidRPr="00B8366B">
              <w:rPr>
                <w:b/>
                <w:i/>
              </w:rPr>
              <w:t>ist</w:t>
            </w:r>
            <w:r w:rsidR="00AA3202" w:rsidRPr="00B8366B">
              <w:rPr>
                <w:b/>
                <w:i/>
              </w:rPr>
              <w:t xml:space="preserve"> </w:t>
            </w:r>
            <w:r w:rsidRPr="00B8366B">
              <w:rPr>
                <w:b/>
                <w:i/>
              </w:rPr>
              <w:t>trotz derartiger Bemühungen</w:t>
            </w:r>
            <w:r w:rsidR="00AA3202" w:rsidRPr="00B8366B">
              <w:rPr>
                <w:b/>
                <w:i/>
              </w:rPr>
              <w:t xml:space="preserve"> </w:t>
            </w:r>
            <w:r w:rsidRPr="00B8366B">
              <w:rPr>
                <w:b/>
                <w:i/>
              </w:rPr>
              <w:t>der Mitgliedstaaten</w:t>
            </w:r>
            <w:r w:rsidR="00AA3202" w:rsidRPr="00B8366B">
              <w:rPr>
                <w:b/>
                <w:i/>
              </w:rPr>
              <w:t xml:space="preserve"> </w:t>
            </w:r>
            <w:r w:rsidRPr="00B8366B">
              <w:rPr>
                <w:b/>
                <w:i/>
              </w:rPr>
              <w:t xml:space="preserve">in Fällen, in denen sich das Originalmaterial nicht in der Union befindet, häufig nicht möglich, entweder weil der </w:t>
            </w:r>
            <w:r w:rsidRPr="00B8366B">
              <w:rPr>
                <w:b/>
                <w:i/>
              </w:rPr>
              <w:t>Staat, in dem sich die Server befinden, nicht zur Zusammenarbeit bereit ist oder weil es sich als besonders langwierig erweist, die Entfernung des Materials von diesem Staat zu erwirken.</w:t>
            </w:r>
            <w:r w:rsidRPr="00B8366B">
              <w:t xml:space="preserve"> </w:t>
            </w:r>
            <w:r w:rsidRPr="00B8366B">
              <w:rPr>
                <w:b/>
                <w:i/>
              </w:rPr>
              <w:t>Ferner können Mechanismen eingeführt werden, um den Zugang vom Gebiet</w:t>
            </w:r>
            <w:r w:rsidRPr="00B8366B">
              <w:rPr>
                <w:b/>
                <w:i/>
              </w:rPr>
              <w:t xml:space="preserve"> der Union zu Internetseiten, die</w:t>
            </w:r>
            <w:r w:rsidR="0012131B">
              <w:rPr>
                <w:b/>
                <w:i/>
              </w:rPr>
              <w:t xml:space="preserve"> </w:t>
            </w:r>
            <w:r w:rsidRPr="00B8366B">
              <w:rPr>
                <w:b/>
                <w:i/>
              </w:rPr>
              <w:t>Darstellungen sexuellen Missbrauchs von Kindern</w:t>
            </w:r>
            <w:r w:rsidR="00AA3202" w:rsidRPr="00B8366B">
              <w:rPr>
                <w:b/>
                <w:i/>
              </w:rPr>
              <w:t xml:space="preserve"> </w:t>
            </w:r>
            <w:r w:rsidRPr="00B8366B">
              <w:rPr>
                <w:b/>
                <w:i/>
              </w:rPr>
              <w:t>enthalten oder verbreiten, zu sperren.</w:t>
            </w:r>
            <w:r w:rsidRPr="00B8366B">
              <w:t xml:space="preserve"> </w:t>
            </w:r>
            <w:r w:rsidRPr="00B8366B">
              <w:rPr>
                <w:b/>
                <w:i/>
              </w:rPr>
              <w:t>Die von den Mitgliedstaaten in Übereinstimmung mit dieser Richtlinie eingeleiteten Maßnahmen zur Entfernung oder, wenn angemessen, z</w:t>
            </w:r>
            <w:r w:rsidRPr="00B8366B">
              <w:rPr>
                <w:b/>
                <w:i/>
              </w:rPr>
              <w:t>ur Sperrung des Zugangs zu Websites mit</w:t>
            </w:r>
            <w:r w:rsidR="0012131B">
              <w:rPr>
                <w:b/>
                <w:i/>
              </w:rPr>
              <w:t xml:space="preserve"> </w:t>
            </w:r>
            <w:r w:rsidRPr="00B8366B">
              <w:rPr>
                <w:b/>
                <w:i/>
              </w:rPr>
              <w:t>Darstellungen sexuellen Missbrauchs von Kindern</w:t>
            </w:r>
            <w:r w:rsidR="00AA3202" w:rsidRPr="00B8366B">
              <w:rPr>
                <w:b/>
                <w:i/>
              </w:rPr>
              <w:t xml:space="preserve"> </w:t>
            </w:r>
            <w:r w:rsidRPr="00B8366B">
              <w:rPr>
                <w:b/>
                <w:i/>
              </w:rPr>
              <w:t>könnten auf unterschiedlichen öffentlichen Maßnahmen legislativer, nicht legislativer, juristischer oder anderer Art aufbauen.</w:t>
            </w:r>
            <w:r w:rsidRPr="00B8366B">
              <w:t xml:space="preserve"> </w:t>
            </w:r>
            <w:r w:rsidRPr="00B8366B">
              <w:rPr>
                <w:b/>
                <w:i/>
              </w:rPr>
              <w:t>In diesem Zusammenhang lässt diese Ric</w:t>
            </w:r>
            <w:r w:rsidRPr="00B8366B">
              <w:rPr>
                <w:b/>
                <w:i/>
              </w:rPr>
              <w:t>htlinie freiwillige Maßnahmen der Internet-Industrie zur Verhinderung des Missbrauchs ihrer Dienste oder jegliche Unterstützung solcher Maßnahmen durch Mitgliedstaaten unberührt.</w:t>
            </w:r>
            <w:r w:rsidRPr="00B8366B">
              <w:t xml:space="preserve"> </w:t>
            </w:r>
            <w:r w:rsidRPr="00B8366B">
              <w:rPr>
                <w:b/>
                <w:i/>
              </w:rPr>
              <w:t>Unabhängig davon, welche Maßnahme oder Methode gewählt wird, sollten die Mitg</w:t>
            </w:r>
            <w:r w:rsidRPr="00B8366B">
              <w:rPr>
                <w:b/>
                <w:i/>
              </w:rPr>
              <w:t>liedstaaten gewährleisten, dass diese ein angemessenes Niveau an Rechtssicherheit und Vorhersehbarkeit für die Nutzer und die Diensteanbieter bietet.</w:t>
            </w:r>
            <w:r w:rsidRPr="00B8366B">
              <w:t xml:space="preserve"> </w:t>
            </w:r>
            <w:r w:rsidRPr="00B8366B">
              <w:rPr>
                <w:b/>
                <w:i/>
              </w:rPr>
              <w:t>Mit Blick auf die Entfernung von Kindesmissbrauchsinhalten und die Sperrung des Zugangs zu derartigen Inha</w:t>
            </w:r>
            <w:r w:rsidRPr="00B8366B">
              <w:rPr>
                <w:b/>
                <w:i/>
              </w:rPr>
              <w:t>lten sollten die Behörden verstärkt zusammenarbeiten, insbesondere um sicherzustellen, dass möglichst vollständige nationale Listen von Websites mit</w:t>
            </w:r>
            <w:r w:rsidR="0012131B">
              <w:rPr>
                <w:b/>
                <w:i/>
              </w:rPr>
              <w:t xml:space="preserve"> </w:t>
            </w:r>
            <w:r w:rsidRPr="00B8366B">
              <w:rPr>
                <w:b/>
                <w:i/>
              </w:rPr>
              <w:t xml:space="preserve">Darstellungen sexuellen </w:t>
            </w:r>
            <w:r w:rsidRPr="00B8366B">
              <w:rPr>
                <w:b/>
                <w:i/>
              </w:rPr>
              <w:lastRenderedPageBreak/>
              <w:t>Missbrauchs von Kindern</w:t>
            </w:r>
            <w:r w:rsidR="00AA3202" w:rsidRPr="00B8366B">
              <w:rPr>
                <w:b/>
                <w:i/>
              </w:rPr>
              <w:t xml:space="preserve"> </w:t>
            </w:r>
            <w:r w:rsidRPr="00B8366B">
              <w:rPr>
                <w:b/>
                <w:i/>
              </w:rPr>
              <w:t>erstellt werden, und um Doppelarbeit zu vermeiden.</w:t>
            </w:r>
            <w:r w:rsidRPr="00B8366B">
              <w:t xml:space="preserve"> </w:t>
            </w:r>
            <w:r w:rsidRPr="00B8366B">
              <w:rPr>
                <w:b/>
                <w:i/>
              </w:rPr>
              <w:t>Derar</w:t>
            </w:r>
            <w:r w:rsidRPr="00B8366B">
              <w:rPr>
                <w:b/>
                <w:i/>
              </w:rPr>
              <w:t>tige Maßnahmen müssen die Rechte der Endnutzer berücksichtigen, den bestehenden Rechts- und Justizverfahren Rechnung tragen und im Einklang mit der Europäischen Konvention zum Schutz der Menschenrechte und Grundfreiheiten und der Charta der Grundrechte der</w:t>
            </w:r>
            <w:r w:rsidRPr="00B8366B">
              <w:rPr>
                <w:b/>
                <w:i/>
              </w:rPr>
              <w:t xml:space="preserve"> Europäischen Union stehen.</w:t>
            </w:r>
            <w:r w:rsidRPr="00B8366B">
              <w:t xml:space="preserve"> </w:t>
            </w:r>
            <w:r w:rsidRPr="00B8366B">
              <w:rPr>
                <w:b/>
                <w:i/>
              </w:rPr>
              <w:t>Das von der Union kofinanzierte Netz von Hotlines</w:t>
            </w:r>
          </w:p>
        </w:tc>
        <w:tc>
          <w:tcPr>
            <w:tcW w:w="4876" w:type="dxa"/>
            <w:tcBorders>
              <w:top w:val="nil"/>
              <w:left w:val="nil"/>
              <w:bottom w:val="nil"/>
              <w:right w:val="nil"/>
            </w:tcBorders>
          </w:tcPr>
          <w:p w:rsidR="00211715" w:rsidRPr="00B8366B" w:rsidRDefault="008F520A">
            <w:pPr>
              <w:pStyle w:val="Normal6a"/>
            </w:pPr>
            <w:r w:rsidRPr="00B8366B">
              <w:rPr>
                <w:b/>
                <w:i/>
              </w:rPr>
              <w:lastRenderedPageBreak/>
              <w:t>entfällt</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{FR}</w:t>
      </w:r>
      <w:r w:rsidRPr="00B8366B">
        <w:t>fr</w:t>
      </w:r>
      <w:r w:rsidRPr="00B8366B">
        <w:rPr>
          <w:rStyle w:val="HideTWBExt"/>
        </w:rPr>
        <w:t>&lt;/Original&gt;</w:t>
      </w:r>
    </w:p>
    <w:p w:rsidR="00211715" w:rsidRPr="00B8366B" w:rsidRDefault="008F520A">
      <w:pPr>
        <w:pStyle w:val="AmJustTitle"/>
      </w:pPr>
      <w:r w:rsidRPr="00B8366B">
        <w:rPr>
          <w:rStyle w:val="HideTWBExt"/>
        </w:rPr>
        <w:t>&lt;TitreJust&gt;</w:t>
      </w:r>
      <w:r w:rsidRPr="00B8366B">
        <w:t>Begründung</w:t>
      </w:r>
      <w:r w:rsidRPr="00B8366B">
        <w:rPr>
          <w:rStyle w:val="HideTWBExt"/>
        </w:rPr>
        <w:t>&lt;/TitreJust&gt;</w:t>
      </w:r>
    </w:p>
    <w:p w:rsidR="00211715" w:rsidRPr="00B8366B" w:rsidRDefault="008F520A">
      <w:pPr>
        <w:pStyle w:val="AmJustText"/>
      </w:pPr>
      <w:r w:rsidRPr="00B8366B">
        <w:t xml:space="preserve">Dieser Punkt ist zwar durchaus legitim, fällt aber in den Anwendungsbereich der Verordnung zur </w:t>
      </w:r>
      <w:r w:rsidRPr="00B8366B">
        <w:t>Festlegung von Vorschriften zur Prävention und Bekämpfung des sexuellen Missbrauchs von Kindern (Abschnitt 5).</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150</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Saskia Bricmont</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 xml:space="preserve">Vorschlag für </w:t>
      </w:r>
      <w:r w:rsidRPr="00B8366B">
        <w:t>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Erwägung 58</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(58)</w:t>
            </w:r>
            <w:r w:rsidRPr="00B8366B">
              <w:tab/>
              <w:t>Die</w:t>
            </w:r>
            <w:r w:rsidR="00AA3202" w:rsidRPr="00B8366B">
              <w:rPr>
                <w:b/>
                <w:i/>
              </w:rPr>
              <w:t xml:space="preserve"> </w:t>
            </w:r>
            <w:r w:rsidRPr="00B8366B">
              <w:t>Entfernung von</w:t>
            </w:r>
            <w:r w:rsidR="0012131B">
              <w:rPr>
                <w:b/>
                <w:i/>
              </w:rPr>
              <w:t xml:space="preserve"> </w:t>
            </w:r>
            <w:r w:rsidRPr="00B8366B">
              <w:t>Darstellungen sexuellen Missbrauchs von Kindern</w:t>
            </w:r>
            <w:r w:rsidR="00AA3202" w:rsidRPr="00B8366B">
              <w:rPr>
                <w:b/>
                <w:i/>
              </w:rPr>
              <w:t xml:space="preserve"> </w:t>
            </w:r>
            <w:r w:rsidRPr="00B8366B">
              <w:t>an der Quelle</w:t>
            </w:r>
            <w:r w:rsidR="00AA3202" w:rsidRPr="00B8366B">
              <w:rPr>
                <w:b/>
                <w:i/>
              </w:rPr>
              <w:t xml:space="preserve"> </w:t>
            </w:r>
            <w:r w:rsidRPr="00B8366B">
              <w:rPr>
                <w:b/>
                <w:i/>
              </w:rPr>
              <w:t>ist</w:t>
            </w:r>
            <w:r w:rsidR="00AA3202" w:rsidRPr="00B8366B">
              <w:rPr>
                <w:b/>
                <w:i/>
              </w:rPr>
              <w:t xml:space="preserve"> </w:t>
            </w:r>
            <w:r w:rsidRPr="00B8366B">
              <w:t>trotz derartiger Bemühungen</w:t>
            </w:r>
            <w:r w:rsidR="00AA3202" w:rsidRPr="00B8366B">
              <w:rPr>
                <w:b/>
                <w:i/>
              </w:rPr>
              <w:t xml:space="preserve"> </w:t>
            </w:r>
            <w:r w:rsidRPr="00B8366B">
              <w:t>der Mitgliedstaaten</w:t>
            </w:r>
            <w:r w:rsidR="00AA3202" w:rsidRPr="00B8366B">
              <w:rPr>
                <w:b/>
                <w:i/>
              </w:rPr>
              <w:t xml:space="preserve"> </w:t>
            </w:r>
            <w:r w:rsidRPr="00B8366B">
              <w:t xml:space="preserve">in </w:t>
            </w:r>
            <w:r w:rsidRPr="00B8366B">
              <w:t>Fällen, in denen sich das Originalmaterial nicht in der Union befindet, häufig nicht möglich, entweder weil der Staat, in dem sich die Server befinden, nicht zur Zusammenarbeit bereit ist oder weil es sich als besonders langwierig erweist, die Entfernung d</w:t>
            </w:r>
            <w:r w:rsidRPr="00B8366B">
              <w:t>es Materials von diesem Staat zu erwirken. Ferner können Mechanismen eingeführt werden, um den Zugang vom Gebiet der Union zu Internetseiten, die</w:t>
            </w:r>
            <w:r w:rsidR="0012131B">
              <w:rPr>
                <w:b/>
                <w:i/>
              </w:rPr>
              <w:t xml:space="preserve"> </w:t>
            </w:r>
            <w:r w:rsidRPr="00B8366B">
              <w:t>Darstellungen sexuellen Missbrauchs von Kindern</w:t>
            </w:r>
            <w:r w:rsidR="00AA3202" w:rsidRPr="00B8366B">
              <w:rPr>
                <w:b/>
                <w:i/>
              </w:rPr>
              <w:t xml:space="preserve"> </w:t>
            </w:r>
            <w:r w:rsidRPr="00B8366B">
              <w:t>enthalten oder verbreiten, zu sperren. Die von den Mitglied</w:t>
            </w:r>
            <w:r w:rsidRPr="00B8366B">
              <w:t xml:space="preserve">staaten in Übereinstimmung mit dieser Richtlinie eingeleiteten Maßnahmen zur Entfernung </w:t>
            </w:r>
            <w:r w:rsidRPr="00B8366B">
              <w:lastRenderedPageBreak/>
              <w:t>oder, wenn angemessen, zur Sperrung des Zugangs zu Websites mit</w:t>
            </w:r>
            <w:r w:rsidR="0012131B">
              <w:rPr>
                <w:b/>
                <w:i/>
              </w:rPr>
              <w:t xml:space="preserve"> </w:t>
            </w:r>
            <w:r w:rsidRPr="00B8366B">
              <w:t>Darstellungen sexuellen Missbrauchs von Kindern</w:t>
            </w:r>
            <w:r w:rsidR="00AA3202" w:rsidRPr="00B8366B">
              <w:rPr>
                <w:b/>
                <w:i/>
              </w:rPr>
              <w:t xml:space="preserve"> </w:t>
            </w:r>
            <w:r w:rsidRPr="00B8366B">
              <w:t xml:space="preserve">könnten auf unterschiedlichen öffentlichen Maßnahmen </w:t>
            </w:r>
            <w:r w:rsidRPr="00B8366B">
              <w:t>legislativer, nicht legislativer, juristischer oder anderer Art aufbauen. In diesem Zusammenhang lässt diese Richtlinie freiwillige Maßnahmen der Internet-Industrie zur Verhinderung des Missbrauchs ihrer Dienste oder jegliche Unterstützung solcher Maßnahme</w:t>
            </w:r>
            <w:r w:rsidRPr="00B8366B">
              <w:t>n durch Mitgliedstaaten unberührt. Unabhängig davon, welche Maßnahme oder Methode gewählt wird, sollten die Mitgliedstaaten gewährleisten, dass diese ein angemessenes Niveau an Rechtssicherheit und Vorhersehbarkeit für die Nutzer und die Diensteanbieter bi</w:t>
            </w:r>
            <w:r w:rsidRPr="00B8366B">
              <w:t>etet. Mit Blick auf die Entfernung von Kindesmissbrauchsinhalten und die Sperrung des Zugangs zu derartigen Inhalten sollten die Behörden verstärkt zusammenarbeiten, insbesondere um sicherzustellen, dass möglichst vollständige nationale Listen von Websites</w:t>
            </w:r>
            <w:r w:rsidRPr="00B8366B">
              <w:t xml:space="preserve"> mit</w:t>
            </w:r>
            <w:r w:rsidR="0012131B">
              <w:rPr>
                <w:b/>
                <w:i/>
              </w:rPr>
              <w:t xml:space="preserve"> </w:t>
            </w:r>
            <w:r w:rsidRPr="00B8366B">
              <w:t>Darstellungen sexuellen Missbrauchs von Kindern</w:t>
            </w:r>
            <w:r w:rsidR="00AA3202" w:rsidRPr="00B8366B">
              <w:rPr>
                <w:b/>
                <w:i/>
              </w:rPr>
              <w:t xml:space="preserve"> </w:t>
            </w:r>
            <w:r w:rsidRPr="00B8366B">
              <w:t xml:space="preserve">erstellt werden, und um Doppelarbeit zu vermeiden. Derartige Maßnahmen müssen die Rechte der Endnutzer berücksichtigen, den bestehenden Rechts- und Justizverfahren Rechnung tragen und im Einklang mit </w:t>
            </w:r>
            <w:r w:rsidRPr="00B8366B">
              <w:t>der Europäischen Konvention zum Schutz der Menschenrechte und Grundfreiheiten und der Charta der Grundrechte der Europäischen Union stehen. Das von der Union kofinanzierte Netz von Hotlines</w:t>
            </w:r>
            <w:r w:rsidRPr="00B8366B">
              <w:rPr>
                <w:vertAlign w:val="superscript"/>
              </w:rPr>
              <w:t>22</w:t>
            </w:r>
            <w:r w:rsidRPr="00B8366B">
              <w:t>bearbeitet Meldungen mutmaßlicher Darstellungen sexuellen Missbra</w:t>
            </w:r>
            <w:r w:rsidRPr="00B8366B">
              <w:t>uchs von Kindern, die anonym aus der Öffentlichkeit eingehen, und arbeitet mit Strafverfolgungsbehörden und der Industrie auf nationaler, europäischer und internationaler Ebene zusammen, damit Inhalte dieser Art rasch entfernt werden.</w:t>
            </w:r>
          </w:p>
        </w:tc>
        <w:tc>
          <w:tcPr>
            <w:tcW w:w="4876" w:type="dxa"/>
            <w:tcBorders>
              <w:top w:val="nil"/>
              <w:left w:val="nil"/>
              <w:bottom w:val="nil"/>
              <w:right w:val="nil"/>
            </w:tcBorders>
          </w:tcPr>
          <w:p w:rsidR="00211715" w:rsidRPr="00B8366B" w:rsidRDefault="008F520A">
            <w:pPr>
              <w:pStyle w:val="Normal6a"/>
            </w:pPr>
            <w:r w:rsidRPr="00B8366B">
              <w:lastRenderedPageBreak/>
              <w:t>(58)</w:t>
            </w:r>
            <w:r w:rsidRPr="00B8366B">
              <w:tab/>
              <w:t>Die Entfernung v</w:t>
            </w:r>
            <w:r w:rsidRPr="00B8366B">
              <w:t>on</w:t>
            </w:r>
            <w:r w:rsidRPr="00B8366B">
              <w:rPr>
                <w:b/>
                <w:i/>
              </w:rPr>
              <w:t> </w:t>
            </w:r>
            <w:r w:rsidRPr="00B8366B">
              <w:t xml:space="preserve">Darstellungen sexuellen Missbrauchs von Kindern an der Quelle </w:t>
            </w:r>
            <w:r w:rsidRPr="00B8366B">
              <w:rPr>
                <w:b/>
                <w:i/>
              </w:rPr>
              <w:t>ist</w:t>
            </w:r>
            <w:r w:rsidRPr="00B8366B">
              <w:t xml:space="preserve"> trotz derartiger Bemühungen</w:t>
            </w:r>
            <w:r w:rsidRPr="00B8366B">
              <w:rPr>
                <w:b/>
                <w:i/>
              </w:rPr>
              <w:t> </w:t>
            </w:r>
            <w:r w:rsidRPr="00B8366B">
              <w:t>der Mitgliedstaaten in Fällen, in denen sich das Originalmaterial nicht in der Union befindet, häufig nicht möglich, entweder weil der Staat, in dem sich die S</w:t>
            </w:r>
            <w:r w:rsidRPr="00B8366B">
              <w:t>erver befinden, nicht zur Zusammenarbeit bereit ist oder weil es sich als besonders langwierig erweist, die Entfernung des Materials von diesem Staat zu erwirken. Ferner können Mechanismen eingeführt werden, um den Zugang vom Gebiet der Union zu Internetse</w:t>
            </w:r>
            <w:r w:rsidRPr="00B8366B">
              <w:t>iten, die</w:t>
            </w:r>
            <w:r w:rsidRPr="00B8366B">
              <w:rPr>
                <w:b/>
                <w:i/>
              </w:rPr>
              <w:t> </w:t>
            </w:r>
            <w:r w:rsidRPr="00B8366B">
              <w:t xml:space="preserve">Darstellungen sexuellen Missbrauchs von Kindern enthalten oder verbreiten, zu sperren. Die von den Mitgliedstaaten in Übereinstimmung mit dieser Richtlinie eingeleiteten Maßnahmen zur Entfernung </w:t>
            </w:r>
            <w:r w:rsidRPr="00B8366B">
              <w:lastRenderedPageBreak/>
              <w:t xml:space="preserve">oder, wenn angemessen, zur Sperrung des Zugangs zu </w:t>
            </w:r>
            <w:r w:rsidRPr="00B8366B">
              <w:t>Websites mit</w:t>
            </w:r>
            <w:r w:rsidRPr="00B8366B">
              <w:rPr>
                <w:b/>
                <w:i/>
              </w:rPr>
              <w:t> </w:t>
            </w:r>
            <w:r w:rsidRPr="00B8366B">
              <w:t xml:space="preserve">Darstellungen sexuellen Missbrauchs von Kindern könnten auf unterschiedlichen öffentlichen Maßnahmen legislativer, nicht legislativer, juristischer oder anderer Art aufbauen. In diesem Zusammenhang lässt diese Richtlinie freiwillige Maßnahmen </w:t>
            </w:r>
            <w:r w:rsidRPr="00B8366B">
              <w:t>der Internet-Industrie zur Verhinderung des Missbrauchs ihrer Dienste oder jegliche Unterstützung solcher Maßnahmen durch Mitgliedstaaten unberührt. Unabhängig davon, welche Maßnahme oder Methode gewählt wird, sollten die Mitgliedstaaten gewährleisten, das</w:t>
            </w:r>
            <w:r w:rsidRPr="00B8366B">
              <w:t>s diese ein angemessenes Niveau an Rechtssicherheit und Vorhersehbarkeit für die Nutzer und die Diensteanbieter bietet. Mit Blick auf die Entfernung von Kindesmissbrauchsinhalten und die Sperrung des Zugangs zu derartigen Inhalten sollten die Behörden vers</w:t>
            </w:r>
            <w:r w:rsidRPr="00B8366B">
              <w:t>tärkt zusammenarbeiten, insbesondere um sicherzustellen, dass möglichst vollständige nationale Listen von Websites mit</w:t>
            </w:r>
            <w:r w:rsidRPr="00B8366B">
              <w:rPr>
                <w:b/>
                <w:i/>
              </w:rPr>
              <w:t> </w:t>
            </w:r>
            <w:r w:rsidRPr="00B8366B">
              <w:t xml:space="preserve">Darstellungen sexuellen Missbrauchs von Kindern erstellt werden, und um Doppelarbeit zu vermeiden. Derartige Maßnahmen müssen die Rechte </w:t>
            </w:r>
            <w:r w:rsidRPr="00B8366B">
              <w:t xml:space="preserve">der Endnutzer berücksichtigen, den bestehenden Rechts- und Justizverfahren Rechnung tragen und im Einklang mit der Europäischen Konvention zum Schutz der Menschenrechte und Grundfreiheiten und der Charta der Grundrechte der Europäischen Union stehen. </w:t>
            </w:r>
            <w:r w:rsidRPr="00B8366B">
              <w:rPr>
                <w:b/>
                <w:i/>
              </w:rPr>
              <w:t>Sie s</w:t>
            </w:r>
            <w:r w:rsidRPr="00B8366B">
              <w:rPr>
                <w:b/>
                <w:i/>
              </w:rPr>
              <w:t>ollten insbesondere nicht dazu führen, dass zu viele legale Inhalte, die auf derselben Website angeboten werden, gelöscht oder blockiert werden.</w:t>
            </w:r>
            <w:r w:rsidRPr="00B8366B">
              <w:t xml:space="preserve"> Das von der Union kofinanzierte Netz von Hotlines</w:t>
            </w:r>
            <w:r w:rsidRPr="00B8366B">
              <w:rPr>
                <w:vertAlign w:val="superscript"/>
              </w:rPr>
              <w:t>22</w:t>
            </w:r>
            <w:r w:rsidRPr="00B8366B">
              <w:t xml:space="preserve"> bearbeitet Meldungen mutmaßlicher Darstellungen sexuellen M</w:t>
            </w:r>
            <w:r w:rsidRPr="00B8366B">
              <w:t xml:space="preserve">issbrauchs von Kindern, die anonym aus der Öffentlichkeit eingehen, und arbeitet mit Strafverfolgungsbehörden und der Industrie auf nationaler, europäischer und internationaler Ebene zusammen, damit </w:t>
            </w:r>
            <w:r w:rsidRPr="00B8366B">
              <w:lastRenderedPageBreak/>
              <w:t>Inhalte dieser Art rasch entfernt werden.</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rPr>
                <w:b/>
                <w:i/>
              </w:rPr>
              <w:lastRenderedPageBreak/>
              <w:t>_________________</w:t>
            </w:r>
          </w:p>
        </w:tc>
        <w:tc>
          <w:tcPr>
            <w:tcW w:w="4876" w:type="dxa"/>
            <w:tcBorders>
              <w:top w:val="nil"/>
              <w:left w:val="nil"/>
              <w:bottom w:val="nil"/>
              <w:right w:val="nil"/>
            </w:tcBorders>
          </w:tcPr>
          <w:p w:rsidR="00211715" w:rsidRPr="00B8366B" w:rsidRDefault="008F520A">
            <w:pPr>
              <w:pStyle w:val="Normal6a"/>
            </w:pPr>
            <w:r w:rsidRPr="00B8366B">
              <w:rPr>
                <w:b/>
                <w:i/>
              </w:rPr>
              <w:t>_________________</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rPr>
                <w:vertAlign w:val="superscript"/>
              </w:rPr>
              <w:t>22</w:t>
            </w:r>
            <w:r w:rsidRPr="00B8366B">
              <w:t xml:space="preserve"> Derzeit im Rahmen des Programms „Digitales Europa“.</w:t>
            </w:r>
          </w:p>
        </w:tc>
        <w:tc>
          <w:tcPr>
            <w:tcW w:w="4876" w:type="dxa"/>
            <w:tcBorders>
              <w:top w:val="nil"/>
              <w:left w:val="nil"/>
              <w:bottom w:val="nil"/>
              <w:right w:val="nil"/>
            </w:tcBorders>
          </w:tcPr>
          <w:p w:rsidR="00211715" w:rsidRPr="00B8366B" w:rsidRDefault="008F520A">
            <w:pPr>
              <w:pStyle w:val="Normal6a"/>
            </w:pPr>
            <w:r w:rsidRPr="00B8366B">
              <w:rPr>
                <w:vertAlign w:val="superscript"/>
              </w:rPr>
              <w:t>22</w:t>
            </w:r>
            <w:r w:rsidRPr="00B8366B">
              <w:t xml:space="preserve"> Derzeit im Rahmen des Programms „Digitales Europa“.</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151</w:t>
      </w:r>
      <w:r w:rsidRPr="00B8366B">
        <w:rPr>
          <w:rStyle w:val="HideTWBExt"/>
        </w:rPr>
        <w:t>&lt;/NumAm&gt;</w:t>
      </w:r>
    </w:p>
    <w:p w:rsidR="00211715" w:rsidRPr="00B8366B" w:rsidRDefault="008F520A">
      <w:pPr>
        <w:pStyle w:val="NormalBold"/>
      </w:pPr>
      <w:r w:rsidRPr="00B8366B">
        <w:rPr>
          <w:rStyle w:val="HideTWBExt"/>
          <w:b w:val="0"/>
        </w:rPr>
        <w:t>&lt;RepeatBlock-By&gt;</w:t>
      </w:r>
      <w:r w:rsidRPr="00B8366B">
        <w:rPr>
          <w:rStyle w:val="HideTWBExt"/>
          <w:b w:val="0"/>
        </w:rPr>
        <w:t>&lt;Members&gt;</w:t>
      </w:r>
      <w:r w:rsidRPr="00B8366B">
        <w:t>Fredis Beleris</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Erwägung 58</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(58)</w:t>
            </w:r>
            <w:r w:rsidRPr="00B8366B">
              <w:tab/>
              <w:t>Die</w:t>
            </w:r>
            <w:r w:rsidR="00AA3202" w:rsidRPr="00B8366B">
              <w:rPr>
                <w:b/>
                <w:i/>
              </w:rPr>
              <w:t xml:space="preserve"> </w:t>
            </w:r>
            <w:r w:rsidRPr="00B8366B">
              <w:t>Entfernung von</w:t>
            </w:r>
            <w:r w:rsidR="0012131B">
              <w:rPr>
                <w:b/>
                <w:i/>
              </w:rPr>
              <w:t xml:space="preserve"> </w:t>
            </w:r>
            <w:r w:rsidRPr="00B8366B">
              <w:t>Darstellungen sexuellen Missbrauchs von Kindern</w:t>
            </w:r>
            <w:r w:rsidR="00AA3202" w:rsidRPr="00B8366B">
              <w:rPr>
                <w:b/>
                <w:i/>
              </w:rPr>
              <w:t xml:space="preserve"> </w:t>
            </w:r>
            <w:r w:rsidRPr="00B8366B">
              <w:t>an</w:t>
            </w:r>
            <w:r w:rsidRPr="00B8366B">
              <w:t xml:space="preserve"> der Quelle</w:t>
            </w:r>
            <w:r w:rsidR="00AA3202" w:rsidRPr="00B8366B">
              <w:rPr>
                <w:b/>
                <w:i/>
              </w:rPr>
              <w:t xml:space="preserve"> </w:t>
            </w:r>
            <w:r w:rsidRPr="00B8366B">
              <w:rPr>
                <w:b/>
                <w:i/>
              </w:rPr>
              <w:t>ist</w:t>
            </w:r>
            <w:r w:rsidR="00AA3202" w:rsidRPr="00B8366B">
              <w:rPr>
                <w:b/>
                <w:i/>
              </w:rPr>
              <w:t xml:space="preserve"> </w:t>
            </w:r>
            <w:r w:rsidRPr="00B8366B">
              <w:t>trotz derartiger Bemühungen</w:t>
            </w:r>
            <w:r w:rsidR="00AA3202" w:rsidRPr="00B8366B">
              <w:rPr>
                <w:b/>
                <w:i/>
              </w:rPr>
              <w:t xml:space="preserve"> </w:t>
            </w:r>
            <w:r w:rsidRPr="00B8366B">
              <w:t>der Mitgliedstaaten</w:t>
            </w:r>
            <w:r w:rsidR="00AA3202" w:rsidRPr="00B8366B">
              <w:rPr>
                <w:b/>
                <w:i/>
              </w:rPr>
              <w:t xml:space="preserve"> </w:t>
            </w:r>
            <w:r w:rsidRPr="00B8366B">
              <w:t>in Fällen, in denen sich das Originalmaterial nicht in der Union befindet, häufig nicht möglich, entweder weil der Staat, in dem sich die Server befinden, nicht zur Zusammenarbeit bereit i</w:t>
            </w:r>
            <w:r w:rsidRPr="00B8366B">
              <w:t xml:space="preserve">st oder weil es sich als besonders langwierig erweist, die Entfernung des Materials von diesem Staat zu erwirken. Ferner </w:t>
            </w:r>
            <w:r w:rsidRPr="00B8366B">
              <w:rPr>
                <w:b/>
                <w:i/>
              </w:rPr>
              <w:t>können</w:t>
            </w:r>
            <w:r w:rsidRPr="00B8366B">
              <w:t xml:space="preserve"> Mechanismen eingeführt werden, um den Zugang vom Gebiet der Union zu Internetseiten, die</w:t>
            </w:r>
            <w:r w:rsidR="0012131B">
              <w:rPr>
                <w:b/>
                <w:i/>
              </w:rPr>
              <w:t xml:space="preserve"> </w:t>
            </w:r>
            <w:r w:rsidRPr="00B8366B">
              <w:t>Darstellungen sexuellen Missbrauchs v</w:t>
            </w:r>
            <w:r w:rsidRPr="00B8366B">
              <w:t>on Kindern</w:t>
            </w:r>
            <w:r w:rsidR="00AA3202" w:rsidRPr="00B8366B">
              <w:rPr>
                <w:b/>
                <w:i/>
              </w:rPr>
              <w:t xml:space="preserve"> </w:t>
            </w:r>
            <w:r w:rsidRPr="00B8366B">
              <w:t>enthalten oder verbreiten, zu sperren. Die von den Mitgliedstaaten in Übereinstimmung mit dieser Richtlinie eingeleiteten Maßnahmen zur Entfernung oder, wenn angemessen, zur Sperrung des Zugangs zu Websites mit</w:t>
            </w:r>
            <w:r w:rsidR="0012131B">
              <w:rPr>
                <w:b/>
                <w:i/>
              </w:rPr>
              <w:t xml:space="preserve"> </w:t>
            </w:r>
            <w:r w:rsidRPr="00B8366B">
              <w:t>Darstellungen sexuellen Missbra</w:t>
            </w:r>
            <w:r w:rsidRPr="00B8366B">
              <w:t>uchs von Kindern</w:t>
            </w:r>
            <w:r w:rsidR="00AA3202" w:rsidRPr="00B8366B">
              <w:rPr>
                <w:b/>
                <w:i/>
              </w:rPr>
              <w:t xml:space="preserve"> </w:t>
            </w:r>
            <w:r w:rsidRPr="00B8366B">
              <w:t>könnten auf unterschiedlichen öffentlichen Maßnahmen legislativer, nicht legislativer, juristischer oder anderer Art aufbauen. In diesem Zusammenhang lässt diese Richtlinie freiwillige Maßnahmen der Internet-Industrie zur Verhinderung des</w:t>
            </w:r>
            <w:r w:rsidRPr="00B8366B">
              <w:t xml:space="preserve"> Missbrauchs ihrer Dienste oder jegliche Unterstützung solcher Maßnahmen durch Mitgliedstaaten unberührt. Unabhängig </w:t>
            </w:r>
            <w:r w:rsidRPr="00B8366B">
              <w:lastRenderedPageBreak/>
              <w:t>davon, welche Maßnahme oder Methode gewählt wird, sollten die Mitgliedstaaten gewährleisten, dass diese ein angemessenes Niveau an Rechtssi</w:t>
            </w:r>
            <w:r w:rsidRPr="00B8366B">
              <w:t>cherheit und Vorhersehbarkeit für die Nutzer und die Diensteanbieter bietet. Mit Blick auf die Entfernung von Kindesmissbrauchsinhalten und die Sperrung des Zugangs zu derartigen Inhalten sollten die Behörden verstärkt zusammenarbeiten, insbesondere um sic</w:t>
            </w:r>
            <w:r w:rsidRPr="00B8366B">
              <w:t>herzustellen, dass möglichst vollständige nationale Listen von Websites mit</w:t>
            </w:r>
            <w:r w:rsidR="0012131B">
              <w:rPr>
                <w:b/>
                <w:i/>
              </w:rPr>
              <w:t xml:space="preserve"> </w:t>
            </w:r>
            <w:r w:rsidRPr="00B8366B">
              <w:t>Darstellungen sexuellen Missbrauchs von Kindern</w:t>
            </w:r>
            <w:r w:rsidR="00AA3202" w:rsidRPr="00B8366B">
              <w:rPr>
                <w:b/>
                <w:i/>
              </w:rPr>
              <w:t xml:space="preserve"> </w:t>
            </w:r>
            <w:r w:rsidRPr="00B8366B">
              <w:t>erstellt werden, und um Doppelarbeit zu vermeiden. Derartige Maßnahmen müssen die Rechte der Endnutzer berücksichtigen, den beste</w:t>
            </w:r>
            <w:r w:rsidRPr="00B8366B">
              <w:t>henden Rechts- und Justizverfahren Rechnung tragen und im Einklang mit der Europäischen Konvention zum Schutz der Menschenrechte und Grundfreiheiten und der Charta der Grundrechte der Europäischen Union stehen. Das von der Union kofinanzierte Netz von Hotl</w:t>
            </w:r>
            <w:r w:rsidRPr="00B8366B">
              <w:t>ines</w:t>
            </w:r>
            <w:r w:rsidRPr="00B8366B">
              <w:rPr>
                <w:vertAlign w:val="superscript"/>
              </w:rPr>
              <w:t>22</w:t>
            </w:r>
            <w:r w:rsidRPr="00B8366B">
              <w:t>bearbeitet Meldungen mutmaßlicher Darstellungen sexuellen Missbrauchs von Kindern, die anonym aus der Öffentlichkeit eingehen, und arbeitet mit Strafverfolgungsbehörden und der Industrie auf nationaler, europäischer und internationaler Ebene zusammen</w:t>
            </w:r>
            <w:r w:rsidRPr="00B8366B">
              <w:t>, damit Inhalte dieser Art rasch entfernt werden.</w:t>
            </w:r>
          </w:p>
        </w:tc>
        <w:tc>
          <w:tcPr>
            <w:tcW w:w="4876" w:type="dxa"/>
            <w:tcBorders>
              <w:top w:val="nil"/>
              <w:left w:val="nil"/>
              <w:bottom w:val="nil"/>
              <w:right w:val="nil"/>
            </w:tcBorders>
          </w:tcPr>
          <w:p w:rsidR="00211715" w:rsidRPr="00B8366B" w:rsidRDefault="008F520A">
            <w:pPr>
              <w:pStyle w:val="Normal6a"/>
            </w:pPr>
            <w:r w:rsidRPr="00B8366B">
              <w:lastRenderedPageBreak/>
              <w:t>(58)</w:t>
            </w:r>
            <w:r w:rsidRPr="00B8366B">
              <w:tab/>
              <w:t>Die Entfernung von</w:t>
            </w:r>
            <w:r w:rsidRPr="00B8366B">
              <w:rPr>
                <w:b/>
                <w:i/>
              </w:rPr>
              <w:t> </w:t>
            </w:r>
            <w:r w:rsidRPr="00B8366B">
              <w:t xml:space="preserve">Darstellungen sexuellen Missbrauchs von Kindern an der Quelle </w:t>
            </w:r>
            <w:r w:rsidRPr="00B8366B">
              <w:rPr>
                <w:b/>
                <w:i/>
              </w:rPr>
              <w:t>ist</w:t>
            </w:r>
            <w:r w:rsidRPr="00B8366B">
              <w:t xml:space="preserve"> trotz derartiger Bemühungen</w:t>
            </w:r>
            <w:r w:rsidRPr="00B8366B">
              <w:rPr>
                <w:b/>
                <w:i/>
              </w:rPr>
              <w:t> </w:t>
            </w:r>
            <w:r w:rsidRPr="00B8366B">
              <w:t>der Mitgliedstaaten in Fällen, in denen sich das Originalmaterial nicht in der Union bef</w:t>
            </w:r>
            <w:r w:rsidRPr="00B8366B">
              <w:t xml:space="preserve">indet, häufig nicht möglich, entweder weil der Staat, in dem sich die Server befinden, nicht zur Zusammenarbeit bereit ist oder weil es sich als besonders langwierig erweist, die Entfernung des Materials von diesem Staat zu erwirken. Ferner </w:t>
            </w:r>
            <w:r w:rsidRPr="00B8366B">
              <w:rPr>
                <w:b/>
                <w:i/>
              </w:rPr>
              <w:t>sollten</w:t>
            </w:r>
            <w:r w:rsidRPr="00B8366B">
              <w:t xml:space="preserve"> Mechani</w:t>
            </w:r>
            <w:r w:rsidRPr="00B8366B">
              <w:t>smen eingeführt werden, um den Zugang vom Gebiet der Union zu Internetseiten, die</w:t>
            </w:r>
            <w:r w:rsidRPr="00B8366B">
              <w:rPr>
                <w:b/>
                <w:i/>
              </w:rPr>
              <w:t> </w:t>
            </w:r>
            <w:r w:rsidRPr="00B8366B">
              <w:t>Darstellungen sexuellen Missbrauchs von Kindern enthalten oder verbreiten, zu sperren. Die von den Mitgliedstaaten in Übereinstimmung mit dieser Richtlinie eingeleiteten Maßn</w:t>
            </w:r>
            <w:r w:rsidRPr="00B8366B">
              <w:t>ahmen zur Entfernung oder, wenn angemessen, zur Sperrung des Zugangs zu Websites mit</w:t>
            </w:r>
            <w:r w:rsidRPr="00B8366B">
              <w:rPr>
                <w:b/>
                <w:i/>
              </w:rPr>
              <w:t> </w:t>
            </w:r>
            <w:r w:rsidRPr="00B8366B">
              <w:t>Darstellungen sexuellen Missbrauchs von Kindern könnten auf unterschiedlichen öffentlichen Maßnahmen legislativer, nicht legislativer, juristischer oder anderer Art aufbau</w:t>
            </w:r>
            <w:r w:rsidRPr="00B8366B">
              <w:t xml:space="preserve">en. In diesem Zusammenhang lässt diese Richtlinie freiwillige Maßnahmen der Internet-Industrie zur Verhinderung des Missbrauchs ihrer Dienste oder jegliche Unterstützung solcher Maßnahmen durch Mitgliedstaaten unberührt. Unabhängig </w:t>
            </w:r>
            <w:r w:rsidRPr="00B8366B">
              <w:lastRenderedPageBreak/>
              <w:t>davon, welche Maßnahme o</w:t>
            </w:r>
            <w:r w:rsidRPr="00B8366B">
              <w:t>der Methode gewählt wird, sollten die Mitgliedstaaten gewährleisten, dass diese ein angemessenes Niveau an Rechtssicherheit und Vorhersehbarkeit für die Nutzer und die Diensteanbieter bietet. Mit Blick auf die Entfernung von Kindesmissbrauchsinhalten und d</w:t>
            </w:r>
            <w:r w:rsidRPr="00B8366B">
              <w:t>ie Sperrung des Zugangs zu derartigen Inhalten sollten die Behörden verstärkt zusammenarbeiten, insbesondere um sicherzustellen, dass möglichst vollständige nationale Listen von Websites mit</w:t>
            </w:r>
            <w:r w:rsidRPr="00B8366B">
              <w:rPr>
                <w:b/>
                <w:i/>
              </w:rPr>
              <w:t> </w:t>
            </w:r>
            <w:r w:rsidRPr="00B8366B">
              <w:t xml:space="preserve">Darstellungen sexuellen Missbrauchs von Kindern erstellt werden, </w:t>
            </w:r>
            <w:r w:rsidRPr="00B8366B">
              <w:t>und um Doppelarbeit zu vermeiden. Derartige Maßnahmen müssen die Rechte der Endnutzer berücksichtigen, den bestehenden Rechts- und Justizverfahren Rechnung tragen und im Einklang mit der Europäischen Konvention zum Schutz der Menschenrechte und Grundfreihe</w:t>
            </w:r>
            <w:r w:rsidRPr="00B8366B">
              <w:t>iten und der Charta der Grundrechte der Europäischen Union stehen. Das von der Union kofinanzierte Netz von Hotlines</w:t>
            </w:r>
            <w:r w:rsidRPr="00B8366B">
              <w:rPr>
                <w:vertAlign w:val="superscript"/>
              </w:rPr>
              <w:t>22</w:t>
            </w:r>
            <w:r w:rsidRPr="00B8366B">
              <w:t xml:space="preserve"> bearbeitet Meldungen mutmaßlicher Darstellungen sexuellen Missbrauchs von Kindern, die anonym aus der Öffentlichkeit eingehen, und arbeit</w:t>
            </w:r>
            <w:r w:rsidRPr="00B8366B">
              <w:t>et mit Strafverfolgungsbehörden und der Industrie auf nationaler, europäischer und internationaler Ebene zusammen, damit Inhalte dieser Art rasch entfernt werden.</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rPr>
                <w:b/>
                <w:i/>
              </w:rPr>
              <w:lastRenderedPageBreak/>
              <w:t>_________________</w:t>
            </w:r>
          </w:p>
        </w:tc>
        <w:tc>
          <w:tcPr>
            <w:tcW w:w="4876" w:type="dxa"/>
            <w:tcBorders>
              <w:top w:val="nil"/>
              <w:left w:val="nil"/>
              <w:bottom w:val="nil"/>
              <w:right w:val="nil"/>
            </w:tcBorders>
          </w:tcPr>
          <w:p w:rsidR="00211715" w:rsidRPr="00B8366B" w:rsidRDefault="008F520A">
            <w:pPr>
              <w:pStyle w:val="Normal6a"/>
            </w:pPr>
            <w:r w:rsidRPr="00B8366B">
              <w:rPr>
                <w:b/>
                <w:i/>
              </w:rPr>
              <w:t>_________________</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rPr>
                <w:vertAlign w:val="superscript"/>
              </w:rPr>
              <w:t>22</w:t>
            </w:r>
            <w:r w:rsidRPr="00B8366B">
              <w:t xml:space="preserve"> Derzeit im Rahmen des Programms „Digitales Europa“.</w:t>
            </w:r>
          </w:p>
        </w:tc>
        <w:tc>
          <w:tcPr>
            <w:tcW w:w="4876" w:type="dxa"/>
            <w:tcBorders>
              <w:top w:val="nil"/>
              <w:left w:val="nil"/>
              <w:bottom w:val="nil"/>
              <w:right w:val="nil"/>
            </w:tcBorders>
          </w:tcPr>
          <w:p w:rsidR="00211715" w:rsidRPr="00B8366B" w:rsidRDefault="008F520A">
            <w:pPr>
              <w:pStyle w:val="Normal6a"/>
            </w:pPr>
            <w:r w:rsidRPr="00B8366B">
              <w:rPr>
                <w:vertAlign w:val="superscript"/>
              </w:rPr>
              <w:t>22</w:t>
            </w:r>
            <w:r w:rsidRPr="00B8366B">
              <w:t xml:space="preserve"> Derzeit im Rahmen des Programms „Digitales Europa“.</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152</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Francisco Assis</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Erwägung 60</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lastRenderedPageBreak/>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(60)</w:t>
            </w:r>
            <w:r w:rsidRPr="00B8366B">
              <w:tab/>
            </w:r>
            <w:r w:rsidRPr="00B8366B">
              <w:t xml:space="preserve">Diese Richtlinie steht im Einklang mit den Grundrechten und Grundsätzen, die insbesondere mit der Charta der Grundrechte der Europäischen Union anerkannt wurden, vor allem der Würde des Menschen, dem Verbot </w:t>
            </w:r>
            <w:r w:rsidRPr="00B8366B">
              <w:rPr>
                <w:b/>
                <w:i/>
              </w:rPr>
              <w:t>der</w:t>
            </w:r>
            <w:r w:rsidRPr="00B8366B">
              <w:t xml:space="preserve"> Folter und unmenschlicher oder erniedrigender</w:t>
            </w:r>
            <w:r w:rsidRPr="00B8366B">
              <w:t xml:space="preserve"> </w:t>
            </w:r>
            <w:r w:rsidRPr="00B8366B">
              <w:rPr>
                <w:b/>
                <w:i/>
              </w:rPr>
              <w:t>Behandlung oder</w:t>
            </w:r>
            <w:r w:rsidRPr="00B8366B">
              <w:t xml:space="preserve"> Strafe, den Rechten des Kindes, dem Recht auf Freiheit und Sicherheit, der Freiheit der Meinungsäußerung und der Informationsfreiheit, dem Recht auf den Schutz personenbezogener Daten, dem Recht auf einen wirksamen Rechtsbehelf und ein fai</w:t>
            </w:r>
            <w:r w:rsidRPr="00B8366B">
              <w:t>res Verfahren sowie den Grundsätzen der Gesetzmäßigkeit und der Verhältnismäßigkeit im Zusammenhang mit Straftaten und Strafen. Diese Richtlinie soll die uneingeschränkte Wahrung dieser Rechte und Grundsätze gewährleisten und ist entsprechend umzusetzen.</w:t>
            </w:r>
          </w:p>
        </w:tc>
        <w:tc>
          <w:tcPr>
            <w:tcW w:w="4876" w:type="dxa"/>
            <w:tcBorders>
              <w:top w:val="nil"/>
              <w:left w:val="nil"/>
              <w:bottom w:val="nil"/>
              <w:right w:val="nil"/>
            </w:tcBorders>
          </w:tcPr>
          <w:p w:rsidR="00211715" w:rsidRPr="00B8366B" w:rsidRDefault="008F520A">
            <w:pPr>
              <w:pStyle w:val="Normal6a"/>
            </w:pPr>
            <w:r w:rsidRPr="00B8366B">
              <w:t>(</w:t>
            </w:r>
            <w:r w:rsidRPr="00B8366B">
              <w:t>60)</w:t>
            </w:r>
            <w:r w:rsidRPr="00B8366B">
              <w:tab/>
              <w:t xml:space="preserve">Diese Richtlinie steht im Einklang mit den Grundrechten und Grundsätzen, die insbesondere mit der Charta der Grundrechte der Europäischen Union anerkannt wurden, vor allem der Würde des Menschen, dem Verbot </w:t>
            </w:r>
            <w:r w:rsidRPr="00B8366B">
              <w:rPr>
                <w:b/>
                <w:i/>
              </w:rPr>
              <w:t>von</w:t>
            </w:r>
            <w:r w:rsidRPr="00B8366B">
              <w:t xml:space="preserve"> Folter und </w:t>
            </w:r>
            <w:r w:rsidRPr="00B8366B">
              <w:rPr>
                <w:b/>
                <w:i/>
              </w:rPr>
              <w:t>Misshandlung sowie</w:t>
            </w:r>
            <w:r w:rsidRPr="00B8366B">
              <w:t xml:space="preserve"> unmenschlic</w:t>
            </w:r>
            <w:r w:rsidRPr="00B8366B">
              <w:t xml:space="preserve">her oder erniedrigender Strafe, den Rechten des Kindes, dem Recht auf Freiheit und Sicherheit, der Freiheit der Meinungsäußerung und der Informationsfreiheit, dem Recht auf den Schutz personenbezogener Daten, dem Recht auf einen wirksamen Rechtsbehelf und </w:t>
            </w:r>
            <w:r w:rsidRPr="00B8366B">
              <w:t>ein faires Verfahren sowie den Grundsätzen der Gesetzmäßigkeit und der Verhältnismäßigkeit im Zusammenhang mit Straftaten und Strafen. Diese Richtlinie soll die uneingeschränkte Wahrung dieser Rechte und Grundsätze gewährleisten und ist entsprechend umzuse</w:t>
            </w:r>
            <w:r w:rsidRPr="00B8366B">
              <w:t>tzen.</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{PT}</w:t>
      </w:r>
      <w:r w:rsidRPr="00B8366B">
        <w:t>pt</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153</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Milan Uhrík</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Erwägung 63</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 xml:space="preserve">Vorschlag der </w:t>
            </w:r>
            <w:r w:rsidRPr="00B8366B">
              <w:t>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(63)</w:t>
            </w:r>
            <w:r w:rsidRPr="00B8366B">
              <w:tab/>
              <w:t xml:space="preserve">Die Verpflichtung zur Umsetzung dieser Richtlinie in nationales Recht sollte </w:t>
            </w:r>
            <w:r w:rsidRPr="00B8366B">
              <w:rPr>
                <w:b/>
                <w:i/>
              </w:rPr>
              <w:t>nur jene Bestimmungen betreffen, die</w:t>
            </w:r>
            <w:r w:rsidRPr="00B8366B">
              <w:t xml:space="preserve"> im Vergleich zu der bisherigen Richtlinie </w:t>
            </w:r>
            <w:r w:rsidRPr="00B8366B">
              <w:rPr>
                <w:b/>
                <w:i/>
              </w:rPr>
              <w:t>inhaltlich geändert wurden.</w:t>
            </w:r>
            <w:r w:rsidRPr="00B8366B">
              <w:t xml:space="preserve"> </w:t>
            </w:r>
            <w:r w:rsidRPr="00B8366B">
              <w:rPr>
                <w:b/>
                <w:i/>
              </w:rPr>
              <w:t>Die Verpflichtung zur Umsetzung der inh</w:t>
            </w:r>
            <w:r w:rsidRPr="00B8366B">
              <w:rPr>
                <w:b/>
                <w:i/>
              </w:rPr>
              <w:t>altlich unveränderten Bestimmungen ergibt sich aus der bisherigen Richtlinie</w:t>
            </w:r>
            <w:r w:rsidRPr="00B8366B">
              <w:t>.</w:t>
            </w:r>
          </w:p>
        </w:tc>
        <w:tc>
          <w:tcPr>
            <w:tcW w:w="4876" w:type="dxa"/>
            <w:tcBorders>
              <w:top w:val="nil"/>
              <w:left w:val="nil"/>
              <w:bottom w:val="nil"/>
              <w:right w:val="nil"/>
            </w:tcBorders>
          </w:tcPr>
          <w:p w:rsidR="00211715" w:rsidRPr="00B8366B" w:rsidRDefault="008F520A">
            <w:pPr>
              <w:pStyle w:val="Normal6a"/>
            </w:pPr>
            <w:r w:rsidRPr="00B8366B">
              <w:t>(63)</w:t>
            </w:r>
            <w:r w:rsidRPr="00B8366B">
              <w:tab/>
              <w:t xml:space="preserve">Die Verpflichtung zur Umsetzung dieser Richtlinie in nationales Recht sollte </w:t>
            </w:r>
            <w:r w:rsidRPr="00B8366B">
              <w:rPr>
                <w:b/>
                <w:i/>
              </w:rPr>
              <w:t>sich auf inhaltliche Änderungen</w:t>
            </w:r>
            <w:r w:rsidRPr="00B8366B">
              <w:t xml:space="preserve"> im Vergleich zu der bisherigen Richtlinie </w:t>
            </w:r>
            <w:r w:rsidRPr="00B8366B">
              <w:rPr>
                <w:b/>
                <w:i/>
              </w:rPr>
              <w:t>beschränken, damit die</w:t>
            </w:r>
            <w:r w:rsidRPr="00B8366B">
              <w:rPr>
                <w:b/>
                <w:i/>
              </w:rPr>
              <w:t xml:space="preserve"> Mitgliedstaaten bei der Angleichung des nationalen Rechts an die Ziele der Richtlinie flexibel bleiben</w:t>
            </w:r>
            <w:r w:rsidRPr="00B8366B">
              <w:t>.</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lastRenderedPageBreak/>
        <w:t>&lt;Amend&gt;</w:t>
      </w:r>
      <w:r w:rsidRPr="00B8366B">
        <w:t>Änderungsantrag</w:t>
      </w:r>
      <w:r w:rsidRPr="00B8366B">
        <w:tab/>
      </w:r>
      <w:r w:rsidRPr="00B8366B">
        <w:tab/>
      </w:r>
      <w:r w:rsidRPr="00B8366B">
        <w:rPr>
          <w:rStyle w:val="HideTWBExt"/>
        </w:rPr>
        <w:t>&lt;NumAm&gt;</w:t>
      </w:r>
      <w:r w:rsidRPr="00B8366B">
        <w:t>154</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Verena Mertens</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1 – Absatz 1</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Diese Richtlinie legt Mindestvorschriften zur Definition von Straftaten und Sanktionen auf dem Gebiet d</w:t>
            </w:r>
            <w:r w:rsidRPr="00B8366B">
              <w:t>es sexuellen Missbrauchs und der sexuellen Ausbeutung von Kindern,</w:t>
            </w:r>
            <w:r w:rsidR="0012131B">
              <w:rPr>
                <w:b/>
                <w:i/>
              </w:rPr>
              <w:t xml:space="preserve"> </w:t>
            </w:r>
            <w:r w:rsidRPr="00B8366B">
              <w:t>der Darstellungen sexuellen Missbrauchs von Kindern</w:t>
            </w:r>
            <w:r w:rsidR="00AA3202" w:rsidRPr="00B8366B">
              <w:rPr>
                <w:b/>
                <w:i/>
              </w:rPr>
              <w:t xml:space="preserve"> </w:t>
            </w:r>
            <w:r w:rsidRPr="00B8366B">
              <w:t>und der Kontaktaufnahme zu Kindern für sexuelle Zwecke fest. Des Weiteren werden Bestimmungen zur Stärkung der Prävention dieser</w:t>
            </w:r>
            <w:r w:rsidR="0012131B">
              <w:rPr>
                <w:b/>
                <w:i/>
              </w:rPr>
              <w:t xml:space="preserve"> </w:t>
            </w:r>
            <w:r w:rsidRPr="00B8366B">
              <w:t>Str</w:t>
            </w:r>
            <w:r w:rsidRPr="00B8366B">
              <w:t>aftaten</w:t>
            </w:r>
            <w:r w:rsidR="00AA3202" w:rsidRPr="00B8366B">
              <w:rPr>
                <w:b/>
                <w:i/>
              </w:rPr>
              <w:t xml:space="preserve"> </w:t>
            </w:r>
            <w:r w:rsidRPr="00B8366B">
              <w:rPr>
                <w:b/>
                <w:i/>
              </w:rPr>
              <w:t>und</w:t>
            </w:r>
            <w:r w:rsidRPr="00B8366B">
              <w:t xml:space="preserve"> des Schutzes </w:t>
            </w:r>
            <w:r w:rsidRPr="00B8366B">
              <w:rPr>
                <w:b/>
                <w:i/>
              </w:rPr>
              <w:t>ihrer</w:t>
            </w:r>
            <w:r w:rsidRPr="00B8366B">
              <w:t xml:space="preserve"> Opfer eingeführt.</w:t>
            </w:r>
          </w:p>
        </w:tc>
        <w:tc>
          <w:tcPr>
            <w:tcW w:w="4876" w:type="dxa"/>
            <w:tcBorders>
              <w:top w:val="nil"/>
              <w:left w:val="nil"/>
              <w:bottom w:val="nil"/>
              <w:right w:val="nil"/>
            </w:tcBorders>
          </w:tcPr>
          <w:p w:rsidR="00211715" w:rsidRPr="00B8366B" w:rsidRDefault="008F520A">
            <w:pPr>
              <w:pStyle w:val="Normal6a"/>
            </w:pPr>
            <w:r w:rsidRPr="00B8366B">
              <w:t>Diese Richtlinie legt Mindestvorschriften zur Definition von Straftaten und Sanktionen auf dem Gebiet des sexuellen Missbrauchs und der sexuellen Ausbeutung von Kindern,</w:t>
            </w:r>
            <w:r w:rsidRPr="00B8366B">
              <w:rPr>
                <w:b/>
                <w:i/>
              </w:rPr>
              <w:t> </w:t>
            </w:r>
            <w:r w:rsidRPr="00B8366B">
              <w:t xml:space="preserve">der Darstellungen sexuellen Missbrauchs von Kindern und der Kontaktaufnahme zu Kindern für sexuelle Zwecke fest </w:t>
            </w:r>
            <w:r w:rsidRPr="00B8366B">
              <w:rPr>
                <w:b/>
                <w:i/>
              </w:rPr>
              <w:t>und umfasst auch Straftaten, die mittels Informations- und Kommunikationstechnologien begangen werden</w:t>
            </w:r>
            <w:r w:rsidRPr="00B8366B">
              <w:t>. Des Weiteren werden Bestimmungen zur Stär</w:t>
            </w:r>
            <w:r w:rsidRPr="00B8366B">
              <w:t>kung der Prävention dieser</w:t>
            </w:r>
            <w:r w:rsidRPr="00B8366B">
              <w:rPr>
                <w:b/>
                <w:i/>
              </w:rPr>
              <w:t> </w:t>
            </w:r>
            <w:r w:rsidRPr="00B8366B">
              <w:t xml:space="preserve">Straftaten </w:t>
            </w:r>
            <w:r w:rsidRPr="00B8366B">
              <w:rPr>
                <w:b/>
                <w:i/>
              </w:rPr>
              <w:t>sowie</w:t>
            </w:r>
            <w:r w:rsidRPr="00B8366B">
              <w:t xml:space="preserve"> des Schutzes</w:t>
            </w:r>
            <w:r w:rsidRPr="00B8366B">
              <w:rPr>
                <w:b/>
                <w:i/>
              </w:rPr>
              <w:t>, der Unterstützung und der Entschädigung der</w:t>
            </w:r>
            <w:r w:rsidRPr="00B8366B">
              <w:t xml:space="preserve"> Opfer </w:t>
            </w:r>
            <w:r w:rsidRPr="00B8366B">
              <w:rPr>
                <w:b/>
                <w:i/>
              </w:rPr>
              <w:t>dieser Straftaten</w:t>
            </w:r>
            <w:r w:rsidRPr="00B8366B">
              <w:t xml:space="preserve"> eingeführt.</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155</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Isabel S</w:t>
      </w:r>
      <w:r w:rsidRPr="00B8366B">
        <w:t>erra Sánchez</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1 – Absatz 1</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 xml:space="preserve">Diese Richtlinie legt Mindestvorschriften zur Definition von Straftaten und </w:t>
            </w:r>
            <w:r w:rsidRPr="00B8366B">
              <w:t>Sanktionen auf dem Gebiet des sexuellen Missbrauchs und der sexuellen Ausbeutung von Kindern,</w:t>
            </w:r>
            <w:r w:rsidR="0012131B">
              <w:rPr>
                <w:b/>
                <w:i/>
              </w:rPr>
              <w:t xml:space="preserve"> </w:t>
            </w:r>
            <w:r w:rsidRPr="00B8366B">
              <w:t>der Darstellungen sexuellen Missbrauchs von Kindern</w:t>
            </w:r>
            <w:r w:rsidR="00AA3202" w:rsidRPr="00B8366B">
              <w:rPr>
                <w:b/>
                <w:i/>
              </w:rPr>
              <w:t xml:space="preserve"> </w:t>
            </w:r>
            <w:r w:rsidRPr="00B8366B">
              <w:t xml:space="preserve">und der Kontaktaufnahme zu Kindern für sexuelle Zwecke </w:t>
            </w:r>
            <w:r w:rsidRPr="00B8366B">
              <w:rPr>
                <w:b/>
                <w:i/>
              </w:rPr>
              <w:t>fest</w:t>
            </w:r>
            <w:r w:rsidRPr="00B8366B">
              <w:t xml:space="preserve">. Des Weiteren werden Bestimmungen zur Stärkung </w:t>
            </w:r>
            <w:r w:rsidRPr="00B8366B">
              <w:t>der Prävention dieser</w:t>
            </w:r>
            <w:r w:rsidR="0012131B">
              <w:rPr>
                <w:b/>
                <w:i/>
              </w:rPr>
              <w:t xml:space="preserve"> </w:t>
            </w:r>
            <w:r w:rsidRPr="00B8366B">
              <w:t>Straftaten</w:t>
            </w:r>
            <w:r w:rsidR="00AA3202" w:rsidRPr="00B8366B">
              <w:rPr>
                <w:b/>
                <w:i/>
              </w:rPr>
              <w:t xml:space="preserve"> </w:t>
            </w:r>
            <w:r w:rsidRPr="00B8366B">
              <w:t>und des Schutzes ihrer Opfer eingeführt.</w:t>
            </w:r>
          </w:p>
        </w:tc>
        <w:tc>
          <w:tcPr>
            <w:tcW w:w="4876" w:type="dxa"/>
            <w:tcBorders>
              <w:top w:val="nil"/>
              <w:left w:val="nil"/>
              <w:bottom w:val="nil"/>
              <w:right w:val="nil"/>
            </w:tcBorders>
          </w:tcPr>
          <w:p w:rsidR="00211715" w:rsidRPr="00B8366B" w:rsidRDefault="008F520A">
            <w:pPr>
              <w:pStyle w:val="Normal6a"/>
            </w:pPr>
            <w:r w:rsidRPr="00B8366B">
              <w:t>Diese Richtlinie legt Mindestvorschriften zur Definition von Straftaten und Sanktionen auf dem Gebiet des sexuellen Missbrauchs und der sexuellen Ausbeutung von Kindern,</w:t>
            </w:r>
            <w:r w:rsidRPr="00B8366B">
              <w:rPr>
                <w:b/>
                <w:i/>
              </w:rPr>
              <w:t> </w:t>
            </w:r>
            <w:r w:rsidRPr="00B8366B">
              <w:t xml:space="preserve">der Darstellungen sexuellen Missbrauchs von Kindern und der Kontaktaufnahme zu Kindern für sexuelle Zwecke </w:t>
            </w:r>
            <w:r w:rsidRPr="00B8366B">
              <w:rPr>
                <w:b/>
                <w:i/>
              </w:rPr>
              <w:t>als Formen sexueller Gewalt fest, auch für Straftaten, die mittels Informations- und Kommunikationstechnologien begangen werden</w:t>
            </w:r>
            <w:r w:rsidRPr="00B8366B">
              <w:t xml:space="preserve">. Des Weiteren werden </w:t>
            </w:r>
            <w:r w:rsidRPr="00B8366B">
              <w:lastRenderedPageBreak/>
              <w:t>Bestimmungen zur Stärkung der Prävention dieser</w:t>
            </w:r>
            <w:r w:rsidRPr="00B8366B">
              <w:rPr>
                <w:b/>
                <w:i/>
              </w:rPr>
              <w:t> </w:t>
            </w:r>
            <w:r w:rsidRPr="00B8366B">
              <w:t>Straftaten und des Schutzes ihrer Opfer eingeführt.</w:t>
            </w:r>
          </w:p>
        </w:tc>
      </w:tr>
    </w:tbl>
    <w:p w:rsidR="00211715" w:rsidRPr="00B8366B" w:rsidRDefault="008F520A">
      <w:pPr>
        <w:pStyle w:val="AmOrLang"/>
      </w:pPr>
      <w:r w:rsidRPr="00B8366B">
        <w:lastRenderedPageBreak/>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156</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 xml:space="preserve">Hilde Vautmans, Fabienne Keller, Lucia Yar, </w:t>
      </w:r>
      <w:r w:rsidRPr="00B8366B">
        <w:t>Veronika Cifrová Ostrihoňová, Abir Al-Sahlani, Sophie Wilmès</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1 – Absatz 1</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 xml:space="preserve">Diese Richtlinie legt </w:t>
            </w:r>
            <w:r w:rsidRPr="00B8366B">
              <w:t>Mindestvorschriften zur Definition von Straftaten und Sanktionen auf dem Gebiet des sexuellen Missbrauchs und der sexuellen Ausbeutung von Kindern,</w:t>
            </w:r>
            <w:r w:rsidR="0012131B">
              <w:rPr>
                <w:b/>
                <w:i/>
              </w:rPr>
              <w:t xml:space="preserve"> </w:t>
            </w:r>
            <w:r w:rsidRPr="00B8366B">
              <w:t>der Darstellungen sexuellen Missbrauchs von Kindern</w:t>
            </w:r>
            <w:r w:rsidR="00AA3202" w:rsidRPr="00B8366B">
              <w:rPr>
                <w:b/>
                <w:i/>
              </w:rPr>
              <w:t xml:space="preserve"> </w:t>
            </w:r>
            <w:r w:rsidRPr="00B8366B">
              <w:t>und der Kontaktaufnahme zu Kindern für sexuelle Zweck</w:t>
            </w:r>
            <w:r w:rsidRPr="00B8366B">
              <w:t xml:space="preserve">e fest. Des Weiteren werden Bestimmungen </w:t>
            </w:r>
            <w:r w:rsidRPr="00B8366B">
              <w:rPr>
                <w:b/>
                <w:i/>
              </w:rPr>
              <w:t>zur Stärkung der</w:t>
            </w:r>
            <w:r w:rsidRPr="00B8366B">
              <w:t xml:space="preserve"> Prävention dieser</w:t>
            </w:r>
            <w:r w:rsidR="0012131B">
              <w:rPr>
                <w:b/>
                <w:i/>
              </w:rPr>
              <w:t xml:space="preserve"> </w:t>
            </w:r>
            <w:r w:rsidRPr="00B8366B">
              <w:t>Straftaten</w:t>
            </w:r>
            <w:r w:rsidR="00AA3202" w:rsidRPr="00B8366B">
              <w:rPr>
                <w:b/>
                <w:i/>
              </w:rPr>
              <w:t xml:space="preserve"> </w:t>
            </w:r>
            <w:r w:rsidRPr="00B8366B">
              <w:rPr>
                <w:b/>
                <w:i/>
              </w:rPr>
              <w:t>und des Schutzes ihrer</w:t>
            </w:r>
            <w:r w:rsidRPr="00B8366B">
              <w:t xml:space="preserve"> Opfer </w:t>
            </w:r>
            <w:r w:rsidRPr="00B8366B">
              <w:rPr>
                <w:b/>
                <w:i/>
              </w:rPr>
              <w:t>eingeführt</w:t>
            </w:r>
            <w:r w:rsidRPr="00B8366B">
              <w:t>.</w:t>
            </w:r>
          </w:p>
        </w:tc>
        <w:tc>
          <w:tcPr>
            <w:tcW w:w="4876" w:type="dxa"/>
            <w:tcBorders>
              <w:top w:val="nil"/>
              <w:left w:val="nil"/>
              <w:bottom w:val="nil"/>
              <w:right w:val="nil"/>
            </w:tcBorders>
          </w:tcPr>
          <w:p w:rsidR="00211715" w:rsidRPr="00B8366B" w:rsidRDefault="008F520A">
            <w:pPr>
              <w:pStyle w:val="Normal6a"/>
            </w:pPr>
            <w:r w:rsidRPr="00B8366B">
              <w:t>Diese Richtlinie legt Mindestvorschriften zur Definition von Straftaten und Sanktionen auf dem Gebiet des sexuellen Missbrauc</w:t>
            </w:r>
            <w:r w:rsidRPr="00B8366B">
              <w:t>hs und der sexuellen Ausbeutung von Kindern,</w:t>
            </w:r>
            <w:r w:rsidRPr="00B8366B">
              <w:rPr>
                <w:b/>
                <w:i/>
              </w:rPr>
              <w:t> </w:t>
            </w:r>
            <w:r w:rsidRPr="00B8366B">
              <w:t>der Darstellungen sexuellen Missbrauchs von Kindern und der Kontaktaufnahme zu Kindern für sexuelle Zwecke fest</w:t>
            </w:r>
            <w:r w:rsidRPr="00B8366B">
              <w:rPr>
                <w:b/>
                <w:i/>
              </w:rPr>
              <w:t>, auch für Straftaten, die mittels Informations- und Kommunikationstechnologien begangen werden</w:t>
            </w:r>
            <w:r w:rsidRPr="00B8366B">
              <w:t>. Des</w:t>
            </w:r>
            <w:r w:rsidRPr="00B8366B">
              <w:t xml:space="preserve"> Weiteren werden Bestimmungen </w:t>
            </w:r>
            <w:r w:rsidRPr="00B8366B">
              <w:rPr>
                <w:b/>
                <w:i/>
              </w:rPr>
              <w:t>eingeführt, um die</w:t>
            </w:r>
            <w:r w:rsidRPr="00B8366B">
              <w:t xml:space="preserve"> Prävention dieser</w:t>
            </w:r>
            <w:r w:rsidRPr="00B8366B">
              <w:rPr>
                <w:b/>
                <w:i/>
              </w:rPr>
              <w:t> </w:t>
            </w:r>
            <w:r w:rsidRPr="00B8366B">
              <w:t xml:space="preserve">Straftaten </w:t>
            </w:r>
            <w:r w:rsidRPr="00B8366B">
              <w:rPr>
                <w:b/>
                <w:i/>
              </w:rPr>
              <w:t>sowie den Schutz, die Unterstützung und die Entschädigung der</w:t>
            </w:r>
            <w:r w:rsidRPr="00B8366B">
              <w:t xml:space="preserve"> Opfer </w:t>
            </w:r>
            <w:r w:rsidRPr="00B8366B">
              <w:rPr>
                <w:b/>
                <w:i/>
              </w:rPr>
              <w:t>und Überlebenden dieser Straftaten zu verstärken</w:t>
            </w:r>
            <w:r w:rsidRPr="00B8366B">
              <w:t>.</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w:t>
      </w:r>
      <w:r w:rsidRPr="00B8366B">
        <w:t>trag</w:t>
      </w:r>
      <w:r w:rsidRPr="00B8366B">
        <w:tab/>
      </w:r>
      <w:r w:rsidRPr="00B8366B">
        <w:tab/>
      </w:r>
      <w:r w:rsidRPr="00B8366B">
        <w:rPr>
          <w:rStyle w:val="HideTWBExt"/>
        </w:rPr>
        <w:t>&lt;NumAm&gt;</w:t>
      </w:r>
      <w:r w:rsidRPr="00B8366B">
        <w:t>157</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Caterina Chinnici, Hilde Vautmans, Veronika Cifrová Ostrihoňová, Evin Incir, Antonio López-Istúriz White, Merja Kyllönen, Anna Stürgkh, François-Xavier Bellamy</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1 – Absatz 1</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 xml:space="preserve">Diese Richtlinie legt Mindestvorschriften </w:t>
            </w:r>
            <w:r w:rsidRPr="00B8366B">
              <w:lastRenderedPageBreak/>
              <w:t>zur Definition von Straftaten und Sanktionen auf dem Gebiet des sexuellen Missbrauchs und</w:t>
            </w:r>
            <w:r w:rsidRPr="00B8366B">
              <w:t xml:space="preserve"> der sexuellen Ausbeutung von Kindern,</w:t>
            </w:r>
            <w:r w:rsidR="0012131B">
              <w:rPr>
                <w:b/>
                <w:i/>
              </w:rPr>
              <w:t xml:space="preserve"> </w:t>
            </w:r>
            <w:r w:rsidRPr="00B8366B">
              <w:t>der Darstellungen sexuellen Missbrauchs von Kindern</w:t>
            </w:r>
            <w:r w:rsidR="00AA3202" w:rsidRPr="00B8366B">
              <w:rPr>
                <w:b/>
                <w:i/>
              </w:rPr>
              <w:t xml:space="preserve"> </w:t>
            </w:r>
            <w:r w:rsidRPr="00B8366B">
              <w:t>und der Kontaktaufnahme zu Kindern für sexuelle Zwecke fest. Des Weiteren werden Bestimmungen zur Stärkung der Prävention dieser</w:t>
            </w:r>
            <w:r w:rsidR="0012131B">
              <w:rPr>
                <w:b/>
                <w:i/>
              </w:rPr>
              <w:t xml:space="preserve"> </w:t>
            </w:r>
            <w:r w:rsidRPr="00B8366B">
              <w:t>Straftaten</w:t>
            </w:r>
            <w:r w:rsidR="00AA3202" w:rsidRPr="00B8366B">
              <w:rPr>
                <w:b/>
                <w:i/>
              </w:rPr>
              <w:t xml:space="preserve"> </w:t>
            </w:r>
            <w:r w:rsidRPr="00B8366B">
              <w:t>und des Schutzes ih</w:t>
            </w:r>
            <w:r w:rsidRPr="00B8366B">
              <w:t>rer Opfer eingeführt.</w:t>
            </w:r>
          </w:p>
        </w:tc>
        <w:tc>
          <w:tcPr>
            <w:tcW w:w="4876" w:type="dxa"/>
            <w:tcBorders>
              <w:top w:val="nil"/>
              <w:left w:val="nil"/>
              <w:bottom w:val="nil"/>
              <w:right w:val="nil"/>
            </w:tcBorders>
          </w:tcPr>
          <w:p w:rsidR="00211715" w:rsidRPr="00B8366B" w:rsidRDefault="008F520A">
            <w:pPr>
              <w:pStyle w:val="Normal6a"/>
            </w:pPr>
            <w:r w:rsidRPr="00B8366B">
              <w:lastRenderedPageBreak/>
              <w:t xml:space="preserve">Diese Richtlinie legt Mindestvorschriften </w:t>
            </w:r>
            <w:r w:rsidRPr="00B8366B">
              <w:lastRenderedPageBreak/>
              <w:t>zur Definition von Straftaten und Sanktionen auf dem Gebiet des sexuellen Missbrauchs und der sexuellen Ausbeutung von Kindern,</w:t>
            </w:r>
            <w:r w:rsidRPr="00B8366B">
              <w:rPr>
                <w:b/>
                <w:i/>
              </w:rPr>
              <w:t> </w:t>
            </w:r>
            <w:r w:rsidRPr="00B8366B">
              <w:t xml:space="preserve">der Darstellungen sexuellen Missbrauchs von Kindern und der </w:t>
            </w:r>
            <w:r w:rsidRPr="00B8366B">
              <w:t>Kontaktaufnahme zu Kindern für sexuelle Zwecke fest</w:t>
            </w:r>
            <w:r w:rsidRPr="00B8366B">
              <w:rPr>
                <w:b/>
                <w:i/>
              </w:rPr>
              <w:t>, auch für Straftaten, die mittels Informations- und Kommunikationstechnologien begangen werden</w:t>
            </w:r>
            <w:r w:rsidRPr="00B8366B">
              <w:t>. Des Weiteren werden Bestimmungen zur Stärkung der Prävention dieser</w:t>
            </w:r>
            <w:r w:rsidRPr="00B8366B">
              <w:rPr>
                <w:b/>
                <w:i/>
              </w:rPr>
              <w:t> </w:t>
            </w:r>
            <w:r w:rsidRPr="00B8366B">
              <w:t xml:space="preserve">Straftaten und des Schutzes ihrer Opfer </w:t>
            </w:r>
            <w:r w:rsidRPr="00B8366B">
              <w:t>eingeführt.</w:t>
            </w:r>
          </w:p>
        </w:tc>
      </w:tr>
    </w:tbl>
    <w:p w:rsidR="00211715" w:rsidRPr="00B8366B" w:rsidRDefault="008F520A">
      <w:pPr>
        <w:pStyle w:val="AmOrLang"/>
      </w:pPr>
      <w:r w:rsidRPr="00B8366B">
        <w:lastRenderedPageBreak/>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158</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Milan Uhrík</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1 – Absatz 1</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rPr>
                <w:b/>
                <w:i/>
              </w:rPr>
              <w:t>Diese</w:t>
            </w:r>
            <w:r w:rsidRPr="00B8366B">
              <w:t xml:space="preserve"> Richtlinie </w:t>
            </w:r>
            <w:r w:rsidRPr="00B8366B">
              <w:rPr>
                <w:b/>
                <w:i/>
              </w:rPr>
              <w:t>legt Mindestvorschriften zur</w:t>
            </w:r>
            <w:r w:rsidRPr="00B8366B">
              <w:t xml:space="preserve"> Definition von Straftaten und </w:t>
            </w:r>
            <w:r w:rsidRPr="00B8366B">
              <w:rPr>
                <w:b/>
                <w:i/>
              </w:rPr>
              <w:t>Sanktionen</w:t>
            </w:r>
            <w:r w:rsidRPr="00B8366B">
              <w:t xml:space="preserve"> auf dem Gebiet des sexuellen Missbrauchs und der sexuellen Ausbeutung von Kindern,</w:t>
            </w:r>
            <w:r w:rsidR="0012131B">
              <w:rPr>
                <w:b/>
                <w:i/>
              </w:rPr>
              <w:t xml:space="preserve"> </w:t>
            </w:r>
            <w:r w:rsidRPr="00B8366B">
              <w:rPr>
                <w:b/>
                <w:i/>
              </w:rPr>
              <w:t>der Darstellungen sexuellen Missbrauchs vo</w:t>
            </w:r>
            <w:r w:rsidRPr="00B8366B">
              <w:rPr>
                <w:b/>
                <w:i/>
              </w:rPr>
              <w:t>n Kindern</w:t>
            </w:r>
            <w:r w:rsidR="00AA3202" w:rsidRPr="00B8366B">
              <w:rPr>
                <w:b/>
                <w:i/>
              </w:rPr>
              <w:t xml:space="preserve"> </w:t>
            </w:r>
            <w:r w:rsidRPr="00B8366B">
              <w:t xml:space="preserve">und der Kontaktaufnahme zu Kindern für sexuelle Zwecke </w:t>
            </w:r>
            <w:r w:rsidRPr="00B8366B">
              <w:rPr>
                <w:b/>
                <w:i/>
              </w:rPr>
              <w:t>fest</w:t>
            </w:r>
            <w:r w:rsidRPr="00B8366B">
              <w:t xml:space="preserve">. Des Weiteren </w:t>
            </w:r>
            <w:r w:rsidRPr="00B8366B">
              <w:rPr>
                <w:b/>
                <w:i/>
              </w:rPr>
              <w:t>werden</w:t>
            </w:r>
            <w:r w:rsidRPr="00B8366B">
              <w:t xml:space="preserve"> Bestimmungen zur Stärkung der Prävention </w:t>
            </w:r>
            <w:r w:rsidRPr="00B8366B">
              <w:rPr>
                <w:b/>
                <w:i/>
              </w:rPr>
              <w:t>dieser</w:t>
            </w:r>
            <w:r w:rsidR="0012131B">
              <w:rPr>
                <w:b/>
                <w:i/>
              </w:rPr>
              <w:t xml:space="preserve"> </w:t>
            </w:r>
            <w:r w:rsidRPr="00B8366B">
              <w:rPr>
                <w:b/>
                <w:i/>
              </w:rPr>
              <w:t>Straftaten</w:t>
            </w:r>
            <w:r w:rsidR="00AA3202" w:rsidRPr="00B8366B">
              <w:rPr>
                <w:b/>
                <w:i/>
              </w:rPr>
              <w:t xml:space="preserve"> </w:t>
            </w:r>
            <w:r w:rsidRPr="00B8366B">
              <w:t xml:space="preserve">und des </w:t>
            </w:r>
            <w:r w:rsidRPr="00B8366B">
              <w:rPr>
                <w:b/>
                <w:i/>
              </w:rPr>
              <w:t>Schutzes ihrer Opfer eingeführt</w:t>
            </w:r>
            <w:r w:rsidRPr="00B8366B">
              <w:t>.</w:t>
            </w:r>
          </w:p>
        </w:tc>
        <w:tc>
          <w:tcPr>
            <w:tcW w:w="4876" w:type="dxa"/>
            <w:tcBorders>
              <w:top w:val="nil"/>
              <w:left w:val="nil"/>
              <w:bottom w:val="nil"/>
              <w:right w:val="nil"/>
            </w:tcBorders>
          </w:tcPr>
          <w:p w:rsidR="00211715" w:rsidRPr="00B8366B" w:rsidRDefault="008F520A">
            <w:pPr>
              <w:pStyle w:val="Normal6a"/>
            </w:pPr>
            <w:r w:rsidRPr="00B8366B">
              <w:rPr>
                <w:b/>
                <w:i/>
              </w:rPr>
              <w:t>Mit dieser</w:t>
            </w:r>
            <w:r w:rsidRPr="00B8366B">
              <w:t xml:space="preserve"> Richtlinie </w:t>
            </w:r>
            <w:r w:rsidRPr="00B8366B">
              <w:rPr>
                <w:b/>
                <w:i/>
              </w:rPr>
              <w:t>sollen Empfehlungen hinsichtlich der</w:t>
            </w:r>
            <w:r w:rsidRPr="00B8366B">
              <w:t xml:space="preserve"> De</w:t>
            </w:r>
            <w:r w:rsidRPr="00B8366B">
              <w:t xml:space="preserve">finition von Straftaten und </w:t>
            </w:r>
            <w:r w:rsidRPr="00B8366B">
              <w:rPr>
                <w:b/>
                <w:i/>
              </w:rPr>
              <w:t>Strafen</w:t>
            </w:r>
            <w:r w:rsidRPr="00B8366B">
              <w:t xml:space="preserve"> auf dem Gebiet des sexuellen Missbrauchs und der sexuellen Ausbeutung von Kindern, </w:t>
            </w:r>
            <w:r w:rsidRPr="00B8366B">
              <w:rPr>
                <w:b/>
                <w:i/>
              </w:rPr>
              <w:t>der Kinderpornografie</w:t>
            </w:r>
            <w:r w:rsidRPr="00B8366B">
              <w:t xml:space="preserve"> und der Kontaktaufnahme zu Kindern für sexuelle Zwecke </w:t>
            </w:r>
            <w:r w:rsidRPr="00B8366B">
              <w:rPr>
                <w:b/>
                <w:i/>
              </w:rPr>
              <w:t>festgelegt werden</w:t>
            </w:r>
            <w:r w:rsidRPr="00B8366B">
              <w:t xml:space="preserve">. Des Weiteren </w:t>
            </w:r>
            <w:r w:rsidRPr="00B8366B">
              <w:rPr>
                <w:b/>
                <w:i/>
              </w:rPr>
              <w:t>sollen</w:t>
            </w:r>
            <w:r w:rsidRPr="00B8366B">
              <w:t xml:space="preserve"> Bestimmungen zur Stär</w:t>
            </w:r>
            <w:r w:rsidRPr="00B8366B">
              <w:t xml:space="preserve">kung der Prävention und des </w:t>
            </w:r>
            <w:r w:rsidRPr="00B8366B">
              <w:rPr>
                <w:b/>
                <w:i/>
              </w:rPr>
              <w:t>Opferschutzes eingeführt werden</w:t>
            </w:r>
            <w:r w:rsidRPr="00B8366B">
              <w:t>.</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159</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 xml:space="preserve">Hilde Vautmans, Fabienne Keller, Lucia Yar, Veronika Cifrová Ostrihoňová, Abir </w:t>
      </w:r>
      <w:r w:rsidRPr="00B8366B">
        <w:t>Al-Sahlani, Sophie Wilmès</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2 – Absatz 1 – Nummer 1 a (neu)</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lastRenderedPageBreak/>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211715">
            <w:pPr>
              <w:pStyle w:val="Normal6a"/>
            </w:pPr>
          </w:p>
        </w:tc>
        <w:tc>
          <w:tcPr>
            <w:tcW w:w="4876" w:type="dxa"/>
            <w:tcBorders>
              <w:top w:val="nil"/>
              <w:left w:val="nil"/>
              <w:bottom w:val="nil"/>
              <w:right w:val="nil"/>
            </w:tcBorders>
          </w:tcPr>
          <w:p w:rsidR="00211715" w:rsidRPr="00B8366B" w:rsidRDefault="008F520A">
            <w:pPr>
              <w:pStyle w:val="Normal6a"/>
            </w:pPr>
            <w:r w:rsidRPr="00B8366B">
              <w:rPr>
                <w:b/>
                <w:i/>
              </w:rPr>
              <w:t>1a.</w:t>
            </w:r>
            <w:r w:rsidRPr="00B8366B">
              <w:tab/>
            </w:r>
            <w:r w:rsidRPr="00B8366B">
              <w:rPr>
                <w:b/>
                <w:i/>
              </w:rPr>
              <w:t xml:space="preserve">„Überlebender“ eine Person, die als Kind </w:t>
            </w:r>
            <w:r w:rsidRPr="00B8366B">
              <w:rPr>
                <w:b/>
                <w:i/>
              </w:rPr>
              <w:t>sexuelle Gewalt erfahren hat, unabhängig von ihrem rechtlichen Status und ihrer Anerkennung als Opfer einer Straftat durch ein Rechtssystem;</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160</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Veren</w:t>
      </w:r>
      <w:r w:rsidRPr="00B8366B">
        <w:t>a Mertens</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2 – Absatz 1 – Nummer 1 a (neu)</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211715">
            <w:pPr>
              <w:pStyle w:val="Normal6a"/>
            </w:pPr>
          </w:p>
        </w:tc>
        <w:tc>
          <w:tcPr>
            <w:tcW w:w="4876" w:type="dxa"/>
            <w:tcBorders>
              <w:top w:val="nil"/>
              <w:left w:val="nil"/>
              <w:bottom w:val="nil"/>
              <w:right w:val="nil"/>
            </w:tcBorders>
          </w:tcPr>
          <w:p w:rsidR="00211715" w:rsidRPr="00B8366B" w:rsidRDefault="008F520A">
            <w:pPr>
              <w:pStyle w:val="Normal6a"/>
            </w:pPr>
            <w:r w:rsidRPr="00B8366B">
              <w:rPr>
                <w:b/>
                <w:i/>
              </w:rPr>
              <w:t>1a.</w:t>
            </w:r>
            <w:r w:rsidRPr="00B8366B">
              <w:tab/>
            </w:r>
            <w:r w:rsidRPr="00B8366B">
              <w:rPr>
                <w:b/>
                <w:i/>
              </w:rPr>
              <w:t xml:space="preserve">„Überlebender“ eine Person, die als Kind sexuelle Gewalt </w:t>
            </w:r>
            <w:r w:rsidRPr="00B8366B">
              <w:rPr>
                <w:b/>
                <w:i/>
              </w:rPr>
              <w:t>erfahren hat, unabhängig von ihrem rechtlichen Status und ihrer Anerkennung als Opfer einer Straftat durch das jeweilige Rechtssystem;</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161</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Isabel Serr</w:t>
      </w:r>
      <w:r w:rsidRPr="00B8366B">
        <w:t>a Sánchez</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2 – Absatz 1 – Nummer 1 a (neu)</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211715">
            <w:pPr>
              <w:pStyle w:val="Normal6a"/>
            </w:pPr>
          </w:p>
        </w:tc>
        <w:tc>
          <w:tcPr>
            <w:tcW w:w="4876" w:type="dxa"/>
            <w:tcBorders>
              <w:top w:val="nil"/>
              <w:left w:val="nil"/>
              <w:bottom w:val="nil"/>
              <w:right w:val="nil"/>
            </w:tcBorders>
          </w:tcPr>
          <w:p w:rsidR="00211715" w:rsidRPr="00B8366B" w:rsidRDefault="008F520A">
            <w:pPr>
              <w:pStyle w:val="Normal6a"/>
            </w:pPr>
            <w:r w:rsidRPr="00B8366B">
              <w:rPr>
                <w:b/>
                <w:i/>
              </w:rPr>
              <w:t>1a.</w:t>
            </w:r>
            <w:r w:rsidRPr="00B8366B">
              <w:tab/>
            </w:r>
            <w:r w:rsidRPr="00B8366B">
              <w:rPr>
                <w:b/>
                <w:i/>
              </w:rPr>
              <w:t xml:space="preserve">„Überlebender“ eine Person, die als Kind sexuelle Gewalt </w:t>
            </w:r>
            <w:r w:rsidRPr="00B8366B">
              <w:rPr>
                <w:b/>
                <w:i/>
              </w:rPr>
              <w:t>erfahren hat, unabhängig von ihrem rechtlichen Status und ihrer Anerkennung als Opfer einer Straftat durch ein Rechtssystem;</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162</w:t>
      </w:r>
      <w:r w:rsidRPr="00B8366B">
        <w:rPr>
          <w:rStyle w:val="HideTWBExt"/>
        </w:rPr>
        <w:t>&lt;/NumAm&gt;</w:t>
      </w:r>
    </w:p>
    <w:p w:rsidR="00211715" w:rsidRPr="00B8366B" w:rsidRDefault="008F520A">
      <w:pPr>
        <w:pStyle w:val="NormalBold"/>
      </w:pPr>
      <w:r w:rsidRPr="00B8366B">
        <w:rPr>
          <w:rStyle w:val="HideTWBExt"/>
          <w:b w:val="0"/>
        </w:rPr>
        <w:lastRenderedPageBreak/>
        <w:t>&lt;RepeatBlock-By&gt;&lt;Members&gt;</w:t>
      </w:r>
      <w:r w:rsidRPr="00B8366B">
        <w:t>Isabel Serra Sánchez</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2 – Absatz 1 – Nummer 1 b (neu)</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211715">
            <w:pPr>
              <w:pStyle w:val="Normal6a"/>
            </w:pPr>
          </w:p>
        </w:tc>
        <w:tc>
          <w:tcPr>
            <w:tcW w:w="4876" w:type="dxa"/>
            <w:tcBorders>
              <w:top w:val="nil"/>
              <w:left w:val="nil"/>
              <w:bottom w:val="nil"/>
              <w:right w:val="nil"/>
            </w:tcBorders>
          </w:tcPr>
          <w:p w:rsidR="00211715" w:rsidRPr="00B8366B" w:rsidRDefault="008F520A">
            <w:pPr>
              <w:pStyle w:val="Normal6a"/>
            </w:pPr>
            <w:r w:rsidRPr="00B8366B">
              <w:rPr>
                <w:b/>
                <w:i/>
              </w:rPr>
              <w:t>1b.</w:t>
            </w:r>
            <w:r w:rsidRPr="00B8366B">
              <w:tab/>
            </w:r>
            <w:r w:rsidRPr="00B8366B">
              <w:rPr>
                <w:b/>
                <w:i/>
              </w:rPr>
              <w:t>„sexuelle Gewalt gegen Kinder“</w:t>
            </w:r>
            <w:r w:rsidRPr="00B8366B">
              <w:rPr>
                <w:b/>
                <w:i/>
                <w:vertAlign w:val="superscript"/>
              </w:rPr>
              <w:t>1a</w:t>
            </w:r>
            <w:r w:rsidRPr="00B8366B">
              <w:t xml:space="preserve"> </w:t>
            </w:r>
            <w:r w:rsidRPr="00B8366B">
              <w:rPr>
                <w:b/>
                <w:i/>
              </w:rPr>
              <w:t xml:space="preserve">jede sexuelle Handlung, bei der </w:t>
            </w:r>
            <w:r w:rsidRPr="00B8366B">
              <w:rPr>
                <w:b/>
                <w:i/>
              </w:rPr>
              <w:t>eine Person ihre Machtposition gegenüber einem Kind ausnutzt, um das Kind zu manipulieren und sich sexuelle Befriedigung zu verschaffen;</w:t>
            </w:r>
          </w:p>
        </w:tc>
      </w:tr>
      <w:tr w:rsidR="00211715" w:rsidRPr="00B8366B">
        <w:trPr>
          <w:jc w:val="center"/>
        </w:trPr>
        <w:tc>
          <w:tcPr>
            <w:tcW w:w="4876" w:type="dxa"/>
            <w:tcBorders>
              <w:top w:val="nil"/>
              <w:left w:val="nil"/>
              <w:bottom w:val="nil"/>
              <w:right w:val="nil"/>
            </w:tcBorders>
          </w:tcPr>
          <w:p w:rsidR="00211715" w:rsidRPr="00B8366B" w:rsidRDefault="00211715"/>
        </w:tc>
        <w:tc>
          <w:tcPr>
            <w:tcW w:w="4876" w:type="dxa"/>
            <w:tcBorders>
              <w:top w:val="nil"/>
              <w:left w:val="nil"/>
              <w:bottom w:val="nil"/>
              <w:right w:val="nil"/>
            </w:tcBorders>
          </w:tcPr>
          <w:p w:rsidR="00211715" w:rsidRPr="00B8366B" w:rsidRDefault="008F520A">
            <w:pPr>
              <w:pStyle w:val="Normal6a"/>
            </w:pPr>
            <w:r w:rsidRPr="00B8366B">
              <w:rPr>
                <w:b/>
                <w:i/>
              </w:rPr>
              <w:t>_________________</w:t>
            </w:r>
          </w:p>
        </w:tc>
      </w:tr>
      <w:tr w:rsidR="00211715" w:rsidRPr="00B8366B">
        <w:trPr>
          <w:jc w:val="center"/>
        </w:trPr>
        <w:tc>
          <w:tcPr>
            <w:tcW w:w="4876" w:type="dxa"/>
            <w:tcBorders>
              <w:top w:val="nil"/>
              <w:left w:val="nil"/>
              <w:bottom w:val="nil"/>
              <w:right w:val="nil"/>
            </w:tcBorders>
          </w:tcPr>
          <w:p w:rsidR="00211715" w:rsidRPr="00B8366B" w:rsidRDefault="00211715"/>
        </w:tc>
        <w:tc>
          <w:tcPr>
            <w:tcW w:w="4876" w:type="dxa"/>
            <w:tcBorders>
              <w:top w:val="nil"/>
              <w:left w:val="nil"/>
              <w:bottom w:val="nil"/>
              <w:right w:val="nil"/>
            </w:tcBorders>
          </w:tcPr>
          <w:p w:rsidR="00211715" w:rsidRPr="00B8366B" w:rsidRDefault="008F520A">
            <w:pPr>
              <w:pStyle w:val="Normal6a"/>
            </w:pPr>
            <w:r w:rsidRPr="00B8366B">
              <w:rPr>
                <w:b/>
                <w:i/>
                <w:vertAlign w:val="superscript"/>
              </w:rPr>
              <w:t>1a</w:t>
            </w:r>
            <w:r w:rsidRPr="00B8366B">
              <w:t xml:space="preserve"> </w:t>
            </w:r>
            <w:r w:rsidRPr="00B8366B">
              <w:rPr>
                <w:b/>
                <w:i/>
              </w:rPr>
              <w:t>Nach der Definition von Save the Children.</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163</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Isabel Serra Sánchez</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2 – Absatz 1 – Nummer 2</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2.</w:t>
            </w:r>
            <w:r w:rsidRPr="00B8366B">
              <w:tab/>
              <w:t>„Alter der sexuellen Mündigkeit“ das Alter, unterhalb dessen die Vornahme sexueller Handlungen mit einem Kind nach dem nationalen Recht verboten ist;</w:t>
            </w:r>
          </w:p>
        </w:tc>
        <w:tc>
          <w:tcPr>
            <w:tcW w:w="4876" w:type="dxa"/>
            <w:tcBorders>
              <w:top w:val="nil"/>
              <w:left w:val="nil"/>
              <w:bottom w:val="nil"/>
              <w:right w:val="nil"/>
            </w:tcBorders>
          </w:tcPr>
          <w:p w:rsidR="00211715" w:rsidRPr="00B8366B" w:rsidRDefault="008F520A">
            <w:pPr>
              <w:pStyle w:val="Normal6a"/>
            </w:pPr>
            <w:r w:rsidRPr="00B8366B">
              <w:t>2.</w:t>
            </w:r>
            <w:r w:rsidRPr="00B8366B">
              <w:tab/>
              <w:t>„Alter der sexuellen Mündigkeit“ das Alter, unterhalb dessen die Vornahme sexueller Handlungen mit e</w:t>
            </w:r>
            <w:r w:rsidRPr="00B8366B">
              <w:t xml:space="preserve">inem Kind nach dem nationalen Recht </w:t>
            </w:r>
            <w:r w:rsidRPr="00B8366B">
              <w:rPr>
                <w:b/>
                <w:i/>
              </w:rPr>
              <w:t>unter allen Umständen</w:t>
            </w:r>
            <w:r w:rsidRPr="00B8366B">
              <w:t xml:space="preserve"> verboten ist;</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164</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 xml:space="preserve">Marina Kaljurand, Francisco Assis, Matjaž Nemec, Evin Incir, Cecilia </w:t>
      </w:r>
      <w:r w:rsidRPr="00B8366B">
        <w:t>Strada, Birgit Sippel</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2 – Absatz 1 – Nummer 2 a (neu)</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211715">
            <w:pPr>
              <w:pStyle w:val="Normal6a"/>
            </w:pPr>
          </w:p>
        </w:tc>
        <w:tc>
          <w:tcPr>
            <w:tcW w:w="4876" w:type="dxa"/>
            <w:tcBorders>
              <w:top w:val="nil"/>
              <w:left w:val="nil"/>
              <w:bottom w:val="nil"/>
              <w:right w:val="nil"/>
            </w:tcBorders>
          </w:tcPr>
          <w:p w:rsidR="00211715" w:rsidRPr="00B8366B" w:rsidRDefault="008F520A">
            <w:pPr>
              <w:pStyle w:val="Normal6a"/>
            </w:pPr>
            <w:r w:rsidRPr="00B8366B">
              <w:rPr>
                <w:b/>
                <w:i/>
              </w:rPr>
              <w:t>2a.</w:t>
            </w:r>
            <w:r w:rsidRPr="00B8366B">
              <w:tab/>
            </w:r>
            <w:r w:rsidRPr="00B8366B">
              <w:rPr>
                <w:b/>
                <w:i/>
              </w:rPr>
              <w:t xml:space="preserve">„Zustimmung“ des Kindes, das das Alter der </w:t>
            </w:r>
            <w:r w:rsidRPr="00B8366B">
              <w:rPr>
                <w:b/>
                <w:i/>
              </w:rPr>
              <w:t>sexuellen Mündigkeit erreicht hat, jeden nicht erzwungenen, konkreten, in Kenntnis des Sachverhalts getätigten und unmissverständlichen Ausdruck der Einwilligung des Kindes in eine sexuelle Handlung unter Berücksichtigung der Begleitumstände;</w:t>
            </w:r>
          </w:p>
        </w:tc>
      </w:tr>
    </w:tbl>
    <w:p w:rsidR="00211715" w:rsidRPr="00B8366B" w:rsidRDefault="008F520A">
      <w:pPr>
        <w:pStyle w:val="AmOrLang"/>
      </w:pPr>
      <w:r w:rsidRPr="00B8366B">
        <w:t xml:space="preserve">Or. </w:t>
      </w:r>
      <w:r w:rsidRPr="00B8366B">
        <w:rPr>
          <w:rStyle w:val="HideTWBExt"/>
        </w:rPr>
        <w:t>&lt;Origina</w:t>
      </w:r>
      <w:r w:rsidRPr="00B8366B">
        <w:rPr>
          <w:rStyle w:val="HideTWBExt"/>
        </w:rPr>
        <w:t>l&gt;</w:t>
      </w:r>
      <w:r w:rsidRPr="00B8366B">
        <w:rPr>
          <w:rStyle w:val="HideTWBInt"/>
        </w:rPr>
        <w:t>{EN}</w:t>
      </w:r>
      <w:r w:rsidRPr="00B8366B">
        <w:t>en</w:t>
      </w:r>
      <w:r w:rsidRPr="00B8366B">
        <w:rPr>
          <w:rStyle w:val="HideTWBExt"/>
        </w:rPr>
        <w:t>&lt;/Original&gt;</w:t>
      </w:r>
    </w:p>
    <w:p w:rsidR="00211715" w:rsidRPr="00B8366B" w:rsidRDefault="008F520A">
      <w:pPr>
        <w:pStyle w:val="AmJustTitle"/>
      </w:pPr>
      <w:r w:rsidRPr="00B8366B">
        <w:rPr>
          <w:rStyle w:val="HideTWBExt"/>
        </w:rPr>
        <w:t>&lt;TitreJust&gt;</w:t>
      </w:r>
      <w:r w:rsidRPr="00B8366B">
        <w:t>Begründung</w:t>
      </w:r>
      <w:r w:rsidRPr="00B8366B">
        <w:rPr>
          <w:rStyle w:val="HideTWBExt"/>
        </w:rPr>
        <w:t>&lt;/TitreJust&gt;</w:t>
      </w:r>
    </w:p>
    <w:p w:rsidR="00211715" w:rsidRPr="00B8366B" w:rsidRDefault="008F520A">
      <w:pPr>
        <w:pStyle w:val="AmJustText"/>
      </w:pPr>
      <w:r w:rsidRPr="00B8366B">
        <w:t>Die Definition des Begriffs „Zustimmung“ wird aus Gründen der inneren Logik des Textes an diese Stelle verschoben.</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165</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 xml:space="preserve">Georgiana </w:t>
      </w:r>
      <w:r w:rsidRPr="00B8366B">
        <w:t>Teodorescu, Claudiu-Richard Târziu, Şerban-Dimitrie Sturdza, Adrian-George Axinia, Jadwiga Wiśniewska</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2 – Absatz 1 – Nummer 3 – Buchstabe a</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w:t>
            </w:r>
            <w:r w:rsidRPr="00B8366B">
              <w:t>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a)</w:t>
            </w:r>
            <w:r w:rsidRPr="00B8366B">
              <w:tab/>
              <w:t>jegliches Material mit Darstellungen eines Kindes, das an realen oder simulierten eindeutig sexuellen Handlungen beteiligt ist;</w:t>
            </w:r>
          </w:p>
        </w:tc>
        <w:tc>
          <w:tcPr>
            <w:tcW w:w="4876" w:type="dxa"/>
            <w:tcBorders>
              <w:top w:val="nil"/>
              <w:left w:val="nil"/>
              <w:bottom w:val="nil"/>
              <w:right w:val="nil"/>
            </w:tcBorders>
          </w:tcPr>
          <w:p w:rsidR="00211715" w:rsidRPr="00B8366B" w:rsidRDefault="008F520A">
            <w:pPr>
              <w:pStyle w:val="Normal6a"/>
            </w:pPr>
            <w:r w:rsidRPr="00B8366B">
              <w:t>a)</w:t>
            </w:r>
            <w:r w:rsidRPr="00B8366B">
              <w:tab/>
              <w:t xml:space="preserve">jegliches Material mit Darstellungen eines Kindes, das an realen oder </w:t>
            </w:r>
            <w:r w:rsidRPr="00B8366B">
              <w:rPr>
                <w:b/>
                <w:i/>
              </w:rPr>
              <w:t xml:space="preserve">an von KI </w:t>
            </w:r>
            <w:r w:rsidRPr="00B8366B">
              <w:rPr>
                <w:b/>
                <w:i/>
              </w:rPr>
              <w:t>generierten oder durch sonstige elektronische Mittel erzeugten und</w:t>
            </w:r>
            <w:r w:rsidRPr="00B8366B">
              <w:t xml:space="preserve"> simulierten eindeutig sexuellen Handlungen beteiligt ist;</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{RO}</w:t>
      </w:r>
      <w:r w:rsidRPr="00B8366B">
        <w:t>ro</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166</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Verena Mertens</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2 – Absatz 1 – Nummer 3 – Buchstabe a</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a)</w:t>
            </w:r>
            <w:r w:rsidRPr="00B8366B">
              <w:tab/>
            </w:r>
            <w:r w:rsidRPr="00B8366B">
              <w:rPr>
                <w:b/>
                <w:i/>
              </w:rPr>
              <w:t>jegliches Material mit Darstellungen</w:t>
            </w:r>
            <w:r w:rsidRPr="00B8366B">
              <w:t xml:space="preserve"> eines Kindes, das an realen oder simulierten eindeutig sexuellen </w:t>
            </w:r>
            <w:r w:rsidRPr="00B8366B">
              <w:lastRenderedPageBreak/>
              <w:t>Handlungen beteiligt ist;</w:t>
            </w:r>
          </w:p>
        </w:tc>
        <w:tc>
          <w:tcPr>
            <w:tcW w:w="4876" w:type="dxa"/>
            <w:tcBorders>
              <w:top w:val="nil"/>
              <w:left w:val="nil"/>
              <w:bottom w:val="nil"/>
              <w:right w:val="nil"/>
            </w:tcBorders>
          </w:tcPr>
          <w:p w:rsidR="00211715" w:rsidRPr="00B8366B" w:rsidRDefault="008F520A">
            <w:pPr>
              <w:pStyle w:val="Normal6a"/>
            </w:pPr>
            <w:r w:rsidRPr="00B8366B">
              <w:lastRenderedPageBreak/>
              <w:t>a)</w:t>
            </w:r>
            <w:r w:rsidRPr="00B8366B">
              <w:tab/>
            </w:r>
            <w:r w:rsidRPr="00B8366B">
              <w:rPr>
                <w:b/>
                <w:i/>
              </w:rPr>
              <w:t>alle Formen der Darstellung, mit welchem Mittel auch immer, eines Kindes oder eines Körperteils</w:t>
            </w:r>
            <w:r w:rsidRPr="00B8366B">
              <w:t xml:space="preserve"> eines Kindes, das an </w:t>
            </w:r>
            <w:r w:rsidRPr="00B8366B">
              <w:lastRenderedPageBreak/>
              <w:t xml:space="preserve">realen oder simulierten eindeutig sexuellen </w:t>
            </w:r>
            <w:r w:rsidRPr="00B8366B">
              <w:t>Handlungen beteiligt ist;</w:t>
            </w:r>
          </w:p>
        </w:tc>
      </w:tr>
    </w:tbl>
    <w:p w:rsidR="00211715" w:rsidRPr="00B8366B" w:rsidRDefault="008F520A">
      <w:pPr>
        <w:pStyle w:val="AmOrLang"/>
      </w:pPr>
      <w:r w:rsidRPr="00B8366B">
        <w:lastRenderedPageBreak/>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167</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 xml:space="preserve">Hilde Vautmans, Fabienne Keller, Lucia Yar, Veronika Cifrová Ostrihoňová, Abir Al-Sahlani, Sophie Wilmès, Nathalie </w:t>
      </w:r>
      <w:r w:rsidRPr="00B8366B">
        <w:t>Loiseau</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2 – Absatz 1 – Nummer 3 – Buchstabe a</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a)</w:t>
            </w:r>
            <w:r w:rsidRPr="00B8366B">
              <w:tab/>
            </w:r>
            <w:r w:rsidRPr="00B8366B">
              <w:rPr>
                <w:b/>
                <w:i/>
              </w:rPr>
              <w:t>jegliches Material mit Darstellungen</w:t>
            </w:r>
            <w:r w:rsidRPr="00B8366B">
              <w:t xml:space="preserve"> eines Kindes, das an realen oder simulierten eindeutig sexuellen Handlungen beteiligt ist;</w:t>
            </w:r>
          </w:p>
        </w:tc>
        <w:tc>
          <w:tcPr>
            <w:tcW w:w="4876" w:type="dxa"/>
            <w:tcBorders>
              <w:top w:val="nil"/>
              <w:left w:val="nil"/>
              <w:bottom w:val="nil"/>
              <w:right w:val="nil"/>
            </w:tcBorders>
          </w:tcPr>
          <w:p w:rsidR="00211715" w:rsidRPr="00B8366B" w:rsidRDefault="008F520A">
            <w:pPr>
              <w:pStyle w:val="Normal6a"/>
            </w:pPr>
            <w:r w:rsidRPr="00B8366B">
              <w:t>a)</w:t>
            </w:r>
            <w:r w:rsidRPr="00B8366B">
              <w:tab/>
            </w:r>
            <w:r w:rsidRPr="00B8366B">
              <w:rPr>
                <w:b/>
                <w:i/>
              </w:rPr>
              <w:t>jegliche Darstellung, mit welchem Mittel auch immer, eines Kindes oder eines Körperteils</w:t>
            </w:r>
            <w:r w:rsidRPr="00B8366B">
              <w:t xml:space="preserve"> eines Kindes, das an realen oder simulierten eindeutig sexuellen Handlun</w:t>
            </w:r>
            <w:r w:rsidRPr="00B8366B">
              <w:t>gen beteiligt ist;</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168</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Isabel Serra Sánchez</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2 – Absatz</w:t>
      </w:r>
      <w:r w:rsidRPr="00B8366B">
        <w:t xml:space="preserve"> 1 – Nummer 3 – Buchstabe a</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a)</w:t>
            </w:r>
            <w:r w:rsidRPr="00B8366B">
              <w:tab/>
            </w:r>
            <w:r w:rsidRPr="00B8366B">
              <w:rPr>
                <w:b/>
                <w:i/>
              </w:rPr>
              <w:t>jegliches Material mit Darstellungen</w:t>
            </w:r>
            <w:r w:rsidRPr="00B8366B">
              <w:t xml:space="preserve"> eines Kindes, das an realen oder simulierten eindeutig sexuellen Handlungen beteiligt ist;</w:t>
            </w:r>
          </w:p>
        </w:tc>
        <w:tc>
          <w:tcPr>
            <w:tcW w:w="4876" w:type="dxa"/>
            <w:tcBorders>
              <w:top w:val="nil"/>
              <w:left w:val="nil"/>
              <w:bottom w:val="nil"/>
              <w:right w:val="nil"/>
            </w:tcBorders>
          </w:tcPr>
          <w:p w:rsidR="00211715" w:rsidRPr="00B8366B" w:rsidRDefault="008F520A">
            <w:pPr>
              <w:pStyle w:val="Normal6a"/>
            </w:pPr>
            <w:r w:rsidRPr="00B8366B">
              <w:t>a)</w:t>
            </w:r>
            <w:r w:rsidRPr="00B8366B">
              <w:tab/>
            </w:r>
            <w:r w:rsidRPr="00B8366B">
              <w:rPr>
                <w:b/>
                <w:i/>
              </w:rPr>
              <w:t>jegliche Darstellung, mit welchem Mittel</w:t>
            </w:r>
            <w:r w:rsidRPr="00B8366B">
              <w:rPr>
                <w:b/>
                <w:i/>
              </w:rPr>
              <w:t xml:space="preserve"> auch immer, eines Kindes oder eines Körperteils</w:t>
            </w:r>
            <w:r w:rsidRPr="00B8366B">
              <w:t xml:space="preserve"> eines Kindes, das an realen oder simulierten eindeutig sexuellen Handlungen beteiligt ist;</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169</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Jeroen</w:t>
      </w:r>
      <w:r w:rsidRPr="00B8366B">
        <w:t xml:space="preserve"> Lenaers</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2 – Absatz 1 – Nummer 3 – Buchstabe a</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a)</w:t>
            </w:r>
            <w:r w:rsidRPr="00B8366B">
              <w:tab/>
              <w:t xml:space="preserve">jegliches Material mit Darstellungen eines Kindes, das </w:t>
            </w:r>
            <w:r w:rsidRPr="00B8366B">
              <w:t>an realen oder simulierten eindeutig sexuellen Handlungen beteiligt ist;</w:t>
            </w:r>
          </w:p>
        </w:tc>
        <w:tc>
          <w:tcPr>
            <w:tcW w:w="4876" w:type="dxa"/>
            <w:tcBorders>
              <w:top w:val="nil"/>
              <w:left w:val="nil"/>
              <w:bottom w:val="nil"/>
              <w:right w:val="nil"/>
            </w:tcBorders>
          </w:tcPr>
          <w:p w:rsidR="00211715" w:rsidRPr="00B8366B" w:rsidRDefault="008F520A">
            <w:pPr>
              <w:pStyle w:val="Normal6a"/>
            </w:pPr>
            <w:r w:rsidRPr="00B8366B">
              <w:rPr>
                <w:i/>
              </w:rPr>
              <w:t>(Betrifft nicht die deutsche Fassung.)</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170</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Isabel Serra Sánchez</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2 – Absatz 1 – Nummer 3 – Buchstabe b</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b)</w:t>
            </w:r>
            <w:r w:rsidRPr="00B8366B">
              <w:tab/>
              <w:t xml:space="preserve">Darstellung </w:t>
            </w:r>
            <w:r w:rsidRPr="00B8366B">
              <w:rPr>
                <w:b/>
                <w:i/>
              </w:rPr>
              <w:t>der Geschlechtsorgane</w:t>
            </w:r>
            <w:r w:rsidRPr="00B8366B">
              <w:t xml:space="preserve"> eines Kindes für primär sexuelle Zwecke;</w:t>
            </w:r>
          </w:p>
        </w:tc>
        <w:tc>
          <w:tcPr>
            <w:tcW w:w="4876" w:type="dxa"/>
            <w:tcBorders>
              <w:top w:val="nil"/>
              <w:left w:val="nil"/>
              <w:bottom w:val="nil"/>
              <w:right w:val="nil"/>
            </w:tcBorders>
          </w:tcPr>
          <w:p w:rsidR="00211715" w:rsidRPr="00B8366B" w:rsidRDefault="008F520A">
            <w:pPr>
              <w:pStyle w:val="Normal6a"/>
            </w:pPr>
            <w:r w:rsidRPr="00B8366B">
              <w:t>b)</w:t>
            </w:r>
            <w:r w:rsidRPr="00B8366B">
              <w:tab/>
            </w:r>
            <w:r w:rsidRPr="00B8366B">
              <w:rPr>
                <w:b/>
                <w:i/>
              </w:rPr>
              <w:t>jegliche</w:t>
            </w:r>
            <w:r w:rsidRPr="00B8366B">
              <w:t xml:space="preserve"> Darstellung</w:t>
            </w:r>
            <w:r w:rsidRPr="00B8366B">
              <w:rPr>
                <w:b/>
                <w:i/>
              </w:rPr>
              <w:t>, mit welchem Mittel auch immer, der Geschlechtsteile</w:t>
            </w:r>
            <w:r w:rsidRPr="00B8366B">
              <w:t xml:space="preserve"> eines Kindes für primär sexuelle Zwecke;</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171</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Verena Mertens</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2 – Absatz 1 – Nummer 3 – Buchstabe b</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b)</w:t>
            </w:r>
            <w:r w:rsidRPr="00B8366B">
              <w:tab/>
              <w:t xml:space="preserve">Darstellung </w:t>
            </w:r>
            <w:r w:rsidRPr="00B8366B">
              <w:rPr>
                <w:b/>
                <w:i/>
              </w:rPr>
              <w:t>der Geschlechtsorgane</w:t>
            </w:r>
            <w:r w:rsidRPr="00B8366B">
              <w:t xml:space="preserve"> eines Kindes für primär sexuelle Zwecke;</w:t>
            </w:r>
          </w:p>
        </w:tc>
        <w:tc>
          <w:tcPr>
            <w:tcW w:w="4876" w:type="dxa"/>
            <w:tcBorders>
              <w:top w:val="nil"/>
              <w:left w:val="nil"/>
              <w:bottom w:val="nil"/>
              <w:right w:val="nil"/>
            </w:tcBorders>
          </w:tcPr>
          <w:p w:rsidR="00211715" w:rsidRPr="00B8366B" w:rsidRDefault="008F520A">
            <w:pPr>
              <w:pStyle w:val="Normal6a"/>
            </w:pPr>
            <w:r w:rsidRPr="00B8366B">
              <w:t>b)</w:t>
            </w:r>
            <w:r w:rsidRPr="00B8366B">
              <w:tab/>
            </w:r>
            <w:r w:rsidRPr="00B8366B">
              <w:rPr>
                <w:b/>
                <w:i/>
              </w:rPr>
              <w:t>alle Formen der</w:t>
            </w:r>
            <w:r w:rsidRPr="00B8366B">
              <w:t xml:space="preserve"> Darstellung</w:t>
            </w:r>
            <w:r w:rsidRPr="00B8366B">
              <w:rPr>
                <w:b/>
                <w:i/>
              </w:rPr>
              <w:t>, mit welchem Mittel auch immer, der Geschlechtsteile</w:t>
            </w:r>
            <w:r w:rsidRPr="00B8366B">
              <w:t xml:space="preserve"> eines Kindes für primär sexuelle Zwecke;</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172</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Hilde Vautmans, Fabie</w:t>
      </w:r>
      <w:r w:rsidRPr="00B8366B">
        <w:t>nne Keller, Lucia Yar, Veronika Cifrová Ostrihoňová, Abir Al-Sahlani, Sophie Wilmès, Nathalie Loiseau</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lastRenderedPageBreak/>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2 – Absatz 1 – Nummer 3 – Buchstabe b</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b)</w:t>
            </w:r>
            <w:r w:rsidRPr="00B8366B">
              <w:tab/>
              <w:t xml:space="preserve">Darstellung </w:t>
            </w:r>
            <w:r w:rsidRPr="00B8366B">
              <w:rPr>
                <w:b/>
                <w:i/>
              </w:rPr>
              <w:t>der Geschlechtsorgane</w:t>
            </w:r>
            <w:r w:rsidRPr="00B8366B">
              <w:t xml:space="preserve"> eines Kindes für primär sexuelle Zwecke;</w:t>
            </w:r>
          </w:p>
        </w:tc>
        <w:tc>
          <w:tcPr>
            <w:tcW w:w="4876" w:type="dxa"/>
            <w:tcBorders>
              <w:top w:val="nil"/>
              <w:left w:val="nil"/>
              <w:bottom w:val="nil"/>
              <w:right w:val="nil"/>
            </w:tcBorders>
          </w:tcPr>
          <w:p w:rsidR="00211715" w:rsidRPr="00B8366B" w:rsidRDefault="008F520A">
            <w:pPr>
              <w:pStyle w:val="Normal6a"/>
            </w:pPr>
            <w:r w:rsidRPr="00B8366B">
              <w:t>b)</w:t>
            </w:r>
            <w:r w:rsidRPr="00B8366B">
              <w:tab/>
            </w:r>
            <w:r w:rsidRPr="00B8366B">
              <w:rPr>
                <w:b/>
                <w:i/>
              </w:rPr>
              <w:t>jegliche</w:t>
            </w:r>
            <w:r w:rsidRPr="00B8366B">
              <w:t xml:space="preserve"> Darstellung</w:t>
            </w:r>
            <w:r w:rsidRPr="00B8366B">
              <w:rPr>
                <w:b/>
                <w:i/>
              </w:rPr>
              <w:t>, mit welchem Mittel auch immer, der Geschlechtsteile</w:t>
            </w:r>
            <w:r w:rsidRPr="00B8366B">
              <w:t xml:space="preserve"> eines Kindes für primär sexuelle Zwecke;</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173</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Marina Kaljurand, Francisco Assis, Matjaž Nemec, Evin Incir, Cecilia Strada, Sandro Ruotolo</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2 – Absatz 1 – Nummer 3 – Buchstabe b</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b)</w:t>
            </w:r>
            <w:r w:rsidRPr="00B8366B">
              <w:tab/>
              <w:t>Darstellung der Geschlechtsorgane eines Kindes für primär sexuelle Zwecke;</w:t>
            </w:r>
          </w:p>
        </w:tc>
        <w:tc>
          <w:tcPr>
            <w:tcW w:w="4876" w:type="dxa"/>
            <w:tcBorders>
              <w:top w:val="nil"/>
              <w:left w:val="nil"/>
              <w:bottom w:val="nil"/>
              <w:right w:val="nil"/>
            </w:tcBorders>
          </w:tcPr>
          <w:p w:rsidR="00211715" w:rsidRPr="00B8366B" w:rsidRDefault="008F520A">
            <w:pPr>
              <w:pStyle w:val="Normal6a"/>
            </w:pPr>
            <w:r w:rsidRPr="00B8366B">
              <w:t>b)</w:t>
            </w:r>
            <w:r w:rsidRPr="00B8366B">
              <w:tab/>
              <w:t xml:space="preserve">Darstellung der Geschlechtsorgane </w:t>
            </w:r>
            <w:r w:rsidRPr="00B8366B">
              <w:rPr>
                <w:b/>
                <w:i/>
              </w:rPr>
              <w:t xml:space="preserve">oder intimen </w:t>
            </w:r>
            <w:r w:rsidRPr="00B8366B">
              <w:rPr>
                <w:b/>
                <w:i/>
              </w:rPr>
              <w:t>Körperteile</w:t>
            </w:r>
            <w:r w:rsidRPr="00B8366B">
              <w:t xml:space="preserve"> eines Kindes für primär sexuelle Zwecke;</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pPr>
        <w:pStyle w:val="AmJustTitle"/>
      </w:pPr>
      <w:r w:rsidRPr="00B8366B">
        <w:rPr>
          <w:rStyle w:val="HideTWBExt"/>
        </w:rPr>
        <w:t>&lt;TitreJust&gt;</w:t>
      </w:r>
      <w:r w:rsidRPr="00B8366B">
        <w:t>Begründung</w:t>
      </w:r>
      <w:r w:rsidRPr="00B8366B">
        <w:rPr>
          <w:rStyle w:val="HideTWBExt"/>
        </w:rPr>
        <w:t>&lt;/TitreJust&gt;</w:t>
      </w:r>
    </w:p>
    <w:p w:rsidR="00211715" w:rsidRPr="00B8366B" w:rsidRDefault="008F520A">
      <w:pPr>
        <w:pStyle w:val="AmJustText"/>
      </w:pPr>
      <w:r w:rsidRPr="00B8366B">
        <w:t>Es müssen alle Körperteile erfasst sein, die in Darstellungen des sexuellen Missbrauchs von Kindern in der Regel zu sehen sind.</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174</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Saskia Bricmont</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2 – Absatz 1 – Nummer 3 – Buchstabe b</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b)</w:t>
            </w:r>
            <w:r w:rsidRPr="00B8366B">
              <w:tab/>
              <w:t xml:space="preserve">Darstellung der </w:t>
            </w:r>
            <w:r w:rsidRPr="00B8366B">
              <w:rPr>
                <w:b/>
                <w:i/>
              </w:rPr>
              <w:t>Geschlechtsorgane</w:t>
            </w:r>
            <w:r w:rsidRPr="00B8366B">
              <w:t xml:space="preserve"> eines Kindes für primär sexuelle Zwecke;</w:t>
            </w:r>
          </w:p>
        </w:tc>
        <w:tc>
          <w:tcPr>
            <w:tcW w:w="4876" w:type="dxa"/>
            <w:tcBorders>
              <w:top w:val="nil"/>
              <w:left w:val="nil"/>
              <w:bottom w:val="nil"/>
              <w:right w:val="nil"/>
            </w:tcBorders>
          </w:tcPr>
          <w:p w:rsidR="00211715" w:rsidRPr="00B8366B" w:rsidRDefault="008F520A">
            <w:pPr>
              <w:pStyle w:val="Normal6a"/>
            </w:pPr>
            <w:r w:rsidRPr="00B8366B">
              <w:t>b)</w:t>
            </w:r>
            <w:r w:rsidRPr="00B8366B">
              <w:tab/>
              <w:t xml:space="preserve">Darstellung der </w:t>
            </w:r>
            <w:r w:rsidRPr="00B8366B">
              <w:rPr>
                <w:b/>
                <w:i/>
              </w:rPr>
              <w:t>Organe</w:t>
            </w:r>
            <w:r w:rsidRPr="00B8366B">
              <w:t xml:space="preserve"> eines Kindes für primär sexuelle Zwecke;</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pPr>
        <w:pStyle w:val="AmJustTitle"/>
      </w:pPr>
      <w:r w:rsidRPr="00B8366B">
        <w:rPr>
          <w:rStyle w:val="HideTWBExt"/>
        </w:rPr>
        <w:lastRenderedPageBreak/>
        <w:t>&lt;TitreJust&gt;</w:t>
      </w:r>
      <w:r w:rsidRPr="00B8366B">
        <w:t>Begründung</w:t>
      </w:r>
      <w:r w:rsidRPr="00B8366B">
        <w:rPr>
          <w:rStyle w:val="HideTWBExt"/>
        </w:rPr>
        <w:t>&lt;/TitreJust&gt;</w:t>
      </w:r>
    </w:p>
    <w:p w:rsidR="00211715" w:rsidRPr="00B8366B" w:rsidRDefault="008F520A">
      <w:pPr>
        <w:pStyle w:val="AmJustText"/>
      </w:pPr>
      <w:r w:rsidRPr="00B8366B">
        <w:t xml:space="preserve">Es könnte sich auch um </w:t>
      </w:r>
      <w:r w:rsidRPr="00B8366B">
        <w:t>andere Organe handeln; das wesentliche Element ist „für primär sexuelle Zwecke“.</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175</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Georgiana Teodorescu, Jadwiga Wiśniewska</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 xml:space="preserve">Vorschlag für eine </w:t>
      </w:r>
      <w:r w:rsidRPr="00B8366B">
        <w:t>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2 – Absatz 1 – Nummer 3 – Buchstabe c</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c)</w:t>
            </w:r>
            <w:r w:rsidRPr="00B8366B">
              <w:tab/>
              <w:t xml:space="preserve">jegliches Material mit Darstellungen einer Person mit kindlichem Erscheinungsbild, die an realen oder simulierten </w:t>
            </w:r>
            <w:r w:rsidRPr="00B8366B">
              <w:t>eindeutig sexuellen Handlungen beteiligt ist, oder jegliche Darstellung der Geschlechtsorgane einer Person mit kindlichem Erscheinungsbild für primär sexuelle Zwecke;</w:t>
            </w:r>
          </w:p>
        </w:tc>
        <w:tc>
          <w:tcPr>
            <w:tcW w:w="4876" w:type="dxa"/>
            <w:tcBorders>
              <w:top w:val="nil"/>
              <w:left w:val="nil"/>
              <w:bottom w:val="nil"/>
              <w:right w:val="nil"/>
            </w:tcBorders>
          </w:tcPr>
          <w:p w:rsidR="00211715" w:rsidRPr="00B8366B" w:rsidRDefault="008F520A">
            <w:pPr>
              <w:pStyle w:val="Normal6a"/>
            </w:pPr>
            <w:r w:rsidRPr="00B8366B">
              <w:t>c)</w:t>
            </w:r>
            <w:r w:rsidRPr="00B8366B">
              <w:tab/>
              <w:t>jegliches Material mit Darstellungen einer Person mit kindlichem Erscheinungsbild, die</w:t>
            </w:r>
            <w:r w:rsidRPr="00B8366B">
              <w:t xml:space="preserve"> an realen oder simulierten eindeutig sexuellen Handlungen beteiligt ist, oder jegliche Darstellung der Geschlechtsorgane </w:t>
            </w:r>
            <w:r w:rsidRPr="00B8366B">
              <w:rPr>
                <w:b/>
                <w:i/>
              </w:rPr>
              <w:t>oder der intimen Körperteile</w:t>
            </w:r>
            <w:r w:rsidRPr="00B8366B">
              <w:t xml:space="preserve"> einer Person mit kindlichem Erscheinungsbild für primär sexuelle Zwecke;</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{RO}</w:t>
      </w:r>
      <w:r w:rsidRPr="00B8366B">
        <w:t>ro</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176</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Marina Kaljurand, Francisco Assis, Matjaž Nemec, Evin Incir, Cecilia Strada, Sandro Ruotolo</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w:t>
      </w:r>
      <w:r w:rsidRPr="00B8366B">
        <w:rPr>
          <w:rStyle w:val="HideTWBExt"/>
        </w:rPr>
        <w:t>e&gt;</w:t>
      </w:r>
      <w:r w:rsidRPr="00B8366B">
        <w:t>Artikel 2 – Absatz 1 – Nummer 3 – Buchstabe c</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c)</w:t>
            </w:r>
            <w:r w:rsidRPr="00B8366B">
              <w:tab/>
              <w:t xml:space="preserve">jegliches Material mit Darstellungen einer Person mit kindlichem Erscheinungsbild, die an realen oder simulierten eindeutig sexuellen Handlungen </w:t>
            </w:r>
            <w:r w:rsidRPr="00B8366B">
              <w:t>beteiligt ist, oder jegliche Darstellung der Geschlechtsorgane einer Person mit kindlichem Erscheinungsbild für primär sexuelle Zwecke;</w:t>
            </w:r>
          </w:p>
        </w:tc>
        <w:tc>
          <w:tcPr>
            <w:tcW w:w="4876" w:type="dxa"/>
            <w:tcBorders>
              <w:top w:val="nil"/>
              <w:left w:val="nil"/>
              <w:bottom w:val="nil"/>
              <w:right w:val="nil"/>
            </w:tcBorders>
          </w:tcPr>
          <w:p w:rsidR="00211715" w:rsidRPr="00B8366B" w:rsidRDefault="008F520A">
            <w:pPr>
              <w:pStyle w:val="Normal6a"/>
            </w:pPr>
            <w:r w:rsidRPr="00B8366B">
              <w:t>c)</w:t>
            </w:r>
            <w:r w:rsidRPr="00B8366B">
              <w:tab/>
              <w:t>jegliches Material mit Darstellungen einer Person mit kindlichem Erscheinungsbild, die an realen oder simulierten ein</w:t>
            </w:r>
            <w:r w:rsidRPr="00B8366B">
              <w:t xml:space="preserve">deutig sexuellen Handlungen beteiligt ist, oder jegliche Darstellung der Geschlechtsorgane </w:t>
            </w:r>
            <w:r w:rsidRPr="00B8366B">
              <w:rPr>
                <w:b/>
                <w:i/>
              </w:rPr>
              <w:t>oder intimen Körperteile</w:t>
            </w:r>
            <w:r w:rsidRPr="00B8366B">
              <w:t xml:space="preserve"> einer Person mit kindlichem Erscheinungsbild für primär sexuelle Zwecke;</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pPr>
        <w:pStyle w:val="AmJustTitle"/>
      </w:pPr>
      <w:r w:rsidRPr="00B8366B">
        <w:rPr>
          <w:rStyle w:val="HideTWBExt"/>
        </w:rPr>
        <w:lastRenderedPageBreak/>
        <w:t>&lt;TitreJust&gt;</w:t>
      </w:r>
      <w:r w:rsidRPr="00B8366B">
        <w:t>Begründung</w:t>
      </w:r>
      <w:r w:rsidRPr="00B8366B">
        <w:rPr>
          <w:rStyle w:val="HideTWBExt"/>
        </w:rPr>
        <w:t>&lt;/TitreJust&gt;</w:t>
      </w:r>
    </w:p>
    <w:p w:rsidR="00211715" w:rsidRPr="00B8366B" w:rsidRDefault="008F520A">
      <w:pPr>
        <w:pStyle w:val="AmJustText"/>
      </w:pPr>
      <w:r w:rsidRPr="00B8366B">
        <w:t>Kohärenz mit anderen Änderungsanträgen.</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177</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Verena Mertens</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 xml:space="preserve">Artikel 2 – Absatz 1 – Nummer 3 – </w:t>
      </w:r>
      <w:r w:rsidRPr="00B8366B">
        <w:t>Buchstabe c</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c)</w:t>
            </w:r>
            <w:r w:rsidRPr="00B8366B">
              <w:tab/>
            </w:r>
            <w:r w:rsidRPr="00B8366B">
              <w:rPr>
                <w:b/>
                <w:i/>
              </w:rPr>
              <w:t>jegliches Material mit Darstellungen</w:t>
            </w:r>
            <w:r w:rsidRPr="00B8366B">
              <w:t xml:space="preserve"> einer Person mit kindlichem Erscheinungsbild, die an realen oder simulierten eindeutig sexuellen Handlungen beteiligt ist, oder jegliche Darstellung der </w:t>
            </w:r>
            <w:r w:rsidRPr="00B8366B">
              <w:rPr>
                <w:b/>
                <w:i/>
              </w:rPr>
              <w:t>Geschlechtsorgane</w:t>
            </w:r>
            <w:r w:rsidRPr="00B8366B">
              <w:t xml:space="preserve"> einer Person mit kindlichem Erscheinungsbild für primär sexuelle Zwecke;</w:t>
            </w:r>
          </w:p>
        </w:tc>
        <w:tc>
          <w:tcPr>
            <w:tcW w:w="4876" w:type="dxa"/>
            <w:tcBorders>
              <w:top w:val="nil"/>
              <w:left w:val="nil"/>
              <w:bottom w:val="nil"/>
              <w:right w:val="nil"/>
            </w:tcBorders>
          </w:tcPr>
          <w:p w:rsidR="00211715" w:rsidRPr="00B8366B" w:rsidRDefault="008F520A">
            <w:pPr>
              <w:pStyle w:val="Normal6a"/>
            </w:pPr>
            <w:r w:rsidRPr="00B8366B">
              <w:t>c)</w:t>
            </w:r>
            <w:r w:rsidRPr="00B8366B">
              <w:tab/>
            </w:r>
            <w:r w:rsidRPr="00B8366B">
              <w:rPr>
                <w:b/>
                <w:i/>
              </w:rPr>
              <w:t>alle For</w:t>
            </w:r>
            <w:r w:rsidRPr="00B8366B">
              <w:rPr>
                <w:b/>
                <w:i/>
              </w:rPr>
              <w:t>men der Darstellung, mit welchem Mittel auch immer,</w:t>
            </w:r>
            <w:r w:rsidRPr="00B8366B">
              <w:t xml:space="preserve"> einer Person mit kindlichem Erscheinungsbild, die an realen oder simulierten eindeutig sexuellen Handlungen beteiligt ist, oder jegliche Darstellung der </w:t>
            </w:r>
            <w:r w:rsidRPr="00B8366B">
              <w:rPr>
                <w:b/>
                <w:i/>
              </w:rPr>
              <w:t>Geschlechtsteile</w:t>
            </w:r>
            <w:r w:rsidRPr="00B8366B">
              <w:t xml:space="preserve"> einer Person mit kindlichem Ersche</w:t>
            </w:r>
            <w:r w:rsidRPr="00B8366B">
              <w:t>inungsbild für primär sexuelle Zwecke;</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178</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Hilde Vautmans, Fabienne Keller, Lucia Yar, Veronika Cifrová Ostrihoňová, Abir Al-Sahlani, Sophie Wilmès, N</w:t>
      </w:r>
      <w:r w:rsidRPr="00B8366B">
        <w:t>athalie Loiseau</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2 – Absatz 1 – Nummer 3 – Buchstabe c</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c)</w:t>
            </w:r>
            <w:r w:rsidRPr="00B8366B">
              <w:tab/>
            </w:r>
            <w:r w:rsidRPr="00B8366B">
              <w:rPr>
                <w:b/>
                <w:i/>
              </w:rPr>
              <w:t>jegliches Material mit Darstellungen</w:t>
            </w:r>
            <w:r w:rsidRPr="00B8366B">
              <w:t xml:space="preserve"> einer Person mit kindlichem Erscheinungsbild, die an realen oder simulierten eindeutig sexuellen Handlungen beteiligt ist, oder jegliche Darstellung der </w:t>
            </w:r>
            <w:r w:rsidRPr="00B8366B">
              <w:rPr>
                <w:b/>
                <w:i/>
              </w:rPr>
              <w:t>Geschlechtsorgane</w:t>
            </w:r>
            <w:r w:rsidRPr="00B8366B">
              <w:t xml:space="preserve"> einer Person mit kindlichem Erscheinungsbild für primär sexuelle Zwecke;</w:t>
            </w:r>
          </w:p>
        </w:tc>
        <w:tc>
          <w:tcPr>
            <w:tcW w:w="4876" w:type="dxa"/>
            <w:tcBorders>
              <w:top w:val="nil"/>
              <w:left w:val="nil"/>
              <w:bottom w:val="nil"/>
              <w:right w:val="nil"/>
            </w:tcBorders>
          </w:tcPr>
          <w:p w:rsidR="00211715" w:rsidRPr="00B8366B" w:rsidRDefault="008F520A">
            <w:pPr>
              <w:pStyle w:val="Normal6a"/>
            </w:pPr>
            <w:r w:rsidRPr="00B8366B">
              <w:t>c)</w:t>
            </w:r>
            <w:r w:rsidRPr="00B8366B">
              <w:tab/>
            </w:r>
            <w:r w:rsidRPr="00B8366B">
              <w:rPr>
                <w:b/>
                <w:i/>
              </w:rPr>
              <w:t>jegliche</w:t>
            </w:r>
            <w:r w:rsidRPr="00B8366B">
              <w:rPr>
                <w:b/>
                <w:i/>
              </w:rPr>
              <w:t xml:space="preserve"> Aufnahmen – gleich welcher Art –</w:t>
            </w:r>
            <w:r w:rsidRPr="00B8366B">
              <w:t xml:space="preserve"> einer Person mit kindlichem Erscheinungsbild, die an realen oder simulierten eindeutig sexuellen Handlungen beteiligt ist, oder jegliche Darstellung der </w:t>
            </w:r>
            <w:r w:rsidRPr="00B8366B">
              <w:rPr>
                <w:b/>
                <w:i/>
              </w:rPr>
              <w:t>Geschlechtsteile</w:t>
            </w:r>
            <w:r w:rsidRPr="00B8366B">
              <w:t xml:space="preserve"> einer Person mit kindlichem Erscheinungsbild für pri</w:t>
            </w:r>
            <w:r w:rsidRPr="00B8366B">
              <w:t>mär sexuelle Zwecke;</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179</w:t>
      </w:r>
      <w:r w:rsidRPr="00B8366B">
        <w:rPr>
          <w:rStyle w:val="HideTWBExt"/>
        </w:rPr>
        <w:t>&lt;/NumAm&gt;</w:t>
      </w:r>
    </w:p>
    <w:p w:rsidR="00211715" w:rsidRPr="00B8366B" w:rsidRDefault="008F520A">
      <w:pPr>
        <w:pStyle w:val="NormalBold"/>
      </w:pPr>
      <w:r w:rsidRPr="00B8366B">
        <w:rPr>
          <w:rStyle w:val="HideTWBExt"/>
          <w:b w:val="0"/>
        </w:rPr>
        <w:lastRenderedPageBreak/>
        <w:t>&lt;RepeatBlock-By&gt;&lt;Members&gt;</w:t>
      </w:r>
      <w:r w:rsidRPr="00B8366B">
        <w:t>Jeroen Lenaers</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2 – Absatz 1 –</w:t>
      </w:r>
      <w:r w:rsidRPr="00B8366B">
        <w:t xml:space="preserve"> Nummer 3 – Buchstabe c</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c)</w:t>
            </w:r>
            <w:r w:rsidRPr="00B8366B">
              <w:tab/>
              <w:t xml:space="preserve">jegliches Material mit Darstellungen einer Person mit kindlichem Erscheinungsbild, die an realen oder simulierten eindeutig sexuellen Handlungen beteiligt ist, oder jegliche </w:t>
            </w:r>
            <w:r w:rsidRPr="00B8366B">
              <w:t>Darstellung der Geschlechtsorgane einer Person mit kindlichem Erscheinungsbild für primär sexuelle Zwecke;</w:t>
            </w:r>
          </w:p>
        </w:tc>
        <w:tc>
          <w:tcPr>
            <w:tcW w:w="4876" w:type="dxa"/>
            <w:tcBorders>
              <w:top w:val="nil"/>
              <w:left w:val="nil"/>
              <w:bottom w:val="nil"/>
              <w:right w:val="nil"/>
            </w:tcBorders>
          </w:tcPr>
          <w:p w:rsidR="00211715" w:rsidRPr="00B8366B" w:rsidRDefault="008F520A">
            <w:pPr>
              <w:pStyle w:val="Normal6a"/>
            </w:pPr>
            <w:r w:rsidRPr="00B8366B">
              <w:rPr>
                <w:i/>
              </w:rPr>
              <w:t>(Betrifft nicht die deutsche Fassung.)</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180</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Georgiana Teodorescu, Claudiu-Richard Târziu, Şerban-Dimitrie Sturdza, Adrian-George Axinia, Jadwiga Wiśniewska</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2 – Absatz 1 – Nummer 3 – Buchstabe d</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d)</w:t>
            </w:r>
            <w:r w:rsidRPr="00B8366B">
              <w:tab/>
              <w:t>realistische</w:t>
            </w:r>
            <w:r w:rsidR="0012131B">
              <w:rPr>
                <w:b/>
                <w:i/>
              </w:rPr>
              <w:t xml:space="preserve"> </w:t>
            </w:r>
            <w:r w:rsidRPr="00B8366B">
              <w:t>Abbildung, Wiedergabe oder Aufnahme</w:t>
            </w:r>
            <w:r w:rsidR="00AA3202" w:rsidRPr="00B8366B">
              <w:rPr>
                <w:b/>
                <w:i/>
              </w:rPr>
              <w:t xml:space="preserve"> </w:t>
            </w:r>
            <w:r w:rsidRPr="00B8366B">
              <w:t>eines Kindes, das an eindeutig sexuellen Handlungen beteiligt ist, oder</w:t>
            </w:r>
            <w:r w:rsidR="00AA3202" w:rsidRPr="00B8366B">
              <w:rPr>
                <w:b/>
                <w:i/>
              </w:rPr>
              <w:t xml:space="preserve"> </w:t>
            </w:r>
            <w:r w:rsidRPr="00B8366B">
              <w:t>der Geschlechtsorgane eines Kindes für primär sexuelle Zwecke;</w:t>
            </w:r>
          </w:p>
        </w:tc>
        <w:tc>
          <w:tcPr>
            <w:tcW w:w="4876" w:type="dxa"/>
            <w:tcBorders>
              <w:top w:val="nil"/>
              <w:left w:val="nil"/>
              <w:bottom w:val="nil"/>
              <w:right w:val="nil"/>
            </w:tcBorders>
          </w:tcPr>
          <w:p w:rsidR="00211715" w:rsidRPr="00B8366B" w:rsidRDefault="008F520A">
            <w:pPr>
              <w:pStyle w:val="Normal6a"/>
            </w:pPr>
            <w:r w:rsidRPr="00B8366B">
              <w:t>d)</w:t>
            </w:r>
            <w:r w:rsidRPr="00B8366B">
              <w:tab/>
            </w:r>
            <w:r w:rsidRPr="00B8366B">
              <w:t xml:space="preserve">realistische Abbildung, </w:t>
            </w:r>
            <w:r w:rsidRPr="00B8366B">
              <w:rPr>
                <w:b/>
                <w:i/>
              </w:rPr>
              <w:t>auch wenn sie von KI generiert oder durch sonstige elektronische Mittel erzeugt wird,</w:t>
            </w:r>
            <w:r w:rsidRPr="00B8366B">
              <w:t xml:space="preserve"> Wiedergabe oder Aufnahme eines Kindes, das an eindeutig sexuellen Handlungen beteiligt ist, oder der Geschlechtsorgane </w:t>
            </w:r>
            <w:r w:rsidRPr="00B8366B">
              <w:rPr>
                <w:b/>
                <w:i/>
              </w:rPr>
              <w:t>oder der intimen Körperteil</w:t>
            </w:r>
            <w:r w:rsidRPr="00B8366B">
              <w:rPr>
                <w:b/>
                <w:i/>
              </w:rPr>
              <w:t>e</w:t>
            </w:r>
            <w:r w:rsidRPr="00B8366B">
              <w:t xml:space="preserve"> eines Kindes für primär sexuelle Zwecke;</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{RO}</w:t>
      </w:r>
      <w:r w:rsidRPr="00B8366B">
        <w:t>ro</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181</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Loucas Fourlas</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2 – Absatz 1 – Nummer 3 – Buchstabe d</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lastRenderedPageBreak/>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d)</w:t>
            </w:r>
            <w:r w:rsidRPr="00B8366B">
              <w:tab/>
              <w:t>realistische</w:t>
            </w:r>
            <w:r w:rsidR="0012131B">
              <w:rPr>
                <w:b/>
                <w:i/>
              </w:rPr>
              <w:t xml:space="preserve"> </w:t>
            </w:r>
            <w:r w:rsidRPr="00B8366B">
              <w:t>Abbildung, Wiedergabe oder Aufnahme</w:t>
            </w:r>
            <w:r w:rsidR="00AA3202" w:rsidRPr="00B8366B">
              <w:rPr>
                <w:b/>
                <w:i/>
              </w:rPr>
              <w:t xml:space="preserve"> </w:t>
            </w:r>
            <w:r w:rsidRPr="00B8366B">
              <w:t>eines Kindes, das an eindeutig sexuellen Handlungen beteiligt ist, oder</w:t>
            </w:r>
            <w:r w:rsidR="00AA3202" w:rsidRPr="00B8366B">
              <w:rPr>
                <w:b/>
                <w:i/>
              </w:rPr>
              <w:t xml:space="preserve"> </w:t>
            </w:r>
            <w:r w:rsidRPr="00B8366B">
              <w:t xml:space="preserve">der Geschlechtsorgane eines </w:t>
            </w:r>
            <w:r w:rsidRPr="00B8366B">
              <w:t>Kindes für primär sexuelle Zwecke;</w:t>
            </w:r>
          </w:p>
        </w:tc>
        <w:tc>
          <w:tcPr>
            <w:tcW w:w="4876" w:type="dxa"/>
            <w:tcBorders>
              <w:top w:val="nil"/>
              <w:left w:val="nil"/>
              <w:bottom w:val="nil"/>
              <w:right w:val="nil"/>
            </w:tcBorders>
          </w:tcPr>
          <w:p w:rsidR="00211715" w:rsidRPr="00B8366B" w:rsidRDefault="008F520A">
            <w:pPr>
              <w:pStyle w:val="Normal6a"/>
            </w:pPr>
            <w:r w:rsidRPr="00B8366B">
              <w:t>d)</w:t>
            </w:r>
            <w:r w:rsidRPr="00B8366B">
              <w:tab/>
              <w:t>realistische</w:t>
            </w:r>
            <w:r w:rsidRPr="00B8366B">
              <w:rPr>
                <w:b/>
                <w:i/>
              </w:rPr>
              <w:t> </w:t>
            </w:r>
            <w:r w:rsidRPr="00B8366B">
              <w:t xml:space="preserve">Abbildung, </w:t>
            </w:r>
            <w:r w:rsidRPr="00B8366B">
              <w:rPr>
                <w:b/>
                <w:i/>
              </w:rPr>
              <w:t>Pseudo-Fotografien,</w:t>
            </w:r>
            <w:r w:rsidRPr="00B8366B">
              <w:t xml:space="preserve"> Wiedergabe oder Aufnahme eines Kindes, das an eindeutig sexuellen Handlungen beteiligt ist, oder der Geschlechtsorgane eines Kindes für primär sexuelle Zwecke; </w:t>
            </w:r>
            <w:r w:rsidRPr="00B8366B">
              <w:rPr>
                <w:b/>
                <w:i/>
              </w:rPr>
              <w:t>unabhängig von</w:t>
            </w:r>
            <w:r w:rsidRPr="00B8366B">
              <w:rPr>
                <w:b/>
                <w:i/>
              </w:rPr>
              <w:t xml:space="preserve"> der Art der Erstellung oder Manipulation;</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182</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Marina Kaljurand, Francisco Assis, Matjaž Nemec, Evin Incir, Cecilia Strada, Sandro Ruotolo</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2 – Absatz 1 – Nummer 3 – Buchstabe d</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d)</w:t>
            </w:r>
            <w:r w:rsidRPr="00B8366B">
              <w:tab/>
              <w:t>realistische</w:t>
            </w:r>
            <w:r w:rsidR="0012131B">
              <w:rPr>
                <w:b/>
                <w:i/>
              </w:rPr>
              <w:t xml:space="preserve"> </w:t>
            </w:r>
            <w:r w:rsidRPr="00B8366B">
              <w:t>Abbildung, Wiedergabe oder Aufnahme</w:t>
            </w:r>
            <w:r w:rsidR="00AA3202" w:rsidRPr="00B8366B">
              <w:rPr>
                <w:b/>
                <w:i/>
              </w:rPr>
              <w:t xml:space="preserve"> </w:t>
            </w:r>
            <w:r w:rsidRPr="00B8366B">
              <w:t xml:space="preserve">eines Kindes, das an </w:t>
            </w:r>
            <w:r w:rsidRPr="00B8366B">
              <w:t>eindeutig sexuellen Handlungen beteiligt ist, oder</w:t>
            </w:r>
            <w:r w:rsidR="00AA3202" w:rsidRPr="00B8366B">
              <w:rPr>
                <w:b/>
                <w:i/>
              </w:rPr>
              <w:t xml:space="preserve"> </w:t>
            </w:r>
            <w:r w:rsidRPr="00B8366B">
              <w:t>der Geschlechtsorgane eines Kindes für primär sexuelle Zwecke;</w:t>
            </w:r>
          </w:p>
        </w:tc>
        <w:tc>
          <w:tcPr>
            <w:tcW w:w="4876" w:type="dxa"/>
            <w:tcBorders>
              <w:top w:val="nil"/>
              <w:left w:val="nil"/>
              <w:bottom w:val="nil"/>
              <w:right w:val="nil"/>
            </w:tcBorders>
          </w:tcPr>
          <w:p w:rsidR="00211715" w:rsidRPr="00B8366B" w:rsidRDefault="008F520A">
            <w:pPr>
              <w:pStyle w:val="Normal6a"/>
            </w:pPr>
            <w:r w:rsidRPr="00B8366B">
              <w:t>d)</w:t>
            </w:r>
            <w:r w:rsidRPr="00B8366B">
              <w:tab/>
              <w:t>realistische</w:t>
            </w:r>
            <w:r w:rsidRPr="00B8366B">
              <w:rPr>
                <w:b/>
                <w:i/>
              </w:rPr>
              <w:t> </w:t>
            </w:r>
            <w:r w:rsidRPr="00B8366B">
              <w:t>Abbildung, Wiedergabe oder Aufnahme eines Kindes, das an eindeutig sexuellen Handlungen beteiligt ist, oder der Geschlechtsor</w:t>
            </w:r>
            <w:r w:rsidRPr="00B8366B">
              <w:t xml:space="preserve">gane </w:t>
            </w:r>
            <w:r w:rsidRPr="00B8366B">
              <w:rPr>
                <w:b/>
                <w:i/>
              </w:rPr>
              <w:t>oder intimen Körperteile</w:t>
            </w:r>
            <w:r w:rsidRPr="00B8366B">
              <w:t> eines Kindes für primär sexuelle Zwecke;</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pPr>
        <w:pStyle w:val="AmJustTitle"/>
      </w:pPr>
      <w:r w:rsidRPr="00B8366B">
        <w:rPr>
          <w:rStyle w:val="HideTWBExt"/>
        </w:rPr>
        <w:t>&lt;TitreJust&gt;</w:t>
      </w:r>
      <w:r w:rsidRPr="00B8366B">
        <w:t>Begründung</w:t>
      </w:r>
      <w:r w:rsidRPr="00B8366B">
        <w:rPr>
          <w:rStyle w:val="HideTWBExt"/>
        </w:rPr>
        <w:t>&lt;/TitreJust&gt;</w:t>
      </w:r>
    </w:p>
    <w:p w:rsidR="00211715" w:rsidRPr="00B8366B" w:rsidRDefault="008F520A">
      <w:pPr>
        <w:pStyle w:val="AmJustText"/>
      </w:pPr>
      <w:r w:rsidRPr="00B8366B">
        <w:t>Kohärenz mit anderen Änderungsanträgen.</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183</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Hilde Vautmans, Fabienne Keller, Lucia Yar, Veronika Cifrová Ostrihoňová, Abir Al-Sahlani, Sophie Wilmès, Nathalie Loiseau</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2 – Absatz 1 – Nummer 3 – Buchstabe d</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d)</w:t>
            </w:r>
            <w:r w:rsidRPr="00B8366B">
              <w:tab/>
              <w:t>realistische</w:t>
            </w:r>
            <w:r w:rsidR="0012131B">
              <w:rPr>
                <w:b/>
                <w:i/>
              </w:rPr>
              <w:t xml:space="preserve"> </w:t>
            </w:r>
            <w:r w:rsidRPr="00B8366B">
              <w:t>Abbildung, Wiedergabe oder Aufnahme</w:t>
            </w:r>
            <w:r w:rsidR="00AA3202" w:rsidRPr="00B8366B">
              <w:rPr>
                <w:b/>
                <w:i/>
              </w:rPr>
              <w:t xml:space="preserve"> </w:t>
            </w:r>
            <w:r w:rsidRPr="00B8366B">
              <w:t xml:space="preserve">eines Kindes, das an eindeutig sexuellen Handlungen beteiligt </w:t>
            </w:r>
            <w:r w:rsidRPr="00B8366B">
              <w:lastRenderedPageBreak/>
              <w:t>ist, oder</w:t>
            </w:r>
            <w:r w:rsidR="00AA3202" w:rsidRPr="00B8366B">
              <w:rPr>
                <w:b/>
                <w:i/>
              </w:rPr>
              <w:t xml:space="preserve"> </w:t>
            </w:r>
            <w:r w:rsidRPr="00B8366B">
              <w:rPr>
                <w:b/>
                <w:i/>
              </w:rPr>
              <w:t>der Geschlechtsorgane</w:t>
            </w:r>
            <w:r w:rsidRPr="00B8366B">
              <w:t xml:space="preserve"> eines Kindes für primär sexuelle Zwecke;</w:t>
            </w:r>
          </w:p>
        </w:tc>
        <w:tc>
          <w:tcPr>
            <w:tcW w:w="4876" w:type="dxa"/>
            <w:tcBorders>
              <w:top w:val="nil"/>
              <w:left w:val="nil"/>
              <w:bottom w:val="nil"/>
              <w:right w:val="nil"/>
            </w:tcBorders>
          </w:tcPr>
          <w:p w:rsidR="00211715" w:rsidRPr="00B8366B" w:rsidRDefault="008F520A">
            <w:pPr>
              <w:pStyle w:val="Normal6a"/>
            </w:pPr>
            <w:r w:rsidRPr="00B8366B">
              <w:lastRenderedPageBreak/>
              <w:t>d)</w:t>
            </w:r>
            <w:r w:rsidRPr="00B8366B">
              <w:tab/>
            </w:r>
            <w:r w:rsidRPr="00B8366B">
              <w:rPr>
                <w:b/>
                <w:i/>
              </w:rPr>
              <w:t>jegliche</w:t>
            </w:r>
            <w:r w:rsidRPr="00B8366B">
              <w:t xml:space="preserve"> realistische</w:t>
            </w:r>
            <w:r w:rsidRPr="00B8366B">
              <w:rPr>
                <w:b/>
                <w:i/>
              </w:rPr>
              <w:t> </w:t>
            </w:r>
            <w:r w:rsidRPr="00B8366B">
              <w:t xml:space="preserve">Abbildung, Wiedergabe oder Aufnahme eines Kindes, das an eindeutig sexuellen Handlungen </w:t>
            </w:r>
            <w:r w:rsidRPr="00B8366B">
              <w:lastRenderedPageBreak/>
              <w:t xml:space="preserve">beteiligt ist, oder </w:t>
            </w:r>
            <w:r w:rsidRPr="00B8366B">
              <w:rPr>
                <w:b/>
                <w:i/>
              </w:rPr>
              <w:t>der Geschlechtsteile</w:t>
            </w:r>
            <w:r w:rsidRPr="00B8366B">
              <w:t xml:space="preserve"> eines Kindes für primär sexuelle Zwecke;</w:t>
            </w:r>
          </w:p>
        </w:tc>
      </w:tr>
    </w:tbl>
    <w:p w:rsidR="00211715" w:rsidRPr="00B8366B" w:rsidRDefault="008F520A">
      <w:pPr>
        <w:pStyle w:val="AmOrLang"/>
      </w:pPr>
      <w:r w:rsidRPr="00B8366B">
        <w:lastRenderedPageBreak/>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184</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Verena Mertens</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2 – Absatz 1 – Nummer 3 – Buchstabe d</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d)</w:t>
            </w:r>
            <w:r w:rsidRPr="00B8366B">
              <w:tab/>
            </w:r>
            <w:r w:rsidRPr="00B8366B">
              <w:t>realistische</w:t>
            </w:r>
            <w:r w:rsidR="0012131B">
              <w:rPr>
                <w:b/>
                <w:i/>
              </w:rPr>
              <w:t xml:space="preserve"> </w:t>
            </w:r>
            <w:r w:rsidRPr="00B8366B">
              <w:t>Abbildung, Wiedergabe oder Aufnahme</w:t>
            </w:r>
            <w:r w:rsidR="00AA3202" w:rsidRPr="00B8366B">
              <w:rPr>
                <w:b/>
                <w:i/>
              </w:rPr>
              <w:t xml:space="preserve"> </w:t>
            </w:r>
            <w:r w:rsidRPr="00B8366B">
              <w:t>eines Kindes, das an eindeutig sexuellen Handlungen beteiligt ist, oder</w:t>
            </w:r>
            <w:r w:rsidR="00AA3202" w:rsidRPr="00B8366B">
              <w:rPr>
                <w:b/>
                <w:i/>
              </w:rPr>
              <w:t xml:space="preserve"> </w:t>
            </w:r>
            <w:r w:rsidRPr="00B8366B">
              <w:rPr>
                <w:b/>
                <w:i/>
              </w:rPr>
              <w:t>der Geschlechtsorgane</w:t>
            </w:r>
            <w:r w:rsidRPr="00B8366B">
              <w:t xml:space="preserve"> eines Kindes für primär sexuelle Zwecke;</w:t>
            </w:r>
          </w:p>
        </w:tc>
        <w:tc>
          <w:tcPr>
            <w:tcW w:w="4876" w:type="dxa"/>
            <w:tcBorders>
              <w:top w:val="nil"/>
              <w:left w:val="nil"/>
              <w:bottom w:val="nil"/>
              <w:right w:val="nil"/>
            </w:tcBorders>
          </w:tcPr>
          <w:p w:rsidR="00211715" w:rsidRPr="00B8366B" w:rsidRDefault="008F520A">
            <w:pPr>
              <w:pStyle w:val="Normal6a"/>
            </w:pPr>
            <w:r w:rsidRPr="00B8366B">
              <w:t>d)</w:t>
            </w:r>
            <w:r w:rsidRPr="00B8366B">
              <w:tab/>
            </w:r>
            <w:r w:rsidRPr="00B8366B">
              <w:rPr>
                <w:b/>
                <w:i/>
              </w:rPr>
              <w:t>jegliche</w:t>
            </w:r>
            <w:r w:rsidRPr="00B8366B">
              <w:t xml:space="preserve"> realistische</w:t>
            </w:r>
            <w:r w:rsidRPr="00B8366B">
              <w:rPr>
                <w:b/>
                <w:i/>
              </w:rPr>
              <w:t> </w:t>
            </w:r>
            <w:r w:rsidRPr="00B8366B">
              <w:t>Abbildung, Wiedergabe oder Aufnahme eines K</w:t>
            </w:r>
            <w:r w:rsidRPr="00B8366B">
              <w:t xml:space="preserve">indes, das an eindeutig sexuellen Handlungen beteiligt ist, oder </w:t>
            </w:r>
            <w:r w:rsidRPr="00B8366B">
              <w:rPr>
                <w:b/>
                <w:i/>
              </w:rPr>
              <w:t>der Geschlechtsteile</w:t>
            </w:r>
            <w:r w:rsidRPr="00B8366B">
              <w:t xml:space="preserve"> eines Kindes für primär sexuelle Zwecke;</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185</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 xml:space="preserve">Isabel Serra </w:t>
      </w:r>
      <w:r w:rsidRPr="00B8366B">
        <w:t>Sánchez</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2 – Absatz 1 – Nummer 3 – Buchstabe d</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d)</w:t>
            </w:r>
            <w:r w:rsidRPr="00B8366B">
              <w:tab/>
              <w:t>realistische</w:t>
            </w:r>
            <w:r w:rsidR="0012131B">
              <w:rPr>
                <w:b/>
                <w:i/>
              </w:rPr>
              <w:t xml:space="preserve"> </w:t>
            </w:r>
            <w:r w:rsidRPr="00B8366B">
              <w:t>Abbildung, Wiedergabe oder Aufnahme</w:t>
            </w:r>
            <w:r w:rsidR="00AA3202" w:rsidRPr="00B8366B">
              <w:rPr>
                <w:b/>
                <w:i/>
              </w:rPr>
              <w:t xml:space="preserve"> </w:t>
            </w:r>
            <w:r w:rsidRPr="00B8366B">
              <w:t>eines</w:t>
            </w:r>
            <w:r w:rsidRPr="00B8366B">
              <w:t xml:space="preserve"> Kindes, das an eindeutig sexuellen Handlungen beteiligt ist, oder</w:t>
            </w:r>
            <w:r w:rsidR="00AA3202" w:rsidRPr="00B8366B">
              <w:rPr>
                <w:b/>
                <w:i/>
              </w:rPr>
              <w:t xml:space="preserve"> </w:t>
            </w:r>
            <w:r w:rsidRPr="00B8366B">
              <w:rPr>
                <w:b/>
                <w:i/>
              </w:rPr>
              <w:t>der Geschlechtsorgane</w:t>
            </w:r>
            <w:r w:rsidRPr="00B8366B">
              <w:t xml:space="preserve"> eines Kindes für primär sexuelle Zwecke;</w:t>
            </w:r>
          </w:p>
        </w:tc>
        <w:tc>
          <w:tcPr>
            <w:tcW w:w="4876" w:type="dxa"/>
            <w:tcBorders>
              <w:top w:val="nil"/>
              <w:left w:val="nil"/>
              <w:bottom w:val="nil"/>
              <w:right w:val="nil"/>
            </w:tcBorders>
          </w:tcPr>
          <w:p w:rsidR="00211715" w:rsidRPr="00B8366B" w:rsidRDefault="008F520A">
            <w:pPr>
              <w:pStyle w:val="Normal6a"/>
            </w:pPr>
            <w:r w:rsidRPr="00B8366B">
              <w:t>d)</w:t>
            </w:r>
            <w:r w:rsidRPr="00B8366B">
              <w:tab/>
            </w:r>
            <w:r w:rsidRPr="00B8366B">
              <w:rPr>
                <w:b/>
                <w:i/>
              </w:rPr>
              <w:t>jegliche</w:t>
            </w:r>
            <w:r w:rsidRPr="00B8366B">
              <w:t xml:space="preserve"> realistische</w:t>
            </w:r>
            <w:r w:rsidRPr="00B8366B">
              <w:rPr>
                <w:b/>
                <w:i/>
              </w:rPr>
              <w:t> </w:t>
            </w:r>
            <w:r w:rsidRPr="00B8366B">
              <w:t>Abbildung, Wiedergabe oder Aufnahme eines Kindes, das an eindeutig sexuellen Handlungen beteiligt is</w:t>
            </w:r>
            <w:r w:rsidRPr="00B8366B">
              <w:t xml:space="preserve">t, oder </w:t>
            </w:r>
            <w:r w:rsidRPr="00B8366B">
              <w:rPr>
                <w:b/>
                <w:i/>
              </w:rPr>
              <w:t>der Geschlechtsteile</w:t>
            </w:r>
            <w:r w:rsidRPr="00B8366B">
              <w:t xml:space="preserve"> eines Kindes für primär sexuelle Zwecke;</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186</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Saskia Bricmont</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 xml:space="preserve">Vorschlag für eine </w:t>
      </w:r>
      <w:r w:rsidRPr="00B8366B">
        <w:t>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2 – Absatz 1 – Nummer 3 – Buchstabe d</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lastRenderedPageBreak/>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d)</w:t>
            </w:r>
            <w:r w:rsidRPr="00B8366B">
              <w:tab/>
              <w:t>realistische</w:t>
            </w:r>
            <w:r w:rsidR="0012131B">
              <w:rPr>
                <w:b/>
                <w:i/>
              </w:rPr>
              <w:t xml:space="preserve"> </w:t>
            </w:r>
            <w:r w:rsidRPr="00B8366B">
              <w:t>Abbildung, Wiedergabe oder Aufnahme</w:t>
            </w:r>
            <w:r w:rsidR="00AA3202" w:rsidRPr="00B8366B">
              <w:rPr>
                <w:b/>
                <w:i/>
              </w:rPr>
              <w:t xml:space="preserve"> </w:t>
            </w:r>
            <w:r w:rsidRPr="00B8366B">
              <w:t>eines Kindes, das an eindeutig sexuellen Handlungen beteiligt ist, ode</w:t>
            </w:r>
            <w:r w:rsidRPr="00B8366B">
              <w:t>r</w:t>
            </w:r>
            <w:r w:rsidR="00AA3202" w:rsidRPr="00B8366B">
              <w:rPr>
                <w:b/>
                <w:i/>
              </w:rPr>
              <w:t xml:space="preserve"> </w:t>
            </w:r>
            <w:r w:rsidRPr="00B8366B">
              <w:rPr>
                <w:b/>
                <w:i/>
              </w:rPr>
              <w:t>der Geschlechtsorgane</w:t>
            </w:r>
            <w:r w:rsidRPr="00B8366B">
              <w:t xml:space="preserve"> eines Kindes für primär sexuelle Zwecke;</w:t>
            </w:r>
          </w:p>
        </w:tc>
        <w:tc>
          <w:tcPr>
            <w:tcW w:w="4876" w:type="dxa"/>
            <w:tcBorders>
              <w:top w:val="nil"/>
              <w:left w:val="nil"/>
              <w:bottom w:val="nil"/>
              <w:right w:val="nil"/>
            </w:tcBorders>
          </w:tcPr>
          <w:p w:rsidR="00211715" w:rsidRPr="00B8366B" w:rsidRDefault="008F520A">
            <w:pPr>
              <w:pStyle w:val="Normal6a"/>
            </w:pPr>
            <w:r w:rsidRPr="00B8366B">
              <w:t>d)</w:t>
            </w:r>
            <w:r w:rsidRPr="00B8366B">
              <w:tab/>
              <w:t>realistische</w:t>
            </w:r>
            <w:r w:rsidRPr="00B8366B">
              <w:rPr>
                <w:b/>
                <w:i/>
              </w:rPr>
              <w:t> </w:t>
            </w:r>
            <w:r w:rsidRPr="00B8366B">
              <w:t xml:space="preserve">Abbildung, Wiedergabe oder Aufnahme eines Kindes, das an eindeutig sexuellen Handlungen beteiligt ist, oder </w:t>
            </w:r>
            <w:r w:rsidRPr="00B8366B">
              <w:rPr>
                <w:b/>
                <w:i/>
              </w:rPr>
              <w:t>der Organe</w:t>
            </w:r>
            <w:r w:rsidRPr="00B8366B">
              <w:t xml:space="preserve"> eines Kindes für primär sexuelle Zwecke;</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pPr>
        <w:pStyle w:val="AmJustTitle"/>
      </w:pPr>
      <w:r w:rsidRPr="00B8366B">
        <w:rPr>
          <w:rStyle w:val="HideTWBExt"/>
        </w:rPr>
        <w:t>&lt;TitreJust&gt;</w:t>
      </w:r>
      <w:r w:rsidRPr="00B8366B">
        <w:t>Begründung</w:t>
      </w:r>
      <w:r w:rsidRPr="00B8366B">
        <w:rPr>
          <w:rStyle w:val="HideTWBExt"/>
        </w:rPr>
        <w:t>&lt;/TitreJust&gt;</w:t>
      </w:r>
    </w:p>
    <w:p w:rsidR="00211715" w:rsidRPr="00B8366B" w:rsidRDefault="008F520A">
      <w:pPr>
        <w:pStyle w:val="AmJustText"/>
      </w:pPr>
      <w:r w:rsidRPr="00B8366B">
        <w:t>Es könnte sich auch um andere Organe handeln; das wesentliche Element ist „für primär sexuelle Zwecke“.</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187</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András László</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2 – Absatz 1 – Nummer 3 – Buchstabe d – Ziffer i (neu)</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211715">
            <w:pPr>
              <w:pStyle w:val="Normal6a"/>
            </w:pPr>
          </w:p>
        </w:tc>
        <w:tc>
          <w:tcPr>
            <w:tcW w:w="4876" w:type="dxa"/>
            <w:tcBorders>
              <w:top w:val="nil"/>
              <w:left w:val="nil"/>
              <w:bottom w:val="nil"/>
              <w:right w:val="nil"/>
            </w:tcBorders>
          </w:tcPr>
          <w:p w:rsidR="00211715" w:rsidRPr="00B8366B" w:rsidRDefault="008F520A">
            <w:pPr>
              <w:pStyle w:val="Normal6a"/>
            </w:pPr>
            <w:r w:rsidRPr="00B8366B">
              <w:rPr>
                <w:b/>
                <w:i/>
              </w:rPr>
              <w:t>i)</w:t>
            </w:r>
            <w:r w:rsidRPr="00B8366B">
              <w:tab/>
            </w:r>
            <w:r w:rsidRPr="00B8366B">
              <w:rPr>
                <w:b/>
                <w:i/>
              </w:rPr>
              <w:t>insbesondere</w:t>
            </w:r>
          </w:p>
        </w:tc>
      </w:tr>
      <w:tr w:rsidR="00211715" w:rsidRPr="00B8366B">
        <w:trPr>
          <w:jc w:val="center"/>
        </w:trPr>
        <w:tc>
          <w:tcPr>
            <w:tcW w:w="4876" w:type="dxa"/>
            <w:tcBorders>
              <w:top w:val="nil"/>
              <w:left w:val="nil"/>
              <w:bottom w:val="nil"/>
              <w:right w:val="nil"/>
            </w:tcBorders>
          </w:tcPr>
          <w:p w:rsidR="00211715" w:rsidRPr="00B8366B" w:rsidRDefault="00211715">
            <w:pPr>
              <w:pStyle w:val="Normal6a"/>
            </w:pPr>
          </w:p>
        </w:tc>
        <w:tc>
          <w:tcPr>
            <w:tcW w:w="4876" w:type="dxa"/>
            <w:tcBorders>
              <w:top w:val="nil"/>
              <w:left w:val="nil"/>
              <w:bottom w:val="nil"/>
              <w:right w:val="nil"/>
            </w:tcBorders>
          </w:tcPr>
          <w:p w:rsidR="00211715" w:rsidRPr="00B8366B" w:rsidRDefault="008F520A">
            <w:pPr>
              <w:pStyle w:val="Normal6a"/>
            </w:pPr>
            <w:r w:rsidRPr="00B8366B">
              <w:rPr>
                <w:b/>
                <w:i/>
              </w:rPr>
              <w:t>–</w:t>
            </w:r>
            <w:r w:rsidRPr="00B8366B">
              <w:tab/>
            </w:r>
            <w:r w:rsidRPr="00B8366B">
              <w:rPr>
                <w:b/>
                <w:i/>
              </w:rPr>
              <w:t xml:space="preserve">Darstellungen von realen </w:t>
            </w:r>
            <w:r w:rsidRPr="00B8366B">
              <w:rPr>
                <w:b/>
                <w:i/>
              </w:rPr>
              <w:t>Personen, die später bearbeitet wurden,</w:t>
            </w:r>
          </w:p>
        </w:tc>
      </w:tr>
      <w:tr w:rsidR="00211715" w:rsidRPr="00B8366B">
        <w:trPr>
          <w:jc w:val="center"/>
        </w:trPr>
        <w:tc>
          <w:tcPr>
            <w:tcW w:w="4876" w:type="dxa"/>
            <w:tcBorders>
              <w:top w:val="nil"/>
              <w:left w:val="nil"/>
              <w:bottom w:val="nil"/>
              <w:right w:val="nil"/>
            </w:tcBorders>
          </w:tcPr>
          <w:p w:rsidR="00211715" w:rsidRPr="00B8366B" w:rsidRDefault="00211715">
            <w:pPr>
              <w:pStyle w:val="Normal6a"/>
            </w:pPr>
          </w:p>
        </w:tc>
        <w:tc>
          <w:tcPr>
            <w:tcW w:w="4876" w:type="dxa"/>
            <w:tcBorders>
              <w:top w:val="nil"/>
              <w:left w:val="nil"/>
              <w:bottom w:val="nil"/>
              <w:right w:val="nil"/>
            </w:tcBorders>
          </w:tcPr>
          <w:p w:rsidR="00211715" w:rsidRPr="00B8366B" w:rsidRDefault="008F520A">
            <w:pPr>
              <w:pStyle w:val="Normal6a"/>
            </w:pPr>
            <w:r w:rsidRPr="00B8366B">
              <w:rPr>
                <w:b/>
                <w:i/>
              </w:rPr>
              <w:t>–</w:t>
            </w:r>
            <w:r w:rsidRPr="00B8366B">
              <w:tab/>
            </w:r>
            <w:r w:rsidRPr="00B8366B">
              <w:rPr>
                <w:b/>
                <w:i/>
              </w:rPr>
              <w:t>Darstellungen von nicht real existierenden Personen, die zur Gänze künstlich erstellt wurden, und</w:t>
            </w:r>
          </w:p>
        </w:tc>
      </w:tr>
      <w:tr w:rsidR="00211715" w:rsidRPr="00B8366B">
        <w:trPr>
          <w:jc w:val="center"/>
        </w:trPr>
        <w:tc>
          <w:tcPr>
            <w:tcW w:w="4876" w:type="dxa"/>
            <w:tcBorders>
              <w:top w:val="nil"/>
              <w:left w:val="nil"/>
              <w:bottom w:val="nil"/>
              <w:right w:val="nil"/>
            </w:tcBorders>
          </w:tcPr>
          <w:p w:rsidR="00211715" w:rsidRPr="00B8366B" w:rsidRDefault="00211715">
            <w:pPr>
              <w:pStyle w:val="Normal6a"/>
            </w:pPr>
          </w:p>
        </w:tc>
        <w:tc>
          <w:tcPr>
            <w:tcW w:w="4876" w:type="dxa"/>
            <w:tcBorders>
              <w:top w:val="nil"/>
              <w:left w:val="nil"/>
              <w:bottom w:val="nil"/>
              <w:right w:val="nil"/>
            </w:tcBorders>
          </w:tcPr>
          <w:p w:rsidR="00211715" w:rsidRPr="00B8366B" w:rsidRDefault="008F520A">
            <w:pPr>
              <w:pStyle w:val="Normal6a"/>
            </w:pPr>
            <w:r w:rsidRPr="00B8366B">
              <w:rPr>
                <w:b/>
                <w:i/>
              </w:rPr>
              <w:t>–</w:t>
            </w:r>
            <w:r w:rsidRPr="00B8366B">
              <w:tab/>
            </w:r>
            <w:r w:rsidRPr="00B8366B">
              <w:rPr>
                <w:b/>
                <w:i/>
              </w:rPr>
              <w:t>Sexpuppen, Roboter und sonstige Objekte, die Kinder wirklichkeitsgetreu darstellen.</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{HU}</w:t>
      </w:r>
      <w:r w:rsidRPr="00B8366B">
        <w:t>hu</w:t>
      </w:r>
      <w:r w:rsidRPr="00B8366B">
        <w:rPr>
          <w:rStyle w:val="HideTWBExt"/>
        </w:rPr>
        <w:t>&lt;/Ori</w:t>
      </w:r>
      <w:r w:rsidRPr="00B8366B">
        <w:rPr>
          <w:rStyle w:val="HideTWBExt"/>
        </w:rPr>
        <w:t>ginal&gt;</w:t>
      </w:r>
    </w:p>
    <w:p w:rsidR="00211715" w:rsidRPr="00B8366B" w:rsidRDefault="008F520A">
      <w:pPr>
        <w:pStyle w:val="AmJustTitle"/>
      </w:pPr>
      <w:r w:rsidRPr="00B8366B">
        <w:rPr>
          <w:rStyle w:val="HideTWBExt"/>
        </w:rPr>
        <w:t>&lt;TitreJust&gt;</w:t>
      </w:r>
      <w:r w:rsidRPr="00B8366B">
        <w:t>Begründung</w:t>
      </w:r>
      <w:r w:rsidRPr="00B8366B">
        <w:rPr>
          <w:rStyle w:val="HideTWBExt"/>
        </w:rPr>
        <w:t>&lt;/TitreJust&gt;</w:t>
      </w:r>
    </w:p>
    <w:p w:rsidR="00211715" w:rsidRPr="00B8366B" w:rsidRDefault="008F520A">
      <w:pPr>
        <w:pStyle w:val="AmJustText"/>
      </w:pPr>
      <w:r w:rsidRPr="00B8366B">
        <w:t>Wir unterstützen das Ziel des Vorschlags, jedoch geht aus dem Text nicht ausreichend klar hervor, dass er auf Deep-fake- und KI-generierte realistische Inhalte abzielt und dass sich die Richtlinie auch auf Sexpuppen</w:t>
      </w:r>
      <w:r w:rsidRPr="00B8366B">
        <w:t>, Roboter und sonstige Objekte bezieht, die Kinder wirklichkeitsgetreu darstellen. Zwar wird in der dazugehörigen Erwägung darauf verwiesen, doch sollte im Text der Richtlinie deutlicher zum Ausdruck gebracht werden, dass es sich dabei um Darstellungen sex</w:t>
      </w:r>
      <w:r w:rsidRPr="00B8366B">
        <w:t>uellen Missbrauchs von Kindern handelt.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lastRenderedPageBreak/>
        <w:t>&lt;Amend&gt;</w:t>
      </w:r>
      <w:r w:rsidRPr="00B8366B">
        <w:t>Änderungsantrag</w:t>
      </w:r>
      <w:r w:rsidRPr="00B8366B">
        <w:tab/>
      </w:r>
      <w:r w:rsidRPr="00B8366B">
        <w:tab/>
      </w:r>
      <w:r w:rsidRPr="00B8366B">
        <w:rPr>
          <w:rStyle w:val="HideTWBExt"/>
        </w:rPr>
        <w:t>&lt;NumAm&gt;</w:t>
      </w:r>
      <w:r w:rsidRPr="00B8366B">
        <w:t>188</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Marina Kaljurand, Francisco Assis, Matjaž Nemec, Evin Incir, Cecilia Strada, Birgit Sippel, Sandro Ruotolo</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w:t>
      </w:r>
      <w:r w:rsidRPr="00B8366B">
        <w:rPr>
          <w:rStyle w:val="HideTWBExt"/>
        </w:rPr>
        <w:t>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2 – Absatz 1 – Nummer 3 – Buchstabe d a (neu)</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211715">
            <w:pPr>
              <w:pStyle w:val="Normal6a"/>
            </w:pPr>
          </w:p>
        </w:tc>
        <w:tc>
          <w:tcPr>
            <w:tcW w:w="4876" w:type="dxa"/>
            <w:tcBorders>
              <w:top w:val="nil"/>
              <w:left w:val="nil"/>
              <w:bottom w:val="nil"/>
              <w:right w:val="nil"/>
            </w:tcBorders>
          </w:tcPr>
          <w:p w:rsidR="00211715" w:rsidRPr="00B8366B" w:rsidRDefault="008F520A">
            <w:pPr>
              <w:pStyle w:val="Normal6a"/>
            </w:pPr>
            <w:r w:rsidRPr="00B8366B">
              <w:rPr>
                <w:b/>
                <w:i/>
              </w:rPr>
              <w:t>da)</w:t>
            </w:r>
            <w:r w:rsidRPr="00B8366B">
              <w:tab/>
            </w:r>
            <w:r w:rsidRPr="00B8366B">
              <w:rPr>
                <w:b/>
                <w:i/>
              </w:rPr>
              <w:t xml:space="preserve">jegliches Material, einschließlich Audiomaterial, das für primär sexuelle Zwecke die </w:t>
            </w:r>
            <w:r w:rsidRPr="00B8366B">
              <w:rPr>
                <w:b/>
                <w:i/>
              </w:rPr>
              <w:t>Beschreibung eines Kindes enthält, das an realen oder simulierten eindeutig sexuellen Handlungen beteiligt ist;</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pPr>
        <w:pStyle w:val="AmJustTitle"/>
      </w:pPr>
      <w:r w:rsidRPr="00B8366B">
        <w:rPr>
          <w:rStyle w:val="HideTWBExt"/>
        </w:rPr>
        <w:t>&lt;TitreJust&gt;</w:t>
      </w:r>
      <w:r w:rsidRPr="00B8366B">
        <w:t>Begründung</w:t>
      </w:r>
      <w:r w:rsidRPr="00B8366B">
        <w:rPr>
          <w:rStyle w:val="HideTWBExt"/>
        </w:rPr>
        <w:t>&lt;/TitreJust&gt;</w:t>
      </w:r>
    </w:p>
    <w:p w:rsidR="00211715" w:rsidRPr="00B8366B" w:rsidRDefault="008F520A">
      <w:pPr>
        <w:pStyle w:val="AmJustText"/>
      </w:pPr>
      <w:r w:rsidRPr="00B8366B">
        <w:t xml:space="preserve">Der Änderungsantrag dient dazu, auch Darstellungen sexuellen Missbrauchs von </w:t>
      </w:r>
      <w:r w:rsidRPr="00B8366B">
        <w:t>Kindern im Audio- bzw. Textformat abzudecken.</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189</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Hilde Vautmans, Fabienne Keller, Lucia Yar, Veronika Cifrová Ostrihoňová, Abir Al-Sahlani, Sophie Wilmès</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2 – Absatz 1 – Nummer 3 – Buchstabe e</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rPr>
                <w:b/>
                <w:i/>
              </w:rPr>
              <w:t>e)</w:t>
            </w:r>
            <w:r w:rsidRPr="00B8366B">
              <w:tab/>
            </w:r>
            <w:r w:rsidRPr="00B8366B">
              <w:rPr>
                <w:b/>
                <w:i/>
              </w:rPr>
              <w:t>jegliches Material unabhängig von seiner Form, das dazu bestimmt ist, Ratschläge, Anleitungen</w:t>
            </w:r>
            <w:r w:rsidRPr="00B8366B">
              <w:rPr>
                <w:b/>
                <w:i/>
              </w:rPr>
              <w:t xml:space="preserve"> oder Anweisungen zu sexuellem Missbrauch oder sexueller Ausbeutung von Kindern oder zur Kontaktaufnahme zu Kindern zu geben;</w:t>
            </w:r>
          </w:p>
        </w:tc>
        <w:tc>
          <w:tcPr>
            <w:tcW w:w="4876" w:type="dxa"/>
            <w:tcBorders>
              <w:top w:val="nil"/>
              <w:left w:val="nil"/>
              <w:bottom w:val="nil"/>
              <w:right w:val="nil"/>
            </w:tcBorders>
          </w:tcPr>
          <w:p w:rsidR="00211715" w:rsidRPr="00B8366B" w:rsidRDefault="008F520A">
            <w:pPr>
              <w:pStyle w:val="Normal6a"/>
            </w:pPr>
            <w:r w:rsidRPr="00B8366B">
              <w:rPr>
                <w:b/>
                <w:i/>
              </w:rPr>
              <w:t>entfällt</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190</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 xml:space="preserve">Saskia </w:t>
      </w:r>
      <w:r w:rsidRPr="00B8366B">
        <w:t>Bricmont</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lastRenderedPageBreak/>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2 – Absatz 1 – Nummer 3 – Buchstabe e</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rPr>
                <w:b/>
                <w:i/>
              </w:rPr>
              <w:t>e)</w:t>
            </w:r>
            <w:r w:rsidRPr="00B8366B">
              <w:tab/>
            </w:r>
            <w:r w:rsidRPr="00B8366B">
              <w:rPr>
                <w:b/>
                <w:i/>
              </w:rPr>
              <w:t xml:space="preserve">jegliches Material unabhängig von seiner Form, das dazu </w:t>
            </w:r>
            <w:r w:rsidRPr="00B8366B">
              <w:rPr>
                <w:b/>
                <w:i/>
              </w:rPr>
              <w:t>bestimmt ist, Ratschläge, Anleitungen oder Anweisungen zu sexuellem Missbrauch oder sexueller Ausbeutung von Kindern oder zur Kontaktaufnahme zu Kindern zu geben;</w:t>
            </w:r>
          </w:p>
        </w:tc>
        <w:tc>
          <w:tcPr>
            <w:tcW w:w="4876" w:type="dxa"/>
            <w:tcBorders>
              <w:top w:val="nil"/>
              <w:left w:val="nil"/>
              <w:bottom w:val="nil"/>
              <w:right w:val="nil"/>
            </w:tcBorders>
          </w:tcPr>
          <w:p w:rsidR="00211715" w:rsidRPr="00B8366B" w:rsidRDefault="008F520A">
            <w:pPr>
              <w:pStyle w:val="Normal6a"/>
            </w:pPr>
            <w:r w:rsidRPr="00B8366B">
              <w:rPr>
                <w:b/>
                <w:i/>
              </w:rPr>
              <w:t>entfällt</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pPr>
        <w:pStyle w:val="AmJustTitle"/>
      </w:pPr>
      <w:r w:rsidRPr="00B8366B">
        <w:rPr>
          <w:rStyle w:val="HideTWBExt"/>
        </w:rPr>
        <w:t>&lt;TitreJust&gt;</w:t>
      </w:r>
      <w:r w:rsidRPr="00B8366B">
        <w:t>Begründung</w:t>
      </w:r>
      <w:r w:rsidRPr="00B8366B">
        <w:rPr>
          <w:rStyle w:val="HideTWBExt"/>
        </w:rPr>
        <w:t>&lt;/TitreJust&gt;</w:t>
      </w:r>
    </w:p>
    <w:p w:rsidR="00211715" w:rsidRPr="00B8366B" w:rsidRDefault="008F520A">
      <w:pPr>
        <w:pStyle w:val="AmJustText"/>
      </w:pPr>
      <w:r w:rsidRPr="00B8366B">
        <w:t>In Nummer 3 a (ne</w:t>
      </w:r>
      <w:r w:rsidRPr="00B8366B">
        <w:t>u) verschoben, mit der Einschränkung „Sammlung von Informationen“ anstelle von „jegliches Material“. Siehe dazu auch Artikel 5a (neu).</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191</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Sebastian Tynkkynen</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2 – Absatz 1 – Nummer 3 – Buchstabe e</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rPr>
                <w:b/>
                <w:i/>
              </w:rPr>
              <w:t>e)</w:t>
            </w:r>
            <w:r w:rsidRPr="00B8366B">
              <w:tab/>
            </w:r>
            <w:r w:rsidRPr="00B8366B">
              <w:rPr>
                <w:b/>
                <w:i/>
              </w:rPr>
              <w:t xml:space="preserve">jegliches Material unabhängig von seiner Form, das dazu bestimmt ist, </w:t>
            </w:r>
            <w:r w:rsidRPr="00B8366B">
              <w:rPr>
                <w:b/>
                <w:i/>
              </w:rPr>
              <w:t>Ratschläge, Anleitungen oder Anweisungen zu sexuellem Missbrauch oder sexueller Ausbeutung von Kindern oder zur Kontaktaufnahme zu Kindern zu geben;</w:t>
            </w:r>
          </w:p>
        </w:tc>
        <w:tc>
          <w:tcPr>
            <w:tcW w:w="4876" w:type="dxa"/>
            <w:tcBorders>
              <w:top w:val="nil"/>
              <w:left w:val="nil"/>
              <w:bottom w:val="nil"/>
              <w:right w:val="nil"/>
            </w:tcBorders>
          </w:tcPr>
          <w:p w:rsidR="00211715" w:rsidRPr="00B8366B" w:rsidRDefault="008F520A">
            <w:pPr>
              <w:pStyle w:val="Normal6a"/>
            </w:pPr>
            <w:r w:rsidRPr="00B8366B">
              <w:rPr>
                <w:b/>
                <w:i/>
              </w:rPr>
              <w:t>entfällt</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pPr>
        <w:pStyle w:val="AmJustTitle"/>
      </w:pPr>
      <w:r w:rsidRPr="00B8366B">
        <w:rPr>
          <w:rStyle w:val="HideTWBExt"/>
        </w:rPr>
        <w:t>&lt;TitreJust&gt;</w:t>
      </w:r>
      <w:r w:rsidRPr="00B8366B">
        <w:t>Begründung</w:t>
      </w:r>
      <w:r w:rsidRPr="00B8366B">
        <w:rPr>
          <w:rStyle w:val="HideTWBExt"/>
        </w:rPr>
        <w:t>&lt;/TitreJust&gt;</w:t>
      </w:r>
    </w:p>
    <w:p w:rsidR="00211715" w:rsidRPr="00B8366B" w:rsidRDefault="008F520A">
      <w:pPr>
        <w:pStyle w:val="AmJustText"/>
      </w:pPr>
      <w:r w:rsidRPr="00B8366B">
        <w:t xml:space="preserve">Anleitungen für den sexuellen </w:t>
      </w:r>
      <w:r w:rsidRPr="00B8366B">
        <w:t>Missbrauch von Kindern (sogenannte Pädophilenhandbücher) sollten in einer eigenen Bestimmung aufgeführt werden und nicht Teil der Begriffsbestimmung des sexuellen Missbrauchs von Kindern sein. Damit wird den inhärenten Unterschieden bei illegalen Darstellu</w:t>
      </w:r>
      <w:r w:rsidRPr="00B8366B">
        <w:t>ngen Rechnung getragen und es werden unvorhergesehene Folgen für andere Rechtsakte vermieden, die sich auf die Definition von Darstellungen von sexuellem Missbrauch von Kindern in der Richtlinie zur Bekämpfung des sexuellen Missbrauchs von Kindern stützen.</w:t>
      </w:r>
      <w:r w:rsidRPr="00B8366B">
        <w:t xml:space="preserve"> Die Anleitungen selbst sind kein Material über sexuellen Kindesmissbrauch </w:t>
      </w:r>
      <w:r w:rsidRPr="00B8366B">
        <w:lastRenderedPageBreak/>
        <w:t>und sollten nicht als solches behandelt werden, auch wenn ihre Erstellung oder Verbreitung als Straftatbestand gilt. Zudem muss klargestellt werden, dass die Einstufung des Gebens v</w:t>
      </w:r>
      <w:r w:rsidRPr="00B8366B">
        <w:t>on „Ratschlägen, wie Kinder ausfindig gemacht, Kontakte zu ihnen hergestellt und sie missbraucht werden können, ohne dass der Täter selbst identifiziert und strafrechtlich verfolgt werden kann“ als Straftatbestand keine allgemeinen Anleitungen zum Datensch</w:t>
      </w:r>
      <w:r w:rsidRPr="00B8366B">
        <w:t>utz und keine Online-Anonymität umfassen und keine Überwachung zulassen sollte, was für den Schutz der grundlegenden Menschenrechte einzelner Bürger unabdingbar ist.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192</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 xml:space="preserve">Isabel Serra </w:t>
      </w:r>
      <w:r w:rsidRPr="00B8366B">
        <w:t>Sánchez</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2 – Absatz 1 – Nummer 3 – Buchstabe e</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e)</w:t>
            </w:r>
            <w:r w:rsidRPr="00B8366B">
              <w:tab/>
              <w:t xml:space="preserve">jegliches Material unabhängig von seiner Form, das dazu </w:t>
            </w:r>
            <w:r w:rsidRPr="00B8366B">
              <w:t>bestimmt ist, Ratschläge, Anleitungen oder Anweisungen zu sexuellem Missbrauch oder sexueller Ausbeutung von Kindern oder zur Kontaktaufnahme zu Kindern zu geben;</w:t>
            </w:r>
          </w:p>
        </w:tc>
        <w:tc>
          <w:tcPr>
            <w:tcW w:w="4876" w:type="dxa"/>
            <w:tcBorders>
              <w:top w:val="nil"/>
              <w:left w:val="nil"/>
              <w:bottom w:val="nil"/>
              <w:right w:val="nil"/>
            </w:tcBorders>
          </w:tcPr>
          <w:p w:rsidR="00211715" w:rsidRPr="00B8366B" w:rsidRDefault="008F520A">
            <w:pPr>
              <w:pStyle w:val="Normal6a"/>
            </w:pPr>
            <w:r w:rsidRPr="00B8366B">
              <w:t>e)</w:t>
            </w:r>
            <w:r w:rsidRPr="00B8366B">
              <w:tab/>
            </w:r>
            <w:r w:rsidRPr="00B8366B">
              <w:rPr>
                <w:b/>
                <w:i/>
              </w:rPr>
              <w:t>„Anleitungen zum sexuellen Missbrauch von Kindern“ </w:t>
            </w:r>
            <w:r w:rsidRPr="00B8366B">
              <w:t>jegliches Material unabhängig von seine</w:t>
            </w:r>
            <w:r w:rsidRPr="00B8366B">
              <w:t>r Form, das dazu bestimmt ist, Ratschläge, Anleitungen oder Anweisungen zu sexuellem Missbrauch oder sexueller Ausbeutung von Kindern oder zur Kontaktaufnahme zu Kindern zu geben;</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193</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Verena Mertens</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2 – Absatz 1 – Nummer 3 – Buchstabe e</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e)</w:t>
            </w:r>
            <w:r w:rsidRPr="00B8366B">
              <w:tab/>
            </w:r>
            <w:r w:rsidRPr="00B8366B">
              <w:t xml:space="preserve">jegliches Material unabhängig von seiner Form, das dazu bestimmt ist, Ratschläge, Anleitungen oder Anweisungen </w:t>
            </w:r>
            <w:r w:rsidRPr="00B8366B">
              <w:rPr>
                <w:b/>
                <w:i/>
              </w:rPr>
              <w:t>zu sexuellem Missbrauch oder sexueller Ausbeutung von Kindern oder zur Kontaktaufnahme zu Kindern</w:t>
            </w:r>
            <w:r w:rsidRPr="00B8366B">
              <w:t xml:space="preserve"> zu geben;</w:t>
            </w:r>
          </w:p>
        </w:tc>
        <w:tc>
          <w:tcPr>
            <w:tcW w:w="4876" w:type="dxa"/>
            <w:tcBorders>
              <w:top w:val="nil"/>
              <w:left w:val="nil"/>
              <w:bottom w:val="nil"/>
              <w:right w:val="nil"/>
            </w:tcBorders>
          </w:tcPr>
          <w:p w:rsidR="00211715" w:rsidRPr="00B8366B" w:rsidRDefault="008F520A">
            <w:pPr>
              <w:pStyle w:val="Normal6a"/>
            </w:pPr>
            <w:r w:rsidRPr="00B8366B">
              <w:t>e)</w:t>
            </w:r>
            <w:r w:rsidRPr="00B8366B">
              <w:tab/>
            </w:r>
            <w:r w:rsidRPr="00B8366B">
              <w:rPr>
                <w:b/>
                <w:i/>
              </w:rPr>
              <w:t>„Anleitungen zum sexuellen Missbra</w:t>
            </w:r>
            <w:r w:rsidRPr="00B8366B">
              <w:rPr>
                <w:b/>
                <w:i/>
              </w:rPr>
              <w:t>uch von Kindern“ </w:t>
            </w:r>
            <w:r w:rsidRPr="00B8366B">
              <w:t xml:space="preserve">jegliches Material unabhängig von seiner Form, das dazu bestimmt ist, Ratschläge, Anleitungen oder Anweisungen </w:t>
            </w:r>
            <w:r w:rsidRPr="00B8366B">
              <w:rPr>
                <w:b/>
                <w:i/>
              </w:rPr>
              <w:t>zur Begehung der in dieser Richtlinie aufgeführten Straftaten</w:t>
            </w:r>
            <w:r w:rsidRPr="00B8366B">
              <w:t xml:space="preserve"> zu geben;</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lastRenderedPageBreak/>
        <w:t>&lt;/Amend&gt;</w:t>
      </w:r>
    </w:p>
    <w:p w:rsidR="00211715" w:rsidRPr="00B8366B" w:rsidRDefault="008F520A">
      <w:pPr>
        <w:pStyle w:val="AmNumberTabs"/>
      </w:pPr>
      <w:r w:rsidRPr="00B8366B">
        <w:rPr>
          <w:rStyle w:val="HideTWBExt"/>
        </w:rPr>
        <w:t>&lt;Amend&gt;</w:t>
      </w:r>
      <w:r w:rsidRPr="00B8366B">
        <w:t>Änderun</w:t>
      </w:r>
      <w:r w:rsidRPr="00B8366B">
        <w:t>gsantrag</w:t>
      </w:r>
      <w:r w:rsidRPr="00B8366B">
        <w:tab/>
      </w:r>
      <w:r w:rsidRPr="00B8366B">
        <w:tab/>
      </w:r>
      <w:r w:rsidRPr="00B8366B">
        <w:rPr>
          <w:rStyle w:val="HideTWBExt"/>
        </w:rPr>
        <w:t>&lt;NumAm&gt;</w:t>
      </w:r>
      <w:r w:rsidRPr="00B8366B">
        <w:t>194</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Saskia Bricmont</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2 – Absatz 1 – Nummer 3 a (neu)</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211715">
            <w:pPr>
              <w:pStyle w:val="Normal6a"/>
            </w:pPr>
          </w:p>
        </w:tc>
        <w:tc>
          <w:tcPr>
            <w:tcW w:w="4876" w:type="dxa"/>
            <w:tcBorders>
              <w:top w:val="nil"/>
              <w:left w:val="nil"/>
              <w:bottom w:val="nil"/>
              <w:right w:val="nil"/>
            </w:tcBorders>
          </w:tcPr>
          <w:p w:rsidR="00211715" w:rsidRPr="00B8366B" w:rsidRDefault="008F520A">
            <w:pPr>
              <w:pStyle w:val="Normal6a"/>
            </w:pPr>
            <w:r w:rsidRPr="00B8366B">
              <w:rPr>
                <w:b/>
                <w:i/>
              </w:rPr>
              <w:t>3a.</w:t>
            </w:r>
            <w:r w:rsidRPr="00B8366B">
              <w:tab/>
            </w:r>
            <w:r w:rsidRPr="00B8366B">
              <w:rPr>
                <w:b/>
                <w:i/>
              </w:rPr>
              <w:t>„Anleitung zum sexuellen Missbrauch von Kindern“ bzw. „Anleitungen zum sexuellen Missbrauch von Kindern“ eine Sammlung von Informationen unabhängig von ihrer Form, die dazu bestimmt sind, Ratschläge, Anleitungen oder Anweisungen zu sexuellem Missbrauch od</w:t>
            </w:r>
            <w:r w:rsidRPr="00B8366B">
              <w:rPr>
                <w:b/>
                <w:i/>
              </w:rPr>
              <w:t>er sexueller Ausbeutung von Kindern oder zur Kontaktaufnahme zu Kindern sowie zur Vermeidung der Strafverfolgung zu geben;</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pPr>
        <w:pStyle w:val="AmJustTitle"/>
      </w:pPr>
      <w:r w:rsidRPr="00B8366B">
        <w:rPr>
          <w:rStyle w:val="HideTWBExt"/>
        </w:rPr>
        <w:t>&lt;TitreJust&gt;</w:t>
      </w:r>
      <w:r w:rsidRPr="00B8366B">
        <w:t>Begründung</w:t>
      </w:r>
      <w:r w:rsidRPr="00B8366B">
        <w:rPr>
          <w:rStyle w:val="HideTWBExt"/>
        </w:rPr>
        <w:t>&lt;/TitreJust&gt;</w:t>
      </w:r>
    </w:p>
    <w:p w:rsidR="00211715" w:rsidRPr="00B8366B" w:rsidRDefault="008F520A">
      <w:pPr>
        <w:pStyle w:val="AmJustText"/>
      </w:pPr>
      <w:r w:rsidRPr="00B8366B">
        <w:t>Hängt mit Artikel 5a (neu) zusammen.</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w:t>
      </w:r>
      <w:r w:rsidRPr="00B8366B">
        <w:t>ag</w:t>
      </w:r>
      <w:r w:rsidRPr="00B8366B">
        <w:tab/>
      </w:r>
      <w:r w:rsidRPr="00B8366B">
        <w:tab/>
      </w:r>
      <w:r w:rsidRPr="00B8366B">
        <w:rPr>
          <w:rStyle w:val="HideTWBExt"/>
        </w:rPr>
        <w:t>&lt;NumAm&gt;</w:t>
      </w:r>
      <w:r w:rsidRPr="00B8366B">
        <w:t>195</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Hilde Vautmans, Fabienne Keller, Veronika Cifrová Ostrihoňová, Abir Al-Sahlani, Sophie Wilmès</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2 – Absatz 1 – Num</w:t>
      </w:r>
      <w:r w:rsidRPr="00B8366B">
        <w:t>mer 3 a (neu)</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211715">
            <w:pPr>
              <w:pStyle w:val="Normal6a"/>
            </w:pPr>
          </w:p>
        </w:tc>
        <w:tc>
          <w:tcPr>
            <w:tcW w:w="4876" w:type="dxa"/>
            <w:tcBorders>
              <w:top w:val="nil"/>
              <w:left w:val="nil"/>
              <w:bottom w:val="nil"/>
              <w:right w:val="nil"/>
            </w:tcBorders>
          </w:tcPr>
          <w:p w:rsidR="00211715" w:rsidRPr="00B8366B" w:rsidRDefault="008F520A">
            <w:pPr>
              <w:pStyle w:val="Normal6a"/>
            </w:pPr>
            <w:r w:rsidRPr="00B8366B">
              <w:rPr>
                <w:b/>
                <w:i/>
              </w:rPr>
              <w:t>3a.</w:t>
            </w:r>
            <w:r w:rsidRPr="00B8366B">
              <w:tab/>
            </w:r>
            <w:r w:rsidRPr="00B8366B">
              <w:rPr>
                <w:b/>
                <w:i/>
              </w:rPr>
              <w:t xml:space="preserve">„Anleitungen zum sexuellen Missbrauch von Kindern“ jegliches Material unabhängig von seiner Form, das dazu bestimmt ist, Ratschläge, Anleitungen oder Anweisungen zur Begehung der in </w:t>
            </w:r>
            <w:r w:rsidRPr="00B8366B">
              <w:rPr>
                <w:b/>
                <w:i/>
              </w:rPr>
              <w:t>den Artikeln 3, 4, 5, 6 und 7 der Richtlinie aufgeführten Straftaten zu geben;</w:t>
            </w:r>
          </w:p>
        </w:tc>
      </w:tr>
    </w:tbl>
    <w:p w:rsidR="00211715" w:rsidRPr="00B8366B" w:rsidRDefault="008F520A">
      <w:pPr>
        <w:pStyle w:val="AmOrLang"/>
      </w:pPr>
      <w:r w:rsidRPr="00B8366B">
        <w:lastRenderedPageBreak/>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196</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Sebastian Tynkkynen</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w:t>
      </w:r>
      <w:r w:rsidRPr="00B8366B">
        <w:t xml:space="preserve">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2 – Absatz 1 – Nummer 3 a (neu)</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211715">
            <w:pPr>
              <w:pStyle w:val="Normal6a"/>
            </w:pPr>
          </w:p>
        </w:tc>
        <w:tc>
          <w:tcPr>
            <w:tcW w:w="4876" w:type="dxa"/>
            <w:tcBorders>
              <w:top w:val="nil"/>
              <w:left w:val="nil"/>
              <w:bottom w:val="nil"/>
              <w:right w:val="nil"/>
            </w:tcBorders>
          </w:tcPr>
          <w:p w:rsidR="00211715" w:rsidRPr="00B8366B" w:rsidRDefault="008F520A">
            <w:pPr>
              <w:pStyle w:val="Normal6a"/>
            </w:pPr>
            <w:r w:rsidRPr="00B8366B">
              <w:rPr>
                <w:b/>
                <w:i/>
              </w:rPr>
              <w:t>3a.</w:t>
            </w:r>
            <w:r w:rsidRPr="00B8366B">
              <w:tab/>
            </w:r>
            <w:r w:rsidRPr="00B8366B">
              <w:rPr>
                <w:b/>
                <w:i/>
              </w:rPr>
              <w:t>„Anleitung zum sexuellen Missbrauch von Kindern“ eine Sammlung von Informationen unabhängig von ihrer Form, die dazu</w:t>
            </w:r>
            <w:r w:rsidRPr="00B8366B">
              <w:rPr>
                <w:b/>
                <w:i/>
              </w:rPr>
              <w:t xml:space="preserve"> bestimmt sind, Ratschläge, Anleitungen oder Anweisungen zu sexuellem Missbrauch oder sexueller Ausbeutung von Kindern oder zur Kontaktaufnahme zu Kindern zu geben;</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pPr>
        <w:pStyle w:val="AmJustTitle"/>
      </w:pPr>
      <w:r w:rsidRPr="00B8366B">
        <w:rPr>
          <w:rStyle w:val="HideTWBExt"/>
        </w:rPr>
        <w:t>&lt;TitreJust&gt;</w:t>
      </w:r>
      <w:r w:rsidRPr="00B8366B">
        <w:t>Begründung</w:t>
      </w:r>
      <w:r w:rsidRPr="00B8366B">
        <w:rPr>
          <w:rStyle w:val="HideTWBExt"/>
        </w:rPr>
        <w:t>&lt;/TitreJust&gt;</w:t>
      </w:r>
    </w:p>
    <w:p w:rsidR="00211715" w:rsidRPr="00B8366B" w:rsidRDefault="008F520A">
      <w:pPr>
        <w:pStyle w:val="AmJustText"/>
      </w:pPr>
      <w:r w:rsidRPr="00B8366B">
        <w:t>Anleitungen für den sexu</w:t>
      </w:r>
      <w:r w:rsidRPr="00B8366B">
        <w:t>ellen Missbrauch von Kindern (sogenannte Pädophilenhandbücher) sollten in einer eigenen Bestimmung aufgeführt werden und nicht Teil der Begriffsbestimmung des sexuellen Missbrauchs von Kindern sein. Damit wird den inhärenten Unterschieden bei illegalen Dar</w:t>
      </w:r>
      <w:r w:rsidRPr="00B8366B">
        <w:t>stellungen Rechnung getragen und es werden unvorhergesehene Folgen für andere Rechtsakte vermieden, die sich auf die Definition von Darstellungen von sexuellem Missbrauch von Kindern in der Richtlinie zur Bekämpfung des sexuellen Missbrauchs von Kindern st</w:t>
      </w:r>
      <w:r w:rsidRPr="00B8366B">
        <w:t>ützen. Die Handbücher als solche sind keine Darstellungen sexuellen Missbrauchs von Kindern und sollten nicht als solche behandelt werden, auch wenn ihre Erstellung oder Verbreitung als Straftatbestand gilt. Zudem muss klargestellt werden, dass die Einstuf</w:t>
      </w:r>
      <w:r w:rsidRPr="00B8366B">
        <w:t>ung des Gebens von „Ratschlägen, wie Kinder ausfindig gemacht, Kontakte zu ihnen hergestellt und sie missbraucht werden können, ohne dass der Täter selbst identifiziert und strafrechtlich verfolgt werden kann“ als Straftatbestand keine allgemeinen Anleitun</w:t>
      </w:r>
      <w:r w:rsidRPr="00B8366B">
        <w:t>gen zum Datenschutz und keine Online-Anonymität umfassen und keine Überwachung zulassen sollte, was für den Schutz der grundlegenden Menschenrechte einzelner Bürger unabdingbar ist.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197</w:t>
      </w:r>
      <w:r w:rsidRPr="00B8366B">
        <w:rPr>
          <w:rStyle w:val="HideTWBExt"/>
        </w:rPr>
        <w:t>&lt;/NumAm&gt;</w:t>
      </w:r>
    </w:p>
    <w:p w:rsidR="00211715" w:rsidRPr="00B8366B" w:rsidRDefault="008F520A">
      <w:pPr>
        <w:pStyle w:val="NormalBold"/>
      </w:pPr>
      <w:r w:rsidRPr="00B8366B">
        <w:rPr>
          <w:rStyle w:val="HideTWBExt"/>
          <w:b w:val="0"/>
        </w:rPr>
        <w:t>&lt;RepeatBlock-By&gt;</w:t>
      </w:r>
      <w:r w:rsidRPr="00B8366B">
        <w:rPr>
          <w:rStyle w:val="HideTWBExt"/>
          <w:b w:val="0"/>
        </w:rPr>
        <w:t>&lt;Members&gt;</w:t>
      </w:r>
      <w:r w:rsidRPr="00B8366B">
        <w:t>Alexandre Varaut, Fabrice Leggeri, Malika Sorel, Pascale Piera, Susanna Ceccardi</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2 – Absatz 1 – Nummer 3 a (neu)</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lastRenderedPageBreak/>
              <w:t>Vorschlag der Kommission</w:t>
            </w:r>
          </w:p>
        </w:tc>
        <w:tc>
          <w:tcPr>
            <w:tcW w:w="4876" w:type="dxa"/>
            <w:tcBorders>
              <w:top w:val="nil"/>
              <w:left w:val="nil"/>
              <w:bottom w:val="nil"/>
              <w:right w:val="nil"/>
            </w:tcBorders>
          </w:tcPr>
          <w:p w:rsidR="00211715" w:rsidRPr="00B8366B" w:rsidRDefault="008F520A">
            <w:pPr>
              <w:pStyle w:val="AmColumnHeading"/>
            </w:pPr>
            <w:r w:rsidRPr="00B8366B">
              <w:t>G</w:t>
            </w:r>
            <w:r w:rsidRPr="00B8366B">
              <w:t>eänderter Text</w:t>
            </w:r>
          </w:p>
        </w:tc>
      </w:tr>
      <w:tr w:rsidR="00211715" w:rsidRPr="00B8366B">
        <w:trPr>
          <w:jc w:val="center"/>
        </w:trPr>
        <w:tc>
          <w:tcPr>
            <w:tcW w:w="4876" w:type="dxa"/>
            <w:tcBorders>
              <w:top w:val="nil"/>
              <w:left w:val="nil"/>
              <w:bottom w:val="nil"/>
              <w:right w:val="nil"/>
            </w:tcBorders>
          </w:tcPr>
          <w:p w:rsidR="00211715" w:rsidRPr="00B8366B" w:rsidRDefault="00211715">
            <w:pPr>
              <w:pStyle w:val="Normal6a"/>
            </w:pPr>
          </w:p>
        </w:tc>
        <w:tc>
          <w:tcPr>
            <w:tcW w:w="4876" w:type="dxa"/>
            <w:tcBorders>
              <w:top w:val="nil"/>
              <w:left w:val="nil"/>
              <w:bottom w:val="nil"/>
              <w:right w:val="nil"/>
            </w:tcBorders>
          </w:tcPr>
          <w:p w:rsidR="00211715" w:rsidRPr="00B8366B" w:rsidRDefault="008F520A">
            <w:pPr>
              <w:pStyle w:val="Normal6a"/>
            </w:pPr>
            <w:r w:rsidRPr="00B8366B">
              <w:rPr>
                <w:b/>
                <w:i/>
              </w:rPr>
              <w:t>(3a)</w:t>
            </w:r>
            <w:r w:rsidRPr="00B8366B">
              <w:tab/>
            </w:r>
            <w:r w:rsidRPr="00B8366B">
              <w:rPr>
                <w:b/>
                <w:i/>
              </w:rPr>
              <w:t>„realistische Darstellung“</w:t>
            </w:r>
            <w:r w:rsidRPr="00B8366B">
              <w:t xml:space="preserve"> </w:t>
            </w:r>
            <w:r w:rsidRPr="00B8366B">
              <w:rPr>
                <w:b/>
                <w:i/>
              </w:rPr>
              <w:t>eine Darstellung, die aufgrund ihrer Ausgereiftheit oder Ähnlichkeit mit echten Personen den Eindruck erwecken könnte, dass es sich um eine authentische Darbietung handelt;</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{FR}</w:t>
      </w:r>
      <w:r w:rsidRPr="00B8366B">
        <w:t>fr</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198</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Hilde Vautmans, Fabienne Keller, Lucia Yar, Veronika Cifrová Ostrihoňová, Abir Al-Sahlani, Sophie Wilmès, Nathalie Loiseau</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w:t>
      </w:r>
      <w:r w:rsidRPr="00B8366B">
        <w:t xml:space="preserv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2 – Absatz 1 – Nummer 4</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4.</w:t>
            </w:r>
            <w:r w:rsidRPr="00B8366B">
              <w:tab/>
              <w:t>„</w:t>
            </w:r>
            <w:r w:rsidR="00AA3202" w:rsidRPr="00B8366B">
              <w:rPr>
                <w:b/>
                <w:i/>
              </w:rPr>
              <w:t xml:space="preserve"> </w:t>
            </w:r>
            <w:r w:rsidRPr="00B8366B">
              <w:t xml:space="preserve">Ausbeutung von Kindern in der Prostitution “ das Einbeziehen eines Kindes in sexuelle Handlungen, wenn Geld oder sonstige Vergütungen </w:t>
            </w:r>
            <w:r w:rsidRPr="00B8366B">
              <w:rPr>
                <w:b/>
                <w:i/>
              </w:rPr>
              <w:t>oder</w:t>
            </w:r>
            <w:r w:rsidRPr="00B8366B">
              <w:t xml:space="preserve"> Gegenleistungen dafür geboten oder versprochen werden, dass sich das Kind an sexuellen Handlungen beteiligt</w:t>
            </w:r>
            <w:r w:rsidRPr="00B8366B">
              <w:rPr>
                <w:b/>
                <w:i/>
              </w:rPr>
              <w:t>;</w:t>
            </w:r>
            <w:r w:rsidRPr="00B8366B">
              <w:t xml:space="preserve"> unabhäng</w:t>
            </w:r>
            <w:r w:rsidRPr="00B8366B">
              <w:t>ig davon, ob das Geld, das Versprechen oder die Gegenleistung dem Kind oder einem Dritten zugutekommt;</w:t>
            </w:r>
          </w:p>
        </w:tc>
        <w:tc>
          <w:tcPr>
            <w:tcW w:w="4876" w:type="dxa"/>
            <w:tcBorders>
              <w:top w:val="nil"/>
              <w:left w:val="nil"/>
              <w:bottom w:val="nil"/>
              <w:right w:val="nil"/>
            </w:tcBorders>
          </w:tcPr>
          <w:p w:rsidR="00211715" w:rsidRPr="00B8366B" w:rsidRDefault="008F520A">
            <w:pPr>
              <w:pStyle w:val="Normal6a"/>
            </w:pPr>
            <w:r w:rsidRPr="00B8366B">
              <w:t>4.</w:t>
            </w:r>
            <w:r w:rsidRPr="00B8366B">
              <w:tab/>
              <w:t>„Ausbeutung von Kindern in der Prostitution“ das Einbeziehen eines Kindes in sexuelle Handlungen, wenn Geld oder sonstige Vergütungen</w:t>
            </w:r>
            <w:r w:rsidRPr="00B8366B">
              <w:rPr>
                <w:b/>
                <w:i/>
              </w:rPr>
              <w:t>, Gewinne oder Vo</w:t>
            </w:r>
            <w:r w:rsidRPr="00B8366B">
              <w:rPr>
                <w:b/>
                <w:i/>
              </w:rPr>
              <w:t>rteile, ein sonstiger Nutzen oder sonstige</w:t>
            </w:r>
            <w:r w:rsidRPr="00B8366B">
              <w:t> Gegenleistungen dafür geboten oder versprochen werden, dass sich das Kind an sexuellen Handlungen beteiligt</w:t>
            </w:r>
            <w:r w:rsidRPr="00B8366B">
              <w:rPr>
                <w:b/>
                <w:i/>
              </w:rPr>
              <w:t>,</w:t>
            </w:r>
            <w:r w:rsidRPr="00B8366B">
              <w:t xml:space="preserve"> unabhängig davon, ob das Geld, das Versprechen</w:t>
            </w:r>
            <w:r w:rsidRPr="00B8366B">
              <w:rPr>
                <w:b/>
                <w:i/>
              </w:rPr>
              <w:t>, die Gewinne, die Vorteile, der Nutzen</w:t>
            </w:r>
            <w:r w:rsidRPr="00B8366B">
              <w:t xml:space="preserve"> oder die </w:t>
            </w:r>
            <w:r w:rsidRPr="00B8366B">
              <w:t>Gegenleistung dem Kind oder einem Dritten zugutekommt;</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199</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Verena Mertens</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2 – Absatz 1 – Nummer 4</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4.</w:t>
            </w:r>
            <w:r w:rsidRPr="00B8366B">
              <w:tab/>
              <w:t>„</w:t>
            </w:r>
            <w:r w:rsidR="00AA3202" w:rsidRPr="00B8366B">
              <w:rPr>
                <w:b/>
                <w:i/>
              </w:rPr>
              <w:t xml:space="preserve"> </w:t>
            </w:r>
            <w:r w:rsidRPr="00B8366B">
              <w:t xml:space="preserve">Ausbeutung von Kindern </w:t>
            </w:r>
            <w:r w:rsidRPr="00B8366B">
              <w:rPr>
                <w:b/>
                <w:i/>
              </w:rPr>
              <w:t>in der Prostitution</w:t>
            </w:r>
            <w:r w:rsidRPr="00B8366B">
              <w:t xml:space="preserve"> “ das Einbeziehen eines </w:t>
            </w:r>
            <w:r w:rsidRPr="00B8366B">
              <w:lastRenderedPageBreak/>
              <w:t xml:space="preserve">Kindes in sexuelle Handlungen, wenn Geld oder sonstige Vergütungen </w:t>
            </w:r>
            <w:r w:rsidRPr="00B8366B">
              <w:rPr>
                <w:b/>
                <w:i/>
              </w:rPr>
              <w:t>oder</w:t>
            </w:r>
            <w:r w:rsidRPr="00B8366B">
              <w:t xml:space="preserve"> Gegenleistungen dafür geboten oder versprochen werden, dass sich das Kind an sexuellen Handlungen beteiligt</w:t>
            </w:r>
            <w:r w:rsidRPr="00B8366B">
              <w:rPr>
                <w:b/>
                <w:i/>
              </w:rPr>
              <w:t>;</w:t>
            </w:r>
            <w:r w:rsidRPr="00B8366B">
              <w:t xml:space="preserve"> unabhängig davon, ob das Geld, das Versprechen oder die Gegenleistung dem Kind oder einem Dritten zugutekommt;</w:t>
            </w:r>
          </w:p>
        </w:tc>
        <w:tc>
          <w:tcPr>
            <w:tcW w:w="4876" w:type="dxa"/>
            <w:tcBorders>
              <w:top w:val="nil"/>
              <w:left w:val="nil"/>
              <w:bottom w:val="nil"/>
              <w:right w:val="nil"/>
            </w:tcBorders>
          </w:tcPr>
          <w:p w:rsidR="00211715" w:rsidRPr="00B8366B" w:rsidRDefault="008F520A">
            <w:pPr>
              <w:pStyle w:val="Normal6a"/>
            </w:pPr>
            <w:r w:rsidRPr="00B8366B">
              <w:lastRenderedPageBreak/>
              <w:t>4.</w:t>
            </w:r>
            <w:r w:rsidRPr="00B8366B">
              <w:tab/>
              <w:t>„</w:t>
            </w:r>
            <w:r w:rsidRPr="00B8366B">
              <w:rPr>
                <w:b/>
                <w:i/>
              </w:rPr>
              <w:t>sexuelle</w:t>
            </w:r>
            <w:r w:rsidRPr="00B8366B">
              <w:t xml:space="preserve"> Ausbeutung von Kindern</w:t>
            </w:r>
            <w:r w:rsidRPr="00B8366B">
              <w:t xml:space="preserve">“ das Einbeziehen eines Kindes in </w:t>
            </w:r>
            <w:r w:rsidRPr="00B8366B">
              <w:lastRenderedPageBreak/>
              <w:t>sexuelle Handlungen, wenn Geld oder sonstige Vergütungen</w:t>
            </w:r>
            <w:r w:rsidRPr="00B8366B">
              <w:rPr>
                <w:b/>
                <w:i/>
              </w:rPr>
              <w:t>, Gewinne oder Vorteile, ein sonstiger Nutzen oder sonstige </w:t>
            </w:r>
            <w:r w:rsidRPr="00B8366B">
              <w:t>Gegenleistungen dafür geboten oder versprochen werden, dass sich das Kind an sexuellen Handlungen beteilig</w:t>
            </w:r>
            <w:r w:rsidRPr="00B8366B">
              <w:t>t</w:t>
            </w:r>
            <w:r w:rsidRPr="00B8366B">
              <w:rPr>
                <w:b/>
                <w:i/>
              </w:rPr>
              <w:t>,</w:t>
            </w:r>
            <w:r w:rsidRPr="00B8366B">
              <w:t xml:space="preserve"> unabhängig davon, ob das Geld, das Versprechen</w:t>
            </w:r>
            <w:r w:rsidRPr="00B8366B">
              <w:rPr>
                <w:b/>
                <w:i/>
              </w:rPr>
              <w:t>, die Gewinne, die Vorteile, der Nutzen</w:t>
            </w:r>
            <w:r w:rsidRPr="00B8366B">
              <w:t> oder die Gegenleistung dem Kind oder einem Dritten zugutekommt;</w:t>
            </w:r>
          </w:p>
        </w:tc>
      </w:tr>
    </w:tbl>
    <w:p w:rsidR="00211715" w:rsidRPr="00B8366B" w:rsidRDefault="008F520A">
      <w:pPr>
        <w:pStyle w:val="AmOrLang"/>
      </w:pPr>
      <w:r w:rsidRPr="00B8366B">
        <w:lastRenderedPageBreak/>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200</w:t>
      </w:r>
      <w:r w:rsidRPr="00B8366B">
        <w:rPr>
          <w:rStyle w:val="HideTWBExt"/>
        </w:rPr>
        <w:t>&lt;/NumAm&gt;</w:t>
      </w:r>
    </w:p>
    <w:p w:rsidR="00211715" w:rsidRPr="00B8366B" w:rsidRDefault="008F520A">
      <w:pPr>
        <w:pStyle w:val="NormalBold"/>
      </w:pPr>
      <w:r w:rsidRPr="00B8366B">
        <w:rPr>
          <w:rStyle w:val="HideTWBExt"/>
          <w:b w:val="0"/>
        </w:rPr>
        <w:t>&lt;RepeatBlock-By&gt;&lt;M</w:t>
      </w:r>
      <w:r w:rsidRPr="00B8366B">
        <w:rPr>
          <w:rStyle w:val="HideTWBExt"/>
          <w:b w:val="0"/>
        </w:rPr>
        <w:t>embers&gt;</w:t>
      </w:r>
      <w:r w:rsidRPr="00B8366B">
        <w:t>Isabel Serra Sánchez</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2 – Absatz 1 – Nummer 4</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4.</w:t>
            </w:r>
            <w:r w:rsidRPr="00B8366B">
              <w:tab/>
              <w:t>„</w:t>
            </w:r>
            <w:r w:rsidR="00AA3202" w:rsidRPr="00B8366B">
              <w:rPr>
                <w:b/>
                <w:i/>
              </w:rPr>
              <w:t xml:space="preserve"> </w:t>
            </w:r>
            <w:r w:rsidRPr="00B8366B">
              <w:t xml:space="preserve">Ausbeutung von Kindern </w:t>
            </w:r>
            <w:r w:rsidRPr="00B8366B">
              <w:rPr>
                <w:b/>
                <w:i/>
              </w:rPr>
              <w:t>in der Prostitution</w:t>
            </w:r>
            <w:r w:rsidRPr="00B8366B">
              <w:t xml:space="preserve"> “ das Einbeziehen eines Kindes in sexuelle Handlungen, wenn Geld oder sonstige Vergütungen </w:t>
            </w:r>
            <w:r w:rsidRPr="00B8366B">
              <w:rPr>
                <w:b/>
                <w:i/>
              </w:rPr>
              <w:t>oder</w:t>
            </w:r>
            <w:r w:rsidRPr="00B8366B">
              <w:t xml:space="preserve"> Gegenleistungen dafür geboten oder versprochen werden, dass sich das Kind an sexuellen Handlungen beteiligt</w:t>
            </w:r>
            <w:r w:rsidRPr="00B8366B">
              <w:rPr>
                <w:b/>
                <w:i/>
              </w:rPr>
              <w:t>;</w:t>
            </w:r>
            <w:r w:rsidRPr="00B8366B">
              <w:t xml:space="preserve"> unabhängig davon, ob </w:t>
            </w:r>
            <w:r w:rsidRPr="00B8366B">
              <w:rPr>
                <w:b/>
                <w:i/>
              </w:rPr>
              <w:t>das Geld</w:t>
            </w:r>
            <w:r w:rsidRPr="00B8366B">
              <w:t xml:space="preserve">, das Versprechen </w:t>
            </w:r>
            <w:r w:rsidRPr="00B8366B">
              <w:t>oder die Gegenleistung dem Kind oder einem Dritten zugutekommt;</w:t>
            </w:r>
          </w:p>
        </w:tc>
        <w:tc>
          <w:tcPr>
            <w:tcW w:w="4876" w:type="dxa"/>
            <w:tcBorders>
              <w:top w:val="nil"/>
              <w:left w:val="nil"/>
              <w:bottom w:val="nil"/>
              <w:right w:val="nil"/>
            </w:tcBorders>
          </w:tcPr>
          <w:p w:rsidR="00211715" w:rsidRPr="00B8366B" w:rsidRDefault="008F520A">
            <w:pPr>
              <w:pStyle w:val="Normal6a"/>
            </w:pPr>
            <w:r w:rsidRPr="00B8366B">
              <w:t>4.</w:t>
            </w:r>
            <w:r w:rsidRPr="00B8366B">
              <w:tab/>
              <w:t>„</w:t>
            </w:r>
            <w:r w:rsidRPr="00B8366B">
              <w:rPr>
                <w:b/>
                <w:i/>
              </w:rPr>
              <w:t>sexuelle</w:t>
            </w:r>
            <w:r w:rsidRPr="00B8366B">
              <w:t xml:space="preserve"> Ausbeutung von Kindern“ das Einbeziehen eines Kindes in sexuelle Handlungen, wenn Geld oder sonstige Vergütungen</w:t>
            </w:r>
            <w:r w:rsidRPr="00B8366B">
              <w:rPr>
                <w:b/>
                <w:i/>
              </w:rPr>
              <w:t>, Gewinne oder Vorteile, ein sonstiger Nutzen oder sonstige </w:t>
            </w:r>
            <w:r w:rsidRPr="00B8366B">
              <w:t>Gegenleistungen dafür geboten oder versprochen werden, dass sich das Kind an sexuellen Handlungen beteiligt</w:t>
            </w:r>
            <w:r w:rsidRPr="00B8366B">
              <w:rPr>
                <w:b/>
                <w:i/>
              </w:rPr>
              <w:t>,</w:t>
            </w:r>
            <w:r w:rsidRPr="00B8366B">
              <w:t xml:space="preserve"> unabhängig davon, ob </w:t>
            </w:r>
            <w:r w:rsidRPr="00B8366B">
              <w:rPr>
                <w:b/>
                <w:i/>
              </w:rPr>
              <w:t>die Vergütung, der Gewinn, die Vorteile</w:t>
            </w:r>
            <w:r w:rsidRPr="00B8366B">
              <w:t>, das Versprechen oder die Gegenleistung dem Kind oder einem Dritten zugutekommt;</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201</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Milan Uhrík</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2 – Absatz 1 – Nummer 5 – Einleitung</w:t>
      </w:r>
      <w:r w:rsidRPr="00B8366B">
        <w:rPr>
          <w:rStyle w:val="HideTWBExt"/>
        </w:rPr>
        <w:t>&lt;/Artic</w:t>
      </w:r>
      <w:r w:rsidRPr="00B8366B">
        <w:rPr>
          <w:rStyle w:val="HideTWBExt"/>
        </w:rPr>
        <w:t>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5.</w:t>
            </w:r>
            <w:r w:rsidRPr="00B8366B">
              <w:tab/>
              <w:t>„ Darbietung</w:t>
            </w:r>
            <w:r w:rsidR="00AA3202" w:rsidRPr="00B8366B">
              <w:rPr>
                <w:b/>
                <w:i/>
              </w:rPr>
              <w:t xml:space="preserve"> </w:t>
            </w:r>
            <w:r w:rsidRPr="00B8366B">
              <w:t xml:space="preserve">sexuellen </w:t>
            </w:r>
            <w:r w:rsidRPr="00B8366B">
              <w:lastRenderedPageBreak/>
              <w:t>Missbrauchs von Kindern “ die Live-Zurschaustellung für ein Publikum, einschließlich mittels Informations- und Kommunikationstechnologie,</w:t>
            </w:r>
          </w:p>
        </w:tc>
        <w:tc>
          <w:tcPr>
            <w:tcW w:w="4876" w:type="dxa"/>
            <w:tcBorders>
              <w:top w:val="nil"/>
              <w:left w:val="nil"/>
              <w:bottom w:val="nil"/>
              <w:right w:val="nil"/>
            </w:tcBorders>
          </w:tcPr>
          <w:p w:rsidR="00211715" w:rsidRPr="00B8366B" w:rsidRDefault="008F520A">
            <w:pPr>
              <w:pStyle w:val="Normal6a"/>
            </w:pPr>
            <w:r w:rsidRPr="00B8366B">
              <w:lastRenderedPageBreak/>
              <w:t>5.</w:t>
            </w:r>
            <w:r w:rsidRPr="00B8366B">
              <w:tab/>
              <w:t>„Darbietung</w:t>
            </w:r>
            <w:r w:rsidRPr="00B8366B">
              <w:rPr>
                <w:b/>
                <w:i/>
              </w:rPr>
              <w:t> </w:t>
            </w:r>
            <w:r w:rsidRPr="00B8366B">
              <w:t xml:space="preserve">sexuellen Missbrauchs </w:t>
            </w:r>
            <w:r w:rsidRPr="00B8366B">
              <w:lastRenderedPageBreak/>
              <w:t xml:space="preserve">von Kindern“ die Live-Zurschaustellung für </w:t>
            </w:r>
            <w:r w:rsidRPr="00B8366B">
              <w:rPr>
                <w:b/>
                <w:i/>
              </w:rPr>
              <w:t>eine Einzelperson oder</w:t>
            </w:r>
            <w:r w:rsidRPr="00B8366B">
              <w:t xml:space="preserve"> ein Publikum, einschließlich mittels Informations- und Kommunikationstechnologie,</w:t>
            </w:r>
          </w:p>
        </w:tc>
      </w:tr>
    </w:tbl>
    <w:p w:rsidR="00211715" w:rsidRPr="00B8366B" w:rsidRDefault="008F520A">
      <w:pPr>
        <w:pStyle w:val="AmOrLang"/>
      </w:pPr>
      <w:r w:rsidRPr="00B8366B">
        <w:lastRenderedPageBreak/>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202</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Marina Kaljurand, Francisco Assis, Matjaž Nemec, Evin Incir, Cecilia Strada, Birgit Sippel</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2 – Absatz 1 – Nummer 5 – Einleitung</w:t>
      </w:r>
      <w:r w:rsidRPr="00B8366B">
        <w:rPr>
          <w:rStyle w:val="HideTWBExt"/>
        </w:rPr>
        <w:t>&lt;/Articl</w:t>
      </w:r>
      <w:r w:rsidRPr="00B8366B">
        <w:rPr>
          <w:rStyle w:val="HideTWBExt"/>
        </w:rPr>
        <w:t>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5.</w:t>
            </w:r>
            <w:r w:rsidRPr="00B8366B">
              <w:tab/>
              <w:t>„ Darbietung</w:t>
            </w:r>
            <w:r w:rsidR="00AA3202" w:rsidRPr="00B8366B">
              <w:rPr>
                <w:b/>
                <w:i/>
              </w:rPr>
              <w:t xml:space="preserve"> </w:t>
            </w:r>
            <w:r w:rsidRPr="00B8366B">
              <w:t>sexuellen Missbrauchs von Kindern “ die Live-Zurschaustellung für ein Publikum, einschließlich mittels Informations- und Kommunikationstechnologie,</w:t>
            </w:r>
          </w:p>
        </w:tc>
        <w:tc>
          <w:tcPr>
            <w:tcW w:w="4876" w:type="dxa"/>
            <w:tcBorders>
              <w:top w:val="nil"/>
              <w:left w:val="nil"/>
              <w:bottom w:val="nil"/>
              <w:right w:val="nil"/>
            </w:tcBorders>
          </w:tcPr>
          <w:p w:rsidR="00211715" w:rsidRPr="00B8366B" w:rsidRDefault="008F520A">
            <w:pPr>
              <w:pStyle w:val="Normal6a"/>
            </w:pPr>
            <w:r w:rsidRPr="00B8366B">
              <w:t>5.</w:t>
            </w:r>
            <w:r w:rsidRPr="00B8366B">
              <w:tab/>
              <w:t>„Darbietung</w:t>
            </w:r>
            <w:r w:rsidRPr="00B8366B">
              <w:rPr>
                <w:b/>
                <w:i/>
              </w:rPr>
              <w:t> </w:t>
            </w:r>
            <w:r w:rsidRPr="00B8366B">
              <w:t xml:space="preserve">sexuellen Missbrauchs von </w:t>
            </w:r>
            <w:r w:rsidRPr="00B8366B">
              <w:t>Kindern“ die Live-Zurschaustellung für ein Publikum</w:t>
            </w:r>
            <w:r w:rsidRPr="00B8366B">
              <w:rPr>
                <w:b/>
                <w:i/>
              </w:rPr>
              <w:t>, das aus einer oder mehreren Personen besteht</w:t>
            </w:r>
            <w:r w:rsidRPr="00B8366B">
              <w:t>, einschließlich mittels Informations- und Kommunikationstechnologie,</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pPr>
        <w:pStyle w:val="AmJustTitle"/>
      </w:pPr>
      <w:r w:rsidRPr="00B8366B">
        <w:rPr>
          <w:rStyle w:val="HideTWBExt"/>
        </w:rPr>
        <w:t>&lt;TitreJust&gt;</w:t>
      </w:r>
      <w:r w:rsidRPr="00B8366B">
        <w:t>Begründung</w:t>
      </w:r>
      <w:r w:rsidRPr="00B8366B">
        <w:rPr>
          <w:rStyle w:val="HideTWBExt"/>
        </w:rPr>
        <w:t>&lt;/TitreJust&gt;</w:t>
      </w:r>
    </w:p>
    <w:p w:rsidR="00211715" w:rsidRPr="00B8366B" w:rsidRDefault="008F520A">
      <w:pPr>
        <w:pStyle w:val="AmJustText"/>
      </w:pPr>
      <w:r w:rsidRPr="00B8366B">
        <w:t>Die Änderung dient der</w:t>
      </w:r>
      <w:r w:rsidRPr="00B8366B">
        <w:t xml:space="preserve"> inneren Logik des Textes, damit sichergestellt ist, dass auch Videoanrufe mit einer Person abgedeckt sind.</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203</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 xml:space="preserve">Marina Kaljurand, Francisco Assis, Matjaž Nemec, Evin Incir, Cecilia </w:t>
      </w:r>
      <w:r w:rsidRPr="00B8366B">
        <w:t>Strada</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2 – Absatz 1 – Nummer 5 – Buchstabe a</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a)</w:t>
            </w:r>
            <w:r w:rsidRPr="00B8366B">
              <w:tab/>
              <w:t xml:space="preserve">eines Kindes, das an realen oder simulierten eindeutig </w:t>
            </w:r>
            <w:r w:rsidRPr="00B8366B">
              <w:t>sexuellen Handlungen beteiligt ist, oder</w:t>
            </w:r>
          </w:p>
        </w:tc>
        <w:tc>
          <w:tcPr>
            <w:tcW w:w="4876" w:type="dxa"/>
            <w:tcBorders>
              <w:top w:val="nil"/>
              <w:left w:val="nil"/>
              <w:bottom w:val="nil"/>
              <w:right w:val="nil"/>
            </w:tcBorders>
          </w:tcPr>
          <w:p w:rsidR="00211715" w:rsidRPr="00B8366B" w:rsidRDefault="008F520A">
            <w:pPr>
              <w:pStyle w:val="Normal6a"/>
            </w:pPr>
            <w:r w:rsidRPr="00B8366B">
              <w:t>a)</w:t>
            </w:r>
            <w:r w:rsidRPr="00B8366B">
              <w:tab/>
              <w:t xml:space="preserve">eines Kindes, das an </w:t>
            </w:r>
            <w:r w:rsidRPr="00B8366B">
              <w:rPr>
                <w:b/>
                <w:i/>
              </w:rPr>
              <w:t>einer oder mehreren</w:t>
            </w:r>
            <w:r w:rsidRPr="00B8366B">
              <w:t xml:space="preserve"> realen oder simulierten eindeutig sexuellen Handlungen beteiligt ist, oder</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pPr>
        <w:pStyle w:val="AmJustTitle"/>
      </w:pPr>
      <w:r w:rsidRPr="00B8366B">
        <w:rPr>
          <w:rStyle w:val="HideTWBExt"/>
        </w:rPr>
        <w:lastRenderedPageBreak/>
        <w:t>&lt;TitreJust&gt;</w:t>
      </w:r>
      <w:r w:rsidRPr="00B8366B">
        <w:t>Begründung</w:t>
      </w:r>
      <w:r w:rsidRPr="00B8366B">
        <w:rPr>
          <w:rStyle w:val="HideTWBExt"/>
        </w:rPr>
        <w:t>&lt;/TitreJust&gt;</w:t>
      </w:r>
    </w:p>
    <w:p w:rsidR="00211715" w:rsidRPr="00B8366B" w:rsidRDefault="008F520A">
      <w:pPr>
        <w:pStyle w:val="AmJustText"/>
      </w:pPr>
      <w:r w:rsidRPr="00B8366B">
        <w:t>Die Änderung dient der innere</w:t>
      </w:r>
      <w:r w:rsidRPr="00B8366B">
        <w:t>n Logik des Textes.</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204</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Georgiana Teodorescu, Jadwiga Wiśniewska</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 xml:space="preserve">Artikel 2 – Absatz 1 – Nummer </w:t>
      </w:r>
      <w:r w:rsidRPr="00B8366B">
        <w:t>5 – Buchstabe b</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b)</w:t>
            </w:r>
            <w:r w:rsidRPr="00B8366B">
              <w:tab/>
              <w:t>der Geschlechtsorgane eines Kindes für primär sexuelle Zwecke;</w:t>
            </w:r>
          </w:p>
        </w:tc>
        <w:tc>
          <w:tcPr>
            <w:tcW w:w="4876" w:type="dxa"/>
            <w:tcBorders>
              <w:top w:val="nil"/>
              <w:left w:val="nil"/>
              <w:bottom w:val="nil"/>
              <w:right w:val="nil"/>
            </w:tcBorders>
          </w:tcPr>
          <w:p w:rsidR="00211715" w:rsidRPr="00B8366B" w:rsidRDefault="008F520A">
            <w:pPr>
              <w:pStyle w:val="Normal6a"/>
            </w:pPr>
            <w:r w:rsidRPr="00B8366B">
              <w:t>b)</w:t>
            </w:r>
            <w:r w:rsidRPr="00B8366B">
              <w:tab/>
              <w:t xml:space="preserve">der Geschlechtsorgane </w:t>
            </w:r>
            <w:r w:rsidRPr="00B8366B">
              <w:rPr>
                <w:b/>
                <w:i/>
              </w:rPr>
              <w:t>oder der intimen Körperteile</w:t>
            </w:r>
            <w:r w:rsidRPr="00B8366B">
              <w:t xml:space="preserve"> eines Kindes für primär sexuelle Zwecke;</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{RO}</w:t>
      </w:r>
      <w:r w:rsidRPr="00B8366B">
        <w:t>ro</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205</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Marina Kaljurand, Francisco Assis, Matjaž Nemec, Evin Incir, Cecilia Strada, Sandro Ruotolo</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w:t>
      </w:r>
      <w:r w:rsidRPr="00B8366B">
        <w:rPr>
          <w:rStyle w:val="HideTWBExt"/>
        </w:rPr>
        <w:t>nd&gt;</w:t>
      </w:r>
    </w:p>
    <w:p w:rsidR="00211715" w:rsidRPr="00B8366B" w:rsidRDefault="008F520A">
      <w:pPr>
        <w:pStyle w:val="NormalBold"/>
      </w:pPr>
      <w:r w:rsidRPr="00B8366B">
        <w:rPr>
          <w:rStyle w:val="HideTWBExt"/>
        </w:rPr>
        <w:t>&lt;Article&gt;</w:t>
      </w:r>
      <w:r w:rsidRPr="00B8366B">
        <w:t>Artikel 2 – Absatz 1 – Nummer 5 – Buchstabe b</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b)</w:t>
            </w:r>
            <w:r w:rsidRPr="00B8366B">
              <w:tab/>
              <w:t>der Geschlechtsorgane eines Kindes für primär sexuelle Zwecke;</w:t>
            </w:r>
          </w:p>
        </w:tc>
        <w:tc>
          <w:tcPr>
            <w:tcW w:w="4876" w:type="dxa"/>
            <w:tcBorders>
              <w:top w:val="nil"/>
              <w:left w:val="nil"/>
              <w:bottom w:val="nil"/>
              <w:right w:val="nil"/>
            </w:tcBorders>
          </w:tcPr>
          <w:p w:rsidR="00211715" w:rsidRPr="00B8366B" w:rsidRDefault="008F520A">
            <w:pPr>
              <w:pStyle w:val="Normal6a"/>
            </w:pPr>
            <w:r w:rsidRPr="00B8366B">
              <w:t>b)</w:t>
            </w:r>
            <w:r w:rsidRPr="00B8366B">
              <w:tab/>
              <w:t xml:space="preserve">der Geschlechtsorgane </w:t>
            </w:r>
            <w:r w:rsidRPr="00B8366B">
              <w:rPr>
                <w:b/>
                <w:i/>
              </w:rPr>
              <w:t>oder intimen Körperteile</w:t>
            </w:r>
            <w:r w:rsidRPr="00B8366B">
              <w:t xml:space="preserve"> eines Kindes für primär sexuelle Zwecke;</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pPr>
        <w:pStyle w:val="AmJustTitle"/>
      </w:pPr>
      <w:r w:rsidRPr="00B8366B">
        <w:rPr>
          <w:rStyle w:val="HideTWBExt"/>
        </w:rPr>
        <w:t>&lt;TitreJust&gt;</w:t>
      </w:r>
      <w:r w:rsidRPr="00B8366B">
        <w:t>Begründung</w:t>
      </w:r>
      <w:r w:rsidRPr="00B8366B">
        <w:rPr>
          <w:rStyle w:val="HideTWBExt"/>
        </w:rPr>
        <w:t>&lt;/TitreJust&gt;</w:t>
      </w:r>
    </w:p>
    <w:p w:rsidR="00211715" w:rsidRPr="00B8366B" w:rsidRDefault="008F520A">
      <w:pPr>
        <w:pStyle w:val="AmJustText"/>
      </w:pPr>
      <w:r w:rsidRPr="00B8366B">
        <w:t>Kohärenz mit anderen Änderungsanträgen.</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206</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Isabel Serra Sánchez</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2 – Absatz 1 – Nummer 5 – Buchstabe b</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lastRenderedPageBreak/>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b)</w:t>
            </w:r>
            <w:r w:rsidRPr="00B8366B">
              <w:tab/>
              <w:t xml:space="preserve">der </w:t>
            </w:r>
            <w:r w:rsidRPr="00B8366B">
              <w:rPr>
                <w:b/>
                <w:i/>
              </w:rPr>
              <w:t>Geschlechtsorgane</w:t>
            </w:r>
            <w:r w:rsidRPr="00B8366B">
              <w:t xml:space="preserve"> eines Kindes für primär sexuelle Zwecke;</w:t>
            </w:r>
          </w:p>
        </w:tc>
        <w:tc>
          <w:tcPr>
            <w:tcW w:w="4876" w:type="dxa"/>
            <w:tcBorders>
              <w:top w:val="nil"/>
              <w:left w:val="nil"/>
              <w:bottom w:val="nil"/>
              <w:right w:val="nil"/>
            </w:tcBorders>
          </w:tcPr>
          <w:p w:rsidR="00211715" w:rsidRPr="00B8366B" w:rsidRDefault="008F520A">
            <w:pPr>
              <w:pStyle w:val="Normal6a"/>
            </w:pPr>
            <w:r w:rsidRPr="00B8366B">
              <w:t>b)</w:t>
            </w:r>
            <w:r w:rsidRPr="00B8366B">
              <w:tab/>
              <w:t xml:space="preserve">der </w:t>
            </w:r>
            <w:r w:rsidRPr="00B8366B">
              <w:rPr>
                <w:b/>
                <w:i/>
              </w:rPr>
              <w:t>Geschlechtsteile</w:t>
            </w:r>
            <w:r w:rsidRPr="00B8366B">
              <w:t xml:space="preserve"> eines Kindes für primär sexuelle Zwecke;</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207</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 xml:space="preserve">Hilde Vautmans, Fabienne Keller, Lucia Yar, Veronika Cifrová Ostrihoňová, Abir </w:t>
      </w:r>
      <w:r w:rsidRPr="00B8366B">
        <w:t>Al-Sahlani, Sophie Wilmès, Nathalie Loiseau</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2 – Absatz 1 – Nummer 5 – Buchstabe b</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b)</w:t>
            </w:r>
            <w:r w:rsidRPr="00B8366B">
              <w:tab/>
              <w:t xml:space="preserve">der </w:t>
            </w:r>
            <w:r w:rsidRPr="00B8366B">
              <w:rPr>
                <w:b/>
                <w:i/>
              </w:rPr>
              <w:t>Geschlechtsorgane</w:t>
            </w:r>
            <w:r w:rsidRPr="00B8366B">
              <w:t xml:space="preserve"> eines Kindes für primär sexuelle Zwecke;</w:t>
            </w:r>
          </w:p>
        </w:tc>
        <w:tc>
          <w:tcPr>
            <w:tcW w:w="4876" w:type="dxa"/>
            <w:tcBorders>
              <w:top w:val="nil"/>
              <w:left w:val="nil"/>
              <w:bottom w:val="nil"/>
              <w:right w:val="nil"/>
            </w:tcBorders>
          </w:tcPr>
          <w:p w:rsidR="00211715" w:rsidRPr="00B8366B" w:rsidRDefault="008F520A">
            <w:pPr>
              <w:pStyle w:val="Normal6a"/>
            </w:pPr>
            <w:r w:rsidRPr="00B8366B">
              <w:t>b)</w:t>
            </w:r>
            <w:r w:rsidRPr="00B8366B">
              <w:tab/>
              <w:t xml:space="preserve">der </w:t>
            </w:r>
            <w:r w:rsidRPr="00B8366B">
              <w:rPr>
                <w:b/>
                <w:i/>
              </w:rPr>
              <w:t>Geschlechtsteile</w:t>
            </w:r>
            <w:r w:rsidRPr="00B8366B">
              <w:t xml:space="preserve"> eines Kindes für primär sexuelle Zwecke;</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208</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Verena Mertens</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2 – Absatz 1 – Nummer 5 – Buchstabe b</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b)</w:t>
            </w:r>
            <w:r w:rsidRPr="00B8366B">
              <w:tab/>
              <w:t xml:space="preserve">der </w:t>
            </w:r>
            <w:r w:rsidRPr="00B8366B">
              <w:rPr>
                <w:b/>
                <w:i/>
              </w:rPr>
              <w:t>Geschlechtsorgane</w:t>
            </w:r>
            <w:r w:rsidRPr="00B8366B">
              <w:t xml:space="preserve"> eines Kindes für primär sexuelle Zwecke;</w:t>
            </w:r>
          </w:p>
        </w:tc>
        <w:tc>
          <w:tcPr>
            <w:tcW w:w="4876" w:type="dxa"/>
            <w:tcBorders>
              <w:top w:val="nil"/>
              <w:left w:val="nil"/>
              <w:bottom w:val="nil"/>
              <w:right w:val="nil"/>
            </w:tcBorders>
          </w:tcPr>
          <w:p w:rsidR="00211715" w:rsidRPr="00B8366B" w:rsidRDefault="008F520A">
            <w:pPr>
              <w:pStyle w:val="Normal6a"/>
            </w:pPr>
            <w:r w:rsidRPr="00B8366B">
              <w:t>b)</w:t>
            </w:r>
            <w:r w:rsidRPr="00B8366B">
              <w:tab/>
              <w:t xml:space="preserve">der </w:t>
            </w:r>
            <w:r w:rsidRPr="00B8366B">
              <w:rPr>
                <w:b/>
                <w:i/>
              </w:rPr>
              <w:t>Geschlechtsteile</w:t>
            </w:r>
            <w:r w:rsidRPr="00B8366B">
              <w:t xml:space="preserve"> eines Kindes für primär sexuelle Zwecke;</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209</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Saskia Bricmont</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2 – Absatz 1 – Nummer 5 – Buchstabe b</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b)</w:t>
            </w:r>
            <w:r w:rsidRPr="00B8366B">
              <w:tab/>
              <w:t xml:space="preserve">der </w:t>
            </w:r>
            <w:r w:rsidRPr="00B8366B">
              <w:rPr>
                <w:b/>
                <w:i/>
              </w:rPr>
              <w:t>Geschlechtsorgane</w:t>
            </w:r>
            <w:r w:rsidRPr="00B8366B">
              <w:t xml:space="preserve"> eines </w:t>
            </w:r>
            <w:r w:rsidRPr="00B8366B">
              <w:lastRenderedPageBreak/>
              <w:t>Kindes für primär sexuelle Zwecke;</w:t>
            </w:r>
          </w:p>
        </w:tc>
        <w:tc>
          <w:tcPr>
            <w:tcW w:w="4876" w:type="dxa"/>
            <w:tcBorders>
              <w:top w:val="nil"/>
              <w:left w:val="nil"/>
              <w:bottom w:val="nil"/>
              <w:right w:val="nil"/>
            </w:tcBorders>
          </w:tcPr>
          <w:p w:rsidR="00211715" w:rsidRPr="00B8366B" w:rsidRDefault="008F520A">
            <w:pPr>
              <w:pStyle w:val="Normal6a"/>
            </w:pPr>
            <w:r w:rsidRPr="00B8366B">
              <w:lastRenderedPageBreak/>
              <w:t>b)</w:t>
            </w:r>
            <w:r w:rsidRPr="00B8366B">
              <w:tab/>
              <w:t xml:space="preserve">der </w:t>
            </w:r>
            <w:r w:rsidRPr="00B8366B">
              <w:rPr>
                <w:b/>
                <w:i/>
              </w:rPr>
              <w:t>Organe</w:t>
            </w:r>
            <w:r w:rsidRPr="00B8366B">
              <w:t xml:space="preserve"> eines Kindes für primär </w:t>
            </w:r>
            <w:r w:rsidRPr="00B8366B">
              <w:lastRenderedPageBreak/>
              <w:t>sexuelle Zwecke;</w:t>
            </w:r>
          </w:p>
        </w:tc>
      </w:tr>
    </w:tbl>
    <w:p w:rsidR="00211715" w:rsidRPr="00B8366B" w:rsidRDefault="008F520A">
      <w:pPr>
        <w:pStyle w:val="AmOrLang"/>
      </w:pPr>
      <w:r w:rsidRPr="00B8366B">
        <w:lastRenderedPageBreak/>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pPr>
        <w:pStyle w:val="AmJustTitle"/>
      </w:pPr>
      <w:r w:rsidRPr="00B8366B">
        <w:rPr>
          <w:rStyle w:val="HideTWBExt"/>
        </w:rPr>
        <w:t>&lt;TitreJust&gt;</w:t>
      </w:r>
      <w:r w:rsidRPr="00B8366B">
        <w:t>Begründung</w:t>
      </w:r>
      <w:r w:rsidRPr="00B8366B">
        <w:rPr>
          <w:rStyle w:val="HideTWBExt"/>
        </w:rPr>
        <w:t>&lt;/TitreJust&gt;</w:t>
      </w:r>
    </w:p>
    <w:p w:rsidR="00211715" w:rsidRPr="00B8366B" w:rsidRDefault="008F520A">
      <w:pPr>
        <w:pStyle w:val="AmJustText"/>
      </w:pPr>
      <w:r w:rsidRPr="00B8366B">
        <w:t>Es könnte sich auch um andere Organe handeln; das wesentliche Element ist „für primär sexuelle Zwecke“. Die Änderung dient als Entsprechung zu Artikel 3 Buchstaben b und d.</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w:t>
      </w:r>
      <w:r w:rsidRPr="00B8366B">
        <w:t>ungsantrag</w:t>
      </w:r>
      <w:r w:rsidRPr="00B8366B">
        <w:tab/>
      </w:r>
      <w:r w:rsidRPr="00B8366B">
        <w:tab/>
      </w:r>
      <w:r w:rsidRPr="00B8366B">
        <w:rPr>
          <w:rStyle w:val="HideTWBExt"/>
        </w:rPr>
        <w:t>&lt;NumAm&gt;</w:t>
      </w:r>
      <w:r w:rsidRPr="00B8366B">
        <w:t>210</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Verena Mertens</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2 – Absatz 1 – Nummer 5 a (neu)</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211715">
            <w:pPr>
              <w:pStyle w:val="Normal6a"/>
            </w:pPr>
          </w:p>
        </w:tc>
        <w:tc>
          <w:tcPr>
            <w:tcW w:w="4876" w:type="dxa"/>
            <w:tcBorders>
              <w:top w:val="nil"/>
              <w:left w:val="nil"/>
              <w:bottom w:val="nil"/>
              <w:right w:val="nil"/>
            </w:tcBorders>
          </w:tcPr>
          <w:p w:rsidR="00211715" w:rsidRPr="00B8366B" w:rsidRDefault="008F520A">
            <w:pPr>
              <w:pStyle w:val="Normal6a"/>
            </w:pPr>
            <w:r w:rsidRPr="00B8366B">
              <w:rPr>
                <w:b/>
                <w:i/>
              </w:rPr>
              <w:t>5a.</w:t>
            </w:r>
            <w:r w:rsidRPr="00B8366B">
              <w:tab/>
            </w:r>
            <w:r w:rsidRPr="00B8366B">
              <w:rPr>
                <w:b/>
                <w:i/>
              </w:rPr>
              <w:t>„sexuelle Erpressung von Kindern“ die Androhung der Verbreitung von intimem Material, das ein Opfer im Kindesalter zeigt, mit dem Ziel, Geld, Darstellungen sexuellen Missbrauchs von Kindern oder andere Vorteile zu erlangen, indem damit gedroht wird, di</w:t>
            </w:r>
            <w:r w:rsidRPr="00B8366B">
              <w:rPr>
                <w:b/>
                <w:i/>
              </w:rPr>
              <w:t>eses Material ohne die Einwilligung der abgebildeten Person weiterzugeben;</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211</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 xml:space="preserve">Hilde Vautmans, Fabienne Keller, Lucia Yar, Veronika Cifrová </w:t>
      </w:r>
      <w:r w:rsidRPr="00B8366B">
        <w:t>Ostrihoňová, Abir Al-Sahlani, Sophie Wilmès, Nathalie Loiseau</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2 – Absatz 1 – Nummer 5 a (neu)</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211715">
            <w:pPr>
              <w:pStyle w:val="Normal6a"/>
            </w:pPr>
          </w:p>
        </w:tc>
        <w:tc>
          <w:tcPr>
            <w:tcW w:w="4876" w:type="dxa"/>
            <w:tcBorders>
              <w:top w:val="nil"/>
              <w:left w:val="nil"/>
              <w:bottom w:val="nil"/>
              <w:right w:val="nil"/>
            </w:tcBorders>
          </w:tcPr>
          <w:p w:rsidR="00211715" w:rsidRPr="00B8366B" w:rsidRDefault="008F520A">
            <w:pPr>
              <w:pStyle w:val="Normal6a"/>
            </w:pPr>
            <w:r w:rsidRPr="00B8366B">
              <w:rPr>
                <w:b/>
                <w:i/>
              </w:rPr>
              <w:t>5a.</w:t>
            </w:r>
            <w:r w:rsidRPr="00B8366B">
              <w:tab/>
            </w:r>
            <w:r w:rsidRPr="00B8366B">
              <w:rPr>
                <w:b/>
                <w:i/>
              </w:rPr>
              <w:t>„sexuelle Erpressung von Kindern“ die Androhung der Weitergabe von intimem Material, das ein Opfer im Kindesalter zeigt, mit dem Ziel, Geld, Darstellungen sexuellen Missbrauchs von Kindern oder andere Vorteile zu erlangen, indem damit gedroht wird, das Mat</w:t>
            </w:r>
            <w:r w:rsidRPr="00B8366B">
              <w:rPr>
                <w:b/>
                <w:i/>
              </w:rPr>
              <w:t xml:space="preserve">erial </w:t>
            </w:r>
            <w:r w:rsidRPr="00B8366B">
              <w:rPr>
                <w:b/>
                <w:i/>
              </w:rPr>
              <w:lastRenderedPageBreak/>
              <w:t>ohne die Einwilligung der abgebildeten Person weiterzugeben;</w:t>
            </w:r>
          </w:p>
        </w:tc>
      </w:tr>
    </w:tbl>
    <w:p w:rsidR="00211715" w:rsidRPr="00B8366B" w:rsidRDefault="008F520A">
      <w:pPr>
        <w:pStyle w:val="AmOrLang"/>
      </w:pPr>
      <w:r w:rsidRPr="00B8366B">
        <w:lastRenderedPageBreak/>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212</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Isabel Serra Sánchez</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 xml:space="preserve">Vorschlag für eine </w:t>
      </w:r>
      <w:r w:rsidRPr="00B8366B">
        <w:t>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2 – Absatz 1 – Nummer 5 a (neu)</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211715">
            <w:pPr>
              <w:pStyle w:val="Normal6a"/>
            </w:pPr>
          </w:p>
        </w:tc>
        <w:tc>
          <w:tcPr>
            <w:tcW w:w="4876" w:type="dxa"/>
            <w:tcBorders>
              <w:top w:val="nil"/>
              <w:left w:val="nil"/>
              <w:bottom w:val="nil"/>
              <w:right w:val="nil"/>
            </w:tcBorders>
          </w:tcPr>
          <w:p w:rsidR="00211715" w:rsidRPr="00B8366B" w:rsidRDefault="008F520A">
            <w:pPr>
              <w:pStyle w:val="Normal6a"/>
            </w:pPr>
            <w:r w:rsidRPr="00B8366B">
              <w:rPr>
                <w:b/>
                <w:i/>
              </w:rPr>
              <w:t>5a.</w:t>
            </w:r>
            <w:r w:rsidRPr="00B8366B">
              <w:tab/>
            </w:r>
            <w:r w:rsidRPr="00B8366B">
              <w:rPr>
                <w:b/>
                <w:i/>
              </w:rPr>
              <w:t xml:space="preserve">„sexuelle Erpressung von Kindern“ die Androhung der Weitergabe von intimem Material, das ein Opfer im Kindesalter zeigt, mit </w:t>
            </w:r>
            <w:r w:rsidRPr="00B8366B">
              <w:rPr>
                <w:b/>
                <w:i/>
              </w:rPr>
              <w:t>dem Ziel, Geld, Darstellungen sexuellen Missbrauchs von Kindern oder andere Vorteile zu erlangen, indem damit gedroht wird, das Material ohne die Einwilligung der abgebildeten Person weiterzugeben;</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w:t>
      </w:r>
      <w:r w:rsidRPr="00B8366B">
        <w:t>antrag</w:t>
      </w:r>
      <w:r w:rsidRPr="00B8366B">
        <w:tab/>
      </w:r>
      <w:r w:rsidRPr="00B8366B">
        <w:tab/>
      </w:r>
      <w:r w:rsidRPr="00B8366B">
        <w:rPr>
          <w:rStyle w:val="HideTWBExt"/>
        </w:rPr>
        <w:t>&lt;NumAm&gt;</w:t>
      </w:r>
      <w:r w:rsidRPr="00B8366B">
        <w:t>213</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Isabel Serra Sánchez</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2 – Absatz 1 – Nummer 5 b (neu)</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211715">
            <w:pPr>
              <w:pStyle w:val="Normal6a"/>
            </w:pPr>
          </w:p>
        </w:tc>
        <w:tc>
          <w:tcPr>
            <w:tcW w:w="4876" w:type="dxa"/>
            <w:tcBorders>
              <w:top w:val="nil"/>
              <w:left w:val="nil"/>
              <w:bottom w:val="nil"/>
              <w:right w:val="nil"/>
            </w:tcBorders>
          </w:tcPr>
          <w:p w:rsidR="00211715" w:rsidRPr="00B8366B" w:rsidRDefault="008F520A">
            <w:pPr>
              <w:pStyle w:val="Normal6a"/>
            </w:pPr>
            <w:r w:rsidRPr="00B8366B">
              <w:rPr>
                <w:b/>
                <w:i/>
              </w:rPr>
              <w:t>5b.</w:t>
            </w:r>
            <w:r w:rsidRPr="00B8366B">
              <w:tab/>
            </w:r>
            <w:r w:rsidRPr="00B8366B">
              <w:rPr>
                <w:b/>
                <w:i/>
              </w:rPr>
              <w:t>„Konversionstherapie“ jede Behandlung, die darauf abzielt, die sexuelle Ausrichtung oder Geschlechtsidentität einer Person zu verändern;</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214</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Verena Mertens</w:t>
      </w:r>
      <w:r w:rsidRPr="00B8366B">
        <w:rPr>
          <w:rStyle w:val="HideTWBExt"/>
          <w:b w:val="0"/>
        </w:rPr>
        <w:t>&lt;/Members&gt;</w:t>
      </w:r>
    </w:p>
    <w:p w:rsidR="00211715" w:rsidRPr="00B8366B" w:rsidRDefault="008F520A">
      <w:pPr>
        <w:pStyle w:val="NormalBold"/>
      </w:pPr>
      <w:r w:rsidRPr="00B8366B">
        <w:rPr>
          <w:rStyle w:val="HideTWBExt"/>
          <w:b w:val="0"/>
        </w:rPr>
        <w:lastRenderedPageBreak/>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2 – Absatz 1 – Nummer 7 a (neu)</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211715">
            <w:pPr>
              <w:pStyle w:val="Normal6a"/>
            </w:pPr>
          </w:p>
        </w:tc>
        <w:tc>
          <w:tcPr>
            <w:tcW w:w="4876" w:type="dxa"/>
            <w:tcBorders>
              <w:top w:val="nil"/>
              <w:left w:val="nil"/>
              <w:bottom w:val="nil"/>
              <w:right w:val="nil"/>
            </w:tcBorders>
          </w:tcPr>
          <w:p w:rsidR="00211715" w:rsidRPr="00B8366B" w:rsidRDefault="008F520A">
            <w:pPr>
              <w:pStyle w:val="Normal6a"/>
            </w:pPr>
            <w:r w:rsidRPr="00B8366B">
              <w:rPr>
                <w:b/>
                <w:i/>
              </w:rPr>
              <w:t>7a.</w:t>
            </w:r>
            <w:r w:rsidRPr="00B8366B">
              <w:tab/>
            </w:r>
            <w:r w:rsidRPr="00B8366B">
              <w:rPr>
                <w:b/>
                <w:i/>
              </w:rPr>
              <w:t xml:space="preserve">„Informations- und Kommunikationstechnologie“ alle </w:t>
            </w:r>
            <w:r w:rsidRPr="00B8366B">
              <w:rPr>
                <w:b/>
                <w:i/>
              </w:rPr>
              <w:t>technologischen Instrumente und Ressourcen, die für die digitale Speicherung, Erstellung oder Weitergabe oder den digitalen Austausch von Informationen eingesetzt werden, darunter Smartphones, Computer, soziale Netzwerke und andere Medienanwendungen und -d</w:t>
            </w:r>
            <w:r w:rsidRPr="00B8366B">
              <w:rPr>
                <w:b/>
                <w:i/>
              </w:rPr>
              <w:t>ienste;</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215</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Hilde Vautmans, Fabienne Keller, Lucia Yar, Veronika Cifrová Ostrihoňová, Abir Al-Sahlani, Sophie Wilmès, Nathalie Loiseau</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2 – Absatz 1 – Nummer 7 a (neu)</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211715">
            <w:pPr>
              <w:pStyle w:val="Normal6a"/>
            </w:pPr>
          </w:p>
        </w:tc>
        <w:tc>
          <w:tcPr>
            <w:tcW w:w="4876" w:type="dxa"/>
            <w:tcBorders>
              <w:top w:val="nil"/>
              <w:left w:val="nil"/>
              <w:bottom w:val="nil"/>
              <w:right w:val="nil"/>
            </w:tcBorders>
          </w:tcPr>
          <w:p w:rsidR="00211715" w:rsidRPr="00B8366B" w:rsidRDefault="008F520A">
            <w:pPr>
              <w:pStyle w:val="Normal6a"/>
            </w:pPr>
            <w:r w:rsidRPr="00B8366B">
              <w:rPr>
                <w:b/>
                <w:i/>
              </w:rPr>
              <w:t>7a.</w:t>
            </w:r>
            <w:r w:rsidRPr="00B8366B">
              <w:tab/>
            </w:r>
            <w:r w:rsidRPr="00B8366B">
              <w:rPr>
                <w:b/>
                <w:i/>
              </w:rPr>
              <w:t xml:space="preserve">„Informations- und Kommunikationstechnologie“ alle technologischen Instrumente </w:t>
            </w:r>
            <w:r w:rsidRPr="00B8366B">
              <w:rPr>
                <w:b/>
                <w:i/>
              </w:rPr>
              <w:t>und Ressourcen, die für die digitale Speicherung, Erstellung oder Weitergabe oder den digitalen Austausch von Informationen eingesetzt werden, darunter Smartphones, Computer, soziale Netzwerke und andere Medienanwendungen und -dienste;</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w:t>
      </w:r>
      <w:r w:rsidRPr="00B8366B">
        <w:t>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216</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Isabel Serra Sánchez</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lastRenderedPageBreak/>
        <w:t>&lt;Article&gt;</w:t>
      </w:r>
      <w:r w:rsidRPr="00B8366B">
        <w:t>Artikel 2 – Absatz 1 – Nummer 7 a (neu)</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211715">
            <w:pPr>
              <w:pStyle w:val="Normal6a"/>
            </w:pPr>
          </w:p>
        </w:tc>
        <w:tc>
          <w:tcPr>
            <w:tcW w:w="4876" w:type="dxa"/>
            <w:tcBorders>
              <w:top w:val="nil"/>
              <w:left w:val="nil"/>
              <w:bottom w:val="nil"/>
              <w:right w:val="nil"/>
            </w:tcBorders>
          </w:tcPr>
          <w:p w:rsidR="00211715" w:rsidRPr="00B8366B" w:rsidRDefault="008F520A">
            <w:pPr>
              <w:pStyle w:val="Normal6a"/>
            </w:pPr>
            <w:r w:rsidRPr="00B8366B">
              <w:rPr>
                <w:b/>
                <w:i/>
              </w:rPr>
              <w:t>7a.</w:t>
            </w:r>
            <w:r w:rsidRPr="00B8366B">
              <w:tab/>
            </w:r>
            <w:r w:rsidRPr="00B8366B">
              <w:rPr>
                <w:b/>
                <w:i/>
              </w:rPr>
              <w:t>„Informations- und Kommunikationstechnologie“ alle technologischen Instrumente und Ressourcen, die für die digitale Speicherung, Erstellung oder Weitergabe oder den digitalen Austausch von Informationen einges</w:t>
            </w:r>
            <w:r w:rsidRPr="00B8366B">
              <w:rPr>
                <w:b/>
                <w:i/>
              </w:rPr>
              <w:t>etzt werden, darunter Smartphones, Computer, soziale Netzwerke und andere Medienanwendungen und -dienste;</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217</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 xml:space="preserve">Hilde Vautmans, Fabienne Keller, Lucia </w:t>
      </w:r>
      <w:r w:rsidRPr="00B8366B">
        <w:t>Yar, Veronika Cifrová Ostrihoňová, Abir Al-Sahlani, Sophie Wilmès</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2 – Absatz 1 – Nummer 7 b (neu)</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211715">
            <w:pPr>
              <w:pStyle w:val="Normal6a"/>
            </w:pPr>
          </w:p>
        </w:tc>
        <w:tc>
          <w:tcPr>
            <w:tcW w:w="4876" w:type="dxa"/>
            <w:tcBorders>
              <w:top w:val="nil"/>
              <w:left w:val="nil"/>
              <w:bottom w:val="nil"/>
              <w:right w:val="nil"/>
            </w:tcBorders>
          </w:tcPr>
          <w:p w:rsidR="00211715" w:rsidRPr="00B8366B" w:rsidRDefault="008F520A">
            <w:pPr>
              <w:pStyle w:val="Normal6a"/>
            </w:pPr>
            <w:r w:rsidRPr="00B8366B">
              <w:rPr>
                <w:b/>
                <w:i/>
              </w:rPr>
              <w:t>7b.</w:t>
            </w:r>
            <w:r w:rsidRPr="00B8366B">
              <w:tab/>
            </w:r>
            <w:r w:rsidRPr="00B8366B">
              <w:rPr>
                <w:b/>
                <w:i/>
              </w:rPr>
              <w:t>„online“ mittels Informations- und Kommunikationstechnologien;</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218</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Isabel Serra Sánchez</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 xml:space="preserve">Vorschlag für eine </w:t>
      </w:r>
      <w:r w:rsidRPr="00B8366B">
        <w:t>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2 – Absatz 1 – Nummer 7 b (neu)</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211715">
            <w:pPr>
              <w:pStyle w:val="Normal6a"/>
            </w:pPr>
          </w:p>
        </w:tc>
        <w:tc>
          <w:tcPr>
            <w:tcW w:w="4876" w:type="dxa"/>
            <w:tcBorders>
              <w:top w:val="nil"/>
              <w:left w:val="nil"/>
              <w:bottom w:val="nil"/>
              <w:right w:val="nil"/>
            </w:tcBorders>
          </w:tcPr>
          <w:p w:rsidR="00211715" w:rsidRPr="00B8366B" w:rsidRDefault="008F520A">
            <w:pPr>
              <w:pStyle w:val="Normal6a"/>
            </w:pPr>
            <w:r w:rsidRPr="00B8366B">
              <w:rPr>
                <w:b/>
                <w:i/>
              </w:rPr>
              <w:t>7b.</w:t>
            </w:r>
            <w:r w:rsidRPr="00B8366B">
              <w:tab/>
            </w:r>
            <w:r w:rsidRPr="00B8366B">
              <w:rPr>
                <w:b/>
                <w:i/>
              </w:rPr>
              <w:t>„online“ mittels Informations- und Kommunikationstechnologien;</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lastRenderedPageBreak/>
        <w:t>&lt;Amend&gt;</w:t>
      </w:r>
      <w:r w:rsidRPr="00B8366B">
        <w:t>Änderungsantrag</w:t>
      </w:r>
      <w:r w:rsidRPr="00B8366B">
        <w:tab/>
      </w:r>
      <w:r w:rsidRPr="00B8366B">
        <w:tab/>
      </w:r>
      <w:r w:rsidRPr="00B8366B">
        <w:rPr>
          <w:rStyle w:val="HideTWBExt"/>
        </w:rPr>
        <w:t>&lt;NumAm&gt;</w:t>
      </w:r>
      <w:r w:rsidRPr="00B8366B">
        <w:t>219</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Verena Mertens</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2 – Absatz 1 – Nummer 7 c (neu)</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211715">
            <w:pPr>
              <w:pStyle w:val="Normal6a"/>
            </w:pPr>
          </w:p>
        </w:tc>
        <w:tc>
          <w:tcPr>
            <w:tcW w:w="4876" w:type="dxa"/>
            <w:tcBorders>
              <w:top w:val="nil"/>
              <w:left w:val="nil"/>
              <w:bottom w:val="nil"/>
              <w:right w:val="nil"/>
            </w:tcBorders>
          </w:tcPr>
          <w:p w:rsidR="00211715" w:rsidRPr="00B8366B" w:rsidRDefault="008F520A">
            <w:pPr>
              <w:pStyle w:val="Normal6a"/>
            </w:pPr>
            <w:r w:rsidRPr="00B8366B">
              <w:rPr>
                <w:b/>
                <w:i/>
              </w:rPr>
              <w:t>7c.</w:t>
            </w:r>
            <w:r w:rsidRPr="00B8366B">
              <w:tab/>
            </w:r>
            <w:r w:rsidRPr="00B8366B">
              <w:rPr>
                <w:b/>
                <w:i/>
              </w:rPr>
              <w:t>„online“ alle Möglichkeiten der Nutzung von Informations- und Kommunikationstechnologien;</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220</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 xml:space="preserve">Alexandre Varaut, Fabrice Leggeri, Malika Sorel, </w:t>
      </w:r>
      <w:r w:rsidRPr="00B8366B">
        <w:t>Pascale Piera</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2 – Absatz 1 – Nummer 8</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rPr>
                <w:b/>
                <w:i/>
              </w:rPr>
              <w:t>8.</w:t>
            </w:r>
            <w:r w:rsidRPr="00B8366B">
              <w:tab/>
              <w:t>„Gleichgestellte“ Personen</w:t>
            </w:r>
            <w:r w:rsidRPr="00B8366B">
              <w:rPr>
                <w:b/>
                <w:i/>
              </w:rPr>
              <w:t>, die ein vergleichbares Alter und</w:t>
            </w:r>
            <w:r w:rsidRPr="00B8366B">
              <w:t xml:space="preserve"> einen vergleichbaren mentalen und körperlichen Entwicklungsstand oder Reifegrad haben.</w:t>
            </w:r>
          </w:p>
        </w:tc>
        <w:tc>
          <w:tcPr>
            <w:tcW w:w="4876" w:type="dxa"/>
            <w:tcBorders>
              <w:top w:val="nil"/>
              <w:left w:val="nil"/>
              <w:bottom w:val="nil"/>
              <w:right w:val="nil"/>
            </w:tcBorders>
          </w:tcPr>
          <w:p w:rsidR="00211715" w:rsidRPr="00B8366B" w:rsidRDefault="008F520A">
            <w:pPr>
              <w:pStyle w:val="Normal6a"/>
            </w:pPr>
            <w:r w:rsidRPr="00B8366B">
              <w:rPr>
                <w:b/>
                <w:i/>
              </w:rPr>
              <w:t>(8)</w:t>
            </w:r>
            <w:r w:rsidRPr="00B8366B">
              <w:tab/>
              <w:t xml:space="preserve">„Gleichgestellte“ Personen </w:t>
            </w:r>
            <w:r w:rsidRPr="00B8366B">
              <w:rPr>
                <w:b/>
                <w:i/>
              </w:rPr>
              <w:t>mit einem Altersunterschied von bis zu drei Jahren, die</w:t>
            </w:r>
            <w:r w:rsidRPr="00B8366B">
              <w:t xml:space="preserve"> einen vergleichbaren mentalen und körperlichen Entwicklungsstand oder Reifegrad h</w:t>
            </w:r>
            <w:r w:rsidRPr="00B8366B">
              <w:t>aben.</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{FR}</w:t>
      </w:r>
      <w:r w:rsidRPr="00B8366B">
        <w:t>fr</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221</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Verena Mertens</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2 – Absatz 1 – Nummer 8</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8.</w:t>
            </w:r>
            <w:r w:rsidRPr="00B8366B">
              <w:tab/>
              <w:t xml:space="preserve">„Gleichgestellte“ Personen, die ein vergleichbares Alter und einen vergleichbaren mentalen und körperlichen Entwicklungsstand </w:t>
            </w:r>
            <w:r w:rsidRPr="00B8366B">
              <w:rPr>
                <w:b/>
                <w:i/>
              </w:rPr>
              <w:t>oder</w:t>
            </w:r>
            <w:r w:rsidRPr="00B8366B">
              <w:t xml:space="preserve"> Reifegrad haben.</w:t>
            </w:r>
          </w:p>
        </w:tc>
        <w:tc>
          <w:tcPr>
            <w:tcW w:w="4876" w:type="dxa"/>
            <w:tcBorders>
              <w:top w:val="nil"/>
              <w:left w:val="nil"/>
              <w:bottom w:val="nil"/>
              <w:right w:val="nil"/>
            </w:tcBorders>
          </w:tcPr>
          <w:p w:rsidR="00211715" w:rsidRPr="00B8366B" w:rsidRDefault="008F520A">
            <w:pPr>
              <w:pStyle w:val="Normal6a"/>
            </w:pPr>
            <w:r w:rsidRPr="00B8366B">
              <w:t>8.</w:t>
            </w:r>
            <w:r w:rsidRPr="00B8366B">
              <w:tab/>
            </w:r>
            <w:r w:rsidRPr="00B8366B">
              <w:t xml:space="preserve">„Gleichgestellte“ Personen, die ein vergleichbares Alter und einen vergleichbaren mentalen und körperlichen Entwicklungsstand </w:t>
            </w:r>
            <w:r w:rsidRPr="00B8366B">
              <w:rPr>
                <w:b/>
                <w:i/>
              </w:rPr>
              <w:t>und</w:t>
            </w:r>
            <w:r w:rsidRPr="00B8366B">
              <w:t xml:space="preserve"> Reifegrad haben.</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lastRenderedPageBreak/>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222</w:t>
      </w:r>
      <w:r w:rsidRPr="00B8366B">
        <w:rPr>
          <w:rStyle w:val="HideTWBExt"/>
        </w:rPr>
        <w:t>&lt;/NumAm&gt;</w:t>
      </w:r>
    </w:p>
    <w:p w:rsidR="00211715" w:rsidRPr="00B8366B" w:rsidRDefault="008F520A">
      <w:pPr>
        <w:pStyle w:val="NormalBold"/>
      </w:pPr>
      <w:r w:rsidRPr="00B8366B">
        <w:rPr>
          <w:rStyle w:val="HideTWBExt"/>
          <w:b w:val="0"/>
        </w:rPr>
        <w:t>&lt;RepeatBlock-By&gt;</w:t>
      </w:r>
      <w:r w:rsidRPr="00B8366B">
        <w:rPr>
          <w:rStyle w:val="HideTWBExt"/>
          <w:b w:val="0"/>
        </w:rPr>
        <w:t>&lt;Members&gt;</w:t>
      </w:r>
      <w:r w:rsidRPr="00B8366B">
        <w:t>Hilde Vautmans, Fabienne Keller, Lucia Yar, Veronika Cifrová Ostrihoňová, Abir Al-Sahlani, Sophie Wilmès, Nathalie Loiseau</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2 – Absatz 1 – Nummer 8</w:t>
      </w:r>
      <w:r w:rsidRPr="00B8366B">
        <w:rPr>
          <w:rStyle w:val="HideTWBExt"/>
        </w:rPr>
        <w:t>&lt;/Art</w:t>
      </w:r>
      <w:r w:rsidRPr="00B8366B">
        <w:rPr>
          <w:rStyle w:val="HideTWBExt"/>
        </w:rPr>
        <w: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8.</w:t>
            </w:r>
            <w:r w:rsidRPr="00B8366B">
              <w:tab/>
              <w:t xml:space="preserve">„Gleichgestellte“ Personen, die ein vergleichbares Alter und einen vergleichbaren mentalen und körperlichen Entwicklungsstand </w:t>
            </w:r>
            <w:r w:rsidRPr="00B8366B">
              <w:rPr>
                <w:b/>
                <w:i/>
              </w:rPr>
              <w:t>oder</w:t>
            </w:r>
            <w:r w:rsidRPr="00B8366B">
              <w:t xml:space="preserve"> Reifegrad haben.</w:t>
            </w:r>
          </w:p>
        </w:tc>
        <w:tc>
          <w:tcPr>
            <w:tcW w:w="4876" w:type="dxa"/>
            <w:tcBorders>
              <w:top w:val="nil"/>
              <w:left w:val="nil"/>
              <w:bottom w:val="nil"/>
              <w:right w:val="nil"/>
            </w:tcBorders>
          </w:tcPr>
          <w:p w:rsidR="00211715" w:rsidRPr="00B8366B" w:rsidRDefault="008F520A">
            <w:pPr>
              <w:pStyle w:val="Normal6a"/>
            </w:pPr>
            <w:r w:rsidRPr="00B8366B">
              <w:t>8.</w:t>
            </w:r>
            <w:r w:rsidRPr="00B8366B">
              <w:tab/>
            </w:r>
            <w:r w:rsidRPr="00B8366B">
              <w:t xml:space="preserve">„Gleichgestellte“ Personen, die ein vergleichbares Alter und einen vergleichbaren mentalen und körperlichen Entwicklungsstand </w:t>
            </w:r>
            <w:r w:rsidRPr="00B8366B">
              <w:rPr>
                <w:b/>
                <w:i/>
              </w:rPr>
              <w:t>und</w:t>
            </w:r>
            <w:r w:rsidRPr="00B8366B">
              <w:t xml:space="preserve"> Reifegrad haben.</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223</w:t>
      </w:r>
      <w:r w:rsidRPr="00B8366B">
        <w:rPr>
          <w:rStyle w:val="HideTWBExt"/>
        </w:rPr>
        <w:t>&lt;/NumAm&gt;</w:t>
      </w:r>
    </w:p>
    <w:p w:rsidR="00211715" w:rsidRPr="00B8366B" w:rsidRDefault="008F520A">
      <w:pPr>
        <w:pStyle w:val="NormalBold"/>
      </w:pPr>
      <w:r w:rsidRPr="00B8366B">
        <w:rPr>
          <w:rStyle w:val="HideTWBExt"/>
          <w:b w:val="0"/>
        </w:rPr>
        <w:t>&lt;RepeatBlock-By&gt;</w:t>
      </w:r>
      <w:r w:rsidRPr="00B8366B">
        <w:rPr>
          <w:rStyle w:val="HideTWBExt"/>
          <w:b w:val="0"/>
        </w:rPr>
        <w:t>&lt;Members&gt;</w:t>
      </w:r>
      <w:r w:rsidRPr="00B8366B">
        <w:t>Saskia Bricmont</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2 – Absatz 1 – Nummer 8</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8.</w:t>
            </w:r>
            <w:r w:rsidRPr="00B8366B">
              <w:tab/>
            </w:r>
            <w:r w:rsidRPr="00B8366B">
              <w:t xml:space="preserve">„Gleichgestellte“ Personen, die ein vergleichbares Alter und einen vergleichbaren mentalen und körperlichen Entwicklungsstand </w:t>
            </w:r>
            <w:r w:rsidRPr="00B8366B">
              <w:rPr>
                <w:b/>
                <w:i/>
              </w:rPr>
              <w:t>oder</w:t>
            </w:r>
            <w:r w:rsidRPr="00B8366B">
              <w:t xml:space="preserve"> Reifegrad haben.</w:t>
            </w:r>
          </w:p>
        </w:tc>
        <w:tc>
          <w:tcPr>
            <w:tcW w:w="4876" w:type="dxa"/>
            <w:tcBorders>
              <w:top w:val="nil"/>
              <w:left w:val="nil"/>
              <w:bottom w:val="nil"/>
              <w:right w:val="nil"/>
            </w:tcBorders>
          </w:tcPr>
          <w:p w:rsidR="00211715" w:rsidRPr="00B8366B" w:rsidRDefault="008F520A">
            <w:pPr>
              <w:pStyle w:val="Normal6a"/>
            </w:pPr>
            <w:r w:rsidRPr="00B8366B">
              <w:t>8.</w:t>
            </w:r>
            <w:r w:rsidRPr="00B8366B">
              <w:tab/>
              <w:t>„Gleichgestellte“ Personen, die ein vergleichbares Alter und einen vergleichbaren mentalen und körperlich</w:t>
            </w:r>
            <w:r w:rsidRPr="00B8366B">
              <w:t xml:space="preserve">en Entwicklungsstand </w:t>
            </w:r>
            <w:r w:rsidRPr="00B8366B">
              <w:rPr>
                <w:b/>
                <w:i/>
              </w:rPr>
              <w:t>und</w:t>
            </w:r>
            <w:r w:rsidRPr="00B8366B">
              <w:t xml:space="preserve"> Reifegrad haben.</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pPr>
        <w:pStyle w:val="AmJustTitle"/>
      </w:pPr>
      <w:r w:rsidRPr="00B8366B">
        <w:rPr>
          <w:rStyle w:val="HideTWBExt"/>
        </w:rPr>
        <w:t>&lt;TitreJust&gt;</w:t>
      </w:r>
      <w:r w:rsidRPr="00B8366B">
        <w:t>Begründung</w:t>
      </w:r>
      <w:r w:rsidRPr="00B8366B">
        <w:rPr>
          <w:rStyle w:val="HideTWBExt"/>
        </w:rPr>
        <w:t>&lt;/TitreJust&gt;</w:t>
      </w:r>
    </w:p>
    <w:p w:rsidR="00211715" w:rsidRPr="00B8366B" w:rsidRDefault="008F520A">
      <w:pPr>
        <w:pStyle w:val="AmJustText"/>
      </w:pPr>
      <w:r w:rsidRPr="00B8366B">
        <w:t>Diese Bedingungen sollten kumulativ sein.</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224</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 xml:space="preserve">François-Xavier Bellamy, </w:t>
      </w:r>
      <w:r w:rsidRPr="00B8366B">
        <w:t>Caterina Chinnici, Antonio López-Istúriz White, Javier Zarzalejos</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2 – Absatz 1 – Nummer 8 a (neu)</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211715">
            <w:pPr>
              <w:pStyle w:val="Normal6a"/>
            </w:pPr>
          </w:p>
        </w:tc>
        <w:tc>
          <w:tcPr>
            <w:tcW w:w="4876" w:type="dxa"/>
            <w:tcBorders>
              <w:top w:val="nil"/>
              <w:left w:val="nil"/>
              <w:bottom w:val="nil"/>
              <w:right w:val="nil"/>
            </w:tcBorders>
          </w:tcPr>
          <w:p w:rsidR="00211715" w:rsidRPr="00B8366B" w:rsidRDefault="008F520A">
            <w:pPr>
              <w:pStyle w:val="Normal6a"/>
            </w:pPr>
            <w:r w:rsidRPr="00B8366B">
              <w:rPr>
                <w:b/>
                <w:i/>
              </w:rPr>
              <w:t>8a.</w:t>
            </w:r>
            <w:r w:rsidRPr="00B8366B">
              <w:tab/>
            </w:r>
            <w:r w:rsidRPr="00B8366B">
              <w:rPr>
                <w:b/>
                <w:i/>
              </w:rPr>
              <w:t>„pornografische Inhalte“ gedrucktes Material oder Online-Material, in dem reale oder simulierte eindeutig sexuelle Handlungen explizit beschrieben oder gezeigt werden oder Geschlechtsorgane in irgendeiner Weise für primär sexuelle Zwecke dargestellt werden</w:t>
            </w:r>
            <w:r w:rsidRPr="00B8366B">
              <w:rPr>
                <w:b/>
                <w:i/>
              </w:rPr>
              <w:t>.</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225</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Marina Kaljurand, Francisco Assis, Matjaž Nemec, Evin Incir, Cecilia Strada</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w:t>
      </w:r>
      <w:r w:rsidRPr="00B8366B">
        <w:rPr>
          <w:rStyle w:val="HideTWBExt"/>
        </w:rPr>
        <w:t>/DocAmend&gt;</w:t>
      </w:r>
    </w:p>
    <w:p w:rsidR="00211715" w:rsidRPr="00B8366B" w:rsidRDefault="008F520A">
      <w:pPr>
        <w:pStyle w:val="NormalBold"/>
      </w:pPr>
      <w:r w:rsidRPr="00B8366B">
        <w:rPr>
          <w:rStyle w:val="HideTWBExt"/>
        </w:rPr>
        <w:t>&lt;Article&gt;</w:t>
      </w:r>
      <w:r w:rsidRPr="00B8366B">
        <w:t>Artikel 2 – Absatz 1 – Nummer 8 a (neu)</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211715">
            <w:pPr>
              <w:pStyle w:val="Normal6a"/>
            </w:pPr>
          </w:p>
        </w:tc>
        <w:tc>
          <w:tcPr>
            <w:tcW w:w="4876" w:type="dxa"/>
            <w:tcBorders>
              <w:top w:val="nil"/>
              <w:left w:val="nil"/>
              <w:bottom w:val="nil"/>
              <w:right w:val="nil"/>
            </w:tcBorders>
          </w:tcPr>
          <w:p w:rsidR="00211715" w:rsidRPr="00B8366B" w:rsidRDefault="008F520A">
            <w:pPr>
              <w:pStyle w:val="Normal6a"/>
            </w:pPr>
            <w:r w:rsidRPr="00B8366B">
              <w:rPr>
                <w:b/>
                <w:i/>
              </w:rPr>
              <w:t>8a.</w:t>
            </w:r>
            <w:r w:rsidRPr="00B8366B">
              <w:tab/>
            </w:r>
            <w:r w:rsidRPr="00B8366B">
              <w:rPr>
                <w:b/>
                <w:i/>
              </w:rPr>
              <w:t xml:space="preserve">„Hotline“ eine in einem Mitgliedstaat niedergelassene Organisation, die im öffentlichen Interesse gegen sexuellen Missbrauch von Kindern </w:t>
            </w:r>
            <w:r w:rsidRPr="00B8366B">
              <w:rPr>
                <w:b/>
                <w:i/>
              </w:rPr>
              <w:t>vorgeht und von den zuständigen Behörden dieses Mitgliedstaats zugelassen wurde.</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pPr>
        <w:pStyle w:val="AmJustTitle"/>
      </w:pPr>
      <w:r w:rsidRPr="00B8366B">
        <w:rPr>
          <w:rStyle w:val="HideTWBExt"/>
        </w:rPr>
        <w:t>&lt;TitreJust&gt;</w:t>
      </w:r>
      <w:r w:rsidRPr="00B8366B">
        <w:t>Begründung</w:t>
      </w:r>
      <w:r w:rsidRPr="00B8366B">
        <w:rPr>
          <w:rStyle w:val="HideTWBExt"/>
        </w:rPr>
        <w:t>&lt;/TitreJust&gt;</w:t>
      </w:r>
    </w:p>
    <w:p w:rsidR="00211715" w:rsidRPr="00B8366B" w:rsidRDefault="008F520A">
      <w:pPr>
        <w:pStyle w:val="AmJustText"/>
      </w:pPr>
      <w:r w:rsidRPr="00B8366B">
        <w:t>Die Definition des Begriffs „Hotline“ wird aus Gründen der inneren Logik des Textes in Artikel 2 verschoben.</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226</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Alessandro Zan, Caterina Chinnici, Hilde Vautmans, Evin Incir, Veronika Cifrová Ostrihoňová, Francisco Assis, Merja Kyllönen, Pina Picierno, Antonio López-Istúriz White, Anna Stü</w:t>
      </w:r>
      <w:r w:rsidRPr="00B8366B">
        <w:t>rgkh, Cecilia Strada</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2 – Absatz 1 – Nummer 8 a (neu)</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211715">
            <w:pPr>
              <w:pStyle w:val="Normal6a"/>
            </w:pPr>
          </w:p>
        </w:tc>
        <w:tc>
          <w:tcPr>
            <w:tcW w:w="4876" w:type="dxa"/>
            <w:tcBorders>
              <w:top w:val="nil"/>
              <w:left w:val="nil"/>
              <w:bottom w:val="nil"/>
              <w:right w:val="nil"/>
            </w:tcBorders>
          </w:tcPr>
          <w:p w:rsidR="00211715" w:rsidRPr="00B8366B" w:rsidRDefault="008F520A">
            <w:pPr>
              <w:pStyle w:val="Normal6a"/>
            </w:pPr>
            <w:r w:rsidRPr="00B8366B">
              <w:rPr>
                <w:b/>
                <w:i/>
              </w:rPr>
              <w:t>8a.</w:t>
            </w:r>
            <w:r w:rsidRPr="00B8366B">
              <w:tab/>
            </w:r>
            <w:r w:rsidRPr="00B8366B">
              <w:rPr>
                <w:b/>
                <w:i/>
              </w:rPr>
              <w:t xml:space="preserve">„Konversionstherapie“ jede </w:t>
            </w:r>
            <w:r w:rsidRPr="00B8366B">
              <w:rPr>
                <w:b/>
                <w:i/>
              </w:rPr>
              <w:lastRenderedPageBreak/>
              <w:t xml:space="preserve">Behandlung, die </w:t>
            </w:r>
            <w:r w:rsidRPr="00B8366B">
              <w:rPr>
                <w:b/>
                <w:i/>
              </w:rPr>
              <w:t>darauf abzielt, die sexuelle Ausrichtung oder Geschlechtsidentität einer Person zu verändern.</w:t>
            </w:r>
          </w:p>
        </w:tc>
      </w:tr>
    </w:tbl>
    <w:p w:rsidR="00211715" w:rsidRPr="00B8366B" w:rsidRDefault="008F520A">
      <w:pPr>
        <w:pStyle w:val="AmOrLang"/>
      </w:pPr>
      <w:r w:rsidRPr="00B8366B">
        <w:lastRenderedPageBreak/>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227</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Saskia Bricmont</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3 – Überschrift</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Straftaten im Zusammenhang mit sexuellem Missbrauch</w:t>
            </w:r>
          </w:p>
        </w:tc>
        <w:tc>
          <w:tcPr>
            <w:tcW w:w="4876" w:type="dxa"/>
            <w:tcBorders>
              <w:top w:val="nil"/>
              <w:left w:val="nil"/>
              <w:bottom w:val="nil"/>
              <w:right w:val="nil"/>
            </w:tcBorders>
          </w:tcPr>
          <w:p w:rsidR="00211715" w:rsidRPr="00B8366B" w:rsidRDefault="008F520A">
            <w:pPr>
              <w:pStyle w:val="Normal6a"/>
            </w:pPr>
            <w:r w:rsidRPr="00B8366B">
              <w:t xml:space="preserve">Straftaten im Zusammenhang mit sexuellem Missbrauch </w:t>
            </w:r>
            <w:r w:rsidRPr="00B8366B">
              <w:rPr>
                <w:b/>
                <w:i/>
              </w:rPr>
              <w:t>von Kindern</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pPr>
        <w:pStyle w:val="AmJustTitle"/>
      </w:pPr>
      <w:r w:rsidRPr="00B8366B">
        <w:rPr>
          <w:rStyle w:val="HideTWBExt"/>
        </w:rPr>
        <w:t>&lt;TitreJust&gt;</w:t>
      </w:r>
      <w:r w:rsidRPr="00B8366B">
        <w:t>Begründung</w:t>
      </w:r>
      <w:r w:rsidRPr="00B8366B">
        <w:rPr>
          <w:rStyle w:val="HideTWBExt"/>
        </w:rPr>
        <w:t>&lt;/TitreJust&gt;</w:t>
      </w:r>
    </w:p>
    <w:p w:rsidR="00211715" w:rsidRPr="00B8366B" w:rsidRDefault="008F520A">
      <w:pPr>
        <w:pStyle w:val="AmJustText"/>
      </w:pPr>
      <w:r w:rsidRPr="00B8366B">
        <w:t>Die Änderung dient als Entsprechung zu den Titeln anderer Artikel.</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228</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Jeroen Lenaers</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3 – Absatz 1</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(1)</w:t>
            </w:r>
            <w:r w:rsidRPr="00B8366B">
              <w:tab/>
              <w:t>Jeder Mitgliedstaat trifft die erforderlichen Maßnahmen, um sicherzustellen, dass</w:t>
            </w:r>
            <w:r w:rsidR="00AA3202" w:rsidRPr="00B8366B">
              <w:rPr>
                <w:b/>
                <w:i/>
              </w:rPr>
              <w:t xml:space="preserve"> </w:t>
            </w:r>
            <w:r w:rsidRPr="00B8366B">
              <w:t>Handlungen nach den Absätzen 2 bis</w:t>
            </w:r>
            <w:r w:rsidR="0012131B">
              <w:rPr>
                <w:b/>
                <w:i/>
              </w:rPr>
              <w:t xml:space="preserve"> </w:t>
            </w:r>
            <w:r w:rsidRPr="00B8366B">
              <w:rPr>
                <w:b/>
                <w:i/>
              </w:rPr>
              <w:t>8</w:t>
            </w:r>
            <w:r w:rsidR="00AA3202" w:rsidRPr="00B8366B">
              <w:rPr>
                <w:b/>
                <w:i/>
              </w:rPr>
              <w:t xml:space="preserve"> </w:t>
            </w:r>
            <w:r w:rsidRPr="00B8366B">
              <w:t>unter Strafe gestellt werden.</w:t>
            </w:r>
          </w:p>
        </w:tc>
        <w:tc>
          <w:tcPr>
            <w:tcW w:w="4876" w:type="dxa"/>
            <w:tcBorders>
              <w:top w:val="nil"/>
              <w:left w:val="nil"/>
              <w:bottom w:val="nil"/>
              <w:right w:val="nil"/>
            </w:tcBorders>
          </w:tcPr>
          <w:p w:rsidR="00211715" w:rsidRPr="00B8366B" w:rsidRDefault="008F520A">
            <w:pPr>
              <w:pStyle w:val="Normal6a"/>
            </w:pPr>
            <w:r w:rsidRPr="00B8366B">
              <w:t>(1)</w:t>
            </w:r>
            <w:r w:rsidRPr="00B8366B">
              <w:tab/>
              <w:t xml:space="preserve">Jeder Mitgliedstaat trifft die erforderlichen Maßnahmen, um sicherzustellen, dass </w:t>
            </w:r>
            <w:r w:rsidRPr="00B8366B">
              <w:rPr>
                <w:b/>
                <w:i/>
              </w:rPr>
              <w:t>vorsätzliche</w:t>
            </w:r>
            <w:r w:rsidRPr="00B8366B">
              <w:t xml:space="preserve"> Handlungen nach den Absätzen 2 bis </w:t>
            </w:r>
            <w:r w:rsidRPr="00B8366B">
              <w:rPr>
                <w:b/>
                <w:i/>
              </w:rPr>
              <w:t>8</w:t>
            </w:r>
            <w:r w:rsidRPr="00B8366B">
              <w:t xml:space="preserve"> unter Strafe gestellt werden</w:t>
            </w:r>
            <w:r w:rsidRPr="00B8366B">
              <w:rPr>
                <w:b/>
                <w:i/>
              </w:rPr>
              <w:t>, auch wenn die Handlungen mittels Informations- und Kom</w:t>
            </w:r>
            <w:r w:rsidRPr="00B8366B">
              <w:rPr>
                <w:b/>
                <w:i/>
              </w:rPr>
              <w:t>munikationstechnologie vorgenommen wurden</w:t>
            </w:r>
            <w:r w:rsidRPr="00B8366B">
              <w:t>.</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lastRenderedPageBreak/>
        <w:t>&lt;Amend&gt;</w:t>
      </w:r>
      <w:r w:rsidRPr="00B8366B">
        <w:t>Änderungsantrag</w:t>
      </w:r>
      <w:r w:rsidRPr="00B8366B">
        <w:tab/>
      </w:r>
      <w:r w:rsidRPr="00B8366B">
        <w:tab/>
      </w:r>
      <w:r w:rsidRPr="00B8366B">
        <w:rPr>
          <w:rStyle w:val="HideTWBExt"/>
        </w:rPr>
        <w:t>&lt;NumAm&gt;</w:t>
      </w:r>
      <w:r w:rsidRPr="00B8366B">
        <w:t>229</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Hilde Vautmans, Fabienne Keller, Lucia Yar, Veronika Cifrová Ostrihoňová, Abir Al-Sahlani</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3 – Absatz 1</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(1)</w:t>
            </w:r>
            <w:r w:rsidRPr="00B8366B">
              <w:tab/>
              <w:t>Jeder Mitgliedstaat trifft die erforderlichen Maßnahmen, um sicherzustellen, dass</w:t>
            </w:r>
            <w:r w:rsidR="00AA3202" w:rsidRPr="00B8366B">
              <w:rPr>
                <w:b/>
                <w:i/>
              </w:rPr>
              <w:t xml:space="preserve"> </w:t>
            </w:r>
            <w:r w:rsidRPr="00B8366B">
              <w:t xml:space="preserve">Handlungen nach </w:t>
            </w:r>
            <w:r w:rsidRPr="00B8366B">
              <w:t>den Absätzen 2 bis</w:t>
            </w:r>
            <w:r w:rsidR="0012131B">
              <w:rPr>
                <w:b/>
                <w:i/>
              </w:rPr>
              <w:t xml:space="preserve"> </w:t>
            </w:r>
            <w:r w:rsidRPr="00B8366B">
              <w:rPr>
                <w:b/>
                <w:i/>
              </w:rPr>
              <w:t>8</w:t>
            </w:r>
            <w:r w:rsidR="00AA3202" w:rsidRPr="00B8366B">
              <w:rPr>
                <w:b/>
                <w:i/>
              </w:rPr>
              <w:t xml:space="preserve"> </w:t>
            </w:r>
            <w:r w:rsidRPr="00B8366B">
              <w:t>unter Strafe gestellt werden.</w:t>
            </w:r>
          </w:p>
        </w:tc>
        <w:tc>
          <w:tcPr>
            <w:tcW w:w="4876" w:type="dxa"/>
            <w:tcBorders>
              <w:top w:val="nil"/>
              <w:left w:val="nil"/>
              <w:bottom w:val="nil"/>
              <w:right w:val="nil"/>
            </w:tcBorders>
          </w:tcPr>
          <w:p w:rsidR="00211715" w:rsidRPr="00B8366B" w:rsidRDefault="008F520A">
            <w:pPr>
              <w:pStyle w:val="Normal6a"/>
            </w:pPr>
            <w:r w:rsidRPr="00B8366B">
              <w:t>(1)</w:t>
            </w:r>
            <w:r w:rsidRPr="00B8366B">
              <w:tab/>
              <w:t xml:space="preserve">Jeder Mitgliedstaat trifft die erforderlichen Maßnahmen, um sicherzustellen, dass Handlungen nach den Absätzen 2 bis </w:t>
            </w:r>
            <w:r w:rsidRPr="00B8366B">
              <w:rPr>
                <w:b/>
                <w:i/>
              </w:rPr>
              <w:t>8</w:t>
            </w:r>
            <w:r w:rsidRPr="00B8366B">
              <w:t xml:space="preserve"> unter Strafe gestellt werden</w:t>
            </w:r>
            <w:r w:rsidRPr="00B8366B">
              <w:rPr>
                <w:b/>
                <w:i/>
              </w:rPr>
              <w:t>, auch wenn die Handlungen mittels Informations- un</w:t>
            </w:r>
            <w:r w:rsidRPr="00B8366B">
              <w:rPr>
                <w:b/>
                <w:i/>
              </w:rPr>
              <w:t>d Kommunikationstechnologie vorgenommen wurden</w:t>
            </w:r>
            <w:r w:rsidRPr="00B8366B">
              <w:t>.</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230</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Isabel Serra Sánchez</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3 – Absatz 1</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(1)</w:t>
            </w:r>
            <w:r w:rsidRPr="00B8366B">
              <w:tab/>
              <w:t>Jeder Mitgliedstaat trifft die erforderlichen Maßnahmen, um sicherzustellen, dass</w:t>
            </w:r>
            <w:r w:rsidR="00AA3202" w:rsidRPr="00B8366B">
              <w:rPr>
                <w:b/>
                <w:i/>
              </w:rPr>
              <w:t xml:space="preserve"> </w:t>
            </w:r>
            <w:r w:rsidRPr="00B8366B">
              <w:t>Handlungen nach den Absätzen 2 bis</w:t>
            </w:r>
            <w:r w:rsidR="0012131B">
              <w:rPr>
                <w:b/>
                <w:i/>
              </w:rPr>
              <w:t xml:space="preserve"> </w:t>
            </w:r>
            <w:r w:rsidRPr="00B8366B">
              <w:rPr>
                <w:b/>
                <w:i/>
              </w:rPr>
              <w:t>8</w:t>
            </w:r>
            <w:r w:rsidR="00AA3202" w:rsidRPr="00B8366B">
              <w:rPr>
                <w:b/>
                <w:i/>
              </w:rPr>
              <w:t xml:space="preserve"> </w:t>
            </w:r>
            <w:r w:rsidRPr="00B8366B">
              <w:t>unter Strafe gestellt werden.</w:t>
            </w:r>
          </w:p>
        </w:tc>
        <w:tc>
          <w:tcPr>
            <w:tcW w:w="4876" w:type="dxa"/>
            <w:tcBorders>
              <w:top w:val="nil"/>
              <w:left w:val="nil"/>
              <w:bottom w:val="nil"/>
              <w:right w:val="nil"/>
            </w:tcBorders>
          </w:tcPr>
          <w:p w:rsidR="00211715" w:rsidRPr="00B8366B" w:rsidRDefault="008F520A">
            <w:pPr>
              <w:pStyle w:val="Normal6a"/>
            </w:pPr>
            <w:r w:rsidRPr="00B8366B">
              <w:t>(1)</w:t>
            </w:r>
            <w:r w:rsidRPr="00B8366B">
              <w:tab/>
              <w:t xml:space="preserve">Jeder Mitgliedstaat trifft die erforderlichen Maßnahmen, um sicherzustellen, dass Handlungen nach den Absätzen 2 bis </w:t>
            </w:r>
            <w:r w:rsidRPr="00B8366B">
              <w:rPr>
                <w:b/>
                <w:i/>
              </w:rPr>
              <w:t>8</w:t>
            </w:r>
            <w:r w:rsidRPr="00B8366B">
              <w:t xml:space="preserve"> unter Strafe gestellt werden</w:t>
            </w:r>
            <w:r w:rsidRPr="00B8366B">
              <w:rPr>
                <w:b/>
                <w:i/>
              </w:rPr>
              <w:t>, auch wenn die Handlungen mittels Informations- und Kommunikationstechnologie vorgenommen wurden</w:t>
            </w:r>
            <w:r w:rsidRPr="00B8366B">
              <w:t>.</w:t>
            </w:r>
          </w:p>
        </w:tc>
      </w:tr>
    </w:tbl>
    <w:p w:rsidR="00211715" w:rsidRPr="00B8366B" w:rsidRDefault="008F520A">
      <w:pPr>
        <w:pStyle w:val="AmOrLang"/>
      </w:pPr>
      <w:r w:rsidRPr="00B8366B">
        <w:t xml:space="preserve">Or. </w:t>
      </w:r>
      <w:r w:rsidRPr="00B8366B">
        <w:rPr>
          <w:rStyle w:val="HideTWBExt"/>
        </w:rPr>
        <w:t>&lt;Ori</w:t>
      </w:r>
      <w:r w:rsidRPr="00B8366B">
        <w:rPr>
          <w:rStyle w:val="HideTWBExt"/>
        </w:rPr>
        <w:t>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231</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Verena Mertens</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3 – Absatz 1</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lastRenderedPageBreak/>
              <w:t xml:space="preserve">Vorschlag der </w:t>
            </w:r>
            <w:r w:rsidRPr="00B8366B">
              <w:t>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(1)</w:t>
            </w:r>
            <w:r w:rsidRPr="00B8366B">
              <w:tab/>
              <w:t>Jeder Mitgliedstaat trifft die erforderlichen Maßnahmen, um sicherzustellen, dass</w:t>
            </w:r>
            <w:r w:rsidR="00AA3202" w:rsidRPr="00B8366B">
              <w:rPr>
                <w:b/>
                <w:i/>
              </w:rPr>
              <w:t xml:space="preserve"> </w:t>
            </w:r>
            <w:r w:rsidRPr="00B8366B">
              <w:t>Handlungen nach den Absätzen 2 bis</w:t>
            </w:r>
            <w:r w:rsidR="0012131B">
              <w:rPr>
                <w:b/>
                <w:i/>
              </w:rPr>
              <w:t xml:space="preserve"> </w:t>
            </w:r>
            <w:r w:rsidRPr="00B8366B">
              <w:rPr>
                <w:b/>
                <w:i/>
              </w:rPr>
              <w:t>8</w:t>
            </w:r>
            <w:r w:rsidR="00AA3202" w:rsidRPr="00B8366B">
              <w:rPr>
                <w:b/>
                <w:i/>
              </w:rPr>
              <w:t xml:space="preserve"> </w:t>
            </w:r>
            <w:r w:rsidRPr="00B8366B">
              <w:t>unter Strafe gestellt werden.</w:t>
            </w:r>
          </w:p>
        </w:tc>
        <w:tc>
          <w:tcPr>
            <w:tcW w:w="4876" w:type="dxa"/>
            <w:tcBorders>
              <w:top w:val="nil"/>
              <w:left w:val="nil"/>
              <w:bottom w:val="nil"/>
              <w:right w:val="nil"/>
            </w:tcBorders>
          </w:tcPr>
          <w:p w:rsidR="00211715" w:rsidRPr="00B8366B" w:rsidRDefault="008F520A">
            <w:pPr>
              <w:pStyle w:val="Normal6a"/>
            </w:pPr>
            <w:r w:rsidRPr="00B8366B">
              <w:t>(1)</w:t>
            </w:r>
            <w:r w:rsidRPr="00B8366B">
              <w:tab/>
            </w:r>
            <w:r w:rsidRPr="00B8366B">
              <w:t xml:space="preserve">Jeder Mitgliedstaat trifft die erforderlichen Maßnahmen, um sicherzustellen, dass Handlungen nach den Absätzen 2 bis </w:t>
            </w:r>
            <w:r w:rsidRPr="00B8366B">
              <w:rPr>
                <w:b/>
                <w:i/>
              </w:rPr>
              <w:t>8</w:t>
            </w:r>
            <w:r w:rsidRPr="00B8366B">
              <w:t xml:space="preserve"> unter Strafe gestellt werden</w:t>
            </w:r>
            <w:r w:rsidRPr="00B8366B">
              <w:rPr>
                <w:b/>
                <w:i/>
              </w:rPr>
              <w:t>, auch wenn die Handlungen mittels Informations- und Kommunikationstechnologie vorgenommen wurden</w:t>
            </w:r>
            <w:r w:rsidRPr="00B8366B">
              <w:t>.</w:t>
            </w:r>
          </w:p>
        </w:tc>
      </w:tr>
    </w:tbl>
    <w:p w:rsidR="00211715" w:rsidRPr="00B8366B" w:rsidRDefault="008F520A">
      <w:pPr>
        <w:pStyle w:val="AmOrLang"/>
      </w:pPr>
      <w:r w:rsidRPr="00B8366B">
        <w:t xml:space="preserve">Or. </w:t>
      </w:r>
      <w:r w:rsidRPr="00B8366B">
        <w:rPr>
          <w:rStyle w:val="HideTWBExt"/>
        </w:rPr>
        <w:t>&lt;Orig</w:t>
      </w:r>
      <w:r w:rsidRPr="00B8366B">
        <w:rPr>
          <w:rStyle w:val="HideTWBExt"/>
        </w:rPr>
        <w:t>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232</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Alexandre Varaut, Fabrice Leggeri, Malika Sorel, Pascale Piera, Susanna Ceccardi</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w:t>
      </w:r>
      <w:r w:rsidRPr="00B8366B">
        <w:rPr>
          <w:rStyle w:val="HideTWBExt"/>
        </w:rPr>
        <w:t>nd&gt;</w:t>
      </w:r>
    </w:p>
    <w:p w:rsidR="00211715" w:rsidRPr="00B8366B" w:rsidRDefault="008F520A">
      <w:pPr>
        <w:pStyle w:val="NormalBold"/>
      </w:pPr>
      <w:r w:rsidRPr="00B8366B">
        <w:rPr>
          <w:rStyle w:val="HideTWBExt"/>
        </w:rPr>
        <w:t>&lt;Article&gt;</w:t>
      </w:r>
      <w:r w:rsidRPr="00B8366B">
        <w:t>Artikel 3 – Absatz 1</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(1)</w:t>
            </w:r>
            <w:r w:rsidRPr="00B8366B">
              <w:tab/>
              <w:t>Jeder Mitgliedstaat trifft die erforderlichen Maßnahmen, um sicherzustellen, dass</w:t>
            </w:r>
            <w:r w:rsidR="00AA3202" w:rsidRPr="00B8366B">
              <w:rPr>
                <w:b/>
                <w:i/>
              </w:rPr>
              <w:t xml:space="preserve"> </w:t>
            </w:r>
            <w:r w:rsidRPr="00B8366B">
              <w:t>Handlungen nach den Absätzen 2 bis</w:t>
            </w:r>
            <w:r w:rsidR="0012131B">
              <w:rPr>
                <w:b/>
                <w:i/>
              </w:rPr>
              <w:t xml:space="preserve"> </w:t>
            </w:r>
            <w:r w:rsidRPr="00B8366B">
              <w:rPr>
                <w:b/>
                <w:i/>
              </w:rPr>
              <w:t>8</w:t>
            </w:r>
            <w:r w:rsidR="00AA3202" w:rsidRPr="00B8366B">
              <w:rPr>
                <w:b/>
                <w:i/>
              </w:rPr>
              <w:t xml:space="preserve"> </w:t>
            </w:r>
            <w:r w:rsidRPr="00B8366B">
              <w:t>unter Strafe gestellt werden.</w:t>
            </w:r>
          </w:p>
        </w:tc>
        <w:tc>
          <w:tcPr>
            <w:tcW w:w="4876" w:type="dxa"/>
            <w:tcBorders>
              <w:top w:val="nil"/>
              <w:left w:val="nil"/>
              <w:bottom w:val="nil"/>
              <w:right w:val="nil"/>
            </w:tcBorders>
          </w:tcPr>
          <w:p w:rsidR="00211715" w:rsidRPr="00B8366B" w:rsidRDefault="008F520A">
            <w:pPr>
              <w:pStyle w:val="Normal6a"/>
            </w:pPr>
            <w:r w:rsidRPr="00B8366B">
              <w:t>(1)</w:t>
            </w:r>
            <w:r w:rsidRPr="00B8366B">
              <w:tab/>
            </w:r>
            <w:r w:rsidRPr="00B8366B">
              <w:t xml:space="preserve">Jeder Mitgliedstaat trifft die erforderlichen Maßnahmen, um sicherzustellen, dass </w:t>
            </w:r>
            <w:r w:rsidRPr="00B8366B">
              <w:rPr>
                <w:b/>
                <w:i/>
              </w:rPr>
              <w:t>vorsätzlich begangene</w:t>
            </w:r>
            <w:r w:rsidRPr="00B8366B">
              <w:t xml:space="preserve"> Handlungen nach den Absätzen 2 bis </w:t>
            </w:r>
            <w:r w:rsidRPr="00B8366B">
              <w:rPr>
                <w:b/>
                <w:i/>
              </w:rPr>
              <w:t>8</w:t>
            </w:r>
            <w:r w:rsidRPr="00B8366B">
              <w:t xml:space="preserve"> unter Strafe gestellt werden.</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{FR}</w:t>
      </w:r>
      <w:r w:rsidRPr="00B8366B">
        <w:t>fr</w:t>
      </w:r>
      <w:r w:rsidRPr="00B8366B">
        <w:rPr>
          <w:rStyle w:val="HideTWBExt"/>
        </w:rPr>
        <w:t>&lt;/Original&gt;</w:t>
      </w:r>
    </w:p>
    <w:p w:rsidR="00211715" w:rsidRPr="00B8366B" w:rsidRDefault="008F520A">
      <w:pPr>
        <w:pStyle w:val="AmJustTitle"/>
      </w:pPr>
      <w:r w:rsidRPr="00B8366B">
        <w:rPr>
          <w:rStyle w:val="HideTWBExt"/>
        </w:rPr>
        <w:t>&lt;TitreJust&gt;</w:t>
      </w:r>
      <w:r w:rsidRPr="00B8366B">
        <w:t>Begründung</w:t>
      </w:r>
      <w:r w:rsidRPr="00B8366B">
        <w:rPr>
          <w:rStyle w:val="HideTWBExt"/>
        </w:rPr>
        <w:t>&lt;/TitreJust&gt;</w:t>
      </w:r>
    </w:p>
    <w:p w:rsidR="00211715" w:rsidRPr="00B8366B" w:rsidRDefault="008F520A">
      <w:pPr>
        <w:pStyle w:val="AmJustText"/>
      </w:pPr>
      <w:r w:rsidRPr="00B8366B">
        <w:t xml:space="preserve">Wiedereinfügung </w:t>
      </w:r>
      <w:r w:rsidRPr="00B8366B">
        <w:t>eines – wie die Kommission selbst mitgeteilt hat – irrtümlich aus dem Text gelöschten Satzteils.</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233</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Verena Mertens</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3 – Absatz 2</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(2)</w:t>
            </w:r>
            <w:r w:rsidRPr="00B8366B">
              <w:tab/>
              <w:t>Wer für sexuelle Zwecke veranlasst, dass ein Kind</w:t>
            </w:r>
            <w:r w:rsidRPr="00B8366B">
              <w:rPr>
                <w:b/>
                <w:i/>
              </w:rPr>
              <w:t xml:space="preserve">, das das Alter der sexuellen Mündigkeit noch nicht erreicht </w:t>
            </w:r>
            <w:r w:rsidRPr="00B8366B">
              <w:rPr>
                <w:b/>
                <w:i/>
              </w:rPr>
              <w:lastRenderedPageBreak/>
              <w:t>hat,</w:t>
            </w:r>
            <w:r w:rsidRPr="00B8366B">
              <w:t xml:space="preserve"> Zeuge sexueller Handlungen wird, auch ohne an diesen teilnehmen zu müssen, wird mit Freiheitsstrafe im Höchstmaß von mindestens einem Jahr bestraft.</w:t>
            </w:r>
          </w:p>
        </w:tc>
        <w:tc>
          <w:tcPr>
            <w:tcW w:w="4876" w:type="dxa"/>
            <w:tcBorders>
              <w:top w:val="nil"/>
              <w:left w:val="nil"/>
              <w:bottom w:val="nil"/>
              <w:right w:val="nil"/>
            </w:tcBorders>
          </w:tcPr>
          <w:p w:rsidR="00211715" w:rsidRPr="00B8366B" w:rsidRDefault="008F520A">
            <w:pPr>
              <w:pStyle w:val="Normal6a"/>
            </w:pPr>
            <w:r w:rsidRPr="00B8366B">
              <w:lastRenderedPageBreak/>
              <w:t>(2)</w:t>
            </w:r>
            <w:r w:rsidRPr="00B8366B">
              <w:tab/>
              <w:t>Wer für sexuelle Zwecke veranlasst, dass ein Kind Zeuge sexueller Handlungen wird, auch ohne an diesen</w:t>
            </w:r>
            <w:r w:rsidRPr="00B8366B">
              <w:t xml:space="preserve"> </w:t>
            </w:r>
            <w:r w:rsidRPr="00B8366B">
              <w:lastRenderedPageBreak/>
              <w:t>teilnehmen zu müssen, wird mit Freiheitsstrafe im Höchstmaß von mindestens einem Jahr bestraft.</w:t>
            </w:r>
          </w:p>
        </w:tc>
      </w:tr>
    </w:tbl>
    <w:p w:rsidR="00211715" w:rsidRPr="00B8366B" w:rsidRDefault="008F520A">
      <w:pPr>
        <w:pStyle w:val="AmOrLang"/>
      </w:pPr>
      <w:r w:rsidRPr="00B8366B">
        <w:lastRenderedPageBreak/>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234</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 xml:space="preserve">Georgiana Teodorescu, Claudiu-Richard Târziu, </w:t>
      </w:r>
      <w:r w:rsidRPr="00B8366B">
        <w:t>Şerban-Dimitrie Sturdza, Adrian-George Axinia, Jadwiga Wiśniewska</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3 – Absatz 2</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(2)</w:t>
            </w:r>
            <w:r w:rsidRPr="00B8366B">
              <w:tab/>
            </w:r>
            <w:r w:rsidRPr="00B8366B">
              <w:t xml:space="preserve">Wer für sexuelle Zwecke veranlasst, dass ein Kind, das das Alter der sexuellen Mündigkeit noch nicht erreicht hat, Zeuge sexueller Handlungen wird, auch ohne an diesen teilnehmen zu müssen, wird mit Freiheitsstrafe im Höchstmaß von mindestens </w:t>
            </w:r>
            <w:r w:rsidRPr="00B8366B">
              <w:rPr>
                <w:b/>
                <w:i/>
              </w:rPr>
              <w:t>einem Jahr</w:t>
            </w:r>
            <w:r w:rsidRPr="00B8366B">
              <w:t xml:space="preserve"> be</w:t>
            </w:r>
            <w:r w:rsidRPr="00B8366B">
              <w:t>straft.</w:t>
            </w:r>
          </w:p>
        </w:tc>
        <w:tc>
          <w:tcPr>
            <w:tcW w:w="4876" w:type="dxa"/>
            <w:tcBorders>
              <w:top w:val="nil"/>
              <w:left w:val="nil"/>
              <w:bottom w:val="nil"/>
              <w:right w:val="nil"/>
            </w:tcBorders>
          </w:tcPr>
          <w:p w:rsidR="00211715" w:rsidRPr="00B8366B" w:rsidRDefault="008F520A">
            <w:pPr>
              <w:pStyle w:val="Normal6a"/>
            </w:pPr>
            <w:r w:rsidRPr="00B8366B">
              <w:t>(2)</w:t>
            </w:r>
            <w:r w:rsidRPr="00B8366B">
              <w:tab/>
              <w:t xml:space="preserve">Wer für sexuelle Zwecke veranlasst, dass ein Kind, das das Alter der sexuellen Mündigkeit noch nicht erreicht hat, Zeuge sexueller Handlungen wird, auch ohne an diesen teilnehmen zu müssen, wird mit Freiheitsstrafe im Höchstmaß von mindestens </w:t>
            </w:r>
            <w:r w:rsidRPr="00B8366B">
              <w:rPr>
                <w:b/>
                <w:i/>
              </w:rPr>
              <w:t>d</w:t>
            </w:r>
            <w:r w:rsidRPr="00B8366B">
              <w:rPr>
                <w:b/>
                <w:i/>
              </w:rPr>
              <w:t>rei Jahren</w:t>
            </w:r>
            <w:r w:rsidRPr="00B8366B">
              <w:t xml:space="preserve"> bestraft.</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{RO}</w:t>
      </w:r>
      <w:r w:rsidRPr="00B8366B">
        <w:t>ro</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235</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Assita Kanko</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3 – Absatz 2</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(2)</w:t>
            </w:r>
            <w:r w:rsidRPr="00B8366B">
              <w:tab/>
              <w:t>Wer für sexuelle Zwecke veranlasst, dass ein Kind, das das Alter der sexuellen Mündigkeit noch nicht erreicht hat, Zeuge sexueller Handlungen wird, auch ohne an diesen teilnehmen zu müssen, wird mi</w:t>
            </w:r>
            <w:r w:rsidRPr="00B8366B">
              <w:t xml:space="preserve">t Freiheitsstrafe im Höchstmaß von mindestens </w:t>
            </w:r>
            <w:r w:rsidRPr="00B8366B">
              <w:rPr>
                <w:b/>
                <w:i/>
              </w:rPr>
              <w:t>einem Jahr</w:t>
            </w:r>
            <w:r w:rsidRPr="00B8366B">
              <w:t xml:space="preserve"> bestraft.</w:t>
            </w:r>
          </w:p>
        </w:tc>
        <w:tc>
          <w:tcPr>
            <w:tcW w:w="4876" w:type="dxa"/>
            <w:tcBorders>
              <w:top w:val="nil"/>
              <w:left w:val="nil"/>
              <w:bottom w:val="nil"/>
              <w:right w:val="nil"/>
            </w:tcBorders>
          </w:tcPr>
          <w:p w:rsidR="00211715" w:rsidRPr="00B8366B" w:rsidRDefault="008F520A">
            <w:pPr>
              <w:pStyle w:val="Normal6a"/>
            </w:pPr>
            <w:r w:rsidRPr="00B8366B">
              <w:t>(2)</w:t>
            </w:r>
            <w:r w:rsidRPr="00B8366B">
              <w:tab/>
            </w:r>
            <w:r w:rsidRPr="00B8366B">
              <w:t xml:space="preserve">Wer für sexuelle Zwecke veranlasst, dass ein Kind, das das Alter der sexuellen Mündigkeit noch nicht erreicht hat, Zeuge sexueller Handlungen wird, auch ohne an diesen teilnehmen zu müssen, wird mit Freiheitsstrafe im Höchstmaß von mindestens </w:t>
            </w:r>
            <w:r w:rsidRPr="00B8366B">
              <w:rPr>
                <w:b/>
                <w:i/>
              </w:rPr>
              <w:t>zwei Jahren</w:t>
            </w:r>
            <w:r w:rsidRPr="00B8366B">
              <w:t xml:space="preserve"> b</w:t>
            </w:r>
            <w:r w:rsidRPr="00B8366B">
              <w:t>estraft.</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pPr>
        <w:pStyle w:val="AmJustTitle"/>
      </w:pPr>
      <w:r w:rsidRPr="00B8366B">
        <w:rPr>
          <w:rStyle w:val="HideTWBExt"/>
        </w:rPr>
        <w:lastRenderedPageBreak/>
        <w:t>&lt;TitreJust&gt;</w:t>
      </w:r>
      <w:r w:rsidRPr="00B8366B">
        <w:t>Begründung</w:t>
      </w:r>
      <w:r w:rsidRPr="00B8366B">
        <w:rPr>
          <w:rStyle w:val="HideTWBExt"/>
        </w:rPr>
        <w:t>&lt;/TitreJust&gt;</w:t>
      </w:r>
    </w:p>
    <w:p w:rsidR="00211715" w:rsidRPr="00B8366B" w:rsidRDefault="008F520A">
      <w:pPr>
        <w:pStyle w:val="AmJustText"/>
      </w:pPr>
      <w:r w:rsidRPr="00B8366B">
        <w:t>Diese Straftat kann ein Kind traumatisieren und sich negativ auf seine Entwicklung auswirken. Sie stellt auch einen Schritt auf dem Weg zu schwereren Straftaten des Täters dar. Die</w:t>
      </w:r>
      <w:r w:rsidRPr="00B8366B">
        <w:t xml:space="preserve"> Mitgliedstaaten sollten daher dazu angehalten werden, hohe Strafen dafür zu verhängen.</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236</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Jeroen Lenaers</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w:t>
      </w:r>
      <w:r w:rsidRPr="00B8366B">
        <w:rPr>
          <w:rStyle w:val="HideTWBExt"/>
        </w:rPr>
        <w:t>d&gt;</w:t>
      </w:r>
    </w:p>
    <w:p w:rsidR="00211715" w:rsidRPr="00B8366B" w:rsidRDefault="008F520A">
      <w:pPr>
        <w:pStyle w:val="NormalBold"/>
      </w:pPr>
      <w:r w:rsidRPr="00B8366B">
        <w:rPr>
          <w:rStyle w:val="HideTWBExt"/>
        </w:rPr>
        <w:t>&lt;Article&gt;</w:t>
      </w:r>
      <w:r w:rsidRPr="00B8366B">
        <w:t>Artikel 3 – Absatz 2 – Unterabsatz 1 (neu)</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211715">
            <w:pPr>
              <w:pStyle w:val="Normal6a"/>
            </w:pPr>
          </w:p>
        </w:tc>
        <w:tc>
          <w:tcPr>
            <w:tcW w:w="4876" w:type="dxa"/>
            <w:tcBorders>
              <w:top w:val="nil"/>
              <w:left w:val="nil"/>
              <w:bottom w:val="nil"/>
              <w:right w:val="nil"/>
            </w:tcBorders>
          </w:tcPr>
          <w:p w:rsidR="00211715" w:rsidRPr="00B8366B" w:rsidRDefault="008F520A">
            <w:pPr>
              <w:pStyle w:val="Normal6a"/>
            </w:pPr>
            <w:r w:rsidRPr="00B8366B">
              <w:rPr>
                <w:b/>
                <w:i/>
              </w:rPr>
              <w:t xml:space="preserve">Die in Unterabsatz 1 genannten Handlungen werden mit Freiheitsstrafe im Höchstmaß von mindestens einem Jahr bestraft, wenn das Kind das Alter der </w:t>
            </w:r>
            <w:r w:rsidRPr="00B8366B">
              <w:rPr>
                <w:b/>
                <w:i/>
              </w:rPr>
              <w:t>sexuellen Mündigkeit erreicht hat und nicht in die Handlungen einwilligt.</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237</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François-Xavier Bellamy, Caterina Chinnici, Antonio López-Istúriz White,</w:t>
      </w:r>
      <w:r w:rsidRPr="00B8366B">
        <w:t xml:space="preserve"> Javier Zarzalejos</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3 – Absatz 2 a (neu)</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211715">
            <w:pPr>
              <w:pStyle w:val="Normal6a"/>
            </w:pPr>
          </w:p>
        </w:tc>
        <w:tc>
          <w:tcPr>
            <w:tcW w:w="4876" w:type="dxa"/>
            <w:tcBorders>
              <w:top w:val="nil"/>
              <w:left w:val="nil"/>
              <w:bottom w:val="nil"/>
              <w:right w:val="nil"/>
            </w:tcBorders>
          </w:tcPr>
          <w:p w:rsidR="00211715" w:rsidRPr="00B8366B" w:rsidRDefault="008F520A">
            <w:pPr>
              <w:pStyle w:val="Normal6a"/>
            </w:pPr>
            <w:r w:rsidRPr="00B8366B">
              <w:rPr>
                <w:b/>
                <w:i/>
              </w:rPr>
              <w:t>(2a)</w:t>
            </w:r>
            <w:r w:rsidRPr="00B8366B">
              <w:tab/>
            </w:r>
            <w:r w:rsidRPr="00B8366B">
              <w:rPr>
                <w:b/>
                <w:i/>
              </w:rPr>
              <w:t xml:space="preserve">Wer ein Kind in der Absicht, eine Straftat nach Absatz 3 </w:t>
            </w:r>
            <w:r w:rsidRPr="00B8366B">
              <w:rPr>
                <w:b/>
                <w:i/>
              </w:rPr>
              <w:t>oder Artikel 5 Absatz 6 zu begehen, mit pornografischen Inhalten konfrontiert, auch mittels Informations- und Kommunikationstechnologie, wird mit Freiheitsstrafe im Höchstmaß von mindestens drei Jahren bestraft.</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pPr>
        <w:pStyle w:val="AmJustTitle"/>
      </w:pPr>
      <w:r w:rsidRPr="00B8366B">
        <w:rPr>
          <w:rStyle w:val="HideTWBExt"/>
        </w:rPr>
        <w:t>&lt;TitreJust&gt;</w:t>
      </w:r>
      <w:r w:rsidRPr="00B8366B">
        <w:t>Begründung</w:t>
      </w:r>
      <w:r w:rsidRPr="00B8366B">
        <w:rPr>
          <w:rStyle w:val="HideTWBExt"/>
        </w:rPr>
        <w:t>&lt;/TitreJust&gt;</w:t>
      </w:r>
    </w:p>
    <w:p w:rsidR="00211715" w:rsidRPr="00B8366B" w:rsidRDefault="008F520A">
      <w:pPr>
        <w:pStyle w:val="AmJustText"/>
      </w:pPr>
      <w:r w:rsidRPr="00B8366B">
        <w:t xml:space="preserve">Der EU-Kinderrechtsstrategie zufolge sind Kinder „durch die Online-Präsenz […] vermehrt </w:t>
      </w:r>
      <w:r w:rsidRPr="00B8366B">
        <w:lastRenderedPageBreak/>
        <w:t>schädlichen oder illegalen Inhalten wie sexuellem Missbrauch oder sexueller Ausbeutung von Kindern, Pornografie und nicht jugendfreien Inhalten [</w:t>
      </w:r>
      <w:r w:rsidRPr="00B8366B">
        <w:t>…] ausgesetzt“. Dies, so die Kommission, birgt auch die Gefahr schädlicher und illegaler Kontakte wie Cyber-Grooming und sexuelle Angebote, Cyber-Mobbing oder Online-Missbrauch und -Belästigung Die Verbreitung von Plattformen mit nicht jugendfreien Inhalte</w:t>
      </w:r>
      <w:r w:rsidRPr="00B8366B">
        <w:t>n, die häufig nicht beachten, dass der Zugang zu bestimmten Inhalten für Kinder beschränkt werden muss, stellt die Strafverfolgungsbehörden vor große Herausforderungen und schafft neue Möglichkeiten für Missbrauch. Zahlreiche wissenschaftliche Erkenntnisse</w:t>
      </w:r>
      <w:r w:rsidRPr="00B8366B">
        <w:t xml:space="preserve"> belegen die erhebliche psychische und emotionale Belastung sowie die nachteiligen Folgen für die kognitive Entwicklung, die es mit sich bringt, wenn ein Kind pornografischen Inhalten ausgesetzt wird. Darüber hinaus nutzen einige Täter diese Inhalte als Gr</w:t>
      </w:r>
      <w:r w:rsidRPr="00B8366B">
        <w:t>ooming-Technik, um Kinder gegenüber sexuellen Handlungen zu desensibilisieren, indem sie ihre Wahrnehmung von Sexualität beeinflussen und ihren Widerstand gegen unangemessenes Verhalten verringern. Daher sollte die Konfrontation von Kindern mit pornografis</w:t>
      </w:r>
      <w:r w:rsidRPr="00B8366B">
        <w:t>chen Inhalten, sowohl offline als auch online, nach EU-Recht einen Straftatbestand darstellen. Ziel ist es, die Verbreitung dieser Inhalte zu begrenzen, da es im grundlegenden öffentliche Interesse liegt, u. a. Kinder zu schützen und ihre gesunde Entwicklu</w:t>
      </w:r>
      <w:r w:rsidRPr="00B8366B">
        <w:t>ng sicherzustellen.</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238</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François-Xavier Bellamy, Caterina Chinnici, Antonio López-Istúriz White, Javier Zarzalejos</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3 – Absatz 2 b (neu)</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211715">
            <w:pPr>
              <w:pStyle w:val="Normal6a"/>
            </w:pPr>
          </w:p>
        </w:tc>
        <w:tc>
          <w:tcPr>
            <w:tcW w:w="4876" w:type="dxa"/>
            <w:tcBorders>
              <w:top w:val="nil"/>
              <w:left w:val="nil"/>
              <w:bottom w:val="nil"/>
              <w:right w:val="nil"/>
            </w:tcBorders>
          </w:tcPr>
          <w:p w:rsidR="00211715" w:rsidRPr="00B8366B" w:rsidRDefault="008F520A">
            <w:pPr>
              <w:pStyle w:val="Normal6a"/>
            </w:pPr>
            <w:r w:rsidRPr="00B8366B">
              <w:rPr>
                <w:b/>
                <w:i/>
              </w:rPr>
              <w:t>(2b)</w:t>
            </w:r>
            <w:r w:rsidRPr="00B8366B">
              <w:tab/>
            </w:r>
            <w:r w:rsidRPr="00B8366B">
              <w:rPr>
                <w:b/>
                <w:i/>
              </w:rPr>
              <w:t xml:space="preserve">Wer pornografische Inhalte wissentlich so verbreitet, dass sie wahrscheinlich für ein Kind zugänglich sind, wird mit Freiheitsstrafe im Höchstmaß </w:t>
            </w:r>
            <w:r w:rsidRPr="00B8366B">
              <w:rPr>
                <w:b/>
                <w:i/>
              </w:rPr>
              <w:t>von mindestens einem Jahr bestraft.</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pPr>
        <w:pStyle w:val="AmJustTitle"/>
      </w:pPr>
      <w:r w:rsidRPr="00B8366B">
        <w:rPr>
          <w:rStyle w:val="HideTWBExt"/>
        </w:rPr>
        <w:t>&lt;TitreJust&gt;</w:t>
      </w:r>
      <w:r w:rsidRPr="00B8366B">
        <w:t>Begründung</w:t>
      </w:r>
      <w:r w:rsidRPr="00B8366B">
        <w:rPr>
          <w:rStyle w:val="HideTWBExt"/>
        </w:rPr>
        <w:t>&lt;/TitreJust&gt;</w:t>
      </w:r>
    </w:p>
    <w:p w:rsidR="00211715" w:rsidRPr="00B8366B" w:rsidRDefault="008F520A">
      <w:pPr>
        <w:pStyle w:val="AmJustText"/>
      </w:pPr>
      <w:r w:rsidRPr="00B8366B">
        <w:t>Online-Plattformen, die Kindern den Zugang zu pornografischem Material ermöglichen, u. a. weil sie keine wirksamen Instrumente zur Altersüberprüfung einr</w:t>
      </w:r>
      <w:r w:rsidRPr="00B8366B">
        <w:t>ichten, sollten für diese Straftat haftbar gemacht werden, wobei nicht nur der kurzfristige Schaden für Kinder berücksichtigt werden sollte, sondern auch die langfristigen Folgen, die darin bestehen können, dass die Einstellung von Kindern zu sexuellen Han</w:t>
      </w:r>
      <w:r w:rsidRPr="00B8366B">
        <w:t>dlungen beeinflusst wird und Kinder letztlich auf sexuellen Missbrauch und sexuelle Ausbeutung vorbereitet werden. Indem die Konfrontation von Kindern mit pornografischen Inhalten unter Strafe gestellt wird, wird der Notwendigkeit, das EU-Recht zukunftssic</w:t>
      </w:r>
      <w:r w:rsidRPr="00B8366B">
        <w:t xml:space="preserve">her zu machen, sowie einem der wichtigsten Ziele dieser Richtlinie entsprochen – der Stärkung und Verbesserung der </w:t>
      </w:r>
      <w:r w:rsidRPr="00B8366B">
        <w:lastRenderedPageBreak/>
        <w:t xml:space="preserve">Präventionsmaßnahmen gegen sexuellen Missbrauch und sexuelle Ausbeutung von Kindern. Der grenzüberschreitende Charakter dieses Phänomens und </w:t>
      </w:r>
      <w:r w:rsidRPr="00B8366B">
        <w:t>die zunehmende Verbreitung von Online-Technologien, die das Risiko des sexuellen Missbrauchs von Kindern erhöhen und die Ausnutzung der Schutzbedürftigkeit von Kindern erleichtern, rechtfertigen diesen Änderungsvorschlag. Das Fehlen gemeinsamer Regeln in d</w:t>
      </w:r>
      <w:r w:rsidRPr="00B8366B">
        <w:t>iesem Bereich führt zu einem Wildwuchs an verschiedenen nationalen Gesetzen, von denen wiederum jedes eigene Ausnahmen hat. Dies führt zu einem unübersichtlichen Rechtsrahmen und einem uneinheitlichen Schutz von Kindern und untergräbt die Strafverfolgungsm</w:t>
      </w:r>
      <w:r w:rsidRPr="00B8366B">
        <w:t>aßnahmen, die einige Mitgliedstaaten bereits durchführen.</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239</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Jeroen Lenaers</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3 – Absatz</w:t>
      </w:r>
      <w:r w:rsidRPr="00B8366B">
        <w:t xml:space="preserve"> 3</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(3)</w:t>
            </w:r>
            <w:r w:rsidRPr="00B8366B">
              <w:tab/>
              <w:t>Wer für sexuelle Zwecke veranlasst, dass ein Kind, das das Alter der sexuellen Mündigkeit noch nicht erreicht hat, Zeuge sexuellen Missbrauchs wird, auch ohne an diesem teilnehmen zu müssen, wird</w:t>
            </w:r>
            <w:r w:rsidRPr="00B8366B">
              <w:t xml:space="preserve"> mit Freiheitsstrafe im Höchstmaß von mindestens zwei Jahren bestraft.</w:t>
            </w:r>
          </w:p>
        </w:tc>
        <w:tc>
          <w:tcPr>
            <w:tcW w:w="4876" w:type="dxa"/>
            <w:tcBorders>
              <w:top w:val="nil"/>
              <w:left w:val="nil"/>
              <w:bottom w:val="nil"/>
              <w:right w:val="nil"/>
            </w:tcBorders>
          </w:tcPr>
          <w:p w:rsidR="00211715" w:rsidRPr="00B8366B" w:rsidRDefault="008F520A">
            <w:pPr>
              <w:pStyle w:val="Normal6a"/>
            </w:pPr>
            <w:r w:rsidRPr="00B8366B">
              <w:t>(3)</w:t>
            </w:r>
            <w:r w:rsidRPr="00B8366B">
              <w:tab/>
              <w:t xml:space="preserve">Wer für sexuelle Zwecke veranlasst, dass ein Kind, das das Alter der sexuellen Mündigkeit noch nicht erreicht hat, </w:t>
            </w:r>
            <w:r w:rsidRPr="00B8366B">
              <w:rPr>
                <w:b/>
                <w:i/>
              </w:rPr>
              <w:t>oder ein Kind, das das Alter der sexuellen Mündigkeit erreicht hat</w:t>
            </w:r>
            <w:r w:rsidRPr="00B8366B">
              <w:rPr>
                <w:b/>
                <w:i/>
              </w:rPr>
              <w:t xml:space="preserve"> und nicht einwilligt,</w:t>
            </w:r>
            <w:r w:rsidRPr="00B8366B">
              <w:t xml:space="preserve"> Zeuge sexuellen Missbrauchs wird, auch ohne an diesem teilnehmen zu müssen, wird mit Freiheitsstrafe im Höchstmaß von mindestens zwei Jahren bestraft.</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240</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Verena Mertens</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3 – Absatz 3</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(3)</w:t>
            </w:r>
            <w:r w:rsidRPr="00B8366B">
              <w:tab/>
              <w:t>Wer für sexuelle Zwecke veranlasst, dass</w:t>
            </w:r>
            <w:r w:rsidRPr="00B8366B">
              <w:t xml:space="preserve"> ein Kind</w:t>
            </w:r>
            <w:r w:rsidRPr="00B8366B">
              <w:rPr>
                <w:b/>
                <w:i/>
              </w:rPr>
              <w:t>, das das Alter der sexuellen Mündigkeit noch nicht erreicht hat,</w:t>
            </w:r>
            <w:r w:rsidRPr="00B8366B">
              <w:t xml:space="preserve"> Zeuge sexuellen Missbrauchs wird, auch ohne an diesem teilnehmen zu müssen, wird mit Freiheitsstrafe im </w:t>
            </w:r>
            <w:r w:rsidRPr="00B8366B">
              <w:lastRenderedPageBreak/>
              <w:t>Höchstmaß von mindestens zwei Jahren bestraft.</w:t>
            </w:r>
          </w:p>
        </w:tc>
        <w:tc>
          <w:tcPr>
            <w:tcW w:w="4876" w:type="dxa"/>
            <w:tcBorders>
              <w:top w:val="nil"/>
              <w:left w:val="nil"/>
              <w:bottom w:val="nil"/>
              <w:right w:val="nil"/>
            </w:tcBorders>
          </w:tcPr>
          <w:p w:rsidR="00211715" w:rsidRPr="00B8366B" w:rsidRDefault="008F520A">
            <w:pPr>
              <w:pStyle w:val="Normal6a"/>
            </w:pPr>
            <w:r w:rsidRPr="00B8366B">
              <w:lastRenderedPageBreak/>
              <w:t>(3)</w:t>
            </w:r>
            <w:r w:rsidRPr="00B8366B">
              <w:tab/>
              <w:t>Wer für sexuelle Zwecke ve</w:t>
            </w:r>
            <w:r w:rsidRPr="00B8366B">
              <w:t>ranlasst, dass ein Kind Zeuge sexuellen Missbrauchs wird, auch ohne an diesem teilnehmen zu müssen, wird mit Freiheitsstrafe im Höchstmaß von mindestens zwei Jahren bestraft.</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241</w:t>
      </w:r>
      <w:r w:rsidRPr="00B8366B">
        <w:rPr>
          <w:rStyle w:val="HideTWBExt"/>
        </w:rPr>
        <w:t>&lt;/Num</w:t>
      </w:r>
      <w:r w:rsidRPr="00B8366B">
        <w:rPr>
          <w:rStyle w:val="HideTWBExt"/>
        </w:rPr>
        <w:t>Am&gt;</w:t>
      </w:r>
    </w:p>
    <w:p w:rsidR="00211715" w:rsidRPr="00B8366B" w:rsidRDefault="008F520A">
      <w:pPr>
        <w:pStyle w:val="NormalBold"/>
      </w:pPr>
      <w:r w:rsidRPr="00B8366B">
        <w:rPr>
          <w:rStyle w:val="HideTWBExt"/>
          <w:b w:val="0"/>
        </w:rPr>
        <w:t>&lt;RepeatBlock-By&gt;&lt;Members&gt;</w:t>
      </w:r>
      <w:r w:rsidRPr="00B8366B">
        <w:t>Isabel Serra Sánchez</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3 – Absatz 3</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(3)</w:t>
            </w:r>
            <w:r w:rsidRPr="00B8366B">
              <w:tab/>
              <w:t xml:space="preserve">Wer für sexuelle Zwecke veranlasst, </w:t>
            </w:r>
            <w:r w:rsidRPr="00B8366B">
              <w:t>dass ein Kind</w:t>
            </w:r>
            <w:r w:rsidRPr="00B8366B">
              <w:rPr>
                <w:b/>
                <w:i/>
              </w:rPr>
              <w:t>, das das Alter der sexuellen Mündigkeit noch nicht erreicht hat,</w:t>
            </w:r>
            <w:r w:rsidRPr="00B8366B">
              <w:t xml:space="preserve"> Zeuge sexuellen Missbrauchs wird, auch ohne an diesem teilnehmen zu müssen, wird mit Freiheitsstrafe im Höchstmaß von mindestens zwei Jahren bestraft.</w:t>
            </w:r>
          </w:p>
        </w:tc>
        <w:tc>
          <w:tcPr>
            <w:tcW w:w="4876" w:type="dxa"/>
            <w:tcBorders>
              <w:top w:val="nil"/>
              <w:left w:val="nil"/>
              <w:bottom w:val="nil"/>
              <w:right w:val="nil"/>
            </w:tcBorders>
          </w:tcPr>
          <w:p w:rsidR="00211715" w:rsidRPr="00B8366B" w:rsidRDefault="008F520A">
            <w:pPr>
              <w:pStyle w:val="Normal6a"/>
            </w:pPr>
            <w:r w:rsidRPr="00B8366B">
              <w:t>(3)</w:t>
            </w:r>
            <w:r w:rsidRPr="00B8366B">
              <w:tab/>
              <w:t xml:space="preserve">Wer für sexuelle </w:t>
            </w:r>
            <w:r w:rsidRPr="00B8366B">
              <w:t>Zwecke veranlasst, dass ein Kind Zeuge sexuellen Missbrauchs wird, auch ohne an diesem teilnehmen zu müssen, wird mit Freiheitsstrafe im Höchstmaß von mindestens zwei Jahren bestraft.</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w:t>
      </w:r>
      <w:r w:rsidRPr="00B8366B">
        <w:rPr>
          <w:rStyle w:val="HideTWBExt"/>
        </w:rPr>
        <w:t>&gt;</w:t>
      </w:r>
      <w:r w:rsidRPr="00B8366B">
        <w:t>242</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Georgiana Teodorescu, Claudiu-Richard Târziu, Şerban-Dimitrie Sturdza, Adrian-George Axinia, Jadwiga Wiśniewska</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3 – Absatz</w:t>
      </w:r>
      <w:r w:rsidRPr="00B8366B">
        <w:t xml:space="preserve"> 3</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(3)</w:t>
            </w:r>
            <w:r w:rsidRPr="00B8366B">
              <w:tab/>
            </w:r>
            <w:r w:rsidRPr="00B8366B">
              <w:t xml:space="preserve">Wer für sexuelle Zwecke veranlasst, dass ein Kind, das das Alter der sexuellen Mündigkeit noch nicht erreicht hat, Zeuge sexuellen Missbrauchs wird, auch ohne an diesem teilnehmen zu müssen, wird mit Freiheitsstrafe im Höchstmaß von mindestens </w:t>
            </w:r>
            <w:r w:rsidRPr="00B8366B">
              <w:rPr>
                <w:b/>
                <w:i/>
              </w:rPr>
              <w:t>zwei</w:t>
            </w:r>
            <w:r w:rsidRPr="00B8366B">
              <w:t xml:space="preserve"> Jahren </w:t>
            </w:r>
            <w:r w:rsidRPr="00B8366B">
              <w:t>bestraft.</w:t>
            </w:r>
          </w:p>
        </w:tc>
        <w:tc>
          <w:tcPr>
            <w:tcW w:w="4876" w:type="dxa"/>
            <w:tcBorders>
              <w:top w:val="nil"/>
              <w:left w:val="nil"/>
              <w:bottom w:val="nil"/>
              <w:right w:val="nil"/>
            </w:tcBorders>
          </w:tcPr>
          <w:p w:rsidR="00211715" w:rsidRPr="00B8366B" w:rsidRDefault="008F520A">
            <w:pPr>
              <w:pStyle w:val="Normal6a"/>
            </w:pPr>
            <w:r w:rsidRPr="00B8366B">
              <w:t>(3)</w:t>
            </w:r>
            <w:r w:rsidRPr="00B8366B">
              <w:tab/>
              <w:t>Wer für sexuelle Zwecke veranlasst, dass ein Kind, das das Alter der sexuellen Mündigkeit noch nicht erreicht hat, Zeuge sexuellen Missbrauchs wird, auch ohne an diesem teilnehmen zu müssen, wird mit Freiheitsstrafe im Höchstmaß von mindesten</w:t>
            </w:r>
            <w:r w:rsidRPr="00B8366B">
              <w:t xml:space="preserve">s </w:t>
            </w:r>
            <w:r w:rsidRPr="00B8366B">
              <w:rPr>
                <w:b/>
                <w:i/>
              </w:rPr>
              <w:t>drei</w:t>
            </w:r>
            <w:r w:rsidRPr="00B8366B">
              <w:t xml:space="preserve"> Jahren bestraft.</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{RO}</w:t>
      </w:r>
      <w:r w:rsidRPr="00B8366B">
        <w:t>ro</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lastRenderedPageBreak/>
        <w:t>&lt;Amend&gt;</w:t>
      </w:r>
      <w:r w:rsidRPr="00B8366B">
        <w:t>Änderungsantrag</w:t>
      </w:r>
      <w:r w:rsidRPr="00B8366B">
        <w:tab/>
      </w:r>
      <w:r w:rsidRPr="00B8366B">
        <w:tab/>
      </w:r>
      <w:r w:rsidRPr="00B8366B">
        <w:rPr>
          <w:rStyle w:val="HideTWBExt"/>
        </w:rPr>
        <w:t>&lt;NumAm&gt;</w:t>
      </w:r>
      <w:r w:rsidRPr="00B8366B">
        <w:t>243</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Assita Kanko</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3 – Absatz 3</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(3)</w:t>
            </w:r>
            <w:r w:rsidRPr="00B8366B">
              <w:tab/>
            </w:r>
            <w:r w:rsidRPr="00B8366B">
              <w:t xml:space="preserve">Wer für sexuelle Zwecke veranlasst, dass ein Kind, das das Alter der sexuellen Mündigkeit noch nicht erreicht hat, Zeuge sexuellen Missbrauchs wird, auch ohne an diesem teilnehmen zu müssen, wird mit Freiheitsstrafe im Höchstmaß von mindestens </w:t>
            </w:r>
            <w:r w:rsidRPr="00B8366B">
              <w:rPr>
                <w:b/>
                <w:i/>
              </w:rPr>
              <w:t>zwei</w:t>
            </w:r>
            <w:r w:rsidRPr="00B8366B">
              <w:t xml:space="preserve"> Jahren </w:t>
            </w:r>
            <w:r w:rsidRPr="00B8366B">
              <w:t>bestraft.</w:t>
            </w:r>
          </w:p>
        </w:tc>
        <w:tc>
          <w:tcPr>
            <w:tcW w:w="4876" w:type="dxa"/>
            <w:tcBorders>
              <w:top w:val="nil"/>
              <w:left w:val="nil"/>
              <w:bottom w:val="nil"/>
              <w:right w:val="nil"/>
            </w:tcBorders>
          </w:tcPr>
          <w:p w:rsidR="00211715" w:rsidRPr="00B8366B" w:rsidRDefault="008F520A">
            <w:pPr>
              <w:pStyle w:val="Normal6a"/>
            </w:pPr>
            <w:r w:rsidRPr="00B8366B">
              <w:t>(3)</w:t>
            </w:r>
            <w:r w:rsidRPr="00B8366B">
              <w:tab/>
              <w:t>Wer für sexuelle Zwecke veranlasst, dass ein Kind, das das Alter der sexuellen Mündigkeit noch nicht erreicht hat, Zeuge sexuellen Missbrauchs wird, auch ohne an diesem teilnehmen zu müssen, wird mit Freiheitsstrafe im Höchstmaß von mindesten</w:t>
            </w:r>
            <w:r w:rsidRPr="00B8366B">
              <w:t xml:space="preserve">s </w:t>
            </w:r>
            <w:r w:rsidRPr="00B8366B">
              <w:rPr>
                <w:b/>
                <w:i/>
              </w:rPr>
              <w:t>drei</w:t>
            </w:r>
            <w:r w:rsidRPr="00B8366B">
              <w:t xml:space="preserve"> Jahren bestraft.</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pPr>
        <w:pStyle w:val="AmJustTitle"/>
      </w:pPr>
      <w:r w:rsidRPr="00B8366B">
        <w:rPr>
          <w:rStyle w:val="HideTWBExt"/>
        </w:rPr>
        <w:t>&lt;TitreJust&gt;</w:t>
      </w:r>
      <w:r w:rsidRPr="00B8366B">
        <w:t>Begründung</w:t>
      </w:r>
      <w:r w:rsidRPr="00B8366B">
        <w:rPr>
          <w:rStyle w:val="HideTWBExt"/>
        </w:rPr>
        <w:t>&lt;/TitreJust&gt;</w:t>
      </w:r>
    </w:p>
    <w:p w:rsidR="00211715" w:rsidRPr="00B8366B" w:rsidRDefault="008F520A">
      <w:pPr>
        <w:pStyle w:val="AmJustText"/>
      </w:pPr>
      <w:r w:rsidRPr="00B8366B">
        <w:t>Diese Straftat kann ein Kind traumatisieren und sich negativ auf seine Entwicklung auswirken. Sie stellt auch einen wesentlichen Schritt auf dem Weg zu schwereren St</w:t>
      </w:r>
      <w:r w:rsidRPr="00B8366B">
        <w:t>raftaten des Täters dar. Die Mitgliedstaaten sollten daher dazu angehalten werden, hohe Strafen dafür zu verhängen.</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244</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 xml:space="preserve">Marina Kaljurand, Francisco Assis, Matjaž Nemec, Evin Incir, </w:t>
      </w:r>
      <w:r w:rsidRPr="00B8366B">
        <w:t>Cecilia Strada, Birgit Sippel, Sandro Ruotolo</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3 – Absatz 4</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(4)</w:t>
            </w:r>
            <w:r w:rsidRPr="00B8366B">
              <w:tab/>
              <w:t xml:space="preserve">Wer sexuelle Handlungen mit einem Kind </w:t>
            </w:r>
            <w:r w:rsidRPr="00B8366B">
              <w:t>vornimmt, das das Alter der sexuellen Mündigkeit noch nicht erreicht hat,</w:t>
            </w:r>
            <w:r w:rsidR="00AA3202" w:rsidRPr="00B8366B">
              <w:rPr>
                <w:b/>
                <w:i/>
              </w:rPr>
              <w:t xml:space="preserve"> </w:t>
            </w:r>
            <w:r w:rsidRPr="00B8366B">
              <w:t>oder das Kind zur Vornahme sexueller Handlungen mit einer anderen Person veranlasst,</w:t>
            </w:r>
            <w:r w:rsidR="00AA3202" w:rsidRPr="00B8366B">
              <w:rPr>
                <w:b/>
                <w:i/>
              </w:rPr>
              <w:t xml:space="preserve"> </w:t>
            </w:r>
            <w:r w:rsidRPr="00B8366B">
              <w:t>wird mit Freiheitsstrafe im Höchstmaß von mindestens</w:t>
            </w:r>
            <w:r w:rsidR="0012131B">
              <w:rPr>
                <w:b/>
                <w:i/>
              </w:rPr>
              <w:t xml:space="preserve"> </w:t>
            </w:r>
            <w:r w:rsidRPr="00B8366B">
              <w:rPr>
                <w:b/>
                <w:i/>
              </w:rPr>
              <w:t>acht</w:t>
            </w:r>
            <w:r w:rsidR="00AA3202" w:rsidRPr="00B8366B">
              <w:rPr>
                <w:b/>
                <w:i/>
              </w:rPr>
              <w:t xml:space="preserve"> </w:t>
            </w:r>
            <w:r w:rsidRPr="00B8366B">
              <w:t>Jahren bestraft.</w:t>
            </w:r>
          </w:p>
        </w:tc>
        <w:tc>
          <w:tcPr>
            <w:tcW w:w="4876" w:type="dxa"/>
            <w:tcBorders>
              <w:top w:val="nil"/>
              <w:left w:val="nil"/>
              <w:bottom w:val="nil"/>
              <w:right w:val="nil"/>
            </w:tcBorders>
          </w:tcPr>
          <w:p w:rsidR="00211715" w:rsidRPr="00B8366B" w:rsidRDefault="008F520A">
            <w:pPr>
              <w:pStyle w:val="Normal6a"/>
            </w:pPr>
            <w:r w:rsidRPr="00B8366B">
              <w:t>(4)</w:t>
            </w:r>
            <w:r w:rsidRPr="00B8366B">
              <w:tab/>
              <w:t xml:space="preserve">Wer sexuelle </w:t>
            </w:r>
            <w:r w:rsidRPr="00B8366B">
              <w:t>Handlungen mit einem Kind vornimmt, das das Alter der sexuellen Mündigkeit noch nicht erreicht hat,</w:t>
            </w:r>
            <w:r w:rsidRPr="00B8366B">
              <w:rPr>
                <w:b/>
                <w:i/>
              </w:rPr>
              <w:t> </w:t>
            </w:r>
            <w:r w:rsidRPr="00B8366B">
              <w:t xml:space="preserve">oder das Kind zur Vornahme sexueller Handlungen mit einer anderen Person </w:t>
            </w:r>
            <w:r w:rsidRPr="00B8366B">
              <w:rPr>
                <w:b/>
                <w:i/>
              </w:rPr>
              <w:t>oder mit sich selbst</w:t>
            </w:r>
            <w:r w:rsidRPr="00B8366B">
              <w:t xml:space="preserve"> veranlasst, wird mit Freiheitsstrafe im Höchstmaß von mindeste</w:t>
            </w:r>
            <w:r w:rsidRPr="00B8366B">
              <w:t>ns</w:t>
            </w:r>
            <w:r w:rsidRPr="00B8366B">
              <w:rPr>
                <w:b/>
                <w:i/>
              </w:rPr>
              <w:t> acht</w:t>
            </w:r>
            <w:r w:rsidRPr="00B8366B">
              <w:t xml:space="preserve"> Jahren bestraft.</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pPr>
        <w:pStyle w:val="AmJustTitle"/>
      </w:pPr>
      <w:r w:rsidRPr="00B8366B">
        <w:rPr>
          <w:rStyle w:val="HideTWBExt"/>
        </w:rPr>
        <w:lastRenderedPageBreak/>
        <w:t>&lt;TitreJust&gt;</w:t>
      </w:r>
      <w:r w:rsidRPr="00B8366B">
        <w:t>Begründung</w:t>
      </w:r>
      <w:r w:rsidRPr="00B8366B">
        <w:rPr>
          <w:rStyle w:val="HideTWBExt"/>
        </w:rPr>
        <w:t>&lt;/TitreJust&gt;</w:t>
      </w:r>
    </w:p>
    <w:p w:rsidR="00211715" w:rsidRPr="00B8366B" w:rsidRDefault="008F520A">
      <w:pPr>
        <w:pStyle w:val="AmJustText"/>
      </w:pPr>
      <w:r w:rsidRPr="00B8366B">
        <w:t>Mit der Änderung soll sichergestellt werden, dass die Logik des Textes bekannte Situationen des sexuellen Kindesmissbrauchs so weit wie möglich abdeckt.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w:t>
      </w:r>
      <w:r w:rsidRPr="00B8366B">
        <w:rPr>
          <w:rStyle w:val="HideTWBExt"/>
        </w:rPr>
        <w:t>mend&gt;</w:t>
      </w:r>
      <w:r w:rsidRPr="00B8366B">
        <w:t>Änderungsantrag</w:t>
      </w:r>
      <w:r w:rsidRPr="00B8366B">
        <w:tab/>
      </w:r>
      <w:r w:rsidRPr="00B8366B">
        <w:tab/>
      </w:r>
      <w:r w:rsidRPr="00B8366B">
        <w:rPr>
          <w:rStyle w:val="HideTWBExt"/>
        </w:rPr>
        <w:t>&lt;NumAm&gt;</w:t>
      </w:r>
      <w:r w:rsidRPr="00B8366B">
        <w:t>245</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Alexandre Varaut, Fabrice Leggeri, Malika Sorel, Pascale Piera, Susanna Ceccardi, András László</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w:t>
      </w:r>
      <w:r w:rsidRPr="00B8366B">
        <w:t>l 3 – Absatz 4</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(4)</w:t>
            </w:r>
            <w:r w:rsidRPr="00B8366B">
              <w:tab/>
              <w:t>Wer sexuelle Handlungen mit einem Kind vornimmt, das das Alter der sexuellen Mündigkeit noch nicht erreicht hat,</w:t>
            </w:r>
            <w:r w:rsidR="00AA3202" w:rsidRPr="00B8366B">
              <w:rPr>
                <w:b/>
                <w:i/>
              </w:rPr>
              <w:t xml:space="preserve"> </w:t>
            </w:r>
            <w:r w:rsidRPr="00B8366B">
              <w:t xml:space="preserve">oder das Kind zur Vornahme sexueller Handlungen mit einer anderen </w:t>
            </w:r>
            <w:r w:rsidRPr="00B8366B">
              <w:t>Person veranlasst,</w:t>
            </w:r>
            <w:r w:rsidR="00AA3202" w:rsidRPr="00B8366B">
              <w:rPr>
                <w:b/>
                <w:i/>
              </w:rPr>
              <w:t xml:space="preserve"> </w:t>
            </w:r>
            <w:r w:rsidRPr="00B8366B">
              <w:t>wird mit Freiheitsstrafe im Höchstmaß von mindestens</w:t>
            </w:r>
            <w:r w:rsidR="0012131B">
              <w:rPr>
                <w:b/>
                <w:i/>
              </w:rPr>
              <w:t xml:space="preserve"> </w:t>
            </w:r>
            <w:r w:rsidRPr="00B8366B">
              <w:rPr>
                <w:b/>
                <w:i/>
              </w:rPr>
              <w:t>acht</w:t>
            </w:r>
            <w:r w:rsidR="00AA3202" w:rsidRPr="00B8366B">
              <w:rPr>
                <w:b/>
                <w:i/>
              </w:rPr>
              <w:t xml:space="preserve"> </w:t>
            </w:r>
            <w:r w:rsidRPr="00B8366B">
              <w:t>Jahren bestraft.</w:t>
            </w:r>
          </w:p>
        </w:tc>
        <w:tc>
          <w:tcPr>
            <w:tcW w:w="4876" w:type="dxa"/>
            <w:tcBorders>
              <w:top w:val="nil"/>
              <w:left w:val="nil"/>
              <w:bottom w:val="nil"/>
              <w:right w:val="nil"/>
            </w:tcBorders>
          </w:tcPr>
          <w:p w:rsidR="00211715" w:rsidRPr="00B8366B" w:rsidRDefault="008F520A">
            <w:pPr>
              <w:pStyle w:val="Normal6a"/>
            </w:pPr>
            <w:r w:rsidRPr="00B8366B">
              <w:t>(4)</w:t>
            </w:r>
            <w:r w:rsidRPr="00B8366B">
              <w:tab/>
              <w:t>Wer sexuelle Handlungen mit einem Kind vornimmt, das das Alter der sexuellen Mündigkeit noch nicht erreicht hat,</w:t>
            </w:r>
            <w:r w:rsidRPr="00B8366B">
              <w:rPr>
                <w:b/>
                <w:i/>
              </w:rPr>
              <w:t> </w:t>
            </w:r>
            <w:r w:rsidRPr="00B8366B">
              <w:t>oder das Kind zur Vornahme sexueller Hand</w:t>
            </w:r>
            <w:r w:rsidRPr="00B8366B">
              <w:t xml:space="preserve">lungen </w:t>
            </w:r>
            <w:r w:rsidRPr="00B8366B">
              <w:rPr>
                <w:b/>
                <w:i/>
              </w:rPr>
              <w:t>unter alleiniger Beteiligung des Kindes oder</w:t>
            </w:r>
            <w:r w:rsidRPr="00B8366B">
              <w:t xml:space="preserve"> mit einer anderen Person veranlasst, wird mit Freiheitsstrafe im Höchstmaß von mindestens </w:t>
            </w:r>
            <w:r w:rsidRPr="00B8366B">
              <w:rPr>
                <w:b/>
                <w:i/>
              </w:rPr>
              <w:t>acht</w:t>
            </w:r>
            <w:r w:rsidRPr="00B8366B">
              <w:t xml:space="preserve"> Jahren bestraft.</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{FR}</w:t>
      </w:r>
      <w:r w:rsidRPr="00B8366B">
        <w:t>fr</w:t>
      </w:r>
      <w:r w:rsidRPr="00B8366B">
        <w:rPr>
          <w:rStyle w:val="HideTWBExt"/>
        </w:rPr>
        <w:t>&lt;/Original&gt;</w:t>
      </w:r>
    </w:p>
    <w:p w:rsidR="00211715" w:rsidRPr="00B8366B" w:rsidRDefault="008F520A">
      <w:pPr>
        <w:pStyle w:val="AmJustTitle"/>
      </w:pPr>
      <w:r w:rsidRPr="00B8366B">
        <w:rPr>
          <w:rStyle w:val="HideTWBExt"/>
        </w:rPr>
        <w:t>&lt;TitreJust&gt;</w:t>
      </w:r>
      <w:r w:rsidRPr="00B8366B">
        <w:t>Begründung</w:t>
      </w:r>
      <w:r w:rsidRPr="00B8366B">
        <w:rPr>
          <w:rStyle w:val="HideTWBExt"/>
        </w:rPr>
        <w:t>&lt;/TitreJust&gt;</w:t>
      </w:r>
    </w:p>
    <w:p w:rsidR="00211715" w:rsidRPr="00B8366B" w:rsidRDefault="008F520A">
      <w:pPr>
        <w:pStyle w:val="AmJustText"/>
      </w:pPr>
      <w:r w:rsidRPr="00B8366B">
        <w:t>Es ist entscheidend, auch</w:t>
      </w:r>
      <w:r w:rsidRPr="00B8366B">
        <w:t xml:space="preserve"> sexuelle Übergriffe einzubeziehen, bei denen die Täter Kinder zu Handlungen, an denen allein die Kinder beteiligt sind, veranlassen.</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246</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Isabel Serra Sánchez</w:t>
      </w:r>
      <w:r w:rsidRPr="00B8366B">
        <w:rPr>
          <w:rStyle w:val="HideTWBExt"/>
          <w:b w:val="0"/>
        </w:rPr>
        <w:t>&lt;/Members&gt;</w:t>
      </w:r>
    </w:p>
    <w:p w:rsidR="00211715" w:rsidRPr="00B8366B" w:rsidRDefault="008F520A">
      <w:pPr>
        <w:pStyle w:val="NormalBold"/>
      </w:pPr>
      <w:r w:rsidRPr="00B8366B">
        <w:rPr>
          <w:rStyle w:val="HideTWBExt"/>
          <w:b w:val="0"/>
        </w:rPr>
        <w:t>&lt;/RepeatBlock-</w:t>
      </w:r>
      <w:r w:rsidRPr="00B8366B">
        <w:rPr>
          <w:rStyle w:val="HideTWBExt"/>
          <w:b w:val="0"/>
        </w:rPr>
        <w:t>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3 – Absatz 4</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(4)</w:t>
            </w:r>
            <w:r w:rsidRPr="00B8366B">
              <w:tab/>
              <w:t>Wer sexuelle Handlungen mit einem Kind vornimmt, das das Alter der sexuellen Mündigkeit noch nicht erreicht hat,</w:t>
            </w:r>
            <w:r w:rsidR="00AA3202" w:rsidRPr="00B8366B">
              <w:rPr>
                <w:b/>
                <w:i/>
              </w:rPr>
              <w:t xml:space="preserve"> </w:t>
            </w:r>
            <w:r w:rsidRPr="00B8366B">
              <w:t>oder das Kind zur Vornahme sexueller Handlungen mit einer anderen Person veranlasst,</w:t>
            </w:r>
            <w:r w:rsidR="00AA3202" w:rsidRPr="00B8366B">
              <w:rPr>
                <w:b/>
                <w:i/>
              </w:rPr>
              <w:t xml:space="preserve"> </w:t>
            </w:r>
            <w:r w:rsidRPr="00B8366B">
              <w:t>wird mit Freiheitsstrafe im Höchstmaß von mindestens</w:t>
            </w:r>
            <w:r w:rsidR="0012131B">
              <w:rPr>
                <w:b/>
                <w:i/>
              </w:rPr>
              <w:t xml:space="preserve"> </w:t>
            </w:r>
            <w:r w:rsidRPr="00B8366B">
              <w:rPr>
                <w:b/>
                <w:i/>
              </w:rPr>
              <w:t>acht</w:t>
            </w:r>
            <w:r w:rsidR="00AA3202" w:rsidRPr="00B8366B">
              <w:rPr>
                <w:b/>
                <w:i/>
              </w:rPr>
              <w:t xml:space="preserve"> </w:t>
            </w:r>
            <w:r w:rsidRPr="00B8366B">
              <w:t xml:space="preserve">Jahren </w:t>
            </w:r>
            <w:r w:rsidRPr="00B8366B">
              <w:lastRenderedPageBreak/>
              <w:t>bestraft.</w:t>
            </w:r>
          </w:p>
        </w:tc>
        <w:tc>
          <w:tcPr>
            <w:tcW w:w="4876" w:type="dxa"/>
            <w:tcBorders>
              <w:top w:val="nil"/>
              <w:left w:val="nil"/>
              <w:bottom w:val="nil"/>
              <w:right w:val="nil"/>
            </w:tcBorders>
          </w:tcPr>
          <w:p w:rsidR="00211715" w:rsidRPr="00B8366B" w:rsidRDefault="008F520A">
            <w:pPr>
              <w:pStyle w:val="Normal6a"/>
            </w:pPr>
            <w:r w:rsidRPr="00B8366B">
              <w:lastRenderedPageBreak/>
              <w:t>(4)</w:t>
            </w:r>
            <w:r w:rsidRPr="00B8366B">
              <w:tab/>
              <w:t xml:space="preserve">Wer sexuelle Handlungen </w:t>
            </w:r>
            <w:r w:rsidRPr="00B8366B">
              <w:rPr>
                <w:b/>
                <w:i/>
              </w:rPr>
              <w:t>in gleich welcher Weise</w:t>
            </w:r>
            <w:r w:rsidRPr="00B8366B">
              <w:t xml:space="preserve"> mit einem Kind vornimmt, das das Alter</w:t>
            </w:r>
            <w:r w:rsidRPr="00B8366B">
              <w:t xml:space="preserve"> der sexuellen Mündigkeit noch nicht erreicht hat,</w:t>
            </w:r>
            <w:r w:rsidRPr="00B8366B">
              <w:rPr>
                <w:b/>
                <w:i/>
              </w:rPr>
              <w:t> </w:t>
            </w:r>
            <w:r w:rsidRPr="00B8366B">
              <w:t xml:space="preserve">oder das Kind zur Vornahme sexueller Handlungen mit einer anderen Person veranlasst, wird mit Freiheitsstrafe im Höchstmaß von </w:t>
            </w:r>
            <w:r w:rsidRPr="00B8366B">
              <w:lastRenderedPageBreak/>
              <w:t>mindestens</w:t>
            </w:r>
            <w:r w:rsidRPr="00B8366B">
              <w:rPr>
                <w:b/>
                <w:i/>
              </w:rPr>
              <w:t> acht</w:t>
            </w:r>
            <w:r w:rsidRPr="00B8366B">
              <w:t xml:space="preserve"> Jahren bestraft.</w:t>
            </w:r>
          </w:p>
        </w:tc>
      </w:tr>
    </w:tbl>
    <w:p w:rsidR="00211715" w:rsidRPr="00B8366B" w:rsidRDefault="008F520A">
      <w:pPr>
        <w:pStyle w:val="AmOrLang"/>
      </w:pPr>
      <w:r w:rsidRPr="00B8366B">
        <w:lastRenderedPageBreak/>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247</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Assita Kanko</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3 – Absatz 4</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(4)</w:t>
            </w:r>
            <w:r w:rsidRPr="00B8366B">
              <w:tab/>
              <w:t xml:space="preserve">Wer </w:t>
            </w:r>
            <w:r w:rsidRPr="00B8366B">
              <w:t>sexuelle Handlungen mit einem Kind vornimmt, das das Alter der sexuellen Mündigkeit noch nicht erreicht hat,</w:t>
            </w:r>
            <w:r w:rsidR="00AA3202" w:rsidRPr="00B8366B">
              <w:rPr>
                <w:b/>
                <w:i/>
              </w:rPr>
              <w:t xml:space="preserve"> </w:t>
            </w:r>
            <w:r w:rsidRPr="00B8366B">
              <w:t>oder das Kind zur Vornahme sexueller Handlungen mit einer anderen Person veranlasst,</w:t>
            </w:r>
            <w:r w:rsidR="00AA3202" w:rsidRPr="00B8366B">
              <w:rPr>
                <w:b/>
                <w:i/>
              </w:rPr>
              <w:t xml:space="preserve"> </w:t>
            </w:r>
            <w:r w:rsidRPr="00B8366B">
              <w:t>wird mit Freiheitsstrafe im Höchstmaß von mindestens</w:t>
            </w:r>
            <w:r w:rsidR="0012131B">
              <w:rPr>
                <w:b/>
                <w:i/>
              </w:rPr>
              <w:t xml:space="preserve"> </w:t>
            </w:r>
            <w:r w:rsidRPr="00B8366B">
              <w:rPr>
                <w:b/>
                <w:i/>
              </w:rPr>
              <w:t>acht</w:t>
            </w:r>
            <w:r w:rsidR="00AA3202" w:rsidRPr="00B8366B">
              <w:rPr>
                <w:b/>
                <w:i/>
              </w:rPr>
              <w:t xml:space="preserve"> </w:t>
            </w:r>
            <w:r w:rsidRPr="00B8366B">
              <w:t>Jahren bestraft.</w:t>
            </w:r>
          </w:p>
        </w:tc>
        <w:tc>
          <w:tcPr>
            <w:tcW w:w="4876" w:type="dxa"/>
            <w:tcBorders>
              <w:top w:val="nil"/>
              <w:left w:val="nil"/>
              <w:bottom w:val="nil"/>
              <w:right w:val="nil"/>
            </w:tcBorders>
          </w:tcPr>
          <w:p w:rsidR="00211715" w:rsidRPr="00B8366B" w:rsidRDefault="008F520A">
            <w:pPr>
              <w:pStyle w:val="Normal6a"/>
            </w:pPr>
            <w:r w:rsidRPr="00B8366B">
              <w:t>(4)</w:t>
            </w:r>
            <w:r w:rsidRPr="00B8366B">
              <w:tab/>
              <w:t>Wer sexuelle Handlungen mit einem Kind vornimmt, das das Alter der sexuellen Mündigkeit noch nicht erreicht hat,</w:t>
            </w:r>
            <w:r w:rsidRPr="00B8366B">
              <w:rPr>
                <w:b/>
                <w:i/>
              </w:rPr>
              <w:t> </w:t>
            </w:r>
            <w:r w:rsidRPr="00B8366B">
              <w:t>oder das Kind zur Vornahme sexueller Handlungen mit einer anderen Person veranlasst, wird mit Freiheitsstrafe im Höchstma</w:t>
            </w:r>
            <w:r w:rsidRPr="00B8366B">
              <w:t>ß von mindestens</w:t>
            </w:r>
            <w:r w:rsidRPr="00B8366B">
              <w:rPr>
                <w:b/>
                <w:i/>
              </w:rPr>
              <w:t> zehn</w:t>
            </w:r>
            <w:r w:rsidRPr="00B8366B">
              <w:t xml:space="preserve"> Jahren bestraft.</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pPr>
        <w:pStyle w:val="AmJustTitle"/>
      </w:pPr>
      <w:r w:rsidRPr="00B8366B">
        <w:rPr>
          <w:rStyle w:val="HideTWBExt"/>
        </w:rPr>
        <w:t>&lt;TitreJust&gt;</w:t>
      </w:r>
      <w:r w:rsidRPr="00B8366B">
        <w:t>Begründung</w:t>
      </w:r>
      <w:r w:rsidRPr="00B8366B">
        <w:rPr>
          <w:rStyle w:val="HideTWBExt"/>
        </w:rPr>
        <w:t>&lt;/TitreJust&gt;</w:t>
      </w:r>
    </w:p>
    <w:p w:rsidR="00211715" w:rsidRPr="00B8366B" w:rsidRDefault="008F520A">
      <w:pPr>
        <w:pStyle w:val="AmJustText"/>
      </w:pPr>
      <w:r w:rsidRPr="00B8366B">
        <w:t>Erhöhung des vorgeschlagenen Strafmaßes, um der Tatsache Rechnung zu tragen, dass es sich um eine äußerst schwerwiegende Straftat handelt, die für das</w:t>
      </w:r>
      <w:r w:rsidRPr="00B8366B">
        <w:t xml:space="preserve"> Opfer wahrscheinlich traumatisierend ist und seine Entwicklung beeinträchtigt.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248</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Marina Kaljurand, Francisco Assis, Matjaž Nemec, Evin Incir, Cecilia Strada, Birgit Sippel</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3 – Absatz 4 – Unterabsatz 1 (neu)</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211715">
            <w:pPr>
              <w:pStyle w:val="Normal6a"/>
            </w:pPr>
          </w:p>
        </w:tc>
        <w:tc>
          <w:tcPr>
            <w:tcW w:w="4876" w:type="dxa"/>
            <w:tcBorders>
              <w:top w:val="nil"/>
              <w:left w:val="nil"/>
              <w:bottom w:val="nil"/>
              <w:right w:val="nil"/>
            </w:tcBorders>
          </w:tcPr>
          <w:p w:rsidR="00211715" w:rsidRPr="00B8366B" w:rsidRDefault="008F520A">
            <w:pPr>
              <w:pStyle w:val="Normal6a"/>
            </w:pPr>
            <w:r w:rsidRPr="00B8366B">
              <w:rPr>
                <w:b/>
                <w:i/>
              </w:rPr>
              <w:t xml:space="preserve">Die in Unterabsatz 1 genannten Handlungen werden mit Freiheitsstrafe </w:t>
            </w:r>
            <w:r w:rsidRPr="00B8366B">
              <w:rPr>
                <w:b/>
                <w:i/>
              </w:rPr>
              <w:t>im Höchstmaß von mindestens acht Jahren bestraft, wenn das Kind das Alter der sexuellen Mündigkeit erreicht hat und</w:t>
            </w:r>
          </w:p>
        </w:tc>
      </w:tr>
      <w:tr w:rsidR="00211715" w:rsidRPr="00B8366B">
        <w:trPr>
          <w:jc w:val="center"/>
        </w:trPr>
        <w:tc>
          <w:tcPr>
            <w:tcW w:w="4876" w:type="dxa"/>
            <w:tcBorders>
              <w:top w:val="nil"/>
              <w:left w:val="nil"/>
              <w:bottom w:val="nil"/>
              <w:right w:val="nil"/>
            </w:tcBorders>
          </w:tcPr>
          <w:p w:rsidR="00211715" w:rsidRPr="00B8366B" w:rsidRDefault="00211715">
            <w:pPr>
              <w:pStyle w:val="Normal6a"/>
            </w:pPr>
          </w:p>
        </w:tc>
        <w:tc>
          <w:tcPr>
            <w:tcW w:w="4876" w:type="dxa"/>
            <w:tcBorders>
              <w:top w:val="nil"/>
              <w:left w:val="nil"/>
              <w:bottom w:val="nil"/>
              <w:right w:val="nil"/>
            </w:tcBorders>
          </w:tcPr>
          <w:p w:rsidR="00211715" w:rsidRPr="00B8366B" w:rsidRDefault="008F520A">
            <w:pPr>
              <w:pStyle w:val="Normal6a"/>
            </w:pPr>
            <w:r w:rsidRPr="00B8366B">
              <w:rPr>
                <w:b/>
                <w:i/>
              </w:rPr>
              <w:t xml:space="preserve">a) in die Handlung mit einer gleichgestellten Person nicht </w:t>
            </w:r>
            <w:r w:rsidRPr="00B8366B">
              <w:rPr>
                <w:b/>
                <w:i/>
              </w:rPr>
              <w:lastRenderedPageBreak/>
              <w:t>einwilligtoder</w:t>
            </w:r>
          </w:p>
        </w:tc>
      </w:tr>
      <w:tr w:rsidR="00211715" w:rsidRPr="00B8366B">
        <w:trPr>
          <w:jc w:val="center"/>
        </w:trPr>
        <w:tc>
          <w:tcPr>
            <w:tcW w:w="4876" w:type="dxa"/>
            <w:tcBorders>
              <w:top w:val="nil"/>
              <w:left w:val="nil"/>
              <w:bottom w:val="nil"/>
              <w:right w:val="nil"/>
            </w:tcBorders>
          </w:tcPr>
          <w:p w:rsidR="00211715" w:rsidRPr="00B8366B" w:rsidRDefault="00211715">
            <w:pPr>
              <w:pStyle w:val="Normal6a"/>
            </w:pPr>
          </w:p>
        </w:tc>
        <w:tc>
          <w:tcPr>
            <w:tcW w:w="4876" w:type="dxa"/>
            <w:tcBorders>
              <w:top w:val="nil"/>
              <w:left w:val="nil"/>
              <w:bottom w:val="nil"/>
              <w:right w:val="nil"/>
            </w:tcBorders>
          </w:tcPr>
          <w:p w:rsidR="00211715" w:rsidRPr="00B8366B" w:rsidRDefault="008F520A">
            <w:pPr>
              <w:pStyle w:val="Normal6a"/>
            </w:pPr>
            <w:r w:rsidRPr="00B8366B">
              <w:rPr>
                <w:b/>
                <w:i/>
              </w:rPr>
              <w:t>b) dazu veranlasst wird, sexuelle Handlungen mit einer nicht g</w:t>
            </w:r>
            <w:r w:rsidRPr="00B8366B">
              <w:rPr>
                <w:b/>
                <w:i/>
              </w:rPr>
              <w:t>leichgestellten Person vorzunehmen.</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249</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Jeroen Lenaers</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w:t>
      </w:r>
      <w:r w:rsidRPr="00B8366B">
        <w:t xml:space="preserve"> 3 – Absatz 5 – Buchstabe a</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a)</w:t>
            </w:r>
            <w:r w:rsidRPr="00B8366B">
              <w:tab/>
              <w:t>dabei eine anerkannte Stellung des Vertrauens, der Autorität oder des Einflusses auf das Kind missbraucht, wird mit Freiheitsstrafe im Höchstmaß von mindestens</w:t>
            </w:r>
            <w:r w:rsidR="0012131B">
              <w:rPr>
                <w:b/>
                <w:i/>
              </w:rPr>
              <w:t xml:space="preserve"> </w:t>
            </w:r>
            <w:r w:rsidRPr="00B8366B">
              <w:rPr>
                <w:b/>
                <w:i/>
              </w:rPr>
              <w:t>zehn</w:t>
            </w:r>
            <w:r w:rsidR="00AA3202" w:rsidRPr="00B8366B">
              <w:rPr>
                <w:b/>
                <w:i/>
              </w:rPr>
              <w:t xml:space="preserve"> </w:t>
            </w:r>
            <w:r w:rsidRPr="00B8366B">
              <w:t xml:space="preserve">Jahren bestraft, </w:t>
            </w:r>
            <w:r w:rsidRPr="00B8366B">
              <w:rPr>
                <w:b/>
                <w:i/>
              </w:rPr>
              <w:t>wenn das Kind das Alter der sexuellen Mündigkeit noch nicht erreicht hat, und von mindestens</w:t>
            </w:r>
            <w:r w:rsidR="0012131B">
              <w:rPr>
                <w:b/>
                <w:i/>
              </w:rPr>
              <w:t xml:space="preserve"> </w:t>
            </w:r>
            <w:r w:rsidRPr="00B8366B">
              <w:rPr>
                <w:b/>
                <w:i/>
              </w:rPr>
              <w:t>sechs</w:t>
            </w:r>
            <w:r w:rsidR="00AA3202" w:rsidRPr="00B8366B">
              <w:rPr>
                <w:b/>
                <w:i/>
              </w:rPr>
              <w:t xml:space="preserve"> </w:t>
            </w:r>
            <w:r w:rsidRPr="00B8366B">
              <w:rPr>
                <w:b/>
                <w:i/>
              </w:rPr>
              <w:t>Jahren, wenn das Kind älter ist, oder</w:t>
            </w:r>
          </w:p>
        </w:tc>
        <w:tc>
          <w:tcPr>
            <w:tcW w:w="4876" w:type="dxa"/>
            <w:tcBorders>
              <w:top w:val="nil"/>
              <w:left w:val="nil"/>
              <w:bottom w:val="nil"/>
              <w:right w:val="nil"/>
            </w:tcBorders>
          </w:tcPr>
          <w:p w:rsidR="00211715" w:rsidRPr="00B8366B" w:rsidRDefault="008F520A">
            <w:pPr>
              <w:pStyle w:val="Normal6a"/>
            </w:pPr>
            <w:r w:rsidRPr="00B8366B">
              <w:t>a)</w:t>
            </w:r>
            <w:r w:rsidRPr="00B8366B">
              <w:tab/>
              <w:t>dabei eine anerkannte Stellung des Vertrauens, der Autorität oder des Einflusses auf das Kind mi</w:t>
            </w:r>
            <w:r w:rsidRPr="00B8366B">
              <w:t xml:space="preserve">ssbraucht, wird mit Freiheitsstrafe im Höchstmaß von mindestens </w:t>
            </w:r>
            <w:r w:rsidRPr="00B8366B">
              <w:rPr>
                <w:b/>
                <w:i/>
              </w:rPr>
              <w:t>zehn</w:t>
            </w:r>
            <w:r w:rsidRPr="00B8366B">
              <w:t xml:space="preserve"> Jahren bestraft,</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250</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Isabel Serra Sánchez</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3 – Absatz 5 – Buchstabe a</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a)</w:t>
            </w:r>
            <w:r w:rsidRPr="00B8366B">
              <w:tab/>
              <w:t xml:space="preserve">dabei eine anerkannte Stellung des Vertrauens, der Autorität oder des Einflusses auf das Kind missbraucht, wird </w:t>
            </w:r>
            <w:r w:rsidRPr="00B8366B">
              <w:t>mit Freiheitsstrafe im Höchstmaß von mindestens</w:t>
            </w:r>
            <w:r w:rsidR="0012131B">
              <w:rPr>
                <w:b/>
                <w:i/>
              </w:rPr>
              <w:t xml:space="preserve"> </w:t>
            </w:r>
            <w:r w:rsidRPr="00B8366B">
              <w:rPr>
                <w:b/>
                <w:i/>
              </w:rPr>
              <w:t>zehn</w:t>
            </w:r>
            <w:r w:rsidR="00AA3202" w:rsidRPr="00B8366B">
              <w:rPr>
                <w:b/>
                <w:i/>
              </w:rPr>
              <w:t xml:space="preserve"> </w:t>
            </w:r>
            <w:r w:rsidRPr="00B8366B">
              <w:t>Jahren bestraft</w:t>
            </w:r>
            <w:r w:rsidRPr="00B8366B">
              <w:rPr>
                <w:b/>
                <w:i/>
              </w:rPr>
              <w:t>, wenn das Kind das Alter der sexuellen Mündigkeit noch nicht erreicht hat, und von mindestens</w:t>
            </w:r>
            <w:r w:rsidR="0012131B">
              <w:rPr>
                <w:b/>
                <w:i/>
              </w:rPr>
              <w:t xml:space="preserve"> </w:t>
            </w:r>
            <w:r w:rsidRPr="00B8366B">
              <w:rPr>
                <w:b/>
                <w:i/>
              </w:rPr>
              <w:t>sechs</w:t>
            </w:r>
            <w:r w:rsidR="00AA3202" w:rsidRPr="00B8366B">
              <w:rPr>
                <w:b/>
                <w:i/>
              </w:rPr>
              <w:t xml:space="preserve"> </w:t>
            </w:r>
            <w:r w:rsidRPr="00B8366B">
              <w:rPr>
                <w:b/>
                <w:i/>
              </w:rPr>
              <w:t>Jahren, wenn das Kind älter ist</w:t>
            </w:r>
            <w:r w:rsidRPr="00B8366B">
              <w:t>, oder</w:t>
            </w:r>
          </w:p>
        </w:tc>
        <w:tc>
          <w:tcPr>
            <w:tcW w:w="4876" w:type="dxa"/>
            <w:tcBorders>
              <w:top w:val="nil"/>
              <w:left w:val="nil"/>
              <w:bottom w:val="nil"/>
              <w:right w:val="nil"/>
            </w:tcBorders>
          </w:tcPr>
          <w:p w:rsidR="00211715" w:rsidRPr="00B8366B" w:rsidRDefault="008F520A">
            <w:pPr>
              <w:pStyle w:val="Normal6a"/>
            </w:pPr>
            <w:r w:rsidRPr="00B8366B">
              <w:t>a)</w:t>
            </w:r>
            <w:r w:rsidRPr="00B8366B">
              <w:tab/>
              <w:t>dabei eine anerkannte Stellung des Vertr</w:t>
            </w:r>
            <w:r w:rsidRPr="00B8366B">
              <w:t xml:space="preserve">auens, der Autorität oder des Einflusses auf das Kind missbraucht, wird mit Freiheitsstrafe im Höchstmaß von mindestens </w:t>
            </w:r>
            <w:r w:rsidRPr="00B8366B">
              <w:rPr>
                <w:b/>
                <w:i/>
              </w:rPr>
              <w:t>zehn</w:t>
            </w:r>
            <w:r w:rsidRPr="00B8366B">
              <w:t xml:space="preserve"> Jahren bestraft, oder</w:t>
            </w:r>
          </w:p>
        </w:tc>
      </w:tr>
    </w:tbl>
    <w:p w:rsidR="00211715" w:rsidRPr="00B8366B" w:rsidRDefault="008F520A">
      <w:pPr>
        <w:pStyle w:val="AmOrLang"/>
      </w:pPr>
      <w:r w:rsidRPr="00B8366B">
        <w:lastRenderedPageBreak/>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251</w:t>
      </w:r>
      <w:r w:rsidRPr="00B8366B">
        <w:rPr>
          <w:rStyle w:val="HideTWBExt"/>
        </w:rPr>
        <w:t>&lt;/NumAm&gt;</w:t>
      </w:r>
    </w:p>
    <w:p w:rsidR="00211715" w:rsidRPr="00B8366B" w:rsidRDefault="008F520A">
      <w:pPr>
        <w:pStyle w:val="NormalBold"/>
      </w:pPr>
      <w:r w:rsidRPr="00B8366B">
        <w:rPr>
          <w:rStyle w:val="HideTWBExt"/>
          <w:b w:val="0"/>
        </w:rPr>
        <w:t>&lt;RepeatBlock-By&gt;&lt;Members</w:t>
      </w:r>
      <w:r w:rsidRPr="00B8366B">
        <w:rPr>
          <w:rStyle w:val="HideTWBExt"/>
          <w:b w:val="0"/>
        </w:rPr>
        <w:t>&gt;</w:t>
      </w:r>
      <w:r w:rsidRPr="00B8366B">
        <w:t>Saskia Bricmont</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3 – Absatz 5 – Buchstabe a</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a)</w:t>
            </w:r>
            <w:r w:rsidRPr="00B8366B">
              <w:tab/>
              <w:t xml:space="preserve">dabei eine anerkannte Stellung des Vertrauens, der </w:t>
            </w:r>
            <w:r w:rsidRPr="00B8366B">
              <w:t>Autorität oder des Einflusses auf das Kind missbraucht, wird mit Freiheitsstrafe im Höchstmaß von mindestens</w:t>
            </w:r>
            <w:r w:rsidR="0012131B">
              <w:rPr>
                <w:b/>
                <w:i/>
              </w:rPr>
              <w:t xml:space="preserve"> </w:t>
            </w:r>
            <w:r w:rsidRPr="00B8366B">
              <w:rPr>
                <w:b/>
                <w:i/>
              </w:rPr>
              <w:t>zehn</w:t>
            </w:r>
            <w:r w:rsidR="00AA3202" w:rsidRPr="00B8366B">
              <w:rPr>
                <w:b/>
                <w:i/>
              </w:rPr>
              <w:t xml:space="preserve"> </w:t>
            </w:r>
            <w:r w:rsidRPr="00B8366B">
              <w:t>Jahren bestraft</w:t>
            </w:r>
            <w:r w:rsidRPr="00B8366B">
              <w:rPr>
                <w:b/>
                <w:i/>
              </w:rPr>
              <w:t>, wenn das Kind das Alter der sexuellen Mündigkeit noch nicht erreicht hat, und von mindestens</w:t>
            </w:r>
            <w:r w:rsidR="0012131B">
              <w:rPr>
                <w:b/>
                <w:i/>
              </w:rPr>
              <w:t xml:space="preserve"> </w:t>
            </w:r>
            <w:r w:rsidRPr="00B8366B">
              <w:rPr>
                <w:b/>
                <w:i/>
              </w:rPr>
              <w:t>sechs</w:t>
            </w:r>
            <w:r w:rsidR="00AA3202" w:rsidRPr="00B8366B">
              <w:rPr>
                <w:b/>
                <w:i/>
              </w:rPr>
              <w:t xml:space="preserve"> </w:t>
            </w:r>
            <w:r w:rsidRPr="00B8366B">
              <w:rPr>
                <w:b/>
                <w:i/>
              </w:rPr>
              <w:t>Jahren, wenn das Kin</w:t>
            </w:r>
            <w:r w:rsidRPr="00B8366B">
              <w:rPr>
                <w:b/>
                <w:i/>
              </w:rPr>
              <w:t>d älter ist</w:t>
            </w:r>
            <w:r w:rsidRPr="00B8366B">
              <w:t>, oder</w:t>
            </w:r>
          </w:p>
        </w:tc>
        <w:tc>
          <w:tcPr>
            <w:tcW w:w="4876" w:type="dxa"/>
            <w:tcBorders>
              <w:top w:val="nil"/>
              <w:left w:val="nil"/>
              <w:bottom w:val="nil"/>
              <w:right w:val="nil"/>
            </w:tcBorders>
          </w:tcPr>
          <w:p w:rsidR="00211715" w:rsidRPr="00B8366B" w:rsidRDefault="008F520A">
            <w:pPr>
              <w:pStyle w:val="Normal6a"/>
            </w:pPr>
            <w:r w:rsidRPr="00B8366B">
              <w:t>a)</w:t>
            </w:r>
            <w:r w:rsidRPr="00B8366B">
              <w:tab/>
              <w:t xml:space="preserve">dabei eine anerkannte Stellung des Vertrauens, der Autorität oder des Einflusses auf das Kind missbraucht, wird mit Freiheitsstrafe im Höchstmaß von mindestens </w:t>
            </w:r>
            <w:r w:rsidRPr="00B8366B">
              <w:rPr>
                <w:b/>
                <w:i/>
              </w:rPr>
              <w:t>zehn</w:t>
            </w:r>
            <w:r w:rsidRPr="00B8366B">
              <w:t xml:space="preserve"> Jahren bestraft, oder</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pPr>
        <w:pStyle w:val="AmJustTitle"/>
      </w:pPr>
      <w:r w:rsidRPr="00B8366B">
        <w:rPr>
          <w:rStyle w:val="HideTWBExt"/>
        </w:rPr>
        <w:t>&lt;TitreJust&gt;</w:t>
      </w:r>
      <w:r w:rsidRPr="00B8366B">
        <w:t>Begründung</w:t>
      </w:r>
      <w:r w:rsidRPr="00B8366B">
        <w:rPr>
          <w:rStyle w:val="HideTWBExt"/>
        </w:rPr>
        <w:t>&lt;/TitreJust&gt;</w:t>
      </w:r>
    </w:p>
    <w:p w:rsidR="00211715" w:rsidRPr="00B8366B" w:rsidRDefault="008F520A">
      <w:pPr>
        <w:pStyle w:val="AmJustText"/>
      </w:pPr>
      <w:r w:rsidRPr="00B8366B">
        <w:t>Mit der Änderung soll dem neuen Ansatz Rechnung getragen werden, der darin besteht, dass das Alter der Mündigkeit als erschwerender Umstand betrachtet, jedoch nicht zur Einstufung von Straftaten herangezogen wird. Folgt derselben Log</w:t>
      </w:r>
      <w:r w:rsidRPr="00B8366B">
        <w:t>ik wie die Änderungen in Absatz 5 Buchstaben b und c sowie in den Absätzen 6 und 8.</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252</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Isabel Serra Sánchez</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w:t>
      </w:r>
      <w:r w:rsidRPr="00B8366B">
        <w:rPr>
          <w:rStyle w:val="HideTWBExt"/>
        </w:rPr>
        <w:t>end&gt;</w:t>
      </w:r>
    </w:p>
    <w:p w:rsidR="00211715" w:rsidRPr="00B8366B" w:rsidRDefault="008F520A">
      <w:pPr>
        <w:pStyle w:val="NormalBold"/>
      </w:pPr>
      <w:r w:rsidRPr="00B8366B">
        <w:rPr>
          <w:rStyle w:val="HideTWBExt"/>
        </w:rPr>
        <w:t>&lt;Article&gt;</w:t>
      </w:r>
      <w:r w:rsidRPr="00B8366B">
        <w:t>Artikel 3 – Absatz 5 – Buchstabe a</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a)</w:t>
            </w:r>
            <w:r w:rsidRPr="00B8366B">
              <w:tab/>
              <w:t xml:space="preserve">dabei eine anerkannte Stellung des Vertrauens, der Autorität oder des Einflusses auf das Kind missbraucht, wird mit Freiheitsstrafe im Höchstmaß von </w:t>
            </w:r>
            <w:r w:rsidRPr="00B8366B">
              <w:t>mindestens</w:t>
            </w:r>
            <w:r w:rsidR="0012131B">
              <w:rPr>
                <w:b/>
                <w:i/>
              </w:rPr>
              <w:t xml:space="preserve"> </w:t>
            </w:r>
            <w:r w:rsidRPr="00B8366B">
              <w:rPr>
                <w:b/>
                <w:i/>
              </w:rPr>
              <w:t>zehn</w:t>
            </w:r>
            <w:r w:rsidR="00AA3202" w:rsidRPr="00B8366B">
              <w:rPr>
                <w:b/>
                <w:i/>
              </w:rPr>
              <w:t xml:space="preserve"> </w:t>
            </w:r>
            <w:r w:rsidRPr="00B8366B">
              <w:t>Jahren bestraft</w:t>
            </w:r>
            <w:r w:rsidRPr="00B8366B">
              <w:rPr>
                <w:b/>
                <w:i/>
              </w:rPr>
              <w:t>, wenn das Kind das Alter der sexuellen Mündigkeit noch nicht erreicht hat, und von mindestens</w:t>
            </w:r>
            <w:r w:rsidR="0012131B">
              <w:rPr>
                <w:b/>
                <w:i/>
              </w:rPr>
              <w:t xml:space="preserve"> </w:t>
            </w:r>
            <w:r w:rsidRPr="00B8366B">
              <w:rPr>
                <w:b/>
                <w:i/>
              </w:rPr>
              <w:t>sechs</w:t>
            </w:r>
            <w:r w:rsidR="00AA3202" w:rsidRPr="00B8366B">
              <w:rPr>
                <w:b/>
                <w:i/>
              </w:rPr>
              <w:t xml:space="preserve"> </w:t>
            </w:r>
            <w:r w:rsidRPr="00B8366B">
              <w:rPr>
                <w:b/>
                <w:i/>
              </w:rPr>
              <w:t xml:space="preserve">Jahren, wenn das Kind </w:t>
            </w:r>
            <w:r w:rsidRPr="00B8366B">
              <w:rPr>
                <w:b/>
                <w:i/>
              </w:rPr>
              <w:lastRenderedPageBreak/>
              <w:t>älter ist</w:t>
            </w:r>
            <w:r w:rsidRPr="00B8366B">
              <w:t>, oder</w:t>
            </w:r>
          </w:p>
        </w:tc>
        <w:tc>
          <w:tcPr>
            <w:tcW w:w="4876" w:type="dxa"/>
            <w:tcBorders>
              <w:top w:val="nil"/>
              <w:left w:val="nil"/>
              <w:bottom w:val="nil"/>
              <w:right w:val="nil"/>
            </w:tcBorders>
          </w:tcPr>
          <w:p w:rsidR="00211715" w:rsidRPr="00B8366B" w:rsidRDefault="008F520A">
            <w:pPr>
              <w:pStyle w:val="Normal6a"/>
            </w:pPr>
            <w:r w:rsidRPr="00B8366B">
              <w:lastRenderedPageBreak/>
              <w:t>a)</w:t>
            </w:r>
            <w:r w:rsidRPr="00B8366B">
              <w:tab/>
            </w:r>
            <w:r w:rsidRPr="00B8366B">
              <w:t xml:space="preserve">dabei eine anerkannte Stellung des Vertrauens, der Autorität oder des Einflusses auf das Kind missbraucht, wird mit Freiheitsstrafe im Höchstmaß von mindestens </w:t>
            </w:r>
            <w:r w:rsidRPr="00B8366B">
              <w:rPr>
                <w:b/>
                <w:i/>
              </w:rPr>
              <w:t>zehn</w:t>
            </w:r>
            <w:r w:rsidRPr="00B8366B">
              <w:t xml:space="preserve"> Jahren bestraft, oder</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253</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Assita Kanko</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3 – Absatz 5 – Buchstabe a</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a)</w:t>
            </w:r>
            <w:r w:rsidRPr="00B8366B">
              <w:tab/>
              <w:t xml:space="preserve">dabei eine </w:t>
            </w:r>
            <w:r w:rsidRPr="00B8366B">
              <w:t>anerkannte Stellung des Vertrauens, der Autorität oder des Einflusses auf das Kind missbraucht, wird mit Freiheitsstrafe im Höchstmaß von mindestens</w:t>
            </w:r>
            <w:r w:rsidR="0012131B">
              <w:rPr>
                <w:b/>
                <w:i/>
              </w:rPr>
              <w:t xml:space="preserve"> </w:t>
            </w:r>
            <w:r w:rsidRPr="00B8366B">
              <w:rPr>
                <w:b/>
                <w:i/>
              </w:rPr>
              <w:t>zehn</w:t>
            </w:r>
            <w:r w:rsidR="00AA3202" w:rsidRPr="00B8366B">
              <w:rPr>
                <w:b/>
                <w:i/>
              </w:rPr>
              <w:t xml:space="preserve"> </w:t>
            </w:r>
            <w:r w:rsidRPr="00B8366B">
              <w:t xml:space="preserve">Jahren bestraft, wenn das Kind das Alter der sexuellen Mündigkeit noch nicht erreicht hat, und von </w:t>
            </w:r>
            <w:r w:rsidRPr="00B8366B">
              <w:t>mindestens</w:t>
            </w:r>
            <w:r w:rsidR="0012131B">
              <w:rPr>
                <w:b/>
                <w:i/>
              </w:rPr>
              <w:t xml:space="preserve"> </w:t>
            </w:r>
            <w:r w:rsidRPr="00B8366B">
              <w:rPr>
                <w:b/>
                <w:i/>
              </w:rPr>
              <w:t>sechs</w:t>
            </w:r>
            <w:r w:rsidR="00AA3202" w:rsidRPr="00B8366B">
              <w:rPr>
                <w:b/>
                <w:i/>
              </w:rPr>
              <w:t xml:space="preserve"> </w:t>
            </w:r>
            <w:r w:rsidRPr="00B8366B">
              <w:t>Jahren, wenn das Kind älter ist, oder</w:t>
            </w:r>
          </w:p>
        </w:tc>
        <w:tc>
          <w:tcPr>
            <w:tcW w:w="4876" w:type="dxa"/>
            <w:tcBorders>
              <w:top w:val="nil"/>
              <w:left w:val="nil"/>
              <w:bottom w:val="nil"/>
              <w:right w:val="nil"/>
            </w:tcBorders>
          </w:tcPr>
          <w:p w:rsidR="00211715" w:rsidRPr="00B8366B" w:rsidRDefault="008F520A">
            <w:pPr>
              <w:pStyle w:val="Normal6a"/>
            </w:pPr>
            <w:r w:rsidRPr="00B8366B">
              <w:t>a)</w:t>
            </w:r>
            <w:r w:rsidRPr="00B8366B">
              <w:tab/>
              <w:t>dabei eine anerkannte Stellung des Vertrauens, der Autorität oder des Einflusses auf das Kind missbraucht, wird mit Freiheitsstrafe im Höchstmaß von mindestens</w:t>
            </w:r>
            <w:r w:rsidRPr="00B8366B">
              <w:rPr>
                <w:b/>
                <w:i/>
              </w:rPr>
              <w:t> zwölf</w:t>
            </w:r>
            <w:r w:rsidRPr="00B8366B">
              <w:t xml:space="preserve"> Jahren bestraft, wenn das Kin</w:t>
            </w:r>
            <w:r w:rsidRPr="00B8366B">
              <w:t>d das Alter der sexuellen Mündigkeit noch nicht erreicht hat, und von mindestens</w:t>
            </w:r>
            <w:r w:rsidRPr="00B8366B">
              <w:rPr>
                <w:b/>
                <w:i/>
              </w:rPr>
              <w:t> acht</w:t>
            </w:r>
            <w:r w:rsidRPr="00B8366B">
              <w:t xml:space="preserve"> Jahren, wenn das Kind älter ist, oder</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pPr>
        <w:pStyle w:val="AmJustTitle"/>
      </w:pPr>
      <w:r w:rsidRPr="00B8366B">
        <w:rPr>
          <w:rStyle w:val="HideTWBExt"/>
        </w:rPr>
        <w:t>&lt;TitreJust&gt;</w:t>
      </w:r>
      <w:r w:rsidRPr="00B8366B">
        <w:t>Begründung</w:t>
      </w:r>
      <w:r w:rsidRPr="00B8366B">
        <w:rPr>
          <w:rStyle w:val="HideTWBExt"/>
        </w:rPr>
        <w:t>&lt;/TitreJust&gt;</w:t>
      </w:r>
    </w:p>
    <w:p w:rsidR="00211715" w:rsidRPr="00B8366B" w:rsidRDefault="008F520A">
      <w:pPr>
        <w:pStyle w:val="AmJustText"/>
      </w:pPr>
      <w:r w:rsidRPr="00B8366B">
        <w:t>Erhöhung des vorgeschlagenen Strafmaßes, um der Tatsache Rechnung</w:t>
      </w:r>
      <w:r w:rsidRPr="00B8366B">
        <w:t xml:space="preserve"> zu tragen, dass es sich um eine äußerst schwerwiegende Straftat handelt, die für das Opfer wahrscheinlich traumatisierend ist und seine Entwicklung beeinträchtigt.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254</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Jeroen Lenaers</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3 – Absatz 5 – Buchstabe b</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b)</w:t>
            </w:r>
            <w:r w:rsidRPr="00B8366B">
              <w:tab/>
              <w:t xml:space="preserve">dabei ausnutzt, dass das Kind in einer besonders schwachen Position ist, </w:t>
            </w:r>
            <w:r w:rsidRPr="00B8366B">
              <w:t>insbesondere aufgrund einer geistigen oder körperlichen Behinderung oder einer Abhängigkeitssituation, wird mit Freiheitsstrafe im Höchstmaß von mindestens</w:t>
            </w:r>
            <w:r w:rsidR="0012131B">
              <w:rPr>
                <w:b/>
                <w:i/>
              </w:rPr>
              <w:t xml:space="preserve"> </w:t>
            </w:r>
            <w:r w:rsidRPr="00B8366B">
              <w:rPr>
                <w:b/>
                <w:i/>
              </w:rPr>
              <w:t>zehn</w:t>
            </w:r>
            <w:r w:rsidR="00AA3202" w:rsidRPr="00B8366B">
              <w:rPr>
                <w:b/>
                <w:i/>
              </w:rPr>
              <w:t xml:space="preserve"> </w:t>
            </w:r>
            <w:r w:rsidRPr="00B8366B">
              <w:t xml:space="preserve">Jahren bestraft, </w:t>
            </w:r>
            <w:r w:rsidRPr="00B8366B">
              <w:rPr>
                <w:b/>
                <w:i/>
              </w:rPr>
              <w:t xml:space="preserve">wenn das </w:t>
            </w:r>
            <w:r w:rsidRPr="00B8366B">
              <w:rPr>
                <w:b/>
                <w:i/>
              </w:rPr>
              <w:lastRenderedPageBreak/>
              <w:t>Kind das Alter der sexuellen Mündigkeit noch nicht erreicht hat, u</w:t>
            </w:r>
            <w:r w:rsidRPr="00B8366B">
              <w:rPr>
                <w:b/>
                <w:i/>
              </w:rPr>
              <w:t>nd von mindestens</w:t>
            </w:r>
            <w:r w:rsidR="0012131B">
              <w:rPr>
                <w:b/>
                <w:i/>
              </w:rPr>
              <w:t xml:space="preserve"> </w:t>
            </w:r>
            <w:r w:rsidRPr="00B8366B">
              <w:rPr>
                <w:b/>
                <w:i/>
              </w:rPr>
              <w:t>sechs</w:t>
            </w:r>
            <w:r w:rsidR="00AA3202" w:rsidRPr="00B8366B">
              <w:rPr>
                <w:b/>
                <w:i/>
              </w:rPr>
              <w:t xml:space="preserve"> </w:t>
            </w:r>
            <w:r w:rsidRPr="00B8366B">
              <w:rPr>
                <w:b/>
                <w:i/>
              </w:rPr>
              <w:t>Jahren, wenn das Kind älter ist, oder</w:t>
            </w:r>
          </w:p>
        </w:tc>
        <w:tc>
          <w:tcPr>
            <w:tcW w:w="4876" w:type="dxa"/>
            <w:tcBorders>
              <w:top w:val="nil"/>
              <w:left w:val="nil"/>
              <w:bottom w:val="nil"/>
              <w:right w:val="nil"/>
            </w:tcBorders>
          </w:tcPr>
          <w:p w:rsidR="00211715" w:rsidRPr="00B8366B" w:rsidRDefault="008F520A">
            <w:pPr>
              <w:pStyle w:val="Normal6a"/>
            </w:pPr>
            <w:r w:rsidRPr="00B8366B">
              <w:lastRenderedPageBreak/>
              <w:t>b)</w:t>
            </w:r>
            <w:r w:rsidRPr="00B8366B">
              <w:tab/>
            </w:r>
            <w:r w:rsidRPr="00B8366B">
              <w:t xml:space="preserve">dabei ausnutzt, dass das Kind in einer besonders schwachen Position ist, insbesondere aufgrund einer geistigen oder körperlichen Behinderung oder einer Abhängigkeitssituation, wird mit Freiheitsstrafe im Höchstmaß von mindestens </w:t>
            </w:r>
            <w:r w:rsidRPr="00B8366B">
              <w:rPr>
                <w:b/>
                <w:i/>
              </w:rPr>
              <w:t>zehn</w:t>
            </w:r>
            <w:r w:rsidRPr="00B8366B">
              <w:t xml:space="preserve"> Jahren bestraft,</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255</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Isabel Serra Sánchez</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3 – Absatz 5 – Buchstabe b</w:t>
      </w:r>
      <w:r w:rsidRPr="00B8366B">
        <w:rPr>
          <w:rStyle w:val="HideTWBExt"/>
        </w:rPr>
        <w:t>&lt;/Articl</w:t>
      </w:r>
      <w:r w:rsidRPr="00B8366B">
        <w:rPr>
          <w:rStyle w:val="HideTWBExt"/>
        </w:rPr>
        <w:t>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b)</w:t>
            </w:r>
            <w:r w:rsidRPr="00B8366B">
              <w:tab/>
              <w:t xml:space="preserve">dabei ausnutzt, dass das Kind in einer besonders schwachen Position ist, insbesondere aufgrund einer geistigen oder körperlichen Behinderung oder einer Abhängigkeitssituation, wird mit Freiheitsstrafe im </w:t>
            </w:r>
            <w:r w:rsidRPr="00B8366B">
              <w:t>Höchstmaß von mindestens</w:t>
            </w:r>
            <w:r w:rsidR="0012131B">
              <w:rPr>
                <w:b/>
                <w:i/>
              </w:rPr>
              <w:t xml:space="preserve"> </w:t>
            </w:r>
            <w:r w:rsidRPr="00B8366B">
              <w:rPr>
                <w:b/>
                <w:i/>
              </w:rPr>
              <w:t>zehn</w:t>
            </w:r>
            <w:r w:rsidR="00AA3202" w:rsidRPr="00B8366B">
              <w:rPr>
                <w:b/>
                <w:i/>
              </w:rPr>
              <w:t xml:space="preserve"> </w:t>
            </w:r>
            <w:r w:rsidRPr="00B8366B">
              <w:t>Jahren bestraft</w:t>
            </w:r>
            <w:r w:rsidRPr="00B8366B">
              <w:rPr>
                <w:b/>
                <w:i/>
              </w:rPr>
              <w:t>, wenn das Kind das Alter der sexuellen Mündigkeit noch nicht erreicht hat, und von mindestens</w:t>
            </w:r>
            <w:r w:rsidR="0012131B">
              <w:rPr>
                <w:b/>
                <w:i/>
              </w:rPr>
              <w:t xml:space="preserve"> </w:t>
            </w:r>
            <w:r w:rsidRPr="00B8366B">
              <w:rPr>
                <w:b/>
                <w:i/>
              </w:rPr>
              <w:t>sechs</w:t>
            </w:r>
            <w:r w:rsidR="00AA3202" w:rsidRPr="00B8366B">
              <w:rPr>
                <w:b/>
                <w:i/>
              </w:rPr>
              <w:t xml:space="preserve"> </w:t>
            </w:r>
            <w:r w:rsidRPr="00B8366B">
              <w:rPr>
                <w:b/>
                <w:i/>
              </w:rPr>
              <w:t>Jahren, wenn das Kind älter ist</w:t>
            </w:r>
            <w:r w:rsidRPr="00B8366B">
              <w:t>, oder</w:t>
            </w:r>
          </w:p>
        </w:tc>
        <w:tc>
          <w:tcPr>
            <w:tcW w:w="4876" w:type="dxa"/>
            <w:tcBorders>
              <w:top w:val="nil"/>
              <w:left w:val="nil"/>
              <w:bottom w:val="nil"/>
              <w:right w:val="nil"/>
            </w:tcBorders>
          </w:tcPr>
          <w:p w:rsidR="00211715" w:rsidRPr="00B8366B" w:rsidRDefault="008F520A">
            <w:pPr>
              <w:pStyle w:val="Normal6a"/>
            </w:pPr>
            <w:r w:rsidRPr="00B8366B">
              <w:t>b)</w:t>
            </w:r>
            <w:r w:rsidRPr="00B8366B">
              <w:tab/>
              <w:t>dabei ausnutzt, dass das Kind in einer besonders schwachen Posi</w:t>
            </w:r>
            <w:r w:rsidRPr="00B8366B">
              <w:t xml:space="preserve">tion ist, insbesondere aufgrund einer geistigen oder körperlichen Behinderung oder einer Abhängigkeitssituation, wird mit Freiheitsstrafe im Höchstmaß von mindestens </w:t>
            </w:r>
            <w:r w:rsidRPr="00B8366B">
              <w:rPr>
                <w:b/>
                <w:i/>
              </w:rPr>
              <w:t>zehn</w:t>
            </w:r>
            <w:r w:rsidRPr="00B8366B">
              <w:t xml:space="preserve"> Jahren bestraft, oder</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256</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Saskia Bricmont</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3 – Absatz 5 – Buchstabe b</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b)</w:t>
            </w:r>
            <w:r w:rsidRPr="00B8366B">
              <w:tab/>
              <w:t>dabei ausnutzt, dass das Kind in einer besonders schwachen Position ist, insbesondere aufgrund einer geistigen oder körperlichen Behinderung oder einer Abhängigkeitssituation</w:t>
            </w:r>
            <w:r w:rsidRPr="00B8366B">
              <w:rPr>
                <w:b/>
                <w:i/>
              </w:rPr>
              <w:t>, wird mit Freiheitsstrafe im Höchstmaß von mindestens</w:t>
            </w:r>
            <w:r w:rsidR="0012131B">
              <w:rPr>
                <w:b/>
                <w:i/>
              </w:rPr>
              <w:t xml:space="preserve"> </w:t>
            </w:r>
            <w:r w:rsidRPr="00B8366B">
              <w:rPr>
                <w:b/>
                <w:i/>
              </w:rPr>
              <w:t>zehn</w:t>
            </w:r>
            <w:r w:rsidR="00AA3202" w:rsidRPr="00B8366B">
              <w:rPr>
                <w:b/>
                <w:i/>
              </w:rPr>
              <w:t xml:space="preserve"> </w:t>
            </w:r>
            <w:r w:rsidRPr="00B8366B">
              <w:rPr>
                <w:b/>
                <w:i/>
              </w:rPr>
              <w:t>Jahren bestraft, w</w:t>
            </w:r>
            <w:r w:rsidRPr="00B8366B">
              <w:rPr>
                <w:b/>
                <w:i/>
              </w:rPr>
              <w:t xml:space="preserve">enn das Kind das Alter der sexuellen </w:t>
            </w:r>
            <w:r w:rsidRPr="00B8366B">
              <w:rPr>
                <w:b/>
                <w:i/>
              </w:rPr>
              <w:lastRenderedPageBreak/>
              <w:t>Mündigkeit noch nicht erreicht hat, und</w:t>
            </w:r>
            <w:r w:rsidRPr="00B8366B">
              <w:t xml:space="preserve"> von mindestens</w:t>
            </w:r>
            <w:r w:rsidR="0012131B">
              <w:rPr>
                <w:b/>
                <w:i/>
              </w:rPr>
              <w:t xml:space="preserve"> </w:t>
            </w:r>
            <w:r w:rsidRPr="00B8366B">
              <w:rPr>
                <w:b/>
                <w:i/>
              </w:rPr>
              <w:t>sechs</w:t>
            </w:r>
            <w:r w:rsidR="00AA3202" w:rsidRPr="00B8366B">
              <w:rPr>
                <w:b/>
                <w:i/>
              </w:rPr>
              <w:t xml:space="preserve"> </w:t>
            </w:r>
            <w:r w:rsidRPr="00B8366B">
              <w:rPr>
                <w:b/>
                <w:i/>
              </w:rPr>
              <w:t>Jahren, wenn das Kind älter ist</w:t>
            </w:r>
            <w:r w:rsidRPr="00B8366B">
              <w:t>, oder</w:t>
            </w:r>
          </w:p>
        </w:tc>
        <w:tc>
          <w:tcPr>
            <w:tcW w:w="4876" w:type="dxa"/>
            <w:tcBorders>
              <w:top w:val="nil"/>
              <w:left w:val="nil"/>
              <w:bottom w:val="nil"/>
              <w:right w:val="nil"/>
            </w:tcBorders>
          </w:tcPr>
          <w:p w:rsidR="00211715" w:rsidRPr="00B8366B" w:rsidRDefault="008F520A">
            <w:pPr>
              <w:pStyle w:val="Normal6a"/>
            </w:pPr>
            <w:r w:rsidRPr="00B8366B">
              <w:lastRenderedPageBreak/>
              <w:t>b)</w:t>
            </w:r>
            <w:r w:rsidRPr="00B8366B">
              <w:tab/>
              <w:t>dabei ausnutzt, dass das Kind in einer besonders schwachen Position ist, insbesondere aufgrund einer geistigen ode</w:t>
            </w:r>
            <w:r w:rsidRPr="00B8366B">
              <w:t xml:space="preserve">r körperlichen Behinderung oder einer Abhängigkeitssituation </w:t>
            </w:r>
            <w:r w:rsidRPr="00B8366B">
              <w:rPr>
                <w:b/>
                <w:i/>
              </w:rPr>
              <w:t>oder weil es in einer Einrichtung lebt oder seiner Freiheit beraubt ist, wird mit Freiheitsstrafe im Höchstmaß</w:t>
            </w:r>
            <w:r w:rsidRPr="00B8366B">
              <w:t xml:space="preserve"> von </w:t>
            </w:r>
            <w:r w:rsidRPr="00B8366B">
              <w:lastRenderedPageBreak/>
              <w:t xml:space="preserve">mindestens </w:t>
            </w:r>
            <w:r w:rsidRPr="00B8366B">
              <w:rPr>
                <w:b/>
                <w:i/>
              </w:rPr>
              <w:t>zehn Jahren bestraft</w:t>
            </w:r>
            <w:r w:rsidRPr="00B8366B">
              <w:t>, oder</w:t>
            </w:r>
          </w:p>
        </w:tc>
      </w:tr>
    </w:tbl>
    <w:p w:rsidR="00211715" w:rsidRPr="00B8366B" w:rsidRDefault="008F520A">
      <w:pPr>
        <w:pStyle w:val="AmOrLang"/>
      </w:pPr>
      <w:r w:rsidRPr="00B8366B">
        <w:lastRenderedPageBreak/>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257</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Assita Kanko</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3 – Absatz 5 – Buchstabe b</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b)</w:t>
            </w:r>
            <w:r w:rsidRPr="00B8366B">
              <w:tab/>
              <w:t>dabei ausnutzt, dass das Kind in einer besonders schwachen Position ist, insbesondere aufgrund einer geistigen oder körperlichen Behinderung oder einer Abhängigkeitssituation, wird mit Freiheitsstrafe im Höchstmaß von mindestens</w:t>
            </w:r>
            <w:r w:rsidR="0012131B">
              <w:rPr>
                <w:b/>
                <w:i/>
              </w:rPr>
              <w:t xml:space="preserve"> </w:t>
            </w:r>
            <w:r w:rsidRPr="00B8366B">
              <w:rPr>
                <w:b/>
                <w:i/>
              </w:rPr>
              <w:t>zehn</w:t>
            </w:r>
            <w:r w:rsidR="00AA3202" w:rsidRPr="00B8366B">
              <w:rPr>
                <w:b/>
                <w:i/>
              </w:rPr>
              <w:t xml:space="preserve"> </w:t>
            </w:r>
            <w:r w:rsidRPr="00B8366B">
              <w:t>Jahren bestraf</w:t>
            </w:r>
            <w:r w:rsidRPr="00B8366B">
              <w:t>t, wenn das Kind das Alter der sexuellen Mündigkeit noch nicht erreicht hat, und von mindestens</w:t>
            </w:r>
            <w:r w:rsidR="0012131B">
              <w:rPr>
                <w:b/>
                <w:i/>
              </w:rPr>
              <w:t xml:space="preserve"> </w:t>
            </w:r>
            <w:r w:rsidRPr="00B8366B">
              <w:rPr>
                <w:b/>
                <w:i/>
              </w:rPr>
              <w:t>sechs</w:t>
            </w:r>
            <w:r w:rsidR="00AA3202" w:rsidRPr="00B8366B">
              <w:rPr>
                <w:b/>
                <w:i/>
              </w:rPr>
              <w:t xml:space="preserve"> </w:t>
            </w:r>
            <w:r w:rsidRPr="00B8366B">
              <w:t>Jahren, wenn das Kind älter ist, oder</w:t>
            </w:r>
          </w:p>
        </w:tc>
        <w:tc>
          <w:tcPr>
            <w:tcW w:w="4876" w:type="dxa"/>
            <w:tcBorders>
              <w:top w:val="nil"/>
              <w:left w:val="nil"/>
              <w:bottom w:val="nil"/>
              <w:right w:val="nil"/>
            </w:tcBorders>
          </w:tcPr>
          <w:p w:rsidR="00211715" w:rsidRPr="00B8366B" w:rsidRDefault="008F520A">
            <w:pPr>
              <w:pStyle w:val="Normal6a"/>
            </w:pPr>
            <w:r w:rsidRPr="00B8366B">
              <w:t>b)</w:t>
            </w:r>
            <w:r w:rsidRPr="00B8366B">
              <w:tab/>
              <w:t>dabei ausnutzt, dass das Kind in einer besonders schwachen Position ist, insbesondere aufgrund einer geistigen</w:t>
            </w:r>
            <w:r w:rsidRPr="00B8366B">
              <w:t xml:space="preserve"> oder körperlichen Behinderung oder einer Abhängigkeitssituation, wird mit Freiheitsstrafe im Höchstmaß von mindestens</w:t>
            </w:r>
            <w:r w:rsidRPr="00B8366B">
              <w:rPr>
                <w:b/>
                <w:i/>
              </w:rPr>
              <w:t> zwölf</w:t>
            </w:r>
            <w:r w:rsidRPr="00B8366B">
              <w:t xml:space="preserve"> Jahren bestraft, wenn das Kind das Alter der sexuellen Mündigkeit noch nicht erreicht hat, und von mindestens</w:t>
            </w:r>
            <w:r w:rsidRPr="00B8366B">
              <w:rPr>
                <w:b/>
                <w:i/>
              </w:rPr>
              <w:t> acht</w:t>
            </w:r>
            <w:r w:rsidRPr="00B8366B">
              <w:t xml:space="preserve"> Jahren, wenn das</w:t>
            </w:r>
            <w:r w:rsidRPr="00B8366B">
              <w:t xml:space="preserve"> Kind älter ist, oder</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pPr>
        <w:pStyle w:val="AmJustTitle"/>
      </w:pPr>
      <w:r w:rsidRPr="00B8366B">
        <w:rPr>
          <w:rStyle w:val="HideTWBExt"/>
        </w:rPr>
        <w:t>&lt;TitreJust&gt;</w:t>
      </w:r>
      <w:r w:rsidRPr="00B8366B">
        <w:t>Begründung</w:t>
      </w:r>
      <w:r w:rsidRPr="00B8366B">
        <w:rPr>
          <w:rStyle w:val="HideTWBExt"/>
        </w:rPr>
        <w:t>&lt;/TitreJust&gt;</w:t>
      </w:r>
    </w:p>
    <w:p w:rsidR="00211715" w:rsidRPr="00B8366B" w:rsidRDefault="008F520A">
      <w:pPr>
        <w:pStyle w:val="AmJustText"/>
      </w:pPr>
      <w:r w:rsidRPr="00B8366B">
        <w:t>Erhöhung des vorgeschlagenen Strafmaßes, um der Tatsache Rechnung zu tragen, dass es sich um eine äußerst schwerwiegende Straftat handelt, die für das Opfer wahrschein</w:t>
      </w:r>
      <w:r w:rsidRPr="00B8366B">
        <w:t>lich traumatisierend ist und seine Entwicklung beeinträchtigt.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258</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Jeroen Lenaers</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3 – A</w:t>
      </w:r>
      <w:r w:rsidRPr="00B8366B">
        <w:t>bsatz 5 – Buchstabe c</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c)</w:t>
            </w:r>
            <w:r w:rsidRPr="00B8366B">
              <w:tab/>
              <w:t xml:space="preserve">dabei Zwang, Gewalt oder Drohungen anwendet, wird mit Freiheitsstrafe im Höchstmaß von </w:t>
            </w:r>
            <w:r w:rsidRPr="00B8366B">
              <w:lastRenderedPageBreak/>
              <w:t>mindestens</w:t>
            </w:r>
            <w:r w:rsidR="0012131B">
              <w:rPr>
                <w:b/>
                <w:i/>
              </w:rPr>
              <w:t xml:space="preserve"> </w:t>
            </w:r>
            <w:r w:rsidRPr="00B8366B">
              <w:t>zwölf</w:t>
            </w:r>
            <w:r w:rsidR="00AA3202" w:rsidRPr="00B8366B">
              <w:rPr>
                <w:b/>
                <w:i/>
              </w:rPr>
              <w:t xml:space="preserve"> </w:t>
            </w:r>
            <w:r w:rsidRPr="00B8366B">
              <w:t>Jahren bestraft</w:t>
            </w:r>
            <w:r w:rsidRPr="00B8366B">
              <w:rPr>
                <w:b/>
                <w:i/>
              </w:rPr>
              <w:t>, wenn das Kind das Alter der sexuellen Mündigkeit noch</w:t>
            </w:r>
            <w:r w:rsidRPr="00B8366B">
              <w:rPr>
                <w:b/>
                <w:i/>
              </w:rPr>
              <w:t xml:space="preserve"> nicht erreicht hat, und von mindestens</w:t>
            </w:r>
            <w:r w:rsidR="0012131B">
              <w:rPr>
                <w:b/>
                <w:i/>
              </w:rPr>
              <w:t xml:space="preserve"> </w:t>
            </w:r>
            <w:r w:rsidRPr="00B8366B">
              <w:rPr>
                <w:b/>
                <w:i/>
              </w:rPr>
              <w:t>sieben</w:t>
            </w:r>
            <w:r w:rsidR="00AA3202" w:rsidRPr="00B8366B">
              <w:rPr>
                <w:b/>
                <w:i/>
              </w:rPr>
              <w:t xml:space="preserve"> </w:t>
            </w:r>
            <w:r w:rsidRPr="00B8366B">
              <w:rPr>
                <w:b/>
                <w:i/>
              </w:rPr>
              <w:t>Jahren, wenn das Kind älter ist</w:t>
            </w:r>
            <w:r w:rsidRPr="00B8366B">
              <w:t>.</w:t>
            </w:r>
          </w:p>
        </w:tc>
        <w:tc>
          <w:tcPr>
            <w:tcW w:w="4876" w:type="dxa"/>
            <w:tcBorders>
              <w:top w:val="nil"/>
              <w:left w:val="nil"/>
              <w:bottom w:val="nil"/>
              <w:right w:val="nil"/>
            </w:tcBorders>
          </w:tcPr>
          <w:p w:rsidR="00211715" w:rsidRPr="00B8366B" w:rsidRDefault="008F520A">
            <w:pPr>
              <w:pStyle w:val="Normal6a"/>
            </w:pPr>
            <w:r w:rsidRPr="00B8366B">
              <w:lastRenderedPageBreak/>
              <w:t>c)</w:t>
            </w:r>
            <w:r w:rsidRPr="00B8366B">
              <w:tab/>
              <w:t xml:space="preserve">dabei Zwang, Gewalt oder Drohungen anwendet, wird mit Freiheitsstrafe im Höchstmaß von </w:t>
            </w:r>
            <w:r w:rsidRPr="00B8366B">
              <w:lastRenderedPageBreak/>
              <w:t>mindestens zwölf Jahren bestraft.</w:t>
            </w:r>
          </w:p>
        </w:tc>
      </w:tr>
    </w:tbl>
    <w:p w:rsidR="00211715" w:rsidRPr="00B8366B" w:rsidRDefault="008F520A">
      <w:pPr>
        <w:pStyle w:val="AmOrLang"/>
      </w:pPr>
      <w:r w:rsidRPr="00B8366B">
        <w:lastRenderedPageBreak/>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259</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Isabel Serra Sánchez</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3 – Absatz 5 – Buchstabe c</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 xml:space="preserve">Geänderter </w:t>
            </w:r>
            <w:r w:rsidRPr="00B8366B">
              <w:t>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c)</w:t>
            </w:r>
            <w:r w:rsidRPr="00B8366B">
              <w:tab/>
              <w:t>dabei Zwang, Gewalt oder Drohungen anwendet, wird mit Freiheitsstrafe im Höchstmaß von mindestens</w:t>
            </w:r>
            <w:r w:rsidR="0012131B">
              <w:rPr>
                <w:b/>
                <w:i/>
              </w:rPr>
              <w:t xml:space="preserve"> </w:t>
            </w:r>
            <w:r w:rsidRPr="00B8366B">
              <w:t>zwölf</w:t>
            </w:r>
            <w:r w:rsidR="00AA3202" w:rsidRPr="00B8366B">
              <w:rPr>
                <w:b/>
                <w:i/>
              </w:rPr>
              <w:t xml:space="preserve"> </w:t>
            </w:r>
            <w:r w:rsidRPr="00B8366B">
              <w:t>Jahren bestraft</w:t>
            </w:r>
            <w:r w:rsidRPr="00B8366B">
              <w:rPr>
                <w:b/>
                <w:i/>
              </w:rPr>
              <w:t>, wenn das Kind das Alter der sexuellen Mündigkeit noch nicht erreicht hat, und von mindestens</w:t>
            </w:r>
            <w:r w:rsidR="0012131B">
              <w:rPr>
                <w:b/>
                <w:i/>
              </w:rPr>
              <w:t xml:space="preserve"> </w:t>
            </w:r>
            <w:r w:rsidRPr="00B8366B">
              <w:rPr>
                <w:b/>
                <w:i/>
              </w:rPr>
              <w:t>sieben</w:t>
            </w:r>
            <w:r w:rsidR="00AA3202" w:rsidRPr="00B8366B">
              <w:rPr>
                <w:b/>
                <w:i/>
              </w:rPr>
              <w:t xml:space="preserve"> </w:t>
            </w:r>
            <w:r w:rsidRPr="00B8366B">
              <w:rPr>
                <w:b/>
                <w:i/>
              </w:rPr>
              <w:t>Jahren, wenn das Kin</w:t>
            </w:r>
            <w:r w:rsidRPr="00B8366B">
              <w:rPr>
                <w:b/>
                <w:i/>
              </w:rPr>
              <w:t>d älter ist</w:t>
            </w:r>
            <w:r w:rsidRPr="00B8366B">
              <w:t>.</w:t>
            </w:r>
          </w:p>
        </w:tc>
        <w:tc>
          <w:tcPr>
            <w:tcW w:w="4876" w:type="dxa"/>
            <w:tcBorders>
              <w:top w:val="nil"/>
              <w:left w:val="nil"/>
              <w:bottom w:val="nil"/>
              <w:right w:val="nil"/>
            </w:tcBorders>
          </w:tcPr>
          <w:p w:rsidR="00211715" w:rsidRPr="00B8366B" w:rsidRDefault="008F520A">
            <w:pPr>
              <w:pStyle w:val="Normal6a"/>
            </w:pPr>
            <w:r w:rsidRPr="00B8366B">
              <w:t>c)</w:t>
            </w:r>
            <w:r w:rsidRPr="00B8366B">
              <w:tab/>
              <w:t>dabei Zwang, Gewalt oder Drohungen anwendet, wird mit Freiheitsstrafe im Höchstmaß von mindestens zwölf Jahren bestraft.</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260</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Saskia Br</w:t>
      </w:r>
      <w:r w:rsidRPr="00B8366B">
        <w:t>icmont</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3 – Absatz 5 – Buchstabe c</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c)</w:t>
            </w:r>
            <w:r w:rsidRPr="00B8366B">
              <w:tab/>
              <w:t>dabei Zwang, Gewalt oder Drohungen anwendet, wird mit Freiheitsstrafe</w:t>
            </w:r>
            <w:r w:rsidRPr="00B8366B">
              <w:t xml:space="preserve"> im Höchstmaß von mindestens</w:t>
            </w:r>
            <w:r w:rsidR="0012131B">
              <w:rPr>
                <w:b/>
                <w:i/>
              </w:rPr>
              <w:t xml:space="preserve"> </w:t>
            </w:r>
            <w:r w:rsidRPr="00B8366B">
              <w:rPr>
                <w:b/>
                <w:i/>
              </w:rPr>
              <w:t>zwölf</w:t>
            </w:r>
            <w:r w:rsidR="00AA3202" w:rsidRPr="00B8366B">
              <w:rPr>
                <w:b/>
                <w:i/>
              </w:rPr>
              <w:t xml:space="preserve"> </w:t>
            </w:r>
            <w:r w:rsidRPr="00B8366B">
              <w:rPr>
                <w:b/>
                <w:i/>
              </w:rPr>
              <w:t>Jahren bestraft, wenn das Kind das Alter der sexuellen Mündigkeit noch nicht erreicht hat, und von mindestens</w:t>
            </w:r>
            <w:r w:rsidR="0012131B">
              <w:rPr>
                <w:b/>
                <w:i/>
              </w:rPr>
              <w:t xml:space="preserve"> </w:t>
            </w:r>
            <w:r w:rsidRPr="00B8366B">
              <w:rPr>
                <w:b/>
                <w:i/>
              </w:rPr>
              <w:t>sieben</w:t>
            </w:r>
            <w:r w:rsidR="00AA3202" w:rsidRPr="00B8366B">
              <w:rPr>
                <w:b/>
                <w:i/>
              </w:rPr>
              <w:t xml:space="preserve"> </w:t>
            </w:r>
            <w:r w:rsidRPr="00B8366B">
              <w:t>Jahren</w:t>
            </w:r>
            <w:r w:rsidRPr="00B8366B">
              <w:rPr>
                <w:b/>
                <w:i/>
              </w:rPr>
              <w:t>, wenn das Kind älter ist</w:t>
            </w:r>
            <w:r w:rsidRPr="00B8366B">
              <w:t>.</w:t>
            </w:r>
          </w:p>
        </w:tc>
        <w:tc>
          <w:tcPr>
            <w:tcW w:w="4876" w:type="dxa"/>
            <w:tcBorders>
              <w:top w:val="nil"/>
              <w:left w:val="nil"/>
              <w:bottom w:val="nil"/>
              <w:right w:val="nil"/>
            </w:tcBorders>
          </w:tcPr>
          <w:p w:rsidR="00211715" w:rsidRPr="00B8366B" w:rsidRDefault="008F520A">
            <w:pPr>
              <w:pStyle w:val="Normal6a"/>
            </w:pPr>
            <w:r w:rsidRPr="00B8366B">
              <w:t>c)</w:t>
            </w:r>
            <w:r w:rsidRPr="00B8366B">
              <w:tab/>
              <w:t>dabei Zwang, Gewalt</w:t>
            </w:r>
            <w:r w:rsidRPr="00B8366B">
              <w:rPr>
                <w:b/>
                <w:i/>
              </w:rPr>
              <w:t>, Erpressung</w:t>
            </w:r>
            <w:r w:rsidRPr="00B8366B">
              <w:t xml:space="preserve"> oder Drohungen anwendet, wird mit Freiheitsstrafe im Höchstmaß von mindestens </w:t>
            </w:r>
            <w:r w:rsidRPr="00B8366B">
              <w:rPr>
                <w:b/>
                <w:i/>
              </w:rPr>
              <w:t>zwölf</w:t>
            </w:r>
            <w:r w:rsidRPr="00B8366B">
              <w:t xml:space="preserve"> Jahren </w:t>
            </w:r>
            <w:r w:rsidRPr="00B8366B">
              <w:rPr>
                <w:b/>
                <w:i/>
              </w:rPr>
              <w:t>bestraft</w:t>
            </w:r>
            <w:r w:rsidRPr="00B8366B">
              <w:t>.</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lastRenderedPageBreak/>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261</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 xml:space="preserve">Sophie Wilmès, Hilde Vautmans, Fabienne </w:t>
      </w:r>
      <w:r w:rsidRPr="00B8366B">
        <w:t>Keller, Veronika Cifrová Ostrihoňová, Lucia Yar</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3 – Absatz 5 – Buchstabe c</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c)</w:t>
            </w:r>
            <w:r w:rsidRPr="00B8366B">
              <w:tab/>
              <w:t xml:space="preserve">dabei Zwang, Gewalt oder </w:t>
            </w:r>
            <w:r w:rsidRPr="00B8366B">
              <w:t>Drohungen anwendet, wird mit Freiheitsstrafe im Höchstmaß von mindestens</w:t>
            </w:r>
            <w:r w:rsidR="0012131B">
              <w:rPr>
                <w:b/>
                <w:i/>
              </w:rPr>
              <w:t xml:space="preserve"> </w:t>
            </w:r>
            <w:r w:rsidRPr="00B8366B">
              <w:t>zwölf</w:t>
            </w:r>
            <w:r w:rsidR="00AA3202" w:rsidRPr="00B8366B">
              <w:rPr>
                <w:b/>
                <w:i/>
              </w:rPr>
              <w:t xml:space="preserve"> </w:t>
            </w:r>
            <w:r w:rsidRPr="00B8366B">
              <w:t>Jahren bestraft, wenn das Kind das Alter der sexuellen Mündigkeit noch nicht erreicht hat, und von mindestens</w:t>
            </w:r>
            <w:r w:rsidR="0012131B">
              <w:rPr>
                <w:b/>
                <w:i/>
              </w:rPr>
              <w:t xml:space="preserve"> </w:t>
            </w:r>
            <w:r w:rsidRPr="00B8366B">
              <w:t>sieben</w:t>
            </w:r>
            <w:r w:rsidR="00AA3202" w:rsidRPr="00B8366B">
              <w:rPr>
                <w:b/>
                <w:i/>
              </w:rPr>
              <w:t xml:space="preserve"> </w:t>
            </w:r>
            <w:r w:rsidRPr="00B8366B">
              <w:t>Jahren, wenn das Kind älter ist.</w:t>
            </w:r>
          </w:p>
        </w:tc>
        <w:tc>
          <w:tcPr>
            <w:tcW w:w="4876" w:type="dxa"/>
            <w:tcBorders>
              <w:top w:val="nil"/>
              <w:left w:val="nil"/>
              <w:bottom w:val="nil"/>
              <w:right w:val="nil"/>
            </w:tcBorders>
          </w:tcPr>
          <w:p w:rsidR="00211715" w:rsidRPr="00B8366B" w:rsidRDefault="008F520A">
            <w:pPr>
              <w:pStyle w:val="Normal6a"/>
            </w:pPr>
            <w:r w:rsidRPr="00B8366B">
              <w:t>c)</w:t>
            </w:r>
            <w:r w:rsidRPr="00B8366B">
              <w:tab/>
              <w:t>dabei Zwang, Gewal</w:t>
            </w:r>
            <w:r w:rsidRPr="00B8366B">
              <w:t>t</w:t>
            </w:r>
            <w:r w:rsidRPr="00B8366B">
              <w:rPr>
                <w:b/>
                <w:i/>
              </w:rPr>
              <w:t>, körperliche oder psychische Misshandlungen, Erpressung</w:t>
            </w:r>
            <w:r w:rsidRPr="00B8366B">
              <w:t xml:space="preserve"> oder Drohungen anwendet, wird mit Freiheitsstrafe im Höchstmaß von mindestens</w:t>
            </w:r>
            <w:r w:rsidRPr="00B8366B">
              <w:rPr>
                <w:b/>
                <w:i/>
              </w:rPr>
              <w:t> </w:t>
            </w:r>
            <w:r w:rsidRPr="00B8366B">
              <w:t>zwölf Jahren bestraft, wenn das Kind das Alter der sexuellen Mündigkeit noch nicht erreicht hat, und von mindestens</w:t>
            </w:r>
            <w:r w:rsidRPr="00B8366B">
              <w:rPr>
                <w:b/>
                <w:i/>
              </w:rPr>
              <w:t> </w:t>
            </w:r>
            <w:r w:rsidRPr="00B8366B">
              <w:t>sieb</w:t>
            </w:r>
            <w:r w:rsidRPr="00B8366B">
              <w:t>en Jahren, wenn das Kind älter ist.</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{FR}</w:t>
      </w:r>
      <w:r w:rsidRPr="00B8366B">
        <w:t>fr</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262</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 xml:space="preserve">Georgiana Teodorescu, Claudiu-Richard Târziu, Şerban-Dimitrie Sturdza, Adrian-George Axinia, Jadwiga </w:t>
      </w:r>
      <w:r w:rsidRPr="00B8366B">
        <w:t>Wiśniewska</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3 – Absatz 5 – Buchstabe c</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c)</w:t>
            </w:r>
            <w:r w:rsidRPr="00B8366B">
              <w:tab/>
              <w:t xml:space="preserve">dabei Zwang, Gewalt oder Drohungen anwendet, wird mit </w:t>
            </w:r>
            <w:r w:rsidRPr="00B8366B">
              <w:t>Freiheitsstrafe im Höchstmaß von mindestens</w:t>
            </w:r>
            <w:r w:rsidR="0012131B">
              <w:rPr>
                <w:b/>
                <w:i/>
              </w:rPr>
              <w:t xml:space="preserve"> </w:t>
            </w:r>
            <w:r w:rsidRPr="00B8366B">
              <w:t>zwölf</w:t>
            </w:r>
            <w:r w:rsidR="00AA3202" w:rsidRPr="00B8366B">
              <w:rPr>
                <w:b/>
                <w:i/>
              </w:rPr>
              <w:t xml:space="preserve"> </w:t>
            </w:r>
            <w:r w:rsidRPr="00B8366B">
              <w:t>Jahren bestraft, wenn das Kind das Alter der sexuellen Mündigkeit noch nicht erreicht hat, und von mindestens</w:t>
            </w:r>
            <w:r w:rsidR="0012131B">
              <w:rPr>
                <w:b/>
                <w:i/>
              </w:rPr>
              <w:t xml:space="preserve"> </w:t>
            </w:r>
            <w:r w:rsidRPr="00B8366B">
              <w:t>sieben</w:t>
            </w:r>
            <w:r w:rsidR="00AA3202" w:rsidRPr="00B8366B">
              <w:rPr>
                <w:b/>
                <w:i/>
              </w:rPr>
              <w:t xml:space="preserve"> </w:t>
            </w:r>
            <w:r w:rsidRPr="00B8366B">
              <w:t>Jahren, wenn das Kind älter ist.</w:t>
            </w:r>
          </w:p>
        </w:tc>
        <w:tc>
          <w:tcPr>
            <w:tcW w:w="4876" w:type="dxa"/>
            <w:tcBorders>
              <w:top w:val="nil"/>
              <w:left w:val="nil"/>
              <w:bottom w:val="nil"/>
              <w:right w:val="nil"/>
            </w:tcBorders>
          </w:tcPr>
          <w:p w:rsidR="00211715" w:rsidRPr="00B8366B" w:rsidRDefault="008F520A">
            <w:pPr>
              <w:pStyle w:val="Normal6a"/>
            </w:pPr>
            <w:r w:rsidRPr="00B8366B">
              <w:t>c)</w:t>
            </w:r>
            <w:r w:rsidRPr="00B8366B">
              <w:tab/>
              <w:t xml:space="preserve">dabei Zwang, Gewalt oder Drohungen anwendet </w:t>
            </w:r>
            <w:r w:rsidRPr="00B8366B">
              <w:rPr>
                <w:b/>
                <w:i/>
              </w:rPr>
              <w:t>ode</w:t>
            </w:r>
            <w:r w:rsidRPr="00B8366B">
              <w:rPr>
                <w:b/>
                <w:i/>
              </w:rPr>
              <w:t>r Vergütungen oder Gegenleistungen anbietet</w:t>
            </w:r>
            <w:r w:rsidRPr="00B8366B">
              <w:t>, wird mit Freiheitsstrafe im Höchstmaß von mindestens zwölf Jahren bestraft, wenn das Kind das Alter der sexuellen Mündigkeit noch nicht erreicht hat, und von mindestens sieben Jahren, wenn das Kind älter ist.</w:t>
            </w:r>
          </w:p>
        </w:tc>
      </w:tr>
    </w:tbl>
    <w:p w:rsidR="00211715" w:rsidRPr="00B8366B" w:rsidRDefault="008F520A">
      <w:pPr>
        <w:pStyle w:val="AmOrLang"/>
      </w:pPr>
      <w:r w:rsidRPr="00B8366B">
        <w:t>O</w:t>
      </w:r>
      <w:r w:rsidRPr="00B8366B">
        <w:t xml:space="preserve">r. </w:t>
      </w:r>
      <w:r w:rsidRPr="00B8366B">
        <w:rPr>
          <w:rStyle w:val="HideTWBExt"/>
        </w:rPr>
        <w:t>&lt;Original&gt;</w:t>
      </w:r>
      <w:r w:rsidRPr="00B8366B">
        <w:rPr>
          <w:rStyle w:val="HideTWBInt"/>
        </w:rPr>
        <w:t>{RO}</w:t>
      </w:r>
      <w:r w:rsidRPr="00B8366B">
        <w:t>ro</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263</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Assita Kanko</w:t>
      </w:r>
      <w:r w:rsidRPr="00B8366B">
        <w:rPr>
          <w:rStyle w:val="HideTWBExt"/>
          <w:b w:val="0"/>
        </w:rPr>
        <w:t>&lt;/Members&gt;</w:t>
      </w:r>
    </w:p>
    <w:p w:rsidR="00211715" w:rsidRPr="00B8366B" w:rsidRDefault="008F520A">
      <w:pPr>
        <w:pStyle w:val="NormalBold"/>
      </w:pPr>
      <w:r w:rsidRPr="00B8366B">
        <w:rPr>
          <w:rStyle w:val="HideTWBExt"/>
          <w:b w:val="0"/>
        </w:rPr>
        <w:lastRenderedPageBreak/>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3 – Absatz 5 – Buchstabe c</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c)</w:t>
            </w:r>
            <w:r w:rsidRPr="00B8366B">
              <w:tab/>
              <w:t>dabei Zwang, Gewalt oder Drohungen anwendet, wird mit Freiheitsstrafe im Höchstmaß von mindestens</w:t>
            </w:r>
            <w:r w:rsidR="0012131B">
              <w:rPr>
                <w:b/>
                <w:i/>
              </w:rPr>
              <w:t xml:space="preserve"> </w:t>
            </w:r>
            <w:r w:rsidRPr="00B8366B">
              <w:rPr>
                <w:b/>
                <w:i/>
              </w:rPr>
              <w:t>zwölf</w:t>
            </w:r>
            <w:r w:rsidR="00AA3202" w:rsidRPr="00B8366B">
              <w:rPr>
                <w:b/>
                <w:i/>
              </w:rPr>
              <w:t xml:space="preserve"> </w:t>
            </w:r>
            <w:r w:rsidRPr="00B8366B">
              <w:t>Jahren bestraft, wenn das Kind das Alter der sexuellen Mündigkeit noch nicht erreicht hat, und von minde</w:t>
            </w:r>
            <w:r w:rsidRPr="00B8366B">
              <w:t>stens</w:t>
            </w:r>
            <w:r w:rsidR="0012131B">
              <w:rPr>
                <w:b/>
                <w:i/>
              </w:rPr>
              <w:t xml:space="preserve"> </w:t>
            </w:r>
            <w:r w:rsidRPr="00B8366B">
              <w:rPr>
                <w:b/>
                <w:i/>
              </w:rPr>
              <w:t>sieben</w:t>
            </w:r>
            <w:r w:rsidR="00AA3202" w:rsidRPr="00B8366B">
              <w:rPr>
                <w:b/>
                <w:i/>
              </w:rPr>
              <w:t xml:space="preserve"> </w:t>
            </w:r>
            <w:r w:rsidRPr="00B8366B">
              <w:t>Jahren, wenn das Kind älter ist.</w:t>
            </w:r>
          </w:p>
        </w:tc>
        <w:tc>
          <w:tcPr>
            <w:tcW w:w="4876" w:type="dxa"/>
            <w:tcBorders>
              <w:top w:val="nil"/>
              <w:left w:val="nil"/>
              <w:bottom w:val="nil"/>
              <w:right w:val="nil"/>
            </w:tcBorders>
          </w:tcPr>
          <w:p w:rsidR="00211715" w:rsidRPr="00B8366B" w:rsidRDefault="008F520A">
            <w:pPr>
              <w:pStyle w:val="Normal6a"/>
            </w:pPr>
            <w:r w:rsidRPr="00B8366B">
              <w:t>c)</w:t>
            </w:r>
            <w:r w:rsidRPr="00B8366B">
              <w:tab/>
              <w:t xml:space="preserve">dabei Zwang, Gewalt oder Drohungen anwendet, wird mit Freiheitsstrafe im Höchstmaß von mindestens </w:t>
            </w:r>
            <w:r w:rsidRPr="00B8366B">
              <w:rPr>
                <w:b/>
                <w:i/>
              </w:rPr>
              <w:t>14</w:t>
            </w:r>
            <w:r w:rsidRPr="00B8366B">
              <w:t xml:space="preserve"> Jahren bestraft, wenn das Kind das Alter der sexuellen Mündigkeit noch nicht erreicht hat, und von mindestens </w:t>
            </w:r>
            <w:r w:rsidRPr="00B8366B">
              <w:rPr>
                <w:b/>
                <w:i/>
              </w:rPr>
              <w:t>neun</w:t>
            </w:r>
            <w:r w:rsidRPr="00B8366B">
              <w:t xml:space="preserve"> Jahren, wenn das Kind älter ist.</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pPr>
        <w:pStyle w:val="AmJustTitle"/>
      </w:pPr>
      <w:r w:rsidRPr="00B8366B">
        <w:rPr>
          <w:rStyle w:val="HideTWBExt"/>
        </w:rPr>
        <w:t>&lt;TitreJust&gt;</w:t>
      </w:r>
      <w:r w:rsidRPr="00B8366B">
        <w:t>Begründung</w:t>
      </w:r>
      <w:r w:rsidRPr="00B8366B">
        <w:rPr>
          <w:rStyle w:val="HideTWBExt"/>
        </w:rPr>
        <w:t>&lt;/TitreJust&gt;</w:t>
      </w:r>
    </w:p>
    <w:p w:rsidR="00211715" w:rsidRPr="00B8366B" w:rsidRDefault="008F520A">
      <w:pPr>
        <w:pStyle w:val="AmJustText"/>
      </w:pPr>
      <w:r w:rsidRPr="00B8366B">
        <w:t>Erhöhung des vorgeschlagenen Strafmaßes,</w:t>
      </w:r>
      <w:r w:rsidRPr="00B8366B">
        <w:t xml:space="preserve"> um der Tatsache Rechnung zu tragen, dass es sich um eine äußerst schwerwiegende Straftat handelt, die für das Opfer wahrscheinlich traumatisierend ist und seine Entwicklung beeinträchtigt.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264</w:t>
      </w:r>
      <w:r w:rsidRPr="00B8366B">
        <w:rPr>
          <w:rStyle w:val="HideTWBExt"/>
        </w:rPr>
        <w:t>&lt;/NumAm&gt;</w:t>
      </w:r>
    </w:p>
    <w:p w:rsidR="00211715" w:rsidRPr="00B8366B" w:rsidRDefault="008F520A">
      <w:pPr>
        <w:pStyle w:val="NormalBold"/>
      </w:pPr>
      <w:r w:rsidRPr="00B8366B">
        <w:rPr>
          <w:rStyle w:val="HideTWBExt"/>
          <w:b w:val="0"/>
        </w:rPr>
        <w:t>&lt;RepeatBlock-B</w:t>
      </w:r>
      <w:r w:rsidRPr="00B8366B">
        <w:rPr>
          <w:rStyle w:val="HideTWBExt"/>
          <w:b w:val="0"/>
        </w:rPr>
        <w:t>y&gt;&lt;Members&gt;</w:t>
      </w:r>
      <w:r w:rsidRPr="00B8366B">
        <w:t>Jeroen Lenaers</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3 – Absatz 6</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(6)</w:t>
            </w:r>
            <w:r w:rsidRPr="00B8366B">
              <w:tab/>
              <w:t xml:space="preserve">Wer ein Kind unter Anwendung von Zwang, Gewalt oder Drohungen </w:t>
            </w:r>
            <w:r w:rsidRPr="00B8366B">
              <w:t>zu sexuellen Handlungen mit Dritten veranlasst, wird mit Freiheitsstrafe im Höchstmaß von mindestens</w:t>
            </w:r>
            <w:r w:rsidR="0012131B">
              <w:rPr>
                <w:b/>
                <w:i/>
              </w:rPr>
              <w:t xml:space="preserve"> </w:t>
            </w:r>
            <w:r w:rsidRPr="00B8366B">
              <w:t>zwölf</w:t>
            </w:r>
            <w:r w:rsidR="00AA3202" w:rsidRPr="00B8366B">
              <w:rPr>
                <w:b/>
                <w:i/>
              </w:rPr>
              <w:t xml:space="preserve"> </w:t>
            </w:r>
            <w:r w:rsidRPr="00B8366B">
              <w:t>Jahren bestraft</w:t>
            </w:r>
            <w:r w:rsidRPr="00B8366B">
              <w:rPr>
                <w:b/>
                <w:i/>
              </w:rPr>
              <w:t>, wenn das Kind das Alter der sexuellen Mündigkeit noch nicht erreicht hat, und von mindestens</w:t>
            </w:r>
            <w:r w:rsidR="0012131B">
              <w:rPr>
                <w:b/>
                <w:i/>
              </w:rPr>
              <w:t xml:space="preserve"> </w:t>
            </w:r>
            <w:r w:rsidRPr="00B8366B">
              <w:rPr>
                <w:b/>
                <w:i/>
              </w:rPr>
              <w:t>sieben</w:t>
            </w:r>
            <w:r w:rsidR="00AA3202" w:rsidRPr="00B8366B">
              <w:rPr>
                <w:b/>
                <w:i/>
              </w:rPr>
              <w:t xml:space="preserve"> </w:t>
            </w:r>
            <w:r w:rsidRPr="00B8366B">
              <w:rPr>
                <w:b/>
                <w:i/>
              </w:rPr>
              <w:t>Jahren, wenn das Kind älte</w:t>
            </w:r>
            <w:r w:rsidRPr="00B8366B">
              <w:rPr>
                <w:b/>
                <w:i/>
              </w:rPr>
              <w:t>r ist</w:t>
            </w:r>
            <w:r w:rsidRPr="00B8366B">
              <w:t>.</w:t>
            </w:r>
          </w:p>
        </w:tc>
        <w:tc>
          <w:tcPr>
            <w:tcW w:w="4876" w:type="dxa"/>
            <w:tcBorders>
              <w:top w:val="nil"/>
              <w:left w:val="nil"/>
              <w:bottom w:val="nil"/>
              <w:right w:val="nil"/>
            </w:tcBorders>
          </w:tcPr>
          <w:p w:rsidR="00211715" w:rsidRPr="00B8366B" w:rsidRDefault="008F520A">
            <w:pPr>
              <w:pStyle w:val="Normal6a"/>
            </w:pPr>
            <w:r w:rsidRPr="00B8366B">
              <w:t>(6)</w:t>
            </w:r>
            <w:r w:rsidRPr="00B8366B">
              <w:tab/>
              <w:t>Wer ein Kind unter Anwendung von Zwang, Gewalt oder Drohungen zu sexuellen Handlungen mit Dritten veranlasst, wird mit Freiheitsstrafe im Höchstmaß von mindestens zwölf Jahren bestraft.</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265</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Saskia Bricmont</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lastRenderedPageBreak/>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3 – Absatz 6</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(6)</w:t>
            </w:r>
            <w:r w:rsidRPr="00B8366B">
              <w:tab/>
              <w:t>Wer ein Kind</w:t>
            </w:r>
            <w:r w:rsidRPr="00B8366B">
              <w:t xml:space="preserve"> unter Anwendung von Zwang, Gewalt oder Drohungen zu sexuellen Handlungen mit Dritten veranlasst, wird mit Freiheitsstrafe im Höchstmaß von mindestens</w:t>
            </w:r>
            <w:r w:rsidR="0012131B">
              <w:rPr>
                <w:b/>
                <w:i/>
              </w:rPr>
              <w:t xml:space="preserve"> </w:t>
            </w:r>
            <w:r w:rsidRPr="00B8366B">
              <w:t>zwölf</w:t>
            </w:r>
            <w:r w:rsidR="00AA3202" w:rsidRPr="00B8366B">
              <w:rPr>
                <w:b/>
                <w:i/>
              </w:rPr>
              <w:t xml:space="preserve"> </w:t>
            </w:r>
            <w:r w:rsidRPr="00B8366B">
              <w:t>Jahren bestraft</w:t>
            </w:r>
            <w:r w:rsidRPr="00B8366B">
              <w:rPr>
                <w:b/>
                <w:i/>
              </w:rPr>
              <w:t>, wenn das Kind das Alter der sexuellen Mündigkeit noch nicht erreicht hat, und v</w:t>
            </w:r>
            <w:r w:rsidRPr="00B8366B">
              <w:rPr>
                <w:b/>
                <w:i/>
              </w:rPr>
              <w:t>on mindestens</w:t>
            </w:r>
            <w:r w:rsidR="0012131B">
              <w:rPr>
                <w:b/>
                <w:i/>
              </w:rPr>
              <w:t xml:space="preserve"> </w:t>
            </w:r>
            <w:r w:rsidRPr="00B8366B">
              <w:rPr>
                <w:b/>
                <w:i/>
              </w:rPr>
              <w:t>sieben</w:t>
            </w:r>
            <w:r w:rsidR="00AA3202" w:rsidRPr="00B8366B">
              <w:rPr>
                <w:b/>
                <w:i/>
              </w:rPr>
              <w:t xml:space="preserve"> </w:t>
            </w:r>
            <w:r w:rsidRPr="00B8366B">
              <w:rPr>
                <w:b/>
                <w:i/>
              </w:rPr>
              <w:t>Jahren, wenn das Kind älter ist</w:t>
            </w:r>
            <w:r w:rsidRPr="00B8366B">
              <w:t>.</w:t>
            </w:r>
          </w:p>
        </w:tc>
        <w:tc>
          <w:tcPr>
            <w:tcW w:w="4876" w:type="dxa"/>
            <w:tcBorders>
              <w:top w:val="nil"/>
              <w:left w:val="nil"/>
              <w:bottom w:val="nil"/>
              <w:right w:val="nil"/>
            </w:tcBorders>
          </w:tcPr>
          <w:p w:rsidR="00211715" w:rsidRPr="00B8366B" w:rsidRDefault="008F520A">
            <w:pPr>
              <w:pStyle w:val="Normal6a"/>
            </w:pPr>
            <w:r w:rsidRPr="00B8366B">
              <w:t>(6)</w:t>
            </w:r>
            <w:r w:rsidRPr="00B8366B">
              <w:tab/>
              <w:t>Wer ein Kind unter Anwendung von Zwang, Gewalt oder Drohungen zu sexuellen Handlungen mit Dritten veranlasst, wird mit Freiheitsstrafe im Höchstmaß von mindestens zwölf Jahren bestraft.</w:t>
            </w:r>
          </w:p>
        </w:tc>
      </w:tr>
    </w:tbl>
    <w:p w:rsidR="00211715" w:rsidRPr="00B8366B" w:rsidRDefault="008F520A">
      <w:pPr>
        <w:pStyle w:val="AmOrLang"/>
      </w:pPr>
      <w:r w:rsidRPr="00B8366B">
        <w:t xml:space="preserve">Or. </w:t>
      </w:r>
      <w:r w:rsidRPr="00B8366B">
        <w:rPr>
          <w:rStyle w:val="HideTWBExt"/>
        </w:rPr>
        <w:t>&lt;Ori</w:t>
      </w:r>
      <w:r w:rsidRPr="00B8366B">
        <w:rPr>
          <w:rStyle w:val="HideTWBExt"/>
        </w:rPr>
        <w:t>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266</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Marina Kaljurand, Francisco Assis, Matjaž Nemec, Evin Incir, Cecilia Strada, Birgit Sippel, Sandro Ruotolo</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 xml:space="preserve">Vorschlag </w:t>
      </w:r>
      <w:r w:rsidRPr="00B8366B">
        <w:t>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3 – Absatz 6</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(6)</w:t>
            </w:r>
            <w:r w:rsidRPr="00B8366B">
              <w:tab/>
              <w:t>Wer ein Kind unter Anwendung von Zwang, Gewalt oder Drohungen zu sexuellen Handlungen mit Dritten veranlasst, wird mit Freiheitsstrafe im</w:t>
            </w:r>
            <w:r w:rsidRPr="00B8366B">
              <w:t xml:space="preserve"> Höchstmaß von mindestens</w:t>
            </w:r>
            <w:r w:rsidR="0012131B">
              <w:rPr>
                <w:b/>
                <w:i/>
              </w:rPr>
              <w:t xml:space="preserve"> </w:t>
            </w:r>
            <w:r w:rsidRPr="00B8366B">
              <w:t>zwölf</w:t>
            </w:r>
            <w:r w:rsidR="00AA3202" w:rsidRPr="00B8366B">
              <w:rPr>
                <w:b/>
                <w:i/>
              </w:rPr>
              <w:t xml:space="preserve"> </w:t>
            </w:r>
            <w:r w:rsidRPr="00B8366B">
              <w:t>Jahren bestraft</w:t>
            </w:r>
            <w:r w:rsidRPr="00B8366B">
              <w:rPr>
                <w:b/>
                <w:i/>
              </w:rPr>
              <w:t>, wenn das Kind das Alter der sexuellen Mündigkeit noch nicht erreicht hat, und von mindestens</w:t>
            </w:r>
            <w:r w:rsidR="0012131B">
              <w:rPr>
                <w:b/>
                <w:i/>
              </w:rPr>
              <w:t xml:space="preserve"> </w:t>
            </w:r>
            <w:r w:rsidRPr="00B8366B">
              <w:rPr>
                <w:b/>
                <w:i/>
              </w:rPr>
              <w:t>sieben</w:t>
            </w:r>
            <w:r w:rsidR="00AA3202" w:rsidRPr="00B8366B">
              <w:rPr>
                <w:b/>
                <w:i/>
              </w:rPr>
              <w:t xml:space="preserve"> </w:t>
            </w:r>
            <w:r w:rsidRPr="00B8366B">
              <w:rPr>
                <w:b/>
                <w:i/>
              </w:rPr>
              <w:t>Jahren, wenn das Kind älter ist</w:t>
            </w:r>
            <w:r w:rsidRPr="00B8366B">
              <w:t>.</w:t>
            </w:r>
          </w:p>
        </w:tc>
        <w:tc>
          <w:tcPr>
            <w:tcW w:w="4876" w:type="dxa"/>
            <w:tcBorders>
              <w:top w:val="nil"/>
              <w:left w:val="nil"/>
              <w:bottom w:val="nil"/>
              <w:right w:val="nil"/>
            </w:tcBorders>
          </w:tcPr>
          <w:p w:rsidR="00211715" w:rsidRPr="00B8366B" w:rsidRDefault="008F520A">
            <w:pPr>
              <w:pStyle w:val="Normal6a"/>
            </w:pPr>
            <w:r w:rsidRPr="00B8366B">
              <w:t>(6)</w:t>
            </w:r>
            <w:r w:rsidRPr="00B8366B">
              <w:tab/>
              <w:t>Wer ein Kind unter Anwendung von Zwang, Gewalt oder Drohungen zu</w:t>
            </w:r>
            <w:r w:rsidRPr="00B8366B">
              <w:t xml:space="preserve"> sexuellen Handlungen mit Dritten veranlasst, wird mit Freiheitsstrafe im Höchstmaß von mindestens zwölf Jahren bestraft.</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pPr>
        <w:pStyle w:val="AmJustTitle"/>
      </w:pPr>
      <w:r w:rsidRPr="00B8366B">
        <w:rPr>
          <w:rStyle w:val="HideTWBExt"/>
        </w:rPr>
        <w:t>&lt;TitreJust&gt;</w:t>
      </w:r>
      <w:r w:rsidRPr="00B8366B">
        <w:t>Begründung</w:t>
      </w:r>
      <w:r w:rsidRPr="00B8366B">
        <w:rPr>
          <w:rStyle w:val="HideTWBExt"/>
        </w:rPr>
        <w:t>&lt;/TitreJust&gt;</w:t>
      </w:r>
    </w:p>
    <w:p w:rsidR="00211715" w:rsidRPr="00B8366B" w:rsidRDefault="008F520A">
      <w:pPr>
        <w:pStyle w:val="AmJustText"/>
      </w:pPr>
      <w:r w:rsidRPr="00B8366B">
        <w:t xml:space="preserve">Kohärenz mit anderen Änderungsanträgen. Insbesondere wenn ein Kind </w:t>
      </w:r>
      <w:r w:rsidRPr="00B8366B">
        <w:t>unter Anwendung von Zwang, Gewalt oder Drohungen zu sexuellen Handlungen mit Dritten veranlasst wird, sollte sich die Tatsache, dass das Kind seine Einwilligung ausdrücken kann, nicht auf die Höchststrafe auswirken.</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lastRenderedPageBreak/>
        <w:t>&lt;Amend&gt;</w:t>
      </w:r>
      <w:r w:rsidRPr="00B8366B">
        <w:t>Änderungsantrag</w:t>
      </w:r>
      <w:r w:rsidRPr="00B8366B">
        <w:tab/>
      </w:r>
      <w:r w:rsidRPr="00B8366B">
        <w:tab/>
      </w:r>
      <w:r w:rsidRPr="00B8366B">
        <w:rPr>
          <w:rStyle w:val="HideTWBExt"/>
        </w:rPr>
        <w:t>&lt;NumAm&gt;</w:t>
      </w:r>
      <w:r w:rsidRPr="00B8366B">
        <w:t>267</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Isabel Serra Sánchez</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3 – Absatz 6</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(6)</w:t>
            </w:r>
            <w:r w:rsidRPr="00B8366B">
              <w:tab/>
              <w:t xml:space="preserve">Wer ein Kind unter Anwendung </w:t>
            </w:r>
            <w:r w:rsidRPr="00B8366B">
              <w:t>von Zwang, Gewalt oder Drohungen zu sexuellen Handlungen mit Dritten veranlasst, wird mit Freiheitsstrafe im Höchstmaß von mindestens</w:t>
            </w:r>
            <w:r w:rsidR="0012131B">
              <w:rPr>
                <w:b/>
                <w:i/>
              </w:rPr>
              <w:t xml:space="preserve"> </w:t>
            </w:r>
            <w:r w:rsidRPr="00B8366B">
              <w:t>zwölf</w:t>
            </w:r>
            <w:r w:rsidR="00AA3202" w:rsidRPr="00B8366B">
              <w:rPr>
                <w:b/>
                <w:i/>
              </w:rPr>
              <w:t xml:space="preserve"> </w:t>
            </w:r>
            <w:r w:rsidRPr="00B8366B">
              <w:t>Jahren bestraft</w:t>
            </w:r>
            <w:r w:rsidRPr="00B8366B">
              <w:rPr>
                <w:b/>
                <w:i/>
              </w:rPr>
              <w:t>, wenn das Kind das Alter der sexuellen Mündigkeit noch nicht erreicht hat, und von mindestens</w:t>
            </w:r>
            <w:r w:rsidR="0012131B">
              <w:rPr>
                <w:b/>
                <w:i/>
              </w:rPr>
              <w:t xml:space="preserve"> </w:t>
            </w:r>
            <w:r w:rsidRPr="00B8366B">
              <w:rPr>
                <w:b/>
                <w:i/>
              </w:rPr>
              <w:t>s</w:t>
            </w:r>
            <w:r w:rsidRPr="00B8366B">
              <w:rPr>
                <w:b/>
                <w:i/>
              </w:rPr>
              <w:t>ieben</w:t>
            </w:r>
            <w:r w:rsidR="00AA3202" w:rsidRPr="00B8366B">
              <w:rPr>
                <w:b/>
                <w:i/>
              </w:rPr>
              <w:t xml:space="preserve"> </w:t>
            </w:r>
            <w:r w:rsidRPr="00B8366B">
              <w:rPr>
                <w:b/>
                <w:i/>
              </w:rPr>
              <w:t>Jahren, wenn das Kind älter ist</w:t>
            </w:r>
            <w:r w:rsidRPr="00B8366B">
              <w:t>.</w:t>
            </w:r>
          </w:p>
        </w:tc>
        <w:tc>
          <w:tcPr>
            <w:tcW w:w="4876" w:type="dxa"/>
            <w:tcBorders>
              <w:top w:val="nil"/>
              <w:left w:val="nil"/>
              <w:bottom w:val="nil"/>
              <w:right w:val="nil"/>
            </w:tcBorders>
          </w:tcPr>
          <w:p w:rsidR="00211715" w:rsidRPr="00B8366B" w:rsidRDefault="008F520A">
            <w:pPr>
              <w:pStyle w:val="Normal6a"/>
            </w:pPr>
            <w:r w:rsidRPr="00B8366B">
              <w:t>(6)</w:t>
            </w:r>
            <w:r w:rsidRPr="00B8366B">
              <w:tab/>
              <w:t>Wer ein Kind unter Anwendung von Zwang, Gewalt oder Drohungen zu sexuellen Handlungen mit Dritten veranlasst, wird mit Freiheitsstrafe im Höchstmaß von mindestens zwölf Jahren bestraft.</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268</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Alexandre Varaut, Fabrice Leggeri, Malika Sorel, Pascale Piera, Susanna Ceccardi, András László</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w:t>
      </w:r>
      <w:r w:rsidRPr="00B8366B">
        <w:rPr>
          <w:rStyle w:val="HideTWBExt"/>
        </w:rPr>
        <w:t>cAmend&gt;</w:t>
      </w:r>
    </w:p>
    <w:p w:rsidR="00211715" w:rsidRPr="00B8366B" w:rsidRDefault="008F520A">
      <w:pPr>
        <w:pStyle w:val="NormalBold"/>
      </w:pPr>
      <w:r w:rsidRPr="00B8366B">
        <w:rPr>
          <w:rStyle w:val="HideTWBExt"/>
        </w:rPr>
        <w:t>&lt;Article&gt;</w:t>
      </w:r>
      <w:r w:rsidRPr="00B8366B">
        <w:t>Artikel 3 – Absatz 6</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(6)</w:t>
            </w:r>
            <w:r w:rsidRPr="00B8366B">
              <w:tab/>
              <w:t xml:space="preserve">Wer ein Kind unter Anwendung von Zwang, Gewalt oder Drohungen zu sexuellen Handlungen mit Dritten veranlasst, wird mit Freiheitsstrafe im Höchstmaß von </w:t>
            </w:r>
            <w:r w:rsidRPr="00B8366B">
              <w:t>mindestens</w:t>
            </w:r>
            <w:r w:rsidR="0012131B">
              <w:rPr>
                <w:b/>
                <w:i/>
              </w:rPr>
              <w:t xml:space="preserve"> </w:t>
            </w:r>
            <w:r w:rsidRPr="00B8366B">
              <w:t>zwölf</w:t>
            </w:r>
            <w:r w:rsidR="00AA3202" w:rsidRPr="00B8366B">
              <w:rPr>
                <w:b/>
                <w:i/>
              </w:rPr>
              <w:t xml:space="preserve"> </w:t>
            </w:r>
            <w:r w:rsidRPr="00B8366B">
              <w:t>Jahren bestraft, wenn das Kind das Alter der sexuellen Mündigkeit noch nicht erreicht hat, und von mindestens</w:t>
            </w:r>
            <w:r w:rsidR="0012131B">
              <w:rPr>
                <w:b/>
                <w:i/>
              </w:rPr>
              <w:t xml:space="preserve"> </w:t>
            </w:r>
            <w:r w:rsidRPr="00B8366B">
              <w:t>sieben</w:t>
            </w:r>
            <w:r w:rsidR="00AA3202" w:rsidRPr="00B8366B">
              <w:rPr>
                <w:b/>
                <w:i/>
              </w:rPr>
              <w:t xml:space="preserve"> </w:t>
            </w:r>
            <w:r w:rsidRPr="00B8366B">
              <w:t>Jahren, wenn das Kind älter ist.</w:t>
            </w:r>
          </w:p>
        </w:tc>
        <w:tc>
          <w:tcPr>
            <w:tcW w:w="4876" w:type="dxa"/>
            <w:tcBorders>
              <w:top w:val="nil"/>
              <w:left w:val="nil"/>
              <w:bottom w:val="nil"/>
              <w:right w:val="nil"/>
            </w:tcBorders>
          </w:tcPr>
          <w:p w:rsidR="00211715" w:rsidRPr="00B8366B" w:rsidRDefault="008F520A">
            <w:pPr>
              <w:pStyle w:val="Normal6a"/>
            </w:pPr>
            <w:r w:rsidRPr="00B8366B">
              <w:t>(6)</w:t>
            </w:r>
            <w:r w:rsidRPr="00B8366B">
              <w:tab/>
              <w:t>Wer ein Kind unter Anwendung von Zwang, Gewalt oder Drohungen zu sexuellen Hand</w:t>
            </w:r>
            <w:r w:rsidRPr="00B8366B">
              <w:t xml:space="preserve">lungen </w:t>
            </w:r>
            <w:r w:rsidRPr="00B8366B">
              <w:rPr>
                <w:b/>
                <w:i/>
              </w:rPr>
              <w:t>unter alleiniger Beteiligung des Kindes oder</w:t>
            </w:r>
            <w:r w:rsidRPr="00B8366B">
              <w:t xml:space="preserve"> mit Dritten veranlasst, wird mit Freiheitsstrafe im Höchstmaß von mindestens</w:t>
            </w:r>
            <w:r w:rsidRPr="00B8366B">
              <w:rPr>
                <w:b/>
                <w:i/>
              </w:rPr>
              <w:t> </w:t>
            </w:r>
            <w:r w:rsidRPr="00B8366B">
              <w:t>zwölf Jahren bestraft, wenn das Kind das Alter der sexuellen Mündigkeit noch nicht erreicht hat, und von mindestens</w:t>
            </w:r>
            <w:r w:rsidRPr="00B8366B">
              <w:rPr>
                <w:b/>
                <w:i/>
              </w:rPr>
              <w:t> </w:t>
            </w:r>
            <w:r w:rsidRPr="00B8366B">
              <w:t>sieben Jahr</w:t>
            </w:r>
            <w:r w:rsidRPr="00B8366B">
              <w:t>en, wenn das Kind älter ist.</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{FR}</w:t>
      </w:r>
      <w:r w:rsidRPr="00B8366B">
        <w:t>fr</w:t>
      </w:r>
      <w:r w:rsidRPr="00B8366B">
        <w:rPr>
          <w:rStyle w:val="HideTWBExt"/>
        </w:rPr>
        <w:t>&lt;/Original&gt;</w:t>
      </w:r>
    </w:p>
    <w:p w:rsidR="00211715" w:rsidRPr="00B8366B" w:rsidRDefault="008F520A">
      <w:pPr>
        <w:pStyle w:val="AmJustTitle"/>
      </w:pPr>
      <w:r w:rsidRPr="00B8366B">
        <w:rPr>
          <w:rStyle w:val="HideTWBExt"/>
        </w:rPr>
        <w:t>&lt;TitreJust&gt;</w:t>
      </w:r>
      <w:r w:rsidRPr="00B8366B">
        <w:t>Begründung</w:t>
      </w:r>
      <w:r w:rsidRPr="00B8366B">
        <w:rPr>
          <w:rStyle w:val="HideTWBExt"/>
        </w:rPr>
        <w:t>&lt;/TitreJust&gt;</w:t>
      </w:r>
    </w:p>
    <w:p w:rsidR="00211715" w:rsidRPr="00B8366B" w:rsidRDefault="008F520A">
      <w:pPr>
        <w:pStyle w:val="AmJustText"/>
      </w:pPr>
      <w:r w:rsidRPr="00B8366B">
        <w:t>Es ist entscheidend, auch sexuelle Übergriffe einzubeziehen, bei denen die Täter Kinder zu Handlungen, an denen allein die Kinder beteiligt sind, veranlassen.</w:t>
      </w:r>
    </w:p>
    <w:p w:rsidR="00211715" w:rsidRPr="00B8366B" w:rsidRDefault="008F520A">
      <w:r w:rsidRPr="00B8366B">
        <w:rPr>
          <w:rStyle w:val="HideTWBExt"/>
        </w:rPr>
        <w:lastRenderedPageBreak/>
        <w:t>&lt;</w:t>
      </w:r>
      <w:r w:rsidRPr="00B8366B">
        <w:rPr>
          <w:rStyle w:val="HideTWBExt"/>
        </w:rPr>
        <w: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269</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Assita Kanko</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3 – Absatz 6</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(6)</w:t>
            </w:r>
            <w:r w:rsidRPr="00B8366B">
              <w:tab/>
            </w:r>
            <w:r w:rsidRPr="00B8366B">
              <w:t>Wer ein Kind unter Anwendung von Zwang, Gewalt oder Drohungen zu sexuellen Handlungen mit Dritten veranlasst, wird mit Freiheitsstrafe im Höchstmaß von mindestens</w:t>
            </w:r>
            <w:r w:rsidR="0012131B">
              <w:rPr>
                <w:b/>
                <w:i/>
              </w:rPr>
              <w:t xml:space="preserve"> </w:t>
            </w:r>
            <w:r w:rsidRPr="00B8366B">
              <w:rPr>
                <w:b/>
                <w:i/>
              </w:rPr>
              <w:t>zwölf</w:t>
            </w:r>
            <w:r w:rsidR="00AA3202" w:rsidRPr="00B8366B">
              <w:rPr>
                <w:b/>
                <w:i/>
              </w:rPr>
              <w:t xml:space="preserve"> </w:t>
            </w:r>
            <w:r w:rsidRPr="00B8366B">
              <w:t>Jahren bestraft, wenn das Kind das Alter der sexuellen Mündigkeit noch nicht erreich</w:t>
            </w:r>
            <w:r w:rsidRPr="00B8366B">
              <w:t>t hat, und von mindestens</w:t>
            </w:r>
            <w:r w:rsidR="0012131B">
              <w:rPr>
                <w:b/>
                <w:i/>
              </w:rPr>
              <w:t xml:space="preserve"> </w:t>
            </w:r>
            <w:r w:rsidRPr="00B8366B">
              <w:rPr>
                <w:b/>
                <w:i/>
              </w:rPr>
              <w:t>sieben</w:t>
            </w:r>
            <w:r w:rsidR="00AA3202" w:rsidRPr="00B8366B">
              <w:rPr>
                <w:b/>
                <w:i/>
              </w:rPr>
              <w:t xml:space="preserve"> </w:t>
            </w:r>
            <w:r w:rsidRPr="00B8366B">
              <w:t>Jahren, wenn das Kind älter ist.</w:t>
            </w:r>
          </w:p>
        </w:tc>
        <w:tc>
          <w:tcPr>
            <w:tcW w:w="4876" w:type="dxa"/>
            <w:tcBorders>
              <w:top w:val="nil"/>
              <w:left w:val="nil"/>
              <w:bottom w:val="nil"/>
              <w:right w:val="nil"/>
            </w:tcBorders>
          </w:tcPr>
          <w:p w:rsidR="00211715" w:rsidRPr="00B8366B" w:rsidRDefault="008F520A">
            <w:pPr>
              <w:pStyle w:val="Normal6a"/>
            </w:pPr>
            <w:r w:rsidRPr="00B8366B">
              <w:t>(6)</w:t>
            </w:r>
            <w:r w:rsidRPr="00B8366B">
              <w:tab/>
              <w:t xml:space="preserve">Wer ein Kind unter Anwendung von Zwang, Gewalt oder Drohungen zu sexuellen Handlungen mit Dritten veranlasst, wird mit Freiheitsstrafe im Höchstmaß von mindestens </w:t>
            </w:r>
            <w:r w:rsidRPr="00B8366B">
              <w:rPr>
                <w:b/>
                <w:i/>
              </w:rPr>
              <w:t>14</w:t>
            </w:r>
            <w:r w:rsidRPr="00B8366B">
              <w:t xml:space="preserve"> Jahren bestraft, </w:t>
            </w:r>
            <w:r w:rsidRPr="00B8366B">
              <w:t xml:space="preserve">wenn das Kind das Alter der sexuellen Mündigkeit noch nicht erreicht hat, und von mindestens </w:t>
            </w:r>
            <w:r w:rsidRPr="00B8366B">
              <w:rPr>
                <w:b/>
                <w:i/>
              </w:rPr>
              <w:t>neun</w:t>
            </w:r>
            <w:r w:rsidRPr="00B8366B">
              <w:t xml:space="preserve"> Jahren, wenn das Kind älter ist.</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pPr>
        <w:pStyle w:val="AmJustTitle"/>
      </w:pPr>
      <w:r w:rsidRPr="00B8366B">
        <w:rPr>
          <w:rStyle w:val="HideTWBExt"/>
        </w:rPr>
        <w:t>&lt;TitreJust&gt;</w:t>
      </w:r>
      <w:r w:rsidRPr="00B8366B">
        <w:t>Begründung</w:t>
      </w:r>
      <w:r w:rsidRPr="00B8366B">
        <w:rPr>
          <w:rStyle w:val="HideTWBExt"/>
        </w:rPr>
        <w:t>&lt;/TitreJust&gt;</w:t>
      </w:r>
    </w:p>
    <w:p w:rsidR="00211715" w:rsidRPr="00B8366B" w:rsidRDefault="008F520A">
      <w:pPr>
        <w:pStyle w:val="AmJustText"/>
      </w:pPr>
      <w:r w:rsidRPr="00B8366B">
        <w:t>Erhöhung des vorgeschlagenen Strafmaßes, um der Tatsache R</w:t>
      </w:r>
      <w:r w:rsidRPr="00B8366B">
        <w:t>echnung zu tragen, dass es sich um eine äußerst schwerwiegende Straftat handelt, die für das Opfer wahrscheinlich traumatisierend ist und seine Entwicklung beeinträchtigt.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270</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 xml:space="preserve">Assita </w:t>
      </w:r>
      <w:r w:rsidRPr="00B8366B">
        <w:t>Kanko</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3 – Absatz 7 – Einleitung</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(7)</w:t>
            </w:r>
            <w:r w:rsidRPr="00B8366B">
              <w:tab/>
            </w:r>
            <w:r w:rsidRPr="00B8366B">
              <w:t xml:space="preserve">Die folgenden vorsätzlichen Handlungen werden mit Freiheitsstrafe im Höchstmaß von mindestens </w:t>
            </w:r>
            <w:r w:rsidRPr="00B8366B">
              <w:rPr>
                <w:b/>
                <w:i/>
              </w:rPr>
              <w:t>zwölf</w:t>
            </w:r>
            <w:r w:rsidRPr="00B8366B">
              <w:t xml:space="preserve"> Jahren bestraft:</w:t>
            </w:r>
          </w:p>
        </w:tc>
        <w:tc>
          <w:tcPr>
            <w:tcW w:w="4876" w:type="dxa"/>
            <w:tcBorders>
              <w:top w:val="nil"/>
              <w:left w:val="nil"/>
              <w:bottom w:val="nil"/>
              <w:right w:val="nil"/>
            </w:tcBorders>
          </w:tcPr>
          <w:p w:rsidR="00211715" w:rsidRPr="00B8366B" w:rsidRDefault="008F520A">
            <w:pPr>
              <w:pStyle w:val="Normal6a"/>
            </w:pPr>
            <w:r w:rsidRPr="00B8366B">
              <w:t>(7)</w:t>
            </w:r>
            <w:r w:rsidRPr="00B8366B">
              <w:tab/>
              <w:t xml:space="preserve">Die folgenden vorsätzlichen Handlungen werden mit Freiheitsstrafe im Höchstmaß von mindestens </w:t>
            </w:r>
            <w:r w:rsidRPr="00B8366B">
              <w:rPr>
                <w:b/>
                <w:i/>
              </w:rPr>
              <w:t>14</w:t>
            </w:r>
            <w:r w:rsidRPr="00B8366B">
              <w:t xml:space="preserve"> Jahren bestraft:</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pPr>
        <w:pStyle w:val="AmJustTitle"/>
      </w:pPr>
      <w:r w:rsidRPr="00B8366B">
        <w:rPr>
          <w:rStyle w:val="HideTWBExt"/>
        </w:rPr>
        <w:t>&lt;TitreJust&gt;</w:t>
      </w:r>
      <w:r w:rsidRPr="00B8366B">
        <w:t>Begründung</w:t>
      </w:r>
      <w:r w:rsidRPr="00B8366B">
        <w:rPr>
          <w:rStyle w:val="HideTWBExt"/>
        </w:rPr>
        <w:t>&lt;/TitreJust&gt;</w:t>
      </w:r>
    </w:p>
    <w:p w:rsidR="00211715" w:rsidRPr="00B8366B" w:rsidRDefault="008F520A">
      <w:pPr>
        <w:pStyle w:val="AmJustText"/>
      </w:pPr>
      <w:r w:rsidRPr="00B8366B">
        <w:t>Erhöhung des vorgeschlagenen Strafmaßes, um der Tatsache Rechnung zu tragen, dass es sich um eine äußerst schwerwiegende Straftat handelt, die für das Opfer wahrscheinlich traumatisierend ist und seine Entwickl</w:t>
      </w:r>
      <w:r w:rsidRPr="00B8366B">
        <w:t>ung beeinträchtigt.</w:t>
      </w:r>
    </w:p>
    <w:p w:rsidR="00211715" w:rsidRPr="00B8366B" w:rsidRDefault="008F520A">
      <w:r w:rsidRPr="00B8366B">
        <w:rPr>
          <w:rStyle w:val="HideTWBExt"/>
        </w:rPr>
        <w:lastRenderedPageBreak/>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271</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Jadwiga Wiśniewska</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3 – Absatz 7 – Einleitung</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(7)</w:t>
            </w:r>
            <w:r w:rsidRPr="00B8366B">
              <w:tab/>
              <w:t xml:space="preserve">Die folgenden vorsätzlichen Handlungen werden mit Freiheitsstrafe im Höchstmaß von mindestens </w:t>
            </w:r>
            <w:r w:rsidRPr="00B8366B">
              <w:rPr>
                <w:b/>
                <w:i/>
              </w:rPr>
              <w:t>zwölf</w:t>
            </w:r>
            <w:r w:rsidRPr="00B8366B">
              <w:t xml:space="preserve"> Jahren bestraft:</w:t>
            </w:r>
          </w:p>
        </w:tc>
        <w:tc>
          <w:tcPr>
            <w:tcW w:w="4876" w:type="dxa"/>
            <w:tcBorders>
              <w:top w:val="nil"/>
              <w:left w:val="nil"/>
              <w:bottom w:val="nil"/>
              <w:right w:val="nil"/>
            </w:tcBorders>
          </w:tcPr>
          <w:p w:rsidR="00211715" w:rsidRPr="00B8366B" w:rsidRDefault="008F520A">
            <w:pPr>
              <w:pStyle w:val="Normal6a"/>
            </w:pPr>
            <w:r w:rsidRPr="00B8366B">
              <w:t>(7)</w:t>
            </w:r>
            <w:r w:rsidRPr="00B8366B">
              <w:tab/>
              <w:t>Die folgenden vorsätzlichen Handlungen werden mit Freiheitsstrafe im Höchstmaß von mindes</w:t>
            </w:r>
            <w:r w:rsidRPr="00B8366B">
              <w:t xml:space="preserve">tens </w:t>
            </w:r>
            <w:r w:rsidRPr="00B8366B">
              <w:rPr>
                <w:b/>
                <w:i/>
              </w:rPr>
              <w:t>15</w:t>
            </w:r>
            <w:r w:rsidRPr="00B8366B">
              <w:t xml:space="preserve"> Jahren bestraft:</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272</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Tomas Tobé</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3 – Absatz 7 –</w:t>
      </w:r>
      <w:r w:rsidRPr="00B8366B">
        <w:t xml:space="preserve"> Buchstabe a</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a)</w:t>
            </w:r>
            <w:r w:rsidRPr="00B8366B">
              <w:tab/>
              <w:t>Vornahme einer sexuellen Handlung an einem Kind, das das Alter der sexuellen Mündigkeit noch nicht erreicht hat, durch vaginale, anale oder orale Penetration, sei es mit einem Körperteil</w:t>
            </w:r>
            <w:r w:rsidRPr="00B8366B">
              <w:t xml:space="preserve"> oder einem Gegenstand;</w:t>
            </w:r>
          </w:p>
        </w:tc>
        <w:tc>
          <w:tcPr>
            <w:tcW w:w="4876" w:type="dxa"/>
            <w:tcBorders>
              <w:top w:val="nil"/>
              <w:left w:val="nil"/>
              <w:bottom w:val="nil"/>
              <w:right w:val="nil"/>
            </w:tcBorders>
          </w:tcPr>
          <w:p w:rsidR="00211715" w:rsidRPr="00B8366B" w:rsidRDefault="008F520A">
            <w:pPr>
              <w:pStyle w:val="Normal6a"/>
            </w:pPr>
            <w:r w:rsidRPr="00B8366B">
              <w:t>a)</w:t>
            </w:r>
            <w:r w:rsidRPr="00B8366B">
              <w:tab/>
              <w:t>Vornahme einer sexuellen Handlung an einem Kind, das das Alter der sexuellen Mündigkeit noch nicht erreicht hat, durch vaginale, anale oder orale Penetration, sei es mit einem Körperteil oder einem Gegenstand</w:t>
            </w:r>
            <w:r w:rsidRPr="00B8366B">
              <w:rPr>
                <w:b/>
                <w:i/>
              </w:rPr>
              <w:t xml:space="preserve">, oder einer anderen </w:t>
            </w:r>
            <w:r w:rsidRPr="00B8366B">
              <w:rPr>
                <w:b/>
                <w:i/>
              </w:rPr>
              <w:t>sexuellen Handlung, die angesichts der Schwere des Übergriffs mit Geschlechtsverkehr vergleichbar ist</w:t>
            </w:r>
            <w:r w:rsidRPr="00B8366B">
              <w:t>;</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273</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Hilde Vautmans, Fabienne Keller, Lucia Yar,</w:t>
      </w:r>
      <w:r w:rsidRPr="00B8366B">
        <w:t xml:space="preserve"> Veronika Cifrová Ostrihoňová, Abir Al-Sahlani, Nathalie Loiseau</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3 – Absatz 7 – Buchstabe a a (neu)</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211715">
            <w:pPr>
              <w:pStyle w:val="Normal6a"/>
            </w:pPr>
          </w:p>
        </w:tc>
        <w:tc>
          <w:tcPr>
            <w:tcW w:w="4876" w:type="dxa"/>
            <w:tcBorders>
              <w:top w:val="nil"/>
              <w:left w:val="nil"/>
              <w:bottom w:val="nil"/>
              <w:right w:val="nil"/>
            </w:tcBorders>
          </w:tcPr>
          <w:p w:rsidR="00211715" w:rsidRPr="00B8366B" w:rsidRDefault="008F520A">
            <w:pPr>
              <w:pStyle w:val="Normal6a"/>
            </w:pPr>
            <w:r w:rsidRPr="00B8366B">
              <w:rPr>
                <w:b/>
                <w:i/>
              </w:rPr>
              <w:t>aa)</w:t>
            </w:r>
            <w:r w:rsidRPr="00B8366B">
              <w:tab/>
            </w:r>
            <w:r w:rsidRPr="00B8366B">
              <w:rPr>
                <w:b/>
                <w:i/>
              </w:rPr>
              <w:t>Veranlassung eines Kindes, das das Alter der sexuellen Mündigkeit noch nicht erreicht hat, zur Vornahme einer sexuellen Handlung durch vaginale, anale oder orale Penetration, sei es mit einem Körperteil oder einem Gegenstand.</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w:t>
      </w:r>
      <w:r w:rsidRPr="00B8366B">
        <w:rPr>
          <w:rStyle w:val="HideTWBExt"/>
        </w:rPr>
        <w:t>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274</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Tomas Tobé</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3 – Absatz 7 – Buchstabe b</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b)</w:t>
            </w:r>
            <w:r w:rsidRPr="00B8366B">
              <w:tab/>
              <w:t>Veranlassung eines Kindes, das das Alter der sexuellen Mündigkeit noch nicht erreicht hat, zur Vornahme einer sexuellen Handlung an einer anderen Person durch vaginale, anale oder orale Penetration, sei es mit einem Körperteil oder eine</w:t>
            </w:r>
            <w:r w:rsidRPr="00B8366B">
              <w:t>m Gegenstand</w:t>
            </w:r>
            <w:r w:rsidRPr="00B8366B">
              <w:rPr>
                <w:b/>
                <w:i/>
              </w:rPr>
              <w:t>.</w:t>
            </w:r>
          </w:p>
        </w:tc>
        <w:tc>
          <w:tcPr>
            <w:tcW w:w="4876" w:type="dxa"/>
            <w:tcBorders>
              <w:top w:val="nil"/>
              <w:left w:val="nil"/>
              <w:bottom w:val="nil"/>
              <w:right w:val="nil"/>
            </w:tcBorders>
          </w:tcPr>
          <w:p w:rsidR="00211715" w:rsidRPr="00B8366B" w:rsidRDefault="008F520A">
            <w:pPr>
              <w:pStyle w:val="Normal6a"/>
            </w:pPr>
            <w:r w:rsidRPr="00B8366B">
              <w:t>b)</w:t>
            </w:r>
            <w:r w:rsidRPr="00B8366B">
              <w:tab/>
              <w:t>Veranlassung eines Kindes, das das Alter der sexuellen Mündigkeit noch nicht erreicht hat, zur Vornahme einer sexuellen Handlung an einer anderen Person durch vaginale, anale oder orale Penetration, sei es mit einem Körperteil oder einem G</w:t>
            </w:r>
            <w:r w:rsidRPr="00B8366B">
              <w:t>egenstand</w:t>
            </w:r>
            <w:r w:rsidRPr="00B8366B">
              <w:rPr>
                <w:b/>
                <w:i/>
              </w:rPr>
              <w:t>, oder einer anderen sexuellen Handlung, die angesichts der Schwere des Übergriffs mit Geschlechtsverkehr vergleichbar ist;</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275</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Assita Kanko</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3 – Absatz 7 – Buchstabe b</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b)</w:t>
            </w:r>
            <w:r w:rsidRPr="00B8366B">
              <w:tab/>
              <w:t xml:space="preserve">Veranlassung eines Kindes, das das Alter der sexuellen Mündigkeit noch </w:t>
            </w:r>
            <w:r w:rsidRPr="00B8366B">
              <w:t>nicht erreicht hat, zur Vornahme einer sexuellen Handlung an einer anderen Person durch vaginale, anale oder orale Penetration, sei es mit einem Körperteil oder einem Gegenstand.</w:t>
            </w:r>
          </w:p>
        </w:tc>
        <w:tc>
          <w:tcPr>
            <w:tcW w:w="4876" w:type="dxa"/>
            <w:tcBorders>
              <w:top w:val="nil"/>
              <w:left w:val="nil"/>
              <w:bottom w:val="nil"/>
              <w:right w:val="nil"/>
            </w:tcBorders>
          </w:tcPr>
          <w:p w:rsidR="00211715" w:rsidRPr="00B8366B" w:rsidRDefault="008F520A">
            <w:pPr>
              <w:pStyle w:val="Normal6a"/>
            </w:pPr>
            <w:r w:rsidRPr="00B8366B">
              <w:t>b)</w:t>
            </w:r>
            <w:r w:rsidRPr="00B8366B">
              <w:tab/>
              <w:t>Veranlassung eines Kindes, das das Alter der sexuellen Mündigkeit noch nic</w:t>
            </w:r>
            <w:r w:rsidRPr="00B8366B">
              <w:t>ht erreicht hat, zur Vornahme einer sexuellen Handlung an einer anderen Person durch vaginale, anale oder orale Penetration, sei es mit einem Körperteil oder einem Gegenstand</w:t>
            </w:r>
            <w:r w:rsidRPr="00B8366B">
              <w:rPr>
                <w:b/>
                <w:i/>
              </w:rPr>
              <w:t>, oder zur Selbstpenetration</w:t>
            </w:r>
            <w:r w:rsidRPr="00B8366B">
              <w:t>.</w:t>
            </w:r>
          </w:p>
        </w:tc>
      </w:tr>
    </w:tbl>
    <w:p w:rsidR="00211715" w:rsidRPr="00B8366B" w:rsidRDefault="008F520A">
      <w:pPr>
        <w:pStyle w:val="AmOrLang"/>
      </w:pPr>
      <w:r w:rsidRPr="00B8366B">
        <w:lastRenderedPageBreak/>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pPr>
        <w:pStyle w:val="AmJustTitle"/>
      </w:pPr>
      <w:r w:rsidRPr="00B8366B">
        <w:rPr>
          <w:rStyle w:val="HideTWBExt"/>
        </w:rPr>
        <w:t>&lt;TitreJust&gt;</w:t>
      </w:r>
      <w:r w:rsidRPr="00B8366B">
        <w:t>Begründung</w:t>
      </w:r>
      <w:r w:rsidRPr="00B8366B">
        <w:rPr>
          <w:rStyle w:val="HideTWBExt"/>
        </w:rPr>
        <w:t>&lt;/TitreJust&gt;</w:t>
      </w:r>
    </w:p>
    <w:p w:rsidR="00211715" w:rsidRPr="00B8366B" w:rsidRDefault="008F520A">
      <w:pPr>
        <w:pStyle w:val="AmJustText"/>
      </w:pPr>
      <w:r w:rsidRPr="00B8366B">
        <w:t>Die Selbstpenetration unter diesen Umständen sollte ebenso bestraft werden wie die Penetration durch eine andere Person.</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276</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Isabel Serra Sánchez</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3 – Absatz 7 – Buchstabe b</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b)</w:t>
            </w:r>
            <w:r w:rsidRPr="00B8366B">
              <w:tab/>
              <w:t>Veranlassung eines Kindes</w:t>
            </w:r>
            <w:r w:rsidRPr="00B8366B">
              <w:rPr>
                <w:b/>
                <w:i/>
              </w:rPr>
              <w:t xml:space="preserve">, das das Alter der sexuellen Mündigkeit noch nicht erreicht </w:t>
            </w:r>
            <w:r w:rsidRPr="00B8366B">
              <w:rPr>
                <w:b/>
                <w:i/>
              </w:rPr>
              <w:t>hat,</w:t>
            </w:r>
            <w:r w:rsidRPr="00B8366B">
              <w:t xml:space="preserve"> zur Vornahme einer sexuellen Handlung an einer anderen Person durch vaginale, anale oder orale Penetration, sei es mit einem Körperteil oder einem Gegenstand.</w:t>
            </w:r>
          </w:p>
        </w:tc>
        <w:tc>
          <w:tcPr>
            <w:tcW w:w="4876" w:type="dxa"/>
            <w:tcBorders>
              <w:top w:val="nil"/>
              <w:left w:val="nil"/>
              <w:bottom w:val="nil"/>
              <w:right w:val="nil"/>
            </w:tcBorders>
          </w:tcPr>
          <w:p w:rsidR="00211715" w:rsidRPr="00B8366B" w:rsidRDefault="008F520A">
            <w:pPr>
              <w:pStyle w:val="Normal6a"/>
            </w:pPr>
            <w:r w:rsidRPr="00B8366B">
              <w:t>b)</w:t>
            </w:r>
            <w:r w:rsidRPr="00B8366B">
              <w:tab/>
              <w:t>Veranlassung eines Kindes zur Vornahme einer sexuellen Handlung an einer anderen Person d</w:t>
            </w:r>
            <w:r w:rsidRPr="00B8366B">
              <w:t>urch vaginale, anale oder orale Penetration, sei es mit einem Körperteil oder einem Gegenstand.</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277</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Tomas Tobé</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w:t>
      </w:r>
      <w:r w:rsidRPr="00B8366B">
        <w:t>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3 – Absatz 7 – Buchstabe b a (neu)</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211715">
            <w:pPr>
              <w:pStyle w:val="Normal6a"/>
            </w:pPr>
          </w:p>
        </w:tc>
        <w:tc>
          <w:tcPr>
            <w:tcW w:w="4876" w:type="dxa"/>
            <w:tcBorders>
              <w:top w:val="nil"/>
              <w:left w:val="nil"/>
              <w:bottom w:val="nil"/>
              <w:right w:val="nil"/>
            </w:tcBorders>
          </w:tcPr>
          <w:p w:rsidR="00211715" w:rsidRPr="00B8366B" w:rsidRDefault="008F520A">
            <w:pPr>
              <w:pStyle w:val="Normal6a"/>
            </w:pPr>
            <w:r w:rsidRPr="00B8366B">
              <w:rPr>
                <w:b/>
                <w:i/>
              </w:rPr>
              <w:t>ba)</w:t>
            </w:r>
            <w:r w:rsidRPr="00B8366B">
              <w:tab/>
            </w:r>
            <w:r w:rsidRPr="00B8366B">
              <w:rPr>
                <w:b/>
                <w:i/>
              </w:rPr>
              <w:t xml:space="preserve">Veranlassung eines Kindes, das das Alter der sexuellen Mündigkeit noch nicht erreicht hat, sei es online </w:t>
            </w:r>
            <w:r w:rsidRPr="00B8366B">
              <w:rPr>
                <w:b/>
                <w:i/>
              </w:rPr>
              <w:t>oder offline, eine sexuelle Handlung durch vaginale, anale oder orale Penetration, sei es mit einem Körperteil oder einem Gegenstand, oder eine andere sexuelle Handlung, die angesichts der Schwere des Übergriffs mit Geschlechtsverkehr vergleichbar ist, vor</w:t>
            </w:r>
            <w:r w:rsidRPr="00B8366B">
              <w:rPr>
                <w:b/>
                <w:i/>
              </w:rPr>
              <w:t>zunehmen oder zuzulassen;</w:t>
            </w:r>
          </w:p>
        </w:tc>
      </w:tr>
    </w:tbl>
    <w:p w:rsidR="00211715" w:rsidRPr="00B8366B" w:rsidRDefault="008F520A">
      <w:pPr>
        <w:pStyle w:val="AmOrLang"/>
      </w:pPr>
      <w:r w:rsidRPr="00B8366B">
        <w:lastRenderedPageBreak/>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278</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Saskia Bricmont</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 xml:space="preserve">Artikel 3 – </w:t>
      </w:r>
      <w:r w:rsidRPr="00B8366B">
        <w:t>Absatz 7 – Buchstabe b a (neu)</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211715">
            <w:pPr>
              <w:pStyle w:val="Normal6a"/>
            </w:pPr>
          </w:p>
        </w:tc>
        <w:tc>
          <w:tcPr>
            <w:tcW w:w="4876" w:type="dxa"/>
            <w:tcBorders>
              <w:top w:val="nil"/>
              <w:left w:val="nil"/>
              <w:bottom w:val="nil"/>
              <w:right w:val="nil"/>
            </w:tcBorders>
          </w:tcPr>
          <w:p w:rsidR="00211715" w:rsidRPr="00B8366B" w:rsidRDefault="008F520A">
            <w:pPr>
              <w:pStyle w:val="Normal6a"/>
            </w:pPr>
            <w:r w:rsidRPr="00B8366B">
              <w:rPr>
                <w:b/>
                <w:i/>
              </w:rPr>
              <w:t>ba)</w:t>
            </w:r>
            <w:r w:rsidRPr="00B8366B">
              <w:tab/>
            </w:r>
            <w:r w:rsidRPr="00B8366B">
              <w:rPr>
                <w:b/>
                <w:i/>
              </w:rPr>
              <w:t xml:space="preserve">Veranlassung eines Kindes, das das Alter der sexuellen Mündigkeit noch nicht erreicht hat, zur Vornahme einer sexuellen Handlung durch vaginale, anale oder orale </w:t>
            </w:r>
            <w:r w:rsidRPr="00B8366B">
              <w:rPr>
                <w:b/>
                <w:i/>
              </w:rPr>
              <w:t>Penetration, sei es mit einem Körperteil oder einem Gegenstand.</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279</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Verena Mertens</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3 – Absatz 7 – Buchstabe b a (neu)</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211715">
            <w:pPr>
              <w:pStyle w:val="Normal6a"/>
            </w:pPr>
          </w:p>
        </w:tc>
        <w:tc>
          <w:tcPr>
            <w:tcW w:w="4876" w:type="dxa"/>
            <w:tcBorders>
              <w:top w:val="nil"/>
              <w:left w:val="nil"/>
              <w:bottom w:val="nil"/>
              <w:right w:val="nil"/>
            </w:tcBorders>
          </w:tcPr>
          <w:p w:rsidR="00211715" w:rsidRPr="00B8366B" w:rsidRDefault="008F520A">
            <w:pPr>
              <w:pStyle w:val="Normal6a"/>
            </w:pPr>
            <w:r w:rsidRPr="00B8366B">
              <w:rPr>
                <w:b/>
                <w:i/>
              </w:rPr>
              <w:t>ba)</w:t>
            </w:r>
            <w:r w:rsidRPr="00B8366B">
              <w:tab/>
            </w:r>
            <w:r w:rsidRPr="00B8366B">
              <w:rPr>
                <w:b/>
                <w:i/>
              </w:rPr>
              <w:t xml:space="preserve">Veranlassung eines Kindes, das das Alter der sexuellen Mündigkeit noch nicht erreicht hat, zur Vornahme einer sexuellen Handlung </w:t>
            </w:r>
            <w:r w:rsidRPr="00B8366B">
              <w:rPr>
                <w:b/>
                <w:i/>
              </w:rPr>
              <w:t>durch vaginale, anale oder orale Penetration, sei es mit einem Körperteil oder einem Gegenstand.</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280</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Jeroen Lenaers</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w:t>
      </w:r>
      <w:r w:rsidRPr="00B8366B">
        <w:rPr>
          <w:rStyle w:val="HideTWBExt"/>
        </w:rPr>
        <w:t>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3 – Absatz 7 – Buchstabe b a (neu)</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211715">
            <w:pPr>
              <w:pStyle w:val="Normal6a"/>
            </w:pPr>
          </w:p>
        </w:tc>
        <w:tc>
          <w:tcPr>
            <w:tcW w:w="4876" w:type="dxa"/>
            <w:tcBorders>
              <w:top w:val="nil"/>
              <w:left w:val="nil"/>
              <w:bottom w:val="nil"/>
              <w:right w:val="nil"/>
            </w:tcBorders>
          </w:tcPr>
          <w:p w:rsidR="00211715" w:rsidRPr="00B8366B" w:rsidRDefault="008F520A">
            <w:pPr>
              <w:pStyle w:val="Normal6a"/>
            </w:pPr>
            <w:r w:rsidRPr="00B8366B">
              <w:rPr>
                <w:b/>
                <w:i/>
              </w:rPr>
              <w:t>ba)</w:t>
            </w:r>
            <w:r w:rsidRPr="00B8366B">
              <w:tab/>
            </w:r>
            <w:r w:rsidRPr="00B8366B">
              <w:rPr>
                <w:b/>
                <w:i/>
              </w:rPr>
              <w:t xml:space="preserve">Veranlassung eines Kindes, das das Alter der sexuellen Mündigkeit noch nicht erreicht hat, zur </w:t>
            </w:r>
            <w:r w:rsidRPr="00B8366B">
              <w:rPr>
                <w:b/>
                <w:i/>
              </w:rPr>
              <w:t>Vornahme einer sexuellen Handlung durch vaginale, anale oder orale Penetration, sei es mit einem Körperteil oder einem Gegenstand.</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281</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Evin Incir</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3 – Absatz 8</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(8)</w:t>
            </w:r>
            <w:r w:rsidRPr="00B8366B">
              <w:tab/>
            </w:r>
            <w:r w:rsidRPr="00B8366B">
              <w:t xml:space="preserve">Hat ein Kind, das das Alter der sexuellen Mündigkeit erreicht hat, nicht in die Handlung eingewilligt, so werden die in Absatz 7 genannten Handlungen mit Freiheitsstrafe im Höchstmaß von mindestens </w:t>
            </w:r>
            <w:r w:rsidRPr="00B8366B">
              <w:rPr>
                <w:b/>
                <w:i/>
              </w:rPr>
              <w:t>zehn</w:t>
            </w:r>
            <w:r w:rsidRPr="00B8366B">
              <w:t xml:space="preserve"> Jahren bestraft.</w:t>
            </w:r>
          </w:p>
        </w:tc>
        <w:tc>
          <w:tcPr>
            <w:tcW w:w="4876" w:type="dxa"/>
            <w:tcBorders>
              <w:top w:val="nil"/>
              <w:left w:val="nil"/>
              <w:bottom w:val="nil"/>
              <w:right w:val="nil"/>
            </w:tcBorders>
          </w:tcPr>
          <w:p w:rsidR="00211715" w:rsidRPr="00B8366B" w:rsidRDefault="008F520A">
            <w:pPr>
              <w:pStyle w:val="Normal6a"/>
            </w:pPr>
            <w:r w:rsidRPr="00B8366B">
              <w:t>(8)</w:t>
            </w:r>
            <w:r w:rsidRPr="00B8366B">
              <w:tab/>
              <w:t xml:space="preserve">Hat ein Kind, das das Alter der </w:t>
            </w:r>
            <w:r w:rsidRPr="00B8366B">
              <w:t xml:space="preserve">sexuellen Mündigkeit erreicht hat, nicht in die Handlung eingewilligt, so werden die in Absatz 7 genannten Handlungen mit Freiheitsstrafe im Höchstmaß von mindestens </w:t>
            </w:r>
            <w:r w:rsidRPr="00B8366B">
              <w:rPr>
                <w:b/>
                <w:i/>
              </w:rPr>
              <w:t>zwölf Jahren bestraft.</w:t>
            </w:r>
            <w:r w:rsidRPr="00B8366B">
              <w:t xml:space="preserve"> </w:t>
            </w:r>
            <w:r w:rsidRPr="00B8366B">
              <w:rPr>
                <w:b/>
                <w:i/>
              </w:rPr>
              <w:t>Wenn die Person, die die in Absatz 7 genannte Handlung mit einem Ki</w:t>
            </w:r>
            <w:r w:rsidRPr="00B8366B">
              <w:rPr>
                <w:b/>
                <w:i/>
              </w:rPr>
              <w:t>nd vorgenommen oder veranlasst hat, nicht wusste, aber hätte wissen müssen, dass das Kind in die Handlung nicht eingewilligt hat, wird diese Handlung mit Freiheitsstrafe im Höchstmaß von mindestens acht</w:t>
            </w:r>
            <w:r w:rsidRPr="00B8366B">
              <w:t xml:space="preserve"> Jahren bestraft.</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w:t>
      </w:r>
      <w:r w:rsidRPr="00B8366B">
        <w:rPr>
          <w:rStyle w:val="HideTWBExt"/>
        </w:rPr>
        <w:t>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282</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Jeroen Lenaers</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3 – Absatz 8</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(8)</w:t>
            </w:r>
            <w:r w:rsidRPr="00B8366B">
              <w:tab/>
            </w:r>
            <w:r w:rsidRPr="00B8366B">
              <w:rPr>
                <w:b/>
                <w:i/>
              </w:rPr>
              <w:t>Hat ein Kind, das das Alter der sexuellen Mündigkeit erreicht hat, nicht in die Handlung eingewilligt, so werden</w:t>
            </w:r>
            <w:r w:rsidRPr="00B8366B">
              <w:t xml:space="preserve"> </w:t>
            </w:r>
            <w:r w:rsidRPr="00B8366B">
              <w:lastRenderedPageBreak/>
              <w:t xml:space="preserve">die in Absatz 7 genannten Handlungen mit Freiheitsstrafe im Höchstmaß von mindestens </w:t>
            </w:r>
            <w:r w:rsidRPr="00B8366B">
              <w:rPr>
                <w:b/>
                <w:i/>
              </w:rPr>
              <w:t>zehn</w:t>
            </w:r>
            <w:r w:rsidRPr="00B8366B">
              <w:t xml:space="preserve"> Jahren bestraft</w:t>
            </w:r>
            <w:r w:rsidRPr="00B8366B">
              <w:rPr>
                <w:b/>
                <w:i/>
              </w:rPr>
              <w:t>.</w:t>
            </w:r>
          </w:p>
        </w:tc>
        <w:tc>
          <w:tcPr>
            <w:tcW w:w="4876" w:type="dxa"/>
            <w:tcBorders>
              <w:top w:val="nil"/>
              <w:left w:val="nil"/>
              <w:bottom w:val="nil"/>
              <w:right w:val="nil"/>
            </w:tcBorders>
          </w:tcPr>
          <w:p w:rsidR="00211715" w:rsidRPr="00B8366B" w:rsidRDefault="008F520A">
            <w:pPr>
              <w:pStyle w:val="Normal6a"/>
            </w:pPr>
            <w:r w:rsidRPr="00B8366B">
              <w:lastRenderedPageBreak/>
              <w:t>(8)</w:t>
            </w:r>
            <w:r w:rsidRPr="00B8366B">
              <w:tab/>
            </w:r>
            <w:r w:rsidRPr="00B8366B">
              <w:t xml:space="preserve">Die in Absatz 7 genannten Handlungen </w:t>
            </w:r>
            <w:r w:rsidRPr="00B8366B">
              <w:rPr>
                <w:b/>
                <w:i/>
              </w:rPr>
              <w:t>werden</w:t>
            </w:r>
            <w:r w:rsidRPr="00B8366B">
              <w:t xml:space="preserve"> mit Freiheitsstrafe im Höchstmaß von mindestens </w:t>
            </w:r>
            <w:r w:rsidRPr="00B8366B">
              <w:rPr>
                <w:b/>
                <w:i/>
              </w:rPr>
              <w:t>zwölf</w:t>
            </w:r>
            <w:r w:rsidRPr="00B8366B">
              <w:t xml:space="preserve"> Jahren </w:t>
            </w:r>
            <w:r w:rsidRPr="00B8366B">
              <w:lastRenderedPageBreak/>
              <w:t>bestraft</w:t>
            </w:r>
            <w:r w:rsidRPr="00B8366B">
              <w:rPr>
                <w:b/>
                <w:i/>
              </w:rPr>
              <w:t>, wenn das Kind das Alter der sexuellen Mündigkeit erreicht hat und</w:t>
            </w:r>
          </w:p>
        </w:tc>
      </w:tr>
      <w:tr w:rsidR="00211715" w:rsidRPr="00B8366B">
        <w:trPr>
          <w:jc w:val="center"/>
        </w:trPr>
        <w:tc>
          <w:tcPr>
            <w:tcW w:w="4876" w:type="dxa"/>
            <w:tcBorders>
              <w:top w:val="nil"/>
              <w:left w:val="nil"/>
              <w:bottom w:val="nil"/>
              <w:right w:val="nil"/>
            </w:tcBorders>
          </w:tcPr>
          <w:p w:rsidR="00211715" w:rsidRPr="00B8366B" w:rsidRDefault="00211715">
            <w:pPr>
              <w:pStyle w:val="Normal6a"/>
            </w:pPr>
          </w:p>
        </w:tc>
        <w:tc>
          <w:tcPr>
            <w:tcW w:w="4876" w:type="dxa"/>
            <w:tcBorders>
              <w:top w:val="nil"/>
              <w:left w:val="nil"/>
              <w:bottom w:val="nil"/>
              <w:right w:val="nil"/>
            </w:tcBorders>
          </w:tcPr>
          <w:p w:rsidR="00211715" w:rsidRPr="00B8366B" w:rsidRDefault="008F520A">
            <w:pPr>
              <w:pStyle w:val="Normal6a"/>
            </w:pPr>
            <w:r w:rsidRPr="00B8366B">
              <w:rPr>
                <w:b/>
                <w:i/>
              </w:rPr>
              <w:t>a) in die Handlung mit einer gleichgestellten Person nicht einwilligt</w:t>
            </w:r>
          </w:p>
        </w:tc>
      </w:tr>
      <w:tr w:rsidR="00211715" w:rsidRPr="00B8366B">
        <w:trPr>
          <w:jc w:val="center"/>
        </w:trPr>
        <w:tc>
          <w:tcPr>
            <w:tcW w:w="4876" w:type="dxa"/>
            <w:tcBorders>
              <w:top w:val="nil"/>
              <w:left w:val="nil"/>
              <w:bottom w:val="nil"/>
              <w:right w:val="nil"/>
            </w:tcBorders>
          </w:tcPr>
          <w:p w:rsidR="00211715" w:rsidRPr="00B8366B" w:rsidRDefault="00211715">
            <w:pPr>
              <w:pStyle w:val="Normal6a"/>
            </w:pPr>
          </w:p>
        </w:tc>
        <w:tc>
          <w:tcPr>
            <w:tcW w:w="4876" w:type="dxa"/>
            <w:tcBorders>
              <w:top w:val="nil"/>
              <w:left w:val="nil"/>
              <w:bottom w:val="nil"/>
              <w:right w:val="nil"/>
            </w:tcBorders>
          </w:tcPr>
          <w:p w:rsidR="00211715" w:rsidRPr="00B8366B" w:rsidRDefault="008F520A">
            <w:pPr>
              <w:pStyle w:val="Normal6a"/>
            </w:pPr>
            <w:r w:rsidRPr="00B8366B">
              <w:rPr>
                <w:b/>
                <w:i/>
              </w:rPr>
              <w:t>o</w:t>
            </w:r>
            <w:r w:rsidRPr="00B8366B">
              <w:rPr>
                <w:b/>
                <w:i/>
              </w:rPr>
              <w:t>der</w:t>
            </w:r>
          </w:p>
        </w:tc>
      </w:tr>
      <w:tr w:rsidR="00211715" w:rsidRPr="00B8366B">
        <w:trPr>
          <w:jc w:val="center"/>
        </w:trPr>
        <w:tc>
          <w:tcPr>
            <w:tcW w:w="4876" w:type="dxa"/>
            <w:tcBorders>
              <w:top w:val="nil"/>
              <w:left w:val="nil"/>
              <w:bottom w:val="nil"/>
              <w:right w:val="nil"/>
            </w:tcBorders>
          </w:tcPr>
          <w:p w:rsidR="00211715" w:rsidRPr="00B8366B" w:rsidRDefault="00211715">
            <w:pPr>
              <w:pStyle w:val="Normal6a"/>
            </w:pPr>
          </w:p>
        </w:tc>
        <w:tc>
          <w:tcPr>
            <w:tcW w:w="4876" w:type="dxa"/>
            <w:tcBorders>
              <w:top w:val="nil"/>
              <w:left w:val="nil"/>
              <w:bottom w:val="nil"/>
              <w:right w:val="nil"/>
            </w:tcBorders>
          </w:tcPr>
          <w:p w:rsidR="00211715" w:rsidRPr="00B8366B" w:rsidRDefault="008F520A">
            <w:pPr>
              <w:pStyle w:val="Normal6a"/>
            </w:pPr>
            <w:r w:rsidRPr="00B8366B">
              <w:rPr>
                <w:b/>
                <w:i/>
              </w:rPr>
              <w:t>b) dazu veranlasst wird, die Handlung mit einer nicht gleichgestellten Person vorzunehmen;</w:t>
            </w:r>
          </w:p>
        </w:tc>
      </w:tr>
      <w:tr w:rsidR="00211715" w:rsidRPr="00B8366B">
        <w:trPr>
          <w:jc w:val="center"/>
        </w:trPr>
        <w:tc>
          <w:tcPr>
            <w:tcW w:w="4876" w:type="dxa"/>
            <w:tcBorders>
              <w:top w:val="nil"/>
              <w:left w:val="nil"/>
              <w:bottom w:val="nil"/>
              <w:right w:val="nil"/>
            </w:tcBorders>
          </w:tcPr>
          <w:p w:rsidR="00211715" w:rsidRPr="00B8366B" w:rsidRDefault="00211715">
            <w:pPr>
              <w:pStyle w:val="Normal6a"/>
            </w:pPr>
          </w:p>
        </w:tc>
        <w:tc>
          <w:tcPr>
            <w:tcW w:w="4876" w:type="dxa"/>
            <w:tcBorders>
              <w:top w:val="nil"/>
              <w:left w:val="nil"/>
              <w:bottom w:val="nil"/>
              <w:right w:val="nil"/>
            </w:tcBorders>
          </w:tcPr>
          <w:p w:rsidR="00211715" w:rsidRPr="00B8366B" w:rsidRDefault="008F520A">
            <w:pPr>
              <w:pStyle w:val="Normal6a"/>
            </w:pPr>
            <w:r w:rsidRPr="00B8366B">
              <w:rPr>
                <w:b/>
                <w:i/>
              </w:rPr>
              <w:t>c) von einer nicht gleichgestellten Person dazu veranlasst wird, die Handlung vorzunehmen.</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283</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Alexandre Varaut, Fabrice Leggeri, Malika Sorel, Pascale Piera, Susanna Ceccardi</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3 – Absatz 8</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 xml:space="preserve">Vorschlag </w:t>
            </w:r>
            <w:r w:rsidRPr="00B8366B">
              <w:t>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(8)</w:t>
            </w:r>
            <w:r w:rsidRPr="00B8366B">
              <w:tab/>
              <w:t>Hat ein Kind</w:t>
            </w:r>
            <w:r w:rsidRPr="00B8366B">
              <w:rPr>
                <w:b/>
                <w:i/>
              </w:rPr>
              <w:t>, das</w:t>
            </w:r>
            <w:r w:rsidRPr="00B8366B">
              <w:t xml:space="preserve"> das Alter der sexuellen Mündigkeit erreicht </w:t>
            </w:r>
            <w:r w:rsidRPr="00B8366B">
              <w:rPr>
                <w:b/>
                <w:i/>
              </w:rPr>
              <w:t>hat, nicht in</w:t>
            </w:r>
            <w:r w:rsidRPr="00B8366B">
              <w:t xml:space="preserve"> die Handlung </w:t>
            </w:r>
            <w:r w:rsidRPr="00B8366B">
              <w:rPr>
                <w:b/>
                <w:i/>
              </w:rPr>
              <w:t>eingewilligt</w:t>
            </w:r>
            <w:r w:rsidRPr="00B8366B">
              <w:t xml:space="preserve">, so werden die in Absatz 7 genannten Handlungen mit Freiheitsstrafe im Höchstmaß von mindestens </w:t>
            </w:r>
            <w:r w:rsidRPr="00B8366B">
              <w:rPr>
                <w:b/>
                <w:i/>
              </w:rPr>
              <w:t>zehn</w:t>
            </w:r>
            <w:r w:rsidRPr="00B8366B">
              <w:t xml:space="preserve"> Jahren bestraft.</w:t>
            </w:r>
          </w:p>
        </w:tc>
        <w:tc>
          <w:tcPr>
            <w:tcW w:w="4876" w:type="dxa"/>
            <w:tcBorders>
              <w:top w:val="nil"/>
              <w:left w:val="nil"/>
              <w:bottom w:val="nil"/>
              <w:right w:val="nil"/>
            </w:tcBorders>
          </w:tcPr>
          <w:p w:rsidR="00211715" w:rsidRPr="00B8366B" w:rsidRDefault="008F520A">
            <w:pPr>
              <w:pStyle w:val="Normal6a"/>
            </w:pPr>
            <w:r w:rsidRPr="00B8366B">
              <w:t>(8)</w:t>
            </w:r>
            <w:r w:rsidRPr="00B8366B">
              <w:tab/>
              <w:t xml:space="preserve">Hat ein Kind das Alter der sexuellen Mündigkeit erreicht </w:t>
            </w:r>
            <w:r w:rsidRPr="00B8366B">
              <w:rPr>
                <w:b/>
                <w:i/>
              </w:rPr>
              <w:t>und erfolgt</w:t>
            </w:r>
            <w:r w:rsidRPr="00B8366B">
              <w:t xml:space="preserve"> die Handlung </w:t>
            </w:r>
            <w:r w:rsidRPr="00B8366B">
              <w:rPr>
                <w:b/>
                <w:i/>
              </w:rPr>
              <w:t>unter Einsatz von Misshandlungen, Zwang, Drohungen oder eines Überraschungsmoments</w:t>
            </w:r>
            <w:r w:rsidRPr="00B8366B">
              <w:t>, so werden die in Absatz 7 genannten Handlungen mit Freiheitsstrafe im Höchstmaß von mi</w:t>
            </w:r>
            <w:r w:rsidRPr="00B8366B">
              <w:t xml:space="preserve">ndestens </w:t>
            </w:r>
            <w:r w:rsidRPr="00B8366B">
              <w:rPr>
                <w:b/>
                <w:i/>
              </w:rPr>
              <w:t>zwölf</w:t>
            </w:r>
            <w:r w:rsidRPr="00B8366B">
              <w:t xml:space="preserve"> Jahren bestraft.</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{FR}</w:t>
      </w:r>
      <w:r w:rsidRPr="00B8366B">
        <w:t>fr</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284</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Saskia Bricmont</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 xml:space="preserve">Artikel 3 </w:t>
      </w:r>
      <w:r w:rsidRPr="00B8366B">
        <w:t>– Absatz 8</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lastRenderedPageBreak/>
              <w:t>(8)</w:t>
            </w:r>
            <w:r w:rsidRPr="00B8366B">
              <w:tab/>
            </w:r>
            <w:r w:rsidRPr="00B8366B">
              <w:t xml:space="preserve">Hat ein Kind, das das Alter der sexuellen Mündigkeit erreicht hat, nicht in die Handlung eingewilligt, so werden die in Absatz 7 genannten Handlungen mit Freiheitsstrafe im Höchstmaß von mindestens </w:t>
            </w:r>
            <w:r w:rsidRPr="00B8366B">
              <w:rPr>
                <w:b/>
                <w:i/>
              </w:rPr>
              <w:t>zehn</w:t>
            </w:r>
            <w:r w:rsidRPr="00B8366B">
              <w:t xml:space="preserve"> Jahren bestraft.</w:t>
            </w:r>
          </w:p>
        </w:tc>
        <w:tc>
          <w:tcPr>
            <w:tcW w:w="4876" w:type="dxa"/>
            <w:tcBorders>
              <w:top w:val="nil"/>
              <w:left w:val="nil"/>
              <w:bottom w:val="nil"/>
              <w:right w:val="nil"/>
            </w:tcBorders>
          </w:tcPr>
          <w:p w:rsidR="00211715" w:rsidRPr="00B8366B" w:rsidRDefault="008F520A">
            <w:pPr>
              <w:pStyle w:val="Normal6a"/>
            </w:pPr>
            <w:r w:rsidRPr="00B8366B">
              <w:t>(8)</w:t>
            </w:r>
            <w:r w:rsidRPr="00B8366B">
              <w:tab/>
              <w:t xml:space="preserve">Hat ein Kind, das das Alter der </w:t>
            </w:r>
            <w:r w:rsidRPr="00B8366B">
              <w:t xml:space="preserve">sexuellen Mündigkeit erreicht hat, nicht in die Handlung eingewilligt, so werden die in Absatz 7 genannten Handlungen mit Freiheitsstrafe im Höchstmaß von mindestens </w:t>
            </w:r>
            <w:r w:rsidRPr="00B8366B">
              <w:rPr>
                <w:b/>
                <w:i/>
              </w:rPr>
              <w:t>zwölf</w:t>
            </w:r>
            <w:r w:rsidRPr="00B8366B">
              <w:t xml:space="preserve"> Jahren bestraft.</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pPr>
        <w:pStyle w:val="AmJustTitle"/>
      </w:pPr>
      <w:r w:rsidRPr="00B8366B">
        <w:rPr>
          <w:rStyle w:val="HideTWBExt"/>
        </w:rPr>
        <w:t>&lt;TitreJust&gt;</w:t>
      </w:r>
      <w:r w:rsidRPr="00B8366B">
        <w:t>Begründung</w:t>
      </w:r>
      <w:r w:rsidRPr="00B8366B">
        <w:rPr>
          <w:rStyle w:val="HideTWBExt"/>
        </w:rPr>
        <w:t>&lt;/TitreJust&gt;</w:t>
      </w:r>
    </w:p>
    <w:p w:rsidR="00211715" w:rsidRPr="00B8366B" w:rsidRDefault="008F520A">
      <w:pPr>
        <w:pStyle w:val="AmJustText"/>
      </w:pPr>
      <w:r w:rsidRPr="00B8366B">
        <w:t>Das Alter des Opfers sollte als erschwerender Umstand gelten und ändert nichts an der Straftat an sich.</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285</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Assita Kanko</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 xml:space="preserve">Vorschlag für eine </w:t>
      </w:r>
      <w:r w:rsidRPr="00B8366B">
        <w:t>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3 – Absatz 8</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(8)</w:t>
            </w:r>
            <w:r w:rsidRPr="00B8366B">
              <w:tab/>
            </w:r>
            <w:r w:rsidRPr="00B8366B">
              <w:t xml:space="preserve">Hat ein Kind, das das Alter der sexuellen Mündigkeit erreicht hat, nicht in die Handlung eingewilligt, so werden die in Absatz 7 genannten Handlungen mit Freiheitsstrafe im Höchstmaß von mindestens </w:t>
            </w:r>
            <w:r w:rsidRPr="00B8366B">
              <w:rPr>
                <w:b/>
                <w:i/>
              </w:rPr>
              <w:t>zehn</w:t>
            </w:r>
            <w:r w:rsidRPr="00B8366B">
              <w:t xml:space="preserve"> Jahren bestraft.</w:t>
            </w:r>
          </w:p>
        </w:tc>
        <w:tc>
          <w:tcPr>
            <w:tcW w:w="4876" w:type="dxa"/>
            <w:tcBorders>
              <w:top w:val="nil"/>
              <w:left w:val="nil"/>
              <w:bottom w:val="nil"/>
              <w:right w:val="nil"/>
            </w:tcBorders>
          </w:tcPr>
          <w:p w:rsidR="00211715" w:rsidRPr="00B8366B" w:rsidRDefault="008F520A">
            <w:pPr>
              <w:pStyle w:val="Normal6a"/>
            </w:pPr>
            <w:r w:rsidRPr="00B8366B">
              <w:t>(8)</w:t>
            </w:r>
            <w:r w:rsidRPr="00B8366B">
              <w:tab/>
              <w:t xml:space="preserve">Hat ein Kind, das das Alter der </w:t>
            </w:r>
            <w:r w:rsidRPr="00B8366B">
              <w:t xml:space="preserve">sexuellen Mündigkeit erreicht hat, nicht in die Handlung eingewilligt, so werden die in Absatz 7 genannten Handlungen mit Freiheitsstrafe im Höchstmaß von mindestens </w:t>
            </w:r>
            <w:r w:rsidRPr="00B8366B">
              <w:rPr>
                <w:b/>
                <w:i/>
              </w:rPr>
              <w:t>zwölf</w:t>
            </w:r>
            <w:r w:rsidRPr="00B8366B">
              <w:t xml:space="preserve"> Jahren bestraft.</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pPr>
        <w:pStyle w:val="AmJustTitle"/>
      </w:pPr>
      <w:r w:rsidRPr="00B8366B">
        <w:rPr>
          <w:rStyle w:val="HideTWBExt"/>
        </w:rPr>
        <w:t>&lt;TitreJust&gt;</w:t>
      </w:r>
      <w:r w:rsidRPr="00B8366B">
        <w:t>Begründung</w:t>
      </w:r>
      <w:r w:rsidRPr="00B8366B">
        <w:rPr>
          <w:rStyle w:val="HideTWBExt"/>
        </w:rPr>
        <w:t>&lt;/TitreJust&gt;</w:t>
      </w:r>
    </w:p>
    <w:p w:rsidR="00211715" w:rsidRPr="00B8366B" w:rsidRDefault="008F520A">
      <w:pPr>
        <w:pStyle w:val="AmJustText"/>
      </w:pPr>
      <w:r w:rsidRPr="00B8366B">
        <w:t>Erhöhung des vorgeschlagenen Strafmaßes, um der Tatsache Rechnung zu tragen, dass es sich um eine äußerst schwerwiegende Straftat handelt, die für das Opfer wahrscheinlich traumatisierend ist und seine Entwicklung beeinträchtigt.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w:t>
      </w:r>
      <w:r w:rsidRPr="00B8366B">
        <w:t>ntrag</w:t>
      </w:r>
      <w:r w:rsidRPr="00B8366B">
        <w:tab/>
      </w:r>
      <w:r w:rsidRPr="00B8366B">
        <w:tab/>
      </w:r>
      <w:r w:rsidRPr="00B8366B">
        <w:rPr>
          <w:rStyle w:val="HideTWBExt"/>
        </w:rPr>
        <w:t>&lt;NumAm&gt;</w:t>
      </w:r>
      <w:r w:rsidRPr="00B8366B">
        <w:t>286</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Hilde Vautmans, Fabienne Keller, Lucia Yar, Veronika Cifrová Ostrihoňová, Abir Al-Sahlani, Nathalie Loiseau</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3</w:t>
      </w:r>
      <w:r w:rsidRPr="00B8366B">
        <w:t xml:space="preserve"> – Absatz 8</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lastRenderedPageBreak/>
              <w:t>(8)</w:t>
            </w:r>
            <w:r w:rsidRPr="00B8366B">
              <w:tab/>
            </w:r>
            <w:r w:rsidRPr="00B8366B">
              <w:t xml:space="preserve">Hat ein Kind, das das Alter der sexuellen Mündigkeit erreicht hat, nicht in die Handlung eingewilligt, so werden die in Absatz 7 genannten Handlungen mit Freiheitsstrafe im Höchstmaß von mindestens </w:t>
            </w:r>
            <w:r w:rsidRPr="00B8366B">
              <w:rPr>
                <w:b/>
                <w:i/>
              </w:rPr>
              <w:t>zehn</w:t>
            </w:r>
            <w:r w:rsidRPr="00B8366B">
              <w:t xml:space="preserve"> Jahren bestraft.</w:t>
            </w:r>
          </w:p>
        </w:tc>
        <w:tc>
          <w:tcPr>
            <w:tcW w:w="4876" w:type="dxa"/>
            <w:tcBorders>
              <w:top w:val="nil"/>
              <w:left w:val="nil"/>
              <w:bottom w:val="nil"/>
              <w:right w:val="nil"/>
            </w:tcBorders>
          </w:tcPr>
          <w:p w:rsidR="00211715" w:rsidRPr="00B8366B" w:rsidRDefault="008F520A">
            <w:pPr>
              <w:pStyle w:val="Normal6a"/>
            </w:pPr>
            <w:r w:rsidRPr="00B8366B">
              <w:t>(8)</w:t>
            </w:r>
            <w:r w:rsidRPr="00B8366B">
              <w:tab/>
              <w:t xml:space="preserve">Hat ein Kind, das das Alter der </w:t>
            </w:r>
            <w:r w:rsidRPr="00B8366B">
              <w:t xml:space="preserve">sexuellen Mündigkeit erreicht hat, nicht in die Handlung eingewilligt, so werden die in Absatz 7 genannten Handlungen mit Freiheitsstrafe im Höchstmaß von mindestens </w:t>
            </w:r>
            <w:r w:rsidRPr="00B8366B">
              <w:rPr>
                <w:b/>
                <w:i/>
              </w:rPr>
              <w:t>zwölf</w:t>
            </w:r>
            <w:r w:rsidRPr="00B8366B">
              <w:t xml:space="preserve"> Jahren bestraft.</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287</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Marina Kaljurand, Francisco Assis, Matjaž Nemec, Evin Incir, Cecilia Strada</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3 – Absatz 8</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 xml:space="preserve">Vorschlag der </w:t>
            </w:r>
            <w:r w:rsidRPr="00B8366B">
              <w:t>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(8)</w:t>
            </w:r>
            <w:r w:rsidRPr="00B8366B">
              <w:tab/>
              <w:t xml:space="preserve">Hat ein Kind, das das Alter der sexuellen Mündigkeit erreicht hat, nicht in die Handlung eingewilligt, so werden die in Absatz 7 genannten Handlungen mit Freiheitsstrafe im Höchstmaß von mindestens </w:t>
            </w:r>
            <w:r w:rsidRPr="00B8366B">
              <w:rPr>
                <w:b/>
                <w:i/>
              </w:rPr>
              <w:t>zehn</w:t>
            </w:r>
            <w:r w:rsidRPr="00B8366B">
              <w:t xml:space="preserve"> Jahren bestraft.</w:t>
            </w:r>
          </w:p>
        </w:tc>
        <w:tc>
          <w:tcPr>
            <w:tcW w:w="4876" w:type="dxa"/>
            <w:tcBorders>
              <w:top w:val="nil"/>
              <w:left w:val="nil"/>
              <w:bottom w:val="nil"/>
              <w:right w:val="nil"/>
            </w:tcBorders>
          </w:tcPr>
          <w:p w:rsidR="00211715" w:rsidRPr="00B8366B" w:rsidRDefault="008F520A">
            <w:pPr>
              <w:pStyle w:val="Normal6a"/>
            </w:pPr>
            <w:r w:rsidRPr="00B8366B">
              <w:t>(8)</w:t>
            </w:r>
            <w:r w:rsidRPr="00B8366B">
              <w:tab/>
            </w:r>
            <w:r w:rsidRPr="00B8366B">
              <w:t xml:space="preserve">Hat ein Kind, das das Alter der sexuellen Mündigkeit erreicht hat, nicht in die Handlung eingewilligt, so werden die in Absatz 7 genannten Handlungen mit Freiheitsstrafe im Höchstmaß von mindestens </w:t>
            </w:r>
            <w:r w:rsidRPr="00B8366B">
              <w:rPr>
                <w:b/>
                <w:i/>
              </w:rPr>
              <w:t>zwölf</w:t>
            </w:r>
            <w:r w:rsidRPr="00B8366B">
              <w:t xml:space="preserve"> Jahren bestraft.</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w:t>
      </w:r>
      <w:r w:rsidRPr="00B8366B">
        <w:rPr>
          <w:rStyle w:val="HideTWBExt"/>
        </w:rPr>
        <w: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288</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Alexandre Varaut, Fabrice Leggeri, Malika Sorel, Pascale Piera</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3 – Absatz 8 a (neu)</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211715">
            <w:pPr>
              <w:pStyle w:val="Normal6a"/>
            </w:pPr>
          </w:p>
        </w:tc>
        <w:tc>
          <w:tcPr>
            <w:tcW w:w="4876" w:type="dxa"/>
            <w:tcBorders>
              <w:top w:val="nil"/>
              <w:left w:val="nil"/>
              <w:bottom w:val="nil"/>
              <w:right w:val="nil"/>
            </w:tcBorders>
          </w:tcPr>
          <w:p w:rsidR="00211715" w:rsidRPr="00B8366B" w:rsidRDefault="008F520A">
            <w:pPr>
              <w:pStyle w:val="Normal6a"/>
            </w:pPr>
            <w:r w:rsidRPr="00B8366B">
              <w:rPr>
                <w:b/>
                <w:i/>
              </w:rPr>
              <w:t>(8a)</w:t>
            </w:r>
            <w:r w:rsidRPr="00B8366B">
              <w:tab/>
            </w:r>
            <w:r w:rsidRPr="00B8366B">
              <w:rPr>
                <w:b/>
                <w:i/>
              </w:rPr>
              <w:t>Wer vorsätzliche Handlungen nach den Absätzen 7 und 8 vornimmt und:</w:t>
            </w:r>
          </w:p>
        </w:tc>
      </w:tr>
      <w:tr w:rsidR="00211715" w:rsidRPr="00B8366B">
        <w:trPr>
          <w:jc w:val="center"/>
        </w:trPr>
        <w:tc>
          <w:tcPr>
            <w:tcW w:w="4876" w:type="dxa"/>
            <w:tcBorders>
              <w:top w:val="nil"/>
              <w:left w:val="nil"/>
              <w:bottom w:val="nil"/>
              <w:right w:val="nil"/>
            </w:tcBorders>
          </w:tcPr>
          <w:p w:rsidR="00211715" w:rsidRPr="00B8366B" w:rsidRDefault="00211715">
            <w:pPr>
              <w:pStyle w:val="Normal6a"/>
            </w:pPr>
          </w:p>
        </w:tc>
        <w:tc>
          <w:tcPr>
            <w:tcW w:w="4876" w:type="dxa"/>
            <w:tcBorders>
              <w:top w:val="nil"/>
              <w:left w:val="nil"/>
              <w:bottom w:val="nil"/>
              <w:right w:val="nil"/>
            </w:tcBorders>
          </w:tcPr>
          <w:p w:rsidR="00211715" w:rsidRPr="00B8366B" w:rsidRDefault="008F520A">
            <w:pPr>
              <w:pStyle w:val="Normal6a"/>
            </w:pPr>
            <w:r w:rsidRPr="00B8366B">
              <w:rPr>
                <w:b/>
                <w:i/>
              </w:rPr>
              <w:t>a)</w:t>
            </w:r>
            <w:r w:rsidRPr="00B8366B">
              <w:tab/>
            </w:r>
            <w:r w:rsidRPr="00B8366B">
              <w:rPr>
                <w:b/>
                <w:i/>
              </w:rPr>
              <w:t xml:space="preserve">dabei eine anerkannte Stellung des Vertrauens, der Autorität oder des Einflusses auf das Kind missbraucht, wird mit </w:t>
            </w:r>
            <w:r w:rsidRPr="00B8366B">
              <w:rPr>
                <w:b/>
                <w:i/>
              </w:rPr>
              <w:t>Freiheitsstrafe im Höchstmaß von mindestens 15 Jahren bestraft,oder</w:t>
            </w:r>
          </w:p>
        </w:tc>
      </w:tr>
      <w:tr w:rsidR="00211715" w:rsidRPr="00B8366B">
        <w:trPr>
          <w:jc w:val="center"/>
        </w:trPr>
        <w:tc>
          <w:tcPr>
            <w:tcW w:w="4876" w:type="dxa"/>
            <w:tcBorders>
              <w:top w:val="nil"/>
              <w:left w:val="nil"/>
              <w:bottom w:val="nil"/>
              <w:right w:val="nil"/>
            </w:tcBorders>
          </w:tcPr>
          <w:p w:rsidR="00211715" w:rsidRPr="00B8366B" w:rsidRDefault="00211715">
            <w:pPr>
              <w:pStyle w:val="Normal6a"/>
            </w:pPr>
          </w:p>
        </w:tc>
        <w:tc>
          <w:tcPr>
            <w:tcW w:w="4876" w:type="dxa"/>
            <w:tcBorders>
              <w:top w:val="nil"/>
              <w:left w:val="nil"/>
              <w:bottom w:val="nil"/>
              <w:right w:val="nil"/>
            </w:tcBorders>
          </w:tcPr>
          <w:p w:rsidR="00211715" w:rsidRPr="00B8366B" w:rsidRDefault="008F520A">
            <w:pPr>
              <w:pStyle w:val="Normal6a"/>
            </w:pPr>
            <w:r w:rsidRPr="00B8366B">
              <w:rPr>
                <w:b/>
                <w:i/>
              </w:rPr>
              <w:t>b)</w:t>
            </w:r>
            <w:r w:rsidRPr="00B8366B">
              <w:tab/>
            </w:r>
            <w:r w:rsidRPr="00B8366B">
              <w:rPr>
                <w:b/>
                <w:i/>
              </w:rPr>
              <w:t xml:space="preserve">dabei ausnutzt, dass das Kind in einer besonders schwachen Position ist, </w:t>
            </w:r>
            <w:r w:rsidRPr="00B8366B">
              <w:rPr>
                <w:b/>
                <w:i/>
              </w:rPr>
              <w:lastRenderedPageBreak/>
              <w:t>insbesondere aufgrund einer geistigen oder körperlichen Behinderung oder einer Abhängigkeitssituation, wird mi</w:t>
            </w:r>
            <w:r w:rsidRPr="00B8366B">
              <w:rPr>
                <w:b/>
                <w:i/>
              </w:rPr>
              <w:t>t Freiheitsstrafe im Höchstmaß von mindestens 15 Jahren bestraft,oder</w:t>
            </w:r>
          </w:p>
        </w:tc>
      </w:tr>
      <w:tr w:rsidR="00211715" w:rsidRPr="00B8366B">
        <w:trPr>
          <w:jc w:val="center"/>
        </w:trPr>
        <w:tc>
          <w:tcPr>
            <w:tcW w:w="4876" w:type="dxa"/>
            <w:tcBorders>
              <w:top w:val="nil"/>
              <w:left w:val="nil"/>
              <w:bottom w:val="nil"/>
              <w:right w:val="nil"/>
            </w:tcBorders>
          </w:tcPr>
          <w:p w:rsidR="00211715" w:rsidRPr="00B8366B" w:rsidRDefault="00211715">
            <w:pPr>
              <w:pStyle w:val="Normal6a"/>
            </w:pPr>
          </w:p>
        </w:tc>
        <w:tc>
          <w:tcPr>
            <w:tcW w:w="4876" w:type="dxa"/>
            <w:tcBorders>
              <w:top w:val="nil"/>
              <w:left w:val="nil"/>
              <w:bottom w:val="nil"/>
              <w:right w:val="nil"/>
            </w:tcBorders>
          </w:tcPr>
          <w:p w:rsidR="00211715" w:rsidRPr="00B8366B" w:rsidRDefault="008F520A">
            <w:pPr>
              <w:pStyle w:val="Normal6a"/>
            </w:pPr>
            <w:r w:rsidRPr="00B8366B">
              <w:rPr>
                <w:b/>
                <w:i/>
              </w:rPr>
              <w:t>c)</w:t>
            </w:r>
            <w:r w:rsidRPr="00B8366B">
              <w:tab/>
            </w:r>
            <w:r w:rsidRPr="00B8366B">
              <w:rPr>
                <w:b/>
                <w:i/>
              </w:rPr>
              <w:t>dabei Zwang, Gewalt oder Drohungen anwendet, wird mit Freiheitsstrafe im Höchstmaß von mindestens 15 Jahren bestraft.</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{FR}</w:t>
      </w:r>
      <w:r w:rsidRPr="00B8366B">
        <w:t>fr</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w:t>
      </w:r>
      <w:r w:rsidRPr="00B8366B">
        <w:t>g</w:t>
      </w:r>
      <w:r w:rsidRPr="00B8366B">
        <w:tab/>
      </w:r>
      <w:r w:rsidRPr="00B8366B">
        <w:tab/>
      </w:r>
      <w:r w:rsidRPr="00B8366B">
        <w:rPr>
          <w:rStyle w:val="HideTWBExt"/>
        </w:rPr>
        <w:t>&lt;NumAm&gt;</w:t>
      </w:r>
      <w:r w:rsidRPr="00B8366B">
        <w:t>289</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Alexandre Varaut, Fabrice Leggeri, Malika Sorel, Pascale Piera, András László</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3 – Absatz 9</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 xml:space="preserve">Vorschlag </w:t>
            </w:r>
            <w:r w:rsidRPr="00B8366B">
              <w:t>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rPr>
                <w:b/>
                <w:i/>
              </w:rPr>
              <w:t>(9)</w:t>
            </w:r>
            <w:r w:rsidRPr="00B8366B">
              <w:tab/>
            </w:r>
            <w:r w:rsidRPr="00B8366B">
              <w:rPr>
                <w:b/>
                <w:i/>
              </w:rPr>
              <w:t>Für die Zwecke des Absatzes 8 stellen die Mitgliedstaaten sicher, dass</w:t>
            </w:r>
          </w:p>
        </w:tc>
        <w:tc>
          <w:tcPr>
            <w:tcW w:w="4876" w:type="dxa"/>
            <w:tcBorders>
              <w:top w:val="nil"/>
              <w:left w:val="nil"/>
              <w:bottom w:val="nil"/>
              <w:right w:val="nil"/>
            </w:tcBorders>
          </w:tcPr>
          <w:p w:rsidR="00211715" w:rsidRPr="00B8366B" w:rsidRDefault="008F520A">
            <w:pPr>
              <w:pStyle w:val="Normal6a"/>
            </w:pPr>
            <w:r w:rsidRPr="00B8366B">
              <w:rPr>
                <w:b/>
                <w:i/>
              </w:rPr>
              <w:t>entfällt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rPr>
                <w:b/>
                <w:i/>
              </w:rPr>
              <w:t>a)</w:t>
            </w:r>
            <w:r w:rsidRPr="00B8366B">
              <w:tab/>
            </w:r>
            <w:r w:rsidRPr="00B8366B">
              <w:rPr>
                <w:b/>
                <w:i/>
              </w:rPr>
              <w:t xml:space="preserve">unter einer nicht-einvernehmlichen Handlung eine Handlung verstanden wird, die ohne die freiwillig – als Ausdruck des anhand der </w:t>
            </w:r>
            <w:r w:rsidRPr="00B8366B">
              <w:rPr>
                <w:b/>
                <w:i/>
              </w:rPr>
              <w:t xml:space="preserve">Begleitumstände zu beurteilenden freien Willens des Kindes – erteilte Einwilligung des Kindes oder in Fällen vorgenommen wird, in denen das Kind aufgrund der in Absatz 5 genannten Umstände oder aufgrund anderer Umstände, einschließlich seines körperlichen </w:t>
            </w:r>
            <w:r w:rsidRPr="00B8366B">
              <w:rPr>
                <w:b/>
                <w:i/>
              </w:rPr>
              <w:t>oder geistigen Zustands wie Bewusstlosigkeit, Vergiftung, Erstarrung, Krankheit oder Verletzung, nicht in der Lage ist, einen freien Willen zu bilden;</w:t>
            </w:r>
          </w:p>
        </w:tc>
        <w:tc>
          <w:tcPr>
            <w:tcW w:w="4876" w:type="dxa"/>
            <w:tcBorders>
              <w:top w:val="nil"/>
              <w:left w:val="nil"/>
              <w:bottom w:val="nil"/>
              <w:right w:val="nil"/>
            </w:tcBorders>
          </w:tcPr>
          <w:p w:rsidR="00211715" w:rsidRPr="00B8366B" w:rsidRDefault="00211715">
            <w:pPr>
              <w:pStyle w:val="Normal6a"/>
            </w:pP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rPr>
                <w:b/>
                <w:i/>
              </w:rPr>
              <w:t>b)</w:t>
            </w:r>
            <w:r w:rsidRPr="00B8366B">
              <w:tab/>
            </w:r>
            <w:r w:rsidRPr="00B8366B">
              <w:rPr>
                <w:b/>
                <w:i/>
              </w:rPr>
              <w:t>die Einwilligung jederzeit vor und während der Handlung widerrufen werden kann;</w:t>
            </w:r>
          </w:p>
        </w:tc>
        <w:tc>
          <w:tcPr>
            <w:tcW w:w="4876" w:type="dxa"/>
            <w:tcBorders>
              <w:top w:val="nil"/>
              <w:left w:val="nil"/>
              <w:bottom w:val="nil"/>
              <w:right w:val="nil"/>
            </w:tcBorders>
          </w:tcPr>
          <w:p w:rsidR="00211715" w:rsidRPr="00B8366B" w:rsidRDefault="00211715">
            <w:pPr>
              <w:pStyle w:val="Normal6a"/>
            </w:pP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rPr>
                <w:b/>
                <w:i/>
              </w:rPr>
              <w:t>c)</w:t>
            </w:r>
            <w:r w:rsidRPr="00B8366B">
              <w:tab/>
            </w:r>
            <w:r w:rsidRPr="00B8366B">
              <w:rPr>
                <w:b/>
                <w:i/>
              </w:rPr>
              <w:t xml:space="preserve">das Fehlen der </w:t>
            </w:r>
            <w:r w:rsidRPr="00B8366B">
              <w:rPr>
                <w:b/>
                <w:i/>
              </w:rPr>
              <w:t>Einwilligung nicht allein durch das Schweigen des Kindes, seine fehlende verbale oder körperliche Gegenwehr oder sein früheres sexuelles Verhalten widerlegt werden kann.</w:t>
            </w:r>
          </w:p>
        </w:tc>
        <w:tc>
          <w:tcPr>
            <w:tcW w:w="4876" w:type="dxa"/>
            <w:tcBorders>
              <w:top w:val="nil"/>
              <w:left w:val="nil"/>
              <w:bottom w:val="nil"/>
              <w:right w:val="nil"/>
            </w:tcBorders>
          </w:tcPr>
          <w:p w:rsidR="00211715" w:rsidRPr="00B8366B" w:rsidRDefault="00211715">
            <w:pPr>
              <w:pStyle w:val="Normal6a"/>
            </w:pPr>
          </w:p>
        </w:tc>
      </w:tr>
    </w:tbl>
    <w:p w:rsidR="00211715" w:rsidRPr="00B8366B" w:rsidRDefault="008F520A">
      <w:pPr>
        <w:pStyle w:val="AmOrLang"/>
      </w:pPr>
      <w:r w:rsidRPr="00B8366B">
        <w:lastRenderedPageBreak/>
        <w:t xml:space="preserve">Or. </w:t>
      </w:r>
      <w:r w:rsidRPr="00B8366B">
        <w:rPr>
          <w:rStyle w:val="HideTWBExt"/>
        </w:rPr>
        <w:t>&lt;Original&gt;</w:t>
      </w:r>
      <w:r w:rsidRPr="00B8366B">
        <w:rPr>
          <w:rStyle w:val="HideTWBInt"/>
        </w:rPr>
        <w:t>{FR}</w:t>
      </w:r>
      <w:r w:rsidRPr="00B8366B">
        <w:t>fr</w:t>
      </w:r>
      <w:r w:rsidRPr="00B8366B">
        <w:rPr>
          <w:rStyle w:val="HideTWBExt"/>
        </w:rPr>
        <w:t>&lt;/Original&gt;</w:t>
      </w:r>
    </w:p>
    <w:p w:rsidR="00211715" w:rsidRPr="00B8366B" w:rsidRDefault="008F520A">
      <w:pPr>
        <w:pStyle w:val="AmJustTitle"/>
      </w:pPr>
      <w:r w:rsidRPr="00B8366B">
        <w:rPr>
          <w:rStyle w:val="HideTWBExt"/>
        </w:rPr>
        <w:t>&lt;TitreJust&gt;</w:t>
      </w:r>
      <w:r w:rsidRPr="00B8366B">
        <w:t>Begründung</w:t>
      </w:r>
      <w:r w:rsidRPr="00B8366B">
        <w:rPr>
          <w:rStyle w:val="HideTWBExt"/>
        </w:rPr>
        <w:t>&lt;/TitreJust&gt;</w:t>
      </w:r>
    </w:p>
    <w:p w:rsidR="00211715" w:rsidRPr="00B8366B" w:rsidRDefault="008F520A">
      <w:pPr>
        <w:pStyle w:val="AmJustText"/>
      </w:pPr>
      <w:r w:rsidRPr="00B8366B">
        <w:t>Diese Streichung e</w:t>
      </w:r>
      <w:r w:rsidRPr="00B8366B">
        <w:t>rgibt sich aus dem Kompromiss, den die drei Organe bei der Ausarbeitung der Richtlinie (EU) 2024/1385 des Europäischen Parlaments und des Rates vom 14. Mai 2024 zur Bekämpfung von Gewalt gegen Frauen und häuslicher Gewalt erzielt haben, welcher nach der Ve</w:t>
      </w:r>
      <w:r w:rsidRPr="00B8366B">
        <w:t>röffentlichung des vorliegenden Vorschlags für eine Richtlinie zustande kam und daher darin nicht berücksichtigt werden konnte. Die Gesichtspunkte, die einen Verstoß gegen die Einwilligung kennzeichnen, werden jedoch beibehalten und in Absatz 8 aufgenommen</w:t>
      </w:r>
      <w:r w:rsidRPr="00B8366B">
        <w: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290</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Isabel Serra Sánchez</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3 – Absatz 9 – Einleitung</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 xml:space="preserve">Vorschlag der </w:t>
            </w:r>
            <w:r w:rsidRPr="00B8366B">
              <w:t>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(9)</w:t>
            </w:r>
            <w:r w:rsidRPr="00B8366B">
              <w:tab/>
              <w:t xml:space="preserve">Für die Zwecke </w:t>
            </w:r>
            <w:r w:rsidRPr="00B8366B">
              <w:rPr>
                <w:b/>
                <w:i/>
              </w:rPr>
              <w:t>des Absatzes</w:t>
            </w:r>
            <w:r w:rsidRPr="00B8366B">
              <w:t xml:space="preserve"> 8 stellen die Mitgliedstaaten sicher, dass</w:t>
            </w:r>
          </w:p>
        </w:tc>
        <w:tc>
          <w:tcPr>
            <w:tcW w:w="4876" w:type="dxa"/>
            <w:tcBorders>
              <w:top w:val="nil"/>
              <w:left w:val="nil"/>
              <w:bottom w:val="nil"/>
              <w:right w:val="nil"/>
            </w:tcBorders>
          </w:tcPr>
          <w:p w:rsidR="00211715" w:rsidRPr="00B8366B" w:rsidRDefault="008F520A">
            <w:pPr>
              <w:pStyle w:val="Normal6a"/>
            </w:pPr>
            <w:r w:rsidRPr="00B8366B">
              <w:t>(9)</w:t>
            </w:r>
            <w:r w:rsidRPr="00B8366B">
              <w:tab/>
              <w:t xml:space="preserve">Für die Zwecke </w:t>
            </w:r>
            <w:r w:rsidRPr="00B8366B">
              <w:rPr>
                <w:b/>
                <w:i/>
              </w:rPr>
              <w:t>der Absätze 4 und</w:t>
            </w:r>
            <w:r w:rsidRPr="00B8366B">
              <w:t xml:space="preserve"> 8 stellen die Mitgliedstaaten sicher, dass</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291</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Marina Kaljurand, Francisco Assis, Matjaž Nemec, Evin Incir, Cecilia Strada</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3 – Absatz 9 – Einleitung</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w:t>
            </w:r>
            <w:r w:rsidRPr="00B8366B">
              <w:t xml:space="preserve">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(9)</w:t>
            </w:r>
            <w:r w:rsidRPr="00B8366B">
              <w:tab/>
              <w:t xml:space="preserve">Für die Zwecke </w:t>
            </w:r>
            <w:r w:rsidRPr="00B8366B">
              <w:rPr>
                <w:b/>
                <w:i/>
              </w:rPr>
              <w:t>des Absatzes</w:t>
            </w:r>
            <w:r w:rsidRPr="00B8366B">
              <w:t xml:space="preserve"> 8 stellen die Mitgliedstaaten sicher, dass</w:t>
            </w:r>
          </w:p>
        </w:tc>
        <w:tc>
          <w:tcPr>
            <w:tcW w:w="4876" w:type="dxa"/>
            <w:tcBorders>
              <w:top w:val="nil"/>
              <w:left w:val="nil"/>
              <w:bottom w:val="nil"/>
              <w:right w:val="nil"/>
            </w:tcBorders>
          </w:tcPr>
          <w:p w:rsidR="00211715" w:rsidRPr="00B8366B" w:rsidRDefault="008F520A">
            <w:pPr>
              <w:pStyle w:val="Normal6a"/>
            </w:pPr>
            <w:r w:rsidRPr="00B8366B">
              <w:t>(9)</w:t>
            </w:r>
            <w:r w:rsidRPr="00B8366B">
              <w:tab/>
              <w:t xml:space="preserve">Für die Zwecke </w:t>
            </w:r>
            <w:r w:rsidRPr="00B8366B">
              <w:rPr>
                <w:b/>
                <w:i/>
              </w:rPr>
              <w:t>der Absätze 4 und</w:t>
            </w:r>
            <w:r w:rsidRPr="00B8366B">
              <w:t xml:space="preserve"> 8 stellen die Mitgliedstaaten sicher, dass</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w:t>
      </w:r>
      <w:r w:rsidRPr="00B8366B">
        <w:rPr>
          <w:rStyle w:val="HideTWBExt"/>
        </w:rPr>
        <w:t>umAm&gt;</w:t>
      </w:r>
      <w:r w:rsidRPr="00B8366B">
        <w:t>292</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Hilde Vautmans, Fabienne Keller, Lucia Yar, Veronika Cifrová Ostrihoňová, Abir Al-Sahlani</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3 – Absatz 9 – Einleitung</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(9)</w:t>
            </w:r>
            <w:r w:rsidRPr="00B8366B">
              <w:tab/>
              <w:t xml:space="preserve">Für die Zwecke </w:t>
            </w:r>
            <w:r w:rsidRPr="00B8366B">
              <w:rPr>
                <w:b/>
                <w:i/>
              </w:rPr>
              <w:t>des Absatzes</w:t>
            </w:r>
            <w:r w:rsidRPr="00B8366B">
              <w:t xml:space="preserve"> 8 stellen die Mitgliedstaaten sicher, dass</w:t>
            </w:r>
          </w:p>
        </w:tc>
        <w:tc>
          <w:tcPr>
            <w:tcW w:w="4876" w:type="dxa"/>
            <w:tcBorders>
              <w:top w:val="nil"/>
              <w:left w:val="nil"/>
              <w:bottom w:val="nil"/>
              <w:right w:val="nil"/>
            </w:tcBorders>
          </w:tcPr>
          <w:p w:rsidR="00211715" w:rsidRPr="00B8366B" w:rsidRDefault="008F520A">
            <w:pPr>
              <w:pStyle w:val="Normal6a"/>
            </w:pPr>
            <w:r w:rsidRPr="00B8366B">
              <w:t>(9)</w:t>
            </w:r>
            <w:r w:rsidRPr="00B8366B">
              <w:tab/>
              <w:t xml:space="preserve">Für die Zwecke </w:t>
            </w:r>
            <w:r w:rsidRPr="00B8366B">
              <w:rPr>
                <w:b/>
                <w:i/>
              </w:rPr>
              <w:t>der Absätze 4 und</w:t>
            </w:r>
            <w:r w:rsidRPr="00B8366B">
              <w:t xml:space="preserve"> 8 stellen die Mitgliedstaaten sicher, dass</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293</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Marina Kaljurand, Francisco Assis, Matjaž Nemec, Evin Incir, Cecilia Strada, Sandro Ruotolo</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 xml:space="preserve">Artikel </w:t>
      </w:r>
      <w:r w:rsidRPr="00B8366B">
        <w:t>3 – Absatz 9 – Buchstabe a</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a)</w:t>
            </w:r>
            <w:r w:rsidRPr="00B8366B">
              <w:tab/>
            </w:r>
            <w:r w:rsidRPr="00B8366B">
              <w:rPr>
                <w:b/>
                <w:i/>
              </w:rPr>
              <w:t>unter einer nicht-einvernehmlichen Handlung</w:t>
            </w:r>
            <w:r w:rsidRPr="00B8366B">
              <w:t xml:space="preserve"> eine Handlung </w:t>
            </w:r>
            <w:r w:rsidRPr="00B8366B">
              <w:rPr>
                <w:b/>
                <w:i/>
              </w:rPr>
              <w:t xml:space="preserve">verstanden wird, die ohne die freiwillig – als Ausdruck des anhand der Begleitumstände zu beurteilenden freien </w:t>
            </w:r>
            <w:r w:rsidRPr="00B8366B">
              <w:rPr>
                <w:b/>
                <w:i/>
              </w:rPr>
              <w:t>Willens des Kindes – erteilte Einwilligung des Kindes oder in Fällen vorgenommen</w:t>
            </w:r>
            <w:r w:rsidRPr="00B8366B">
              <w:t xml:space="preserve"> wird, </w:t>
            </w:r>
            <w:r w:rsidRPr="00B8366B">
              <w:rPr>
                <w:b/>
                <w:i/>
              </w:rPr>
              <w:t>in denen</w:t>
            </w:r>
            <w:r w:rsidRPr="00B8366B">
              <w:t xml:space="preserve"> das Kind aufgrund der in Absatz 5 genannten Umstände oder aufgrund anderer Umstände, einschließlich seines körperlichen oder geistigen Zustands wie Bewusstlosig</w:t>
            </w:r>
            <w:r w:rsidRPr="00B8366B">
              <w:t>keit, Vergiftung, Erstarrung, Krankheit oder Verletzung, nicht in der Lage ist, einen freien Willen zu bilden;</w:t>
            </w:r>
          </w:p>
        </w:tc>
        <w:tc>
          <w:tcPr>
            <w:tcW w:w="4876" w:type="dxa"/>
            <w:tcBorders>
              <w:top w:val="nil"/>
              <w:left w:val="nil"/>
              <w:bottom w:val="nil"/>
              <w:right w:val="nil"/>
            </w:tcBorders>
          </w:tcPr>
          <w:p w:rsidR="00211715" w:rsidRPr="00B8366B" w:rsidRDefault="008F520A">
            <w:pPr>
              <w:pStyle w:val="Normal6a"/>
            </w:pPr>
            <w:r w:rsidRPr="00B8366B">
              <w:t>a)</w:t>
            </w:r>
            <w:r w:rsidRPr="00B8366B">
              <w:tab/>
              <w:t xml:space="preserve">eine Handlung </w:t>
            </w:r>
            <w:r w:rsidRPr="00B8366B">
              <w:rPr>
                <w:b/>
                <w:i/>
              </w:rPr>
              <w:t>auch dann als nicht einvernehmlich eingestuft</w:t>
            </w:r>
            <w:r w:rsidRPr="00B8366B">
              <w:t xml:space="preserve"> wird, </w:t>
            </w:r>
            <w:r w:rsidRPr="00B8366B">
              <w:rPr>
                <w:b/>
                <w:i/>
              </w:rPr>
              <w:t>wenn</w:t>
            </w:r>
            <w:r w:rsidRPr="00B8366B">
              <w:t xml:space="preserve"> das Kind aufgrund der in Absatz 5 genannten Umstände oder aufgrund anderer Umstände, einschließlich seines körperlichen oder geistigen Zustands wie Bewusstlosigkeit, Vergiftung, Erstarrung, Krankheit oder Verletzung, nicht in der Lage ist, einen freien Wi</w:t>
            </w:r>
            <w:r w:rsidRPr="00B8366B">
              <w:t>llen zu bilden;</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pPr>
        <w:pStyle w:val="AmJustTitle"/>
      </w:pPr>
      <w:r w:rsidRPr="00B8366B">
        <w:rPr>
          <w:rStyle w:val="HideTWBExt"/>
        </w:rPr>
        <w:t>&lt;TitreJust&gt;</w:t>
      </w:r>
      <w:r w:rsidRPr="00B8366B">
        <w:t>Begründung</w:t>
      </w:r>
      <w:r w:rsidRPr="00B8366B">
        <w:rPr>
          <w:rStyle w:val="HideTWBExt"/>
        </w:rPr>
        <w:t>&lt;/TitreJust&gt;</w:t>
      </w:r>
    </w:p>
    <w:p w:rsidR="00211715" w:rsidRPr="00B8366B" w:rsidRDefault="008F520A">
      <w:pPr>
        <w:pStyle w:val="AmJustText"/>
      </w:pPr>
      <w:r w:rsidRPr="00B8366B">
        <w:t>Die Bestimmung des Begriffs „Einwilligung“ wird in Artikel 2 verschoben.</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294</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Tomas Tobé</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3 – Absatz 9 – Buchstabe a</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lastRenderedPageBreak/>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a)</w:t>
            </w:r>
            <w:r w:rsidRPr="00B8366B">
              <w:tab/>
              <w:t xml:space="preserve">unter einer </w:t>
            </w:r>
            <w:r w:rsidRPr="00B8366B">
              <w:rPr>
                <w:b/>
                <w:i/>
              </w:rPr>
              <w:t>nicht-einvernehmlichen</w:t>
            </w:r>
            <w:r w:rsidRPr="00B8366B">
              <w:t xml:space="preserve"> Handlung eine Handlung verstanden wird, die ohne die freiwillig – als Ausdruck des anhand der Begleitumstände zu beurteilenden freien Willens des Kindes – erteilte Einwilligung des Kindes oder in Fällen vorgenommen wird, in denen das Kind aufgrund der in </w:t>
            </w:r>
            <w:r w:rsidRPr="00B8366B">
              <w:t xml:space="preserve">Absatz 5 genannten Umstände oder aufgrund anderer Umstände, einschließlich seines körperlichen oder geistigen Zustands wie Bewusstlosigkeit, Vergiftung, Erstarrung, Krankheit </w:t>
            </w:r>
            <w:r w:rsidRPr="00B8366B">
              <w:rPr>
                <w:b/>
                <w:i/>
              </w:rPr>
              <w:t>oder Verletzung</w:t>
            </w:r>
            <w:r w:rsidRPr="00B8366B">
              <w:t>, nicht in der Lage ist, einen freien Willen zu bilden;</w:t>
            </w:r>
          </w:p>
        </w:tc>
        <w:tc>
          <w:tcPr>
            <w:tcW w:w="4876" w:type="dxa"/>
            <w:tcBorders>
              <w:top w:val="nil"/>
              <w:left w:val="nil"/>
              <w:bottom w:val="nil"/>
              <w:right w:val="nil"/>
            </w:tcBorders>
          </w:tcPr>
          <w:p w:rsidR="00211715" w:rsidRPr="00B8366B" w:rsidRDefault="008F520A">
            <w:pPr>
              <w:pStyle w:val="Normal6a"/>
            </w:pPr>
            <w:r w:rsidRPr="00B8366B">
              <w:t>a)</w:t>
            </w:r>
            <w:r w:rsidRPr="00B8366B">
              <w:tab/>
              <w:t>unter e</w:t>
            </w:r>
            <w:r w:rsidRPr="00B8366B">
              <w:t xml:space="preserve">iner </w:t>
            </w:r>
            <w:r w:rsidRPr="00B8366B">
              <w:rPr>
                <w:b/>
                <w:i/>
              </w:rPr>
              <w:t>nicht einvernehmlichen</w:t>
            </w:r>
            <w:r w:rsidRPr="00B8366B">
              <w:t xml:space="preserve"> Handlung eine Handlung verstanden wird, die ohne die freiwillig – als Ausdruck des anhand der Begleitumstände zu beurteilenden freien Willens des Kindes – </w:t>
            </w:r>
            <w:r w:rsidRPr="00B8366B">
              <w:rPr>
                <w:b/>
                <w:i/>
              </w:rPr>
              <w:t>durch Worte oder Taten oder auf andere Weise</w:t>
            </w:r>
            <w:r w:rsidRPr="00B8366B">
              <w:t xml:space="preserve"> erteilte Einwilligung des Ki</w:t>
            </w:r>
            <w:r w:rsidRPr="00B8366B">
              <w:t xml:space="preserve">ndes oder in Fällen vorgenommen wird, in denen das Kind aufgrund der in Absatz 5 genannten Umstände oder aufgrund anderer Umstände, einschließlich seines körperlichen oder geistigen Zustands wie Bewusstlosigkeit, </w:t>
            </w:r>
            <w:r w:rsidRPr="00B8366B">
              <w:rPr>
                <w:b/>
                <w:i/>
              </w:rPr>
              <w:t>Schlaf,</w:t>
            </w:r>
            <w:r w:rsidRPr="00B8366B">
              <w:t xml:space="preserve"> Vergiftung, Erstarrung, Krankheit</w:t>
            </w:r>
            <w:r w:rsidRPr="00B8366B">
              <w:rPr>
                <w:b/>
                <w:i/>
              </w:rPr>
              <w:t xml:space="preserve">, </w:t>
            </w:r>
            <w:r w:rsidRPr="00B8366B">
              <w:rPr>
                <w:b/>
                <w:i/>
              </w:rPr>
              <w:t>Verletzung oder angesichts der Umstände aus anderen Gründen</w:t>
            </w:r>
            <w:r w:rsidRPr="00B8366B">
              <w:t>, nicht in der Lage ist, einen freien Willen zu bilden;</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295</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 xml:space="preserve">Sophie Wilmès, Hilde Vautmans, </w:t>
      </w:r>
      <w:r w:rsidRPr="00B8366B">
        <w:t>Fabienne Keller, Veronika Cifrová Ostrihoňová, Lucia Yar</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3 – Absatz 9 – Buchstabe a</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a)</w:t>
            </w:r>
            <w:r w:rsidRPr="00B8366B">
              <w:tab/>
            </w:r>
            <w:r w:rsidRPr="00B8366B">
              <w:t xml:space="preserve">unter einer nicht-einvernehmlichen Handlung eine Handlung verstanden wird, die ohne die freiwillig – als Ausdruck des anhand der Begleitumstände zu beurteilenden freien Willens des Kindes – erteilte Einwilligung des Kindes oder in Fällen vorgenommen wird, </w:t>
            </w:r>
            <w:r w:rsidRPr="00B8366B">
              <w:t xml:space="preserve">in denen das Kind aufgrund der in Absatz 5 genannten Umstände oder aufgrund anderer Umstände, einschließlich seines körperlichen oder geistigen Zustands wie Bewusstlosigkeit, </w:t>
            </w:r>
            <w:r w:rsidRPr="00B8366B">
              <w:rPr>
                <w:b/>
                <w:i/>
              </w:rPr>
              <w:t>Vergiftung</w:t>
            </w:r>
            <w:r w:rsidRPr="00B8366B">
              <w:t>, Erstarrung, Krankheit oder Verletzung, nicht in der Lage ist, einen f</w:t>
            </w:r>
            <w:r w:rsidRPr="00B8366B">
              <w:t>reien Willen zu bilden;</w:t>
            </w:r>
          </w:p>
        </w:tc>
        <w:tc>
          <w:tcPr>
            <w:tcW w:w="4876" w:type="dxa"/>
            <w:tcBorders>
              <w:top w:val="nil"/>
              <w:left w:val="nil"/>
              <w:bottom w:val="nil"/>
              <w:right w:val="nil"/>
            </w:tcBorders>
          </w:tcPr>
          <w:p w:rsidR="00211715" w:rsidRPr="00B8366B" w:rsidRDefault="008F520A">
            <w:pPr>
              <w:pStyle w:val="Normal6a"/>
            </w:pPr>
            <w:r w:rsidRPr="00B8366B">
              <w:t>a)</w:t>
            </w:r>
            <w:r w:rsidRPr="00B8366B">
              <w:tab/>
            </w:r>
            <w:r w:rsidRPr="00B8366B">
              <w:t xml:space="preserve">unter einer nicht-einvernehmlichen Handlung eine Handlung verstanden wird, die ohne die freiwillig – als Ausdruck des anhand der Begleitumstände zu beurteilenden freien Willens des Kindes – erteilte Einwilligung des Kindes oder in Fällen vorgenommen wird, </w:t>
            </w:r>
            <w:r w:rsidRPr="00B8366B">
              <w:t xml:space="preserve">in denen das Kind aufgrund der in Absatz 5 genannten Umstände oder aufgrund anderer Umstände, einschließlich seines körperlichen oder geistigen Zustands wie Bewusstlosigkeit, </w:t>
            </w:r>
            <w:r w:rsidRPr="00B8366B">
              <w:rPr>
                <w:b/>
                <w:i/>
              </w:rPr>
              <w:t>Schlaf, Trunkenheit, Überraschung</w:t>
            </w:r>
            <w:r w:rsidRPr="00B8366B">
              <w:t>, Erstarrung, Krankheit oder Verletzung, nicht i</w:t>
            </w:r>
            <w:r w:rsidRPr="00B8366B">
              <w:t>n der Lage ist, einen freien Willen zu bilden;</w:t>
            </w:r>
          </w:p>
        </w:tc>
      </w:tr>
    </w:tbl>
    <w:p w:rsidR="00211715" w:rsidRPr="00B8366B" w:rsidRDefault="008F520A">
      <w:pPr>
        <w:pStyle w:val="AmOrLang"/>
      </w:pPr>
      <w:r w:rsidRPr="00B8366B">
        <w:lastRenderedPageBreak/>
        <w:t xml:space="preserve">Or. </w:t>
      </w:r>
      <w:r w:rsidRPr="00B8366B">
        <w:rPr>
          <w:rStyle w:val="HideTWBExt"/>
        </w:rPr>
        <w:t>&lt;Original&gt;</w:t>
      </w:r>
      <w:r w:rsidRPr="00B8366B">
        <w:rPr>
          <w:rStyle w:val="HideTWBInt"/>
        </w:rPr>
        <w:t>{FR}</w:t>
      </w:r>
      <w:r w:rsidRPr="00B8366B">
        <w:t>fr</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296</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Fabienne Keller, Hilde Vautmans, Lucia Yar, Abir Al-Sahlani, Veronika Cifrová Ostrihoňová, Nathalie</w:t>
      </w:r>
      <w:r w:rsidRPr="00B8366B">
        <w:t xml:space="preserve"> Loiseau, Sophie Wilmès</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3 – Absatz 9 – Buchstabe a</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a)</w:t>
            </w:r>
            <w:r w:rsidRPr="00B8366B">
              <w:tab/>
              <w:t xml:space="preserve">unter einer nicht-einvernehmlichen Handlung eine </w:t>
            </w:r>
            <w:r w:rsidRPr="00B8366B">
              <w:t>Handlung verstanden wird, die ohne die freiwillig – als Ausdruck des anhand der Begleitumstände zu beurteilenden freien Willens des Kindes – erteilte Einwilligung des Kindes oder in Fällen vorgenommen wird, in denen das Kind aufgrund der in Absatz 5 genann</w:t>
            </w:r>
            <w:r w:rsidRPr="00B8366B">
              <w:t>ten Umstände oder aufgrund anderer Umstände, einschließlich seines körperlichen oder geistigen Zustands wie Bewusstlosigkeit, Vergiftung, Erstarrung, Krankheit oder Verletzung, nicht in der Lage ist, einen freien Willen zu bilden;</w:t>
            </w:r>
          </w:p>
        </w:tc>
        <w:tc>
          <w:tcPr>
            <w:tcW w:w="4876" w:type="dxa"/>
            <w:tcBorders>
              <w:top w:val="nil"/>
              <w:left w:val="nil"/>
              <w:bottom w:val="nil"/>
              <w:right w:val="nil"/>
            </w:tcBorders>
          </w:tcPr>
          <w:p w:rsidR="00211715" w:rsidRPr="00B8366B" w:rsidRDefault="008F520A">
            <w:pPr>
              <w:pStyle w:val="Normal6a"/>
            </w:pPr>
            <w:r w:rsidRPr="00B8366B">
              <w:t>a)</w:t>
            </w:r>
            <w:r w:rsidRPr="00B8366B">
              <w:tab/>
            </w:r>
            <w:r w:rsidRPr="00B8366B">
              <w:t xml:space="preserve">unter einer nicht-einvernehmlichen Handlung eine Handlung verstanden wird, die ohne die </w:t>
            </w:r>
            <w:r w:rsidRPr="00B8366B">
              <w:rPr>
                <w:b/>
                <w:i/>
              </w:rPr>
              <w:t>unmissverständlich und</w:t>
            </w:r>
            <w:r w:rsidRPr="00B8366B">
              <w:t xml:space="preserve"> freiwillig – als Ausdruck des anhand der Begleitumstände zu beurteilenden freien Willens des Kindes – erteilte Einwilligung des Kindes oder in Fä</w:t>
            </w:r>
            <w:r w:rsidRPr="00B8366B">
              <w:t>llen vorgenommen wird, in denen das Kind aufgrund der in Absatz 5 genannten Umstände oder aufgrund anderer Umstände, einschließlich seines körperlichen oder geistigen Zustands wie Bewusstlosigkeit, Vergiftung, Erstarrung, Krankheit oder Verletzung, nicht i</w:t>
            </w:r>
            <w:r w:rsidRPr="00B8366B">
              <w:t>n der Lage ist, einen freien Willen zu bilden;</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297</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András László</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w:t>
      </w:r>
      <w:r w:rsidRPr="00B8366B">
        <w:rPr>
          <w:rStyle w:val="HideTWBExt"/>
        </w:rPr>
        <w:t>le&gt;</w:t>
      </w:r>
      <w:r w:rsidRPr="00B8366B">
        <w:t>Artikel 3 – Absatz 9 – Buchstabe c</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c)</w:t>
            </w:r>
            <w:r w:rsidRPr="00B8366B">
              <w:tab/>
            </w:r>
            <w:r w:rsidRPr="00B8366B">
              <w:rPr>
                <w:b/>
                <w:i/>
              </w:rPr>
              <w:t>das Fehlen der</w:t>
            </w:r>
            <w:r w:rsidRPr="00B8366B">
              <w:t xml:space="preserve"> Einwilligung nicht allein </w:t>
            </w:r>
            <w:r w:rsidRPr="00B8366B">
              <w:rPr>
                <w:b/>
                <w:i/>
              </w:rPr>
              <w:t>durch das</w:t>
            </w:r>
            <w:r w:rsidRPr="00B8366B">
              <w:t xml:space="preserve"> Schweigen des Kindes, </w:t>
            </w:r>
            <w:r w:rsidRPr="00B8366B">
              <w:rPr>
                <w:b/>
                <w:i/>
              </w:rPr>
              <w:t>seine fehlende verbale oder körperliche Gegenwehr oder sein früheres sexuelles Verhalten</w:t>
            </w:r>
            <w:r w:rsidRPr="00B8366B">
              <w:rPr>
                <w:b/>
                <w:i/>
              </w:rPr>
              <w:t xml:space="preserve"> widerlegt</w:t>
            </w:r>
            <w:r w:rsidRPr="00B8366B">
              <w:t xml:space="preserve"> werden kann.</w:t>
            </w:r>
          </w:p>
        </w:tc>
        <w:tc>
          <w:tcPr>
            <w:tcW w:w="4876" w:type="dxa"/>
            <w:tcBorders>
              <w:top w:val="nil"/>
              <w:left w:val="nil"/>
              <w:bottom w:val="nil"/>
              <w:right w:val="nil"/>
            </w:tcBorders>
          </w:tcPr>
          <w:p w:rsidR="00211715" w:rsidRPr="00B8366B" w:rsidRDefault="008F520A">
            <w:pPr>
              <w:pStyle w:val="Normal6a"/>
            </w:pPr>
            <w:r w:rsidRPr="00B8366B">
              <w:t>c)</w:t>
            </w:r>
            <w:r w:rsidRPr="00B8366B">
              <w:tab/>
            </w:r>
            <w:r w:rsidRPr="00B8366B">
              <w:rPr>
                <w:b/>
                <w:i/>
              </w:rPr>
              <w:t>die</w:t>
            </w:r>
            <w:r w:rsidRPr="00B8366B">
              <w:t xml:space="preserve"> Einwilligung nicht allein </w:t>
            </w:r>
            <w:r w:rsidRPr="00B8366B">
              <w:rPr>
                <w:b/>
                <w:i/>
              </w:rPr>
              <w:t>aus dem</w:t>
            </w:r>
            <w:r w:rsidRPr="00B8366B">
              <w:t xml:space="preserve"> Schweigen des Kindes, </w:t>
            </w:r>
            <w:r w:rsidRPr="00B8366B">
              <w:rPr>
                <w:b/>
                <w:i/>
              </w:rPr>
              <w:t>seinem früheren sexuellen Verhalten oder seiner fehlenden verbalen oder körperlichen Gegenwehr abgeleitet</w:t>
            </w:r>
            <w:r w:rsidRPr="00B8366B">
              <w:t xml:space="preserve"> werden kann.</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{HU}</w:t>
      </w:r>
      <w:r w:rsidRPr="00B8366B">
        <w:t>hu</w:t>
      </w:r>
      <w:r w:rsidRPr="00B8366B">
        <w:rPr>
          <w:rStyle w:val="HideTWBExt"/>
        </w:rPr>
        <w:t>&lt;/Original&gt;</w:t>
      </w:r>
    </w:p>
    <w:p w:rsidR="00211715" w:rsidRPr="00B8366B" w:rsidRDefault="008F520A">
      <w:pPr>
        <w:pStyle w:val="AmJustTitle"/>
      </w:pPr>
      <w:r w:rsidRPr="00B8366B">
        <w:rPr>
          <w:rStyle w:val="HideTWBExt"/>
        </w:rPr>
        <w:lastRenderedPageBreak/>
        <w:t>&lt;TitreJust&gt;</w:t>
      </w:r>
      <w:r w:rsidRPr="00B8366B">
        <w:t>Begründung</w:t>
      </w:r>
      <w:r w:rsidRPr="00B8366B">
        <w:rPr>
          <w:rStyle w:val="HideTWBExt"/>
        </w:rPr>
        <w:t>&lt;/TitreJust&gt;</w:t>
      </w:r>
    </w:p>
    <w:p w:rsidR="00211715" w:rsidRPr="00B8366B" w:rsidRDefault="008F520A">
      <w:pPr>
        <w:pStyle w:val="AmJustText"/>
      </w:pPr>
      <w:r w:rsidRPr="00B8366B">
        <w:t>Im ursprünglichen Text der Kommission wurde versucht, den Begriff der Einwilligung durch eine ziemlich komplexe Formulierung und sehr ausführlich zu definieren, wenn auch ohne die übliche Logik und so, als ob es sich um eine umgekehr</w:t>
      </w:r>
      <w:r w:rsidRPr="00B8366B">
        <w:t>te Argumentation handelt, bei der die Handlung auf der Grundlage der fehlenden Einwilligung definiert wird.</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298</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Fabienne Keller, Hilde Vautmans, Lucia Yar, Abir Al-Sahlani, Veronika C</w:t>
      </w:r>
      <w:r w:rsidRPr="00B8366B">
        <w:t>ifrová Ostrihoňová, Nathalie Loiseau, Sophie Wilmès</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3 – Absatz 9 – Buchstabe c</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c)</w:t>
            </w:r>
            <w:r w:rsidRPr="00B8366B">
              <w:tab/>
            </w:r>
            <w:r w:rsidRPr="00B8366B">
              <w:t xml:space="preserve">das Fehlen der Einwilligung nicht </w:t>
            </w:r>
            <w:r w:rsidRPr="00B8366B">
              <w:rPr>
                <w:b/>
                <w:i/>
              </w:rPr>
              <w:t>allein</w:t>
            </w:r>
            <w:r w:rsidRPr="00B8366B">
              <w:t xml:space="preserve"> durch das Schweigen des Kindes, seine fehlende verbale oder körperliche Gegenwehr oder sein früheres sexuelles Verhalten widerlegt werden kann.</w:t>
            </w:r>
          </w:p>
        </w:tc>
        <w:tc>
          <w:tcPr>
            <w:tcW w:w="4876" w:type="dxa"/>
            <w:tcBorders>
              <w:top w:val="nil"/>
              <w:left w:val="nil"/>
              <w:bottom w:val="nil"/>
              <w:right w:val="nil"/>
            </w:tcBorders>
          </w:tcPr>
          <w:p w:rsidR="00211715" w:rsidRPr="00B8366B" w:rsidRDefault="008F520A">
            <w:pPr>
              <w:pStyle w:val="Normal6a"/>
            </w:pPr>
            <w:r w:rsidRPr="00B8366B">
              <w:t>c)</w:t>
            </w:r>
            <w:r w:rsidRPr="00B8366B">
              <w:tab/>
              <w:t>das Fehlen der Einwilligung nicht durch das Schweigen des Kindes, se</w:t>
            </w:r>
            <w:r w:rsidRPr="00B8366B">
              <w:t>ine fehlende verbale oder körperliche Gegenwehr oder sein früheres sexuelles Verhalten widerlegt werden kann.</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299</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 xml:space="preserve">Marina Kaljurand, Francisco Assis, </w:t>
      </w:r>
      <w:r w:rsidRPr="00B8366B">
        <w:t>Matjaž Nemec, Evin Incir, Cecilia Strada</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3 – Absatz 9 – Buchstabe c</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c)</w:t>
            </w:r>
            <w:r w:rsidRPr="00B8366B">
              <w:tab/>
              <w:t xml:space="preserve">das </w:t>
            </w:r>
            <w:r w:rsidRPr="00B8366B">
              <w:rPr>
                <w:b/>
                <w:i/>
              </w:rPr>
              <w:t xml:space="preserve">Fehlen der Einwilligung nicht </w:t>
            </w:r>
            <w:r w:rsidRPr="00B8366B">
              <w:rPr>
                <w:b/>
                <w:i/>
              </w:rPr>
              <w:t>allein durch das</w:t>
            </w:r>
            <w:r w:rsidRPr="00B8366B">
              <w:t xml:space="preserve"> Schweigen des Kindes, seine fehlende verbale oder körperliche Gegenwehr oder sein früheres sexuelles Verhalten </w:t>
            </w:r>
            <w:r w:rsidRPr="00B8366B">
              <w:rPr>
                <w:b/>
                <w:i/>
              </w:rPr>
              <w:t>widerlegt</w:t>
            </w:r>
            <w:r w:rsidRPr="00B8366B">
              <w:t xml:space="preserve"> werden </w:t>
            </w:r>
            <w:r w:rsidRPr="00B8366B">
              <w:rPr>
                <w:b/>
                <w:i/>
              </w:rPr>
              <w:t>kann</w:t>
            </w:r>
            <w:r w:rsidRPr="00B8366B">
              <w:t>.</w:t>
            </w:r>
          </w:p>
        </w:tc>
        <w:tc>
          <w:tcPr>
            <w:tcW w:w="4876" w:type="dxa"/>
            <w:tcBorders>
              <w:top w:val="nil"/>
              <w:left w:val="nil"/>
              <w:bottom w:val="nil"/>
              <w:right w:val="nil"/>
            </w:tcBorders>
          </w:tcPr>
          <w:p w:rsidR="00211715" w:rsidRPr="00B8366B" w:rsidRDefault="008F520A">
            <w:pPr>
              <w:pStyle w:val="Normal6a"/>
            </w:pPr>
            <w:r w:rsidRPr="00B8366B">
              <w:t>c)</w:t>
            </w:r>
            <w:r w:rsidRPr="00B8366B">
              <w:tab/>
              <w:t>das Schweigen des Kindes, seine fehlende verbale oder körperliche Gegenwehr oder sein früheres sexuell</w:t>
            </w:r>
            <w:r w:rsidRPr="00B8366B">
              <w:t xml:space="preserve">es Verhalten </w:t>
            </w:r>
            <w:r w:rsidRPr="00B8366B">
              <w:rPr>
                <w:b/>
                <w:i/>
              </w:rPr>
              <w:t>nicht als Erteilung seiner Einwilligung angesehen</w:t>
            </w:r>
            <w:r w:rsidRPr="00B8366B">
              <w:t xml:space="preserve"> werden </w:t>
            </w:r>
            <w:r w:rsidRPr="00B8366B">
              <w:rPr>
                <w:b/>
                <w:i/>
              </w:rPr>
              <w:t>können</w:t>
            </w:r>
            <w:r w:rsidRPr="00B8366B">
              <w:t>.</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pPr>
        <w:pStyle w:val="AmJustTitle"/>
      </w:pPr>
      <w:r w:rsidRPr="00B8366B">
        <w:rPr>
          <w:rStyle w:val="HideTWBExt"/>
        </w:rPr>
        <w:t>&lt;TitreJust&gt;</w:t>
      </w:r>
      <w:r w:rsidRPr="00B8366B">
        <w:t>Begründung</w:t>
      </w:r>
      <w:r w:rsidRPr="00B8366B">
        <w:rPr>
          <w:rStyle w:val="HideTWBExt"/>
        </w:rPr>
        <w:t>&lt;/TitreJust&gt;</w:t>
      </w:r>
    </w:p>
    <w:p w:rsidR="00211715" w:rsidRPr="00B8366B" w:rsidRDefault="008F520A">
      <w:pPr>
        <w:pStyle w:val="AmJustText"/>
      </w:pPr>
      <w:r w:rsidRPr="00B8366B">
        <w:t>Diese Änderung dient der Klarheit und Lesbarkeit von Buchstabe c.</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lastRenderedPageBreak/>
        <w:t>&lt;Amend&gt;</w:t>
      </w:r>
      <w:r w:rsidRPr="00B8366B">
        <w:t>Änderungsantrag</w:t>
      </w:r>
      <w:r w:rsidRPr="00B8366B">
        <w:tab/>
      </w:r>
      <w:r w:rsidRPr="00B8366B">
        <w:tab/>
      </w:r>
      <w:r w:rsidRPr="00B8366B">
        <w:rPr>
          <w:rStyle w:val="HideTWBExt"/>
        </w:rPr>
        <w:t>&lt;NumAm&gt;</w:t>
      </w:r>
      <w:r w:rsidRPr="00B8366B">
        <w:t>300</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Saskia Bricmont</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4 – Überschrift</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Straftaten im Zusammenhang mit sexueller</w:t>
            </w:r>
            <w:r w:rsidRPr="00B8366B">
              <w:t xml:space="preserve"> Ausbeutung</w:t>
            </w:r>
          </w:p>
        </w:tc>
        <w:tc>
          <w:tcPr>
            <w:tcW w:w="4876" w:type="dxa"/>
            <w:tcBorders>
              <w:top w:val="nil"/>
              <w:left w:val="nil"/>
              <w:bottom w:val="nil"/>
              <w:right w:val="nil"/>
            </w:tcBorders>
          </w:tcPr>
          <w:p w:rsidR="00211715" w:rsidRPr="00B8366B" w:rsidRDefault="008F520A">
            <w:pPr>
              <w:pStyle w:val="Normal6a"/>
            </w:pPr>
            <w:r w:rsidRPr="00B8366B">
              <w:t xml:space="preserve">Straftaten im Zusammenhang mit sexueller Ausbeutung </w:t>
            </w:r>
            <w:r w:rsidRPr="00B8366B">
              <w:rPr>
                <w:b/>
                <w:i/>
              </w:rPr>
              <w:t>von Kindern</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301</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Hilde Vautmans, Fabienne Keller, Lucia Yar, Veronika Cifrová Ostrihoňo</w:t>
      </w:r>
      <w:r w:rsidRPr="00B8366B">
        <w:t>vá, Abir Al-Sahlani</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4 – Absatz 1</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(1)</w:t>
            </w:r>
            <w:r w:rsidRPr="00B8366B">
              <w:tab/>
              <w:t xml:space="preserve">Jeder Mitgliedstaat trifft die erforderlichen Maßnahmen, um </w:t>
            </w:r>
            <w:r w:rsidRPr="00B8366B">
              <w:t>sicherzustellen, dass vorsätzlich begangene Handlungen nach den Absätzen 2 bis 7 unter Strafe gestellt werden.</w:t>
            </w:r>
          </w:p>
        </w:tc>
        <w:tc>
          <w:tcPr>
            <w:tcW w:w="4876" w:type="dxa"/>
            <w:tcBorders>
              <w:top w:val="nil"/>
              <w:left w:val="nil"/>
              <w:bottom w:val="nil"/>
              <w:right w:val="nil"/>
            </w:tcBorders>
          </w:tcPr>
          <w:p w:rsidR="00211715" w:rsidRPr="00B8366B" w:rsidRDefault="008F520A">
            <w:pPr>
              <w:pStyle w:val="Normal6a"/>
            </w:pPr>
            <w:r w:rsidRPr="00B8366B">
              <w:t>(1)</w:t>
            </w:r>
            <w:r w:rsidRPr="00B8366B">
              <w:tab/>
              <w:t xml:space="preserve">Jeder Mitgliedstaat trifft die erforderlichen Maßnahmen, um sicherzustellen, dass vorsätzlich begangene Handlungen nach den Absätzen 2 bis 7 </w:t>
            </w:r>
            <w:r w:rsidRPr="00B8366B">
              <w:t>unter Strafe gestellt werden</w:t>
            </w:r>
            <w:r w:rsidRPr="00B8366B">
              <w:rPr>
                <w:b/>
                <w:i/>
              </w:rPr>
              <w:t>, auch wenn die Handlungen mittels Informations- und Kommunikationstechnologie vorgenommen wurden</w:t>
            </w:r>
            <w:r w:rsidRPr="00B8366B">
              <w:t>.</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302</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Jeroen Lenaers</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4 – Absatz 1</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(1)</w:t>
            </w:r>
            <w:r w:rsidRPr="00B8366B">
              <w:tab/>
              <w:t xml:space="preserve">Jeder Mitgliedstaat trifft die erforderlichen Maßnahmen, um sicherzustellen, dass </w:t>
            </w:r>
            <w:r w:rsidRPr="00B8366B">
              <w:t xml:space="preserve">vorsätzlich begangene Handlungen nach den Absätzen 2 bis 7 </w:t>
            </w:r>
            <w:r w:rsidRPr="00B8366B">
              <w:lastRenderedPageBreak/>
              <w:t>unter Strafe gestellt werden.</w:t>
            </w:r>
          </w:p>
        </w:tc>
        <w:tc>
          <w:tcPr>
            <w:tcW w:w="4876" w:type="dxa"/>
            <w:tcBorders>
              <w:top w:val="nil"/>
              <w:left w:val="nil"/>
              <w:bottom w:val="nil"/>
              <w:right w:val="nil"/>
            </w:tcBorders>
          </w:tcPr>
          <w:p w:rsidR="00211715" w:rsidRPr="00B8366B" w:rsidRDefault="008F520A">
            <w:pPr>
              <w:pStyle w:val="Normal6a"/>
            </w:pPr>
            <w:r w:rsidRPr="00B8366B">
              <w:lastRenderedPageBreak/>
              <w:t>(1)</w:t>
            </w:r>
            <w:r w:rsidRPr="00B8366B">
              <w:tab/>
              <w:t xml:space="preserve">Jeder Mitgliedstaat trifft die erforderlichen Maßnahmen, um sicherzustellen, dass vorsätzlich begangene Handlungen nach den Absätzen 2 bis 7 </w:t>
            </w:r>
            <w:r w:rsidRPr="00B8366B">
              <w:lastRenderedPageBreak/>
              <w:t xml:space="preserve">unter Strafe gestellt </w:t>
            </w:r>
            <w:r w:rsidRPr="00B8366B">
              <w:t>werden</w:t>
            </w:r>
            <w:r w:rsidRPr="00B8366B">
              <w:rPr>
                <w:b/>
                <w:i/>
              </w:rPr>
              <w:t>, auch wenn die Handlungen mittels Informations- und Kommunikationstechnologie vorgenommen wurden</w:t>
            </w:r>
            <w:r w:rsidRPr="00B8366B">
              <w:t>.</w:t>
            </w:r>
          </w:p>
        </w:tc>
      </w:tr>
    </w:tbl>
    <w:p w:rsidR="00211715" w:rsidRPr="00B8366B" w:rsidRDefault="008F520A">
      <w:pPr>
        <w:pStyle w:val="AmOrLang"/>
      </w:pPr>
      <w:r w:rsidRPr="00B8366B">
        <w:lastRenderedPageBreak/>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303</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Caterina Chinnici, Hilde Vautmans, Veroni</w:t>
      </w:r>
      <w:r w:rsidRPr="00B8366B">
        <w:t>ka Cifrová Ostrihoňová, Evin Incir, Antonio López-Istúriz White, Merja Kyllönen, Anna Stürgkh, François-Xavier Bellamy</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4 – Absatz 1</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 xml:space="preserve">Vorschlag der </w:t>
            </w:r>
            <w:r w:rsidRPr="00B8366B">
              <w:t>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(1)</w:t>
            </w:r>
            <w:r w:rsidRPr="00B8366B">
              <w:tab/>
              <w:t>Jeder Mitgliedstaat trifft die erforderlichen Maßnahmen, um sicherzustellen, dass vorsätzlich begangene Handlungen nach den Absätzen 2 bis 7 unter Strafe gestellt werden.</w:t>
            </w:r>
          </w:p>
        </w:tc>
        <w:tc>
          <w:tcPr>
            <w:tcW w:w="4876" w:type="dxa"/>
            <w:tcBorders>
              <w:top w:val="nil"/>
              <w:left w:val="nil"/>
              <w:bottom w:val="nil"/>
              <w:right w:val="nil"/>
            </w:tcBorders>
          </w:tcPr>
          <w:p w:rsidR="00211715" w:rsidRPr="00B8366B" w:rsidRDefault="008F520A">
            <w:pPr>
              <w:pStyle w:val="Normal6a"/>
            </w:pPr>
            <w:r w:rsidRPr="00B8366B">
              <w:t>(1)</w:t>
            </w:r>
            <w:r w:rsidRPr="00B8366B">
              <w:tab/>
              <w:t xml:space="preserve">Jeder Mitgliedstaat trifft die erforderlichen </w:t>
            </w:r>
            <w:r w:rsidRPr="00B8366B">
              <w:t>Maßnahmen, um sicherzustellen, dass vorsätzlich begangene Handlungen nach den Absätzen 2 bis 7 unter Strafe gestellt werden</w:t>
            </w:r>
            <w:r w:rsidRPr="00B8366B">
              <w:rPr>
                <w:b/>
                <w:i/>
              </w:rPr>
              <w:t>, auch wenn die Handlungen mittels Informations- und Kommunikationstechnologie vorgenommen wurden</w:t>
            </w:r>
            <w:r w:rsidRPr="00B8366B">
              <w:t>.</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w:t>
      </w:r>
      <w:r w:rsidRPr="00B8366B">
        <w:rPr>
          <w:rStyle w:val="HideTWBExt"/>
        </w:rPr>
        <w: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304</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Verena Mertens</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4 – Absatz 1</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(1)</w:t>
            </w:r>
            <w:r w:rsidRPr="00B8366B">
              <w:tab/>
              <w:t>Jeder Mitgliedstaat trifft die erforderlichen Maßnahmen, um sicherzustellen, dass vorsätzlich begangene Handlungen nach den Absätzen 2 bis 7 unter Strafe gestellt werden.</w:t>
            </w:r>
          </w:p>
        </w:tc>
        <w:tc>
          <w:tcPr>
            <w:tcW w:w="4876" w:type="dxa"/>
            <w:tcBorders>
              <w:top w:val="nil"/>
              <w:left w:val="nil"/>
              <w:bottom w:val="nil"/>
              <w:right w:val="nil"/>
            </w:tcBorders>
          </w:tcPr>
          <w:p w:rsidR="00211715" w:rsidRPr="00B8366B" w:rsidRDefault="008F520A">
            <w:pPr>
              <w:pStyle w:val="Normal6a"/>
            </w:pPr>
            <w:r w:rsidRPr="00B8366B">
              <w:t>(1)</w:t>
            </w:r>
            <w:r w:rsidRPr="00B8366B">
              <w:tab/>
              <w:t xml:space="preserve">Jeder Mitgliedstaat trifft die erforderlichen Maßnahmen, um sicherzustellen, </w:t>
            </w:r>
            <w:r w:rsidRPr="00B8366B">
              <w:t>dass vorsätzlich begangene Handlungen nach den Absätzen 2 bis 7 unter Strafe gestellt werden</w:t>
            </w:r>
            <w:r w:rsidRPr="00B8366B">
              <w:rPr>
                <w:b/>
                <w:i/>
              </w:rPr>
              <w:t>, auch wenn die Handlungen mittels Informations- und Kommunikationstechnologie vorgenommen wurden</w:t>
            </w:r>
            <w:r w:rsidRPr="00B8366B">
              <w:t>.</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lastRenderedPageBreak/>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305</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Saskia Bricmont</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4 – Absatz 2</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(2)</w:t>
            </w:r>
            <w:r w:rsidRPr="00B8366B">
              <w:tab/>
              <w:t xml:space="preserve">Wer ein Kind zu einer </w:t>
            </w:r>
            <w:r w:rsidRPr="00B8366B">
              <w:t>Mitwirkung an</w:t>
            </w:r>
            <w:r w:rsidR="00AA3202" w:rsidRPr="00B8366B">
              <w:rPr>
                <w:b/>
                <w:i/>
              </w:rPr>
              <w:t xml:space="preserve"> </w:t>
            </w:r>
            <w:r w:rsidRPr="00B8366B">
              <w:t>Darbietungen</w:t>
            </w:r>
            <w:r w:rsidR="00AA3202" w:rsidRPr="00B8366B">
              <w:rPr>
                <w:b/>
                <w:i/>
              </w:rPr>
              <w:t xml:space="preserve"> </w:t>
            </w:r>
            <w:r w:rsidRPr="00B8366B">
              <w:t>sexuellen Missbrauchs von Kindern</w:t>
            </w:r>
            <w:r w:rsidR="00AA3202" w:rsidRPr="00B8366B">
              <w:rPr>
                <w:b/>
                <w:i/>
              </w:rPr>
              <w:t xml:space="preserve"> </w:t>
            </w:r>
            <w:r w:rsidRPr="00B8366B">
              <w:t>veranlasst oder anwirbt oder von dieser profitiert oder ein Kind für derartige Zwecke anderweitig ausbeutet, wird mit Freiheitsstrafe im Höchstmaß von mindestens fünf Jahren bestraft</w:t>
            </w:r>
            <w:r w:rsidRPr="00B8366B">
              <w:rPr>
                <w:b/>
                <w:i/>
              </w:rPr>
              <w:t>, wenn das</w:t>
            </w:r>
            <w:r w:rsidRPr="00B8366B">
              <w:rPr>
                <w:b/>
                <w:i/>
              </w:rPr>
              <w:t xml:space="preserve"> Kind das Alter der sexuellen Mündigkeit noch nicht erreicht hat, und von mindestens zwei Jahren, wenn das Kind älter ist</w:t>
            </w:r>
            <w:r w:rsidRPr="00B8366B">
              <w:t>.</w:t>
            </w:r>
          </w:p>
        </w:tc>
        <w:tc>
          <w:tcPr>
            <w:tcW w:w="4876" w:type="dxa"/>
            <w:tcBorders>
              <w:top w:val="nil"/>
              <w:left w:val="nil"/>
              <w:bottom w:val="nil"/>
              <w:right w:val="nil"/>
            </w:tcBorders>
          </w:tcPr>
          <w:p w:rsidR="00211715" w:rsidRPr="00B8366B" w:rsidRDefault="008F520A">
            <w:pPr>
              <w:pStyle w:val="Normal6a"/>
            </w:pPr>
            <w:r w:rsidRPr="00B8366B">
              <w:t>(2)</w:t>
            </w:r>
            <w:r w:rsidRPr="00B8366B">
              <w:tab/>
              <w:t>Wer ein Kind zu einer Mitwirkung an Darbietungen sexuellen Missbrauchs von Kindern veranlasst oder anwirbt oder von dieser profit</w:t>
            </w:r>
            <w:r w:rsidRPr="00B8366B">
              <w:t>iert oder ein Kind für derartige Zwecke anderweitig ausbeutet, wird mit Freiheitsstrafe im Höchstmaß von mindestens fünf Jahren bestraft.</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pPr>
        <w:pStyle w:val="AmJustTitle"/>
      </w:pPr>
      <w:r w:rsidRPr="00B8366B">
        <w:rPr>
          <w:rStyle w:val="HideTWBExt"/>
        </w:rPr>
        <w:t>&lt;TitreJust&gt;</w:t>
      </w:r>
      <w:r w:rsidRPr="00B8366B">
        <w:t>Begründung</w:t>
      </w:r>
      <w:r w:rsidRPr="00B8366B">
        <w:rPr>
          <w:rStyle w:val="HideTWBExt"/>
        </w:rPr>
        <w:t>&lt;/TitreJust&gt;</w:t>
      </w:r>
    </w:p>
    <w:p w:rsidR="00211715" w:rsidRPr="00B8366B" w:rsidRDefault="008F520A">
      <w:pPr>
        <w:pStyle w:val="AmJustText"/>
      </w:pPr>
      <w:r w:rsidRPr="00B8366B">
        <w:t>Mit der Änderung soll Kohärenz mit den Änderungen i</w:t>
      </w:r>
      <w:r w:rsidRPr="00B8366B">
        <w:t>n Artikel 3 sichergestellt werden; das Alter des Opfers sollte als erschwerender Umstand gelten. Die gleiche Begründung gilt für den gesamten Artikel.</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306</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Jeroen Lenaers</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4 – Absatz 2</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(2)</w:t>
            </w:r>
            <w:r w:rsidRPr="00B8366B">
              <w:tab/>
              <w:t>Wer ein Kind zu einer Mitwirkung an</w:t>
            </w:r>
            <w:r w:rsidR="00AA3202" w:rsidRPr="00B8366B">
              <w:rPr>
                <w:b/>
                <w:i/>
              </w:rPr>
              <w:t xml:space="preserve"> </w:t>
            </w:r>
            <w:r w:rsidRPr="00B8366B">
              <w:t>Darbietungen</w:t>
            </w:r>
            <w:r w:rsidR="00AA3202" w:rsidRPr="00B8366B">
              <w:rPr>
                <w:b/>
                <w:i/>
              </w:rPr>
              <w:t xml:space="preserve"> </w:t>
            </w:r>
            <w:r w:rsidRPr="00B8366B">
              <w:t>sexuellen Missbrauchs von Kindern</w:t>
            </w:r>
            <w:r w:rsidR="00AA3202" w:rsidRPr="00B8366B">
              <w:rPr>
                <w:b/>
                <w:i/>
              </w:rPr>
              <w:t xml:space="preserve"> </w:t>
            </w:r>
            <w:r w:rsidRPr="00B8366B">
              <w:t xml:space="preserve">veranlasst </w:t>
            </w:r>
            <w:r w:rsidRPr="00B8366B">
              <w:t>oder anwirbt oder von dieser profitiert oder ein Kind für derartige Zwecke anderweitig ausbeutet, wird mit Freiheitsstrafe im Höchstmaß von mindestens fünf Jahren bestraft</w:t>
            </w:r>
            <w:r w:rsidRPr="00B8366B">
              <w:rPr>
                <w:b/>
                <w:i/>
              </w:rPr>
              <w:t>, wenn das Kind das Alter der sexuellen Mündigkeit noch nicht erreicht hat, und von m</w:t>
            </w:r>
            <w:r w:rsidRPr="00B8366B">
              <w:rPr>
                <w:b/>
                <w:i/>
              </w:rPr>
              <w:t xml:space="preserve">indestens zwei Jahren, wenn das Kind </w:t>
            </w:r>
            <w:r w:rsidRPr="00B8366B">
              <w:rPr>
                <w:b/>
                <w:i/>
              </w:rPr>
              <w:lastRenderedPageBreak/>
              <w:t>älter ist</w:t>
            </w:r>
            <w:r w:rsidRPr="00B8366B">
              <w:t>.</w:t>
            </w:r>
          </w:p>
        </w:tc>
        <w:tc>
          <w:tcPr>
            <w:tcW w:w="4876" w:type="dxa"/>
            <w:tcBorders>
              <w:top w:val="nil"/>
              <w:left w:val="nil"/>
              <w:bottom w:val="nil"/>
              <w:right w:val="nil"/>
            </w:tcBorders>
          </w:tcPr>
          <w:p w:rsidR="00211715" w:rsidRPr="00B8366B" w:rsidRDefault="008F520A">
            <w:pPr>
              <w:pStyle w:val="Normal6a"/>
            </w:pPr>
            <w:r w:rsidRPr="00B8366B">
              <w:lastRenderedPageBreak/>
              <w:t>(2)</w:t>
            </w:r>
            <w:r w:rsidRPr="00B8366B">
              <w:tab/>
              <w:t>Wer ein Kind zu einer Mitwirkung an Darbietungen sexuellen Missbrauchs von Kindern veranlasst oder anwirbt oder von dieser profitiert oder ein Kind für derartige Zwecke anderweitig ausbeutet, wird mit Fre</w:t>
            </w:r>
            <w:r w:rsidRPr="00B8366B">
              <w:t>iheitsstrafe im Höchstmaß von mindestens fünf Jahren bestraft.</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307</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Isabel Serra Sánchez</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 xml:space="preserve">Vorschlag für eine </w:t>
      </w:r>
      <w:r w:rsidRPr="00B8366B">
        <w:t>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4 – Absatz 2</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(2)</w:t>
            </w:r>
            <w:r w:rsidRPr="00B8366B">
              <w:tab/>
              <w:t>Wer ein Kind zu einer Mitwirkung an</w:t>
            </w:r>
            <w:r w:rsidR="00AA3202" w:rsidRPr="00B8366B">
              <w:rPr>
                <w:b/>
                <w:i/>
              </w:rPr>
              <w:t xml:space="preserve"> </w:t>
            </w:r>
            <w:r w:rsidRPr="00B8366B">
              <w:t>Darbietungen</w:t>
            </w:r>
            <w:r w:rsidR="00AA3202" w:rsidRPr="00B8366B">
              <w:rPr>
                <w:b/>
                <w:i/>
              </w:rPr>
              <w:t xml:space="preserve"> </w:t>
            </w:r>
            <w:r w:rsidRPr="00B8366B">
              <w:t>sexuellen Missbrauchs von Kindern</w:t>
            </w:r>
            <w:r w:rsidR="00AA3202" w:rsidRPr="00B8366B">
              <w:rPr>
                <w:b/>
                <w:i/>
              </w:rPr>
              <w:t xml:space="preserve"> </w:t>
            </w:r>
            <w:r w:rsidRPr="00B8366B">
              <w:t xml:space="preserve">veranlasst oder anwirbt oder von dieser profitiert oder ein </w:t>
            </w:r>
            <w:r w:rsidRPr="00B8366B">
              <w:t>Kind für derartige Zwecke anderweitig ausbeutet, wird mit Freiheitsstrafe im Höchstmaß von mindestens fünf Jahren bestraft</w:t>
            </w:r>
            <w:r w:rsidRPr="00B8366B">
              <w:rPr>
                <w:b/>
                <w:i/>
              </w:rPr>
              <w:t>, wenn das Kind das Alter der sexuellen Mündigkeit noch nicht erreicht hat, und von mindestens zwei Jahren, wenn das Kind älter ist</w:t>
            </w:r>
            <w:r w:rsidRPr="00B8366B">
              <w:t>.</w:t>
            </w:r>
          </w:p>
        </w:tc>
        <w:tc>
          <w:tcPr>
            <w:tcW w:w="4876" w:type="dxa"/>
            <w:tcBorders>
              <w:top w:val="nil"/>
              <w:left w:val="nil"/>
              <w:bottom w:val="nil"/>
              <w:right w:val="nil"/>
            </w:tcBorders>
          </w:tcPr>
          <w:p w:rsidR="00211715" w:rsidRPr="00B8366B" w:rsidRDefault="008F520A">
            <w:pPr>
              <w:pStyle w:val="Normal6a"/>
            </w:pPr>
            <w:r w:rsidRPr="00B8366B">
              <w:t>(</w:t>
            </w:r>
            <w:r w:rsidRPr="00B8366B">
              <w:t>2)</w:t>
            </w:r>
            <w:r w:rsidRPr="00B8366B">
              <w:tab/>
              <w:t>Wer ein Kind zu einer Mitwirkung an Darbietungen sexuellen Missbrauchs von Kindern veranlasst oder anwirbt oder von dieser profitiert oder ein Kind für derartige Zwecke anderweitig ausbeutet, wird mit Freiheitsstrafe im Höchstmaß von mindestens fünf Jah</w:t>
            </w:r>
            <w:r w:rsidRPr="00B8366B">
              <w:t>ren bestraft.</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308</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Assita Kanko</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4 – Absatz 2</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(2)</w:t>
            </w:r>
            <w:r w:rsidRPr="00B8366B">
              <w:tab/>
              <w:t>Wer ein Kind zu einer Mitwirkung an</w:t>
            </w:r>
            <w:r w:rsidR="00AA3202" w:rsidRPr="00B8366B">
              <w:rPr>
                <w:b/>
                <w:i/>
              </w:rPr>
              <w:t xml:space="preserve"> </w:t>
            </w:r>
            <w:r w:rsidRPr="00B8366B">
              <w:t>Darbietungen</w:t>
            </w:r>
            <w:r w:rsidR="00AA3202" w:rsidRPr="00B8366B">
              <w:rPr>
                <w:b/>
                <w:i/>
              </w:rPr>
              <w:t xml:space="preserve"> </w:t>
            </w:r>
            <w:r w:rsidRPr="00B8366B">
              <w:t>sexuellen Missbrauchs von Kindern</w:t>
            </w:r>
            <w:r w:rsidR="00AA3202" w:rsidRPr="00B8366B">
              <w:rPr>
                <w:b/>
                <w:i/>
              </w:rPr>
              <w:t xml:space="preserve"> </w:t>
            </w:r>
            <w:r w:rsidRPr="00B8366B">
              <w:t xml:space="preserve">veranlasst oder anwirbt oder von dieser profitiert oder ein Kind für derartige Zwecke anderweitig ausbeutet, wird mit Freiheitsstrafe im Höchstmaß von mindestens </w:t>
            </w:r>
            <w:r w:rsidRPr="00B8366B">
              <w:rPr>
                <w:b/>
                <w:i/>
              </w:rPr>
              <w:t>fünf</w:t>
            </w:r>
            <w:r w:rsidRPr="00B8366B">
              <w:t xml:space="preserve"> Jahren bestraft, wenn das Kind das Alter der sexuellen Mündigkeit noch nicht erreicht hat</w:t>
            </w:r>
            <w:r w:rsidRPr="00B8366B">
              <w:t xml:space="preserve">, und von mindestens </w:t>
            </w:r>
            <w:r w:rsidRPr="00B8366B">
              <w:rPr>
                <w:b/>
                <w:i/>
              </w:rPr>
              <w:t>zwei</w:t>
            </w:r>
            <w:r w:rsidRPr="00B8366B">
              <w:t xml:space="preserve"> Jahren, wenn das Kind älter ist.</w:t>
            </w:r>
          </w:p>
        </w:tc>
        <w:tc>
          <w:tcPr>
            <w:tcW w:w="4876" w:type="dxa"/>
            <w:tcBorders>
              <w:top w:val="nil"/>
              <w:left w:val="nil"/>
              <w:bottom w:val="nil"/>
              <w:right w:val="nil"/>
            </w:tcBorders>
          </w:tcPr>
          <w:p w:rsidR="00211715" w:rsidRPr="00B8366B" w:rsidRDefault="008F520A">
            <w:pPr>
              <w:pStyle w:val="Normal6a"/>
            </w:pPr>
            <w:r w:rsidRPr="00B8366B">
              <w:t>(2)</w:t>
            </w:r>
            <w:r w:rsidRPr="00B8366B">
              <w:tab/>
              <w:t>Wer ein Kind zu einer Mitwirkung an Darbietungen</w:t>
            </w:r>
            <w:r w:rsidRPr="00B8366B">
              <w:rPr>
                <w:b/>
                <w:i/>
              </w:rPr>
              <w:t> </w:t>
            </w:r>
            <w:r w:rsidRPr="00B8366B">
              <w:t>sexuellen Missbrauchs von Kindern veranlasst oder anwirbt oder von dieser profitiert oder ein Kind für derartige Zwecke anderweitig ausbeutet, w</w:t>
            </w:r>
            <w:r w:rsidRPr="00B8366B">
              <w:t xml:space="preserve">ird mit Freiheitsstrafe im Höchstmaß von mindestens </w:t>
            </w:r>
            <w:r w:rsidRPr="00B8366B">
              <w:rPr>
                <w:b/>
                <w:i/>
              </w:rPr>
              <w:t>zehn</w:t>
            </w:r>
            <w:r w:rsidRPr="00B8366B">
              <w:t xml:space="preserve"> Jahren bestraft, wenn das Kind das Alter der sexuellen Mündigkeit noch nicht erreicht hat, und von mindestens </w:t>
            </w:r>
            <w:r w:rsidRPr="00B8366B">
              <w:rPr>
                <w:b/>
                <w:i/>
              </w:rPr>
              <w:t>acht</w:t>
            </w:r>
            <w:r w:rsidRPr="00B8366B">
              <w:t xml:space="preserve"> Jahren, wenn das Kind älter ist.</w:t>
            </w:r>
          </w:p>
        </w:tc>
      </w:tr>
    </w:tbl>
    <w:p w:rsidR="00211715" w:rsidRPr="00B8366B" w:rsidRDefault="008F520A">
      <w:pPr>
        <w:pStyle w:val="AmOrLang"/>
      </w:pPr>
      <w:r w:rsidRPr="00B8366B">
        <w:lastRenderedPageBreak/>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pPr>
        <w:pStyle w:val="AmJustTitle"/>
      </w:pPr>
      <w:r w:rsidRPr="00B8366B">
        <w:rPr>
          <w:rStyle w:val="HideTWBExt"/>
        </w:rPr>
        <w:t>&lt;TitreJust&gt;</w:t>
      </w:r>
      <w:r w:rsidRPr="00B8366B">
        <w:t>Begründung</w:t>
      </w:r>
      <w:r w:rsidRPr="00B8366B">
        <w:rPr>
          <w:rStyle w:val="HideTWBExt"/>
        </w:rPr>
        <w:t>&lt;/TitreJust&gt;</w:t>
      </w:r>
    </w:p>
    <w:p w:rsidR="00211715" w:rsidRPr="00B8366B" w:rsidRDefault="008F520A">
      <w:pPr>
        <w:pStyle w:val="AmJustText"/>
      </w:pPr>
      <w:r w:rsidRPr="00B8366B">
        <w:t>Die Strafen für die Veranlassung oder Anwerbung von Kindern zur Mitwirkung an Darbietungen sexuellen Missbrauchs von Kindern sollten so weit wie möglich an die Strafen für Täter angepasst werden, die an den Handlungen des sexuellen M</w:t>
      </w:r>
      <w:r w:rsidRPr="00B8366B">
        <w:t>issbrauchs von Kindern selbst beteiligt sind.</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309</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Jeroen Lenaers</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4 – Absatz 3</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(3)</w:t>
            </w:r>
            <w:r w:rsidRPr="00B8366B">
              <w:tab/>
              <w:t>Wer ein Kind zu einer Mitwirkung an</w:t>
            </w:r>
            <w:r w:rsidR="00AA3202" w:rsidRPr="00B8366B">
              <w:rPr>
                <w:b/>
                <w:i/>
              </w:rPr>
              <w:t xml:space="preserve"> </w:t>
            </w:r>
            <w:r w:rsidRPr="00B8366B">
              <w:t>Darbietungen</w:t>
            </w:r>
            <w:r w:rsidR="00AA3202" w:rsidRPr="00B8366B">
              <w:rPr>
                <w:b/>
                <w:i/>
              </w:rPr>
              <w:t xml:space="preserve"> </w:t>
            </w:r>
            <w:r w:rsidRPr="00B8366B">
              <w:t>sexuellen Missbrauchs von Kindern</w:t>
            </w:r>
            <w:r w:rsidR="00AA3202" w:rsidRPr="00B8366B">
              <w:rPr>
                <w:b/>
                <w:i/>
              </w:rPr>
              <w:t xml:space="preserve"> </w:t>
            </w:r>
            <w:r w:rsidRPr="00B8366B">
              <w:t xml:space="preserve">nötigt oder zwingt oder ein Kind für solche Zwecke bedroht, wird mit Freiheitsstrafe im Höchstmaß von mindestens acht </w:t>
            </w:r>
            <w:r w:rsidRPr="00B8366B">
              <w:t>Jahren bestraft</w:t>
            </w:r>
            <w:r w:rsidRPr="00B8366B">
              <w:rPr>
                <w:b/>
                <w:i/>
              </w:rPr>
              <w:t>, wenn das Kind das Alter der sexuellen Mündigkeit noch nicht erreicht hat, und von mindestens fünf Jahren, wenn das Kind älter ist</w:t>
            </w:r>
            <w:r w:rsidRPr="00B8366B">
              <w:t>.</w:t>
            </w:r>
          </w:p>
        </w:tc>
        <w:tc>
          <w:tcPr>
            <w:tcW w:w="4876" w:type="dxa"/>
            <w:tcBorders>
              <w:top w:val="nil"/>
              <w:left w:val="nil"/>
              <w:bottom w:val="nil"/>
              <w:right w:val="nil"/>
            </w:tcBorders>
          </w:tcPr>
          <w:p w:rsidR="00211715" w:rsidRPr="00B8366B" w:rsidRDefault="008F520A">
            <w:pPr>
              <w:pStyle w:val="Normal6a"/>
            </w:pPr>
            <w:r w:rsidRPr="00B8366B">
              <w:t>(3)</w:t>
            </w:r>
            <w:r w:rsidRPr="00B8366B">
              <w:tab/>
              <w:t>Wer ein Kind zu einer Mitwirkung an Darbietungen sexuellen Missbrauchs von Kindern nötigt oder zwingt od</w:t>
            </w:r>
            <w:r w:rsidRPr="00B8366B">
              <w:t>er ein Kind für solche Zwecke bedroht, wird mit Freiheitsstrafe im Höchstmaß von mindestens acht Jahren bestraft.</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310</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Saskia Bricmont</w:t>
      </w:r>
      <w:r w:rsidRPr="00B8366B">
        <w:rPr>
          <w:rStyle w:val="HideTWBExt"/>
          <w:b w:val="0"/>
        </w:rPr>
        <w:t>&lt;/Members&gt;</w:t>
      </w:r>
    </w:p>
    <w:p w:rsidR="00211715" w:rsidRPr="00B8366B" w:rsidRDefault="008F520A">
      <w:pPr>
        <w:pStyle w:val="NormalBold"/>
      </w:pPr>
      <w:r w:rsidRPr="00B8366B">
        <w:rPr>
          <w:rStyle w:val="HideTWBExt"/>
          <w:b w:val="0"/>
        </w:rPr>
        <w:t>&lt;/Repe</w:t>
      </w:r>
      <w:r w:rsidRPr="00B8366B">
        <w:rPr>
          <w:rStyle w:val="HideTWBExt"/>
          <w:b w:val="0"/>
        </w:rPr>
        <w:t>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4 – Absatz 3</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(3)</w:t>
            </w:r>
            <w:r w:rsidRPr="00B8366B">
              <w:tab/>
              <w:t>Wer ein Kind zu einer Mitwirkung an</w:t>
            </w:r>
            <w:r w:rsidR="00AA3202" w:rsidRPr="00B8366B">
              <w:rPr>
                <w:b/>
                <w:i/>
              </w:rPr>
              <w:t xml:space="preserve"> </w:t>
            </w:r>
            <w:r w:rsidRPr="00B8366B">
              <w:t>Darbietungen</w:t>
            </w:r>
            <w:r w:rsidR="00AA3202" w:rsidRPr="00B8366B">
              <w:rPr>
                <w:b/>
                <w:i/>
              </w:rPr>
              <w:t xml:space="preserve"> </w:t>
            </w:r>
            <w:r w:rsidRPr="00B8366B">
              <w:t>sexuellen Missbrauchs von Kindern</w:t>
            </w:r>
            <w:r w:rsidR="00AA3202" w:rsidRPr="00B8366B">
              <w:rPr>
                <w:b/>
                <w:i/>
              </w:rPr>
              <w:t xml:space="preserve"> </w:t>
            </w:r>
            <w:r w:rsidRPr="00B8366B">
              <w:t xml:space="preserve">nötigt oder zwingt </w:t>
            </w:r>
            <w:r w:rsidRPr="00B8366B">
              <w:t>oder ein Kind für solche Zwecke bedroht, wird mit Freiheitsstrafe im Höchstmaß von mindestens acht Jahren bestraft</w:t>
            </w:r>
            <w:r w:rsidRPr="00B8366B">
              <w:rPr>
                <w:b/>
                <w:i/>
              </w:rPr>
              <w:t xml:space="preserve">, wenn das Kind das Alter der sexuellen Mündigkeit noch nicht erreicht hat, und von </w:t>
            </w:r>
            <w:r w:rsidRPr="00B8366B">
              <w:rPr>
                <w:b/>
                <w:i/>
              </w:rPr>
              <w:lastRenderedPageBreak/>
              <w:t>mindestens fünf Jahren, wenn das Kind älter ist</w:t>
            </w:r>
            <w:r w:rsidRPr="00B8366B">
              <w:t>.</w:t>
            </w:r>
          </w:p>
        </w:tc>
        <w:tc>
          <w:tcPr>
            <w:tcW w:w="4876" w:type="dxa"/>
            <w:tcBorders>
              <w:top w:val="nil"/>
              <w:left w:val="nil"/>
              <w:bottom w:val="nil"/>
              <w:right w:val="nil"/>
            </w:tcBorders>
          </w:tcPr>
          <w:p w:rsidR="00211715" w:rsidRPr="00B8366B" w:rsidRDefault="008F520A">
            <w:pPr>
              <w:pStyle w:val="Normal6a"/>
            </w:pPr>
            <w:r w:rsidRPr="00B8366B">
              <w:lastRenderedPageBreak/>
              <w:t>(3)</w:t>
            </w:r>
            <w:r w:rsidRPr="00B8366B">
              <w:tab/>
              <w:t xml:space="preserve">Wer </w:t>
            </w:r>
            <w:r w:rsidRPr="00B8366B">
              <w:t>ein Kind zu einer Mitwirkung an Darbietungen sexuellen Missbrauchs von Kindern nötigt oder zwingt oder ein Kind für solche Zwecke bedroht, wird mit Freiheitsstrafe im Höchstmaß von mindestens acht Jahren bestraft.</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311</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Isabel Serra Sánchez</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4 – Absatz 3</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(3)</w:t>
            </w:r>
            <w:r w:rsidRPr="00B8366B">
              <w:tab/>
            </w:r>
            <w:r w:rsidRPr="00B8366B">
              <w:t>Wer ein Kind zu einer Mitwirkung an</w:t>
            </w:r>
            <w:r w:rsidR="00AA3202" w:rsidRPr="00B8366B">
              <w:rPr>
                <w:b/>
                <w:i/>
              </w:rPr>
              <w:t xml:space="preserve"> </w:t>
            </w:r>
            <w:r w:rsidRPr="00B8366B">
              <w:t>Darbietungen</w:t>
            </w:r>
            <w:r w:rsidR="00AA3202" w:rsidRPr="00B8366B">
              <w:rPr>
                <w:b/>
                <w:i/>
              </w:rPr>
              <w:t xml:space="preserve"> </w:t>
            </w:r>
            <w:r w:rsidRPr="00B8366B">
              <w:t>sexuellen Missbrauchs von Kindern</w:t>
            </w:r>
            <w:r w:rsidR="00AA3202" w:rsidRPr="00B8366B">
              <w:rPr>
                <w:b/>
                <w:i/>
              </w:rPr>
              <w:t xml:space="preserve"> </w:t>
            </w:r>
            <w:r w:rsidRPr="00B8366B">
              <w:t>nötigt oder zwingt oder ein Kind für solche Zwecke bedroht, wird mit Freiheitsstrafe im Höchstmaß von mindestens acht Jahren bestraft</w:t>
            </w:r>
            <w:r w:rsidRPr="00B8366B">
              <w:rPr>
                <w:b/>
                <w:i/>
              </w:rPr>
              <w:t>, wenn das Kind das Alter der sexuell</w:t>
            </w:r>
            <w:r w:rsidRPr="00B8366B">
              <w:rPr>
                <w:b/>
                <w:i/>
              </w:rPr>
              <w:t>en Mündigkeit noch nicht erreicht hat, und von mindestens fünf Jahren, wenn das Kind älter ist</w:t>
            </w:r>
            <w:r w:rsidRPr="00B8366B">
              <w:t>.</w:t>
            </w:r>
          </w:p>
        </w:tc>
        <w:tc>
          <w:tcPr>
            <w:tcW w:w="4876" w:type="dxa"/>
            <w:tcBorders>
              <w:top w:val="nil"/>
              <w:left w:val="nil"/>
              <w:bottom w:val="nil"/>
              <w:right w:val="nil"/>
            </w:tcBorders>
          </w:tcPr>
          <w:p w:rsidR="00211715" w:rsidRPr="00B8366B" w:rsidRDefault="008F520A">
            <w:pPr>
              <w:pStyle w:val="Normal6a"/>
            </w:pPr>
            <w:r w:rsidRPr="00B8366B">
              <w:t>(3)</w:t>
            </w:r>
            <w:r w:rsidRPr="00B8366B">
              <w:tab/>
              <w:t>Wer ein Kind zu einer Mitwirkung an Darbietungen sexuellen Missbrauchs von Kindern nötigt oder zwingt oder ein Kind für solche Zwecke bedroht, wird mit Frei</w:t>
            </w:r>
            <w:r w:rsidRPr="00B8366B">
              <w:t>heitsstrafe im Höchstmaß von mindestens acht Jahren bestraft.</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312</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Assita Kanko</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4 – Absatz 3</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(3)</w:t>
            </w:r>
            <w:r w:rsidRPr="00B8366B">
              <w:tab/>
              <w:t>Wer ein Kind zu einer Mitwirkung an</w:t>
            </w:r>
            <w:r w:rsidR="00AA3202" w:rsidRPr="00B8366B">
              <w:rPr>
                <w:b/>
                <w:i/>
              </w:rPr>
              <w:t xml:space="preserve"> </w:t>
            </w:r>
            <w:r w:rsidRPr="00B8366B">
              <w:t>Darbietungen</w:t>
            </w:r>
            <w:r w:rsidR="00AA3202" w:rsidRPr="00B8366B">
              <w:rPr>
                <w:b/>
                <w:i/>
              </w:rPr>
              <w:t xml:space="preserve"> </w:t>
            </w:r>
            <w:r w:rsidRPr="00B8366B">
              <w:t>sexuellen Missbrauchs von Kindern</w:t>
            </w:r>
            <w:r w:rsidR="00AA3202" w:rsidRPr="00B8366B">
              <w:rPr>
                <w:b/>
                <w:i/>
              </w:rPr>
              <w:t xml:space="preserve"> </w:t>
            </w:r>
            <w:r w:rsidRPr="00B8366B">
              <w:t>nötigt oder zwingt oder ein Kind für solche Zwecke bedroht, wird mit F</w:t>
            </w:r>
            <w:r w:rsidRPr="00B8366B">
              <w:t xml:space="preserve">reiheitsstrafe im Höchstmaß von mindestens </w:t>
            </w:r>
            <w:r w:rsidRPr="00B8366B">
              <w:rPr>
                <w:b/>
                <w:i/>
              </w:rPr>
              <w:t>acht</w:t>
            </w:r>
            <w:r w:rsidRPr="00B8366B">
              <w:t xml:space="preserve"> Jahren bestraft, wenn das Kind das Alter der sexuellen Mündigkeit noch nicht erreicht hat, und von mindestens </w:t>
            </w:r>
            <w:r w:rsidRPr="00B8366B">
              <w:rPr>
                <w:b/>
                <w:i/>
              </w:rPr>
              <w:t>fünf</w:t>
            </w:r>
            <w:r w:rsidRPr="00B8366B">
              <w:t xml:space="preserve"> Jahren, wenn das Kind älter ist.</w:t>
            </w:r>
          </w:p>
        </w:tc>
        <w:tc>
          <w:tcPr>
            <w:tcW w:w="4876" w:type="dxa"/>
            <w:tcBorders>
              <w:top w:val="nil"/>
              <w:left w:val="nil"/>
              <w:bottom w:val="nil"/>
              <w:right w:val="nil"/>
            </w:tcBorders>
          </w:tcPr>
          <w:p w:rsidR="00211715" w:rsidRPr="00B8366B" w:rsidRDefault="008F520A">
            <w:pPr>
              <w:pStyle w:val="Normal6a"/>
            </w:pPr>
            <w:r w:rsidRPr="00B8366B">
              <w:t>(3)</w:t>
            </w:r>
            <w:r w:rsidRPr="00B8366B">
              <w:tab/>
              <w:t>Wer ein Kind zu einer Mitwirkung an Darbietungen</w:t>
            </w:r>
            <w:r w:rsidRPr="00B8366B">
              <w:rPr>
                <w:b/>
                <w:i/>
              </w:rPr>
              <w:t> </w:t>
            </w:r>
            <w:r w:rsidRPr="00B8366B">
              <w:t xml:space="preserve">sexuellen Missbrauchs von Kindern nötigt oder zwingt oder ein Kind für solche Zwecke bedroht, wird mit Freiheitsstrafe im Höchstmaß von mindestens </w:t>
            </w:r>
            <w:r w:rsidRPr="00B8366B">
              <w:rPr>
                <w:b/>
                <w:i/>
              </w:rPr>
              <w:t>14</w:t>
            </w:r>
            <w:r w:rsidRPr="00B8366B">
              <w:t xml:space="preserve"> Jahren bestraft, wenn das Kind das Alter der sexuellen Mündigkeit noch nicht erreicht hat, und von mindestens </w:t>
            </w:r>
            <w:r w:rsidRPr="00B8366B">
              <w:rPr>
                <w:b/>
                <w:i/>
              </w:rPr>
              <w:t>neun</w:t>
            </w:r>
            <w:r w:rsidRPr="00B8366B">
              <w:t xml:space="preserve"> Jahren, wenn das Kind älter ist.</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pPr>
        <w:pStyle w:val="AmJustTitle"/>
      </w:pPr>
      <w:r w:rsidRPr="00B8366B">
        <w:rPr>
          <w:rStyle w:val="HideTWBExt"/>
        </w:rPr>
        <w:lastRenderedPageBreak/>
        <w:t>&lt;TitreJust&gt;</w:t>
      </w:r>
      <w:r w:rsidRPr="00B8366B">
        <w:t>Begründung</w:t>
      </w:r>
      <w:r w:rsidRPr="00B8366B">
        <w:rPr>
          <w:rStyle w:val="HideTWBExt"/>
        </w:rPr>
        <w:t>&lt;/TitreJust&gt;</w:t>
      </w:r>
    </w:p>
    <w:p w:rsidR="00211715" w:rsidRPr="00B8366B" w:rsidRDefault="008F520A">
      <w:pPr>
        <w:pStyle w:val="AmJustText"/>
      </w:pPr>
      <w:r w:rsidRPr="00B8366B">
        <w:t>Die Strafen für die Nötigung von Kindern</w:t>
      </w:r>
      <w:r w:rsidRPr="00B8366B">
        <w:t xml:space="preserve"> zur Mitwirkung an Darbietungen sexuellen Missbrauchs von Kindern sollten so weit wie möglich an die Strafen für Täter angepasst werden, die an den Handlungen des sexuellen Missbrauchs von Kindern selbst beteiligt sind.</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w:t>
      </w:r>
      <w:r w:rsidRPr="00B8366B">
        <w:rPr>
          <w:rStyle w:val="HideTWBExt"/>
        </w:rPr>
        <w:t>mAm&gt;</w:t>
      </w:r>
      <w:r w:rsidRPr="00B8366B">
        <w:t>313</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Jeroen Lenaers</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4 – Absatz 4</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(4)</w:t>
            </w:r>
            <w:r w:rsidRPr="00B8366B">
              <w:tab/>
              <w:t>Wer wissentlich an</w:t>
            </w:r>
            <w:r w:rsidR="00AA3202" w:rsidRPr="00B8366B">
              <w:rPr>
                <w:b/>
                <w:i/>
              </w:rPr>
              <w:t xml:space="preserve"> </w:t>
            </w:r>
            <w:r w:rsidRPr="00B8366B">
              <w:t>Darbietungen</w:t>
            </w:r>
            <w:r w:rsidR="00AA3202" w:rsidRPr="00B8366B">
              <w:rPr>
                <w:b/>
                <w:i/>
              </w:rPr>
              <w:t xml:space="preserve"> </w:t>
            </w:r>
            <w:r w:rsidRPr="00B8366B">
              <w:t>sexuellen Missbrauchs von Kindern , an denen ein Kind beteiligt ist, teilnimmt, wird mit Freiheitsstrafe im Höchstmaß von mindestens zwei Jahren bestraft</w:t>
            </w:r>
            <w:r w:rsidRPr="00B8366B">
              <w:rPr>
                <w:b/>
                <w:i/>
              </w:rPr>
              <w:t xml:space="preserve">, wenn das Kind das Alter der sexuellen Mündigkeit noch nicht erreicht hat, und von mindestens einem </w:t>
            </w:r>
            <w:r w:rsidRPr="00B8366B">
              <w:rPr>
                <w:b/>
                <w:i/>
              </w:rPr>
              <w:t>Jahr, wenn das Kind älter ist</w:t>
            </w:r>
            <w:r w:rsidRPr="00B8366B">
              <w:t>.</w:t>
            </w:r>
          </w:p>
        </w:tc>
        <w:tc>
          <w:tcPr>
            <w:tcW w:w="4876" w:type="dxa"/>
            <w:tcBorders>
              <w:top w:val="nil"/>
              <w:left w:val="nil"/>
              <w:bottom w:val="nil"/>
              <w:right w:val="nil"/>
            </w:tcBorders>
          </w:tcPr>
          <w:p w:rsidR="00211715" w:rsidRPr="00B8366B" w:rsidRDefault="008F520A">
            <w:pPr>
              <w:pStyle w:val="Normal6a"/>
            </w:pPr>
            <w:r w:rsidRPr="00B8366B">
              <w:t>(4)</w:t>
            </w:r>
            <w:r w:rsidRPr="00B8366B">
              <w:tab/>
              <w:t>Wer wissentlich an Darbietungen sexuellen Missbrauchs von Kindern , an denen ein Kind beteiligt ist, teilnimmt, wird mit Freiheitsstrafe im Höchstmaß von mindestens zwei Jahren bestraft.</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314</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Saskia Bricmont</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4 – Absatz 4</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(4)</w:t>
            </w:r>
            <w:r w:rsidRPr="00B8366B">
              <w:tab/>
              <w:t>Wer wissentlich an</w:t>
            </w:r>
            <w:r w:rsidR="00AA3202" w:rsidRPr="00B8366B">
              <w:rPr>
                <w:b/>
                <w:i/>
              </w:rPr>
              <w:t xml:space="preserve"> </w:t>
            </w:r>
            <w:r w:rsidRPr="00B8366B">
              <w:t>Darbietungen</w:t>
            </w:r>
            <w:r w:rsidR="00AA3202" w:rsidRPr="00B8366B">
              <w:rPr>
                <w:b/>
                <w:i/>
              </w:rPr>
              <w:t xml:space="preserve"> </w:t>
            </w:r>
            <w:r w:rsidRPr="00B8366B">
              <w:t>sexuellen Missbrauchs von Kindern , an denen ein Kind beteiligt ist, teilnimmt, wird mit Freiheitsstrafe im Höchstmaß von mindestens zwei Jahren bestraft</w:t>
            </w:r>
            <w:r w:rsidRPr="00B8366B">
              <w:rPr>
                <w:b/>
                <w:i/>
              </w:rPr>
              <w:t>, wenn das Kind das Alter der sexuellen Mündigkeit noch nicht err</w:t>
            </w:r>
            <w:r w:rsidRPr="00B8366B">
              <w:rPr>
                <w:b/>
                <w:i/>
              </w:rPr>
              <w:t>eicht hat, und von mindestens einem Jahr, wenn das Kind älter ist</w:t>
            </w:r>
            <w:r w:rsidRPr="00B8366B">
              <w:t>.</w:t>
            </w:r>
          </w:p>
        </w:tc>
        <w:tc>
          <w:tcPr>
            <w:tcW w:w="4876" w:type="dxa"/>
            <w:tcBorders>
              <w:top w:val="nil"/>
              <w:left w:val="nil"/>
              <w:bottom w:val="nil"/>
              <w:right w:val="nil"/>
            </w:tcBorders>
          </w:tcPr>
          <w:p w:rsidR="00211715" w:rsidRPr="00B8366B" w:rsidRDefault="008F520A">
            <w:pPr>
              <w:pStyle w:val="Normal6a"/>
            </w:pPr>
            <w:r w:rsidRPr="00B8366B">
              <w:t>(4)</w:t>
            </w:r>
            <w:r w:rsidRPr="00B8366B">
              <w:tab/>
              <w:t>Wer wissentlich an Darbietungen sexuellen Missbrauchs von Kindern , an denen ein Kind beteiligt ist, teilnimmt, wird mit Freiheitsstrafe im Höchstmaß von mindestens zwei Jahren bestraft</w:t>
            </w:r>
            <w:r w:rsidRPr="00B8366B">
              <w:t>.</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lastRenderedPageBreak/>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315</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Isabel Serra Sánchez</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4 – Absatz 4</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(4)</w:t>
            </w:r>
            <w:r w:rsidRPr="00B8366B">
              <w:tab/>
              <w:t>Wer wissentlich an</w:t>
            </w:r>
            <w:r w:rsidR="00AA3202" w:rsidRPr="00B8366B">
              <w:rPr>
                <w:b/>
                <w:i/>
              </w:rPr>
              <w:t xml:space="preserve"> </w:t>
            </w:r>
            <w:r w:rsidRPr="00B8366B">
              <w:t>Darbietungen</w:t>
            </w:r>
            <w:r w:rsidR="00AA3202" w:rsidRPr="00B8366B">
              <w:rPr>
                <w:b/>
                <w:i/>
              </w:rPr>
              <w:t xml:space="preserve"> </w:t>
            </w:r>
            <w:r w:rsidRPr="00B8366B">
              <w:t>sexuellen Missbrauchs von Kindern , an denen ein Kind beteiligt ist, teilnimmt, wird mit Freiheitsstrafe im Höchstmaß von mindestens zwei Jahren bestraft</w:t>
            </w:r>
            <w:r w:rsidRPr="00B8366B">
              <w:rPr>
                <w:b/>
                <w:i/>
              </w:rPr>
              <w:t>, wenn das Kind das Alt</w:t>
            </w:r>
            <w:r w:rsidRPr="00B8366B">
              <w:rPr>
                <w:b/>
                <w:i/>
              </w:rPr>
              <w:t>er der sexuellen Mündigkeit noch nicht erreicht hat, und von mindestens einem Jahr, wenn das Kind älter ist</w:t>
            </w:r>
            <w:r w:rsidRPr="00B8366B">
              <w:t>.</w:t>
            </w:r>
          </w:p>
        </w:tc>
        <w:tc>
          <w:tcPr>
            <w:tcW w:w="4876" w:type="dxa"/>
            <w:tcBorders>
              <w:top w:val="nil"/>
              <w:left w:val="nil"/>
              <w:bottom w:val="nil"/>
              <w:right w:val="nil"/>
            </w:tcBorders>
          </w:tcPr>
          <w:p w:rsidR="00211715" w:rsidRPr="00B8366B" w:rsidRDefault="008F520A">
            <w:pPr>
              <w:pStyle w:val="Normal6a"/>
            </w:pPr>
            <w:r w:rsidRPr="00B8366B">
              <w:t>(4)</w:t>
            </w:r>
            <w:r w:rsidRPr="00B8366B">
              <w:tab/>
              <w:t xml:space="preserve">Wer wissentlich an Darbietungen sexuellen Missbrauchs von Kindern , an denen ein Kind beteiligt ist, teilnimmt, wird mit Freiheitsstrafe im </w:t>
            </w:r>
            <w:r w:rsidRPr="00B8366B">
              <w:t>Höchstmaß von mindestens zwei Jahren bestraft.</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316</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Assita Kanko</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w:t>
      </w:r>
      <w:r w:rsidRPr="00B8366B">
        <w:rPr>
          <w:rStyle w:val="HideTWBExt"/>
        </w:rPr>
        <w:t>e&gt;</w:t>
      </w:r>
      <w:r w:rsidRPr="00B8366B">
        <w:t>Artikel 4 – Absatz 4</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(4)</w:t>
            </w:r>
            <w:r w:rsidRPr="00B8366B">
              <w:tab/>
              <w:t>Wer wissentlich an</w:t>
            </w:r>
            <w:r w:rsidR="00AA3202" w:rsidRPr="00B8366B">
              <w:rPr>
                <w:b/>
                <w:i/>
              </w:rPr>
              <w:t xml:space="preserve"> </w:t>
            </w:r>
            <w:r w:rsidRPr="00B8366B">
              <w:t>Darbietungen</w:t>
            </w:r>
            <w:r w:rsidR="00AA3202" w:rsidRPr="00B8366B">
              <w:rPr>
                <w:b/>
                <w:i/>
              </w:rPr>
              <w:t xml:space="preserve"> </w:t>
            </w:r>
            <w:r w:rsidRPr="00B8366B">
              <w:t xml:space="preserve">sexuellen Missbrauchs von Kindern , an denen ein Kind beteiligt ist, teilnimmt, wird mit Freiheitsstrafe im Höchstmaß von mindestens </w:t>
            </w:r>
            <w:r w:rsidRPr="00B8366B">
              <w:rPr>
                <w:b/>
                <w:i/>
              </w:rPr>
              <w:t>zwei</w:t>
            </w:r>
            <w:r w:rsidRPr="00B8366B">
              <w:t xml:space="preserve"> Jahren bestraft, wenn das Kind das Alter der sexuellen Mündigkeit noch nicht erreicht hat, und von mindestens </w:t>
            </w:r>
            <w:r w:rsidRPr="00B8366B">
              <w:rPr>
                <w:b/>
                <w:i/>
              </w:rPr>
              <w:t>einem Jahr</w:t>
            </w:r>
            <w:r w:rsidRPr="00B8366B">
              <w:t>, wenn das Kind älter ist.</w:t>
            </w:r>
          </w:p>
        </w:tc>
        <w:tc>
          <w:tcPr>
            <w:tcW w:w="4876" w:type="dxa"/>
            <w:tcBorders>
              <w:top w:val="nil"/>
              <w:left w:val="nil"/>
              <w:bottom w:val="nil"/>
              <w:right w:val="nil"/>
            </w:tcBorders>
          </w:tcPr>
          <w:p w:rsidR="00211715" w:rsidRPr="00B8366B" w:rsidRDefault="008F520A">
            <w:pPr>
              <w:pStyle w:val="Normal6a"/>
            </w:pPr>
            <w:r w:rsidRPr="00B8366B">
              <w:t>(4)</w:t>
            </w:r>
            <w:r w:rsidRPr="00B8366B">
              <w:tab/>
              <w:t>Wer wissentlich an Darbietungen sexuellen Missbrauchs von Kindern , an denen ein Kind beteiligt ist, tei</w:t>
            </w:r>
            <w:r w:rsidRPr="00B8366B">
              <w:t xml:space="preserve">lnimmt, wird mit Freiheitsstrafe im Höchstmaß von mindestens </w:t>
            </w:r>
            <w:r w:rsidRPr="00B8366B">
              <w:rPr>
                <w:b/>
                <w:i/>
              </w:rPr>
              <w:t>vier</w:t>
            </w:r>
            <w:r w:rsidRPr="00B8366B">
              <w:t xml:space="preserve"> Jahren bestraft, wenn das Kind das Alter der sexuellen Mündigkeit noch nicht erreicht hat, und von mindestens </w:t>
            </w:r>
            <w:r w:rsidRPr="00B8366B">
              <w:rPr>
                <w:b/>
                <w:i/>
              </w:rPr>
              <w:t>zwei Jahren</w:t>
            </w:r>
            <w:r w:rsidRPr="00B8366B">
              <w:t>, wenn das Kind älter ist.</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pPr>
        <w:pStyle w:val="AmJustTitle"/>
      </w:pPr>
      <w:r w:rsidRPr="00B8366B">
        <w:rPr>
          <w:rStyle w:val="HideTWBExt"/>
        </w:rPr>
        <w:t>&lt;TitreJust&gt;</w:t>
      </w:r>
      <w:r w:rsidRPr="00B8366B">
        <w:t>Begründung</w:t>
      </w:r>
      <w:r w:rsidRPr="00B8366B">
        <w:rPr>
          <w:rStyle w:val="HideTWBExt"/>
        </w:rPr>
        <w:t>&lt;/TitreJust&gt;</w:t>
      </w:r>
    </w:p>
    <w:p w:rsidR="00211715" w:rsidRPr="00B8366B" w:rsidRDefault="008F520A">
      <w:pPr>
        <w:pStyle w:val="AmJustText"/>
      </w:pPr>
      <w:r w:rsidRPr="00B8366B">
        <w:t>Diese Straftat kann ein Kind traumatisieren und sich negativ auf seine Entwicklung auswirken. Sie stellt auch einen wesentlichen Schritt auf dem Weg zu schwereren Straftaten des Täters dar. Die Mitgliedstaaten sollten dahe</w:t>
      </w:r>
      <w:r w:rsidRPr="00B8366B">
        <w:t>r dazu angehalten werden, hohe Strafen dafür zu verhängen.</w:t>
      </w:r>
    </w:p>
    <w:p w:rsidR="00211715" w:rsidRPr="00B8366B" w:rsidRDefault="008F520A">
      <w:r w:rsidRPr="00B8366B">
        <w:rPr>
          <w:rStyle w:val="HideTWBExt"/>
        </w:rPr>
        <w:lastRenderedPageBreak/>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317</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Isabel Serra Sánchez</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4 –</w:t>
      </w:r>
      <w:r w:rsidRPr="00B8366B">
        <w:t xml:space="preserve"> Absatz 5</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(5)</w:t>
            </w:r>
            <w:r w:rsidRPr="00B8366B">
              <w:tab/>
              <w:t>Wer ein Kind zu einer Mitwirkung an</w:t>
            </w:r>
            <w:r w:rsidR="0012131B">
              <w:rPr>
                <w:b/>
                <w:i/>
              </w:rPr>
              <w:t xml:space="preserve"> </w:t>
            </w:r>
            <w:r w:rsidRPr="00B8366B">
              <w:rPr>
                <w:b/>
                <w:i/>
              </w:rPr>
              <w:t>der</w:t>
            </w:r>
            <w:r w:rsidRPr="00B8366B">
              <w:t xml:space="preserve"> Ausbeutung </w:t>
            </w:r>
            <w:r w:rsidRPr="00B8366B">
              <w:rPr>
                <w:b/>
                <w:i/>
              </w:rPr>
              <w:t>in der Prostitution</w:t>
            </w:r>
            <w:r w:rsidR="00AA3202" w:rsidRPr="00B8366B">
              <w:rPr>
                <w:b/>
                <w:i/>
              </w:rPr>
              <w:t xml:space="preserve"> </w:t>
            </w:r>
            <w:r w:rsidRPr="00B8366B">
              <w:t xml:space="preserve">veranlasst oder anwirbt oder von dieser profitiert oder ein Kind für derartige Zwecke anderweitig ausbeutet, wird </w:t>
            </w:r>
            <w:r w:rsidRPr="00B8366B">
              <w:t>mit Freiheitsstrafe im Höchstmaß von mindestens acht Jahren bestraft</w:t>
            </w:r>
            <w:r w:rsidRPr="00B8366B">
              <w:rPr>
                <w:b/>
                <w:i/>
              </w:rPr>
              <w:t>, wenn das Kind das Alter der sexuellen Mündigkeit noch nicht erreicht hat, und von mindestens fünf Jahren, wenn das Kind älter ist</w:t>
            </w:r>
            <w:r w:rsidRPr="00B8366B">
              <w:t>.</w:t>
            </w:r>
          </w:p>
        </w:tc>
        <w:tc>
          <w:tcPr>
            <w:tcW w:w="4876" w:type="dxa"/>
            <w:tcBorders>
              <w:top w:val="nil"/>
              <w:left w:val="nil"/>
              <w:bottom w:val="nil"/>
              <w:right w:val="nil"/>
            </w:tcBorders>
          </w:tcPr>
          <w:p w:rsidR="00211715" w:rsidRPr="00B8366B" w:rsidRDefault="008F520A">
            <w:pPr>
              <w:pStyle w:val="Normal6a"/>
            </w:pPr>
            <w:r w:rsidRPr="00B8366B">
              <w:t>(5)</w:t>
            </w:r>
            <w:r w:rsidRPr="00B8366B">
              <w:tab/>
              <w:t xml:space="preserve">Wer ein Kind zu einer Mitwirkung an </w:t>
            </w:r>
            <w:r w:rsidRPr="00B8366B">
              <w:rPr>
                <w:b/>
                <w:i/>
              </w:rPr>
              <w:t>der sexuellen</w:t>
            </w:r>
            <w:r w:rsidRPr="00B8366B">
              <w:t xml:space="preserve"> A</w:t>
            </w:r>
            <w:r w:rsidRPr="00B8366B">
              <w:t xml:space="preserve">usbeutung </w:t>
            </w:r>
            <w:r w:rsidRPr="00B8366B">
              <w:rPr>
                <w:b/>
                <w:i/>
              </w:rPr>
              <w:t>von Kindern</w:t>
            </w:r>
            <w:r w:rsidRPr="00B8366B">
              <w:t xml:space="preserve"> veranlasst oder anwirbt oder von dieser profitiert oder ein Kind für derartige Zwecke anderweitig ausbeutet, wird mit Freiheitsstrafe im Höchstmaß von mindestens acht Jahren bestraft.</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318</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Saskia Bricmont</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4 – Absatz 5</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(5)</w:t>
            </w:r>
            <w:r w:rsidRPr="00B8366B">
              <w:tab/>
              <w:t>Wer ein Kind</w:t>
            </w:r>
            <w:r w:rsidRPr="00B8366B">
              <w:t xml:space="preserve"> zu einer Mitwirkung an</w:t>
            </w:r>
            <w:r w:rsidR="0012131B">
              <w:rPr>
                <w:b/>
                <w:i/>
              </w:rPr>
              <w:t xml:space="preserve"> </w:t>
            </w:r>
            <w:r w:rsidRPr="00B8366B">
              <w:t>der Ausbeutung in der Prostitution</w:t>
            </w:r>
            <w:r w:rsidR="00AA3202" w:rsidRPr="00B8366B">
              <w:rPr>
                <w:b/>
                <w:i/>
              </w:rPr>
              <w:t xml:space="preserve"> </w:t>
            </w:r>
            <w:r w:rsidRPr="00B8366B">
              <w:t>veranlasst oder anwirbt oder von dieser profitiert oder ein Kind für derartige Zwecke anderweitig ausbeutet, wird mit Freiheitsstrafe im Höchstmaß von mindestens acht Jahren bestraft</w:t>
            </w:r>
            <w:r w:rsidRPr="00B8366B">
              <w:rPr>
                <w:b/>
                <w:i/>
              </w:rPr>
              <w:t>, wenn das K</w:t>
            </w:r>
            <w:r w:rsidRPr="00B8366B">
              <w:rPr>
                <w:b/>
                <w:i/>
              </w:rPr>
              <w:t>ind das Alter der sexuellen Mündigkeit noch nicht erreicht hat, und von mindestens fünf Jahren, wenn das Kind älter ist</w:t>
            </w:r>
            <w:r w:rsidRPr="00B8366B">
              <w:t>.</w:t>
            </w:r>
          </w:p>
        </w:tc>
        <w:tc>
          <w:tcPr>
            <w:tcW w:w="4876" w:type="dxa"/>
            <w:tcBorders>
              <w:top w:val="nil"/>
              <w:left w:val="nil"/>
              <w:bottom w:val="nil"/>
              <w:right w:val="nil"/>
            </w:tcBorders>
          </w:tcPr>
          <w:p w:rsidR="00211715" w:rsidRPr="00B8366B" w:rsidRDefault="008F520A">
            <w:pPr>
              <w:pStyle w:val="Normal6a"/>
            </w:pPr>
            <w:r w:rsidRPr="00B8366B">
              <w:t>(5)</w:t>
            </w:r>
            <w:r w:rsidRPr="00B8366B">
              <w:tab/>
              <w:t xml:space="preserve">Wer ein Kind zu einer Mitwirkung an der Ausbeutung in der Prostitution veranlasst oder anwirbt oder von dieser profitiert oder ein </w:t>
            </w:r>
            <w:r w:rsidRPr="00B8366B">
              <w:t>Kind für derartige Zwecke anderweitig ausbeutet, wird mit Freiheitsstrafe im Höchstmaß von mindestens acht Jahren bestraft.</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lastRenderedPageBreak/>
        <w:t>&lt;Amend&gt;</w:t>
      </w:r>
      <w:r w:rsidRPr="00B8366B">
        <w:t>Änderungsantrag</w:t>
      </w:r>
      <w:r w:rsidRPr="00B8366B">
        <w:tab/>
      </w:r>
      <w:r w:rsidRPr="00B8366B">
        <w:tab/>
      </w:r>
      <w:r w:rsidRPr="00B8366B">
        <w:rPr>
          <w:rStyle w:val="HideTWBExt"/>
        </w:rPr>
        <w:t>&lt;NumAm&gt;</w:t>
      </w:r>
      <w:r w:rsidRPr="00B8366B">
        <w:t>319</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Jeroen Lenaers</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4 – Absatz 5</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(5)</w:t>
            </w:r>
            <w:r w:rsidRPr="00B8366B">
              <w:tab/>
              <w:t>Wer ein Kind zu einer Mitwirkung an</w:t>
            </w:r>
            <w:r w:rsidR="0012131B">
              <w:rPr>
                <w:b/>
                <w:i/>
              </w:rPr>
              <w:t xml:space="preserve"> </w:t>
            </w:r>
            <w:r w:rsidRPr="00B8366B">
              <w:t>der Ausbeutung in der Prostitution</w:t>
            </w:r>
            <w:r w:rsidR="00AA3202" w:rsidRPr="00B8366B">
              <w:rPr>
                <w:b/>
                <w:i/>
              </w:rPr>
              <w:t xml:space="preserve"> </w:t>
            </w:r>
            <w:r w:rsidRPr="00B8366B">
              <w:t xml:space="preserve">veranlasst </w:t>
            </w:r>
            <w:r w:rsidRPr="00B8366B">
              <w:t>oder anwirbt oder von dieser profitiert oder ein Kind für derartige Zwecke anderweitig ausbeutet, wird mit Freiheitsstrafe im Höchstmaß von mindestens acht Jahren bestraft</w:t>
            </w:r>
            <w:r w:rsidRPr="00B8366B">
              <w:rPr>
                <w:b/>
                <w:i/>
              </w:rPr>
              <w:t>, wenn das Kind das Alter der sexuellen Mündigkeit noch nicht erreicht hat, und von m</w:t>
            </w:r>
            <w:r w:rsidRPr="00B8366B">
              <w:rPr>
                <w:b/>
                <w:i/>
              </w:rPr>
              <w:t>indestens fünf Jahren, wenn das Kind älter ist</w:t>
            </w:r>
            <w:r w:rsidRPr="00B8366B">
              <w:t>.</w:t>
            </w:r>
          </w:p>
        </w:tc>
        <w:tc>
          <w:tcPr>
            <w:tcW w:w="4876" w:type="dxa"/>
            <w:tcBorders>
              <w:top w:val="nil"/>
              <w:left w:val="nil"/>
              <w:bottom w:val="nil"/>
              <w:right w:val="nil"/>
            </w:tcBorders>
          </w:tcPr>
          <w:p w:rsidR="00211715" w:rsidRPr="00B8366B" w:rsidRDefault="008F520A">
            <w:pPr>
              <w:pStyle w:val="Normal6a"/>
            </w:pPr>
            <w:r w:rsidRPr="00B8366B">
              <w:t>(5)</w:t>
            </w:r>
            <w:r w:rsidRPr="00B8366B">
              <w:tab/>
              <w:t>Wer ein Kind zu einer Mitwirkung an der Ausbeutung in der Prostitution veranlasst oder anwirbt oder von dieser profitiert oder ein Kind für derartige Zwecke anderweitig ausbeutet, wird mit Freiheitsstrafe</w:t>
            </w:r>
            <w:r w:rsidRPr="00B8366B">
              <w:t xml:space="preserve"> im Höchstmaß von mindestens acht Jahren bestraft.</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320</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Jadwiga Wiśniewska</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w:t>
      </w:r>
      <w:r w:rsidRPr="00B8366B">
        <w:rPr>
          <w:rStyle w:val="HideTWBExt"/>
        </w:rPr>
        <w:t>d&gt;</w:t>
      </w:r>
    </w:p>
    <w:p w:rsidR="00211715" w:rsidRPr="00B8366B" w:rsidRDefault="008F520A">
      <w:pPr>
        <w:pStyle w:val="NormalBold"/>
      </w:pPr>
      <w:r w:rsidRPr="00B8366B">
        <w:rPr>
          <w:rStyle w:val="HideTWBExt"/>
        </w:rPr>
        <w:t>&lt;Article&gt;</w:t>
      </w:r>
      <w:r w:rsidRPr="00B8366B">
        <w:t>Artikel 4 – Absatz 5</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(5)</w:t>
            </w:r>
            <w:r w:rsidRPr="00B8366B">
              <w:tab/>
              <w:t>Wer ein Kind zu einer Mitwirkung an</w:t>
            </w:r>
            <w:r w:rsidR="0012131B">
              <w:rPr>
                <w:b/>
                <w:i/>
              </w:rPr>
              <w:t xml:space="preserve"> </w:t>
            </w:r>
            <w:r w:rsidRPr="00B8366B">
              <w:t>der Ausbeutung in der Prostitution</w:t>
            </w:r>
            <w:r w:rsidR="00AA3202" w:rsidRPr="00B8366B">
              <w:rPr>
                <w:b/>
                <w:i/>
              </w:rPr>
              <w:t xml:space="preserve"> </w:t>
            </w:r>
            <w:r w:rsidRPr="00B8366B">
              <w:t xml:space="preserve">veranlasst oder anwirbt oder von dieser profitiert oder ein Kind für derartige Zwecke anderweitig ausbeutet, wird mit Freiheitsstrafe im Höchstmaß von mindestens </w:t>
            </w:r>
            <w:r w:rsidRPr="00B8366B">
              <w:rPr>
                <w:b/>
                <w:i/>
              </w:rPr>
              <w:t>acht</w:t>
            </w:r>
            <w:r w:rsidRPr="00B8366B">
              <w:t xml:space="preserve"> Jahren bestraft, wenn das Kind das Alter der sexuellen Mündigkeit noch nicht erreicht hat</w:t>
            </w:r>
            <w:r w:rsidRPr="00B8366B">
              <w:t xml:space="preserve">, und von mindestens </w:t>
            </w:r>
            <w:r w:rsidRPr="00B8366B">
              <w:rPr>
                <w:b/>
                <w:i/>
              </w:rPr>
              <w:t>fünf</w:t>
            </w:r>
            <w:r w:rsidRPr="00B8366B">
              <w:t xml:space="preserve"> Jahren, wenn das Kind älter ist.</w:t>
            </w:r>
          </w:p>
        </w:tc>
        <w:tc>
          <w:tcPr>
            <w:tcW w:w="4876" w:type="dxa"/>
            <w:tcBorders>
              <w:top w:val="nil"/>
              <w:left w:val="nil"/>
              <w:bottom w:val="nil"/>
              <w:right w:val="nil"/>
            </w:tcBorders>
          </w:tcPr>
          <w:p w:rsidR="00211715" w:rsidRPr="00B8366B" w:rsidRDefault="008F520A">
            <w:pPr>
              <w:pStyle w:val="Normal6a"/>
            </w:pPr>
            <w:r w:rsidRPr="00B8366B">
              <w:t>(5)</w:t>
            </w:r>
            <w:r w:rsidRPr="00B8366B">
              <w:tab/>
              <w:t>Wer ein Kind zu einer Mitwirkung an</w:t>
            </w:r>
            <w:r w:rsidRPr="00B8366B">
              <w:rPr>
                <w:b/>
                <w:i/>
              </w:rPr>
              <w:t> </w:t>
            </w:r>
            <w:r w:rsidRPr="00B8366B">
              <w:t>der Ausbeutung in der Prostitution veranlasst oder anwirbt oder von dieser profitiert oder ein Kind für derartige Zwecke anderweitig ausbeutet, wird mit Frei</w:t>
            </w:r>
            <w:r w:rsidRPr="00B8366B">
              <w:t xml:space="preserve">heitsstrafe im Höchstmaß von mindestens </w:t>
            </w:r>
            <w:r w:rsidRPr="00B8366B">
              <w:rPr>
                <w:b/>
                <w:i/>
              </w:rPr>
              <w:t>zehn</w:t>
            </w:r>
            <w:r w:rsidRPr="00B8366B">
              <w:t xml:space="preserve"> Jahren bestraft, wenn das Kind das Alter der sexuellen Mündigkeit noch nicht erreicht hat, und von mindestens </w:t>
            </w:r>
            <w:r w:rsidRPr="00B8366B">
              <w:rPr>
                <w:b/>
                <w:i/>
              </w:rPr>
              <w:t>acht</w:t>
            </w:r>
            <w:r w:rsidRPr="00B8366B">
              <w:t xml:space="preserve"> Jahren, wenn das Kind älter ist.</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321</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Assita Kanko</w:t>
      </w:r>
      <w:r w:rsidRPr="00B8366B">
        <w:rPr>
          <w:rStyle w:val="HideTWBExt"/>
          <w:b w:val="0"/>
        </w:rPr>
        <w:t>&lt;/Members&gt;</w:t>
      </w:r>
    </w:p>
    <w:p w:rsidR="00211715" w:rsidRPr="00B8366B" w:rsidRDefault="008F520A">
      <w:pPr>
        <w:pStyle w:val="NormalBold"/>
      </w:pPr>
      <w:r w:rsidRPr="00B8366B">
        <w:rPr>
          <w:rStyle w:val="HideTWBExt"/>
          <w:b w:val="0"/>
        </w:rPr>
        <w:lastRenderedPageBreak/>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4 – Absatz 5</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(5)</w:t>
            </w:r>
            <w:r w:rsidRPr="00B8366B">
              <w:tab/>
              <w:t>Wer ein Kind zu</w:t>
            </w:r>
            <w:r w:rsidRPr="00B8366B">
              <w:t xml:space="preserve"> einer Mitwirkung an</w:t>
            </w:r>
            <w:r w:rsidR="0012131B">
              <w:rPr>
                <w:b/>
                <w:i/>
              </w:rPr>
              <w:t xml:space="preserve"> </w:t>
            </w:r>
            <w:r w:rsidRPr="00B8366B">
              <w:t>der Ausbeutung in der Prostitution</w:t>
            </w:r>
            <w:r w:rsidR="00AA3202" w:rsidRPr="00B8366B">
              <w:rPr>
                <w:b/>
                <w:i/>
              </w:rPr>
              <w:t xml:space="preserve"> </w:t>
            </w:r>
            <w:r w:rsidRPr="00B8366B">
              <w:t xml:space="preserve">veranlasst oder anwirbt oder von dieser profitiert oder ein Kind für derartige Zwecke anderweitig ausbeutet, wird mit Freiheitsstrafe im Höchstmaß von mindestens </w:t>
            </w:r>
            <w:r w:rsidRPr="00B8366B">
              <w:rPr>
                <w:b/>
                <w:i/>
              </w:rPr>
              <w:t>acht</w:t>
            </w:r>
            <w:r w:rsidRPr="00B8366B">
              <w:t xml:space="preserve"> Jahren bestraft, wenn das Kind</w:t>
            </w:r>
            <w:r w:rsidRPr="00B8366B">
              <w:t xml:space="preserve"> das Alter der sexuellen Mündigkeit noch nicht erreicht hat, und von mindestens </w:t>
            </w:r>
            <w:r w:rsidRPr="00B8366B">
              <w:rPr>
                <w:b/>
                <w:i/>
              </w:rPr>
              <w:t>fünf</w:t>
            </w:r>
            <w:r w:rsidRPr="00B8366B">
              <w:t xml:space="preserve"> Jahren, wenn das Kind älter ist.</w:t>
            </w:r>
          </w:p>
        </w:tc>
        <w:tc>
          <w:tcPr>
            <w:tcW w:w="4876" w:type="dxa"/>
            <w:tcBorders>
              <w:top w:val="nil"/>
              <w:left w:val="nil"/>
              <w:bottom w:val="nil"/>
              <w:right w:val="nil"/>
            </w:tcBorders>
          </w:tcPr>
          <w:p w:rsidR="00211715" w:rsidRPr="00B8366B" w:rsidRDefault="008F520A">
            <w:pPr>
              <w:pStyle w:val="Normal6a"/>
            </w:pPr>
            <w:r w:rsidRPr="00B8366B">
              <w:t>(5)</w:t>
            </w:r>
            <w:r w:rsidRPr="00B8366B">
              <w:tab/>
              <w:t>Wer ein Kind zu einer Mitwirkung an</w:t>
            </w:r>
            <w:r w:rsidRPr="00B8366B">
              <w:rPr>
                <w:b/>
                <w:i/>
              </w:rPr>
              <w:t> </w:t>
            </w:r>
            <w:r w:rsidRPr="00B8366B">
              <w:t>der Ausbeutung in der Prostitution veranlasst oder anwirbt oder von dieser profitiert oder ein Kin</w:t>
            </w:r>
            <w:r w:rsidRPr="00B8366B">
              <w:t xml:space="preserve">d für derartige Zwecke anderweitig ausbeutet, wird mit Freiheitsstrafe im Höchstmaß von mindestens </w:t>
            </w:r>
            <w:r w:rsidRPr="00B8366B">
              <w:rPr>
                <w:b/>
                <w:i/>
              </w:rPr>
              <w:t>14</w:t>
            </w:r>
            <w:r w:rsidRPr="00B8366B">
              <w:t xml:space="preserve"> Jahren bestraft, wenn das Kind das Alter der sexuellen Mündigkeit noch nicht erreicht hat, und von mindestens </w:t>
            </w:r>
            <w:r w:rsidRPr="00B8366B">
              <w:rPr>
                <w:b/>
                <w:i/>
              </w:rPr>
              <w:t>neun</w:t>
            </w:r>
            <w:r w:rsidRPr="00B8366B">
              <w:t xml:space="preserve"> Jahren, wenn das Kind älter ist.</w:t>
            </w:r>
          </w:p>
        </w:tc>
      </w:tr>
    </w:tbl>
    <w:p w:rsidR="00211715" w:rsidRPr="00B8366B" w:rsidRDefault="008F520A">
      <w:pPr>
        <w:pStyle w:val="AmOrLang"/>
      </w:pPr>
      <w:r w:rsidRPr="00B8366B">
        <w:t xml:space="preserve">Or. </w:t>
      </w:r>
      <w:r w:rsidRPr="00B8366B">
        <w:rPr>
          <w:rStyle w:val="HideTWBExt"/>
        </w:rPr>
        <w:t>&lt;</w:t>
      </w:r>
      <w:r w:rsidRPr="00B8366B">
        <w:rPr>
          <w:rStyle w:val="HideTWBExt"/>
        </w:rPr>
        <w:t>Original&gt;</w:t>
      </w:r>
      <w:r w:rsidRPr="00B8366B">
        <w:rPr>
          <w:rStyle w:val="HideTWBInt"/>
        </w:rPr>
        <w:t>{EN}</w:t>
      </w:r>
      <w:r w:rsidRPr="00B8366B">
        <w:t>en</w:t>
      </w:r>
      <w:r w:rsidRPr="00B8366B">
        <w:rPr>
          <w:rStyle w:val="HideTWBExt"/>
        </w:rPr>
        <w:t>&lt;/Original&gt;</w:t>
      </w:r>
    </w:p>
    <w:p w:rsidR="00211715" w:rsidRPr="00B8366B" w:rsidRDefault="008F520A">
      <w:pPr>
        <w:pStyle w:val="AmJustTitle"/>
      </w:pPr>
      <w:r w:rsidRPr="00B8366B">
        <w:rPr>
          <w:rStyle w:val="HideTWBExt"/>
        </w:rPr>
        <w:t>&lt;TitreJust&gt;</w:t>
      </w:r>
      <w:r w:rsidRPr="00B8366B">
        <w:t>Begründung</w:t>
      </w:r>
      <w:r w:rsidRPr="00B8366B">
        <w:rPr>
          <w:rStyle w:val="HideTWBExt"/>
        </w:rPr>
        <w:t>&lt;/TitreJust&gt;</w:t>
      </w:r>
    </w:p>
    <w:p w:rsidR="00211715" w:rsidRPr="00B8366B" w:rsidRDefault="008F520A">
      <w:pPr>
        <w:pStyle w:val="AmJustText"/>
      </w:pPr>
      <w:r w:rsidRPr="00B8366B">
        <w:t xml:space="preserve">Die Strafen für die Nötigung von Kindern zur Mitwirkung an einer Ausbeutung sollten so weit wie möglich an die Strafen für Täter angepasst werden, die an den Handlungen des sexuellen Missbrauchs </w:t>
      </w:r>
      <w:r w:rsidRPr="00B8366B">
        <w:t>von Kindern selbst beteiligt sind.</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322</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Isabel Serra Sánchez</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4 – Absatz 6</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(6)</w:t>
            </w:r>
            <w:r w:rsidRPr="00B8366B">
              <w:tab/>
              <w:t>Wer ein Kind zu</w:t>
            </w:r>
            <w:r w:rsidR="0012131B">
              <w:rPr>
                <w:b/>
                <w:i/>
              </w:rPr>
              <w:t xml:space="preserve"> </w:t>
            </w:r>
            <w:r w:rsidRPr="00B8366B">
              <w:rPr>
                <w:b/>
                <w:i/>
              </w:rPr>
              <w:t>der Ausbeutung in der Prostitution</w:t>
            </w:r>
            <w:r w:rsidR="00AA3202" w:rsidRPr="00B8366B">
              <w:rPr>
                <w:b/>
                <w:i/>
              </w:rPr>
              <w:t xml:space="preserve"> </w:t>
            </w:r>
            <w:r w:rsidRPr="00B8366B">
              <w:t>nötigt oder zwingt oder ein Kind für solche Zwecke bedroht, wird mit Freiheitsstrafe im Höchstmaß von mindestens zehn Jahren bestraft</w:t>
            </w:r>
            <w:r w:rsidRPr="00B8366B">
              <w:rPr>
                <w:b/>
                <w:i/>
              </w:rPr>
              <w:t xml:space="preserve">, wenn das Kind das </w:t>
            </w:r>
            <w:r w:rsidRPr="00B8366B">
              <w:rPr>
                <w:b/>
                <w:i/>
              </w:rPr>
              <w:t>Alter der sexuellen Mündigkeit noch nicht erreicht hat, und von mindestens fünf Jahren, wenn das Kind älter ist</w:t>
            </w:r>
            <w:r w:rsidRPr="00B8366B">
              <w:t>.</w:t>
            </w:r>
          </w:p>
        </w:tc>
        <w:tc>
          <w:tcPr>
            <w:tcW w:w="4876" w:type="dxa"/>
            <w:tcBorders>
              <w:top w:val="nil"/>
              <w:left w:val="nil"/>
              <w:bottom w:val="nil"/>
              <w:right w:val="nil"/>
            </w:tcBorders>
          </w:tcPr>
          <w:p w:rsidR="00211715" w:rsidRPr="00B8366B" w:rsidRDefault="008F520A">
            <w:pPr>
              <w:pStyle w:val="Normal6a"/>
            </w:pPr>
            <w:r w:rsidRPr="00B8366B">
              <w:t>(6)</w:t>
            </w:r>
            <w:r w:rsidRPr="00B8366B">
              <w:tab/>
              <w:t xml:space="preserve">Wer ein Kind zu </w:t>
            </w:r>
            <w:r w:rsidRPr="00B8366B">
              <w:rPr>
                <w:b/>
                <w:i/>
              </w:rPr>
              <w:t>sexueller Ausbeutung</w:t>
            </w:r>
            <w:r w:rsidRPr="00B8366B">
              <w:t xml:space="preserve"> nötigt oder zwingt oder ein Kind für solche Zwecke bedroht, wird mit Freiheitsstrafe im Höchstmaß von </w:t>
            </w:r>
            <w:r w:rsidRPr="00B8366B">
              <w:t>mindestens zehn Jahren bestraft.</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lastRenderedPageBreak/>
        <w:t>&lt;Amend&gt;</w:t>
      </w:r>
      <w:r w:rsidRPr="00B8366B">
        <w:t>Änderungsantrag</w:t>
      </w:r>
      <w:r w:rsidRPr="00B8366B">
        <w:tab/>
      </w:r>
      <w:r w:rsidRPr="00B8366B">
        <w:tab/>
      </w:r>
      <w:r w:rsidRPr="00B8366B">
        <w:rPr>
          <w:rStyle w:val="HideTWBExt"/>
        </w:rPr>
        <w:t>&lt;NumAm&gt;</w:t>
      </w:r>
      <w:r w:rsidRPr="00B8366B">
        <w:t>323</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Jeroen Lenaers</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 xml:space="preserve">Artikel 4 </w:t>
      </w:r>
      <w:r w:rsidRPr="00B8366B">
        <w:t>– Absatz 6</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(6)</w:t>
            </w:r>
            <w:r w:rsidRPr="00B8366B">
              <w:tab/>
              <w:t>Wer ein Kind zu</w:t>
            </w:r>
            <w:r w:rsidR="0012131B">
              <w:rPr>
                <w:b/>
                <w:i/>
              </w:rPr>
              <w:t xml:space="preserve"> </w:t>
            </w:r>
            <w:r w:rsidRPr="00B8366B">
              <w:t>der Ausbeutung in der Prostitution</w:t>
            </w:r>
            <w:r w:rsidR="00AA3202" w:rsidRPr="00B8366B">
              <w:rPr>
                <w:b/>
                <w:i/>
              </w:rPr>
              <w:t xml:space="preserve"> </w:t>
            </w:r>
            <w:r w:rsidRPr="00B8366B">
              <w:t>nötigt oder zwingt oder ein Kind für solche Zwecke bedroht, wird mit Freiheitsstrafe im Höchstmaß von mindestens zehn Jahren bestraft</w:t>
            </w:r>
            <w:r w:rsidRPr="00B8366B">
              <w:rPr>
                <w:b/>
                <w:i/>
              </w:rPr>
              <w:t>, wenn das Kind das Alter der sexuellen Mündigkeit noch nicht erreicht hat, und von mindestens fünf Jahren, wenn das Kind älter ist</w:t>
            </w:r>
            <w:r w:rsidRPr="00B8366B">
              <w:t>.</w:t>
            </w:r>
          </w:p>
        </w:tc>
        <w:tc>
          <w:tcPr>
            <w:tcW w:w="4876" w:type="dxa"/>
            <w:tcBorders>
              <w:top w:val="nil"/>
              <w:left w:val="nil"/>
              <w:bottom w:val="nil"/>
              <w:right w:val="nil"/>
            </w:tcBorders>
          </w:tcPr>
          <w:p w:rsidR="00211715" w:rsidRPr="00B8366B" w:rsidRDefault="008F520A">
            <w:pPr>
              <w:pStyle w:val="Normal6a"/>
            </w:pPr>
            <w:r w:rsidRPr="00B8366B">
              <w:t>(6)</w:t>
            </w:r>
            <w:r w:rsidRPr="00B8366B">
              <w:tab/>
              <w:t>Wer ein Kind zu der Ausbeutung in der Prostitution nötigt oder zwingt oder ein Kind für solche Zwecke bedroht, wird mit</w:t>
            </w:r>
            <w:r w:rsidRPr="00B8366B">
              <w:t xml:space="preserve"> Freiheitsstrafe im Höchstmaß von mindestens zehn Jahren bestraft.</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324</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Saskia Bricmont</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 xml:space="preserve">Vorschlag für eine </w:t>
      </w:r>
      <w:r w:rsidRPr="00B8366B">
        <w:t>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4 – Absatz 6</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(6)</w:t>
            </w:r>
            <w:r w:rsidRPr="00B8366B">
              <w:tab/>
              <w:t>Wer ein Kind zu</w:t>
            </w:r>
            <w:r w:rsidR="0012131B">
              <w:rPr>
                <w:b/>
                <w:i/>
              </w:rPr>
              <w:t xml:space="preserve"> </w:t>
            </w:r>
            <w:r w:rsidRPr="00B8366B">
              <w:t>der Ausbeutung in der Prostitution</w:t>
            </w:r>
            <w:r w:rsidR="00AA3202" w:rsidRPr="00B8366B">
              <w:rPr>
                <w:b/>
                <w:i/>
              </w:rPr>
              <w:t xml:space="preserve"> </w:t>
            </w:r>
            <w:r w:rsidRPr="00B8366B">
              <w:t xml:space="preserve">nötigt oder zwingt oder ein Kind für solche Zwecke bedroht, wird mit Freiheitsstrafe im </w:t>
            </w:r>
            <w:r w:rsidRPr="00B8366B">
              <w:t>Höchstmaß von mindestens zehn Jahren bestraft</w:t>
            </w:r>
            <w:r w:rsidRPr="00B8366B">
              <w:rPr>
                <w:b/>
                <w:i/>
              </w:rPr>
              <w:t>, wenn das Kind das Alter der sexuellen Mündigkeit noch nicht erreicht hat, und von mindestens fünf Jahren, wenn das Kind älter ist</w:t>
            </w:r>
            <w:r w:rsidRPr="00B8366B">
              <w:t>.</w:t>
            </w:r>
          </w:p>
        </w:tc>
        <w:tc>
          <w:tcPr>
            <w:tcW w:w="4876" w:type="dxa"/>
            <w:tcBorders>
              <w:top w:val="nil"/>
              <w:left w:val="nil"/>
              <w:bottom w:val="nil"/>
              <w:right w:val="nil"/>
            </w:tcBorders>
          </w:tcPr>
          <w:p w:rsidR="00211715" w:rsidRPr="00B8366B" w:rsidRDefault="008F520A">
            <w:pPr>
              <w:pStyle w:val="Normal6a"/>
            </w:pPr>
            <w:r w:rsidRPr="00B8366B">
              <w:t>(6)</w:t>
            </w:r>
            <w:r w:rsidRPr="00B8366B">
              <w:tab/>
              <w:t>Wer ein Kind zu der Ausbeutung in der Prostitution nötigt oder zwingt oder</w:t>
            </w:r>
            <w:r w:rsidRPr="00B8366B">
              <w:t xml:space="preserve"> ein Kind für solche Zwecke bedroht, wird mit Freiheitsstrafe im Höchstmaß von mindestens zehn Jahren bestraft.</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325</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Assita Kanko</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4 – Absatz 6</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(6)</w:t>
            </w:r>
            <w:r w:rsidRPr="00B8366B">
              <w:tab/>
              <w:t>Wer ein Kind zu</w:t>
            </w:r>
            <w:r w:rsidR="0012131B">
              <w:rPr>
                <w:b/>
                <w:i/>
              </w:rPr>
              <w:t xml:space="preserve"> </w:t>
            </w:r>
            <w:r w:rsidRPr="00B8366B">
              <w:t>der Ausbeutung in der Prostitution</w:t>
            </w:r>
            <w:r w:rsidR="00AA3202" w:rsidRPr="00B8366B">
              <w:rPr>
                <w:b/>
                <w:i/>
              </w:rPr>
              <w:t xml:space="preserve"> </w:t>
            </w:r>
            <w:r w:rsidRPr="00B8366B">
              <w:t>nötigt oder zwingt oder ein Kind für solche Z</w:t>
            </w:r>
            <w:r w:rsidRPr="00B8366B">
              <w:t xml:space="preserve">wecke bedroht, wird mit Freiheitsstrafe im Höchstmaß von mindestens </w:t>
            </w:r>
            <w:r w:rsidRPr="00B8366B">
              <w:rPr>
                <w:b/>
                <w:i/>
              </w:rPr>
              <w:t>zehn</w:t>
            </w:r>
            <w:r w:rsidRPr="00B8366B">
              <w:t xml:space="preserve"> Jahren bestraft, wenn das Kind das Alter der sexuellen Mündigkeit noch nicht erreicht hat, und von mindestens </w:t>
            </w:r>
            <w:r w:rsidRPr="00B8366B">
              <w:rPr>
                <w:b/>
                <w:i/>
              </w:rPr>
              <w:t>fünf</w:t>
            </w:r>
            <w:r w:rsidRPr="00B8366B">
              <w:t xml:space="preserve"> Jahren, wenn das Kind älter ist.</w:t>
            </w:r>
          </w:p>
        </w:tc>
        <w:tc>
          <w:tcPr>
            <w:tcW w:w="4876" w:type="dxa"/>
            <w:tcBorders>
              <w:top w:val="nil"/>
              <w:left w:val="nil"/>
              <w:bottom w:val="nil"/>
              <w:right w:val="nil"/>
            </w:tcBorders>
          </w:tcPr>
          <w:p w:rsidR="00211715" w:rsidRPr="00B8366B" w:rsidRDefault="008F520A">
            <w:pPr>
              <w:pStyle w:val="Normal6a"/>
            </w:pPr>
            <w:r w:rsidRPr="00B8366B">
              <w:t>(6)</w:t>
            </w:r>
            <w:r w:rsidRPr="00B8366B">
              <w:tab/>
              <w:t>Wer ein Kind zu</w:t>
            </w:r>
            <w:r w:rsidRPr="00B8366B">
              <w:rPr>
                <w:b/>
                <w:i/>
              </w:rPr>
              <w:t> </w:t>
            </w:r>
            <w:r w:rsidRPr="00B8366B">
              <w:t xml:space="preserve">der Ausbeutung in der Prostitution nötigt oder zwingt oder ein Kind für solche Zwecke bedroht, wird mit Freiheitsstrafe im Höchstmaß von mindestens </w:t>
            </w:r>
            <w:r w:rsidRPr="00B8366B">
              <w:rPr>
                <w:b/>
                <w:i/>
              </w:rPr>
              <w:t>16</w:t>
            </w:r>
            <w:r w:rsidRPr="00B8366B">
              <w:t xml:space="preserve"> Jahren bestraft, wenn das Kind das Alter der sexuellen Mündigkeit noch nicht erreicht hat, und von mindes</w:t>
            </w:r>
            <w:r w:rsidRPr="00B8366B">
              <w:t xml:space="preserve">tens </w:t>
            </w:r>
            <w:r w:rsidRPr="00B8366B">
              <w:rPr>
                <w:b/>
                <w:i/>
              </w:rPr>
              <w:t>zehn</w:t>
            </w:r>
            <w:r w:rsidRPr="00B8366B">
              <w:t xml:space="preserve"> Jahren, wenn das Kind älter ist.</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pPr>
        <w:pStyle w:val="AmJustTitle"/>
      </w:pPr>
      <w:r w:rsidRPr="00B8366B">
        <w:rPr>
          <w:rStyle w:val="HideTWBExt"/>
        </w:rPr>
        <w:t>&lt;TitreJust&gt;</w:t>
      </w:r>
      <w:r w:rsidRPr="00B8366B">
        <w:t>Begründung</w:t>
      </w:r>
      <w:r w:rsidRPr="00B8366B">
        <w:rPr>
          <w:rStyle w:val="HideTWBExt"/>
        </w:rPr>
        <w:t>&lt;/TitreJust&gt;</w:t>
      </w:r>
    </w:p>
    <w:p w:rsidR="00211715" w:rsidRPr="00B8366B" w:rsidRDefault="008F520A">
      <w:pPr>
        <w:pStyle w:val="AmJustText"/>
      </w:pPr>
      <w:r w:rsidRPr="00B8366B">
        <w:t>Die Strafen für die Nötigung von Kindern zur Mitwirkung an einer Ausbeutung sollten so weit wie möglich an die Strafen für Täter angepasst werden,</w:t>
      </w:r>
      <w:r w:rsidRPr="00B8366B">
        <w:t xml:space="preserve"> die an den Handlungen des sexuellen Missbrauchs von Kindern selbst beteiligt sind.</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326</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Isabel Serra Sánchez</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w:t>
      </w:r>
      <w:r w:rsidRPr="00B8366B">
        <w:rPr>
          <w:rStyle w:val="HideTWBExt"/>
        </w:rPr>
        <w:t>end&gt;</w:t>
      </w:r>
    </w:p>
    <w:p w:rsidR="00211715" w:rsidRPr="00B8366B" w:rsidRDefault="008F520A">
      <w:pPr>
        <w:pStyle w:val="NormalBold"/>
      </w:pPr>
      <w:r w:rsidRPr="00B8366B">
        <w:rPr>
          <w:rStyle w:val="HideTWBExt"/>
        </w:rPr>
        <w:t>&lt;Article&gt;</w:t>
      </w:r>
      <w:r w:rsidRPr="00B8366B">
        <w:t>Artikel 4 – Absatz 7</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(7)</w:t>
            </w:r>
            <w:r w:rsidRPr="00B8366B">
              <w:tab/>
              <w:t>Wer sexuelle Handlungen mit einem Kind im Rahmen</w:t>
            </w:r>
            <w:r w:rsidR="0012131B">
              <w:rPr>
                <w:b/>
                <w:i/>
              </w:rPr>
              <w:t xml:space="preserve"> </w:t>
            </w:r>
            <w:r w:rsidRPr="00B8366B">
              <w:rPr>
                <w:b/>
                <w:i/>
              </w:rPr>
              <w:t>der</w:t>
            </w:r>
            <w:r w:rsidRPr="00B8366B">
              <w:t xml:space="preserve"> Ausbeutung </w:t>
            </w:r>
            <w:r w:rsidRPr="00B8366B">
              <w:rPr>
                <w:b/>
                <w:i/>
              </w:rPr>
              <w:t>in der Prostitution</w:t>
            </w:r>
            <w:r w:rsidR="00AA3202" w:rsidRPr="00B8366B">
              <w:rPr>
                <w:b/>
                <w:i/>
              </w:rPr>
              <w:t xml:space="preserve"> </w:t>
            </w:r>
            <w:r w:rsidRPr="00B8366B">
              <w:t>vornimmt, wird mit Freiheitsstrafe im Höchstmaß von mindestens</w:t>
            </w:r>
            <w:r w:rsidR="0012131B">
              <w:rPr>
                <w:b/>
                <w:i/>
              </w:rPr>
              <w:t xml:space="preserve"> </w:t>
            </w:r>
            <w:r w:rsidRPr="00B8366B">
              <w:rPr>
                <w:b/>
                <w:i/>
              </w:rPr>
              <w:t>acht</w:t>
            </w:r>
            <w:r w:rsidR="00AA3202" w:rsidRPr="00B8366B">
              <w:rPr>
                <w:b/>
                <w:i/>
              </w:rPr>
              <w:t xml:space="preserve"> </w:t>
            </w:r>
            <w:r w:rsidRPr="00B8366B">
              <w:t>Jahren bestraft</w:t>
            </w:r>
            <w:r w:rsidRPr="00B8366B">
              <w:rPr>
                <w:b/>
                <w:i/>
              </w:rPr>
              <w:t>, wenn das Kind das Alter der sexuellen Mündigkeit noch nicht erreicht hat, und von mindestens</w:t>
            </w:r>
            <w:r w:rsidR="0012131B">
              <w:rPr>
                <w:b/>
                <w:i/>
              </w:rPr>
              <w:t xml:space="preserve"> </w:t>
            </w:r>
            <w:r w:rsidRPr="00B8366B">
              <w:rPr>
                <w:b/>
                <w:i/>
              </w:rPr>
              <w:t>vier</w:t>
            </w:r>
            <w:r w:rsidR="00AA3202" w:rsidRPr="00B8366B">
              <w:rPr>
                <w:b/>
                <w:i/>
              </w:rPr>
              <w:t xml:space="preserve"> </w:t>
            </w:r>
            <w:r w:rsidRPr="00B8366B">
              <w:rPr>
                <w:b/>
                <w:i/>
              </w:rPr>
              <w:t>Jahren, wenn das Kind älter ist</w:t>
            </w:r>
            <w:r w:rsidRPr="00B8366B">
              <w:t>.</w:t>
            </w:r>
          </w:p>
        </w:tc>
        <w:tc>
          <w:tcPr>
            <w:tcW w:w="4876" w:type="dxa"/>
            <w:tcBorders>
              <w:top w:val="nil"/>
              <w:left w:val="nil"/>
              <w:bottom w:val="nil"/>
              <w:right w:val="nil"/>
            </w:tcBorders>
          </w:tcPr>
          <w:p w:rsidR="00211715" w:rsidRPr="00B8366B" w:rsidRDefault="008F520A">
            <w:pPr>
              <w:pStyle w:val="Normal6a"/>
            </w:pPr>
            <w:r w:rsidRPr="00B8366B">
              <w:t>(7)</w:t>
            </w:r>
            <w:r w:rsidRPr="00B8366B">
              <w:tab/>
              <w:t xml:space="preserve">Wer sexuelle Handlungen mit einem Kind im Rahmen </w:t>
            </w:r>
            <w:r w:rsidRPr="00B8366B">
              <w:rPr>
                <w:b/>
                <w:i/>
              </w:rPr>
              <w:t>der sexuellen</w:t>
            </w:r>
            <w:r w:rsidRPr="00B8366B">
              <w:t xml:space="preserve"> Ausbeutung </w:t>
            </w:r>
            <w:r w:rsidRPr="00B8366B">
              <w:rPr>
                <w:b/>
                <w:i/>
              </w:rPr>
              <w:t>von Kindern</w:t>
            </w:r>
            <w:r w:rsidRPr="00B8366B">
              <w:t xml:space="preserve"> vornimmt, wird </w:t>
            </w:r>
            <w:r w:rsidRPr="00B8366B">
              <w:t xml:space="preserve">mit Freiheitsstrafe im Höchstmaß von mindestens </w:t>
            </w:r>
            <w:r w:rsidRPr="00B8366B">
              <w:rPr>
                <w:b/>
                <w:i/>
              </w:rPr>
              <w:t>acht</w:t>
            </w:r>
            <w:r w:rsidRPr="00B8366B">
              <w:t xml:space="preserve"> Jahren bestraft.</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327</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Jeroen Lenaers</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 xml:space="preserve">Vorschlag für eine </w:t>
      </w:r>
      <w:r w:rsidRPr="00B8366B">
        <w:t>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4 – Absatz 7</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lastRenderedPageBreak/>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(7)</w:t>
            </w:r>
            <w:r w:rsidRPr="00B8366B">
              <w:tab/>
              <w:t>Wer sexuelle Handlungen mit einem Kind im Rahmen</w:t>
            </w:r>
            <w:r w:rsidR="0012131B">
              <w:rPr>
                <w:b/>
                <w:i/>
              </w:rPr>
              <w:t xml:space="preserve"> </w:t>
            </w:r>
            <w:r w:rsidRPr="00B8366B">
              <w:t>der Ausbeutung in der Prostitution</w:t>
            </w:r>
            <w:r w:rsidR="00AA3202" w:rsidRPr="00B8366B">
              <w:rPr>
                <w:b/>
                <w:i/>
              </w:rPr>
              <w:t xml:space="preserve"> </w:t>
            </w:r>
            <w:r w:rsidRPr="00B8366B">
              <w:t xml:space="preserve">vornimmt, wird mit Freiheitsstrafe im Höchstmaß von </w:t>
            </w:r>
            <w:r w:rsidRPr="00B8366B">
              <w:t>mindestens</w:t>
            </w:r>
            <w:r w:rsidR="0012131B">
              <w:rPr>
                <w:b/>
                <w:i/>
              </w:rPr>
              <w:t xml:space="preserve"> </w:t>
            </w:r>
            <w:r w:rsidRPr="00B8366B">
              <w:rPr>
                <w:b/>
                <w:i/>
              </w:rPr>
              <w:t>acht</w:t>
            </w:r>
            <w:r w:rsidR="00AA3202" w:rsidRPr="00B8366B">
              <w:rPr>
                <w:b/>
                <w:i/>
              </w:rPr>
              <w:t xml:space="preserve"> </w:t>
            </w:r>
            <w:r w:rsidRPr="00B8366B">
              <w:t>Jahren bestraft</w:t>
            </w:r>
            <w:r w:rsidRPr="00B8366B">
              <w:rPr>
                <w:b/>
                <w:i/>
              </w:rPr>
              <w:t>, wenn das Kind das Alter der sexuellen Mündigkeit noch nicht erreicht hat, und von mindestens</w:t>
            </w:r>
            <w:r w:rsidR="0012131B">
              <w:rPr>
                <w:b/>
                <w:i/>
              </w:rPr>
              <w:t xml:space="preserve"> </w:t>
            </w:r>
            <w:r w:rsidRPr="00B8366B">
              <w:rPr>
                <w:b/>
                <w:i/>
              </w:rPr>
              <w:t>vier</w:t>
            </w:r>
            <w:r w:rsidR="00AA3202" w:rsidRPr="00B8366B">
              <w:rPr>
                <w:b/>
                <w:i/>
              </w:rPr>
              <w:t xml:space="preserve"> </w:t>
            </w:r>
            <w:r w:rsidRPr="00B8366B">
              <w:rPr>
                <w:b/>
                <w:i/>
              </w:rPr>
              <w:t>Jahren, wenn das Kind älter ist</w:t>
            </w:r>
            <w:r w:rsidRPr="00B8366B">
              <w:t>.</w:t>
            </w:r>
          </w:p>
        </w:tc>
        <w:tc>
          <w:tcPr>
            <w:tcW w:w="4876" w:type="dxa"/>
            <w:tcBorders>
              <w:top w:val="nil"/>
              <w:left w:val="nil"/>
              <w:bottom w:val="nil"/>
              <w:right w:val="nil"/>
            </w:tcBorders>
          </w:tcPr>
          <w:p w:rsidR="00211715" w:rsidRPr="00B8366B" w:rsidRDefault="008F520A">
            <w:pPr>
              <w:pStyle w:val="Normal6a"/>
            </w:pPr>
            <w:r w:rsidRPr="00B8366B">
              <w:t>(7)</w:t>
            </w:r>
            <w:r w:rsidRPr="00B8366B">
              <w:tab/>
              <w:t>Wer sexuelle Handlungen mit einem Kind im Rahmen der Ausbeutung in der Prostitutio</w:t>
            </w:r>
            <w:r w:rsidRPr="00B8366B">
              <w:t xml:space="preserve">n vornimmt, wird mit Freiheitsstrafe im Höchstmaß von mindestens </w:t>
            </w:r>
            <w:r w:rsidRPr="00B8366B">
              <w:rPr>
                <w:b/>
                <w:i/>
              </w:rPr>
              <w:t>acht</w:t>
            </w:r>
            <w:r w:rsidRPr="00B8366B">
              <w:t xml:space="preserve"> Jahren bestraft.</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328</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Saskia Bricmont</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4 – Absatz 7</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(7)</w:t>
            </w:r>
            <w:r w:rsidRPr="00B8366B">
              <w:tab/>
              <w:t>Wer sexuelle Handlungen mit einem Kind im Rahmen</w:t>
            </w:r>
            <w:r w:rsidR="0012131B">
              <w:rPr>
                <w:b/>
                <w:i/>
              </w:rPr>
              <w:t xml:space="preserve"> </w:t>
            </w:r>
            <w:r w:rsidRPr="00B8366B">
              <w:t>der Ausbeutung in der Prostitution</w:t>
            </w:r>
            <w:r w:rsidR="00AA3202" w:rsidRPr="00B8366B">
              <w:rPr>
                <w:b/>
                <w:i/>
              </w:rPr>
              <w:t xml:space="preserve"> </w:t>
            </w:r>
            <w:r w:rsidRPr="00B8366B">
              <w:t>vornimmt, wird mit Freiheitsstrafe im Hö</w:t>
            </w:r>
            <w:r w:rsidRPr="00B8366B">
              <w:t>chstmaß von mindestens</w:t>
            </w:r>
            <w:r w:rsidR="0012131B">
              <w:rPr>
                <w:b/>
                <w:i/>
              </w:rPr>
              <w:t xml:space="preserve"> </w:t>
            </w:r>
            <w:r w:rsidRPr="00B8366B">
              <w:rPr>
                <w:b/>
                <w:i/>
              </w:rPr>
              <w:t>acht</w:t>
            </w:r>
            <w:r w:rsidR="00AA3202" w:rsidRPr="00B8366B">
              <w:rPr>
                <w:b/>
                <w:i/>
              </w:rPr>
              <w:t xml:space="preserve"> </w:t>
            </w:r>
            <w:r w:rsidRPr="00B8366B">
              <w:t>Jahren bestraft</w:t>
            </w:r>
            <w:r w:rsidRPr="00B8366B">
              <w:rPr>
                <w:b/>
                <w:i/>
              </w:rPr>
              <w:t>, wenn das Kind das Alter der sexuellen Mündigkeit noch nicht erreicht hat, und von mindestens</w:t>
            </w:r>
            <w:r w:rsidR="0012131B">
              <w:rPr>
                <w:b/>
                <w:i/>
              </w:rPr>
              <w:t xml:space="preserve"> </w:t>
            </w:r>
            <w:r w:rsidRPr="00B8366B">
              <w:rPr>
                <w:b/>
                <w:i/>
              </w:rPr>
              <w:t>vier</w:t>
            </w:r>
            <w:r w:rsidR="00AA3202" w:rsidRPr="00B8366B">
              <w:rPr>
                <w:b/>
                <w:i/>
              </w:rPr>
              <w:t xml:space="preserve"> </w:t>
            </w:r>
            <w:r w:rsidRPr="00B8366B">
              <w:rPr>
                <w:b/>
                <w:i/>
              </w:rPr>
              <w:t>Jahren, wenn das Kind älter ist</w:t>
            </w:r>
            <w:r w:rsidRPr="00B8366B">
              <w:t>.</w:t>
            </w:r>
          </w:p>
        </w:tc>
        <w:tc>
          <w:tcPr>
            <w:tcW w:w="4876" w:type="dxa"/>
            <w:tcBorders>
              <w:top w:val="nil"/>
              <w:left w:val="nil"/>
              <w:bottom w:val="nil"/>
              <w:right w:val="nil"/>
            </w:tcBorders>
          </w:tcPr>
          <w:p w:rsidR="00211715" w:rsidRPr="00B8366B" w:rsidRDefault="008F520A">
            <w:pPr>
              <w:pStyle w:val="Normal6a"/>
            </w:pPr>
            <w:r w:rsidRPr="00B8366B">
              <w:t>(7)</w:t>
            </w:r>
            <w:r w:rsidRPr="00B8366B">
              <w:tab/>
            </w:r>
            <w:r w:rsidRPr="00B8366B">
              <w:t xml:space="preserve">Wer sexuelle Handlungen mit einem Kind im Rahmen der Ausbeutung in der Prostitution vornimmt, wird mit Freiheitsstrafe im Höchstmaß von mindestens </w:t>
            </w:r>
            <w:r w:rsidRPr="00B8366B">
              <w:rPr>
                <w:b/>
                <w:i/>
              </w:rPr>
              <w:t>acht</w:t>
            </w:r>
            <w:r w:rsidRPr="00B8366B">
              <w:t xml:space="preserve"> Jahren bestraft.</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329</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Assita Kanko</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4 – Absatz 7</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(7)</w:t>
            </w:r>
            <w:r w:rsidRPr="00B8366B">
              <w:tab/>
              <w:t>Wer sexuelle Handlungen mit einem Kind im Rahmen</w:t>
            </w:r>
            <w:r w:rsidR="0012131B">
              <w:rPr>
                <w:b/>
                <w:i/>
              </w:rPr>
              <w:t xml:space="preserve"> </w:t>
            </w:r>
            <w:r w:rsidRPr="00B8366B">
              <w:t>der Ausbeutung in der Prostitution</w:t>
            </w:r>
            <w:r w:rsidR="00AA3202" w:rsidRPr="00B8366B">
              <w:rPr>
                <w:b/>
                <w:i/>
              </w:rPr>
              <w:t xml:space="preserve"> </w:t>
            </w:r>
            <w:r w:rsidRPr="00B8366B">
              <w:t xml:space="preserve">vornimmt, wird mit </w:t>
            </w:r>
            <w:r w:rsidRPr="00B8366B">
              <w:lastRenderedPageBreak/>
              <w:t>Freiheitsstrafe im Höchstmaß von mindestens</w:t>
            </w:r>
            <w:r w:rsidR="0012131B">
              <w:rPr>
                <w:b/>
                <w:i/>
              </w:rPr>
              <w:t xml:space="preserve"> </w:t>
            </w:r>
            <w:r w:rsidRPr="00B8366B">
              <w:rPr>
                <w:b/>
                <w:i/>
              </w:rPr>
              <w:t>acht</w:t>
            </w:r>
            <w:r w:rsidR="00AA3202" w:rsidRPr="00B8366B">
              <w:rPr>
                <w:b/>
                <w:i/>
              </w:rPr>
              <w:t xml:space="preserve"> </w:t>
            </w:r>
            <w:r w:rsidRPr="00B8366B">
              <w:t>Jahren bestraft, wenn das Kind das Alter der sexuellen Mündigkeit noch nicht erreicht hat, und von mindestens</w:t>
            </w:r>
            <w:r w:rsidR="0012131B">
              <w:rPr>
                <w:b/>
                <w:i/>
              </w:rPr>
              <w:t xml:space="preserve"> </w:t>
            </w:r>
            <w:r w:rsidRPr="00B8366B">
              <w:rPr>
                <w:b/>
                <w:i/>
              </w:rPr>
              <w:t>vier</w:t>
            </w:r>
            <w:r w:rsidR="00AA3202" w:rsidRPr="00B8366B">
              <w:rPr>
                <w:b/>
                <w:i/>
              </w:rPr>
              <w:t xml:space="preserve"> </w:t>
            </w:r>
            <w:r w:rsidRPr="00B8366B">
              <w:t>Jahren, wenn das Kind älter ist</w:t>
            </w:r>
            <w:r w:rsidRPr="00B8366B">
              <w:t>.</w:t>
            </w:r>
          </w:p>
        </w:tc>
        <w:tc>
          <w:tcPr>
            <w:tcW w:w="4876" w:type="dxa"/>
            <w:tcBorders>
              <w:top w:val="nil"/>
              <w:left w:val="nil"/>
              <w:bottom w:val="nil"/>
              <w:right w:val="nil"/>
            </w:tcBorders>
          </w:tcPr>
          <w:p w:rsidR="00211715" w:rsidRPr="00B8366B" w:rsidRDefault="008F520A">
            <w:pPr>
              <w:pStyle w:val="Normal6a"/>
            </w:pPr>
            <w:r w:rsidRPr="00B8366B">
              <w:lastRenderedPageBreak/>
              <w:t>(7)</w:t>
            </w:r>
            <w:r w:rsidRPr="00B8366B">
              <w:tab/>
              <w:t>Wer sexuelle Handlungen mit einem Kind im Rahmen</w:t>
            </w:r>
            <w:r w:rsidRPr="00B8366B">
              <w:rPr>
                <w:b/>
                <w:i/>
              </w:rPr>
              <w:t> </w:t>
            </w:r>
            <w:r w:rsidRPr="00B8366B">
              <w:t xml:space="preserve">der Ausbeutung in der Prostitution vornimmt, wird mit </w:t>
            </w:r>
            <w:r w:rsidRPr="00B8366B">
              <w:lastRenderedPageBreak/>
              <w:t>Freiheitsstrafe im Höchstmaß von mindestens</w:t>
            </w:r>
            <w:r w:rsidRPr="00B8366B">
              <w:rPr>
                <w:b/>
                <w:i/>
              </w:rPr>
              <w:t> 14</w:t>
            </w:r>
            <w:r w:rsidRPr="00B8366B">
              <w:t xml:space="preserve"> Jahren bestraft, wenn das Kind das Alter der sexuellen Mündigkeit noch nicht erreicht hat, und von m</w:t>
            </w:r>
            <w:r w:rsidRPr="00B8366B">
              <w:t>indestens</w:t>
            </w:r>
            <w:r w:rsidRPr="00B8366B">
              <w:rPr>
                <w:b/>
                <w:i/>
              </w:rPr>
              <w:t> acht</w:t>
            </w:r>
            <w:r w:rsidRPr="00B8366B">
              <w:t xml:space="preserve"> Jahren, wenn das Kind älter ist.</w:t>
            </w:r>
          </w:p>
        </w:tc>
      </w:tr>
    </w:tbl>
    <w:p w:rsidR="00211715" w:rsidRPr="00B8366B" w:rsidRDefault="008F520A">
      <w:pPr>
        <w:pStyle w:val="AmOrLang"/>
      </w:pPr>
      <w:r w:rsidRPr="00B8366B">
        <w:lastRenderedPageBreak/>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pPr>
        <w:pStyle w:val="AmJustTitle"/>
      </w:pPr>
      <w:r w:rsidRPr="00B8366B">
        <w:rPr>
          <w:rStyle w:val="HideTWBExt"/>
        </w:rPr>
        <w:t>&lt;TitreJust&gt;</w:t>
      </w:r>
      <w:r w:rsidRPr="00B8366B">
        <w:t>Begründung</w:t>
      </w:r>
      <w:r w:rsidRPr="00B8366B">
        <w:rPr>
          <w:rStyle w:val="HideTWBExt"/>
        </w:rPr>
        <w:t>&lt;/TitreJust&gt;</w:t>
      </w:r>
    </w:p>
    <w:p w:rsidR="00211715" w:rsidRPr="00B8366B" w:rsidRDefault="008F520A">
      <w:pPr>
        <w:pStyle w:val="AmJustText"/>
      </w:pPr>
      <w:r w:rsidRPr="00B8366B">
        <w:t xml:space="preserve">Die Strafen für die Beteiligung an sexuellen Handlungen im Rahmen der Ausbeutung sollten so weit wie möglich an die Strafen für Täter </w:t>
      </w:r>
      <w:r w:rsidRPr="00B8366B">
        <w:t>angepasst werden, die an den Handlungen des sexuellen Missbrauchs von Kindern selbst beteiligt sind.</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330</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Georgiana Teodorescu, Claudiu-Richard Târziu, Şerban-Dimitrie Sturdza, Adrian-</w:t>
      </w:r>
      <w:r w:rsidRPr="00B8366B">
        <w:t>George Axinia, Jadwiga Wiśniewska</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4 – Absatz 7</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(7)</w:t>
            </w:r>
            <w:r w:rsidRPr="00B8366B">
              <w:tab/>
              <w:t>Wer sexuelle Handlungen mit einem Kind im Rahmen</w:t>
            </w:r>
            <w:r w:rsidR="0012131B">
              <w:rPr>
                <w:b/>
                <w:i/>
              </w:rPr>
              <w:t xml:space="preserve"> </w:t>
            </w:r>
            <w:r w:rsidRPr="00B8366B">
              <w:t xml:space="preserve">der </w:t>
            </w:r>
            <w:r w:rsidRPr="00B8366B">
              <w:t>Ausbeutung in der Prostitution</w:t>
            </w:r>
            <w:r w:rsidR="00AA3202" w:rsidRPr="00B8366B">
              <w:rPr>
                <w:b/>
                <w:i/>
              </w:rPr>
              <w:t xml:space="preserve"> </w:t>
            </w:r>
            <w:r w:rsidRPr="00B8366B">
              <w:t>vornimmt, wird mit Freiheitsstrafe im Höchstmaß von mindestens</w:t>
            </w:r>
            <w:r w:rsidR="0012131B">
              <w:rPr>
                <w:b/>
                <w:i/>
              </w:rPr>
              <w:t xml:space="preserve"> </w:t>
            </w:r>
            <w:r w:rsidRPr="00B8366B">
              <w:rPr>
                <w:b/>
                <w:i/>
              </w:rPr>
              <w:t>acht</w:t>
            </w:r>
            <w:r w:rsidR="00AA3202" w:rsidRPr="00B8366B">
              <w:rPr>
                <w:b/>
                <w:i/>
              </w:rPr>
              <w:t xml:space="preserve"> </w:t>
            </w:r>
            <w:r w:rsidRPr="00B8366B">
              <w:t>Jahren bestraft, wenn das Kind das Alter der sexuellen Mündigkeit noch nicht erreicht hat, und von mindestens</w:t>
            </w:r>
            <w:r w:rsidR="0012131B">
              <w:rPr>
                <w:b/>
                <w:i/>
              </w:rPr>
              <w:t xml:space="preserve"> </w:t>
            </w:r>
            <w:r w:rsidRPr="00B8366B">
              <w:rPr>
                <w:b/>
                <w:i/>
              </w:rPr>
              <w:t>vier</w:t>
            </w:r>
            <w:r w:rsidR="00AA3202" w:rsidRPr="00B8366B">
              <w:rPr>
                <w:b/>
                <w:i/>
              </w:rPr>
              <w:t xml:space="preserve"> </w:t>
            </w:r>
            <w:r w:rsidRPr="00B8366B">
              <w:t>Jahren, wenn das Kind älter ist.</w:t>
            </w:r>
          </w:p>
        </w:tc>
        <w:tc>
          <w:tcPr>
            <w:tcW w:w="4876" w:type="dxa"/>
            <w:tcBorders>
              <w:top w:val="nil"/>
              <w:left w:val="nil"/>
              <w:bottom w:val="nil"/>
              <w:right w:val="nil"/>
            </w:tcBorders>
          </w:tcPr>
          <w:p w:rsidR="00211715" w:rsidRPr="00B8366B" w:rsidRDefault="008F520A">
            <w:pPr>
              <w:pStyle w:val="Normal6a"/>
            </w:pPr>
            <w:r w:rsidRPr="00B8366B">
              <w:t>(7)</w:t>
            </w:r>
            <w:r w:rsidRPr="00B8366B">
              <w:tab/>
              <w:t xml:space="preserve">Wer sexuelle Handlungen mit einem Kind im Rahmen der Ausbeutung in der Prostitution vornimmt, wird mit Freiheitsstrafe im Höchstmaß von mindestens </w:t>
            </w:r>
            <w:r w:rsidRPr="00B8366B">
              <w:rPr>
                <w:b/>
                <w:i/>
              </w:rPr>
              <w:t>zehn</w:t>
            </w:r>
            <w:r w:rsidRPr="00B8366B">
              <w:t xml:space="preserve"> Jahren bestraft, wenn das Kind das Alter der sexuellen Mündigkeit noch nicht erreicht hat, und von m</w:t>
            </w:r>
            <w:r w:rsidRPr="00B8366B">
              <w:t xml:space="preserve">indestens </w:t>
            </w:r>
            <w:r w:rsidRPr="00B8366B">
              <w:rPr>
                <w:b/>
                <w:i/>
              </w:rPr>
              <w:t>fünf</w:t>
            </w:r>
            <w:r w:rsidRPr="00B8366B">
              <w:t xml:space="preserve"> Jahren, wenn das Kind älter ist.</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{RO}</w:t>
      </w:r>
      <w:r w:rsidRPr="00B8366B">
        <w:t>ro</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331</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Caterina Chinnici, Hilde Vautmans, Veronika Cifrová Ostrihoňová, Evin Incir, Antonio López-Istúriz</w:t>
      </w:r>
      <w:r w:rsidRPr="00B8366B">
        <w:t xml:space="preserve"> White, Merja Kyllönen, Anna Stürgkh, François-Xavier Bellamy</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4 – Absatz 7 a (neu)</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211715">
            <w:pPr>
              <w:pStyle w:val="Normal6a"/>
            </w:pPr>
          </w:p>
        </w:tc>
        <w:tc>
          <w:tcPr>
            <w:tcW w:w="4876" w:type="dxa"/>
            <w:tcBorders>
              <w:top w:val="nil"/>
              <w:left w:val="nil"/>
              <w:bottom w:val="nil"/>
              <w:right w:val="nil"/>
            </w:tcBorders>
          </w:tcPr>
          <w:p w:rsidR="00211715" w:rsidRPr="00B8366B" w:rsidRDefault="008F520A">
            <w:pPr>
              <w:pStyle w:val="Normal6a"/>
            </w:pPr>
            <w:r w:rsidRPr="00B8366B">
              <w:rPr>
                <w:b/>
                <w:i/>
              </w:rPr>
              <w:t>(7a)</w:t>
            </w:r>
            <w:r w:rsidRPr="00B8366B">
              <w:tab/>
            </w:r>
            <w:r w:rsidRPr="00B8366B">
              <w:rPr>
                <w:b/>
                <w:i/>
              </w:rPr>
              <w:t xml:space="preserve">Wer ein Kind zur </w:t>
            </w:r>
            <w:r w:rsidRPr="00B8366B">
              <w:rPr>
                <w:b/>
                <w:i/>
              </w:rPr>
              <w:t xml:space="preserve">Weitergabe </w:t>
            </w:r>
            <w:r w:rsidRPr="00B8366B">
              <w:rPr>
                <w:b/>
                <w:i/>
              </w:rPr>
              <w:lastRenderedPageBreak/>
              <w:t>intimen Materials, das Darstellungen des Kindes enthält, oder sonstiger Darstellungen sexuellen Missbrauchs mit dem Ziel, Geld oder andere Vorteile zu erlangen, nötigt oder zwingt und wer ein Kind zur Weitergabe von Darstellungen sexuellen Missb</w:t>
            </w:r>
            <w:r w:rsidRPr="00B8366B">
              <w:rPr>
                <w:b/>
                <w:i/>
              </w:rPr>
              <w:t>rauchs von Kindern unter Androhung der Weitergabe des Materials über die Einwilligung der dargestellten Person hinaus nötigt oder zwingt, wird mit Freiheitsstrafe im Höchstmaß von mindestens acht Jahren bestraft.</w:t>
            </w:r>
          </w:p>
        </w:tc>
      </w:tr>
    </w:tbl>
    <w:p w:rsidR="00211715" w:rsidRPr="00B8366B" w:rsidRDefault="008F520A">
      <w:pPr>
        <w:pStyle w:val="AmOrLang"/>
      </w:pPr>
      <w:r w:rsidRPr="00B8366B">
        <w:lastRenderedPageBreak/>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pPr>
        <w:pStyle w:val="AmJustTitle"/>
      </w:pPr>
      <w:r w:rsidRPr="00B8366B">
        <w:rPr>
          <w:rStyle w:val="HideTWBExt"/>
        </w:rPr>
        <w:t>&lt;TitreJust</w:t>
      </w:r>
      <w:r w:rsidRPr="00B8366B">
        <w:rPr>
          <w:rStyle w:val="HideTWBExt"/>
        </w:rPr>
        <w:t>&gt;</w:t>
      </w:r>
      <w:r w:rsidRPr="00B8366B">
        <w:t>Begründung</w:t>
      </w:r>
      <w:r w:rsidRPr="00B8366B">
        <w:rPr>
          <w:rStyle w:val="HideTWBExt"/>
        </w:rPr>
        <w:t>&lt;/TitreJust&gt;</w:t>
      </w:r>
    </w:p>
    <w:p w:rsidR="00211715" w:rsidRPr="00B8366B" w:rsidRDefault="008F520A">
      <w:pPr>
        <w:pStyle w:val="AmJustText"/>
      </w:pPr>
      <w:r w:rsidRPr="00B8366B">
        <w:t>„Sexuelle Erpressung von Kindern“ sollte gemäß dem Luxemburger Leitfaden definiert werden. Es ist wichtig, zwischen der Kontaktaufnahme zu Kindern und der sexuellen Erpressung zu unterscheiden, bei der es sich um eine besondere Form</w:t>
      </w:r>
      <w:r w:rsidRPr="00B8366B">
        <w:t xml:space="preserve"> der Erpressung eines Kindes handelt, die sexueller Art ist.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332</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Saskia Bricmont</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 xml:space="preserve">Artikel 4 – </w:t>
      </w:r>
      <w:r w:rsidRPr="00B8366B">
        <w:t>Absatz 7 a (neu)</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211715">
            <w:pPr>
              <w:pStyle w:val="Normal6a"/>
            </w:pPr>
          </w:p>
        </w:tc>
        <w:tc>
          <w:tcPr>
            <w:tcW w:w="4876" w:type="dxa"/>
            <w:tcBorders>
              <w:top w:val="nil"/>
              <w:left w:val="nil"/>
              <w:bottom w:val="nil"/>
              <w:right w:val="nil"/>
            </w:tcBorders>
          </w:tcPr>
          <w:p w:rsidR="00211715" w:rsidRPr="00B8366B" w:rsidRDefault="008F520A">
            <w:pPr>
              <w:pStyle w:val="Normal6a"/>
            </w:pPr>
            <w:r w:rsidRPr="00B8366B">
              <w:rPr>
                <w:b/>
                <w:i/>
              </w:rPr>
              <w:t>(7a)</w:t>
            </w:r>
            <w:r w:rsidRPr="00B8366B">
              <w:tab/>
            </w:r>
            <w:r w:rsidRPr="00B8366B">
              <w:rPr>
                <w:b/>
                <w:i/>
              </w:rPr>
              <w:t>Wer ein Kind zur Weitergabe intimen Materials, das Darstellungen des Kindes enthält, mit dem Ziel, Geld, Darstellungen sexuellen Missbrauchs von Kindern oder einen anderen Vorteil</w:t>
            </w:r>
            <w:r w:rsidRPr="00B8366B">
              <w:rPr>
                <w:b/>
                <w:i/>
              </w:rPr>
              <w:t xml:space="preserve"> zu erlangen, unter Androhung der Weitergabe des Materials über die Einwilligung der dargestellten Person hinaus nötigt oder zwingt, wird mit Freiheitsstrafe im Höchstmaß von mindestens acht Jahren bestraft.</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pPr>
        <w:pStyle w:val="AmJustTitle"/>
      </w:pPr>
      <w:r w:rsidRPr="00B8366B">
        <w:rPr>
          <w:rStyle w:val="HideTWBExt"/>
        </w:rPr>
        <w:t>&lt;TitreJust&gt;</w:t>
      </w:r>
      <w:r w:rsidRPr="00B8366B">
        <w:t>Begr</w:t>
      </w:r>
      <w:r w:rsidRPr="00B8366B">
        <w:t>ündung</w:t>
      </w:r>
      <w:r w:rsidRPr="00B8366B">
        <w:rPr>
          <w:rStyle w:val="HideTWBExt"/>
        </w:rPr>
        <w:t>&lt;/TitreJust&gt;</w:t>
      </w:r>
    </w:p>
    <w:p w:rsidR="00211715" w:rsidRPr="00B8366B" w:rsidRDefault="008F520A">
      <w:pPr>
        <w:pStyle w:val="AmJustText"/>
      </w:pPr>
      <w:r w:rsidRPr="00B8366B">
        <w:t>Zur Aufnahme des Straftatbestands der sexuellen Erpressung.</w:t>
      </w:r>
    </w:p>
    <w:p w:rsidR="00211715" w:rsidRPr="00B8366B" w:rsidRDefault="008F520A">
      <w:r w:rsidRPr="00B8366B">
        <w:rPr>
          <w:rStyle w:val="HideTWBExt"/>
        </w:rPr>
        <w:lastRenderedPageBreak/>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333</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 xml:space="preserve">Hilde Vautmans, Fabienne Keller, Lucia Yar, Veronika Cifrová Ostrihoňová, Abir Al-Sahlani, Nathalie </w:t>
      </w:r>
      <w:r w:rsidRPr="00B8366B">
        <w:t>Loiseau</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4 – Absatz 7 a (neu)</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211715">
            <w:pPr>
              <w:pStyle w:val="Normal6a"/>
            </w:pPr>
          </w:p>
        </w:tc>
        <w:tc>
          <w:tcPr>
            <w:tcW w:w="4876" w:type="dxa"/>
            <w:tcBorders>
              <w:top w:val="nil"/>
              <w:left w:val="nil"/>
              <w:bottom w:val="nil"/>
              <w:right w:val="nil"/>
            </w:tcBorders>
          </w:tcPr>
          <w:p w:rsidR="00211715" w:rsidRPr="00B8366B" w:rsidRDefault="008F520A">
            <w:pPr>
              <w:pStyle w:val="Normal6a"/>
            </w:pPr>
            <w:r w:rsidRPr="00B8366B">
              <w:rPr>
                <w:b/>
                <w:i/>
              </w:rPr>
              <w:t>(7a)</w:t>
            </w:r>
            <w:r w:rsidRPr="00B8366B">
              <w:tab/>
            </w:r>
            <w:r w:rsidRPr="00B8366B">
              <w:rPr>
                <w:b/>
                <w:i/>
              </w:rPr>
              <w:t xml:space="preserve">Wer ein Kind zur Weitergabe intimen Materials, das Darstellungen des </w:t>
            </w:r>
            <w:r w:rsidRPr="00B8366B">
              <w:rPr>
                <w:b/>
                <w:i/>
              </w:rPr>
              <w:t>Kindes enthält, mit dem Ziel, Geld, Darstellungen sexuellen Missbrauchs von Kindern oder einen anderen Vorteil zu erlangen, unter Androhung der Weitergabe des Materials über die Einwilligung der dargestellten Person hinaus nötigt oder zwingt, wird mit Frei</w:t>
            </w:r>
            <w:r w:rsidRPr="00B8366B">
              <w:rPr>
                <w:b/>
                <w:i/>
              </w:rPr>
              <w:t>heitsstrafe im Höchstmaß von mindestens acht Jahren bestraft.</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334</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Verena Mertens</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4 – Absatz 7 a (neu)</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211715">
            <w:pPr>
              <w:pStyle w:val="Normal6a"/>
            </w:pPr>
          </w:p>
        </w:tc>
        <w:tc>
          <w:tcPr>
            <w:tcW w:w="4876" w:type="dxa"/>
            <w:tcBorders>
              <w:top w:val="nil"/>
              <w:left w:val="nil"/>
              <w:bottom w:val="nil"/>
              <w:right w:val="nil"/>
            </w:tcBorders>
          </w:tcPr>
          <w:p w:rsidR="00211715" w:rsidRPr="00B8366B" w:rsidRDefault="008F520A">
            <w:pPr>
              <w:pStyle w:val="Normal6a"/>
            </w:pPr>
            <w:r w:rsidRPr="00B8366B">
              <w:rPr>
                <w:b/>
                <w:i/>
              </w:rPr>
              <w:t>(7a)</w:t>
            </w:r>
            <w:r w:rsidRPr="00B8366B">
              <w:tab/>
            </w:r>
            <w:r w:rsidRPr="00B8366B">
              <w:rPr>
                <w:b/>
                <w:i/>
              </w:rPr>
              <w:t xml:space="preserve">Wer ein Kind zur Weitergabe intimen Materials, in dem das Kind zu sehen ist, mit dem Ziel, Geld, Darstellungen sexuellen Missbrauchs von Kindern </w:t>
            </w:r>
            <w:r w:rsidRPr="00B8366B">
              <w:rPr>
                <w:b/>
                <w:i/>
              </w:rPr>
              <w:t>oder einen anderen Vorteil zu erlangen, unter Androhung der Weitergabe des Materials ohne die Einwilligung der dargestellten Person nötigt oder zwingt, wird mit Freiheitsstrafe im Höchstmaß von mindestens acht Jahren bestraft.</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w:t>
      </w:r>
      <w:r w:rsidRPr="00B8366B">
        <w:rPr>
          <w:rStyle w:val="HideTWBExt"/>
        </w:rPr>
        <w:t>al&gt;</w:t>
      </w:r>
    </w:p>
    <w:p w:rsidR="00211715" w:rsidRPr="00B8366B" w:rsidRDefault="008F520A">
      <w:r w:rsidRPr="00B8366B">
        <w:rPr>
          <w:rStyle w:val="HideTWBExt"/>
        </w:rPr>
        <w:lastRenderedPageBreak/>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335</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Jeroen Lenaers</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4 – Absatz 7 a (neu)</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211715">
            <w:pPr>
              <w:pStyle w:val="Normal6a"/>
            </w:pPr>
          </w:p>
        </w:tc>
        <w:tc>
          <w:tcPr>
            <w:tcW w:w="4876" w:type="dxa"/>
            <w:tcBorders>
              <w:top w:val="nil"/>
              <w:left w:val="nil"/>
              <w:bottom w:val="nil"/>
              <w:right w:val="nil"/>
            </w:tcBorders>
          </w:tcPr>
          <w:p w:rsidR="00211715" w:rsidRPr="00B8366B" w:rsidRDefault="008F520A">
            <w:pPr>
              <w:pStyle w:val="Normal6a"/>
            </w:pPr>
            <w:r w:rsidRPr="00B8366B">
              <w:rPr>
                <w:b/>
                <w:i/>
              </w:rPr>
              <w:t>(7a)</w:t>
            </w:r>
            <w:r w:rsidRPr="00B8366B">
              <w:tab/>
            </w:r>
            <w:r w:rsidRPr="00B8366B">
              <w:rPr>
                <w:b/>
                <w:i/>
              </w:rPr>
              <w:t xml:space="preserve">Wer ein Kind zur Weitergabe intimen Materials, das Darstellungen des Kindes enthält, mit dem Ziel, Geld, Darstellungen sexuellen Missbrauchs von Kindern oder einen anderen Vorteil zu erlangen, unter Androhung der Weitergabe des </w:t>
            </w:r>
            <w:r w:rsidRPr="00B8366B">
              <w:rPr>
                <w:b/>
                <w:i/>
              </w:rPr>
              <w:t>Materials über die Einwilligung der dargestellten Person hinaus nötigt oder zwingt, wird mit Freiheitsstrafe im Höchstmaß von mindestens acht Jahren bestraft.</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336</w:t>
      </w:r>
      <w:r w:rsidRPr="00B8366B">
        <w:rPr>
          <w:rStyle w:val="HideTWBExt"/>
        </w:rPr>
        <w:t>&lt;/NumAm&gt;</w:t>
      </w:r>
    </w:p>
    <w:p w:rsidR="00211715" w:rsidRPr="00B8366B" w:rsidRDefault="008F520A">
      <w:pPr>
        <w:pStyle w:val="NormalBold"/>
      </w:pPr>
      <w:r w:rsidRPr="00B8366B">
        <w:rPr>
          <w:rStyle w:val="HideTWBExt"/>
          <w:b w:val="0"/>
        </w:rPr>
        <w:t>&lt;RepeatBlock</w:t>
      </w:r>
      <w:r w:rsidRPr="00B8366B">
        <w:rPr>
          <w:rStyle w:val="HideTWBExt"/>
          <w:b w:val="0"/>
        </w:rPr>
        <w:t>-By&gt;&lt;Members&gt;</w:t>
      </w:r>
      <w:r w:rsidRPr="00B8366B">
        <w:t>Isabel Serra Sánchez</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4 – Absatz 7 a (neu)</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211715">
            <w:pPr>
              <w:pStyle w:val="Normal6a"/>
            </w:pPr>
          </w:p>
        </w:tc>
        <w:tc>
          <w:tcPr>
            <w:tcW w:w="4876" w:type="dxa"/>
            <w:tcBorders>
              <w:top w:val="nil"/>
              <w:left w:val="nil"/>
              <w:bottom w:val="nil"/>
              <w:right w:val="nil"/>
            </w:tcBorders>
          </w:tcPr>
          <w:p w:rsidR="00211715" w:rsidRPr="00B8366B" w:rsidRDefault="008F520A">
            <w:pPr>
              <w:pStyle w:val="Normal6a"/>
            </w:pPr>
            <w:r w:rsidRPr="00B8366B">
              <w:rPr>
                <w:b/>
                <w:i/>
              </w:rPr>
              <w:t>(7a)</w:t>
            </w:r>
            <w:r w:rsidRPr="00B8366B">
              <w:tab/>
            </w:r>
            <w:r w:rsidRPr="00B8366B">
              <w:rPr>
                <w:b/>
                <w:i/>
              </w:rPr>
              <w:t xml:space="preserve">Die Mitgliedstaaten treffen die </w:t>
            </w:r>
            <w:r w:rsidRPr="00B8366B">
              <w:rPr>
                <w:b/>
                <w:i/>
              </w:rPr>
              <w:t>erforderlichen Maßnahmen, um sicherzustellen, dass die sexuelle Erpressung von Kindern im Sinne von Artikel 2 Absatz 9 mit Freiheitsstrafe im Höchstmaß von mindestens acht Jahren bestraft wird.</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337</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Isabel Serra Sánchez</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lastRenderedPageBreak/>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5 – Überschrift</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Straftaten im Zusammenhang mit</w:t>
            </w:r>
            <w:r w:rsidR="0012131B">
              <w:rPr>
                <w:b/>
                <w:i/>
              </w:rPr>
              <w:t xml:space="preserve"> </w:t>
            </w:r>
            <w:r w:rsidRPr="00B8366B">
              <w:t>Darstellungen sexuellen Missbrauchs von Kindern</w:t>
            </w:r>
          </w:p>
        </w:tc>
        <w:tc>
          <w:tcPr>
            <w:tcW w:w="4876" w:type="dxa"/>
            <w:tcBorders>
              <w:top w:val="nil"/>
              <w:left w:val="nil"/>
              <w:bottom w:val="nil"/>
              <w:right w:val="nil"/>
            </w:tcBorders>
          </w:tcPr>
          <w:p w:rsidR="00211715" w:rsidRPr="00B8366B" w:rsidRDefault="008F520A">
            <w:pPr>
              <w:pStyle w:val="Normal6a"/>
            </w:pPr>
            <w:r w:rsidRPr="00B8366B">
              <w:t xml:space="preserve">Straftaten im Zusammenhang mit Darstellungen sexuellen Missbrauchs von Kindern </w:t>
            </w:r>
            <w:r w:rsidRPr="00B8366B">
              <w:rPr>
                <w:b/>
                <w:i/>
              </w:rPr>
              <w:t>und Anleitungen für den sexuellen Missbrauch von Kindern</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w:t>
      </w:r>
      <w:r w:rsidRPr="00B8366B">
        <w:rPr>
          <w:rStyle w:val="HideTWBExt"/>
        </w:rPr>
        <w:t>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338</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Georgiana Teodorescu, Claudiu-Richard Târziu, Şerban-Dimitrie Sturdza, Adrian-George Axinia, Jadwiga Wiśniewska</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5 – Absatz 2</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(2)</w:t>
            </w:r>
            <w:r w:rsidRPr="00B8366B">
              <w:tab/>
              <w:t>Der Erwerb oder Besitz von</w:t>
            </w:r>
            <w:r w:rsidR="0012131B">
              <w:rPr>
                <w:b/>
                <w:i/>
              </w:rPr>
              <w:t xml:space="preserve"> </w:t>
            </w:r>
            <w:r w:rsidRPr="00B8366B">
              <w:t>Darstellungen sexuellen Missbrauchs von Kindern</w:t>
            </w:r>
            <w:r w:rsidR="00AA3202" w:rsidRPr="00B8366B">
              <w:rPr>
                <w:b/>
                <w:i/>
              </w:rPr>
              <w:t xml:space="preserve"> </w:t>
            </w:r>
            <w:r w:rsidRPr="00B8366B">
              <w:t xml:space="preserve">wird mit Freiheitsstrafe im Höchstmaß von mindestens </w:t>
            </w:r>
            <w:r w:rsidRPr="00B8366B">
              <w:rPr>
                <w:b/>
                <w:i/>
              </w:rPr>
              <w:t>einem Jahr</w:t>
            </w:r>
            <w:r w:rsidRPr="00B8366B">
              <w:t xml:space="preserve"> bestraft.</w:t>
            </w:r>
          </w:p>
        </w:tc>
        <w:tc>
          <w:tcPr>
            <w:tcW w:w="4876" w:type="dxa"/>
            <w:tcBorders>
              <w:top w:val="nil"/>
              <w:left w:val="nil"/>
              <w:bottom w:val="nil"/>
              <w:right w:val="nil"/>
            </w:tcBorders>
          </w:tcPr>
          <w:p w:rsidR="00211715" w:rsidRPr="00B8366B" w:rsidRDefault="008F520A">
            <w:pPr>
              <w:pStyle w:val="Normal6a"/>
            </w:pPr>
            <w:r w:rsidRPr="00B8366B">
              <w:t>(2)</w:t>
            </w:r>
            <w:r w:rsidRPr="00B8366B">
              <w:tab/>
            </w:r>
            <w:r w:rsidRPr="00B8366B">
              <w:t>Der Erwerb oder Besitz von Darstellungen sexuellen Missbrauchs von Kindern</w:t>
            </w:r>
            <w:r w:rsidRPr="00B8366B">
              <w:rPr>
                <w:b/>
                <w:i/>
              </w:rPr>
              <w:t>, auch wenn sie von KI generiert oder durch sonstige elektronische Mittel erzeugt wurden,</w:t>
            </w:r>
            <w:r w:rsidRPr="00B8366B">
              <w:t xml:space="preserve"> wird mit Freiheitsstrafe im Höchstmaß von mindestens </w:t>
            </w:r>
            <w:r w:rsidRPr="00B8366B">
              <w:rPr>
                <w:b/>
                <w:i/>
              </w:rPr>
              <w:t>zwei Jahren</w:t>
            </w:r>
            <w:r w:rsidRPr="00B8366B">
              <w:t xml:space="preserve"> bestraft.</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{R</w:t>
      </w:r>
      <w:r w:rsidRPr="00B8366B">
        <w:rPr>
          <w:rStyle w:val="HideTWBInt"/>
        </w:rPr>
        <w:t>O}</w:t>
      </w:r>
      <w:r w:rsidRPr="00B8366B">
        <w:t>ro</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339</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Isabel Serra Sánchez</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5 – Absatz 2</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 xml:space="preserve">Vorschlag der </w:t>
            </w:r>
            <w:r w:rsidRPr="00B8366B">
              <w:t>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(2)</w:t>
            </w:r>
            <w:r w:rsidRPr="00B8366B">
              <w:tab/>
              <w:t>Der Erwerb oder Besitz von</w:t>
            </w:r>
            <w:r w:rsidR="0012131B">
              <w:rPr>
                <w:b/>
                <w:i/>
              </w:rPr>
              <w:t xml:space="preserve"> </w:t>
            </w:r>
            <w:r w:rsidRPr="00B8366B">
              <w:t>Darstellungen sexuellen Missbrauchs von Kindern</w:t>
            </w:r>
            <w:r w:rsidR="00AA3202" w:rsidRPr="00B8366B">
              <w:rPr>
                <w:b/>
                <w:i/>
              </w:rPr>
              <w:t xml:space="preserve"> </w:t>
            </w:r>
            <w:r w:rsidRPr="00B8366B">
              <w:t xml:space="preserve">wird mit Freiheitsstrafe im Höchstmaß von mindestens </w:t>
            </w:r>
            <w:r w:rsidRPr="00B8366B">
              <w:rPr>
                <w:b/>
                <w:i/>
              </w:rPr>
              <w:t>einem Jahr</w:t>
            </w:r>
            <w:r w:rsidRPr="00B8366B">
              <w:t xml:space="preserve"> bestraft.</w:t>
            </w:r>
          </w:p>
        </w:tc>
        <w:tc>
          <w:tcPr>
            <w:tcW w:w="4876" w:type="dxa"/>
            <w:tcBorders>
              <w:top w:val="nil"/>
              <w:left w:val="nil"/>
              <w:bottom w:val="nil"/>
              <w:right w:val="nil"/>
            </w:tcBorders>
          </w:tcPr>
          <w:p w:rsidR="00211715" w:rsidRPr="00B8366B" w:rsidRDefault="008F520A">
            <w:pPr>
              <w:pStyle w:val="Normal6a"/>
            </w:pPr>
            <w:r w:rsidRPr="00B8366B">
              <w:t>(2)</w:t>
            </w:r>
            <w:r w:rsidRPr="00B8366B">
              <w:tab/>
              <w:t>Der Erwerb oder Besitz von Darstellungen sexuellen Missbrauchs von K</w:t>
            </w:r>
            <w:r w:rsidRPr="00B8366B">
              <w:t xml:space="preserve">indern </w:t>
            </w:r>
            <w:r w:rsidRPr="00B8366B">
              <w:rPr>
                <w:b/>
                <w:i/>
              </w:rPr>
              <w:t>und Anleitungen für den sexuellen Missbrauch von Kindern</w:t>
            </w:r>
            <w:r w:rsidRPr="00B8366B">
              <w:t xml:space="preserve"> wird mit Freiheitsstrafe im Höchstmaß von mindestens </w:t>
            </w:r>
            <w:r w:rsidRPr="00B8366B">
              <w:rPr>
                <w:b/>
                <w:i/>
              </w:rPr>
              <w:t>zwei Jahren</w:t>
            </w:r>
            <w:r w:rsidRPr="00B8366B">
              <w:t xml:space="preserve"> bestraft.</w:t>
            </w:r>
          </w:p>
        </w:tc>
      </w:tr>
    </w:tbl>
    <w:p w:rsidR="00211715" w:rsidRPr="00B8366B" w:rsidRDefault="008F520A">
      <w:pPr>
        <w:pStyle w:val="AmOrLang"/>
      </w:pPr>
      <w:r w:rsidRPr="00B8366B">
        <w:lastRenderedPageBreak/>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340</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 xml:space="preserve">Assita </w:t>
      </w:r>
      <w:r w:rsidRPr="00B8366B">
        <w:t>Kanko</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5 – Absatz 2</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(2)</w:t>
            </w:r>
            <w:r w:rsidRPr="00B8366B">
              <w:tab/>
              <w:t>Der Erwerb oder Besitz von</w:t>
            </w:r>
            <w:r w:rsidR="0012131B">
              <w:rPr>
                <w:b/>
                <w:i/>
              </w:rPr>
              <w:t xml:space="preserve"> </w:t>
            </w:r>
            <w:r w:rsidRPr="00B8366B">
              <w:t>Darstellungen sexuellen Missbrauchs von Kindern</w:t>
            </w:r>
            <w:r w:rsidR="00AA3202" w:rsidRPr="00B8366B">
              <w:rPr>
                <w:b/>
                <w:i/>
              </w:rPr>
              <w:t xml:space="preserve"> </w:t>
            </w:r>
            <w:r w:rsidRPr="00B8366B">
              <w:t xml:space="preserve">wird mit Freiheitsstrafe im Höchstmaß von mindestens </w:t>
            </w:r>
            <w:r w:rsidRPr="00B8366B">
              <w:rPr>
                <w:b/>
                <w:i/>
              </w:rPr>
              <w:t>einem Jahr</w:t>
            </w:r>
            <w:r w:rsidRPr="00B8366B">
              <w:t xml:space="preserve"> bestraft.</w:t>
            </w:r>
          </w:p>
        </w:tc>
        <w:tc>
          <w:tcPr>
            <w:tcW w:w="4876" w:type="dxa"/>
            <w:tcBorders>
              <w:top w:val="nil"/>
              <w:left w:val="nil"/>
              <w:bottom w:val="nil"/>
              <w:right w:val="nil"/>
            </w:tcBorders>
          </w:tcPr>
          <w:p w:rsidR="00211715" w:rsidRPr="00B8366B" w:rsidRDefault="008F520A">
            <w:pPr>
              <w:pStyle w:val="Normal6a"/>
            </w:pPr>
            <w:r w:rsidRPr="00B8366B">
              <w:t>(2)</w:t>
            </w:r>
            <w:r w:rsidRPr="00B8366B">
              <w:tab/>
              <w:t>Der Erwerb oder Besitz von</w:t>
            </w:r>
            <w:r w:rsidRPr="00B8366B">
              <w:rPr>
                <w:b/>
                <w:i/>
              </w:rPr>
              <w:t> </w:t>
            </w:r>
            <w:r w:rsidRPr="00B8366B">
              <w:t xml:space="preserve">Darstellungen sexuellen Missbrauchs von Kindern wird mit Freiheitsstrafe im Höchstmaß von mindestens </w:t>
            </w:r>
            <w:r w:rsidRPr="00B8366B">
              <w:rPr>
                <w:b/>
                <w:i/>
              </w:rPr>
              <w:t>zwei Jahren</w:t>
            </w:r>
            <w:r w:rsidRPr="00B8366B">
              <w:t xml:space="preserve"> bestraft.</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w:t>
      </w:r>
      <w:r w:rsidRPr="00B8366B">
        <w:rPr>
          <w:rStyle w:val="HideTWBExt"/>
        </w:rPr>
        <w:t>nal&gt;</w:t>
      </w:r>
    </w:p>
    <w:p w:rsidR="00211715" w:rsidRPr="00B8366B" w:rsidRDefault="008F520A">
      <w:pPr>
        <w:pStyle w:val="AmJustTitle"/>
      </w:pPr>
      <w:r w:rsidRPr="00B8366B">
        <w:rPr>
          <w:rStyle w:val="HideTWBExt"/>
        </w:rPr>
        <w:t>&lt;TitreJust&gt;</w:t>
      </w:r>
      <w:r w:rsidRPr="00B8366B">
        <w:t>Begründung</w:t>
      </w:r>
      <w:r w:rsidRPr="00B8366B">
        <w:rPr>
          <w:rStyle w:val="HideTWBExt"/>
        </w:rPr>
        <w:t>&lt;/TitreJust&gt;</w:t>
      </w:r>
    </w:p>
    <w:p w:rsidR="00211715" w:rsidRPr="00B8366B" w:rsidRDefault="008F520A">
      <w:pPr>
        <w:pStyle w:val="AmJustText"/>
      </w:pPr>
      <w:r w:rsidRPr="00B8366B">
        <w:t>Diese Straftat stellt einen Schritt auf dem Weg zu schwereren Straftaten des Täters dar. Die Mitgliedstaaten sollten daher dazu angehalten werden, hohe Strafen dafür zu verhängen.</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341</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Hilde Vautmans, Fabienne Keller, Lucia Yar, Veronika Cifrová Ostrihoňová, Abir Al-Sahlani, Nathalie Loiseau</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5 – Absa</w:t>
      </w:r>
      <w:r w:rsidRPr="00B8366B">
        <w:t>tz 2</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(2)</w:t>
            </w:r>
            <w:r w:rsidRPr="00B8366B">
              <w:tab/>
              <w:t>Der Erwerb oder Besitz von</w:t>
            </w:r>
            <w:r w:rsidR="0012131B">
              <w:rPr>
                <w:b/>
                <w:i/>
              </w:rPr>
              <w:t xml:space="preserve"> </w:t>
            </w:r>
            <w:r w:rsidRPr="00B8366B">
              <w:t>Darstellungen sexuellen Missbrauchs von Kindern</w:t>
            </w:r>
            <w:r w:rsidR="00AA3202" w:rsidRPr="00B8366B">
              <w:rPr>
                <w:b/>
                <w:i/>
              </w:rPr>
              <w:t xml:space="preserve"> </w:t>
            </w:r>
            <w:r w:rsidRPr="00B8366B">
              <w:t xml:space="preserve">wird mit Freiheitsstrafe im Höchstmaß von mindestens </w:t>
            </w:r>
            <w:r w:rsidRPr="00B8366B">
              <w:rPr>
                <w:b/>
                <w:i/>
              </w:rPr>
              <w:t>einem Jahr</w:t>
            </w:r>
            <w:r w:rsidRPr="00B8366B">
              <w:t xml:space="preserve"> bestraft.</w:t>
            </w:r>
          </w:p>
        </w:tc>
        <w:tc>
          <w:tcPr>
            <w:tcW w:w="4876" w:type="dxa"/>
            <w:tcBorders>
              <w:top w:val="nil"/>
              <w:left w:val="nil"/>
              <w:bottom w:val="nil"/>
              <w:right w:val="nil"/>
            </w:tcBorders>
          </w:tcPr>
          <w:p w:rsidR="00211715" w:rsidRPr="00B8366B" w:rsidRDefault="008F520A">
            <w:pPr>
              <w:pStyle w:val="Normal6a"/>
            </w:pPr>
            <w:r w:rsidRPr="00B8366B">
              <w:t>(2)</w:t>
            </w:r>
            <w:r w:rsidRPr="00B8366B">
              <w:tab/>
              <w:t>Der Erwerb oder Besitz von</w:t>
            </w:r>
            <w:r w:rsidRPr="00B8366B">
              <w:rPr>
                <w:b/>
                <w:i/>
              </w:rPr>
              <w:t> </w:t>
            </w:r>
            <w:r w:rsidRPr="00B8366B">
              <w:t xml:space="preserve">Darstellungen sexuellen Missbrauchs von Kindern wird mit Freiheitsstrafe im Höchstmaß von mindestens </w:t>
            </w:r>
            <w:r w:rsidRPr="00B8366B">
              <w:rPr>
                <w:b/>
                <w:i/>
              </w:rPr>
              <w:t>zwei Jahren</w:t>
            </w:r>
            <w:r w:rsidRPr="00B8366B">
              <w:t xml:space="preserve"> bestraft.</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342</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Jadwiga Wiśniewska</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lastRenderedPageBreak/>
        <w:t>&lt;Article&gt;</w:t>
      </w:r>
      <w:r w:rsidRPr="00B8366B">
        <w:t>Artikel 5 – Absatz 2</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(2)</w:t>
            </w:r>
            <w:r w:rsidRPr="00B8366B">
              <w:tab/>
              <w:t>Der Erwerb oder Besitz von</w:t>
            </w:r>
            <w:r w:rsidR="0012131B">
              <w:rPr>
                <w:b/>
                <w:i/>
              </w:rPr>
              <w:t xml:space="preserve"> </w:t>
            </w:r>
            <w:r w:rsidRPr="00B8366B">
              <w:t>Darstellungen sexuellen Missbrauchs von Kindern</w:t>
            </w:r>
            <w:r w:rsidR="00AA3202" w:rsidRPr="00B8366B">
              <w:rPr>
                <w:b/>
                <w:i/>
              </w:rPr>
              <w:t xml:space="preserve"> </w:t>
            </w:r>
            <w:r w:rsidRPr="00B8366B">
              <w:t xml:space="preserve">wird mit Freiheitsstrafe im Höchstmaß von mindestens </w:t>
            </w:r>
            <w:r w:rsidRPr="00B8366B">
              <w:rPr>
                <w:b/>
                <w:i/>
              </w:rPr>
              <w:t>einem Jahr</w:t>
            </w:r>
            <w:r w:rsidRPr="00B8366B">
              <w:t xml:space="preserve"> bestraft.</w:t>
            </w:r>
          </w:p>
        </w:tc>
        <w:tc>
          <w:tcPr>
            <w:tcW w:w="4876" w:type="dxa"/>
            <w:tcBorders>
              <w:top w:val="nil"/>
              <w:left w:val="nil"/>
              <w:bottom w:val="nil"/>
              <w:right w:val="nil"/>
            </w:tcBorders>
          </w:tcPr>
          <w:p w:rsidR="00211715" w:rsidRPr="00B8366B" w:rsidRDefault="008F520A">
            <w:pPr>
              <w:pStyle w:val="Normal6a"/>
            </w:pPr>
            <w:r w:rsidRPr="00B8366B">
              <w:t>(2)</w:t>
            </w:r>
            <w:r w:rsidRPr="00B8366B">
              <w:tab/>
              <w:t>Der Erwerb oder Besitz von</w:t>
            </w:r>
            <w:r w:rsidRPr="00B8366B">
              <w:rPr>
                <w:b/>
                <w:i/>
              </w:rPr>
              <w:t> </w:t>
            </w:r>
            <w:r w:rsidRPr="00B8366B">
              <w:t xml:space="preserve">Darstellungen sexuellen Missbrauchs von Kindern wird mit Freiheitsstrafe im Höchstmaß von mindestens </w:t>
            </w:r>
            <w:r w:rsidRPr="00B8366B">
              <w:rPr>
                <w:b/>
                <w:i/>
              </w:rPr>
              <w:t>zwei Jahren</w:t>
            </w:r>
            <w:r w:rsidRPr="00B8366B">
              <w:t xml:space="preserve"> bestraft.</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343</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Georgiana Teodorescu, Claudiu-Richard Târziu, Şerban-Dimitrie Sturdza, Adrian-George Axinia, Jadwiga Wiśniewska</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w:t>
      </w:r>
      <w:r w:rsidRPr="00B8366B">
        <w:t>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5 – Absatz 3</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(3)</w:t>
            </w:r>
            <w:r w:rsidRPr="00B8366B">
              <w:tab/>
              <w:t>Der bewusste Zugriff auf</w:t>
            </w:r>
            <w:r w:rsidR="0012131B">
              <w:rPr>
                <w:b/>
                <w:i/>
              </w:rPr>
              <w:t xml:space="preserve"> </w:t>
            </w:r>
            <w:r w:rsidRPr="00B8366B">
              <w:t>Darstellungen sexuellen Missbrauchs von Kindern</w:t>
            </w:r>
            <w:r w:rsidR="00AA3202" w:rsidRPr="00B8366B">
              <w:rPr>
                <w:b/>
                <w:i/>
              </w:rPr>
              <w:t xml:space="preserve"> </w:t>
            </w:r>
            <w:r w:rsidRPr="00B8366B">
              <w:t xml:space="preserve">mittels Informations- und Kommunikationstechnologie wird mit Freiheitsstrafe im Höchstmaß von mindestens </w:t>
            </w:r>
            <w:r w:rsidRPr="00B8366B">
              <w:rPr>
                <w:b/>
                <w:i/>
              </w:rPr>
              <w:t>einem Jahr</w:t>
            </w:r>
            <w:r w:rsidRPr="00B8366B">
              <w:t xml:space="preserve"> bestraft.</w:t>
            </w:r>
          </w:p>
        </w:tc>
        <w:tc>
          <w:tcPr>
            <w:tcW w:w="4876" w:type="dxa"/>
            <w:tcBorders>
              <w:top w:val="nil"/>
              <w:left w:val="nil"/>
              <w:bottom w:val="nil"/>
              <w:right w:val="nil"/>
            </w:tcBorders>
          </w:tcPr>
          <w:p w:rsidR="00211715" w:rsidRPr="00B8366B" w:rsidRDefault="008F520A">
            <w:pPr>
              <w:pStyle w:val="Normal6a"/>
            </w:pPr>
            <w:r w:rsidRPr="00B8366B">
              <w:t>(3)</w:t>
            </w:r>
            <w:r w:rsidRPr="00B8366B">
              <w:tab/>
              <w:t>Der bewusste Zugriff auf Darstellungen sexuellen Missbrauchs von Kindern mittels Informations- und Kommunikationstechnologie</w:t>
            </w:r>
            <w:r w:rsidRPr="00B8366B">
              <w:rPr>
                <w:b/>
                <w:i/>
              </w:rPr>
              <w:t xml:space="preserve">, </w:t>
            </w:r>
            <w:r w:rsidRPr="00B8366B">
              <w:rPr>
                <w:b/>
                <w:i/>
              </w:rPr>
              <w:t>auch wenn diese von KI generiert oder durch sonstige elektronische Mittel erzeugt wurden,</w:t>
            </w:r>
            <w:r w:rsidRPr="00B8366B">
              <w:t xml:space="preserve"> wird mit Freiheitsstrafe im Höchstmaß von mindestens </w:t>
            </w:r>
            <w:r w:rsidRPr="00B8366B">
              <w:rPr>
                <w:b/>
                <w:i/>
              </w:rPr>
              <w:t>zwei Jahren</w:t>
            </w:r>
            <w:r w:rsidRPr="00B8366B">
              <w:t xml:space="preserve"> bestraft.</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{RO}</w:t>
      </w:r>
      <w:r w:rsidRPr="00B8366B">
        <w:t>ro</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344</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Isabel Serra Sánchez</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5 – Absatz 3</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(3)</w:t>
            </w:r>
            <w:r w:rsidRPr="00B8366B">
              <w:tab/>
              <w:t>Der bewusste Zugriff auf</w:t>
            </w:r>
            <w:r w:rsidR="0012131B">
              <w:rPr>
                <w:b/>
                <w:i/>
              </w:rPr>
              <w:t xml:space="preserve"> </w:t>
            </w:r>
            <w:r w:rsidRPr="00B8366B">
              <w:t xml:space="preserve">Darstellungen </w:t>
            </w:r>
            <w:r w:rsidRPr="00B8366B">
              <w:t>sexuellen Missbrauchs von Kindern</w:t>
            </w:r>
            <w:r w:rsidR="00AA3202" w:rsidRPr="00B8366B">
              <w:rPr>
                <w:b/>
                <w:i/>
              </w:rPr>
              <w:t xml:space="preserve"> </w:t>
            </w:r>
            <w:r w:rsidRPr="00B8366B">
              <w:t xml:space="preserve">mittels Informations- und Kommunikationstechnologie wird mit Freiheitsstrafe im Höchstmaß von </w:t>
            </w:r>
            <w:r w:rsidRPr="00B8366B">
              <w:lastRenderedPageBreak/>
              <w:t xml:space="preserve">mindestens </w:t>
            </w:r>
            <w:r w:rsidRPr="00B8366B">
              <w:rPr>
                <w:b/>
                <w:i/>
              </w:rPr>
              <w:t>einem Jahr</w:t>
            </w:r>
            <w:r w:rsidRPr="00B8366B">
              <w:t xml:space="preserve"> bestraft.</w:t>
            </w:r>
          </w:p>
        </w:tc>
        <w:tc>
          <w:tcPr>
            <w:tcW w:w="4876" w:type="dxa"/>
            <w:tcBorders>
              <w:top w:val="nil"/>
              <w:left w:val="nil"/>
              <w:bottom w:val="nil"/>
              <w:right w:val="nil"/>
            </w:tcBorders>
          </w:tcPr>
          <w:p w:rsidR="00211715" w:rsidRPr="00B8366B" w:rsidRDefault="008F520A">
            <w:pPr>
              <w:pStyle w:val="Normal6a"/>
            </w:pPr>
            <w:r w:rsidRPr="00B8366B">
              <w:lastRenderedPageBreak/>
              <w:t>(3)</w:t>
            </w:r>
            <w:r w:rsidRPr="00B8366B">
              <w:tab/>
              <w:t xml:space="preserve">Der bewusste Zugriff auf Darstellungen sexuellen Missbrauchs von Kindern </w:t>
            </w:r>
            <w:r w:rsidRPr="00B8366B">
              <w:rPr>
                <w:b/>
                <w:i/>
              </w:rPr>
              <w:t xml:space="preserve">und Anleitungen </w:t>
            </w:r>
            <w:r w:rsidRPr="00B8366B">
              <w:rPr>
                <w:b/>
                <w:i/>
              </w:rPr>
              <w:t>für den sexuellen Missbrauch von Kindern</w:t>
            </w:r>
            <w:r w:rsidRPr="00B8366B">
              <w:t xml:space="preserve"> mittels Informations- und </w:t>
            </w:r>
            <w:r w:rsidRPr="00B8366B">
              <w:lastRenderedPageBreak/>
              <w:t xml:space="preserve">Kommunikationstechnologie wird mit Freiheitsstrafe im Höchstmaß von mindestens </w:t>
            </w:r>
            <w:r w:rsidRPr="00B8366B">
              <w:rPr>
                <w:b/>
                <w:i/>
              </w:rPr>
              <w:t>zwei Jahren</w:t>
            </w:r>
            <w:r w:rsidRPr="00B8366B">
              <w:t xml:space="preserve"> bestraft.</w:t>
            </w:r>
          </w:p>
        </w:tc>
      </w:tr>
    </w:tbl>
    <w:p w:rsidR="00211715" w:rsidRPr="00B8366B" w:rsidRDefault="008F520A">
      <w:pPr>
        <w:pStyle w:val="AmOrLang"/>
      </w:pPr>
      <w:r w:rsidRPr="00B8366B">
        <w:lastRenderedPageBreak/>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345</w:t>
      </w:r>
      <w:r w:rsidRPr="00B8366B">
        <w:rPr>
          <w:rStyle w:val="HideTWBExt"/>
        </w:rPr>
        <w:t>&lt;/NumAm&gt;</w:t>
      </w:r>
    </w:p>
    <w:p w:rsidR="00211715" w:rsidRPr="00B8366B" w:rsidRDefault="008F520A">
      <w:pPr>
        <w:pStyle w:val="NormalBold"/>
      </w:pPr>
      <w:r w:rsidRPr="00B8366B">
        <w:rPr>
          <w:rStyle w:val="HideTWBExt"/>
          <w:b w:val="0"/>
        </w:rPr>
        <w:t>&lt;Re</w:t>
      </w:r>
      <w:r w:rsidRPr="00B8366B">
        <w:rPr>
          <w:rStyle w:val="HideTWBExt"/>
          <w:b w:val="0"/>
        </w:rPr>
        <w:t>peatBlock-By&gt;&lt;Members&gt;</w:t>
      </w:r>
      <w:r w:rsidRPr="00B8366B">
        <w:t>Alexandre Varaut, Fabrice Leggeri, Malika Sorel, Pascale Piera, Susanna Ceccardi</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5 – Absatz 3</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(3)</w:t>
            </w:r>
            <w:r w:rsidRPr="00B8366B">
              <w:tab/>
              <w:t>Der bewusste Zugriff auf</w:t>
            </w:r>
            <w:r w:rsidR="0012131B">
              <w:rPr>
                <w:b/>
                <w:i/>
              </w:rPr>
              <w:t xml:space="preserve"> </w:t>
            </w:r>
            <w:r w:rsidRPr="00B8366B">
              <w:t>Darstellungen sexuellen Missbrauchs von Kindern</w:t>
            </w:r>
            <w:r w:rsidR="00AA3202" w:rsidRPr="00B8366B">
              <w:rPr>
                <w:b/>
                <w:i/>
              </w:rPr>
              <w:t xml:space="preserve"> </w:t>
            </w:r>
            <w:r w:rsidRPr="00B8366B">
              <w:t>mittels Informations- und Kommunikationstechnologie wird mit Freiheitsstrafe im Höchstmaß von mindestens einem Jahr bestraft.</w:t>
            </w:r>
          </w:p>
        </w:tc>
        <w:tc>
          <w:tcPr>
            <w:tcW w:w="4876" w:type="dxa"/>
            <w:tcBorders>
              <w:top w:val="nil"/>
              <w:left w:val="nil"/>
              <w:bottom w:val="nil"/>
              <w:right w:val="nil"/>
            </w:tcBorders>
          </w:tcPr>
          <w:p w:rsidR="00211715" w:rsidRPr="00B8366B" w:rsidRDefault="008F520A">
            <w:pPr>
              <w:pStyle w:val="Normal6a"/>
            </w:pPr>
            <w:r w:rsidRPr="00B8366B">
              <w:t>(3)</w:t>
            </w:r>
            <w:r w:rsidRPr="00B8366B">
              <w:tab/>
              <w:t>Der bewusste</w:t>
            </w:r>
            <w:r w:rsidRPr="00B8366B">
              <w:rPr>
                <w:b/>
                <w:i/>
              </w:rPr>
              <w:t>, gewohnheitsgemä</w:t>
            </w:r>
            <w:r w:rsidRPr="00B8366B">
              <w:rPr>
                <w:b/>
                <w:i/>
              </w:rPr>
              <w:t>ße</w:t>
            </w:r>
            <w:r w:rsidRPr="00B8366B">
              <w:t xml:space="preserve"> Zugriff auf</w:t>
            </w:r>
            <w:r w:rsidRPr="00B8366B">
              <w:rPr>
                <w:b/>
                <w:i/>
              </w:rPr>
              <w:t> </w:t>
            </w:r>
            <w:r w:rsidRPr="00B8366B">
              <w:t>Darstellungen sexuellen Missbrauchs von Kindern mittels Informations- und Kommunikationstechnologie wird mit Freiheitsstrafe im Höchstmaß von mindestens einem Jahr bestraft.</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{FR}</w:t>
      </w:r>
      <w:r w:rsidRPr="00B8366B">
        <w:t>fr</w:t>
      </w:r>
      <w:r w:rsidRPr="00B8366B">
        <w:rPr>
          <w:rStyle w:val="HideTWBExt"/>
        </w:rPr>
        <w:t>&lt;/Original&gt;</w:t>
      </w:r>
    </w:p>
    <w:p w:rsidR="00211715" w:rsidRPr="00B8366B" w:rsidRDefault="008F520A">
      <w:pPr>
        <w:pStyle w:val="AmJustTitle"/>
      </w:pPr>
      <w:r w:rsidRPr="00B8366B">
        <w:rPr>
          <w:rStyle w:val="HideTWBExt"/>
        </w:rPr>
        <w:t>&lt;TitreJust&gt;</w:t>
      </w:r>
      <w:r w:rsidRPr="00B8366B">
        <w:t>Begründung</w:t>
      </w:r>
      <w:r w:rsidRPr="00B8366B">
        <w:rPr>
          <w:rStyle w:val="HideTWBExt"/>
        </w:rPr>
        <w:t>&lt;/TitreJust&gt;</w:t>
      </w:r>
    </w:p>
    <w:p w:rsidR="00211715" w:rsidRPr="00B8366B" w:rsidRDefault="008F520A">
      <w:pPr>
        <w:pStyle w:val="AmJustText"/>
      </w:pPr>
      <w:r w:rsidRPr="00B8366B">
        <w:t>Anpassung an Erwägungsgrund 21.</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346</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Hilde Vautmans, Fabienne Keller, Lucia Yar, Veronika Cifrová Ostrihoňová, Abir Al-Sahlani, Nathalie Loiseau</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5 – Absatz 3</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(3)</w:t>
            </w:r>
            <w:r w:rsidRPr="00B8366B">
              <w:tab/>
              <w:t>Der bewusste Zugriff auf</w:t>
            </w:r>
            <w:r w:rsidR="0012131B">
              <w:rPr>
                <w:b/>
                <w:i/>
              </w:rPr>
              <w:t xml:space="preserve"> </w:t>
            </w:r>
            <w:r w:rsidRPr="00B8366B">
              <w:t>Darstellungen sexuellen Missbrauchs von Kindern</w:t>
            </w:r>
            <w:r w:rsidR="00AA3202" w:rsidRPr="00B8366B">
              <w:rPr>
                <w:b/>
                <w:i/>
              </w:rPr>
              <w:t xml:space="preserve"> </w:t>
            </w:r>
            <w:r w:rsidRPr="00B8366B">
              <w:t xml:space="preserve">mittels Informations- und Kommunikationstechnologie wird mit Freiheitsstrafe im Höchstmaß von mindestens </w:t>
            </w:r>
            <w:r w:rsidRPr="00B8366B">
              <w:rPr>
                <w:b/>
                <w:i/>
              </w:rPr>
              <w:t>einem Jahr</w:t>
            </w:r>
            <w:r w:rsidRPr="00B8366B">
              <w:t xml:space="preserve"> bestraft.</w:t>
            </w:r>
          </w:p>
        </w:tc>
        <w:tc>
          <w:tcPr>
            <w:tcW w:w="4876" w:type="dxa"/>
            <w:tcBorders>
              <w:top w:val="nil"/>
              <w:left w:val="nil"/>
              <w:bottom w:val="nil"/>
              <w:right w:val="nil"/>
            </w:tcBorders>
          </w:tcPr>
          <w:p w:rsidR="00211715" w:rsidRPr="00B8366B" w:rsidRDefault="008F520A">
            <w:pPr>
              <w:pStyle w:val="Normal6a"/>
            </w:pPr>
            <w:r w:rsidRPr="00B8366B">
              <w:t>(3)</w:t>
            </w:r>
            <w:r w:rsidRPr="00B8366B">
              <w:tab/>
              <w:t>Der bewusste Zugriff auf</w:t>
            </w:r>
            <w:r w:rsidRPr="00B8366B">
              <w:rPr>
                <w:b/>
                <w:i/>
              </w:rPr>
              <w:t> </w:t>
            </w:r>
            <w:r w:rsidRPr="00B8366B">
              <w:t>Darstellungen sexuellen Missbrauchs von Kindern</w:t>
            </w:r>
            <w:r w:rsidRPr="00B8366B">
              <w:rPr>
                <w:b/>
                <w:i/>
              </w:rPr>
              <w:t>, auch</w:t>
            </w:r>
            <w:r w:rsidRPr="00B8366B">
              <w:t xml:space="preserve"> mittels Informations- und Kommunikationstechnol</w:t>
            </w:r>
            <w:r w:rsidRPr="00B8366B">
              <w:t>ogie</w:t>
            </w:r>
            <w:r w:rsidRPr="00B8366B">
              <w:rPr>
                <w:b/>
                <w:i/>
              </w:rPr>
              <w:t>,</w:t>
            </w:r>
            <w:r w:rsidRPr="00B8366B">
              <w:t xml:space="preserve"> wird mit Freiheitsstrafe im Höchstmaß von mindestens </w:t>
            </w:r>
            <w:r w:rsidRPr="00B8366B">
              <w:rPr>
                <w:b/>
                <w:i/>
              </w:rPr>
              <w:t>zwei Jahren</w:t>
            </w:r>
            <w:r w:rsidRPr="00B8366B">
              <w:t xml:space="preserve"> bestraft.</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lastRenderedPageBreak/>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347</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Assita Kanko</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 xml:space="preserve">Vorschlag für </w:t>
      </w:r>
      <w:r w:rsidRPr="00B8366B">
        <w:t>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5 – Absatz 3</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(3)</w:t>
            </w:r>
            <w:r w:rsidRPr="00B8366B">
              <w:tab/>
              <w:t>Der bewusste Zugriff auf</w:t>
            </w:r>
            <w:r w:rsidR="0012131B">
              <w:rPr>
                <w:b/>
                <w:i/>
              </w:rPr>
              <w:t xml:space="preserve"> </w:t>
            </w:r>
            <w:r w:rsidRPr="00B8366B">
              <w:t>Darstellungen sexuellen Missbrauchs von Kindern</w:t>
            </w:r>
            <w:r w:rsidR="00AA3202" w:rsidRPr="00B8366B">
              <w:rPr>
                <w:b/>
                <w:i/>
              </w:rPr>
              <w:t xml:space="preserve"> </w:t>
            </w:r>
            <w:r w:rsidRPr="00B8366B">
              <w:t xml:space="preserve">mittels Informations- und Kommunikationstechnologie wird mit Freiheitsstrafe im Höchstmaß von mindestens </w:t>
            </w:r>
            <w:r w:rsidRPr="00B8366B">
              <w:rPr>
                <w:b/>
                <w:i/>
              </w:rPr>
              <w:t>einem Jahr</w:t>
            </w:r>
            <w:r w:rsidRPr="00B8366B">
              <w:t xml:space="preserve"> bestraft.</w:t>
            </w:r>
          </w:p>
        </w:tc>
        <w:tc>
          <w:tcPr>
            <w:tcW w:w="4876" w:type="dxa"/>
            <w:tcBorders>
              <w:top w:val="nil"/>
              <w:left w:val="nil"/>
              <w:bottom w:val="nil"/>
              <w:right w:val="nil"/>
            </w:tcBorders>
          </w:tcPr>
          <w:p w:rsidR="00211715" w:rsidRPr="00B8366B" w:rsidRDefault="008F520A">
            <w:pPr>
              <w:pStyle w:val="Normal6a"/>
            </w:pPr>
            <w:r w:rsidRPr="00B8366B">
              <w:t>(3)</w:t>
            </w:r>
            <w:r w:rsidRPr="00B8366B">
              <w:tab/>
              <w:t>Der bewusste Zugriff auf</w:t>
            </w:r>
            <w:r w:rsidRPr="00B8366B">
              <w:rPr>
                <w:b/>
                <w:i/>
              </w:rPr>
              <w:t> </w:t>
            </w:r>
            <w:r w:rsidRPr="00B8366B">
              <w:t>Darstellungen sexuellen Missbrauchs von Kindern mittels Informations- und Kommunikationstechnologie w</w:t>
            </w:r>
            <w:r w:rsidRPr="00B8366B">
              <w:t xml:space="preserve">ird mit Freiheitsstrafe im Höchstmaß von mindestens </w:t>
            </w:r>
            <w:r w:rsidRPr="00B8366B">
              <w:rPr>
                <w:b/>
                <w:i/>
              </w:rPr>
              <w:t>zwei Jahren</w:t>
            </w:r>
            <w:r w:rsidRPr="00B8366B">
              <w:t xml:space="preserve"> bestraft.</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pPr>
        <w:pStyle w:val="AmJustTitle"/>
      </w:pPr>
      <w:r w:rsidRPr="00B8366B">
        <w:rPr>
          <w:rStyle w:val="HideTWBExt"/>
        </w:rPr>
        <w:t>&lt;TitreJust&gt;</w:t>
      </w:r>
      <w:r w:rsidRPr="00B8366B">
        <w:t>Begründung</w:t>
      </w:r>
      <w:r w:rsidRPr="00B8366B">
        <w:rPr>
          <w:rStyle w:val="HideTWBExt"/>
        </w:rPr>
        <w:t>&lt;/TitreJust&gt;</w:t>
      </w:r>
    </w:p>
    <w:p w:rsidR="00211715" w:rsidRPr="00B8366B" w:rsidRDefault="008F520A">
      <w:pPr>
        <w:pStyle w:val="AmJustText"/>
      </w:pPr>
      <w:r w:rsidRPr="00B8366B">
        <w:t xml:space="preserve">Diese Straftat stellt einen Schritt auf dem Weg zu schwereren Straftaten des Täters dar. Die Mitgliedstaaten </w:t>
      </w:r>
      <w:r w:rsidRPr="00B8366B">
        <w:t>sollten daher dazu angehalten werden, hohe Strafen dafür zu verhängen.</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348</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 xml:space="preserve">Georgiana Teodorescu, Claudiu-Richard Târziu, Şerban-Dimitrie Sturdza, Adrian-George Axinia, Jadwiga </w:t>
      </w:r>
      <w:r w:rsidRPr="00B8366B">
        <w:t>Wiśniewska</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5 – Absatz 4</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(4)</w:t>
            </w:r>
            <w:r w:rsidRPr="00B8366B">
              <w:tab/>
              <w:t>Der Vertrieb, die Verbreitung oder Weitergabe von</w:t>
            </w:r>
            <w:r w:rsidR="0012131B">
              <w:rPr>
                <w:b/>
                <w:i/>
              </w:rPr>
              <w:t xml:space="preserve"> </w:t>
            </w:r>
            <w:r w:rsidRPr="00B8366B">
              <w:t xml:space="preserve">Darstellungen sexuellen </w:t>
            </w:r>
            <w:r w:rsidRPr="00B8366B">
              <w:t>Missbrauchs von Kindern</w:t>
            </w:r>
            <w:r w:rsidR="00AA3202" w:rsidRPr="00B8366B">
              <w:rPr>
                <w:b/>
                <w:i/>
              </w:rPr>
              <w:t xml:space="preserve"> </w:t>
            </w:r>
            <w:r w:rsidRPr="00B8366B">
              <w:t xml:space="preserve">wird mit Freiheitsstrafe im Höchstmaß von mindestens </w:t>
            </w:r>
            <w:r w:rsidRPr="00B8366B">
              <w:rPr>
                <w:b/>
                <w:i/>
              </w:rPr>
              <w:t>zwei</w:t>
            </w:r>
            <w:r w:rsidRPr="00B8366B">
              <w:t xml:space="preserve"> Jahren bestraft.</w:t>
            </w:r>
          </w:p>
        </w:tc>
        <w:tc>
          <w:tcPr>
            <w:tcW w:w="4876" w:type="dxa"/>
            <w:tcBorders>
              <w:top w:val="nil"/>
              <w:left w:val="nil"/>
              <w:bottom w:val="nil"/>
              <w:right w:val="nil"/>
            </w:tcBorders>
          </w:tcPr>
          <w:p w:rsidR="00211715" w:rsidRPr="00B8366B" w:rsidRDefault="008F520A">
            <w:pPr>
              <w:pStyle w:val="Normal6a"/>
            </w:pPr>
            <w:r w:rsidRPr="00B8366B">
              <w:t>(4)</w:t>
            </w:r>
            <w:r w:rsidRPr="00B8366B">
              <w:tab/>
              <w:t>Der Vertrieb, die Verbreitung oder Weitergabe von Darstellungen sexuellen Missbrauchs von Kindern</w:t>
            </w:r>
            <w:r w:rsidRPr="00B8366B">
              <w:rPr>
                <w:b/>
                <w:i/>
              </w:rPr>
              <w:t>, auch wenn sie von KI generiert oder durch sonstige el</w:t>
            </w:r>
            <w:r w:rsidRPr="00B8366B">
              <w:rPr>
                <w:b/>
                <w:i/>
              </w:rPr>
              <w:t>ektronische Mittel erzeugt wurden,</w:t>
            </w:r>
            <w:r w:rsidRPr="00B8366B">
              <w:t xml:space="preserve"> wird mit Freiheitsstrafe im Höchstmaß von mindestens </w:t>
            </w:r>
            <w:r w:rsidRPr="00B8366B">
              <w:rPr>
                <w:b/>
                <w:i/>
              </w:rPr>
              <w:t>fünf</w:t>
            </w:r>
            <w:r w:rsidRPr="00B8366B">
              <w:t xml:space="preserve"> Jahren bestraft.</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{RO}</w:t>
      </w:r>
      <w:r w:rsidRPr="00B8366B">
        <w:t>ro</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349</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Isabel Serra Sánchez</w:t>
      </w:r>
      <w:r w:rsidRPr="00B8366B">
        <w:rPr>
          <w:rStyle w:val="HideTWBExt"/>
          <w:b w:val="0"/>
        </w:rPr>
        <w:t>&lt;/Members&gt;</w:t>
      </w:r>
    </w:p>
    <w:p w:rsidR="00211715" w:rsidRPr="00B8366B" w:rsidRDefault="008F520A">
      <w:pPr>
        <w:pStyle w:val="NormalBold"/>
      </w:pPr>
      <w:r w:rsidRPr="00B8366B">
        <w:rPr>
          <w:rStyle w:val="HideTWBExt"/>
          <w:b w:val="0"/>
        </w:rPr>
        <w:t>&lt;/Rep</w:t>
      </w:r>
      <w:r w:rsidRPr="00B8366B">
        <w:rPr>
          <w:rStyle w:val="HideTWBExt"/>
          <w:b w:val="0"/>
        </w:rPr>
        <w:t>eatBlock-By&gt;</w:t>
      </w:r>
    </w:p>
    <w:p w:rsidR="00211715" w:rsidRPr="00B8366B" w:rsidRDefault="008F520A">
      <w:pPr>
        <w:pStyle w:val="NormalBold"/>
      </w:pPr>
      <w:r w:rsidRPr="00B8366B">
        <w:rPr>
          <w:rStyle w:val="HideTWBExt"/>
        </w:rPr>
        <w:lastRenderedPageBreak/>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5 – Absatz 4</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(4)</w:t>
            </w:r>
            <w:r w:rsidRPr="00B8366B">
              <w:tab/>
              <w:t>Der Vertrieb, die Verbreitung oder Weitergabe von</w:t>
            </w:r>
            <w:r w:rsidR="0012131B">
              <w:rPr>
                <w:b/>
                <w:i/>
              </w:rPr>
              <w:t xml:space="preserve"> </w:t>
            </w:r>
            <w:r w:rsidRPr="00B8366B">
              <w:t>Darstellungen sexuellen Missbrauchs von Kindern</w:t>
            </w:r>
            <w:r w:rsidR="00AA3202" w:rsidRPr="00B8366B">
              <w:rPr>
                <w:b/>
                <w:i/>
              </w:rPr>
              <w:t xml:space="preserve"> </w:t>
            </w:r>
            <w:r w:rsidRPr="00B8366B">
              <w:t>wird mit Freiheitsstrafe im Höchstmaß von mindestens zwei Jahren bestraft.</w:t>
            </w:r>
          </w:p>
        </w:tc>
        <w:tc>
          <w:tcPr>
            <w:tcW w:w="4876" w:type="dxa"/>
            <w:tcBorders>
              <w:top w:val="nil"/>
              <w:left w:val="nil"/>
              <w:bottom w:val="nil"/>
              <w:right w:val="nil"/>
            </w:tcBorders>
          </w:tcPr>
          <w:p w:rsidR="00211715" w:rsidRPr="00B8366B" w:rsidRDefault="008F520A">
            <w:pPr>
              <w:pStyle w:val="Normal6a"/>
            </w:pPr>
            <w:r w:rsidRPr="00B8366B">
              <w:t>(4)</w:t>
            </w:r>
            <w:r w:rsidRPr="00B8366B">
              <w:tab/>
              <w:t xml:space="preserve">Der Vertrieb, die Verbreitung oder Weitergabe von Darstellungen sexuellen Missbrauchs von Kindern </w:t>
            </w:r>
            <w:r w:rsidRPr="00B8366B">
              <w:rPr>
                <w:b/>
                <w:i/>
              </w:rPr>
              <w:t>und Anleitungen für den sexuellen Missbrauch von Kindern</w:t>
            </w:r>
            <w:r w:rsidRPr="00B8366B">
              <w:t xml:space="preserve"> wird mit Freiheitsstra</w:t>
            </w:r>
            <w:r w:rsidRPr="00B8366B">
              <w:t>fe im Höchstmaß von mindestens zwei Jahren bestraft.</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350</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Assita Kanko</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5 – Absatz 4</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(4)</w:t>
            </w:r>
            <w:r w:rsidRPr="00B8366B">
              <w:tab/>
              <w:t>Der Vertrieb, die Verbreitung oder Weitergabe von</w:t>
            </w:r>
            <w:r w:rsidR="0012131B">
              <w:rPr>
                <w:b/>
                <w:i/>
              </w:rPr>
              <w:t xml:space="preserve"> </w:t>
            </w:r>
            <w:r w:rsidRPr="00B8366B">
              <w:t>Darstellungen sexuellen Missbrauchs von Kindern</w:t>
            </w:r>
            <w:r w:rsidR="00AA3202" w:rsidRPr="00B8366B">
              <w:rPr>
                <w:b/>
                <w:i/>
              </w:rPr>
              <w:t xml:space="preserve"> </w:t>
            </w:r>
            <w:r w:rsidRPr="00B8366B">
              <w:t xml:space="preserve">wird mit Freiheitsstrafe im Höchstmaß von mindestens </w:t>
            </w:r>
            <w:r w:rsidRPr="00B8366B">
              <w:rPr>
                <w:b/>
                <w:i/>
              </w:rPr>
              <w:t>zwei</w:t>
            </w:r>
            <w:r w:rsidRPr="00B8366B">
              <w:t xml:space="preserve"> Jahren bestraft.</w:t>
            </w:r>
          </w:p>
        </w:tc>
        <w:tc>
          <w:tcPr>
            <w:tcW w:w="4876" w:type="dxa"/>
            <w:tcBorders>
              <w:top w:val="nil"/>
              <w:left w:val="nil"/>
              <w:bottom w:val="nil"/>
              <w:right w:val="nil"/>
            </w:tcBorders>
          </w:tcPr>
          <w:p w:rsidR="00211715" w:rsidRPr="00B8366B" w:rsidRDefault="008F520A">
            <w:pPr>
              <w:pStyle w:val="Normal6a"/>
            </w:pPr>
            <w:r w:rsidRPr="00B8366B">
              <w:t>(4)</w:t>
            </w:r>
            <w:r w:rsidRPr="00B8366B">
              <w:tab/>
              <w:t>Der Vertrieb, die Verbreitung oder Weitergabe von</w:t>
            </w:r>
            <w:r w:rsidRPr="00B8366B">
              <w:rPr>
                <w:b/>
                <w:i/>
              </w:rPr>
              <w:t> </w:t>
            </w:r>
            <w:r w:rsidRPr="00B8366B">
              <w:t xml:space="preserve">Darstellungen sexuellen Missbrauchs von Kindern wird mit Freiheitsstrafe im Höchstmaß von mindestens </w:t>
            </w:r>
            <w:r w:rsidRPr="00B8366B">
              <w:rPr>
                <w:b/>
                <w:i/>
              </w:rPr>
              <w:t>vier</w:t>
            </w:r>
            <w:r w:rsidRPr="00B8366B">
              <w:t xml:space="preserve"> Jahren bestraft.</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pPr>
        <w:pStyle w:val="AmJustTitle"/>
      </w:pPr>
      <w:r w:rsidRPr="00B8366B">
        <w:rPr>
          <w:rStyle w:val="HideTWBExt"/>
        </w:rPr>
        <w:t>&lt;TitreJust&gt;</w:t>
      </w:r>
      <w:r w:rsidRPr="00B8366B">
        <w:t>Begründung</w:t>
      </w:r>
      <w:r w:rsidRPr="00B8366B">
        <w:rPr>
          <w:rStyle w:val="HideTWBExt"/>
        </w:rPr>
        <w:t>&lt;/Titre</w:t>
      </w:r>
      <w:r w:rsidRPr="00B8366B">
        <w:rPr>
          <w:rStyle w:val="HideTWBExt"/>
        </w:rPr>
        <w:t>Just&gt;</w:t>
      </w:r>
    </w:p>
    <w:p w:rsidR="00211715" w:rsidRPr="00B8366B" w:rsidRDefault="008F520A">
      <w:pPr>
        <w:pStyle w:val="AmJustText"/>
      </w:pPr>
      <w:r w:rsidRPr="00B8366B">
        <w:t>Diese Straftat stellt einen Schritt auf dem Weg zu schwereren Straftaten des Täters dar. Die Mitgliedstaaten sollten daher dazu angehalten werden, hohe Strafen dafür zu verhängen.</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351</w:t>
      </w:r>
      <w:r w:rsidRPr="00B8366B">
        <w:rPr>
          <w:rStyle w:val="HideTWBExt"/>
        </w:rPr>
        <w:t>&lt;/NumAm&gt;</w:t>
      </w:r>
    </w:p>
    <w:p w:rsidR="00211715" w:rsidRPr="00B8366B" w:rsidRDefault="008F520A">
      <w:pPr>
        <w:pStyle w:val="NormalBold"/>
      </w:pPr>
      <w:r w:rsidRPr="00B8366B">
        <w:rPr>
          <w:rStyle w:val="HideTWBExt"/>
          <w:b w:val="0"/>
        </w:rPr>
        <w:t>&lt;RepeatBlock-By&gt;</w:t>
      </w:r>
      <w:r w:rsidRPr="00B8366B">
        <w:rPr>
          <w:rStyle w:val="HideTWBExt"/>
          <w:b w:val="0"/>
        </w:rPr>
        <w:t>&lt;Members&gt;</w:t>
      </w:r>
      <w:r w:rsidRPr="00B8366B">
        <w:t>Jadwiga Wiśniewska</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5 – Absatz 4</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(4)</w:t>
            </w:r>
            <w:r w:rsidRPr="00B8366B">
              <w:tab/>
              <w:t>Der Vertrieb, die Verbreitung oder Weitergabe von</w:t>
            </w:r>
            <w:r w:rsidR="0012131B">
              <w:rPr>
                <w:b/>
                <w:i/>
              </w:rPr>
              <w:t xml:space="preserve"> </w:t>
            </w:r>
            <w:r w:rsidRPr="00B8366B">
              <w:t xml:space="preserve">Darstellungen sexuellen </w:t>
            </w:r>
            <w:r w:rsidRPr="00B8366B">
              <w:lastRenderedPageBreak/>
              <w:t>Missbrauchs von Kindern</w:t>
            </w:r>
            <w:r w:rsidR="00AA3202" w:rsidRPr="00B8366B">
              <w:rPr>
                <w:b/>
                <w:i/>
              </w:rPr>
              <w:t xml:space="preserve"> </w:t>
            </w:r>
            <w:r w:rsidRPr="00B8366B">
              <w:t xml:space="preserve">wird mit Freiheitsstrafe im Höchstmaß von mindestens </w:t>
            </w:r>
            <w:r w:rsidRPr="00B8366B">
              <w:rPr>
                <w:b/>
                <w:i/>
              </w:rPr>
              <w:t>zwei</w:t>
            </w:r>
            <w:r w:rsidRPr="00B8366B">
              <w:t xml:space="preserve"> Jahren bestraft.</w:t>
            </w:r>
          </w:p>
        </w:tc>
        <w:tc>
          <w:tcPr>
            <w:tcW w:w="4876" w:type="dxa"/>
            <w:tcBorders>
              <w:top w:val="nil"/>
              <w:left w:val="nil"/>
              <w:bottom w:val="nil"/>
              <w:right w:val="nil"/>
            </w:tcBorders>
          </w:tcPr>
          <w:p w:rsidR="00211715" w:rsidRPr="00B8366B" w:rsidRDefault="008F520A">
            <w:pPr>
              <w:pStyle w:val="Normal6a"/>
            </w:pPr>
            <w:r w:rsidRPr="00B8366B">
              <w:lastRenderedPageBreak/>
              <w:t>(4)</w:t>
            </w:r>
            <w:r w:rsidRPr="00B8366B">
              <w:tab/>
              <w:t>Der Vertrieb, die Verbreitung oder Weitergabe von</w:t>
            </w:r>
            <w:r w:rsidRPr="00B8366B">
              <w:rPr>
                <w:b/>
                <w:i/>
              </w:rPr>
              <w:t> </w:t>
            </w:r>
            <w:r w:rsidRPr="00B8366B">
              <w:t xml:space="preserve">Darstellungen sexuellen </w:t>
            </w:r>
            <w:r w:rsidRPr="00B8366B">
              <w:lastRenderedPageBreak/>
              <w:t>Missbrauchs von Kindern wird mit Freiheitsstrafe im Hö</w:t>
            </w:r>
            <w:r w:rsidRPr="00B8366B">
              <w:t xml:space="preserve">chstmaß von mindestens </w:t>
            </w:r>
            <w:r w:rsidRPr="00B8366B">
              <w:rPr>
                <w:b/>
                <w:i/>
              </w:rPr>
              <w:t>drei</w:t>
            </w:r>
            <w:r w:rsidRPr="00B8366B">
              <w:t xml:space="preserve"> Jahren bestraft.</w:t>
            </w:r>
          </w:p>
        </w:tc>
      </w:tr>
    </w:tbl>
    <w:p w:rsidR="00211715" w:rsidRPr="00B8366B" w:rsidRDefault="008F520A">
      <w:pPr>
        <w:pStyle w:val="AmOrLang"/>
      </w:pPr>
      <w:r w:rsidRPr="00B8366B">
        <w:lastRenderedPageBreak/>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352</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 xml:space="preserve">Georgiana Teodorescu, Claudiu-Richard Târziu, Şerban-Dimitrie Sturdza, Adrian-George Axinia, Jadwiga </w:t>
      </w:r>
      <w:r w:rsidRPr="00B8366B">
        <w:t>Wiśniewska</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5 – Absatz 5</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(5)</w:t>
            </w:r>
            <w:r w:rsidRPr="00B8366B">
              <w:tab/>
              <w:t>Das Anbieten, Liefern oder sonstige Zugänglichmachen von</w:t>
            </w:r>
            <w:r w:rsidR="0012131B">
              <w:rPr>
                <w:b/>
                <w:i/>
              </w:rPr>
              <w:t xml:space="preserve"> </w:t>
            </w:r>
            <w:r w:rsidRPr="00B8366B">
              <w:t xml:space="preserve">Darstellungen </w:t>
            </w:r>
            <w:r w:rsidRPr="00B8366B">
              <w:t>sexuellen Missbrauchs von Kindern</w:t>
            </w:r>
            <w:r w:rsidR="00AA3202" w:rsidRPr="00B8366B">
              <w:rPr>
                <w:b/>
                <w:i/>
              </w:rPr>
              <w:t xml:space="preserve"> </w:t>
            </w:r>
            <w:r w:rsidRPr="00B8366B">
              <w:t xml:space="preserve">wird mit Freiheitsstrafe im Höchstmaß von mindestens </w:t>
            </w:r>
            <w:r w:rsidRPr="00B8366B">
              <w:rPr>
                <w:b/>
                <w:i/>
              </w:rPr>
              <w:t>zwei</w:t>
            </w:r>
            <w:r w:rsidRPr="00B8366B">
              <w:t xml:space="preserve"> Jahren bestraft.</w:t>
            </w:r>
          </w:p>
        </w:tc>
        <w:tc>
          <w:tcPr>
            <w:tcW w:w="4876" w:type="dxa"/>
            <w:tcBorders>
              <w:top w:val="nil"/>
              <w:left w:val="nil"/>
              <w:bottom w:val="nil"/>
              <w:right w:val="nil"/>
            </w:tcBorders>
          </w:tcPr>
          <w:p w:rsidR="00211715" w:rsidRPr="00B8366B" w:rsidRDefault="008F520A">
            <w:pPr>
              <w:pStyle w:val="Normal6a"/>
            </w:pPr>
            <w:r w:rsidRPr="00B8366B">
              <w:t>(5)</w:t>
            </w:r>
            <w:r w:rsidRPr="00B8366B">
              <w:tab/>
              <w:t>Das Anbieten, Liefern oder sonstige Zugänglichmachen von Darstellungen sexuellen Missbrauchs von Kindern</w:t>
            </w:r>
            <w:r w:rsidRPr="00B8366B">
              <w:rPr>
                <w:b/>
                <w:i/>
              </w:rPr>
              <w:t xml:space="preserve">, auch wenn sie von KI generiert oder </w:t>
            </w:r>
            <w:r w:rsidRPr="00B8366B">
              <w:rPr>
                <w:b/>
                <w:i/>
              </w:rPr>
              <w:t>durch sonstige elektronische Mittel erzeugt wurden,</w:t>
            </w:r>
            <w:r w:rsidRPr="00B8366B">
              <w:t xml:space="preserve"> wird mit Freiheitsstrafe im Höchstmaß von mindestens </w:t>
            </w:r>
            <w:r w:rsidRPr="00B8366B">
              <w:rPr>
                <w:b/>
                <w:i/>
              </w:rPr>
              <w:t>fünf</w:t>
            </w:r>
            <w:r w:rsidRPr="00B8366B">
              <w:t xml:space="preserve"> Jahren bestraft.</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{RO}</w:t>
      </w:r>
      <w:r w:rsidRPr="00B8366B">
        <w:t>ro</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353</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 xml:space="preserve">Isabel Serra </w:t>
      </w:r>
      <w:r w:rsidRPr="00B8366B">
        <w:t>Sánchez</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5 – Absatz 5</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(5)</w:t>
            </w:r>
            <w:r w:rsidRPr="00B8366B">
              <w:tab/>
              <w:t xml:space="preserve">Das Anbieten, Liefern oder </w:t>
            </w:r>
            <w:r w:rsidRPr="00B8366B">
              <w:rPr>
                <w:b/>
                <w:i/>
              </w:rPr>
              <w:t>sonstige</w:t>
            </w:r>
            <w:r w:rsidRPr="00B8366B">
              <w:t xml:space="preserve"> Zugänglichmachen von</w:t>
            </w:r>
            <w:r w:rsidR="0012131B">
              <w:rPr>
                <w:b/>
                <w:i/>
              </w:rPr>
              <w:t xml:space="preserve"> </w:t>
            </w:r>
            <w:r w:rsidRPr="00B8366B">
              <w:t xml:space="preserve">Darstellungen </w:t>
            </w:r>
            <w:r w:rsidRPr="00B8366B">
              <w:t>sexuellen Missbrauchs von Kindern</w:t>
            </w:r>
            <w:r w:rsidR="00AA3202" w:rsidRPr="00B8366B">
              <w:rPr>
                <w:b/>
                <w:i/>
              </w:rPr>
              <w:t xml:space="preserve"> </w:t>
            </w:r>
            <w:r w:rsidRPr="00B8366B">
              <w:t>wird mit Freiheitsstrafe im Höchstmaß von mindestens zwei Jahren bestraft.</w:t>
            </w:r>
          </w:p>
        </w:tc>
        <w:tc>
          <w:tcPr>
            <w:tcW w:w="4876" w:type="dxa"/>
            <w:tcBorders>
              <w:top w:val="nil"/>
              <w:left w:val="nil"/>
              <w:bottom w:val="nil"/>
              <w:right w:val="nil"/>
            </w:tcBorders>
          </w:tcPr>
          <w:p w:rsidR="00211715" w:rsidRPr="00B8366B" w:rsidRDefault="008F520A">
            <w:pPr>
              <w:pStyle w:val="Normal6a"/>
            </w:pPr>
            <w:r w:rsidRPr="00B8366B">
              <w:t>(5)</w:t>
            </w:r>
            <w:r w:rsidRPr="00B8366B">
              <w:tab/>
              <w:t xml:space="preserve">Das Anbieten, </w:t>
            </w:r>
            <w:r w:rsidRPr="00B8366B">
              <w:rPr>
                <w:b/>
                <w:i/>
              </w:rPr>
              <w:t>das</w:t>
            </w:r>
            <w:r w:rsidRPr="00B8366B">
              <w:t xml:space="preserve"> Liefern oder Zugänglichmachen von Darstellungen sexuellen Missbrauchs von Kindern</w:t>
            </w:r>
            <w:r w:rsidRPr="00B8366B">
              <w:rPr>
                <w:b/>
                <w:i/>
              </w:rPr>
              <w:t> und von Anleitungen zum sexuellen Missbrau</w:t>
            </w:r>
            <w:r w:rsidRPr="00B8366B">
              <w:rPr>
                <w:b/>
                <w:i/>
              </w:rPr>
              <w:t>ch von Kindern</w:t>
            </w:r>
            <w:r w:rsidRPr="00B8366B">
              <w:t xml:space="preserve"> wird mit Freiheitsstrafe im Höchstmaß von mindestens zwei Jahren bestraft.</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lastRenderedPageBreak/>
        <w:t>&lt;Amend&gt;</w:t>
      </w:r>
      <w:r w:rsidRPr="00B8366B">
        <w:t>Änderungsantrag</w:t>
      </w:r>
      <w:r w:rsidRPr="00B8366B">
        <w:tab/>
      </w:r>
      <w:r w:rsidRPr="00B8366B">
        <w:tab/>
      </w:r>
      <w:r w:rsidRPr="00B8366B">
        <w:rPr>
          <w:rStyle w:val="HideTWBExt"/>
        </w:rPr>
        <w:t>&lt;NumAm&gt;</w:t>
      </w:r>
      <w:r w:rsidRPr="00B8366B">
        <w:t>354</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Assita Kanko</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5 – Absatz 5</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(5)</w:t>
            </w:r>
            <w:r w:rsidRPr="00B8366B">
              <w:tab/>
              <w:t>Das Anbieten, Liefern oder sonstige Zugänglichmachen von</w:t>
            </w:r>
            <w:r w:rsidR="0012131B">
              <w:rPr>
                <w:b/>
                <w:i/>
              </w:rPr>
              <w:t xml:space="preserve"> </w:t>
            </w:r>
            <w:r w:rsidRPr="00B8366B">
              <w:t>Darstellungen sexuellen Missbrauchs von Kindern</w:t>
            </w:r>
            <w:r w:rsidR="00AA3202" w:rsidRPr="00B8366B">
              <w:rPr>
                <w:b/>
                <w:i/>
              </w:rPr>
              <w:t xml:space="preserve"> </w:t>
            </w:r>
            <w:r w:rsidRPr="00B8366B">
              <w:t>wird mit Freiheitss</w:t>
            </w:r>
            <w:r w:rsidRPr="00B8366B">
              <w:t xml:space="preserve">trafe im Höchstmaß von mindestens </w:t>
            </w:r>
            <w:r w:rsidRPr="00B8366B">
              <w:rPr>
                <w:b/>
                <w:i/>
              </w:rPr>
              <w:t>zwei</w:t>
            </w:r>
            <w:r w:rsidRPr="00B8366B">
              <w:t xml:space="preserve"> Jahren bestraft.</w:t>
            </w:r>
          </w:p>
        </w:tc>
        <w:tc>
          <w:tcPr>
            <w:tcW w:w="4876" w:type="dxa"/>
            <w:tcBorders>
              <w:top w:val="nil"/>
              <w:left w:val="nil"/>
              <w:bottom w:val="nil"/>
              <w:right w:val="nil"/>
            </w:tcBorders>
          </w:tcPr>
          <w:p w:rsidR="00211715" w:rsidRPr="00B8366B" w:rsidRDefault="008F520A">
            <w:pPr>
              <w:pStyle w:val="Normal6a"/>
            </w:pPr>
            <w:r w:rsidRPr="00B8366B">
              <w:t>(5)</w:t>
            </w:r>
            <w:r w:rsidRPr="00B8366B">
              <w:tab/>
              <w:t>Das Anbieten, Liefern oder sonstige Zugänglichmachen von</w:t>
            </w:r>
            <w:r w:rsidRPr="00B8366B">
              <w:rPr>
                <w:b/>
                <w:i/>
              </w:rPr>
              <w:t> </w:t>
            </w:r>
            <w:r w:rsidRPr="00B8366B">
              <w:t xml:space="preserve">Darstellungen sexuellen Missbrauchs von Kindern wird mit Freiheitsstrafe im Höchstmaß von mindestens </w:t>
            </w:r>
            <w:r w:rsidRPr="00B8366B">
              <w:rPr>
                <w:b/>
                <w:i/>
              </w:rPr>
              <w:t>vier</w:t>
            </w:r>
            <w:r w:rsidRPr="00B8366B">
              <w:t xml:space="preserve"> Jahren bestraft.</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pPr>
        <w:pStyle w:val="AmJustTitle"/>
      </w:pPr>
      <w:r w:rsidRPr="00B8366B">
        <w:rPr>
          <w:rStyle w:val="HideTWBExt"/>
        </w:rPr>
        <w:t>&lt;TitreJust&gt;</w:t>
      </w:r>
      <w:r w:rsidRPr="00B8366B">
        <w:t>Begründung</w:t>
      </w:r>
      <w:r w:rsidRPr="00B8366B">
        <w:rPr>
          <w:rStyle w:val="HideTWBExt"/>
        </w:rPr>
        <w:t>&lt;/TitreJust&gt;</w:t>
      </w:r>
    </w:p>
    <w:p w:rsidR="00211715" w:rsidRPr="00B8366B" w:rsidRDefault="008F520A">
      <w:pPr>
        <w:pStyle w:val="AmJustText"/>
      </w:pPr>
      <w:r w:rsidRPr="00B8366B">
        <w:t>Diese Straftat stellt einen Schritt auf dem Weg zu schwereren Straftaten des Täters dar. Die Mitgliedstaaten sollten daher dazu angehalten werden, hohe Strafen dafür zu verhängen.</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w:t>
      </w:r>
      <w:r w:rsidRPr="00B8366B">
        <w:t>santrag</w:t>
      </w:r>
      <w:r w:rsidRPr="00B8366B">
        <w:tab/>
      </w:r>
      <w:r w:rsidRPr="00B8366B">
        <w:tab/>
      </w:r>
      <w:r w:rsidRPr="00B8366B">
        <w:rPr>
          <w:rStyle w:val="HideTWBExt"/>
        </w:rPr>
        <w:t>&lt;NumAm&gt;</w:t>
      </w:r>
      <w:r w:rsidRPr="00B8366B">
        <w:t>355</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Georgiana Teodorescu, Claudiu-Richard Târziu, Şerban-Dimitrie Sturdza, Adrian-George Axinia, Jadwiga Wiśniewska</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w:t>
      </w:r>
      <w:r w:rsidRPr="00B8366B">
        <w:t>ikel 5 – Absatz 6</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(6)</w:t>
            </w:r>
            <w:r w:rsidRPr="00B8366B">
              <w:tab/>
              <w:t>Die Herstellung von</w:t>
            </w:r>
            <w:r w:rsidR="0012131B">
              <w:rPr>
                <w:b/>
                <w:i/>
              </w:rPr>
              <w:t xml:space="preserve"> </w:t>
            </w:r>
            <w:r w:rsidRPr="00B8366B">
              <w:t>Darstellungen sexuellen Missbrauchs von Kindern</w:t>
            </w:r>
            <w:r w:rsidR="00AA3202" w:rsidRPr="00B8366B">
              <w:rPr>
                <w:b/>
                <w:i/>
              </w:rPr>
              <w:t xml:space="preserve"> </w:t>
            </w:r>
            <w:r w:rsidRPr="00B8366B">
              <w:t xml:space="preserve">wird mit Freiheitsstrafe im Höchstmaß von mindestens </w:t>
            </w:r>
            <w:r w:rsidRPr="00B8366B">
              <w:rPr>
                <w:b/>
                <w:i/>
              </w:rPr>
              <w:t>drei</w:t>
            </w:r>
            <w:r w:rsidRPr="00B8366B">
              <w:t xml:space="preserve"> Jahren bestraft.</w:t>
            </w:r>
          </w:p>
        </w:tc>
        <w:tc>
          <w:tcPr>
            <w:tcW w:w="4876" w:type="dxa"/>
            <w:tcBorders>
              <w:top w:val="nil"/>
              <w:left w:val="nil"/>
              <w:bottom w:val="nil"/>
              <w:right w:val="nil"/>
            </w:tcBorders>
          </w:tcPr>
          <w:p w:rsidR="00211715" w:rsidRPr="00B8366B" w:rsidRDefault="008F520A">
            <w:pPr>
              <w:pStyle w:val="Normal6a"/>
            </w:pPr>
            <w:r w:rsidRPr="00B8366B">
              <w:t>(6)</w:t>
            </w:r>
            <w:r w:rsidRPr="00B8366B">
              <w:tab/>
              <w:t xml:space="preserve">Die Herstellung von </w:t>
            </w:r>
            <w:r w:rsidRPr="00B8366B">
              <w:t>Darstellungen sexuellen Missbrauchs von Kindern</w:t>
            </w:r>
            <w:r w:rsidRPr="00B8366B">
              <w:rPr>
                <w:b/>
                <w:i/>
              </w:rPr>
              <w:t>, auch wenn sie von KI generiert oder durch sonstige elektronische Mittel erzeugt wurden,</w:t>
            </w:r>
            <w:r w:rsidRPr="00B8366B">
              <w:t xml:space="preserve"> wird mit Freiheitsstrafe im Höchstmaß von mindestens </w:t>
            </w:r>
            <w:r w:rsidRPr="00B8366B">
              <w:rPr>
                <w:b/>
                <w:i/>
              </w:rPr>
              <w:t>fünf</w:t>
            </w:r>
            <w:r w:rsidRPr="00B8366B">
              <w:t xml:space="preserve"> Jahren bestraft.</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{RO}</w:t>
      </w:r>
      <w:r w:rsidRPr="00B8366B">
        <w:t>ro</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356</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Isabel Serra Sánchez</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5 – Absatz 6</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lastRenderedPageBreak/>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(6)</w:t>
            </w:r>
            <w:r w:rsidRPr="00B8366B">
              <w:tab/>
            </w:r>
            <w:r w:rsidRPr="00B8366B">
              <w:t>Die Herstellung von</w:t>
            </w:r>
            <w:r w:rsidR="0012131B">
              <w:rPr>
                <w:b/>
                <w:i/>
              </w:rPr>
              <w:t xml:space="preserve"> </w:t>
            </w:r>
            <w:r w:rsidRPr="00B8366B">
              <w:t>Darstellungen sexuellen Missbrauchs von Kindern</w:t>
            </w:r>
            <w:r w:rsidR="00AA3202" w:rsidRPr="00B8366B">
              <w:rPr>
                <w:b/>
                <w:i/>
              </w:rPr>
              <w:t xml:space="preserve"> </w:t>
            </w:r>
            <w:r w:rsidRPr="00B8366B">
              <w:t xml:space="preserve">wird mit Freiheitsstrafe im Höchstmaß von mindestens </w:t>
            </w:r>
            <w:r w:rsidRPr="00B8366B">
              <w:rPr>
                <w:b/>
                <w:i/>
              </w:rPr>
              <w:t>drei</w:t>
            </w:r>
            <w:r w:rsidRPr="00B8366B">
              <w:t xml:space="preserve"> Jahren bestraft.</w:t>
            </w:r>
          </w:p>
        </w:tc>
        <w:tc>
          <w:tcPr>
            <w:tcW w:w="4876" w:type="dxa"/>
            <w:tcBorders>
              <w:top w:val="nil"/>
              <w:left w:val="nil"/>
              <w:bottom w:val="nil"/>
              <w:right w:val="nil"/>
            </w:tcBorders>
          </w:tcPr>
          <w:p w:rsidR="00211715" w:rsidRPr="00B8366B" w:rsidRDefault="008F520A">
            <w:pPr>
              <w:pStyle w:val="Normal6a"/>
            </w:pPr>
            <w:r w:rsidRPr="00B8366B">
              <w:t>(6)</w:t>
            </w:r>
            <w:r w:rsidRPr="00B8366B">
              <w:tab/>
              <w:t xml:space="preserve">Die Herstellung von Darstellungen sexuellen Missbrauchs von Kindern </w:t>
            </w:r>
            <w:r w:rsidRPr="00B8366B">
              <w:rPr>
                <w:b/>
                <w:i/>
              </w:rPr>
              <w:t>und von Anleitungen zum sexuellen Miss</w:t>
            </w:r>
            <w:r w:rsidRPr="00B8366B">
              <w:rPr>
                <w:b/>
                <w:i/>
              </w:rPr>
              <w:t>brauch von Kindern</w:t>
            </w:r>
            <w:r w:rsidRPr="00B8366B">
              <w:t xml:space="preserve"> wird mit Freiheitsstrafe im Höchstmaß von mindestens </w:t>
            </w:r>
            <w:r w:rsidRPr="00B8366B">
              <w:rPr>
                <w:b/>
                <w:i/>
              </w:rPr>
              <w:t>vier</w:t>
            </w:r>
            <w:r w:rsidRPr="00B8366B">
              <w:t xml:space="preserve"> Jahren bestraft.</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357</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Assita Kanko</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5 – Absatz 6</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(6)</w:t>
            </w:r>
            <w:r w:rsidRPr="00B8366B">
              <w:tab/>
              <w:t>Die Herstellung von</w:t>
            </w:r>
            <w:r w:rsidR="0012131B">
              <w:rPr>
                <w:b/>
                <w:i/>
              </w:rPr>
              <w:t xml:space="preserve"> </w:t>
            </w:r>
            <w:r w:rsidRPr="00B8366B">
              <w:t>Darstellungen sexuellen Missbrauchs von Kindern</w:t>
            </w:r>
            <w:r w:rsidR="00AA3202" w:rsidRPr="00B8366B">
              <w:rPr>
                <w:b/>
                <w:i/>
              </w:rPr>
              <w:t xml:space="preserve"> </w:t>
            </w:r>
            <w:r w:rsidRPr="00B8366B">
              <w:t xml:space="preserve">wird mit Freiheitsstrafe im Höchstmaß von mindestens </w:t>
            </w:r>
            <w:r w:rsidRPr="00B8366B">
              <w:rPr>
                <w:b/>
                <w:i/>
              </w:rPr>
              <w:t>dre</w:t>
            </w:r>
            <w:r w:rsidRPr="00B8366B">
              <w:rPr>
                <w:b/>
                <w:i/>
              </w:rPr>
              <w:t>i</w:t>
            </w:r>
            <w:r w:rsidRPr="00B8366B">
              <w:t xml:space="preserve"> Jahren bestraft.</w:t>
            </w:r>
          </w:p>
        </w:tc>
        <w:tc>
          <w:tcPr>
            <w:tcW w:w="4876" w:type="dxa"/>
            <w:tcBorders>
              <w:top w:val="nil"/>
              <w:left w:val="nil"/>
              <w:bottom w:val="nil"/>
              <w:right w:val="nil"/>
            </w:tcBorders>
          </w:tcPr>
          <w:p w:rsidR="00211715" w:rsidRPr="00B8366B" w:rsidRDefault="008F520A">
            <w:pPr>
              <w:pStyle w:val="Normal6a"/>
            </w:pPr>
            <w:r w:rsidRPr="00B8366B">
              <w:t>(6)</w:t>
            </w:r>
            <w:r w:rsidRPr="00B8366B">
              <w:tab/>
              <w:t>Die Herstellung von</w:t>
            </w:r>
            <w:r w:rsidRPr="00B8366B">
              <w:rPr>
                <w:b/>
                <w:i/>
              </w:rPr>
              <w:t> </w:t>
            </w:r>
            <w:r w:rsidRPr="00B8366B">
              <w:t xml:space="preserve">Darstellungen sexuellen Missbrauchs von Kindern wird mit Freiheitsstrafe im Höchstmaß von mindestens </w:t>
            </w:r>
            <w:r w:rsidRPr="00B8366B">
              <w:rPr>
                <w:b/>
                <w:i/>
              </w:rPr>
              <w:t>sechs</w:t>
            </w:r>
            <w:r w:rsidRPr="00B8366B">
              <w:t xml:space="preserve"> Jahren bestraft.</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pPr>
        <w:pStyle w:val="AmJustTitle"/>
      </w:pPr>
      <w:r w:rsidRPr="00B8366B">
        <w:rPr>
          <w:rStyle w:val="HideTWBExt"/>
        </w:rPr>
        <w:t>&lt;TitreJust&gt;</w:t>
      </w:r>
      <w:r w:rsidRPr="00B8366B">
        <w:t>Begründung</w:t>
      </w:r>
      <w:r w:rsidRPr="00B8366B">
        <w:rPr>
          <w:rStyle w:val="HideTWBExt"/>
        </w:rPr>
        <w:t>&lt;/TitreJust&gt;</w:t>
      </w:r>
    </w:p>
    <w:p w:rsidR="00211715" w:rsidRPr="00B8366B" w:rsidRDefault="008F520A">
      <w:pPr>
        <w:pStyle w:val="AmJustText"/>
      </w:pPr>
      <w:r w:rsidRPr="00B8366B">
        <w:t xml:space="preserve">Diese Straftat stellt </w:t>
      </w:r>
      <w:r w:rsidRPr="00B8366B">
        <w:t>einen Schritt auf dem Weg zu schwereren Straftaten des Täters dar. Täter können sehr eng mit dem eigentlichen sexuellen Missbrauch von Kindern in Verbindung stehen. Daher sollten die Strafen an die für diese Handlungen angeglichen werden.</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w:t>
      </w:r>
      <w:r w:rsidRPr="00B8366B">
        <w:t>nderungsantrag</w:t>
      </w:r>
      <w:r w:rsidRPr="00B8366B">
        <w:tab/>
      </w:r>
      <w:r w:rsidRPr="00B8366B">
        <w:tab/>
      </w:r>
      <w:r w:rsidRPr="00B8366B">
        <w:rPr>
          <w:rStyle w:val="HideTWBExt"/>
        </w:rPr>
        <w:t>&lt;NumAm&gt;</w:t>
      </w:r>
      <w:r w:rsidRPr="00B8366B">
        <w:t>358</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Jadwiga Wiśniewska</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5 – Absatz 6</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(6)</w:t>
            </w:r>
            <w:r w:rsidRPr="00B8366B">
              <w:tab/>
              <w:t xml:space="preserve">Die </w:t>
            </w:r>
            <w:r w:rsidRPr="00B8366B">
              <w:t>Herstellung von</w:t>
            </w:r>
            <w:r w:rsidR="0012131B">
              <w:rPr>
                <w:b/>
                <w:i/>
              </w:rPr>
              <w:t xml:space="preserve"> </w:t>
            </w:r>
            <w:r w:rsidRPr="00B8366B">
              <w:t>Darstellungen sexuellen Missbrauchs von Kindern</w:t>
            </w:r>
            <w:r w:rsidR="00AA3202" w:rsidRPr="00B8366B">
              <w:rPr>
                <w:b/>
                <w:i/>
              </w:rPr>
              <w:t xml:space="preserve"> </w:t>
            </w:r>
            <w:r w:rsidRPr="00B8366B">
              <w:t xml:space="preserve">wird mit Freiheitsstrafe im Höchstmaß von mindestens </w:t>
            </w:r>
            <w:r w:rsidRPr="00B8366B">
              <w:rPr>
                <w:b/>
                <w:i/>
              </w:rPr>
              <w:t>drei</w:t>
            </w:r>
            <w:r w:rsidRPr="00B8366B">
              <w:t xml:space="preserve"> Jahren bestraft.</w:t>
            </w:r>
          </w:p>
        </w:tc>
        <w:tc>
          <w:tcPr>
            <w:tcW w:w="4876" w:type="dxa"/>
            <w:tcBorders>
              <w:top w:val="nil"/>
              <w:left w:val="nil"/>
              <w:bottom w:val="nil"/>
              <w:right w:val="nil"/>
            </w:tcBorders>
          </w:tcPr>
          <w:p w:rsidR="00211715" w:rsidRPr="00B8366B" w:rsidRDefault="008F520A">
            <w:pPr>
              <w:pStyle w:val="Normal6a"/>
            </w:pPr>
            <w:r w:rsidRPr="00B8366B">
              <w:t>(6)</w:t>
            </w:r>
            <w:r w:rsidRPr="00B8366B">
              <w:tab/>
              <w:t>Die Herstellung von</w:t>
            </w:r>
            <w:r w:rsidRPr="00B8366B">
              <w:rPr>
                <w:b/>
                <w:i/>
              </w:rPr>
              <w:t> </w:t>
            </w:r>
            <w:r w:rsidRPr="00B8366B">
              <w:t xml:space="preserve">Darstellungen sexuellen Missbrauchs von Kindern wird mit Freiheitsstrafe im Höchstmaß von </w:t>
            </w:r>
            <w:r w:rsidRPr="00B8366B">
              <w:t xml:space="preserve">mindestens </w:t>
            </w:r>
            <w:r w:rsidRPr="00B8366B">
              <w:rPr>
                <w:b/>
                <w:i/>
              </w:rPr>
              <w:t>fünf</w:t>
            </w:r>
            <w:r w:rsidRPr="00B8366B">
              <w:t xml:space="preserve"> Jahren bestraft.</w:t>
            </w:r>
          </w:p>
        </w:tc>
      </w:tr>
    </w:tbl>
    <w:p w:rsidR="00211715" w:rsidRPr="00B8366B" w:rsidRDefault="008F520A">
      <w:pPr>
        <w:pStyle w:val="AmOrLang"/>
      </w:pPr>
      <w:r w:rsidRPr="00B8366B">
        <w:lastRenderedPageBreak/>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359</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Hilde Vautmans, Fabienne Keller, Lucia Yar, Veronika Cifrová Ostrihoňová, Abir Al-Sahlani, Nathalie Loiseau</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5 – Absatz 6</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(6)</w:t>
            </w:r>
            <w:r w:rsidRPr="00B8366B">
              <w:tab/>
              <w:t>Die Herstellung von</w:t>
            </w:r>
            <w:r w:rsidR="0012131B">
              <w:rPr>
                <w:b/>
                <w:i/>
              </w:rPr>
              <w:t xml:space="preserve"> </w:t>
            </w:r>
            <w:r w:rsidRPr="00B8366B">
              <w:t>Darstellungen sexuellen Missbrauchs von Kindern</w:t>
            </w:r>
            <w:r w:rsidR="00AA3202" w:rsidRPr="00B8366B">
              <w:rPr>
                <w:b/>
                <w:i/>
              </w:rPr>
              <w:t xml:space="preserve"> </w:t>
            </w:r>
            <w:r w:rsidRPr="00B8366B">
              <w:t xml:space="preserve">wird mit Freiheitsstrafe im Höchstmaß von mindestens </w:t>
            </w:r>
            <w:r w:rsidRPr="00B8366B">
              <w:rPr>
                <w:b/>
                <w:i/>
              </w:rPr>
              <w:t>drei</w:t>
            </w:r>
            <w:r w:rsidRPr="00B8366B">
              <w:t xml:space="preserve"> Jahren bestraft.</w:t>
            </w:r>
          </w:p>
        </w:tc>
        <w:tc>
          <w:tcPr>
            <w:tcW w:w="4876" w:type="dxa"/>
            <w:tcBorders>
              <w:top w:val="nil"/>
              <w:left w:val="nil"/>
              <w:bottom w:val="nil"/>
              <w:right w:val="nil"/>
            </w:tcBorders>
          </w:tcPr>
          <w:p w:rsidR="00211715" w:rsidRPr="00B8366B" w:rsidRDefault="008F520A">
            <w:pPr>
              <w:pStyle w:val="Normal6a"/>
            </w:pPr>
            <w:r w:rsidRPr="00B8366B">
              <w:t>(6)</w:t>
            </w:r>
            <w:r w:rsidRPr="00B8366B">
              <w:tab/>
              <w:t>Die Herstellung von</w:t>
            </w:r>
            <w:r w:rsidRPr="00B8366B">
              <w:rPr>
                <w:b/>
                <w:i/>
              </w:rPr>
              <w:t> </w:t>
            </w:r>
            <w:r w:rsidRPr="00B8366B">
              <w:t xml:space="preserve">Darstellungen sexuellen Missbrauchs von Kindern wird mit Freiheitsstrafe im Höchstmaß von mindestens </w:t>
            </w:r>
            <w:r w:rsidRPr="00B8366B">
              <w:rPr>
                <w:b/>
                <w:i/>
              </w:rPr>
              <w:t>acht</w:t>
            </w:r>
            <w:r w:rsidRPr="00B8366B">
              <w:t xml:space="preserve"> Jahren bestraft.</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360</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Marina Kaljurand, Francisco Assis, Matjaž Nemec, Evin Incir, Cecilia Strada</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 xml:space="preserve">Artikel 5 – </w:t>
      </w:r>
      <w:r w:rsidRPr="00B8366B">
        <w:t>Absatz 7 – Unterabsatz 1</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Für die Zwecke des Absatzes 1 gelten die in den Absätzen 2</w:t>
            </w:r>
            <w:r w:rsidRPr="00B8366B">
              <w:rPr>
                <w:b/>
                <w:i/>
              </w:rPr>
              <w:t>, 3 und 4 genannten Handlungen</w:t>
            </w:r>
            <w:r w:rsidRPr="00B8366B">
              <w:t xml:space="preserve"> insbesondere dann nicht als unrechtmäßig vorgenommen, wenn sie von oder im Namen und auf</w:t>
            </w:r>
            <w:r w:rsidRPr="00B8366B">
              <w:t xml:space="preserve"> Verantwortung einer in einem Mitgliedstaat </w:t>
            </w:r>
            <w:r w:rsidRPr="00B8366B">
              <w:rPr>
                <w:b/>
                <w:i/>
              </w:rPr>
              <w:t>niedergelassenen und von den zuständigen Behörden dieses Mitgliedstaats zugelassenen Organisation, die im öffentlichen Interesse gegen sexuellen Missbrauch von Kindern vorgeht,</w:t>
            </w:r>
            <w:r w:rsidRPr="00B8366B">
              <w:t xml:space="preserve"> begangen </w:t>
            </w:r>
            <w:r w:rsidRPr="00B8366B">
              <w:rPr>
                <w:b/>
                <w:i/>
              </w:rPr>
              <w:t>wurden, wenn diese Maßnahm</w:t>
            </w:r>
            <w:r w:rsidRPr="00B8366B">
              <w:rPr>
                <w:b/>
                <w:i/>
              </w:rPr>
              <w:t>en zu den in der betreffenden Zulassung festgelegten Bedingungen durchgeführt</w:t>
            </w:r>
            <w:r w:rsidRPr="00B8366B">
              <w:t xml:space="preserve"> wurden.</w:t>
            </w:r>
          </w:p>
        </w:tc>
        <w:tc>
          <w:tcPr>
            <w:tcW w:w="4876" w:type="dxa"/>
            <w:tcBorders>
              <w:top w:val="nil"/>
              <w:left w:val="nil"/>
              <w:bottom w:val="nil"/>
              <w:right w:val="nil"/>
            </w:tcBorders>
          </w:tcPr>
          <w:p w:rsidR="00211715" w:rsidRPr="00B8366B" w:rsidRDefault="008F520A">
            <w:pPr>
              <w:pStyle w:val="Normal6a"/>
            </w:pPr>
            <w:r w:rsidRPr="00B8366B">
              <w:t xml:space="preserve">Für die Zwecke des Absatzes 1 gelten die in den Absätzen 2 </w:t>
            </w:r>
            <w:r w:rsidRPr="00B8366B">
              <w:rPr>
                <w:b/>
                <w:i/>
              </w:rPr>
              <w:t>und 3 genannten Handlungen und die in Absatz 4 genannte Weitergabe</w:t>
            </w:r>
            <w:r w:rsidRPr="00B8366B">
              <w:t xml:space="preserve"> insbesondere dann nicht als unrechtmäßig vorgenommen, wenn sie von oder im Namen und auf Verantwortung einer in einem Mitgliedstaat </w:t>
            </w:r>
            <w:r w:rsidRPr="00B8366B">
              <w:rPr>
                <w:b/>
                <w:i/>
              </w:rPr>
              <w:t>eingerichteten Hotline</w:t>
            </w:r>
            <w:r w:rsidRPr="00B8366B">
              <w:t xml:space="preserve"> begangen wurden.</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pPr>
        <w:pStyle w:val="AmJustTitle"/>
      </w:pPr>
      <w:r w:rsidRPr="00B8366B">
        <w:rPr>
          <w:rStyle w:val="HideTWBExt"/>
        </w:rPr>
        <w:lastRenderedPageBreak/>
        <w:t>&lt;TitreJust&gt;</w:t>
      </w:r>
      <w:r w:rsidRPr="00B8366B">
        <w:t>Begründung</w:t>
      </w:r>
      <w:r w:rsidRPr="00B8366B">
        <w:rPr>
          <w:rStyle w:val="HideTWBExt"/>
        </w:rPr>
        <w:t>&lt;/TitreJust&gt;</w:t>
      </w:r>
    </w:p>
    <w:p w:rsidR="00211715" w:rsidRPr="00B8366B" w:rsidRDefault="008F520A">
      <w:pPr>
        <w:pStyle w:val="AmJustText"/>
      </w:pPr>
      <w:r w:rsidRPr="00B8366B">
        <w:t>Die Bestimmung d</w:t>
      </w:r>
      <w:r w:rsidRPr="00B8366B">
        <w:t>es Begriffs „Hotline“ wird in Artikel 2 verschoben.</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361</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Saskia Bricmont</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 xml:space="preserve">Artikel 5 – Absatz 7 – </w:t>
      </w:r>
      <w:r w:rsidRPr="00B8366B">
        <w:t>Unterabsatz 1</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Für die Zwecke des Absatzes 1 gelten die in den Absätzen 2</w:t>
            </w:r>
            <w:r w:rsidRPr="00B8366B">
              <w:rPr>
                <w:b/>
                <w:i/>
              </w:rPr>
              <w:t>, 3 und 4 genannten Handlungen</w:t>
            </w:r>
            <w:r w:rsidRPr="00B8366B">
              <w:t xml:space="preserve"> insbesondere dann nicht als unrechtmäßig vorgenommen, wenn sie von oder im Namen und auf Verantwortung einer in einem Mitgliedstaat niedergelassenen und von den zuständigen Behörden dieses Mitgliedstaats zugelassenen Organisation, die im öffentlichen Inte</w:t>
            </w:r>
            <w:r w:rsidRPr="00B8366B">
              <w:t>resse gegen sexuellen Missbrauch von Kindern vorgeht, begangen wurden, wenn diese Maßnahmen zu den in der betreffenden Zulassung festgelegten Bedingungen durchgeführt wurden.</w:t>
            </w:r>
          </w:p>
        </w:tc>
        <w:tc>
          <w:tcPr>
            <w:tcW w:w="4876" w:type="dxa"/>
            <w:tcBorders>
              <w:top w:val="nil"/>
              <w:left w:val="nil"/>
              <w:bottom w:val="nil"/>
              <w:right w:val="nil"/>
            </w:tcBorders>
          </w:tcPr>
          <w:p w:rsidR="00211715" w:rsidRPr="00B8366B" w:rsidRDefault="008F520A">
            <w:pPr>
              <w:pStyle w:val="Normal6a"/>
            </w:pPr>
            <w:r w:rsidRPr="00B8366B">
              <w:t xml:space="preserve">Für die Zwecke des Absatzes 1 gelten die in den Absätzen 2 </w:t>
            </w:r>
            <w:r w:rsidRPr="00B8366B">
              <w:rPr>
                <w:b/>
                <w:i/>
              </w:rPr>
              <w:t xml:space="preserve">und 3 genannten </w:t>
            </w:r>
            <w:r w:rsidRPr="00B8366B">
              <w:rPr>
                <w:b/>
                <w:i/>
              </w:rPr>
              <w:t>Handlungen und die in Absatz 4 genannte Weitergabe</w:t>
            </w:r>
            <w:r w:rsidRPr="00B8366B">
              <w:t xml:space="preserve"> insbesondere dann nicht als unrechtmäßig vorgenommen, wenn sie von oder im Namen und auf Verantwortung einer in einem Mitgliedstaat niedergelassenen und von den zuständigen Behörden dieses Mitgliedstaats z</w:t>
            </w:r>
            <w:r w:rsidRPr="00B8366B">
              <w:t>ugelassenen Organisation, die im öffentlichen Interesse gegen sexuellen Missbrauch von Kindern vorgeht, begangen wurden, wenn diese Maßnahmen zu den in der betreffenden Zulassung festgelegten Bedingungen durchgeführt wurden.</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pPr>
        <w:pStyle w:val="AmJustTitle"/>
      </w:pPr>
      <w:r w:rsidRPr="00B8366B">
        <w:rPr>
          <w:rStyle w:val="HideTWBExt"/>
        </w:rPr>
        <w:t>&lt;TitreJust&gt;</w:t>
      </w:r>
      <w:r w:rsidRPr="00B8366B">
        <w:t>Begründung</w:t>
      </w:r>
      <w:r w:rsidRPr="00B8366B">
        <w:rPr>
          <w:rStyle w:val="HideTWBExt"/>
        </w:rPr>
        <w:t>&lt;/TitreJust&gt;</w:t>
      </w:r>
    </w:p>
    <w:p w:rsidR="00211715" w:rsidRPr="00B8366B" w:rsidRDefault="008F520A">
      <w:pPr>
        <w:pStyle w:val="AmJustText"/>
      </w:pPr>
      <w:r w:rsidRPr="00B8366B">
        <w:t>Die Weitergabe (an die Polizei) sollte erlaubt sein, nicht aber eine darüber hinausgehende Verbreitung oder Weitergabe.</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362</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Jeroen Lenaer</w:t>
      </w:r>
      <w:r w:rsidRPr="00B8366B">
        <w:t>s</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5 – Absatz 7 – Unterabsatz 1</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 xml:space="preserve">Für die Zwecke des Absatzes 1 gelten die in den Absätzen 2, 3 und 4 </w:t>
            </w:r>
            <w:r w:rsidRPr="00B8366B">
              <w:t xml:space="preserve">genannten </w:t>
            </w:r>
            <w:r w:rsidRPr="00B8366B">
              <w:lastRenderedPageBreak/>
              <w:t xml:space="preserve">Handlungen insbesondere dann nicht als unrechtmäßig vorgenommen, wenn sie von oder im Namen und auf Verantwortung einer in einem Mitgliedstaat niedergelassenen und von den zuständigen Behörden dieses Mitgliedstaats zugelassenen Organisation, die </w:t>
            </w:r>
            <w:r w:rsidRPr="00B8366B">
              <w:t>im öffentlichen Interesse gegen sexuellen Missbrauch von Kindern vorgeht, begangen wurden, wenn diese Maßnahmen zu den in der betreffenden Zulassung festgelegten Bedingungen durchgeführt wurden.</w:t>
            </w:r>
          </w:p>
        </w:tc>
        <w:tc>
          <w:tcPr>
            <w:tcW w:w="4876" w:type="dxa"/>
            <w:tcBorders>
              <w:top w:val="nil"/>
              <w:left w:val="nil"/>
              <w:bottom w:val="nil"/>
              <w:right w:val="nil"/>
            </w:tcBorders>
          </w:tcPr>
          <w:p w:rsidR="00211715" w:rsidRPr="00B8366B" w:rsidRDefault="008F520A">
            <w:pPr>
              <w:pStyle w:val="Normal6a"/>
            </w:pPr>
            <w:r w:rsidRPr="00B8366B">
              <w:lastRenderedPageBreak/>
              <w:t>Für die Zwecke des Absatzes 1 gelten die in den Absätzen 2, 3</w:t>
            </w:r>
            <w:r w:rsidRPr="00B8366B">
              <w:t xml:space="preserve"> und 4 genannten </w:t>
            </w:r>
            <w:r w:rsidRPr="00B8366B">
              <w:lastRenderedPageBreak/>
              <w:t>Handlungen insbesondere dann nicht als unrechtmäßig vorgenommen, wenn sie von oder im Namen und auf Verantwortung einer in einem Mitgliedstaat niedergelassenen und von den zuständigen Behörden dieses Mitgliedstaats zugelassenen Organisatio</w:t>
            </w:r>
            <w:r w:rsidRPr="00B8366B">
              <w:t xml:space="preserve">n </w:t>
            </w:r>
            <w:r w:rsidRPr="00B8366B">
              <w:rPr>
                <w:b/>
                <w:i/>
              </w:rPr>
              <w:t>wie einer Hotline</w:t>
            </w:r>
            <w:r w:rsidRPr="00B8366B">
              <w:t>, die im öffentlichen Interesse gegen sexuellen Missbrauch von Kindern vorgeht, begangen wurden, wenn diese Maßnahmen zu den in der betreffenden Zulassung festgelegten Bedingungen durchgeführt wurden.</w:t>
            </w:r>
          </w:p>
        </w:tc>
      </w:tr>
    </w:tbl>
    <w:p w:rsidR="00211715" w:rsidRPr="00B8366B" w:rsidRDefault="008F520A">
      <w:pPr>
        <w:pStyle w:val="AmOrLang"/>
      </w:pPr>
      <w:r w:rsidRPr="00B8366B">
        <w:lastRenderedPageBreak/>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363</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Saskia Bricmont</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5 – Absatz 7 – Unterabsatz 2</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 xml:space="preserve">Zu diesen Bedingungen </w:t>
            </w:r>
            <w:r w:rsidRPr="00B8366B">
              <w:rPr>
                <w:b/>
                <w:i/>
              </w:rPr>
              <w:t>kann</w:t>
            </w:r>
            <w:r w:rsidRPr="00B8366B">
              <w:t xml:space="preserve"> die Anforderung </w:t>
            </w:r>
            <w:r w:rsidRPr="00B8366B">
              <w:rPr>
                <w:b/>
                <w:i/>
              </w:rPr>
              <w:t>gehören</w:t>
            </w:r>
            <w:r w:rsidRPr="00B8366B">
              <w:t>, dass die Organisationen, die eine solche Zulassung erhalten, über die erforderliche Sachkenntnis und Unabhängigkeit verfügen, dass geeignete Berichterstattungs- und Aufsichtsmechanismen v</w:t>
            </w:r>
            <w:r w:rsidRPr="00B8366B">
              <w:t>orhanden sind, um sicherzustellen, dass die Organisationen zügig, sorgfältig und im öffentlichen Interesse handeln, und dass die Organisationen sichere Kommunikationskanäle nutzen, um die unter die Zulassung fallenden Maßnahmen durchzuführen.</w:t>
            </w:r>
          </w:p>
        </w:tc>
        <w:tc>
          <w:tcPr>
            <w:tcW w:w="4876" w:type="dxa"/>
            <w:tcBorders>
              <w:top w:val="nil"/>
              <w:left w:val="nil"/>
              <w:bottom w:val="nil"/>
              <w:right w:val="nil"/>
            </w:tcBorders>
          </w:tcPr>
          <w:p w:rsidR="00211715" w:rsidRPr="00B8366B" w:rsidRDefault="008F520A">
            <w:pPr>
              <w:pStyle w:val="Normal6a"/>
            </w:pPr>
            <w:r w:rsidRPr="00B8366B">
              <w:t>Zu diesen Bed</w:t>
            </w:r>
            <w:r w:rsidRPr="00B8366B">
              <w:t xml:space="preserve">ingungen </w:t>
            </w:r>
            <w:r w:rsidRPr="00B8366B">
              <w:rPr>
                <w:b/>
                <w:i/>
              </w:rPr>
              <w:t>gehört</w:t>
            </w:r>
            <w:r w:rsidRPr="00B8366B">
              <w:t xml:space="preserve"> die Anforderung, dass die Organisationen, die eine solche Zulassung erhalten, über die erforderliche Sachkenntnis und Unabhängigkeit verfügen, dass geeignete Berichterstattungs- und Aufsichtsmechanismen vorhanden sind, um sicherzustellen, d</w:t>
            </w:r>
            <w:r w:rsidRPr="00B8366B">
              <w:t>ass die Organisationen zügig, sorgfältig und im öffentlichen Interesse handeln, und dass die Organisationen sichere Kommunikationskanäle nutzen, um die unter die Zulassung fallenden Maßnahmen durchzuführen.</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364</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Marina Kaljurand, Francisco Assis, Matjaž Nemec, Evin Incir, Cecilia Strada, Birgit Sippel</w:t>
      </w:r>
      <w:r w:rsidRPr="00B8366B">
        <w:rPr>
          <w:rStyle w:val="HideTWBExt"/>
          <w:b w:val="0"/>
        </w:rPr>
        <w:t>&lt;/Members&gt;</w:t>
      </w:r>
    </w:p>
    <w:p w:rsidR="00211715" w:rsidRPr="00B8366B" w:rsidRDefault="008F520A">
      <w:pPr>
        <w:pStyle w:val="NormalBold"/>
      </w:pPr>
      <w:r w:rsidRPr="00B8366B">
        <w:rPr>
          <w:rStyle w:val="HideTWBExt"/>
          <w:b w:val="0"/>
        </w:rPr>
        <w:lastRenderedPageBreak/>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 xml:space="preserve">Artikel 5 – </w:t>
      </w:r>
      <w:r w:rsidRPr="00B8366B">
        <w:t>Absatz 7 – Unterabsatz 2</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 xml:space="preserve">Zu diesen Bedingungen </w:t>
            </w:r>
            <w:r w:rsidRPr="00B8366B">
              <w:rPr>
                <w:b/>
                <w:i/>
              </w:rPr>
              <w:t>kann</w:t>
            </w:r>
            <w:r w:rsidRPr="00B8366B">
              <w:t xml:space="preserve"> die Anforderung </w:t>
            </w:r>
            <w:r w:rsidRPr="00B8366B">
              <w:rPr>
                <w:b/>
                <w:i/>
              </w:rPr>
              <w:t>gehören</w:t>
            </w:r>
            <w:r w:rsidRPr="00B8366B">
              <w:t>, dass die Organisationen, die eine solche Zulassung erhalten, über die erforderliche Sachkenntnis und Unabhängigkeit verfügen,</w:t>
            </w:r>
            <w:r w:rsidRPr="00B8366B">
              <w:t xml:space="preserve"> dass geeignete Berichterstattungs- und Aufsichtsmechanismen vorhanden sind, um sicherzustellen, dass die Organisationen zügig, sorgfältig und im öffentlichen Interesse handeln, und dass die Organisationen sichere Kommunikationskanäle nutzen, um die unter </w:t>
            </w:r>
            <w:r w:rsidRPr="00B8366B">
              <w:t>die Zulassung fallenden Maßnahmen durchzuführen.</w:t>
            </w:r>
          </w:p>
        </w:tc>
        <w:tc>
          <w:tcPr>
            <w:tcW w:w="4876" w:type="dxa"/>
            <w:tcBorders>
              <w:top w:val="nil"/>
              <w:left w:val="nil"/>
              <w:bottom w:val="nil"/>
              <w:right w:val="nil"/>
            </w:tcBorders>
          </w:tcPr>
          <w:p w:rsidR="00211715" w:rsidRPr="00B8366B" w:rsidRDefault="008F520A">
            <w:pPr>
              <w:pStyle w:val="Normal6a"/>
            </w:pPr>
            <w:r w:rsidRPr="00B8366B">
              <w:t xml:space="preserve">Zu diesen Bedingungen </w:t>
            </w:r>
            <w:r w:rsidRPr="00B8366B">
              <w:rPr>
                <w:b/>
                <w:i/>
              </w:rPr>
              <w:t>gehört</w:t>
            </w:r>
            <w:r w:rsidRPr="00B8366B">
              <w:t xml:space="preserve"> die Anforderung, dass die Organisationen, die eine solche Zulassung erhalten, über die erforderliche Sachkenntnis und Unabhängigkeit verfügen, dass geeignete Berichterstattungs- und Aufsichtsmechanismen vorhanden sind, um sicherzustellen, dass die Organis</w:t>
            </w:r>
            <w:r w:rsidRPr="00B8366B">
              <w:t>ationen zügig, sorgfältig und im öffentlichen Interesse handeln, und dass die Organisationen sichere Kommunikationskanäle nutzen, um die unter die Zulassung fallenden Maßnahmen durchzuführen.</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365</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Alexandre Varaut, Fabrice Leggeri, Malika Sorel, Pascale Piera, Susanna Ceccardi</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5 – Absatz 8 – Einleitung</w:t>
      </w:r>
      <w:r w:rsidRPr="00B8366B">
        <w:rPr>
          <w:rStyle w:val="HideTWBExt"/>
        </w:rPr>
        <w:t>&lt;/Articl</w:t>
      </w:r>
      <w:r w:rsidRPr="00B8366B">
        <w:rPr>
          <w:rStyle w:val="HideTWBExt"/>
        </w:rPr>
        <w:t>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(8)</w:t>
            </w:r>
            <w:r w:rsidRPr="00B8366B">
              <w:tab/>
              <w:t xml:space="preserve">Die Mitgliedstaaten stellen sicher, dass </w:t>
            </w:r>
            <w:r w:rsidRPr="00B8366B">
              <w:rPr>
                <w:b/>
                <w:i/>
              </w:rPr>
              <w:t>in der</w:t>
            </w:r>
            <w:r w:rsidRPr="00B8366B">
              <w:t xml:space="preserve"> Zulassung einer in Absatz 7 genannten Organisation, die im öffentlichen Interesse gegen sexuellen Missbrauch von Kindern vorgeht, einige oder alle Tätigkeiten, die im Folgenden aufgeführt sind, </w:t>
            </w:r>
            <w:r w:rsidRPr="00B8366B">
              <w:rPr>
                <w:b/>
                <w:i/>
              </w:rPr>
              <w:t>erlaubt werden</w:t>
            </w:r>
            <w:r w:rsidRPr="00B8366B">
              <w:t>:</w:t>
            </w:r>
          </w:p>
        </w:tc>
        <w:tc>
          <w:tcPr>
            <w:tcW w:w="4876" w:type="dxa"/>
            <w:tcBorders>
              <w:top w:val="nil"/>
              <w:left w:val="nil"/>
              <w:bottom w:val="nil"/>
              <w:right w:val="nil"/>
            </w:tcBorders>
          </w:tcPr>
          <w:p w:rsidR="00211715" w:rsidRPr="00B8366B" w:rsidRDefault="008F520A">
            <w:pPr>
              <w:pStyle w:val="Normal6a"/>
            </w:pPr>
            <w:r w:rsidRPr="00B8366B">
              <w:t>(8)</w:t>
            </w:r>
            <w:r w:rsidRPr="00B8366B">
              <w:tab/>
              <w:t xml:space="preserve">Die Mitgliedstaaten stellen sicher, dass </w:t>
            </w:r>
            <w:r w:rsidRPr="00B8366B">
              <w:rPr>
                <w:b/>
                <w:i/>
              </w:rPr>
              <w:t>die</w:t>
            </w:r>
            <w:r w:rsidRPr="00B8366B">
              <w:t xml:space="preserve"> Zulassung einer in Absatz 7 genannten Organisation, die im öffentlichen Interesse gegen sexuellen Missbrauch von Kindern vorgeht, </w:t>
            </w:r>
            <w:r w:rsidRPr="00B8366B">
              <w:rPr>
                <w:b/>
                <w:i/>
              </w:rPr>
              <w:t>auf</w:t>
            </w:r>
            <w:r w:rsidRPr="00B8366B">
              <w:t xml:space="preserve"> einige oder alle Tätigkeiten, die im Folgenden aufgeführt sind, </w:t>
            </w:r>
            <w:r w:rsidRPr="00B8366B">
              <w:rPr>
                <w:b/>
                <w:i/>
              </w:rPr>
              <w:t>beschränkt ist</w:t>
            </w:r>
            <w:r w:rsidRPr="00B8366B">
              <w:t>:</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{FR}</w:t>
      </w:r>
      <w:r w:rsidRPr="00B8366B">
        <w:t>fr</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366</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Marina Kaljurand, Francisco Assis, Matjaž Nemec, Evin Incir, Cecilia Strada</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lastRenderedPageBreak/>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 xml:space="preserve">Artikel 5 – </w:t>
      </w:r>
      <w:r w:rsidRPr="00B8366B">
        <w:t>Absatz 8 – Einleitung</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(8)</w:t>
            </w:r>
            <w:r w:rsidRPr="00B8366B">
              <w:tab/>
              <w:t xml:space="preserve">Die Mitgliedstaaten </w:t>
            </w:r>
            <w:r w:rsidRPr="00B8366B">
              <w:rPr>
                <w:b/>
                <w:i/>
              </w:rPr>
              <w:t xml:space="preserve">stellen sicher, dass in der Zulassung einer in Absatz 7 genannten Organisation, die im öffentlichen Interesse gegen sexuellen Missbrauch von Kindern </w:t>
            </w:r>
            <w:r w:rsidRPr="00B8366B">
              <w:rPr>
                <w:b/>
                <w:i/>
              </w:rPr>
              <w:t>vorgeht, einige oder</w:t>
            </w:r>
            <w:r w:rsidRPr="00B8366B">
              <w:t xml:space="preserve"> alle Tätigkeiten, die im Folgenden aufgeführt sind, erlaubt werden:</w:t>
            </w:r>
          </w:p>
        </w:tc>
        <w:tc>
          <w:tcPr>
            <w:tcW w:w="4876" w:type="dxa"/>
            <w:tcBorders>
              <w:top w:val="nil"/>
              <w:left w:val="nil"/>
              <w:bottom w:val="nil"/>
              <w:right w:val="nil"/>
            </w:tcBorders>
          </w:tcPr>
          <w:p w:rsidR="00211715" w:rsidRPr="00B8366B" w:rsidRDefault="008F520A">
            <w:pPr>
              <w:pStyle w:val="Normal6a"/>
            </w:pPr>
            <w:r w:rsidRPr="00B8366B">
              <w:t>(8)</w:t>
            </w:r>
            <w:r w:rsidRPr="00B8366B">
              <w:tab/>
              <w:t xml:space="preserve">Die Mitgliedstaaten </w:t>
            </w:r>
            <w:r w:rsidRPr="00B8366B">
              <w:rPr>
                <w:b/>
                <w:i/>
              </w:rPr>
              <w:t>schaffen einen Rechtsrahmen für Hotlines, um deren Funktion und Zuständigkeiten zu harmonisieren und sicherzustellen, dass in den Zulassungen v</w:t>
            </w:r>
            <w:r w:rsidRPr="00B8366B">
              <w:rPr>
                <w:b/>
                <w:i/>
              </w:rPr>
              <w:t>on solchen Organisationen</w:t>
            </w:r>
            <w:r w:rsidRPr="00B8366B">
              <w:t xml:space="preserve"> alle Tätigkeiten, die im Folgenden aufgeführt sind, erlaubt werden:</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367</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Saskia Bricmont</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5 – Absatz 8 – Einleitung</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(8)</w:t>
            </w:r>
            <w:r w:rsidRPr="00B8366B">
              <w:tab/>
              <w:t xml:space="preserve">Die Mitgliedstaaten stellen sicher, dass in der Zulassung einer in Absatz 7 genannten Organisation, die </w:t>
            </w:r>
            <w:r w:rsidRPr="00B8366B">
              <w:t xml:space="preserve">im öffentlichen Interesse gegen sexuellen Missbrauch von Kindern vorgeht, </w:t>
            </w:r>
            <w:r w:rsidRPr="00B8366B">
              <w:rPr>
                <w:b/>
                <w:i/>
              </w:rPr>
              <w:t>einige oder</w:t>
            </w:r>
            <w:r w:rsidRPr="00B8366B">
              <w:t xml:space="preserve"> alle Tätigkeiten, die im Folgenden aufgeführt sind, erlaubt werden:</w:t>
            </w:r>
          </w:p>
        </w:tc>
        <w:tc>
          <w:tcPr>
            <w:tcW w:w="4876" w:type="dxa"/>
            <w:tcBorders>
              <w:top w:val="nil"/>
              <w:left w:val="nil"/>
              <w:bottom w:val="nil"/>
              <w:right w:val="nil"/>
            </w:tcBorders>
          </w:tcPr>
          <w:p w:rsidR="00211715" w:rsidRPr="00B8366B" w:rsidRDefault="008F520A">
            <w:pPr>
              <w:pStyle w:val="Normal6a"/>
            </w:pPr>
            <w:r w:rsidRPr="00B8366B">
              <w:t>(8)</w:t>
            </w:r>
            <w:r w:rsidRPr="00B8366B">
              <w:tab/>
              <w:t xml:space="preserve">Die Mitgliedstaaten stellen sicher, dass in der Zulassung einer in Absatz 7 genannten </w:t>
            </w:r>
            <w:r w:rsidRPr="00B8366B">
              <w:t>Organisation, die im öffentlichen Interesse gegen sexuellen Missbrauch von Kindern vorgeht, alle Tätigkeiten, die im Folgenden aufgeführt sind, erlaubt werden:</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368</w:t>
      </w:r>
      <w:r w:rsidRPr="00B8366B">
        <w:rPr>
          <w:rStyle w:val="HideTWBExt"/>
        </w:rPr>
        <w:t>&lt;/NumAm&gt;</w:t>
      </w:r>
    </w:p>
    <w:p w:rsidR="00211715" w:rsidRPr="00B8366B" w:rsidRDefault="008F520A">
      <w:pPr>
        <w:pStyle w:val="NormalBold"/>
      </w:pPr>
      <w:r w:rsidRPr="00B8366B">
        <w:rPr>
          <w:rStyle w:val="HideTWBExt"/>
          <w:b w:val="0"/>
        </w:rPr>
        <w:t>&lt;RepeatBloc</w:t>
      </w:r>
      <w:r w:rsidRPr="00B8366B">
        <w:rPr>
          <w:rStyle w:val="HideTWBExt"/>
          <w:b w:val="0"/>
        </w:rPr>
        <w:t>k-By&gt;&lt;Members&gt;</w:t>
      </w:r>
      <w:r w:rsidRPr="00B8366B">
        <w:t>Isabel Serra Sánchez</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5 – Absatz 8 – Buchstabe a</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a)</w:t>
            </w:r>
            <w:r w:rsidRPr="00B8366B">
              <w:tab/>
              <w:t xml:space="preserve">Entgegennahme und Analyse von Meldungen </w:t>
            </w:r>
            <w:r w:rsidRPr="00B8366B">
              <w:t xml:space="preserve">mutmaßlicher Darstellungen sexuellen Missbrauchs von Kindern, die ihnen von Opfern, Internetnutzern oder </w:t>
            </w:r>
            <w:r w:rsidRPr="00B8366B">
              <w:lastRenderedPageBreak/>
              <w:t>anderen Organisationen, die im öffentlichen Interesse gegen sexuellen Missbrauch von Kindern vorgehen, übermittelt wurden;</w:t>
            </w:r>
          </w:p>
        </w:tc>
        <w:tc>
          <w:tcPr>
            <w:tcW w:w="4876" w:type="dxa"/>
            <w:tcBorders>
              <w:top w:val="nil"/>
              <w:left w:val="nil"/>
              <w:bottom w:val="nil"/>
              <w:right w:val="nil"/>
            </w:tcBorders>
          </w:tcPr>
          <w:p w:rsidR="00211715" w:rsidRPr="00B8366B" w:rsidRDefault="008F520A">
            <w:pPr>
              <w:pStyle w:val="Normal6a"/>
            </w:pPr>
            <w:r w:rsidRPr="00B8366B">
              <w:lastRenderedPageBreak/>
              <w:t>a)</w:t>
            </w:r>
            <w:r w:rsidRPr="00B8366B">
              <w:tab/>
              <w:t>Entgegennahme und Analyse</w:t>
            </w:r>
            <w:r w:rsidRPr="00B8366B">
              <w:t xml:space="preserve"> von Meldungen mutmaßlicher Darstellungen sexuellen Missbrauchs von Kindern, die ihnen von Opfern, Internetnutzern oder </w:t>
            </w:r>
            <w:r w:rsidRPr="00B8366B">
              <w:lastRenderedPageBreak/>
              <w:t>anderen Organisationen, die im öffentlichen Interesse gegen sexuellen Missbrauch von Kindern vorgehen, übermittelt wurden</w:t>
            </w:r>
            <w:r w:rsidRPr="00B8366B">
              <w:rPr>
                <w:b/>
                <w:i/>
              </w:rPr>
              <w:t>, einschließlic</w:t>
            </w:r>
            <w:r w:rsidRPr="00B8366B">
              <w:rPr>
                <w:b/>
                <w:i/>
              </w:rPr>
              <w:t>h von den Organisationen heruntergeladener Darstellungen sexuellen Missbrauchs von Kindern</w:t>
            </w:r>
            <w:r w:rsidRPr="00B8366B">
              <w:t>;</w:t>
            </w:r>
          </w:p>
        </w:tc>
      </w:tr>
    </w:tbl>
    <w:p w:rsidR="00211715" w:rsidRPr="00B8366B" w:rsidRDefault="008F520A">
      <w:pPr>
        <w:pStyle w:val="AmOrLang"/>
      </w:pPr>
      <w:r w:rsidRPr="00B8366B">
        <w:lastRenderedPageBreak/>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369</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 xml:space="preserve">Hilde Vautmans, Fabienne Keller, Lucia Yar, Veronika </w:t>
      </w:r>
      <w:r w:rsidRPr="00B8366B">
        <w:t>Cifrová Ostrihoňová, Abir Al-Sahlani, Sophie Wilmès, Nathalie Loiseau</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5 – Absatz 8 – Buchstabe a a (neu)</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211715">
            <w:pPr>
              <w:pStyle w:val="Normal6a"/>
            </w:pPr>
          </w:p>
        </w:tc>
        <w:tc>
          <w:tcPr>
            <w:tcW w:w="4876" w:type="dxa"/>
            <w:tcBorders>
              <w:top w:val="nil"/>
              <w:left w:val="nil"/>
              <w:bottom w:val="nil"/>
              <w:right w:val="nil"/>
            </w:tcBorders>
          </w:tcPr>
          <w:p w:rsidR="00211715" w:rsidRPr="00B8366B" w:rsidRDefault="008F520A">
            <w:pPr>
              <w:pStyle w:val="Normal6a"/>
            </w:pPr>
            <w:r w:rsidRPr="00B8366B">
              <w:rPr>
                <w:b/>
                <w:i/>
              </w:rPr>
              <w:t>aa)</w:t>
            </w:r>
            <w:r w:rsidRPr="00B8366B">
              <w:tab/>
            </w:r>
            <w:r w:rsidRPr="00B8366B">
              <w:rPr>
                <w:b/>
                <w:i/>
              </w:rPr>
              <w:t>unverzügliche Unterrichtung der Anbieter von Online-Diensten und deren unverzügliche Aufforderung, gemeldetes illegales Material, das auf ihrer Plattform gehostet wird, zu entfernen;</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w:t>
      </w:r>
      <w:r w:rsidRPr="00B8366B">
        <w:rPr>
          <w:rStyle w:val="HideTWBExt"/>
        </w:rPr>
        <w:t>mAm&gt;</w:t>
      </w:r>
      <w:r w:rsidRPr="00B8366B">
        <w:t>370</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Caterina Chinnici, Hilde Vautmans, Veronika Cifrová Ostrihoňová, Evin Incir, Antonio López-Istúriz White, Merja Kyllönen, Anna Stürgkh, François-Xavier Bellamy</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 xml:space="preserve">Vorschlag für </w:t>
      </w:r>
      <w:r w:rsidRPr="00B8366B">
        <w:t>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5 – Absatz 8 – Buchstabe a a (neu)</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211715">
            <w:pPr>
              <w:pStyle w:val="Normal6a"/>
            </w:pPr>
          </w:p>
        </w:tc>
        <w:tc>
          <w:tcPr>
            <w:tcW w:w="4876" w:type="dxa"/>
            <w:tcBorders>
              <w:top w:val="nil"/>
              <w:left w:val="nil"/>
              <w:bottom w:val="nil"/>
              <w:right w:val="nil"/>
            </w:tcBorders>
          </w:tcPr>
          <w:p w:rsidR="00211715" w:rsidRPr="00B8366B" w:rsidRDefault="008F520A">
            <w:pPr>
              <w:pStyle w:val="Normal6a"/>
            </w:pPr>
            <w:r w:rsidRPr="00B8366B">
              <w:rPr>
                <w:b/>
                <w:i/>
              </w:rPr>
              <w:t>aa)</w:t>
            </w:r>
            <w:r w:rsidRPr="00B8366B">
              <w:tab/>
            </w:r>
            <w:r w:rsidRPr="00B8366B">
              <w:rPr>
                <w:b/>
                <w:i/>
              </w:rPr>
              <w:t xml:space="preserve">unverzügliche Unterrichtung der Anbieter von Online-Diensten und deren unverzügliche Aufforderung, gemeldetes </w:t>
            </w:r>
            <w:r w:rsidRPr="00B8366B">
              <w:rPr>
                <w:b/>
                <w:i/>
              </w:rPr>
              <w:t>illegales Material, das auf ihrer Plattform gehostet wird, zu entfernen;</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pPr>
        <w:pStyle w:val="AmJustTitle"/>
      </w:pPr>
      <w:r w:rsidRPr="00B8366B">
        <w:rPr>
          <w:rStyle w:val="HideTWBExt"/>
        </w:rPr>
        <w:lastRenderedPageBreak/>
        <w:t>&lt;TitreJust&gt;</w:t>
      </w:r>
      <w:r w:rsidRPr="00B8366B">
        <w:t>Begründung</w:t>
      </w:r>
      <w:r w:rsidRPr="00B8366B">
        <w:rPr>
          <w:rStyle w:val="HideTWBExt"/>
        </w:rPr>
        <w:t>&lt;/TitreJust&gt;</w:t>
      </w:r>
    </w:p>
    <w:p w:rsidR="00211715" w:rsidRPr="00B8366B" w:rsidRDefault="008F520A">
      <w:pPr>
        <w:pStyle w:val="AmJustText"/>
      </w:pPr>
      <w:r w:rsidRPr="00B8366B">
        <w:t xml:space="preserve">Es ist wichtig, im Anwendungsbereich dieser Richtlinie eine Rechtsgrundlage dafür zu schaffen, dass Hotlines direkt </w:t>
      </w:r>
      <w:r w:rsidRPr="00B8366B">
        <w:t>mit den Anbietern von Online-Diensten in Verbindung treten können, damit sie Darstellungen sexuellen Missbrauchs von Kindern unverzüglich entfernen.</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371</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 xml:space="preserve">Marina Kaljurand, Francisco </w:t>
      </w:r>
      <w:r w:rsidRPr="00B8366B">
        <w:t>Assis, Matjaž Nemec, Evin Incir, Cecilia Strada</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5 – Absatz 8 – Buchstabe b</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b)</w:t>
            </w:r>
            <w:r w:rsidRPr="00B8366B">
              <w:tab/>
              <w:t xml:space="preserve">unverzügliche Unterrichtung </w:t>
            </w:r>
            <w:r w:rsidRPr="00B8366B">
              <w:t>der zuständigen Strafverfolgungsbehörde des Mitgliedstaats, in dem die Darstellungen gehostet werden, über die gemeldeten illegalen Inhalte;</w:t>
            </w:r>
          </w:p>
        </w:tc>
        <w:tc>
          <w:tcPr>
            <w:tcW w:w="4876" w:type="dxa"/>
            <w:tcBorders>
              <w:top w:val="nil"/>
              <w:left w:val="nil"/>
              <w:bottom w:val="nil"/>
              <w:right w:val="nil"/>
            </w:tcBorders>
          </w:tcPr>
          <w:p w:rsidR="00211715" w:rsidRPr="00B8366B" w:rsidRDefault="008F520A">
            <w:pPr>
              <w:pStyle w:val="Normal6a"/>
            </w:pPr>
            <w:r w:rsidRPr="00B8366B">
              <w:rPr>
                <w:i/>
              </w:rPr>
              <w:t>(Betrifft nicht die deutsche Fassung.)</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372</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Assita Kanko</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5 – Absatz 8 – Buchstabe b a (neu)</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211715">
            <w:pPr>
              <w:pStyle w:val="Normal6a"/>
            </w:pPr>
          </w:p>
        </w:tc>
        <w:tc>
          <w:tcPr>
            <w:tcW w:w="4876" w:type="dxa"/>
            <w:tcBorders>
              <w:top w:val="nil"/>
              <w:left w:val="nil"/>
              <w:bottom w:val="nil"/>
              <w:right w:val="nil"/>
            </w:tcBorders>
          </w:tcPr>
          <w:p w:rsidR="00211715" w:rsidRPr="00B8366B" w:rsidRDefault="008F520A">
            <w:pPr>
              <w:pStyle w:val="Normal6a"/>
            </w:pPr>
            <w:r w:rsidRPr="00B8366B">
              <w:rPr>
                <w:b/>
                <w:i/>
              </w:rPr>
              <w:t>ba)</w:t>
            </w:r>
            <w:r w:rsidRPr="00B8366B">
              <w:tab/>
            </w:r>
            <w:r w:rsidRPr="00B8366B">
              <w:rPr>
                <w:b/>
                <w:i/>
              </w:rPr>
              <w:t xml:space="preserve">in Fällen von </w:t>
            </w:r>
            <w:r w:rsidRPr="00B8366B">
              <w:rPr>
                <w:b/>
                <w:i/>
              </w:rPr>
              <w:t>Darstellungen sexuellen Missbrauchs von Kindern im Internet unverzügliche Übermittlung einer Meldung und einer Anfrage zur Entfernung an den zuständigen Dienst der Informationsgesellschaft;</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pPr>
        <w:pStyle w:val="AmJustTitle"/>
      </w:pPr>
      <w:r w:rsidRPr="00B8366B">
        <w:rPr>
          <w:rStyle w:val="HideTWBExt"/>
        </w:rPr>
        <w:t>&lt;TitreJust&gt;</w:t>
      </w:r>
      <w:r w:rsidRPr="00B8366B">
        <w:t>Begründung</w:t>
      </w:r>
      <w:r w:rsidRPr="00B8366B">
        <w:rPr>
          <w:rStyle w:val="HideTWBExt"/>
        </w:rPr>
        <w:t>&lt;/TitreJust&gt;</w:t>
      </w:r>
    </w:p>
    <w:p w:rsidR="00211715" w:rsidRPr="00B8366B" w:rsidRDefault="008F520A">
      <w:pPr>
        <w:pStyle w:val="AmJustText"/>
      </w:pPr>
      <w:r w:rsidRPr="00B8366B">
        <w:t>Organisationen, die im öffentlichen Interesse handeln, sollte es gestattet sein, direkt mit Online-Hosts von Darstellungen sexuellen Missbrauchs von Kindern zu kommunizieren, damit diese Darstellungen rascher entfernt werden.</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lastRenderedPageBreak/>
        <w:t>&lt;Amend&gt;</w:t>
      </w:r>
      <w:r w:rsidRPr="00B8366B">
        <w:t>Änderungsantrag</w:t>
      </w:r>
      <w:r w:rsidRPr="00B8366B">
        <w:tab/>
      </w:r>
      <w:r w:rsidRPr="00B8366B">
        <w:tab/>
      </w:r>
      <w:r w:rsidRPr="00B8366B">
        <w:rPr>
          <w:rStyle w:val="HideTWBExt"/>
        </w:rPr>
        <w:t>&lt;NumAm&gt;</w:t>
      </w:r>
      <w:r w:rsidRPr="00B8366B">
        <w:t>373</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Alexandre Varaut, Fabrice Leggeri, Malika Sorel, Pascale Piera</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5 – Absatz 8 – Buchstabe d</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d)</w:t>
            </w:r>
            <w:r w:rsidRPr="00B8366B">
              <w:tab/>
            </w:r>
            <w:r w:rsidRPr="00B8366B">
              <w:rPr>
                <w:b/>
                <w:i/>
              </w:rPr>
              <w:t>Durchsuchung</w:t>
            </w:r>
            <w:r w:rsidRPr="00B8366B">
              <w:t xml:space="preserve"> von öffentlich </w:t>
            </w:r>
            <w:r w:rsidRPr="00B8366B">
              <w:rPr>
                <w:b/>
                <w:i/>
              </w:rPr>
              <w:t>zugänglichem Material bei Hostingdiensten, um die Verbreitung von Darstellungen sexuellen Missbrauchs von Kindern aufzudecken,</w:t>
            </w:r>
            <w:r w:rsidRPr="00B8366B">
              <w:t xml:space="preserve"> unter Nutzung der in Buchstabe a genannten Meldungen mutmaßlicher Darstellungen sexuellen Missbrauchs von Kindern oder auf Antrag eines Opfers.</w:t>
            </w:r>
          </w:p>
        </w:tc>
        <w:tc>
          <w:tcPr>
            <w:tcW w:w="4876" w:type="dxa"/>
            <w:tcBorders>
              <w:top w:val="nil"/>
              <w:left w:val="nil"/>
              <w:bottom w:val="nil"/>
              <w:right w:val="nil"/>
            </w:tcBorders>
          </w:tcPr>
          <w:p w:rsidR="00211715" w:rsidRPr="00B8366B" w:rsidRDefault="008F520A">
            <w:pPr>
              <w:pStyle w:val="Normal6a"/>
            </w:pPr>
            <w:r w:rsidRPr="00B8366B">
              <w:t>d)</w:t>
            </w:r>
            <w:r w:rsidRPr="00B8366B">
              <w:tab/>
            </w:r>
            <w:r w:rsidRPr="00B8366B">
              <w:rPr>
                <w:b/>
                <w:i/>
              </w:rPr>
              <w:t>Erfassen</w:t>
            </w:r>
            <w:r w:rsidRPr="00B8366B">
              <w:t xml:space="preserve"> von öffentlich </w:t>
            </w:r>
            <w:r w:rsidRPr="00B8366B">
              <w:rPr>
                <w:b/>
                <w:i/>
              </w:rPr>
              <w:t>zugänglichen Darstellungen sexuellen Missbrauchs von Kindern bei Hostingdiensten, in</w:t>
            </w:r>
            <w:r w:rsidRPr="00B8366B">
              <w:rPr>
                <w:b/>
                <w:i/>
              </w:rPr>
              <w:t>dem diese durchsucht werden, und zwar</w:t>
            </w:r>
            <w:r w:rsidRPr="00B8366B">
              <w:t xml:space="preserve"> unter Nutzung der in Buchstabe a genannten Meldungen mutmaßlicher Darstellungen sexuellen Missbrauchs von Kindern oder auf Antrag eines Opfers.</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{FR}</w:t>
      </w:r>
      <w:r w:rsidRPr="00B8366B">
        <w:t>fr</w:t>
      </w:r>
      <w:r w:rsidRPr="00B8366B">
        <w:rPr>
          <w:rStyle w:val="HideTWBExt"/>
        </w:rPr>
        <w:t>&lt;/Original&gt;</w:t>
      </w:r>
    </w:p>
    <w:p w:rsidR="00211715" w:rsidRPr="00B8366B" w:rsidRDefault="008F520A">
      <w:pPr>
        <w:pStyle w:val="AmJustTitle"/>
      </w:pPr>
      <w:r w:rsidRPr="00B8366B">
        <w:rPr>
          <w:rStyle w:val="HideTWBExt"/>
        </w:rPr>
        <w:t>&lt;TitreJust&gt;</w:t>
      </w:r>
      <w:r w:rsidRPr="00B8366B">
        <w:t>Begründung</w:t>
      </w:r>
      <w:r w:rsidRPr="00B8366B">
        <w:rPr>
          <w:rStyle w:val="HideTWBExt"/>
        </w:rPr>
        <w:t>&lt;/TitreJust&gt;</w:t>
      </w:r>
    </w:p>
    <w:p w:rsidR="00211715" w:rsidRPr="00B8366B" w:rsidRDefault="008F520A">
      <w:pPr>
        <w:pStyle w:val="AmJustText"/>
      </w:pPr>
      <w:r w:rsidRPr="00B8366B">
        <w:t>Mit die</w:t>
      </w:r>
      <w:r w:rsidRPr="00B8366B">
        <w:t>sem Änderungsantrag soll verhindert werden, dass die betreffenden Organisationen zur Durchsuchung und Aufdeckung kinderpornografischer Inhalte verpflichtet werden, wodurch ihnen die Aufgabe einer Ermittlungsbehörde zukäme, die weiterhin der Polizei und der</w:t>
      </w:r>
      <w:r w:rsidRPr="00B8366B">
        <w:t xml:space="preserve"> Justiz vorbehalten sein sollte. Gleichzeitig sollten diesen Organisationen derartige Inhalte zufällig oder gezielt zugetragen werden können, damit sie diese im öffentlichen Interesse aufdecken und melden können.</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374</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Marina Kaljurand, Francisco Assis, Matjaž Nemec, Evin Incir, Cecilia Strada, Birgit Sippel</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5 – Absatz 8 – Buchstabe d a (neu)</w:t>
      </w:r>
      <w:r w:rsidRPr="00B8366B">
        <w:rPr>
          <w:rStyle w:val="HideTWBExt"/>
        </w:rPr>
        <w:t>&lt;</w:t>
      </w:r>
      <w:r w:rsidRPr="00B8366B">
        <w:rPr>
          <w:rStyle w:val="HideTWBExt"/>
        </w:rPr>
        <w: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211715">
            <w:pPr>
              <w:pStyle w:val="Normal6a"/>
            </w:pPr>
          </w:p>
        </w:tc>
        <w:tc>
          <w:tcPr>
            <w:tcW w:w="4876" w:type="dxa"/>
            <w:tcBorders>
              <w:top w:val="nil"/>
              <w:left w:val="nil"/>
              <w:bottom w:val="nil"/>
              <w:right w:val="nil"/>
            </w:tcBorders>
          </w:tcPr>
          <w:p w:rsidR="00211715" w:rsidRPr="00B8366B" w:rsidRDefault="008F520A">
            <w:pPr>
              <w:pStyle w:val="Normal6a"/>
            </w:pPr>
            <w:r w:rsidRPr="00B8366B">
              <w:rPr>
                <w:b/>
                <w:i/>
              </w:rPr>
              <w:t>da)</w:t>
            </w:r>
            <w:r w:rsidRPr="00B8366B">
              <w:tab/>
            </w:r>
            <w:r w:rsidRPr="00B8366B">
              <w:rPr>
                <w:b/>
                <w:i/>
              </w:rPr>
              <w:t>direkte Zusammenarbeit mit nationalen Diensteanbietern bei Verfahren zur Meldung und Entfernung von Inhalten nach Einholung der Zustimmung der zuständigen nationalen Strafverfolgungsbehörde.</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lastRenderedPageBreak/>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375</w:t>
      </w:r>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Hilde Vautmans, Fabienne Keller, Lucia Yar, Veronika Cifrová Ostrihoňová, Abir Al-Sahlani, Nathalie Loiseau</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w:t>
      </w:r>
      <w:r w:rsidRPr="00B8366B">
        <w:t>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5 – Absatz 9</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(9)</w:t>
            </w:r>
            <w:r w:rsidRPr="00B8366B">
              <w:tab/>
            </w:r>
            <w:r w:rsidRPr="00B8366B">
              <w:rPr>
                <w:b/>
                <w:i/>
              </w:rPr>
              <w:t>Es liegt im Ermessen der</w:t>
            </w:r>
            <w:r w:rsidRPr="00B8366B">
              <w:t xml:space="preserve"> Mitgliedstaaten </w:t>
            </w:r>
            <w:r w:rsidRPr="00B8366B">
              <w:rPr>
                <w:b/>
                <w:i/>
              </w:rPr>
              <w:t>zu entscheiden, ob</w:t>
            </w:r>
            <w:r w:rsidRPr="00B8366B">
              <w:t xml:space="preserve"> dieser Artikel in Fällen von</w:t>
            </w:r>
            <w:r w:rsidR="0012131B">
              <w:rPr>
                <w:b/>
                <w:i/>
              </w:rPr>
              <w:t xml:space="preserve"> </w:t>
            </w:r>
            <w:r w:rsidRPr="00B8366B">
              <w:t xml:space="preserve">Darstellungen sexuellen Missbrauchs von </w:t>
            </w:r>
            <w:r w:rsidRPr="00B8366B">
              <w:t>Kindern</w:t>
            </w:r>
            <w:r w:rsidR="00AA3202" w:rsidRPr="00B8366B">
              <w:rPr>
                <w:b/>
                <w:i/>
              </w:rPr>
              <w:t xml:space="preserve"> </w:t>
            </w:r>
            <w:r w:rsidRPr="00B8366B">
              <w:t>gemäß Artikel 2</w:t>
            </w:r>
            <w:r w:rsidR="00AA3202" w:rsidRPr="00B8366B">
              <w:rPr>
                <w:b/>
                <w:i/>
              </w:rPr>
              <w:t xml:space="preserve"> </w:t>
            </w:r>
            <w:r w:rsidRPr="00B8366B">
              <w:t xml:space="preserve">Nummer </w:t>
            </w:r>
            <w:r w:rsidRPr="00B8366B">
              <w:rPr>
                <w:b/>
                <w:i/>
              </w:rPr>
              <w:t>3</w:t>
            </w:r>
            <w:r w:rsidRPr="00B8366B">
              <w:t xml:space="preserve"> Buchstabe c</w:t>
            </w:r>
            <w:r w:rsidR="0012131B">
              <w:rPr>
                <w:b/>
                <w:i/>
              </w:rPr>
              <w:t xml:space="preserve"> </w:t>
            </w:r>
            <w:r w:rsidRPr="00B8366B">
              <w:t>Anwendung findet, wenn die Person mit kindlichem Erscheinungsbild zum Zeitpunkt der Aufnahme tatsächlich bereits 18 Jahre oder älter war.</w:t>
            </w:r>
          </w:p>
        </w:tc>
        <w:tc>
          <w:tcPr>
            <w:tcW w:w="4876" w:type="dxa"/>
            <w:tcBorders>
              <w:top w:val="nil"/>
              <w:left w:val="nil"/>
              <w:bottom w:val="nil"/>
              <w:right w:val="nil"/>
            </w:tcBorders>
          </w:tcPr>
          <w:p w:rsidR="00211715" w:rsidRPr="00B8366B" w:rsidRDefault="008F520A">
            <w:pPr>
              <w:pStyle w:val="Normal6a"/>
            </w:pPr>
            <w:r w:rsidRPr="00B8366B">
              <w:t>(9)</w:t>
            </w:r>
            <w:r w:rsidRPr="00B8366B">
              <w:tab/>
            </w:r>
            <w:r w:rsidRPr="00B8366B">
              <w:rPr>
                <w:b/>
                <w:i/>
              </w:rPr>
              <w:t>Die</w:t>
            </w:r>
            <w:r w:rsidRPr="00B8366B">
              <w:t xml:space="preserve"> Mitgliedstaaten </w:t>
            </w:r>
            <w:r w:rsidRPr="00B8366B">
              <w:rPr>
                <w:b/>
                <w:i/>
              </w:rPr>
              <w:t>stellen sicher, dass</w:t>
            </w:r>
            <w:r w:rsidRPr="00B8366B">
              <w:t xml:space="preserve"> dieser Artikel in Fällen</w:t>
            </w:r>
            <w:r w:rsidRPr="00B8366B">
              <w:t xml:space="preserve"> von Darstellungen sexuellen Missbrauchs von Kindern gemäß Artikel 2 Nummer </w:t>
            </w:r>
            <w:r w:rsidRPr="00B8366B">
              <w:rPr>
                <w:b/>
                <w:i/>
              </w:rPr>
              <w:t>6</w:t>
            </w:r>
            <w:r w:rsidRPr="00B8366B">
              <w:t xml:space="preserve"> Buchstabe c Anwendung findet, wenn die Person mit kindlichem Erscheinungsbild zum Zeitpunkt der Aufnahme tatsächlich bereits 18 Jahre oder älter war.</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w:t>
      </w:r>
      <w:r w:rsidRPr="00B8366B">
        <w:rPr>
          <w:rStyle w:val="HideTWBExt"/>
        </w:rPr>
        <w:t>nal&gt;</w:t>
      </w:r>
    </w:p>
    <w:p w:rsidR="00211715" w:rsidRPr="00B8366B" w:rsidRDefault="008F520A">
      <w:r w:rsidRPr="00B8366B">
        <w:rPr>
          <w:rStyle w:val="HideTWBExt"/>
        </w:rPr>
        <w:t>&lt;/Amend&gt;</w:t>
      </w:r>
    </w:p>
    <w:p w:rsidR="00211715" w:rsidRPr="00B8366B" w:rsidRDefault="008F520A">
      <w:pPr>
        <w:pStyle w:val="AmNumberTabs"/>
      </w:pPr>
      <w:r w:rsidRPr="00B8366B">
        <w:rPr>
          <w:rStyle w:val="HideTWBExt"/>
        </w:rPr>
        <w:t>&lt;Amend&gt;</w:t>
      </w:r>
      <w:r w:rsidRPr="00B8366B">
        <w:t>Änderungsantrag</w:t>
      </w:r>
      <w:r w:rsidRPr="00B8366B">
        <w:tab/>
      </w:r>
      <w:r w:rsidRPr="00B8366B">
        <w:tab/>
      </w:r>
      <w:r w:rsidRPr="00B8366B">
        <w:rPr>
          <w:rStyle w:val="HideTWBExt"/>
        </w:rPr>
        <w:t>&lt;NumAm&gt;</w:t>
      </w:r>
      <w:r w:rsidRPr="00B8366B">
        <w:t>376</w:t>
      </w:r>
      <w:bookmarkStart w:id="0" w:name="_GoBack"/>
      <w:bookmarkEnd w:id="0"/>
      <w:r w:rsidRPr="00B8366B">
        <w:rPr>
          <w:rStyle w:val="HideTWBExt"/>
        </w:rPr>
        <w:t>&lt;/NumAm&gt;</w:t>
      </w:r>
    </w:p>
    <w:p w:rsidR="00211715" w:rsidRPr="00B8366B" w:rsidRDefault="008F520A">
      <w:pPr>
        <w:pStyle w:val="NormalBold"/>
      </w:pPr>
      <w:r w:rsidRPr="00B8366B">
        <w:rPr>
          <w:rStyle w:val="HideTWBExt"/>
          <w:b w:val="0"/>
        </w:rPr>
        <w:t>&lt;RepeatBlock-By&gt;&lt;Members&gt;</w:t>
      </w:r>
      <w:r w:rsidRPr="00B8366B">
        <w:t>Isabel Serra Sánchez</w:t>
      </w:r>
      <w:r w:rsidRPr="00B8366B">
        <w:rPr>
          <w:rStyle w:val="HideTWBExt"/>
          <w:b w:val="0"/>
        </w:rPr>
        <w:t>&lt;/Members&gt;</w:t>
      </w:r>
    </w:p>
    <w:p w:rsidR="00211715" w:rsidRPr="00B8366B" w:rsidRDefault="008F520A">
      <w:pPr>
        <w:pStyle w:val="NormalBold"/>
      </w:pPr>
      <w:r w:rsidRPr="00B8366B">
        <w:rPr>
          <w:rStyle w:val="HideTWBExt"/>
          <w:b w:val="0"/>
        </w:rPr>
        <w:t>&lt;/RepeatBlock-By&gt;</w:t>
      </w:r>
    </w:p>
    <w:p w:rsidR="00211715" w:rsidRPr="00B8366B" w:rsidRDefault="008F520A">
      <w:pPr>
        <w:pStyle w:val="NormalBold"/>
      </w:pPr>
      <w:r w:rsidRPr="00B8366B">
        <w:rPr>
          <w:rStyle w:val="HideTWBExt"/>
        </w:rPr>
        <w:t>&lt;DocAmend&gt;</w:t>
      </w:r>
      <w:r w:rsidRPr="00B8366B">
        <w:t>Vorschlag für eine Richtlinie</w:t>
      </w:r>
      <w:r w:rsidRPr="00B8366B">
        <w:rPr>
          <w:rStyle w:val="HideTWBExt"/>
        </w:rPr>
        <w:t>&lt;/DocAmend&gt;</w:t>
      </w:r>
    </w:p>
    <w:p w:rsidR="00211715" w:rsidRPr="00B8366B" w:rsidRDefault="008F520A">
      <w:pPr>
        <w:pStyle w:val="NormalBold"/>
      </w:pPr>
      <w:r w:rsidRPr="00B8366B">
        <w:rPr>
          <w:rStyle w:val="HideTWBExt"/>
        </w:rPr>
        <w:t>&lt;Article&gt;</w:t>
      </w:r>
      <w:r w:rsidRPr="00B8366B">
        <w:t>Artikel 5 – Absatz 9</w:t>
      </w:r>
      <w:r w:rsidRPr="00B836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1715" w:rsidRPr="00B8366B">
        <w:trPr>
          <w:trHeight w:hRule="exact" w:val="240"/>
          <w:jc w:val="center"/>
        </w:trPr>
        <w:tc>
          <w:tcPr>
            <w:tcW w:w="9752" w:type="dxa"/>
            <w:gridSpan w:val="2"/>
            <w:tcBorders>
              <w:top w:val="nil"/>
              <w:left w:val="nil"/>
              <w:bottom w:val="nil"/>
              <w:right w:val="nil"/>
            </w:tcBorders>
          </w:tcPr>
          <w:p w:rsidR="00211715" w:rsidRPr="00B8366B" w:rsidRDefault="00211715"/>
        </w:tc>
      </w:tr>
      <w:tr w:rsidR="00211715" w:rsidRPr="00B8366B">
        <w:trPr>
          <w:trHeight w:val="240"/>
          <w:jc w:val="center"/>
        </w:trPr>
        <w:tc>
          <w:tcPr>
            <w:tcW w:w="4876" w:type="dxa"/>
            <w:tcBorders>
              <w:top w:val="nil"/>
              <w:left w:val="nil"/>
              <w:bottom w:val="nil"/>
              <w:right w:val="nil"/>
            </w:tcBorders>
          </w:tcPr>
          <w:p w:rsidR="00211715" w:rsidRPr="00B8366B" w:rsidRDefault="008F520A">
            <w:pPr>
              <w:pStyle w:val="AmColumnHeading"/>
            </w:pPr>
            <w:r w:rsidRPr="00B8366B">
              <w:t>Vorschlag der Kommission</w:t>
            </w:r>
          </w:p>
        </w:tc>
        <w:tc>
          <w:tcPr>
            <w:tcW w:w="4876" w:type="dxa"/>
            <w:tcBorders>
              <w:top w:val="nil"/>
              <w:left w:val="nil"/>
              <w:bottom w:val="nil"/>
              <w:right w:val="nil"/>
            </w:tcBorders>
          </w:tcPr>
          <w:p w:rsidR="00211715" w:rsidRPr="00B8366B" w:rsidRDefault="008F520A">
            <w:pPr>
              <w:pStyle w:val="AmColumnHeading"/>
            </w:pPr>
            <w:r w:rsidRPr="00B8366B">
              <w:t>Geänderter Text</w:t>
            </w:r>
          </w:p>
        </w:tc>
      </w:tr>
      <w:tr w:rsidR="00211715" w:rsidRPr="00B8366B">
        <w:trPr>
          <w:jc w:val="center"/>
        </w:trPr>
        <w:tc>
          <w:tcPr>
            <w:tcW w:w="4876" w:type="dxa"/>
            <w:tcBorders>
              <w:top w:val="nil"/>
              <w:left w:val="nil"/>
              <w:bottom w:val="nil"/>
              <w:right w:val="nil"/>
            </w:tcBorders>
          </w:tcPr>
          <w:p w:rsidR="00211715" w:rsidRPr="00B8366B" w:rsidRDefault="008F520A">
            <w:pPr>
              <w:pStyle w:val="Normal6a"/>
            </w:pPr>
            <w:r w:rsidRPr="00B8366B">
              <w:t>(9)</w:t>
            </w:r>
            <w:r w:rsidRPr="00B8366B">
              <w:tab/>
            </w:r>
            <w:r w:rsidRPr="00B8366B">
              <w:rPr>
                <w:b/>
                <w:i/>
              </w:rPr>
              <w:t>Es liegt im Ermessen der</w:t>
            </w:r>
            <w:r w:rsidRPr="00B8366B">
              <w:t xml:space="preserve"> Mitgliedstaaten </w:t>
            </w:r>
            <w:r w:rsidRPr="00B8366B">
              <w:rPr>
                <w:b/>
                <w:i/>
              </w:rPr>
              <w:t>zu entscheiden, ob</w:t>
            </w:r>
            <w:r w:rsidRPr="00B8366B">
              <w:t xml:space="preserve"> dieser Artikel in Fällen von</w:t>
            </w:r>
            <w:r w:rsidR="0012131B">
              <w:rPr>
                <w:b/>
                <w:i/>
              </w:rPr>
              <w:t xml:space="preserve"> </w:t>
            </w:r>
            <w:r w:rsidRPr="00B8366B">
              <w:t>Darstellungen sexuellen Missbrauchs von Kindern</w:t>
            </w:r>
            <w:r w:rsidR="00AA3202" w:rsidRPr="00B8366B">
              <w:rPr>
                <w:b/>
                <w:i/>
              </w:rPr>
              <w:t xml:space="preserve"> </w:t>
            </w:r>
            <w:r w:rsidRPr="00B8366B">
              <w:t>gemäß Artikel 2</w:t>
            </w:r>
            <w:r w:rsidR="00AA3202" w:rsidRPr="00B8366B">
              <w:rPr>
                <w:b/>
                <w:i/>
              </w:rPr>
              <w:t xml:space="preserve"> </w:t>
            </w:r>
            <w:r w:rsidRPr="00B8366B">
              <w:t xml:space="preserve">Nummer </w:t>
            </w:r>
            <w:r w:rsidRPr="00B8366B">
              <w:rPr>
                <w:b/>
                <w:i/>
              </w:rPr>
              <w:t>3</w:t>
            </w:r>
            <w:r w:rsidRPr="00B8366B">
              <w:t xml:space="preserve"> Buchstabe c</w:t>
            </w:r>
            <w:r w:rsidR="0012131B">
              <w:rPr>
                <w:b/>
                <w:i/>
              </w:rPr>
              <w:t xml:space="preserve"> </w:t>
            </w:r>
            <w:r w:rsidRPr="00B8366B">
              <w:t>Anwendung findet, wenn die Person mit kindlichem Ersche</w:t>
            </w:r>
            <w:r w:rsidRPr="00B8366B">
              <w:t>inungsbild zum Zeitpunkt der Aufnahme tatsächlich bereits 18 Jahre oder älter war.</w:t>
            </w:r>
          </w:p>
        </w:tc>
        <w:tc>
          <w:tcPr>
            <w:tcW w:w="4876" w:type="dxa"/>
            <w:tcBorders>
              <w:top w:val="nil"/>
              <w:left w:val="nil"/>
              <w:bottom w:val="nil"/>
              <w:right w:val="nil"/>
            </w:tcBorders>
          </w:tcPr>
          <w:p w:rsidR="00211715" w:rsidRPr="00B8366B" w:rsidRDefault="008F520A">
            <w:pPr>
              <w:pStyle w:val="Normal6a"/>
            </w:pPr>
            <w:r w:rsidRPr="00B8366B">
              <w:t>(9)</w:t>
            </w:r>
            <w:r w:rsidRPr="00B8366B">
              <w:tab/>
            </w:r>
            <w:r w:rsidRPr="00B8366B">
              <w:rPr>
                <w:b/>
                <w:i/>
              </w:rPr>
              <w:t>Die</w:t>
            </w:r>
            <w:r w:rsidRPr="00B8366B">
              <w:t xml:space="preserve"> Mitgliedstaaten </w:t>
            </w:r>
            <w:r w:rsidRPr="00B8366B">
              <w:rPr>
                <w:b/>
                <w:i/>
              </w:rPr>
              <w:t>stellen sicher, dass</w:t>
            </w:r>
            <w:r w:rsidRPr="00B8366B">
              <w:t xml:space="preserve"> dieser Artikel in Fällen von Darstellungen sexuellen Missbrauchs von Kindern gemäß Artikel 2 Nummer </w:t>
            </w:r>
            <w:r w:rsidRPr="00B8366B">
              <w:rPr>
                <w:b/>
                <w:i/>
              </w:rPr>
              <w:t>6</w:t>
            </w:r>
            <w:r w:rsidRPr="00B8366B">
              <w:t xml:space="preserve"> Buchstabe c Anwendung findet, wenn die Person mit kindlichem Erscheinungsbild zum Zeitpunkt der Aufnahme tatsächlich bereits 18 Jahre oder älter war.</w:t>
            </w:r>
          </w:p>
        </w:tc>
      </w:tr>
    </w:tbl>
    <w:p w:rsidR="00211715" w:rsidRPr="00B8366B" w:rsidRDefault="008F520A">
      <w:pPr>
        <w:pStyle w:val="AmOrLang"/>
      </w:pPr>
      <w:r w:rsidRPr="00B8366B">
        <w:t xml:space="preserve">Or. </w:t>
      </w:r>
      <w:r w:rsidRPr="00B8366B">
        <w:rPr>
          <w:rStyle w:val="HideTWBExt"/>
        </w:rPr>
        <w:t>&lt;Original&gt;</w:t>
      </w:r>
      <w:r w:rsidRPr="00B8366B">
        <w:rPr>
          <w:rStyle w:val="HideTWBInt"/>
        </w:rPr>
        <w:t>{EN}</w:t>
      </w:r>
      <w:r w:rsidRPr="00B8366B">
        <w:t>en</w:t>
      </w:r>
      <w:r w:rsidRPr="00B8366B">
        <w:rPr>
          <w:rStyle w:val="HideTWBExt"/>
        </w:rPr>
        <w:t>&lt;/Original&gt;</w:t>
      </w:r>
    </w:p>
    <w:p w:rsidR="00211715" w:rsidRPr="00B8366B" w:rsidRDefault="008F520A">
      <w:r w:rsidRPr="00B8366B">
        <w:rPr>
          <w:rStyle w:val="HideTWBExt"/>
        </w:rPr>
        <w:t>&lt;/Amend&gt;</w:t>
      </w:r>
    </w:p>
    <w:p w:rsidR="00211715" w:rsidRPr="00B8366B" w:rsidRDefault="008F520A">
      <w:r w:rsidRPr="00B8366B">
        <w:rPr>
          <w:rStyle w:val="HideTWBExt"/>
        </w:rPr>
        <w:t>&lt;/RepeatBlock-Amend&gt;</w:t>
      </w:r>
    </w:p>
    <w:sectPr w:rsidR="00211715" w:rsidRPr="00B8366B" w:rsidSect="00AA3202">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B8366B" w:rsidRDefault="008F520A">
      <w:r w:rsidRPr="00B8366B">
        <w:separator/>
      </w:r>
    </w:p>
  </w:endnote>
  <w:endnote w:type="continuationSeparator" w:id="0">
    <w:p w:rsidR="00000000" w:rsidRPr="00B8366B" w:rsidRDefault="008F520A">
      <w:r w:rsidRPr="00B8366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3202" w:rsidRPr="00B8366B" w:rsidRDefault="00AA3202" w:rsidP="00AA3202">
    <w:pPr>
      <w:pStyle w:val="EPFooter"/>
    </w:pPr>
    <w:r w:rsidRPr="00B8366B">
      <w:t>PE</w:t>
    </w:r>
    <w:r w:rsidRPr="00B8366B">
      <w:rPr>
        <w:rStyle w:val="HideTWBExt"/>
      </w:rPr>
      <w:t>&lt;NoPE&gt;</w:t>
    </w:r>
    <w:r w:rsidRPr="00B8366B">
      <w:t>766.593</w:t>
    </w:r>
    <w:r w:rsidRPr="00B8366B">
      <w:rPr>
        <w:rStyle w:val="HideTWBExt"/>
      </w:rPr>
      <w:t>&lt;/NoPE&gt;&lt;Version&gt;</w:t>
    </w:r>
    <w:r w:rsidRPr="00B8366B">
      <w:t>v01-00</w:t>
    </w:r>
    <w:r w:rsidRPr="00B8366B">
      <w:rPr>
        <w:rStyle w:val="HideTWBExt"/>
      </w:rPr>
      <w:t>&lt;/Version&gt;</w:t>
    </w:r>
    <w:r w:rsidRPr="00B8366B">
      <w:tab/>
    </w:r>
    <w:r w:rsidRPr="00B8366B">
      <w:fldChar w:fldCharType="begin"/>
    </w:r>
    <w:r w:rsidRPr="00B8366B">
      <w:instrText xml:space="preserve"> PAGE  \* MERGEFORMAT </w:instrText>
    </w:r>
    <w:r w:rsidRPr="00B8366B">
      <w:fldChar w:fldCharType="separate"/>
    </w:r>
    <w:r w:rsidR="008F520A">
      <w:rPr>
        <w:noProof/>
      </w:rPr>
      <w:t>220</w:t>
    </w:r>
    <w:r w:rsidRPr="00B8366B">
      <w:fldChar w:fldCharType="end"/>
    </w:r>
    <w:r w:rsidRPr="00B8366B">
      <w:t>/</w:t>
    </w:r>
    <w:fldSimple w:instr=" NUMPAGES  \* MERGEFORMAT ">
      <w:r w:rsidR="008F520A">
        <w:rPr>
          <w:noProof/>
        </w:rPr>
        <w:t>221</w:t>
      </w:r>
    </w:fldSimple>
    <w:r w:rsidRPr="00B8366B">
      <w:tab/>
    </w:r>
    <w:r w:rsidRPr="00B8366B">
      <w:rPr>
        <w:rStyle w:val="HideTWBExt"/>
      </w:rPr>
      <w:t>&lt;PathFdR&gt;</w:t>
    </w:r>
    <w:r w:rsidR="00B8366B" w:rsidRPr="00B8366B">
      <w:t>AM\1310348DE.docx</w:t>
    </w:r>
    <w:r w:rsidRPr="00B8366B">
      <w:rPr>
        <w:rStyle w:val="HideTWBExt"/>
      </w:rPr>
      <w:t>&lt;/PathFdR&gt;</w:t>
    </w:r>
  </w:p>
  <w:p w:rsidR="00211715" w:rsidRPr="00B8366B" w:rsidRDefault="00AA3202" w:rsidP="00AA3202">
    <w:pPr>
      <w:pStyle w:val="EPFooter2"/>
    </w:pPr>
    <w:r w:rsidRPr="00B8366B">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3202" w:rsidRPr="00B8366B" w:rsidRDefault="00AA3202" w:rsidP="00AA3202">
    <w:pPr>
      <w:pStyle w:val="EPFooter"/>
    </w:pPr>
    <w:r w:rsidRPr="00B8366B">
      <w:rPr>
        <w:rStyle w:val="HideTWBExt"/>
      </w:rPr>
      <w:t>&lt;PathFdR&gt;</w:t>
    </w:r>
    <w:r w:rsidR="00B8366B" w:rsidRPr="00B8366B">
      <w:t>AM\1310348DE.docx</w:t>
    </w:r>
    <w:r w:rsidRPr="00B8366B">
      <w:rPr>
        <w:rStyle w:val="HideTWBExt"/>
      </w:rPr>
      <w:t>&lt;/PathFdR&gt;</w:t>
    </w:r>
    <w:r w:rsidRPr="00B8366B">
      <w:tab/>
    </w:r>
    <w:r w:rsidRPr="00B8366B">
      <w:fldChar w:fldCharType="begin"/>
    </w:r>
    <w:r w:rsidRPr="00B8366B">
      <w:instrText xml:space="preserve"> PAGE  \* MERGEFORMAT </w:instrText>
    </w:r>
    <w:r w:rsidRPr="00B8366B">
      <w:fldChar w:fldCharType="separate"/>
    </w:r>
    <w:r w:rsidR="008F520A">
      <w:rPr>
        <w:noProof/>
      </w:rPr>
      <w:t>221</w:t>
    </w:r>
    <w:r w:rsidRPr="00B8366B">
      <w:fldChar w:fldCharType="end"/>
    </w:r>
    <w:r w:rsidRPr="00B8366B">
      <w:t>/</w:t>
    </w:r>
    <w:fldSimple w:instr=" NUMPAGES  \* MERGEFORMAT ">
      <w:r w:rsidR="008F520A">
        <w:rPr>
          <w:noProof/>
        </w:rPr>
        <w:t>221</w:t>
      </w:r>
    </w:fldSimple>
    <w:r w:rsidRPr="00B8366B">
      <w:tab/>
      <w:t>PE</w:t>
    </w:r>
    <w:r w:rsidRPr="00B8366B">
      <w:rPr>
        <w:rStyle w:val="HideTWBExt"/>
      </w:rPr>
      <w:t>&lt;NoPE&gt;</w:t>
    </w:r>
    <w:r w:rsidRPr="00B8366B">
      <w:t>766.593</w:t>
    </w:r>
    <w:r w:rsidRPr="00B8366B">
      <w:rPr>
        <w:rStyle w:val="HideTWBExt"/>
      </w:rPr>
      <w:t>&lt;/NoPE&gt;&lt;Version&gt;</w:t>
    </w:r>
    <w:r w:rsidRPr="00B8366B">
      <w:t>v01-00</w:t>
    </w:r>
    <w:r w:rsidRPr="00B8366B">
      <w:rPr>
        <w:rStyle w:val="HideTWBExt"/>
      </w:rPr>
      <w:t>&lt;/Version&gt;</w:t>
    </w:r>
  </w:p>
  <w:p w:rsidR="00211715" w:rsidRPr="00B8366B" w:rsidRDefault="00AA3202" w:rsidP="00AA3202">
    <w:pPr>
      <w:pStyle w:val="EPFooter2"/>
    </w:pPr>
    <w:r w:rsidRPr="00B8366B">
      <w:tab/>
    </w:r>
    <w:r w:rsidRPr="00B8366B">
      <w:tab/>
      <w:t>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3202" w:rsidRPr="00B8366B" w:rsidRDefault="00AA3202" w:rsidP="00AA3202">
    <w:pPr>
      <w:pStyle w:val="EPFooter"/>
    </w:pPr>
    <w:r w:rsidRPr="00B8366B">
      <w:rPr>
        <w:rStyle w:val="HideTWBExt"/>
      </w:rPr>
      <w:t>&lt;PathFdR&gt;</w:t>
    </w:r>
    <w:r w:rsidR="00B8366B" w:rsidRPr="00B8366B">
      <w:t>AM\1310348DE.docx</w:t>
    </w:r>
    <w:r w:rsidRPr="00B8366B">
      <w:rPr>
        <w:rStyle w:val="HideTWBExt"/>
      </w:rPr>
      <w:t>&lt;/PathFdR&gt;</w:t>
    </w:r>
    <w:r w:rsidRPr="00B8366B">
      <w:tab/>
    </w:r>
    <w:r w:rsidRPr="00B8366B">
      <w:tab/>
      <w:t>PE</w:t>
    </w:r>
    <w:r w:rsidRPr="00B8366B">
      <w:rPr>
        <w:rStyle w:val="HideTWBExt"/>
      </w:rPr>
      <w:t>&lt;NoPE&gt;</w:t>
    </w:r>
    <w:r w:rsidRPr="00B8366B">
      <w:t>766.593</w:t>
    </w:r>
    <w:r w:rsidRPr="00B8366B">
      <w:rPr>
        <w:rStyle w:val="HideTWBExt"/>
      </w:rPr>
      <w:t>&lt;/NoPE&gt;&lt;Version&gt;</w:t>
    </w:r>
    <w:r w:rsidRPr="00B8366B">
      <w:t>v01-00</w:t>
    </w:r>
    <w:r w:rsidRPr="00B8366B">
      <w:rPr>
        <w:rStyle w:val="HideTWBExt"/>
      </w:rPr>
      <w:t>&lt;/Version&gt;</w:t>
    </w:r>
  </w:p>
  <w:p w:rsidR="00211715" w:rsidRPr="00B8366B" w:rsidRDefault="00AA3202" w:rsidP="00AA3202">
    <w:pPr>
      <w:pStyle w:val="EPFooter2"/>
    </w:pPr>
    <w:r w:rsidRPr="00B8366B">
      <w:t>DE</w:t>
    </w:r>
    <w:r w:rsidRPr="00B8366B">
      <w:tab/>
    </w:r>
    <w:r w:rsidRPr="00B8366B">
      <w:rPr>
        <w:b w:val="0"/>
        <w:i/>
        <w:color w:val="C0C0C0"/>
        <w:sz w:val="22"/>
      </w:rPr>
      <w:t>In Vielfalt geeint</w:t>
    </w:r>
    <w:r w:rsidRPr="00B8366B">
      <w:tab/>
      <w:t>DE</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B8366B" w:rsidRDefault="008F520A">
      <w:r w:rsidRPr="00B8366B">
        <w:separator/>
      </w:r>
    </w:p>
  </w:footnote>
  <w:footnote w:type="continuationSeparator" w:id="0">
    <w:p w:rsidR="00000000" w:rsidRPr="00B8366B" w:rsidRDefault="008F520A">
      <w:r w:rsidRPr="00B8366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131B" w:rsidRDefault="001213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131B" w:rsidRDefault="0012131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131B" w:rsidRDefault="0012131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10"/>
    <w:docVar w:name="TXTLANGUE" w:val="DE"/>
    <w:docVar w:name="TXTLANGUEMIN" w:val="de"/>
    <w:docVar w:name="TXTNRPE" w:val="766.593"/>
    <w:docVar w:name="TXTPEorAP" w:val="PE"/>
    <w:docVar w:name="TXTROUTE" w:val="AM\1310348DE.docx"/>
    <w:docVar w:name="TXTVERSION" w:val="01-00"/>
  </w:docVars>
  <w:rsids>
    <w:rsidRoot w:val="00A77B3E"/>
    <w:rsid w:val="0012131B"/>
    <w:rsid w:val="00211715"/>
    <w:rsid w:val="008F520A"/>
    <w:rsid w:val="00A77B3E"/>
    <w:rsid w:val="00AA3202"/>
    <w:rsid w:val="00B8366B"/>
    <w:rsid w:val="00CA2A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3D41A5BB"/>
  <w15:docId w15:val="{82D10A4A-B39B-4F41-ABB6-B57288833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AA3202"/>
    <w:pPr>
      <w:tabs>
        <w:tab w:val="center" w:pos="4513"/>
        <w:tab w:val="right" w:pos="9026"/>
      </w:tabs>
    </w:pPr>
  </w:style>
  <w:style w:type="character" w:customStyle="1" w:styleId="HeaderChar">
    <w:name w:val="Header Char"/>
    <w:basedOn w:val="DefaultParagraphFont"/>
    <w:link w:val="Header"/>
    <w:rsid w:val="00AA320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221</Pages>
  <Words>65160</Words>
  <Characters>430060</Characters>
  <Application>Microsoft Office Word</Application>
  <DocSecurity>0</DocSecurity>
  <Lines>15928</Lines>
  <Paragraphs>3993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491227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2024-12-12T16:22:00Z</dcterms:created>
  <dcterms:modified xsi:type="dcterms:W3CDTF">2024-12-12T16:22:00Z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1310348</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100680</vt:lpwstr>
  </property>
  <property fmtid="{D5CDD505-2E9C-101B-9397-08002B2CF9AE}" pid="7" name="dmxml.render.traceId">
    <vt:lpwstr>675b0af4d6b60d8d08ac453bb30c8c57</vt:lpwstr>
  </property>
  <property fmtid="{D5CDD505-2E9C-101B-9397-08002B2CF9AE}" pid="8" name="FooterPath">
    <vt:lpwstr>AM\1310348DE.docx</vt:lpwstr>
  </property>
  <property fmtid="{D5CDD505-2E9C-101B-9397-08002B2CF9AE}" pid="9" name="PE Number">
    <vt:lpwstr>766.593</vt:lpwstr>
  </property>
  <property fmtid="{D5CDD505-2E9C-101B-9397-08002B2CF9AE}" pid="10" name="UID">
    <vt:lpwstr>eu.europa.europarl-DIN1-2024-0000056668_02.00-de-01.00_text-xml</vt:lpwstr>
  </property>
  <property fmtid="{D5CDD505-2E9C-101B-9397-08002B2CF9AE}" pid="11" name="LastEdited with">
    <vt:lpwstr>10.0.0 Build [20241202]</vt:lpwstr>
  </property>
</Properties>
</file>