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1848" w:rsidRPr="00091A45" w:rsidTr="00C85D0F">
        <w:trPr>
          <w:trHeight w:hRule="exact" w:val="1418"/>
        </w:trPr>
        <w:tc>
          <w:tcPr>
            <w:tcW w:w="6804" w:type="dxa"/>
            <w:shd w:val="clear" w:color="auto" w:fill="auto"/>
            <w:vAlign w:val="center"/>
          </w:tcPr>
          <w:p w:rsidR="00FF31EC" w:rsidRPr="00091A45" w:rsidRDefault="004E63CA" w:rsidP="00C85D0F">
            <w:pPr>
              <w:pStyle w:val="EPName"/>
            </w:pPr>
            <w:bookmarkStart w:id="0" w:name="_GoBack"/>
            <w:bookmarkEnd w:id="0"/>
            <w:r w:rsidRPr="00091A45">
              <w:t>Euroopa Parlament</w:t>
            </w:r>
          </w:p>
          <w:p w:rsidR="00FF31EC" w:rsidRPr="00091A45" w:rsidRDefault="004E63CA" w:rsidP="0057155B">
            <w:pPr>
              <w:pStyle w:val="EPTerm"/>
            </w:pPr>
            <w:r w:rsidRPr="00091A45">
              <w:t>2024-2029</w:t>
            </w:r>
          </w:p>
        </w:tc>
        <w:tc>
          <w:tcPr>
            <w:tcW w:w="2268" w:type="dxa"/>
            <w:shd w:val="clear" w:color="auto" w:fill="auto"/>
          </w:tcPr>
          <w:p w:rsidR="00FF31EC" w:rsidRPr="00091A45" w:rsidRDefault="004E63CA" w:rsidP="00C85D0F">
            <w:pPr>
              <w:pStyle w:val="EPLogo"/>
            </w:pPr>
            <w:r w:rsidRPr="00091A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91A45" w:rsidRDefault="000E7234" w:rsidP="000E7234">
      <w:pPr>
        <w:pStyle w:val="LineTop"/>
      </w:pPr>
    </w:p>
    <w:p w:rsidR="000E7234" w:rsidRPr="00091A45" w:rsidRDefault="004E63CA" w:rsidP="000E7234">
      <w:pPr>
        <w:pStyle w:val="EPBody"/>
      </w:pPr>
      <w:r w:rsidRPr="00091A45">
        <w:rPr>
          <w:rStyle w:val="HideTWBExt"/>
        </w:rPr>
        <w:t>&lt;</w:t>
      </w:r>
      <w:r w:rsidRPr="00091A45">
        <w:rPr>
          <w:rStyle w:val="HideTWBExt"/>
          <w:i w:val="0"/>
        </w:rPr>
        <w:t>Commission</w:t>
      </w:r>
      <w:r w:rsidRPr="00091A45">
        <w:rPr>
          <w:rStyle w:val="HideTWBExt"/>
        </w:rPr>
        <w:t>&gt;</w:t>
      </w:r>
      <w:r w:rsidRPr="00091A45">
        <w:rPr>
          <w:rStyle w:val="HideTWBInt"/>
          <w:color w:val="auto"/>
        </w:rPr>
        <w:t>{LIBE}</w:t>
      </w:r>
      <w:r w:rsidRPr="00091A45">
        <w:t>Kodanikuvabaduste, justiits- ja siseasjade komisjon</w:t>
      </w:r>
      <w:r w:rsidRPr="00091A45">
        <w:rPr>
          <w:rStyle w:val="HideTWBExt"/>
        </w:rPr>
        <w:t>&lt;/</w:t>
      </w:r>
      <w:r w:rsidRPr="00091A45">
        <w:rPr>
          <w:rStyle w:val="HideTWBExt"/>
          <w:i w:val="0"/>
        </w:rPr>
        <w:t>Commission</w:t>
      </w:r>
      <w:r w:rsidRPr="00091A45">
        <w:rPr>
          <w:rStyle w:val="HideTWBExt"/>
        </w:rPr>
        <w:t>&gt;</w:t>
      </w:r>
    </w:p>
    <w:p w:rsidR="000E7234" w:rsidRPr="00091A45" w:rsidRDefault="000E7234" w:rsidP="000E7234">
      <w:pPr>
        <w:pStyle w:val="LineBottom"/>
      </w:pPr>
    </w:p>
    <w:p w:rsidR="00B85286" w:rsidRPr="00091A45" w:rsidRDefault="004E63CA">
      <w:pPr>
        <w:pStyle w:val="CoverReference"/>
      </w:pPr>
      <w:r w:rsidRPr="00091A45">
        <w:rPr>
          <w:rStyle w:val="HideTWBExt"/>
          <w:b w:val="0"/>
        </w:rPr>
        <w:t>&lt;RefProc&gt;</w:t>
      </w:r>
      <w:r w:rsidRPr="00091A45">
        <w:t>2024/0051</w:t>
      </w:r>
      <w:r w:rsidRPr="00091A45">
        <w:rPr>
          <w:rStyle w:val="HideTWBExt"/>
          <w:b w:val="0"/>
        </w:rPr>
        <w:t>&lt;/RefProc&gt;&lt;RefTypeProc&gt;</w:t>
      </w:r>
      <w:r w:rsidRPr="00091A45">
        <w:t>(NLE)</w:t>
      </w:r>
      <w:r w:rsidRPr="00091A45">
        <w:rPr>
          <w:rStyle w:val="HideTWBExt"/>
          <w:b w:val="0"/>
        </w:rPr>
        <w:t>&lt;/RefTypeProc&gt;</w:t>
      </w:r>
    </w:p>
    <w:p w:rsidR="00B85286" w:rsidRPr="00091A45" w:rsidRDefault="004E63CA">
      <w:pPr>
        <w:pStyle w:val="CoverDate"/>
      </w:pPr>
      <w:r w:rsidRPr="00091A45">
        <w:rPr>
          <w:rStyle w:val="HideTWBExt"/>
        </w:rPr>
        <w:t>&lt;Date&gt;</w:t>
      </w:r>
      <w:r w:rsidRPr="00091A45">
        <w:rPr>
          <w:rStyle w:val="HideTWBInt"/>
          <w:color w:val="auto"/>
        </w:rPr>
        <w:t>{30/01/2025}</w:t>
      </w:r>
      <w:r w:rsidRPr="00091A45">
        <w:t>3.2.2025</w:t>
      </w:r>
      <w:r w:rsidRPr="00091A45">
        <w:rPr>
          <w:rStyle w:val="HideTWBExt"/>
        </w:rPr>
        <w:t>&lt;/Date&gt;</w:t>
      </w:r>
    </w:p>
    <w:p w:rsidR="009B0305" w:rsidRPr="00091A45" w:rsidRDefault="004E63CA" w:rsidP="009B0305">
      <w:pPr>
        <w:pStyle w:val="CoverDocType"/>
      </w:pPr>
      <w:r w:rsidRPr="00091A45">
        <w:rPr>
          <w:rStyle w:val="HideTWBExt"/>
          <w:b w:val="0"/>
        </w:rPr>
        <w:t>&lt;TypeAM&gt;</w:t>
      </w:r>
      <w:r w:rsidRPr="00091A45">
        <w:t>MUUDATUSETTEPANEK</w:t>
      </w:r>
      <w:r w:rsidRPr="00091A45">
        <w:rPr>
          <w:rStyle w:val="HideTWBExt"/>
          <w:b w:val="0"/>
        </w:rPr>
        <w:t>&lt;/TypeAM&gt;</w:t>
      </w:r>
    </w:p>
    <w:p w:rsidR="00B85286" w:rsidRPr="00091A45" w:rsidRDefault="004E63CA" w:rsidP="001C2054">
      <w:pPr>
        <w:pStyle w:val="CoverDocType24a"/>
      </w:pPr>
      <w:r w:rsidRPr="00091A45">
        <w:rPr>
          <w:rStyle w:val="HideTWBExt"/>
          <w:b w:val="0"/>
        </w:rPr>
        <w:t>&lt;RangeAM&gt;</w:t>
      </w:r>
      <w:r w:rsidRPr="00091A45">
        <w:t>1</w:t>
      </w:r>
      <w:r w:rsidRPr="00091A45">
        <w:rPr>
          <w:rStyle w:val="HideTWBExt"/>
          <w:b w:val="0"/>
        </w:rPr>
        <w:t>&lt;/RangeAM&gt;</w:t>
      </w:r>
    </w:p>
    <w:p w:rsidR="001C2054" w:rsidRPr="00091A45" w:rsidRDefault="004E63CA" w:rsidP="00A93F8C">
      <w:pPr>
        <w:pStyle w:val="CoverBold"/>
      </w:pPr>
      <w:r w:rsidRPr="00091A45">
        <w:rPr>
          <w:rStyle w:val="HideTWBExt"/>
          <w:b w:val="0"/>
        </w:rPr>
        <w:t>&lt;TitreType&gt;</w:t>
      </w:r>
      <w:r w:rsidRPr="00091A45">
        <w:t>Soovituse projekt</w:t>
      </w:r>
      <w:r w:rsidRPr="00091A45">
        <w:rPr>
          <w:rStyle w:val="HideTWBExt"/>
          <w:b w:val="0"/>
        </w:rPr>
        <w:t>&lt;/TitreType&gt;</w:t>
      </w:r>
    </w:p>
    <w:p w:rsidR="00B85286" w:rsidRPr="00091A45" w:rsidRDefault="004E63CA" w:rsidP="00A93F8C">
      <w:pPr>
        <w:pStyle w:val="CoverBold"/>
      </w:pPr>
      <w:r w:rsidRPr="00091A45">
        <w:rPr>
          <w:rStyle w:val="HideTWBExt"/>
          <w:b w:val="0"/>
        </w:rPr>
        <w:t>&lt;Rapporteur&gt;</w:t>
      </w:r>
      <w:r w:rsidRPr="00091A45">
        <w:t>Nikola Minchev</w:t>
      </w:r>
      <w:r w:rsidRPr="00091A45">
        <w:rPr>
          <w:rStyle w:val="HideTWBExt"/>
          <w:b w:val="0"/>
        </w:rPr>
        <w:t>&lt;/Rapporteur&gt;</w:t>
      </w:r>
    </w:p>
    <w:p w:rsidR="00B85286" w:rsidRPr="00091A45" w:rsidRDefault="004E63CA">
      <w:pPr>
        <w:pStyle w:val="CoverNormal24a"/>
      </w:pPr>
      <w:r w:rsidRPr="00091A45">
        <w:rPr>
          <w:rStyle w:val="HideTWBExt"/>
        </w:rPr>
        <w:t>&lt;DocRefPE&gt;</w:t>
      </w:r>
      <w:r w:rsidRPr="00091A45">
        <w:t>(PE767.911v01-00)</w:t>
      </w:r>
      <w:r w:rsidRPr="00091A45">
        <w:rPr>
          <w:rStyle w:val="HideTWBExt"/>
        </w:rPr>
        <w:t>&lt;/DocRefPE&gt;</w:t>
      </w:r>
    </w:p>
    <w:p w:rsidR="0057155B" w:rsidRPr="00091A45" w:rsidRDefault="004E63CA" w:rsidP="0057155B">
      <w:pPr>
        <w:pStyle w:val="CoverNormal"/>
      </w:pPr>
      <w:r w:rsidRPr="00091A45">
        <w:rPr>
          <w:rStyle w:val="HideTWBExt"/>
        </w:rPr>
        <w:t>&lt;Titre&gt;</w:t>
      </w:r>
      <w:r w:rsidRPr="00091A45">
        <w:t>mis käsitleb nõukogu otsuse eelnõu Kanada ja Euroopa Liidu vahelise broneeringuinfo edastamise ja töötlemise lepingu liidu nimel sõlmimise kohta</w:t>
      </w:r>
    </w:p>
    <w:p w:rsidR="00B85286" w:rsidRPr="00091A45" w:rsidRDefault="004E63CA">
      <w:pPr>
        <w:pStyle w:val="CoverNormal24a"/>
      </w:pPr>
      <w:r w:rsidRPr="00091A45">
        <w:rPr>
          <w:rStyle w:val="HideTWBExt"/>
        </w:rPr>
        <w:t>&lt;/Titre&gt;</w:t>
      </w:r>
    </w:p>
    <w:p w:rsidR="006337D4" w:rsidRPr="00091A45" w:rsidRDefault="004E63CA" w:rsidP="006337D4">
      <w:pPr>
        <w:pStyle w:val="CoverNormal"/>
      </w:pPr>
      <w:r w:rsidRPr="00091A45">
        <w:rPr>
          <w:rStyle w:val="HideTWBExt"/>
        </w:rPr>
        <w:t>&lt;DocAmend&gt;</w:t>
      </w:r>
      <w:r w:rsidRPr="00091A45">
        <w:t>Otsuse eelnõu</w:t>
      </w:r>
      <w:r w:rsidRPr="00091A45">
        <w:rPr>
          <w:rStyle w:val="HideTWBExt"/>
        </w:rPr>
        <w:t>&lt;/DocAmend&gt;</w:t>
      </w:r>
    </w:p>
    <w:p w:rsidR="00B85286" w:rsidRPr="00091A45" w:rsidRDefault="004E63CA">
      <w:pPr>
        <w:pStyle w:val="CoverNormal24a"/>
      </w:pPr>
      <w:r w:rsidRPr="00091A45">
        <w:rPr>
          <w:rStyle w:val="HideTWBExt"/>
        </w:rPr>
        <w:t>&lt;DocRef&gt;</w:t>
      </w:r>
      <w:r w:rsidRPr="00091A45">
        <w:t>(08897/2024 – C10</w:t>
      </w:r>
      <w:r w:rsidRPr="00091A45">
        <w:noBreakHyphen/>
        <w:t>0125/2024 – 2024/0051(NLE))</w:t>
      </w:r>
      <w:r w:rsidRPr="00091A45">
        <w:rPr>
          <w:rStyle w:val="HideTWBExt"/>
        </w:rPr>
        <w:t>&lt;/DocRef&gt;</w:t>
      </w:r>
    </w:p>
    <w:p w:rsidR="00B85286" w:rsidRPr="00091A45" w:rsidRDefault="004E63CA" w:rsidP="005D3DD1">
      <w:pPr>
        <w:widowControl/>
        <w:tabs>
          <w:tab w:val="center" w:pos="4677"/>
        </w:tabs>
      </w:pPr>
      <w:r w:rsidRPr="00091A45">
        <w:br w:type="page"/>
      </w:r>
      <w:r w:rsidRPr="00091A45">
        <w:lastRenderedPageBreak/>
        <w:t>AM_Com_LegConsent</w:t>
      </w:r>
    </w:p>
    <w:p w:rsidR="003E43AC" w:rsidRPr="00091A45" w:rsidRDefault="004E63CA" w:rsidP="00695CC1">
      <w:pPr>
        <w:pStyle w:val="AmNumberTabs"/>
        <w:keepNext/>
      </w:pPr>
      <w:r w:rsidRPr="00091A45">
        <w:br w:type="page"/>
      </w:r>
      <w:r w:rsidRPr="00091A45">
        <w:rPr>
          <w:rStyle w:val="HideTWBExt"/>
          <w:b w:val="0"/>
        </w:rPr>
        <w:lastRenderedPageBreak/>
        <w:t>&lt;RepeatBlock-Amend&gt;</w:t>
      </w:r>
      <w:bookmarkStart w:id="1" w:name="restart"/>
      <w:r w:rsidRPr="00091A45">
        <w:rPr>
          <w:rStyle w:val="HideTWBExt"/>
          <w:b w:val="0"/>
        </w:rPr>
        <w:t>&lt;Amend&gt;</w:t>
      </w:r>
      <w:r w:rsidRPr="00091A45">
        <w:t>Muudatusettepanek</w:t>
      </w:r>
      <w:r w:rsidRPr="00091A45">
        <w:tab/>
      </w:r>
      <w:r w:rsidRPr="00091A45">
        <w:tab/>
      </w:r>
      <w:r w:rsidRPr="00091A45">
        <w:rPr>
          <w:rStyle w:val="HideTWBExt"/>
          <w:b w:val="0"/>
        </w:rPr>
        <w:t>&lt;NumAm&gt;</w:t>
      </w:r>
      <w:r w:rsidRPr="00091A45">
        <w:t>1</w:t>
      </w:r>
      <w:r w:rsidRPr="00091A45">
        <w:rPr>
          <w:rStyle w:val="HideTWBExt"/>
          <w:b w:val="0"/>
        </w:rPr>
        <w:t>&lt;/NumAm&gt;</w:t>
      </w:r>
    </w:p>
    <w:p w:rsidR="005B32E3" w:rsidRPr="00091A45" w:rsidRDefault="004E63CA" w:rsidP="005B32E3">
      <w:pPr>
        <w:pStyle w:val="NormalBold"/>
      </w:pPr>
      <w:r w:rsidRPr="00091A45">
        <w:rPr>
          <w:rStyle w:val="HideTWBExt"/>
          <w:b w:val="0"/>
        </w:rPr>
        <w:t>&lt;RepeatBlock-By&gt;&lt;Members&gt;</w:t>
      </w:r>
      <w:r w:rsidRPr="00091A45">
        <w:t>Özlem Demirel</w:t>
      </w:r>
      <w:r w:rsidRPr="00091A45">
        <w:rPr>
          <w:rStyle w:val="HideTWBExt"/>
          <w:b w:val="0"/>
        </w:rPr>
        <w:t>&lt;/Members&gt;</w:t>
      </w:r>
    </w:p>
    <w:p w:rsidR="005B32E3" w:rsidRPr="00091A45" w:rsidRDefault="004E63CA" w:rsidP="005B32E3">
      <w:r w:rsidRPr="00091A45">
        <w:rPr>
          <w:rStyle w:val="HideTWBExt"/>
        </w:rPr>
        <w:t>&lt;/RepeatBlock-By&gt;</w:t>
      </w:r>
    </w:p>
    <w:p w:rsidR="009B0305" w:rsidRPr="00091A45" w:rsidRDefault="004E63CA" w:rsidP="005B32E3">
      <w:pPr>
        <w:pStyle w:val="NormalBold"/>
      </w:pPr>
      <w:r w:rsidRPr="00091A45">
        <w:rPr>
          <w:rStyle w:val="HideTWBExt"/>
          <w:b w:val="0"/>
        </w:rPr>
        <w:t>&lt;DocAmend&gt;</w:t>
      </w:r>
      <w:r w:rsidRPr="00091A45">
        <w:t>Seadusandliku resolutsiooni projekt</w:t>
      </w:r>
      <w:r w:rsidRPr="00091A45">
        <w:rPr>
          <w:rStyle w:val="HideTWBExt"/>
          <w:b w:val="0"/>
        </w:rPr>
        <w:t>&lt;/DocAmend&gt;</w:t>
      </w:r>
    </w:p>
    <w:p w:rsidR="008F0DDD" w:rsidRPr="00091A45" w:rsidRDefault="004E63CA" w:rsidP="00F459F7">
      <w:pPr>
        <w:pStyle w:val="NormalBold"/>
      </w:pPr>
      <w:r w:rsidRPr="00091A45">
        <w:rPr>
          <w:rStyle w:val="HideTWBExt"/>
          <w:b w:val="0"/>
        </w:rPr>
        <w:t>&lt;Article&gt;</w:t>
      </w:r>
      <w:r w:rsidRPr="00091A45">
        <w:t>Punkt 1</w:t>
      </w:r>
      <w:r w:rsidRPr="00091A4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61848" w:rsidRPr="00091A45">
        <w:trPr>
          <w:jc w:val="center"/>
        </w:trPr>
        <w:tc>
          <w:tcPr>
            <w:tcW w:w="9752" w:type="dxa"/>
            <w:gridSpan w:val="2"/>
          </w:tcPr>
          <w:p w:rsidR="00FA192C" w:rsidRPr="00091A45" w:rsidRDefault="00FA192C" w:rsidP="00A233E9">
            <w:pPr>
              <w:keepNext/>
            </w:pPr>
          </w:p>
        </w:tc>
      </w:tr>
      <w:tr w:rsidR="00161848" w:rsidRPr="00091A45">
        <w:trPr>
          <w:jc w:val="center"/>
        </w:trPr>
        <w:tc>
          <w:tcPr>
            <w:tcW w:w="4876" w:type="dxa"/>
          </w:tcPr>
          <w:p w:rsidR="00FA192C" w:rsidRPr="00091A45" w:rsidRDefault="004E63CA" w:rsidP="00CB2746">
            <w:pPr>
              <w:pStyle w:val="AmColumnHeading"/>
              <w:keepNext/>
            </w:pPr>
            <w:r w:rsidRPr="00091A45">
              <w:t>Seadusandliku resolutsiooni projekt</w:t>
            </w:r>
          </w:p>
        </w:tc>
        <w:tc>
          <w:tcPr>
            <w:tcW w:w="4876" w:type="dxa"/>
          </w:tcPr>
          <w:p w:rsidR="00FA192C" w:rsidRPr="00091A45" w:rsidRDefault="004E63CA" w:rsidP="00A233E9">
            <w:pPr>
              <w:pStyle w:val="AmColumnHeading"/>
              <w:keepNext/>
            </w:pPr>
            <w:r w:rsidRPr="00091A45">
              <w:t>Muudatusettepanek</w:t>
            </w:r>
          </w:p>
        </w:tc>
      </w:tr>
      <w:tr w:rsidR="00161848" w:rsidRPr="00091A45">
        <w:trPr>
          <w:jc w:val="center"/>
        </w:trPr>
        <w:tc>
          <w:tcPr>
            <w:tcW w:w="4876" w:type="dxa"/>
          </w:tcPr>
          <w:p w:rsidR="00FA192C" w:rsidRPr="00091A45" w:rsidRDefault="004E63CA" w:rsidP="0057155B">
            <w:pPr>
              <w:pStyle w:val="Normal6a"/>
            </w:pPr>
            <w:r w:rsidRPr="00091A45">
              <w:t xml:space="preserve">1. </w:t>
            </w:r>
            <w:r w:rsidRPr="00091A45">
              <w:rPr>
                <w:b/>
                <w:i/>
              </w:rPr>
              <w:t>annab nõusoleku</w:t>
            </w:r>
            <w:r w:rsidRPr="00091A45">
              <w:t xml:space="preserve"> lepingu sõlmimiseks;</w:t>
            </w:r>
          </w:p>
        </w:tc>
        <w:tc>
          <w:tcPr>
            <w:tcW w:w="4876" w:type="dxa"/>
          </w:tcPr>
          <w:p w:rsidR="00FA192C" w:rsidRPr="00091A45" w:rsidRDefault="004E63CA" w:rsidP="0057155B">
            <w:pPr>
              <w:pStyle w:val="Normal6a"/>
              <w:rPr>
                <w:szCs w:val="24"/>
              </w:rPr>
            </w:pPr>
            <w:r w:rsidRPr="00091A45">
              <w:t xml:space="preserve">1. </w:t>
            </w:r>
            <w:r w:rsidRPr="00091A45">
              <w:rPr>
                <w:b/>
                <w:i/>
              </w:rPr>
              <w:t>ei anna nõusolekut</w:t>
            </w:r>
            <w:r w:rsidRPr="00091A45">
              <w:t xml:space="preserve"> lepingu sõlmimiseks;</w:t>
            </w:r>
          </w:p>
        </w:tc>
      </w:tr>
    </w:tbl>
    <w:p w:rsidR="00FA192C" w:rsidRPr="00091A45" w:rsidRDefault="004E63CA" w:rsidP="009A65D8">
      <w:pPr>
        <w:pStyle w:val="AmOrLang"/>
      </w:pPr>
      <w:r w:rsidRPr="00091A45">
        <w:t xml:space="preserve">Or. </w:t>
      </w:r>
      <w:r w:rsidRPr="00091A45">
        <w:rPr>
          <w:rStyle w:val="HideTWBExt"/>
          <w:noProof w:val="0"/>
        </w:rPr>
        <w:t>&lt;Original&gt;</w:t>
      </w:r>
      <w:r w:rsidR="0057155B" w:rsidRPr="00091A45">
        <w:rPr>
          <w:rStyle w:val="HideTWBInt"/>
        </w:rPr>
        <w:t>{EN}</w:t>
      </w:r>
      <w:r w:rsidR="0057155B" w:rsidRPr="00091A45">
        <w:t>en</w:t>
      </w:r>
      <w:r w:rsidRPr="00091A45">
        <w:rPr>
          <w:rStyle w:val="HideTWBExt"/>
          <w:noProof w:val="0"/>
        </w:rPr>
        <w:t>&lt;/Original&gt;</w:t>
      </w:r>
    </w:p>
    <w:p w:rsidR="00FA192C" w:rsidRPr="00091A45" w:rsidRDefault="004E63CA" w:rsidP="00FA192C">
      <w:pPr>
        <w:pStyle w:val="AmJustTitle"/>
      </w:pPr>
      <w:r w:rsidRPr="00091A45">
        <w:rPr>
          <w:rStyle w:val="HideTWBExt"/>
          <w:i w:val="0"/>
        </w:rPr>
        <w:t>&lt;TitreJust&gt;</w:t>
      </w:r>
      <w:r w:rsidRPr="00091A45">
        <w:t>Selgitus</w:t>
      </w:r>
      <w:r w:rsidRPr="00091A45">
        <w:rPr>
          <w:rStyle w:val="HideTWBExt"/>
          <w:i w:val="0"/>
        </w:rPr>
        <w:t>&lt;/TitreJust&gt;</w:t>
      </w:r>
    </w:p>
    <w:p w:rsidR="0057155B" w:rsidRPr="00091A45" w:rsidRDefault="004E63CA" w:rsidP="0057155B">
      <w:pPr>
        <w:pStyle w:val="AmJustText"/>
        <w:jc w:val="both"/>
        <w:rPr>
          <w:szCs w:val="24"/>
        </w:rPr>
      </w:pPr>
      <w:r w:rsidRPr="00091A45">
        <w:t xml:space="preserve"> Komisjoni läbiräägitud ELi ja Kanada broneeringuinfo lepingu uus eelnõu ei ole kooskõlas Euroopa Kohtu otsusega, millega tunnistati ELi broneeringuinfo leping Kanadaga kehtetuks juba 2019. aastal. Eelkõige on uus lepingu eelnõu mitmes olulises valdkonnas puudulik, kui hinnata seda ELi andmekaitsealastes õigusaktides sätestatud standardite alusel. Lepingus on ette nähtud ulatuslik andmekogumine, pikad säilitamistähtajad (mõnel juhul ikka veel viis aastat), piiratud läbipaistvus ja ebapiisavad kaitsemeetmed piiriülesel andmeedastusel. See kõik tekitab andmekaitse seisukohast suurt muret. Selleks et saavutada täielik kooskõla ELi andmekaitsealaste õigusaktidega, peaks leping sisaldama rangemaid piiranguid andmete kogumisele ja säilitamisele. Samuti tuleks suurendada läbipaistvust ja üksikisikute õigusi ning tagada tugevad järelevalve- ja vastutusmehhanismid. Lisaks ei küsinud komisjon nimetatud riskidest ja muredest hoolimata Euroopa Andmekaitseinspektori arvamust ja tegi eelnõu parlamendile teatavaks alles siis, kui läbirääkimised olid lõpetatud, mis näitab selget läbipaistvuse puudumist.</w:t>
      </w:r>
    </w:p>
    <w:p w:rsidR="00FA192C" w:rsidRPr="00091A45" w:rsidRDefault="00FA192C" w:rsidP="00FA192C">
      <w:pPr>
        <w:pStyle w:val="AmJustText"/>
      </w:pPr>
    </w:p>
    <w:p w:rsidR="00166CCB" w:rsidRPr="00091A45" w:rsidRDefault="004E63CA" w:rsidP="00A5426B">
      <w:r w:rsidRPr="00091A45">
        <w:rPr>
          <w:rStyle w:val="HideTWBExt"/>
        </w:rPr>
        <w:t>&lt;/Amend&gt;</w:t>
      </w:r>
      <w:bookmarkEnd w:id="1"/>
    </w:p>
    <w:p w:rsidR="00FA192C" w:rsidRPr="00091A45" w:rsidRDefault="004E63CA" w:rsidP="00FA192C">
      <w:r w:rsidRPr="00091A45">
        <w:rPr>
          <w:rStyle w:val="HideTWBExt"/>
        </w:rPr>
        <w:t>&lt;/RepeatBlock-Amend&gt;</w:t>
      </w:r>
    </w:p>
    <w:p w:rsidR="008363E4" w:rsidRPr="00091A45" w:rsidRDefault="008363E4" w:rsidP="00FA192C"/>
    <w:sectPr w:rsidR="008363E4" w:rsidRPr="00091A45" w:rsidSect="00091A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B1C" w:rsidRPr="00091A45" w:rsidRDefault="004E63CA">
      <w:r w:rsidRPr="00091A45">
        <w:separator/>
      </w:r>
    </w:p>
  </w:endnote>
  <w:endnote w:type="continuationSeparator" w:id="0">
    <w:p w:rsidR="00971B1C" w:rsidRPr="00091A45" w:rsidRDefault="004E63CA">
      <w:r w:rsidRPr="00091A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45" w:rsidRPr="00091A45" w:rsidRDefault="00091A45" w:rsidP="00091A45">
    <w:pPr>
      <w:pStyle w:val="EPFooter"/>
    </w:pPr>
    <w:r w:rsidRPr="00091A45">
      <w:t>PE</w:t>
    </w:r>
    <w:r w:rsidRPr="00091A45">
      <w:rPr>
        <w:rStyle w:val="HideTWBExt"/>
      </w:rPr>
      <w:t>&lt;NoPE&gt;</w:t>
    </w:r>
    <w:r w:rsidRPr="00091A45">
      <w:t>768.080</w:t>
    </w:r>
    <w:r w:rsidRPr="00091A45">
      <w:rPr>
        <w:rStyle w:val="HideTWBExt"/>
      </w:rPr>
      <w:t>&lt;/NoPE&gt;&lt;Version&gt;</w:t>
    </w:r>
    <w:r w:rsidRPr="00091A45">
      <w:t>v01-00</w:t>
    </w:r>
    <w:r w:rsidRPr="00091A45">
      <w:rPr>
        <w:rStyle w:val="HideTWBExt"/>
      </w:rPr>
      <w:t>&lt;/Version&gt;</w:t>
    </w:r>
    <w:r w:rsidRPr="00091A45">
      <w:tab/>
    </w:r>
    <w:r w:rsidRPr="00091A45">
      <w:fldChar w:fldCharType="begin"/>
    </w:r>
    <w:r w:rsidRPr="00091A45">
      <w:instrText xml:space="preserve"> PAGE  \* MERGEFORMAT </w:instrText>
    </w:r>
    <w:r w:rsidRPr="00091A45">
      <w:fldChar w:fldCharType="separate"/>
    </w:r>
    <w:r w:rsidR="006036E8">
      <w:rPr>
        <w:noProof/>
      </w:rPr>
      <w:t>2</w:t>
    </w:r>
    <w:r w:rsidRPr="00091A45">
      <w:fldChar w:fldCharType="end"/>
    </w:r>
    <w:r w:rsidRPr="00091A45">
      <w:t>/</w:t>
    </w:r>
    <w:r w:rsidR="006036E8">
      <w:fldChar w:fldCharType="begin"/>
    </w:r>
    <w:r w:rsidR="006036E8">
      <w:instrText xml:space="preserve"> NUMPAGES  \* MERGEFORMAT </w:instrText>
    </w:r>
    <w:r w:rsidR="006036E8">
      <w:fldChar w:fldCharType="separate"/>
    </w:r>
    <w:r w:rsidR="006036E8">
      <w:rPr>
        <w:noProof/>
      </w:rPr>
      <w:t>3</w:t>
    </w:r>
    <w:r w:rsidR="006036E8">
      <w:rPr>
        <w:noProof/>
      </w:rPr>
      <w:fldChar w:fldCharType="end"/>
    </w:r>
    <w:r w:rsidRPr="00091A45">
      <w:tab/>
    </w:r>
    <w:r w:rsidRPr="00091A45">
      <w:rPr>
        <w:rStyle w:val="HideTWBExt"/>
      </w:rPr>
      <w:t>&lt;PathFdR&gt;</w:t>
    </w:r>
    <w:r w:rsidRPr="00091A45">
      <w:t>AM\1314265ET.docx</w:t>
    </w:r>
    <w:r w:rsidRPr="00091A45">
      <w:rPr>
        <w:rStyle w:val="HideTWBExt"/>
      </w:rPr>
      <w:t>&lt;/PathFdR&gt;</w:t>
    </w:r>
  </w:p>
  <w:p w:rsidR="00D82FCC" w:rsidRPr="00091A45" w:rsidRDefault="00091A45" w:rsidP="00091A45">
    <w:pPr>
      <w:pStyle w:val="EPFooter2"/>
    </w:pPr>
    <w:r w:rsidRPr="00091A4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45" w:rsidRPr="00091A45" w:rsidRDefault="00091A45" w:rsidP="00091A45">
    <w:pPr>
      <w:pStyle w:val="EPFooter"/>
    </w:pPr>
    <w:r w:rsidRPr="00091A45">
      <w:rPr>
        <w:rStyle w:val="HideTWBExt"/>
      </w:rPr>
      <w:t>&lt;PathFdR&gt;</w:t>
    </w:r>
    <w:r w:rsidRPr="00091A45">
      <w:t>AM\1314265ET.docx</w:t>
    </w:r>
    <w:r w:rsidRPr="00091A45">
      <w:rPr>
        <w:rStyle w:val="HideTWBExt"/>
      </w:rPr>
      <w:t>&lt;/PathFdR&gt;</w:t>
    </w:r>
    <w:r w:rsidRPr="00091A45">
      <w:tab/>
    </w:r>
    <w:r w:rsidRPr="00091A45">
      <w:fldChar w:fldCharType="begin"/>
    </w:r>
    <w:r w:rsidRPr="00091A45">
      <w:instrText xml:space="preserve"> PAGE  \* MERGEFORMAT </w:instrText>
    </w:r>
    <w:r w:rsidRPr="00091A45">
      <w:fldChar w:fldCharType="separate"/>
    </w:r>
    <w:r w:rsidR="006036E8">
      <w:rPr>
        <w:noProof/>
      </w:rPr>
      <w:t>3</w:t>
    </w:r>
    <w:r w:rsidRPr="00091A45">
      <w:fldChar w:fldCharType="end"/>
    </w:r>
    <w:r w:rsidRPr="00091A45">
      <w:t>/</w:t>
    </w:r>
    <w:r w:rsidR="006036E8">
      <w:fldChar w:fldCharType="begin"/>
    </w:r>
    <w:r w:rsidR="006036E8">
      <w:instrText xml:space="preserve"> NUMPAGES  \* MERGEFORMAT </w:instrText>
    </w:r>
    <w:r w:rsidR="006036E8">
      <w:fldChar w:fldCharType="separate"/>
    </w:r>
    <w:r w:rsidR="006036E8">
      <w:rPr>
        <w:noProof/>
      </w:rPr>
      <w:t>3</w:t>
    </w:r>
    <w:r w:rsidR="006036E8">
      <w:rPr>
        <w:noProof/>
      </w:rPr>
      <w:fldChar w:fldCharType="end"/>
    </w:r>
    <w:r w:rsidRPr="00091A45">
      <w:tab/>
      <w:t>PE</w:t>
    </w:r>
    <w:r w:rsidRPr="00091A45">
      <w:rPr>
        <w:rStyle w:val="HideTWBExt"/>
      </w:rPr>
      <w:t>&lt;NoPE&gt;</w:t>
    </w:r>
    <w:r w:rsidRPr="00091A45">
      <w:t>768.080</w:t>
    </w:r>
    <w:r w:rsidRPr="00091A45">
      <w:rPr>
        <w:rStyle w:val="HideTWBExt"/>
      </w:rPr>
      <w:t>&lt;/NoPE&gt;&lt;Version&gt;</w:t>
    </w:r>
    <w:r w:rsidRPr="00091A45">
      <w:t>v01-00</w:t>
    </w:r>
    <w:r w:rsidRPr="00091A45">
      <w:rPr>
        <w:rStyle w:val="HideTWBExt"/>
      </w:rPr>
      <w:t>&lt;/Version&gt;</w:t>
    </w:r>
  </w:p>
  <w:p w:rsidR="00D82FCC" w:rsidRPr="00091A45" w:rsidRDefault="00091A45" w:rsidP="00091A45">
    <w:pPr>
      <w:pStyle w:val="EPFooter2"/>
    </w:pPr>
    <w:r w:rsidRPr="00091A45">
      <w:tab/>
    </w:r>
    <w:r w:rsidRPr="00091A4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A45" w:rsidRPr="00091A45" w:rsidRDefault="00091A45" w:rsidP="00091A45">
    <w:pPr>
      <w:pStyle w:val="EPFooter"/>
    </w:pPr>
    <w:r w:rsidRPr="00091A45">
      <w:rPr>
        <w:rStyle w:val="HideTWBExt"/>
      </w:rPr>
      <w:t>&lt;PathFdR&gt;</w:t>
    </w:r>
    <w:r w:rsidRPr="00091A45">
      <w:t>AM\1314265ET.docx</w:t>
    </w:r>
    <w:r w:rsidRPr="00091A45">
      <w:rPr>
        <w:rStyle w:val="HideTWBExt"/>
      </w:rPr>
      <w:t>&lt;/PathFdR&gt;</w:t>
    </w:r>
    <w:r w:rsidRPr="00091A45">
      <w:tab/>
    </w:r>
    <w:r w:rsidRPr="00091A45">
      <w:tab/>
      <w:t>PE</w:t>
    </w:r>
    <w:r w:rsidRPr="00091A45">
      <w:rPr>
        <w:rStyle w:val="HideTWBExt"/>
      </w:rPr>
      <w:t>&lt;NoPE&gt;</w:t>
    </w:r>
    <w:r w:rsidRPr="00091A45">
      <w:t>768.080</w:t>
    </w:r>
    <w:r w:rsidRPr="00091A45">
      <w:rPr>
        <w:rStyle w:val="HideTWBExt"/>
      </w:rPr>
      <w:t>&lt;/NoPE&gt;&lt;Version&gt;</w:t>
    </w:r>
    <w:r w:rsidRPr="00091A45">
      <w:t>v01-00</w:t>
    </w:r>
    <w:r w:rsidRPr="00091A45">
      <w:rPr>
        <w:rStyle w:val="HideTWBExt"/>
      </w:rPr>
      <w:t>&lt;/Version&gt;</w:t>
    </w:r>
  </w:p>
  <w:p w:rsidR="00D82FCC" w:rsidRPr="00091A45" w:rsidRDefault="00091A45" w:rsidP="00091A45">
    <w:pPr>
      <w:pStyle w:val="EPFooter2"/>
    </w:pPr>
    <w:r w:rsidRPr="00091A45">
      <w:t>ET</w:t>
    </w:r>
    <w:r w:rsidRPr="00091A45">
      <w:tab/>
    </w:r>
    <w:r w:rsidRPr="00091A45">
      <w:rPr>
        <w:b w:val="0"/>
        <w:i/>
        <w:color w:val="C0C0C0"/>
        <w:sz w:val="22"/>
      </w:rPr>
      <w:t>Ühinenud mitmekesisuses</w:t>
    </w:r>
    <w:r w:rsidRPr="00091A45">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B1C" w:rsidRPr="00091A45" w:rsidRDefault="004E63CA">
      <w:r w:rsidRPr="00091A45">
        <w:separator/>
      </w:r>
    </w:p>
  </w:footnote>
  <w:footnote w:type="continuationSeparator" w:id="0">
    <w:p w:rsidR="00971B1C" w:rsidRPr="00091A45" w:rsidRDefault="004E63CA">
      <w:r w:rsidRPr="00091A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945" w:rsidRDefault="00510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945" w:rsidRDefault="005109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945" w:rsidRDefault="00510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T"/>
    <w:docVar w:name="TXTLANGUEMIN" w:val="et"/>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T.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91A45"/>
    <w:rsid w:val="000A5AAA"/>
    <w:rsid w:val="000B0781"/>
    <w:rsid w:val="000E7234"/>
    <w:rsid w:val="000F2A80"/>
    <w:rsid w:val="00147686"/>
    <w:rsid w:val="00150057"/>
    <w:rsid w:val="001552A1"/>
    <w:rsid w:val="00161848"/>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E63CA"/>
    <w:rsid w:val="004F2903"/>
    <w:rsid w:val="00510945"/>
    <w:rsid w:val="00513501"/>
    <w:rsid w:val="00522413"/>
    <w:rsid w:val="00524553"/>
    <w:rsid w:val="00546A31"/>
    <w:rsid w:val="0054767B"/>
    <w:rsid w:val="00547F73"/>
    <w:rsid w:val="00553E41"/>
    <w:rsid w:val="00557617"/>
    <w:rsid w:val="00571479"/>
    <w:rsid w:val="0057155B"/>
    <w:rsid w:val="005A7EB4"/>
    <w:rsid w:val="005B32E3"/>
    <w:rsid w:val="005D3DD1"/>
    <w:rsid w:val="005D424D"/>
    <w:rsid w:val="005E50C2"/>
    <w:rsid w:val="006036E8"/>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1B1C"/>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5DD76"/>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3C414-0F37-4E06-A045-6202D0F3F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Words>
  <Characters>2023</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2025-02-13T14:07:00Z</dcterms:created>
  <dcterms:modified xsi:type="dcterms:W3CDTF">2025-02-13T14:07:00Z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AM\1314265ET.docx</vt:lpwstr>
  </property>
  <property fmtid="{D5CDD505-2E9C-101B-9397-08002B2CF9AE}" pid="10" name="LastEdited with">
    <vt:lpwstr>10.0.1 Build [20250114]</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- 2025/02/11 11:56</vt:lpwstr>
  </property>
</Properties>
</file>