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FF34A8" w:rsidTr="005A72D7">
        <w:trPr>
          <w:trHeight w:hRule="exact" w:val="1418"/>
        </w:trPr>
        <w:tc>
          <w:tcPr>
            <w:tcW w:w="6804" w:type="dxa"/>
            <w:shd w:val="clear" w:color="auto" w:fill="auto"/>
            <w:vAlign w:val="center"/>
          </w:tcPr>
          <w:p w:rsidR="005E5FA1" w:rsidRPr="00FF34A8" w:rsidRDefault="00FF34A8" w:rsidP="005A72D7">
            <w:pPr>
              <w:pStyle w:val="EPName"/>
            </w:pPr>
            <w:r w:rsidRPr="00FF34A8">
              <w:t>Evropský parlament</w:t>
            </w:r>
          </w:p>
          <w:p w:rsidR="005E5FA1" w:rsidRPr="005A72D7" w:rsidRDefault="005A72D7" w:rsidP="005A72D7">
            <w:pPr>
              <w:pStyle w:val="EPTerm"/>
            </w:pPr>
            <w:r>
              <w:t>2024-2029</w:t>
            </w:r>
          </w:p>
        </w:tc>
        <w:tc>
          <w:tcPr>
            <w:tcW w:w="2268" w:type="dxa"/>
            <w:shd w:val="clear" w:color="auto" w:fill="auto"/>
          </w:tcPr>
          <w:p w:rsidR="005E5FA1" w:rsidRPr="00FF34A8" w:rsidRDefault="005E5FA1" w:rsidP="005A72D7">
            <w:pPr>
              <w:pStyle w:val="EPLogo"/>
            </w:pPr>
            <w:r w:rsidRPr="00FF34A8">
              <w:rPr>
                <w:noProof/>
                <w:lang w:eastAsia="cs-CZ"/>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FF34A8" w:rsidRDefault="00CF4E9D" w:rsidP="00CF4E9D">
      <w:pPr>
        <w:pStyle w:val="LineTop"/>
      </w:pPr>
    </w:p>
    <w:p w:rsidR="00CF4E9D" w:rsidRPr="00FF34A8" w:rsidRDefault="00CF4E9D" w:rsidP="00CF4E9D">
      <w:pPr>
        <w:pStyle w:val="EPBody"/>
      </w:pPr>
      <w:r w:rsidRPr="00FF34A8">
        <w:rPr>
          <w:rStyle w:val="HideTWBExt"/>
        </w:rPr>
        <w:t>&lt;</w:t>
      </w:r>
      <w:r w:rsidRPr="00FF34A8">
        <w:rPr>
          <w:rStyle w:val="HideTWBExt"/>
          <w:i w:val="0"/>
        </w:rPr>
        <w:t>Commission</w:t>
      </w:r>
      <w:r w:rsidRPr="00FF34A8">
        <w:rPr>
          <w:rStyle w:val="HideTWBExt"/>
        </w:rPr>
        <w:t>&gt;</w:t>
      </w:r>
      <w:r w:rsidR="005A72D7" w:rsidRPr="005A72D7">
        <w:rPr>
          <w:rStyle w:val="HideTWBInt"/>
        </w:rPr>
        <w:t>{LIBE}</w:t>
      </w:r>
      <w:r w:rsidR="005A72D7">
        <w:t>Výbor pro občanské svobody, spravedlnost</w:t>
      </w:r>
      <w:r w:rsidR="009C0336">
        <w:t xml:space="preserve"> a </w:t>
      </w:r>
      <w:r w:rsidR="005A72D7">
        <w:t>vnitřní věci</w:t>
      </w:r>
      <w:r w:rsidRPr="00FF34A8">
        <w:rPr>
          <w:rStyle w:val="HideTWBExt"/>
        </w:rPr>
        <w:t>&lt;/</w:t>
      </w:r>
      <w:r w:rsidRPr="00FF34A8">
        <w:rPr>
          <w:rStyle w:val="HideTWBExt"/>
          <w:i w:val="0"/>
        </w:rPr>
        <w:t>Commission</w:t>
      </w:r>
      <w:r w:rsidRPr="00FF34A8">
        <w:rPr>
          <w:rStyle w:val="HideTWBExt"/>
        </w:rPr>
        <w:t>&gt;</w:t>
      </w:r>
    </w:p>
    <w:p w:rsidR="00CF4E9D" w:rsidRPr="00FF34A8" w:rsidRDefault="00CF4E9D" w:rsidP="00CF4E9D">
      <w:pPr>
        <w:pStyle w:val="LineBottom"/>
      </w:pPr>
    </w:p>
    <w:p w:rsidR="00794E41" w:rsidRPr="00FF34A8" w:rsidRDefault="00794E41" w:rsidP="00794E41">
      <w:pPr>
        <w:pStyle w:val="CoverReference"/>
      </w:pPr>
      <w:r w:rsidRPr="00FF34A8">
        <w:rPr>
          <w:rStyle w:val="HideTWBExt"/>
          <w:b w:val="0"/>
        </w:rPr>
        <w:t>&lt;RefProc&gt;</w:t>
      </w:r>
      <w:r w:rsidR="005A72D7" w:rsidRPr="005A72D7">
        <w:t>2024/2078</w:t>
      </w:r>
      <w:r w:rsidRPr="00FF34A8">
        <w:rPr>
          <w:rStyle w:val="HideTWBExt"/>
          <w:b w:val="0"/>
        </w:rPr>
        <w:t>&lt;/RefProc&gt;&lt;RefTypeProc&gt;</w:t>
      </w:r>
      <w:r w:rsidR="00FF34A8" w:rsidRPr="00FF34A8">
        <w:t>(</w:t>
      </w:r>
      <w:r w:rsidR="005A72D7">
        <w:t>INI</w:t>
      </w:r>
      <w:r w:rsidR="00FF34A8" w:rsidRPr="00FF34A8">
        <w:t>)</w:t>
      </w:r>
      <w:r w:rsidRPr="00FF34A8">
        <w:rPr>
          <w:rStyle w:val="HideTWBExt"/>
          <w:b w:val="0"/>
        </w:rPr>
        <w:t>&lt;/RefTypeProc&gt;</w:t>
      </w:r>
    </w:p>
    <w:p w:rsidR="00794E41" w:rsidRPr="00FF34A8" w:rsidRDefault="00794E41" w:rsidP="00794E41">
      <w:pPr>
        <w:pStyle w:val="CoverDate"/>
      </w:pPr>
      <w:r w:rsidRPr="00FF34A8">
        <w:rPr>
          <w:rStyle w:val="HideTWBExt"/>
        </w:rPr>
        <w:t>&lt;Date&gt;</w:t>
      </w:r>
      <w:r w:rsidR="005A72D7" w:rsidRPr="005A72D7">
        <w:rPr>
          <w:rStyle w:val="HideTWBInt"/>
        </w:rPr>
        <w:t>{19/02/2025}</w:t>
      </w:r>
      <w:r w:rsidR="005A72D7">
        <w:t>19.2.2025</w:t>
      </w:r>
      <w:r w:rsidRPr="00FF34A8">
        <w:rPr>
          <w:rStyle w:val="HideTWBExt"/>
        </w:rPr>
        <w:t>&lt;/Date&gt;</w:t>
      </w:r>
      <w:bookmarkStart w:id="0" w:name="_GoBack"/>
      <w:bookmarkEnd w:id="0"/>
    </w:p>
    <w:p w:rsidR="00794E41" w:rsidRPr="00FF34A8" w:rsidRDefault="00794E41" w:rsidP="00794E41">
      <w:pPr>
        <w:pStyle w:val="CoverDocType"/>
      </w:pPr>
      <w:r w:rsidRPr="00FF34A8">
        <w:rPr>
          <w:rStyle w:val="HideTWBExt"/>
          <w:b w:val="0"/>
        </w:rPr>
        <w:t>&lt;TypeAM&gt;</w:t>
      </w:r>
      <w:r w:rsidR="005A72D7">
        <w:t>POZMĚŇOVACÍ NÁVRHY</w:t>
      </w:r>
      <w:r w:rsidRPr="00FF34A8">
        <w:rPr>
          <w:rStyle w:val="HideTWBExt"/>
          <w:b w:val="0"/>
        </w:rPr>
        <w:t>&lt;/TypeAM&gt;</w:t>
      </w:r>
    </w:p>
    <w:p w:rsidR="00794E41" w:rsidRPr="00FF34A8" w:rsidRDefault="00794E41" w:rsidP="00794E41">
      <w:pPr>
        <w:pStyle w:val="CoverDocType24a"/>
      </w:pPr>
      <w:r w:rsidRPr="00FF34A8">
        <w:rPr>
          <w:rStyle w:val="HideTWBExt"/>
          <w:b w:val="0"/>
        </w:rPr>
        <w:t>&lt;RangeAM&gt;</w:t>
      </w:r>
      <w:r w:rsidR="005A72D7" w:rsidRPr="005A72D7">
        <w:t>367</w:t>
      </w:r>
      <w:r w:rsidR="005A72D7">
        <w:t xml:space="preserve"> - </w:t>
      </w:r>
      <w:r w:rsidR="005A72D7" w:rsidRPr="005A72D7">
        <w:t>707</w:t>
      </w:r>
      <w:r w:rsidRPr="00FF34A8">
        <w:rPr>
          <w:rStyle w:val="HideTWBExt"/>
          <w:b w:val="0"/>
        </w:rPr>
        <w:t>&lt;/RangeAM&gt;</w:t>
      </w:r>
    </w:p>
    <w:p w:rsidR="00794E41" w:rsidRPr="00FF34A8" w:rsidRDefault="00794E41" w:rsidP="007B1846">
      <w:pPr>
        <w:pStyle w:val="CoverBold"/>
      </w:pPr>
      <w:r w:rsidRPr="00FF34A8">
        <w:rPr>
          <w:rStyle w:val="HideTWBExt"/>
          <w:b w:val="0"/>
        </w:rPr>
        <w:t>&lt;TitreType&gt;</w:t>
      </w:r>
      <w:r w:rsidR="005A72D7">
        <w:t>Návrh zprávy</w:t>
      </w:r>
      <w:r w:rsidRPr="00FF34A8">
        <w:rPr>
          <w:rStyle w:val="HideTWBExt"/>
          <w:b w:val="0"/>
        </w:rPr>
        <w:t>&lt;/TitreType&gt;</w:t>
      </w:r>
    </w:p>
    <w:p w:rsidR="00794E41" w:rsidRPr="00FF34A8" w:rsidRDefault="00794E41" w:rsidP="007B1846">
      <w:pPr>
        <w:pStyle w:val="CoverBold"/>
      </w:pPr>
      <w:r w:rsidRPr="00FF34A8">
        <w:rPr>
          <w:rStyle w:val="HideTWBExt"/>
          <w:b w:val="0"/>
        </w:rPr>
        <w:t>&lt;Rapporteur&gt;</w:t>
      </w:r>
      <w:r w:rsidR="005A72D7" w:rsidRPr="005A72D7">
        <w:t>Ana Catarina Mendes</w:t>
      </w:r>
      <w:r w:rsidRPr="00FF34A8">
        <w:rPr>
          <w:rStyle w:val="HideTWBExt"/>
          <w:b w:val="0"/>
        </w:rPr>
        <w:t>&lt;/Rapporteur&gt;</w:t>
      </w:r>
    </w:p>
    <w:p w:rsidR="00794E41" w:rsidRPr="00FF34A8" w:rsidRDefault="00794E41" w:rsidP="00794E41">
      <w:pPr>
        <w:pStyle w:val="CoverNormal24a"/>
      </w:pPr>
      <w:r w:rsidRPr="00FF34A8">
        <w:rPr>
          <w:rStyle w:val="HideTWBExt"/>
        </w:rPr>
        <w:t>&lt;DocRefPE&gt;</w:t>
      </w:r>
      <w:r w:rsidR="00FF34A8" w:rsidRPr="00FF34A8">
        <w:t>(PE</w:t>
      </w:r>
      <w:r w:rsidR="005A72D7" w:rsidRPr="005A72D7">
        <w:t>767.867</w:t>
      </w:r>
      <w:r w:rsidR="00FF34A8" w:rsidRPr="00FF34A8">
        <w:t>v</w:t>
      </w:r>
      <w:r w:rsidR="005A72D7" w:rsidRPr="005A72D7">
        <w:t>01-00</w:t>
      </w:r>
      <w:r w:rsidR="00FF34A8" w:rsidRPr="00FF34A8">
        <w:t>)</w:t>
      </w:r>
      <w:r w:rsidRPr="00FF34A8">
        <w:rPr>
          <w:rStyle w:val="HideTWBExt"/>
        </w:rPr>
        <w:t>&lt;/DocRefPE&gt;</w:t>
      </w:r>
    </w:p>
    <w:p w:rsidR="00794E41" w:rsidRPr="00FF34A8" w:rsidRDefault="00794E41" w:rsidP="00794E41">
      <w:pPr>
        <w:pStyle w:val="CoverNormal"/>
      </w:pPr>
      <w:r w:rsidRPr="00FF34A8">
        <w:rPr>
          <w:rStyle w:val="HideTWBExt"/>
        </w:rPr>
        <w:t>&lt;Titre&gt;</w:t>
      </w:r>
      <w:r w:rsidR="005A72D7" w:rsidRPr="005A72D7">
        <w:t>Zpráva Komise</w:t>
      </w:r>
      <w:r w:rsidR="009C0336">
        <w:t xml:space="preserve"> o </w:t>
      </w:r>
      <w:r w:rsidR="005A72D7" w:rsidRPr="005A72D7">
        <w:t>právním státu za rok 2024</w:t>
      </w:r>
      <w:r w:rsidRPr="00FF34A8">
        <w:rPr>
          <w:rStyle w:val="HideTWBExt"/>
        </w:rPr>
        <w:t>&lt;/Titre&gt;</w:t>
      </w:r>
    </w:p>
    <w:p w:rsidR="00794E41" w:rsidRPr="00FF34A8" w:rsidRDefault="00794E41" w:rsidP="00794E41">
      <w:pPr>
        <w:pStyle w:val="CoverNormal24a"/>
      </w:pPr>
      <w:r w:rsidRPr="00FF34A8">
        <w:rPr>
          <w:rStyle w:val="HideTWBExt"/>
        </w:rPr>
        <w:t>&lt;DocRef&gt;</w:t>
      </w:r>
      <w:r w:rsidR="00FF34A8" w:rsidRPr="00FF34A8">
        <w:t>(</w:t>
      </w:r>
      <w:r w:rsidR="005A72D7" w:rsidRPr="005A72D7">
        <w:t>2024/2078</w:t>
      </w:r>
      <w:r w:rsidR="00FF34A8" w:rsidRPr="00FF34A8">
        <w:t>(</w:t>
      </w:r>
      <w:r w:rsidR="005A72D7">
        <w:t>INI</w:t>
      </w:r>
      <w:r w:rsidR="00FF34A8" w:rsidRPr="00FF34A8">
        <w:t>))</w:t>
      </w:r>
      <w:r w:rsidRPr="00FF34A8">
        <w:rPr>
          <w:rStyle w:val="HideTWBExt"/>
        </w:rPr>
        <w:t>&lt;/DocRef&gt;</w:t>
      </w:r>
    </w:p>
    <w:p w:rsidR="00794E41" w:rsidRPr="00FF34A8" w:rsidRDefault="00794E41" w:rsidP="008B040A">
      <w:pPr>
        <w:widowControl/>
        <w:tabs>
          <w:tab w:val="center" w:pos="4677"/>
        </w:tabs>
      </w:pPr>
      <w:r w:rsidRPr="00FF34A8">
        <w:br w:type="page"/>
      </w:r>
      <w:r w:rsidR="00FF34A8" w:rsidRPr="00FF34A8">
        <w:lastRenderedPageBreak/>
        <w:t>AM_Com_NonLegReport</w:t>
      </w:r>
    </w:p>
    <w:p w:rsidR="005A72D7" w:rsidRPr="00FF34A8" w:rsidRDefault="00794E41" w:rsidP="005A72D7">
      <w:pPr>
        <w:pStyle w:val="AmNumberTabs"/>
        <w:keepNext/>
      </w:pPr>
      <w:r w:rsidRPr="00FF34A8">
        <w:br w:type="page"/>
      </w:r>
    </w:p>
    <w:p w:rsidR="00804CB0" w:rsidRPr="00E92577" w:rsidRDefault="00804CB0" w:rsidP="00804CB0">
      <w:pPr>
        <w:pStyle w:val="AmNumberTabs"/>
      </w:pPr>
      <w:r w:rsidRPr="00804CB0">
        <w:rPr>
          <w:rStyle w:val="HideTWBExt"/>
          <w:b w:val="0"/>
        </w:rPr>
        <w:t>&lt;RepeatBlock-Amend&gt;</w:t>
      </w:r>
      <w:r>
        <w:rPr>
          <w:rStyle w:val="HideTWBExt"/>
        </w:rPr>
        <w:t>&lt;Amend&gt;</w:t>
      </w:r>
      <w:r>
        <w:t>Pozměňovací návrh</w:t>
      </w:r>
      <w:r>
        <w:tab/>
      </w:r>
      <w:r>
        <w:tab/>
      </w:r>
      <w:r>
        <w:rPr>
          <w:rStyle w:val="HideTWBExt"/>
        </w:rPr>
        <w:t>&lt;NumAm&gt;</w:t>
      </w:r>
      <w:r>
        <w:t>367</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 xml:space="preserve">doporučení Komise (EU) 2022/758; </w:t>
            </w:r>
            <w:r>
              <w:rPr>
                <w:b/>
                <w:i/>
              </w:rPr>
              <w:t>domnívá se, že Komise</w:t>
            </w:r>
            <w:r w:rsidR="009C0336">
              <w:rPr>
                <w:b/>
                <w:i/>
              </w:rPr>
              <w:t xml:space="preserve"> a </w:t>
            </w:r>
            <w:r>
              <w:rPr>
                <w:b/>
                <w:i/>
              </w:rPr>
              <w:t>členské státy by měly prostředky poskytované na financování organizací občanské společnosti zvýšit;</w:t>
            </w:r>
          </w:p>
        </w:tc>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368</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 xml:space="preserve">je znepokojen </w:t>
            </w:r>
            <w:r>
              <w:rPr>
                <w:b/>
                <w:i/>
              </w:rPr>
              <w:t>sílícím trendem, kdy organizace občanské společnosti</w:t>
            </w:r>
            <w:r w:rsidR="009C0336">
              <w:rPr>
                <w:b/>
                <w:i/>
              </w:rPr>
              <w:t xml:space="preserve"> a </w:t>
            </w:r>
            <w:r>
              <w:rPr>
                <w:b/>
                <w:i/>
              </w:rPr>
              <w:t>obránci lidských práv čelí dalším</w:t>
            </w:r>
            <w:r w:rsidR="009C0336">
              <w:rPr>
                <w:b/>
                <w:i/>
              </w:rPr>
              <w:t xml:space="preserve"> a </w:t>
            </w:r>
            <w:r>
              <w:rPr>
                <w:b/>
                <w:i/>
              </w:rPr>
              <w:t>dalším právním omezením</w:t>
            </w:r>
            <w:r>
              <w:t xml:space="preserve">, </w:t>
            </w:r>
            <w:r>
              <w:rPr>
                <w:b/>
                <w:i/>
              </w:rPr>
              <w:t>nedostatku finančních prostředků</w:t>
            </w:r>
            <w:r w:rsidR="009C0336">
              <w:rPr>
                <w:b/>
                <w:i/>
              </w:rPr>
              <w:t xml:space="preserve"> a </w:t>
            </w:r>
            <w:r>
              <w:rPr>
                <w:b/>
                <w:i/>
              </w:rPr>
              <w:t>útokům; vyzývá</w:t>
            </w:r>
            <w:r w:rsidR="009C0336">
              <w:rPr>
                <w:b/>
                <w:i/>
              </w:rPr>
              <w:t xml:space="preserve"> k </w:t>
            </w:r>
            <w:r>
              <w:rPr>
                <w:b/>
                <w:i/>
              </w:rPr>
              <w:t>vytvoření podpůrného rámce pro občanskou společnost</w:t>
            </w:r>
            <w:r w:rsidR="009C0336">
              <w:rPr>
                <w:b/>
                <w:i/>
              </w:rPr>
              <w:t xml:space="preserve"> a </w:t>
            </w:r>
            <w:r>
              <w:rPr>
                <w:b/>
                <w:i/>
              </w:rPr>
              <w:t>opakuje, že je</w:t>
            </w:r>
            <w:r>
              <w:t xml:space="preserve"> na </w:t>
            </w:r>
            <w:r>
              <w:rPr>
                <w:b/>
                <w:i/>
              </w:rPr>
              <w:t>ochranu organizací občanské společnosti třeba přijmout směrnici proti strategickým žalobám proti účasti veřejnosti</w:t>
            </w:r>
            <w:r w:rsidR="009C0336">
              <w:t xml:space="preserve"> a </w:t>
            </w:r>
            <w:r>
              <w:rPr>
                <w:b/>
                <w:i/>
              </w:rPr>
              <w:t>doporučení Komise (EU) 2022/758</w:t>
            </w:r>
            <w:r>
              <w:t>;</w:t>
            </w:r>
            <w:r>
              <w:rPr>
                <w:b/>
                <w:i/>
              </w:rPr>
              <w:t xml:space="preserve"> domnívá se</w:t>
            </w:r>
            <w:r>
              <w:t xml:space="preserve">, </w:t>
            </w:r>
            <w:r>
              <w:rPr>
                <w:b/>
                <w:i/>
              </w:rPr>
              <w:t>že Komise</w:t>
            </w:r>
            <w:r w:rsidR="009C0336">
              <w:rPr>
                <w:b/>
                <w:i/>
              </w:rPr>
              <w:t xml:space="preserve"> a </w:t>
            </w:r>
            <w:r>
              <w:rPr>
                <w:b/>
                <w:i/>
              </w:rPr>
              <w:t>členské státy by měly prostředky poskytované na financování organizací občanské společnosti zvýšit</w:t>
            </w:r>
            <w:r>
              <w:t>;</w:t>
            </w:r>
          </w:p>
        </w:tc>
        <w:tc>
          <w:tcPr>
            <w:tcW w:w="4876" w:type="dxa"/>
            <w:tcBorders>
              <w:top w:val="nil"/>
              <w:left w:val="nil"/>
              <w:bottom w:val="nil"/>
              <w:right w:val="nil"/>
            </w:tcBorders>
          </w:tcPr>
          <w:p w:rsidR="00804CB0" w:rsidRPr="00E92577" w:rsidRDefault="00804CB0" w:rsidP="002B627F">
            <w:pPr>
              <w:pStyle w:val="Normal6a"/>
            </w:pPr>
            <w:r>
              <w:t>13.</w:t>
            </w:r>
            <w:r>
              <w:tab/>
              <w:t xml:space="preserve">je znepokojen </w:t>
            </w:r>
            <w:r>
              <w:rPr>
                <w:b/>
                <w:i/>
              </w:rPr>
              <w:t>tím</w:t>
            </w:r>
            <w:r>
              <w:t xml:space="preserve">, </w:t>
            </w:r>
            <w:r>
              <w:rPr>
                <w:b/>
                <w:i/>
              </w:rPr>
              <w:t>že Komise podle nizozemských tiskových zpráv vynaložila pod vlivem Franse Timmermanse prostřednictvím tajných smluv nejméně 700 000 EUR</w:t>
            </w:r>
            <w:r>
              <w:t xml:space="preserve"> na </w:t>
            </w:r>
            <w:r>
              <w:rPr>
                <w:b/>
                <w:i/>
              </w:rPr>
              <w:t>tzv. nevládní organizace, aby reprodukovaly postoj Komise</w:t>
            </w:r>
            <w:r w:rsidR="009C0336">
              <w:rPr>
                <w:b/>
                <w:i/>
              </w:rPr>
              <w:t xml:space="preserve"> k </w:t>
            </w:r>
            <w:r>
              <w:rPr>
                <w:b/>
                <w:i/>
              </w:rPr>
              <w:t>Zelené dohodě,</w:t>
            </w:r>
            <w:r w:rsidR="009C0336">
              <w:t xml:space="preserve"> a </w:t>
            </w:r>
            <w:r>
              <w:rPr>
                <w:b/>
                <w:i/>
              </w:rPr>
              <w:t>ovlivnila tak poslance Evropského parlamentu</w:t>
            </w:r>
            <w:r>
              <w:t>;</w:t>
            </w:r>
            <w:r>
              <w:rPr>
                <w:b/>
                <w:i/>
              </w:rPr>
              <w:t xml:space="preserve"> vyzývá Komisi</w:t>
            </w:r>
            <w:r>
              <w:t xml:space="preserve">, </w:t>
            </w:r>
            <w:r>
              <w:rPr>
                <w:b/>
                <w:i/>
              </w:rPr>
              <w:t>aby zveřejnila všechny relevantní informace týkající se tohoto skandálu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369</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 domnívá se, že Komise</w:t>
            </w:r>
            <w:r w:rsidR="009C0336">
              <w:t xml:space="preserve"> a </w:t>
            </w:r>
            <w:r>
              <w:t>členské státy by měly prostředky poskytované na financování organizací občanské společnosti zvýšit;</w:t>
            </w:r>
          </w:p>
        </w:tc>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w:t>
            </w:r>
            <w:r>
              <w:rPr>
                <w:b/>
                <w:i/>
              </w:rPr>
              <w:t>, což má dopad na svobodu shromažďování</w:t>
            </w:r>
            <w:r w:rsidR="009C0336">
              <w:rPr>
                <w:b/>
                <w:i/>
              </w:rPr>
              <w:t xml:space="preserve"> a </w:t>
            </w:r>
            <w:r>
              <w:rPr>
                <w:b/>
                <w:i/>
              </w:rPr>
              <w:t>sdružování</w:t>
            </w:r>
            <w:r>
              <w:t>;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 domnívá se, že Komise</w:t>
            </w:r>
            <w:r w:rsidR="009C0336">
              <w:t xml:space="preserve"> a </w:t>
            </w:r>
            <w:r>
              <w:t>členské státy by měly prostředky poskytované na financování organizací občanské společnosti zvýšit;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370</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 domnívá se, že Komise</w:t>
            </w:r>
            <w:r w:rsidR="009C0336">
              <w:t xml:space="preserve"> a </w:t>
            </w:r>
            <w:r>
              <w:t>členské státy by měly prostředky poskytované na financování organizací občanské společnosti zvýšit;</w:t>
            </w:r>
          </w:p>
        </w:tc>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 domnívá se, že Komise</w:t>
            </w:r>
            <w:r w:rsidR="009C0336">
              <w:t xml:space="preserve"> a </w:t>
            </w:r>
            <w:r>
              <w:t>členské státy by měly prostředky poskytované na financování organizací občanské společnosti zvýšit</w:t>
            </w:r>
            <w:r w:rsidR="009C0336">
              <w:rPr>
                <w:b/>
                <w:i/>
              </w:rPr>
              <w:t xml:space="preserve"> a </w:t>
            </w:r>
            <w:r>
              <w:rPr>
                <w:b/>
                <w:i/>
              </w:rPr>
              <w:t>zajistit řádnou ochranu organizací občanské společnosti</w:t>
            </w:r>
            <w:r w:rsidR="009C0336">
              <w:rPr>
                <w:b/>
                <w:i/>
              </w:rPr>
              <w:t xml:space="preserve"> a </w:t>
            </w:r>
            <w:r>
              <w:rPr>
                <w:b/>
                <w:i/>
              </w:rPr>
              <w:t>obránců lidských práv, včetně včasného varování</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371</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 xml:space="preserve">doporučení Komise (EU) 2022/758; </w:t>
            </w:r>
            <w:r>
              <w:rPr>
                <w:b/>
                <w:i/>
              </w:rPr>
              <w:t>domnívá se, že Komise</w:t>
            </w:r>
            <w:r w:rsidR="009C0336">
              <w:rPr>
                <w:b/>
                <w:i/>
              </w:rPr>
              <w:t xml:space="preserve"> a </w:t>
            </w:r>
            <w:r>
              <w:rPr>
                <w:b/>
                <w:i/>
              </w:rPr>
              <w:t>členské státy by měly prostředky poskytované na financování organizací občanské společnosti zvýšit;</w:t>
            </w:r>
          </w:p>
        </w:tc>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372</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 xml:space="preserve">doporučení Komise (EU) 2022/758; </w:t>
            </w:r>
            <w:r>
              <w:rPr>
                <w:b/>
                <w:i/>
              </w:rPr>
              <w:t>domnívá se, že Komise</w:t>
            </w:r>
            <w:r w:rsidR="009C0336">
              <w:rPr>
                <w:b/>
                <w:i/>
              </w:rPr>
              <w:t xml:space="preserve"> a </w:t>
            </w:r>
            <w:r>
              <w:rPr>
                <w:b/>
                <w:i/>
              </w:rPr>
              <w:t>členské státy by měly prostředky poskytované na financování organizací občanské společnosti zvýšit;</w:t>
            </w:r>
          </w:p>
        </w:tc>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w:t>
            </w:r>
            <w:r w:rsidR="009C0336">
              <w:t xml:space="preserve"> v </w:t>
            </w:r>
            <w:r>
              <w:rPr>
                <w:b/>
                <w:i/>
              </w:rPr>
              <w:t xml:space="preserve">některých členských státech </w:t>
            </w:r>
            <w:r>
              <w:t>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373</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 domnívá se, že Komise</w:t>
            </w:r>
            <w:r w:rsidR="009C0336">
              <w:t xml:space="preserve"> a </w:t>
            </w:r>
            <w:r>
              <w:t xml:space="preserve">členské státy by měly </w:t>
            </w:r>
            <w:r>
              <w:rPr>
                <w:b/>
                <w:i/>
              </w:rPr>
              <w:t>prostředky poskytované na</w:t>
            </w:r>
            <w:r>
              <w:t xml:space="preserve"> financování organizací občanské společnosti</w:t>
            </w:r>
            <w:r>
              <w:rPr>
                <w:b/>
                <w:i/>
              </w:rPr>
              <w:t xml:space="preserve"> zvýšit</w:t>
            </w:r>
            <w:r>
              <w:t>;</w:t>
            </w:r>
          </w:p>
        </w:tc>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doporučení Komise (EU) 2022/758; domnívá se, že Komise</w:t>
            </w:r>
            <w:r w:rsidR="009C0336">
              <w:t xml:space="preserve"> a </w:t>
            </w:r>
            <w:r>
              <w:t xml:space="preserve">členské státy by měly </w:t>
            </w:r>
            <w:r>
              <w:rPr>
                <w:b/>
                <w:i/>
              </w:rPr>
              <w:t>zvýšit transparentnost</w:t>
            </w:r>
            <w:r w:rsidR="009C0336">
              <w:rPr>
                <w:b/>
                <w:i/>
              </w:rPr>
              <w:t xml:space="preserve"> a </w:t>
            </w:r>
            <w:r>
              <w:rPr>
                <w:b/>
                <w:i/>
              </w:rPr>
              <w:t>otevřenost</w:t>
            </w:r>
            <w:r>
              <w:t xml:space="preserve"> financování organizací občanské společnosti;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374</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 xml:space="preserve">doporučení Komise (EU) 2022/758; </w:t>
            </w:r>
            <w:r>
              <w:rPr>
                <w:b/>
                <w:i/>
              </w:rPr>
              <w:t>domnívá se</w:t>
            </w:r>
            <w:r>
              <w:t xml:space="preserve">, </w:t>
            </w:r>
            <w:r>
              <w:rPr>
                <w:b/>
                <w:i/>
              </w:rPr>
              <w:t>že Komise</w:t>
            </w:r>
            <w:r w:rsidR="009C0336">
              <w:rPr>
                <w:b/>
                <w:i/>
              </w:rPr>
              <w:t xml:space="preserve"> a </w:t>
            </w:r>
            <w:r>
              <w:t xml:space="preserve">členské státy </w:t>
            </w:r>
            <w:r>
              <w:rPr>
                <w:b/>
                <w:i/>
              </w:rPr>
              <w:t>by měly prostředky poskytované na</w:t>
            </w:r>
            <w:r>
              <w:t xml:space="preserve"> financování organizací občanské společnosti</w:t>
            </w:r>
            <w:r>
              <w:rPr>
                <w:b/>
                <w:i/>
              </w:rPr>
              <w:t xml:space="preserve"> zvýšit</w:t>
            </w:r>
            <w:r>
              <w:t>;</w:t>
            </w:r>
          </w:p>
        </w:tc>
        <w:tc>
          <w:tcPr>
            <w:tcW w:w="4876" w:type="dxa"/>
            <w:tcBorders>
              <w:top w:val="nil"/>
              <w:left w:val="nil"/>
              <w:bottom w:val="nil"/>
              <w:right w:val="nil"/>
            </w:tcBorders>
          </w:tcPr>
          <w:p w:rsidR="00804CB0" w:rsidRPr="00E92577" w:rsidRDefault="00804CB0" w:rsidP="002B627F">
            <w:pPr>
              <w:pStyle w:val="Normal6a"/>
            </w:pPr>
            <w:r>
              <w:t>13.</w:t>
            </w:r>
            <w:r>
              <w:tab/>
              <w:t>je znepokojen sílícím trendem, kdy organizace občanské společnosti</w:t>
            </w:r>
            <w:r w:rsidR="009C0336">
              <w:t xml:space="preserve"> a </w:t>
            </w:r>
            <w:r>
              <w:t>obránci lidských práv čelí dalším</w:t>
            </w:r>
            <w:r w:rsidR="009C0336">
              <w:t xml:space="preserve"> a </w:t>
            </w:r>
            <w:r>
              <w:t>dalším právním omezením, nedostatku finančních prostředků</w:t>
            </w:r>
            <w:r w:rsidR="009C0336">
              <w:t xml:space="preserve"> a </w:t>
            </w:r>
            <w:r>
              <w:t>útokům; vyzývá</w:t>
            </w:r>
            <w:r w:rsidR="009C0336">
              <w:t xml:space="preserve"> k </w:t>
            </w:r>
            <w:r>
              <w:t>vytvoření podpůrného rámce pro občanskou společnost</w:t>
            </w:r>
            <w:r w:rsidR="009C0336">
              <w:t xml:space="preserve"> a </w:t>
            </w:r>
            <w:r>
              <w:t>opakuje, že je na ochranu organizací občanské společnosti třeba přijmout směrnici proti strategickým žalobám proti účasti veřejnosti</w:t>
            </w:r>
            <w:r w:rsidR="009C0336">
              <w:t xml:space="preserve"> a </w:t>
            </w:r>
            <w:r>
              <w:t xml:space="preserve">doporučení Komise (EU) 2022/758; </w:t>
            </w:r>
            <w:r>
              <w:rPr>
                <w:b/>
                <w:i/>
              </w:rPr>
              <w:t>doporučuje</w:t>
            </w:r>
            <w:r>
              <w:t xml:space="preserve">, </w:t>
            </w:r>
            <w:r>
              <w:rPr>
                <w:b/>
                <w:i/>
              </w:rPr>
              <w:t>aby</w:t>
            </w:r>
            <w:r>
              <w:t xml:space="preserve"> členské státy </w:t>
            </w:r>
            <w:r>
              <w:rPr>
                <w:b/>
                <w:i/>
              </w:rPr>
              <w:t>prozkoumaly způsoby, jak zvýšit</w:t>
            </w:r>
            <w:r>
              <w:t xml:space="preserve"> financování organizací občanské společnosti;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375</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13a.</w:t>
            </w:r>
            <w:r>
              <w:tab/>
            </w:r>
            <w:r>
              <w:rPr>
                <w:b/>
                <w:i/>
              </w:rPr>
              <w:t>odsuzuje skutečnost, že orgány</w:t>
            </w:r>
            <w:r w:rsidR="009C0336">
              <w:rPr>
                <w:b/>
                <w:i/>
              </w:rPr>
              <w:t xml:space="preserve"> v </w:t>
            </w:r>
            <w:r>
              <w:rPr>
                <w:b/>
                <w:i/>
              </w:rPr>
              <w:t>několika členských státech prosadily nepřiměřená opatření, jako například preventivní zákaz veřejných shromáždění, jejichž cílem bylo vyjádřit solidaritu</w:t>
            </w:r>
            <w:r w:rsidR="009C0336">
              <w:rPr>
                <w:b/>
                <w:i/>
              </w:rPr>
              <w:t xml:space="preserve"> s </w:t>
            </w:r>
            <w:r>
              <w:rPr>
                <w:b/>
                <w:i/>
              </w:rPr>
              <w:t>Palestinou, na základě rizika pro „veřejný pořádek“</w:t>
            </w:r>
            <w:r w:rsidR="009C0336">
              <w:rPr>
                <w:b/>
                <w:i/>
              </w:rPr>
              <w:t xml:space="preserve"> a </w:t>
            </w:r>
            <w:r>
              <w:rPr>
                <w:b/>
                <w:i/>
              </w:rPr>
              <w:t>„bezpečnost“, použití nepřiměřené síly</w:t>
            </w:r>
            <w:r w:rsidR="009C0336">
              <w:rPr>
                <w:b/>
                <w:i/>
              </w:rPr>
              <w:t xml:space="preserve"> a </w:t>
            </w:r>
            <w:r>
              <w:rPr>
                <w:b/>
                <w:i/>
              </w:rPr>
              <w:t>zadržování demonstrantů, jakož</w:t>
            </w:r>
            <w:r w:rsidR="009C0336">
              <w:rPr>
                <w:b/>
                <w:i/>
              </w:rPr>
              <w:t xml:space="preserve"> i </w:t>
            </w:r>
            <w:r>
              <w:rPr>
                <w:b/>
                <w:i/>
              </w:rPr>
              <w:t>směšování legitimní kritiky izraelských orgánů</w:t>
            </w:r>
            <w:r w:rsidR="009C0336">
              <w:rPr>
                <w:b/>
                <w:i/>
              </w:rPr>
              <w:t xml:space="preserve"> s </w:t>
            </w:r>
            <w:r>
              <w:rPr>
                <w:b/>
                <w:i/>
              </w:rPr>
              <w:t>antisemitismem, což mělo odstrašující účinek; zdůrazňuje, že</w:t>
            </w:r>
            <w:r w:rsidR="009C0336">
              <w:rPr>
                <w:b/>
                <w:i/>
              </w:rPr>
              <w:t xml:space="preserve"> v </w:t>
            </w:r>
            <w:r>
              <w:rPr>
                <w:b/>
                <w:i/>
              </w:rPr>
              <w:t>několika případech bylo proti těmto zákazům podáno odvolání</w:t>
            </w:r>
            <w:r w:rsidR="009C0336">
              <w:rPr>
                <w:b/>
                <w:i/>
              </w:rPr>
              <w:t xml:space="preserve"> a </w:t>
            </w:r>
            <w:r>
              <w:rPr>
                <w:b/>
                <w:i/>
              </w:rPr>
              <w:t>soudy zasáhly proti zákazu protestů</w:t>
            </w:r>
            <w:r w:rsidR="009C0336">
              <w:rPr>
                <w:b/>
                <w:i/>
              </w:rPr>
              <w:t xml:space="preserve"> v </w:t>
            </w:r>
            <w:r>
              <w:rPr>
                <w:b/>
                <w:i/>
              </w:rPr>
              <w:t>duchu solidarity</w:t>
            </w:r>
            <w:r w:rsidR="009C0336">
              <w:rPr>
                <w:b/>
                <w:i/>
              </w:rPr>
              <w:t xml:space="preserve"> s </w:t>
            </w:r>
            <w:r>
              <w:rPr>
                <w:b/>
                <w:i/>
              </w:rPr>
              <w:t>Palestinou; odsuzuje na nejvyšší politické úrovni nezákonné omezování práva na svobodu pokojného shromažďování</w:t>
            </w:r>
            <w:r w:rsidR="009C0336">
              <w:rPr>
                <w:b/>
                <w:i/>
              </w:rPr>
              <w:t xml:space="preserve"> a </w:t>
            </w:r>
            <w:r>
              <w:rPr>
                <w:b/>
                <w:i/>
              </w:rPr>
              <w:t>projevu; vyzývá Komisi, aby se těmito omezeními zabývala</w:t>
            </w:r>
            <w:r w:rsidR="009C0336">
              <w:rPr>
                <w:b/>
                <w:i/>
              </w:rPr>
              <w:t xml:space="preserve"> v </w:t>
            </w:r>
            <w:r>
              <w:rPr>
                <w:b/>
                <w:i/>
              </w:rPr>
              <w:t>rámci ročního cyklu</w:t>
            </w:r>
            <w:r w:rsidR="009C0336">
              <w:rPr>
                <w:b/>
                <w:i/>
              </w:rPr>
              <w:t xml:space="preserve"> v </w:t>
            </w:r>
            <w:r>
              <w:rPr>
                <w:b/>
                <w:i/>
              </w:rPr>
              <w:t>oblasti právního státu</w:t>
            </w:r>
            <w:r w:rsidR="009C0336">
              <w:rPr>
                <w:b/>
                <w:i/>
              </w:rPr>
              <w:t xml:space="preserve"> a </w:t>
            </w:r>
            <w:r>
              <w:rPr>
                <w:b/>
                <w:i/>
              </w:rPr>
              <w:t>vydala doporučení členským státům, aby vždy dodržovaly právo na pokojné shromažďování</w:t>
            </w:r>
            <w:r w:rsidR="009C0336">
              <w:rPr>
                <w:b/>
                <w:i/>
              </w:rPr>
              <w:t xml:space="preserve"> v </w:t>
            </w:r>
            <w:r>
              <w:rPr>
                <w:b/>
                <w:i/>
              </w:rPr>
              <w:t>souladu</w:t>
            </w:r>
            <w:r w:rsidR="009C0336">
              <w:rPr>
                <w:b/>
                <w:i/>
              </w:rPr>
              <w:t xml:space="preserve"> s </w:t>
            </w:r>
            <w:r>
              <w:rPr>
                <w:b/>
                <w:i/>
              </w:rPr>
              <w:t>mezinárodním právem;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376</w:t>
      </w:r>
      <w:r>
        <w:rPr>
          <w:rStyle w:val="HideTWBExt"/>
        </w:rPr>
        <w:t>&lt;/NumAm&gt;</w:t>
      </w:r>
    </w:p>
    <w:p w:rsidR="00804CB0" w:rsidRPr="00E92577" w:rsidRDefault="00804CB0" w:rsidP="00804CB0">
      <w:pPr>
        <w:pStyle w:val="NormalBold"/>
      </w:pPr>
      <w:r>
        <w:rPr>
          <w:rStyle w:val="HideTWBExt"/>
          <w:b w:val="0"/>
        </w:rPr>
        <w:t>&lt;RepeatBlock-By&gt;&lt;Members&gt;</w:t>
      </w:r>
      <w:r>
        <w:t>Michał Wawrykiewicz, Ana Catarina Mendes, Moritz Körner, 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zdůrazňuje, že úsilí občanské společnosti</w:t>
            </w:r>
            <w:r w:rsidR="009C0336">
              <w:rPr>
                <w:b/>
                <w:i/>
              </w:rPr>
              <w:t xml:space="preserve"> o </w:t>
            </w:r>
            <w:r>
              <w:rPr>
                <w:b/>
                <w:i/>
              </w:rPr>
              <w:t>prosazování demokratických hodnot</w:t>
            </w:r>
            <w:r w:rsidR="009C0336">
              <w:rPr>
                <w:b/>
                <w:i/>
              </w:rPr>
              <w:t xml:space="preserve"> a </w:t>
            </w:r>
            <w:r>
              <w:rPr>
                <w:b/>
                <w:i/>
              </w:rPr>
              <w:t>právního státu by měly doprovázet veřejné vzdělávací kampaně, které zdůrazňují význam svobodných</w:t>
            </w:r>
            <w:r w:rsidR="009C0336">
              <w:rPr>
                <w:b/>
                <w:i/>
              </w:rPr>
              <w:t xml:space="preserve"> a </w:t>
            </w:r>
            <w:r>
              <w:rPr>
                <w:b/>
                <w:i/>
              </w:rPr>
              <w:t>nezávislých soudů při zajišťování spravedlnosti, rovnosti</w:t>
            </w:r>
            <w:r w:rsidR="009C0336">
              <w:rPr>
                <w:b/>
                <w:i/>
              </w:rPr>
              <w:t xml:space="preserve"> a </w:t>
            </w:r>
            <w:r>
              <w:rPr>
                <w:b/>
                <w:i/>
              </w:rPr>
              <w:t>odpovědnosti; zdůrazňuje, že zvyšování informovanosti veřejnosti</w:t>
            </w:r>
            <w:r w:rsidR="009C0336">
              <w:rPr>
                <w:b/>
                <w:i/>
              </w:rPr>
              <w:t xml:space="preserve"> o </w:t>
            </w:r>
            <w:r>
              <w:rPr>
                <w:b/>
                <w:i/>
              </w:rPr>
              <w:t>základní úloze soudnictví při prosazování demokratických zásad, předcházení zneužívání moci</w:t>
            </w:r>
            <w:r w:rsidR="009C0336">
              <w:rPr>
                <w:b/>
                <w:i/>
              </w:rPr>
              <w:t xml:space="preserve"> a </w:t>
            </w:r>
            <w:r>
              <w:rPr>
                <w:b/>
                <w:i/>
              </w:rPr>
              <w:t>ochraně práv občanů je pro podporu kultury dodržování zásad právního státu nevyhnutelné; vyzývá členské státy, aby podporovaly organizace občanské společnosti ve vypracovávání</w:t>
            </w:r>
            <w:r w:rsidR="009C0336">
              <w:rPr>
                <w:b/>
                <w:i/>
              </w:rPr>
              <w:t xml:space="preserve"> a </w:t>
            </w:r>
            <w:r>
              <w:rPr>
                <w:b/>
                <w:i/>
              </w:rPr>
              <w:t>šíření vzdělávacích iniciativ</w:t>
            </w:r>
            <w:r w:rsidR="009C0336">
              <w:rPr>
                <w:b/>
                <w:i/>
              </w:rPr>
              <w:t xml:space="preserve"> s </w:t>
            </w:r>
            <w:r>
              <w:rPr>
                <w:b/>
                <w:i/>
              </w:rPr>
              <w:t>cílem zajistit široký dosah</w:t>
            </w:r>
            <w:r w:rsidR="009C0336">
              <w:rPr>
                <w:b/>
                <w:i/>
              </w:rPr>
              <w:t xml:space="preserve"> a </w:t>
            </w:r>
            <w:r>
              <w:rPr>
                <w:b/>
                <w:i/>
              </w:rPr>
              <w:t>dostupnost;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377</w:t>
      </w:r>
      <w:r>
        <w:rPr>
          <w:rStyle w:val="HideTWBExt"/>
        </w:rPr>
        <w:t>&lt;/NumAm&gt;</w:t>
      </w:r>
    </w:p>
    <w:p w:rsidR="00804CB0" w:rsidRPr="00E92577" w:rsidRDefault="00804CB0" w:rsidP="00804CB0">
      <w:pPr>
        <w:pStyle w:val="NormalBold"/>
      </w:pPr>
      <w:r>
        <w:rPr>
          <w:rStyle w:val="HideTWBExt"/>
          <w:b w:val="0"/>
        </w:rPr>
        <w:t>&lt;RepeatBlock-By&gt;&lt;Members&gt;</w:t>
      </w:r>
      <w:r>
        <w:t>Marco Tarquinio, Alessandro Zan, Damien Carême, Mélissa Camara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13a.</w:t>
            </w:r>
            <w:r>
              <w:tab/>
            </w:r>
            <w:r>
              <w:rPr>
                <w:b/>
                <w:i/>
              </w:rPr>
              <w:t>upozorňuje na zmenšující se občanský prostor,</w:t>
            </w:r>
            <w:r w:rsidR="009C0336">
              <w:rPr>
                <w:b/>
                <w:i/>
              </w:rPr>
              <w:t xml:space="preserve"> k </w:t>
            </w:r>
            <w:r>
              <w:rPr>
                <w:b/>
                <w:i/>
              </w:rPr>
              <w:t>němuž dochází</w:t>
            </w:r>
            <w:r w:rsidR="009C0336">
              <w:rPr>
                <w:b/>
                <w:i/>
              </w:rPr>
              <w:t xml:space="preserve"> v </w:t>
            </w:r>
            <w:r>
              <w:rPr>
                <w:b/>
                <w:i/>
              </w:rPr>
              <w:t>několika zemích EU, kde organizace bojující proti rasismu</w:t>
            </w:r>
            <w:r w:rsidR="009C0336">
              <w:rPr>
                <w:b/>
                <w:i/>
              </w:rPr>
              <w:t xml:space="preserve"> a </w:t>
            </w:r>
            <w:r>
              <w:rPr>
                <w:b/>
                <w:i/>
              </w:rPr>
              <w:t>obránci lidských práv čelí právním</w:t>
            </w:r>
            <w:r w:rsidR="009C0336">
              <w:rPr>
                <w:b/>
                <w:i/>
              </w:rPr>
              <w:t xml:space="preserve"> a </w:t>
            </w:r>
            <w:r>
              <w:rPr>
                <w:b/>
                <w:i/>
              </w:rPr>
              <w:t>finančním omezením, pozastavení financování, očerňujícím kampaním</w:t>
            </w:r>
            <w:r w:rsidR="009C0336">
              <w:rPr>
                <w:b/>
                <w:i/>
              </w:rPr>
              <w:t xml:space="preserve"> a </w:t>
            </w:r>
            <w:r>
              <w:rPr>
                <w:b/>
                <w:i/>
              </w:rPr>
              <w:t>zastrašování; vyzývá Komisi, aby do zpráv</w:t>
            </w:r>
            <w:r w:rsidR="009C0336">
              <w:rPr>
                <w:b/>
                <w:i/>
              </w:rPr>
              <w:t xml:space="preserve"> o </w:t>
            </w:r>
            <w:r>
              <w:rPr>
                <w:b/>
                <w:i/>
              </w:rPr>
              <w:t>právním státu zahrnula monitorování organizací občanské společnosti, které se zabývají bojem proti rasismu,</w:t>
            </w:r>
            <w:r w:rsidR="009C0336">
              <w:rPr>
                <w:b/>
                <w:i/>
              </w:rPr>
              <w:t xml:space="preserve"> a </w:t>
            </w:r>
            <w:r>
              <w:rPr>
                <w:b/>
                <w:i/>
              </w:rPr>
              <w:t>aby podpořila jejich činnost tím, že rozšíří</w:t>
            </w:r>
            <w:r w:rsidR="009C0336">
              <w:rPr>
                <w:b/>
                <w:i/>
              </w:rPr>
              <w:t xml:space="preserve"> a </w:t>
            </w:r>
            <w:r>
              <w:rPr>
                <w:b/>
                <w:i/>
              </w:rPr>
              <w:t>zajistí financování organizací občanské společnosti působících</w:t>
            </w:r>
            <w:r w:rsidR="009C0336">
              <w:rPr>
                <w:b/>
                <w:i/>
              </w:rPr>
              <w:t xml:space="preserve"> v </w:t>
            </w:r>
            <w:r>
              <w:rPr>
                <w:b/>
                <w:i/>
              </w:rPr>
              <w:t>oblasti boje proti rasismu</w:t>
            </w:r>
            <w:r w:rsidR="009C0336">
              <w:rPr>
                <w:b/>
                <w:i/>
              </w:rPr>
              <w:t xml:space="preserve"> z </w:t>
            </w:r>
            <w:r>
              <w:rPr>
                <w:b/>
                <w:i/>
              </w:rPr>
              <w:t>prostředků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378</w:t>
      </w:r>
      <w:r>
        <w:rPr>
          <w:rStyle w:val="HideTWBExt"/>
        </w:rPr>
        <w:t>&lt;/NumAm&gt;</w:t>
      </w:r>
    </w:p>
    <w:p w:rsidR="00804CB0" w:rsidRPr="00E92577" w:rsidRDefault="00804CB0" w:rsidP="00804CB0">
      <w:pPr>
        <w:pStyle w:val="NormalBold"/>
      </w:pPr>
      <w:r>
        <w:rPr>
          <w:rStyle w:val="HideTWBExt"/>
          <w:b w:val="0"/>
        </w:rPr>
        <w:t>&lt;RepeatBlock-By&gt;&lt;Members&gt;</w:t>
      </w:r>
      <w:r>
        <w:t>Evin Incir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13a.</w:t>
            </w:r>
            <w:r>
              <w:tab/>
            </w:r>
            <w:r>
              <w:rPr>
                <w:b/>
                <w:i/>
              </w:rPr>
              <w:t>je znepokojen skutečností, že reformy právního rámce pro financování</w:t>
            </w:r>
            <w:r w:rsidR="009C0336">
              <w:rPr>
                <w:b/>
                <w:i/>
              </w:rPr>
              <w:t xml:space="preserve"> a </w:t>
            </w:r>
            <w:r>
              <w:rPr>
                <w:b/>
                <w:i/>
              </w:rPr>
              <w:t>činnost organizací občanské společnosti uskutečňované ve Švédsku mají negativní vliv na zapojení občanské společnosti; zdůrazňuje, že dobře fungující občanská společnost je nedílnou součástí demokratické společnosti; vyzývá švédskou vládu, aby práci občanské společnosti</w:t>
            </w:r>
            <w:r w:rsidR="009C0336">
              <w:rPr>
                <w:b/>
                <w:i/>
              </w:rPr>
              <w:t xml:space="preserve"> a </w:t>
            </w:r>
            <w:r>
              <w:rPr>
                <w:b/>
                <w:i/>
              </w:rPr>
              <w:t>obránců lidských práv poskytla volné pole působnosti</w:t>
            </w:r>
            <w:r w:rsidR="009C0336">
              <w:rPr>
                <w:b/>
                <w:i/>
              </w:rPr>
              <w:t xml:space="preserve"> a </w:t>
            </w:r>
            <w:r>
              <w:rPr>
                <w:b/>
                <w:i/>
              </w:rPr>
              <w:t>aby odstranila veškerá neodůvodněná omezení jejich financování</w:t>
            </w:r>
            <w:r w:rsidR="009C0336">
              <w:rPr>
                <w:b/>
                <w:i/>
              </w:rPr>
              <w:t xml:space="preserve"> a </w:t>
            </w:r>
            <w:r>
              <w:rPr>
                <w:b/>
                <w:i/>
              </w:rPr>
              <w:t>činnosti;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379</w:t>
      </w:r>
      <w:r>
        <w:rPr>
          <w:rStyle w:val="HideTWBExt"/>
        </w:rPr>
        <w:t>&lt;/NumAm&gt;</w:t>
      </w:r>
    </w:p>
    <w:p w:rsidR="00804CB0" w:rsidRPr="00E92577" w:rsidRDefault="00804CB0" w:rsidP="00804CB0">
      <w:pPr>
        <w:pStyle w:val="NormalBold"/>
      </w:pPr>
      <w:r>
        <w:rPr>
          <w:rStyle w:val="HideTWBExt"/>
          <w:b w:val="0"/>
        </w:rPr>
        <w:t>&lt;RepeatBlock-By&gt;&lt;Members&gt;</w:t>
      </w:r>
      <w:r>
        <w:t>Marieke Ehlers, Jorge Buxadé Villalba, Tom Vandendriessche,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13a.</w:t>
            </w:r>
            <w:r>
              <w:tab/>
            </w:r>
            <w:r>
              <w:rPr>
                <w:b/>
                <w:i/>
              </w:rPr>
              <w:t>vyjadřuje hluboké znepokojení nad nedostatečnou transparentností organizací občanské společnosti, zejména pokud jde</w:t>
            </w:r>
            <w:r w:rsidR="009C0336">
              <w:rPr>
                <w:b/>
                <w:i/>
              </w:rPr>
              <w:t xml:space="preserve"> o </w:t>
            </w:r>
            <w:r>
              <w:rPr>
                <w:b/>
                <w:i/>
              </w:rPr>
              <w:t>jejich financování; připomíná zvláštní zprávu Evropského účetního dvora č. 35/2018, která poukázala na skutečnost, že finanční prostředky EU vynakládané organizacemi občanské společnosti nejsou dostatečně transparentní, což</w:t>
            </w:r>
            <w:r w:rsidR="009C0336">
              <w:rPr>
                <w:b/>
                <w:i/>
              </w:rPr>
              <w:t xml:space="preserve"> s </w:t>
            </w:r>
            <w:r>
              <w:rPr>
                <w:b/>
                <w:i/>
              </w:rPr>
              <w:t>sebou nese riziko využívání neziskových organizací</w:t>
            </w:r>
            <w:r w:rsidR="009C0336">
              <w:rPr>
                <w:b/>
                <w:i/>
              </w:rPr>
              <w:t xml:space="preserve"> k </w:t>
            </w:r>
            <w:r>
              <w:rPr>
                <w:b/>
                <w:i/>
              </w:rPr>
              <w:t>praní peněz</w:t>
            </w:r>
            <w:r w:rsidR="009C0336">
              <w:rPr>
                <w:b/>
                <w:i/>
              </w:rPr>
              <w:t xml:space="preserve"> a </w:t>
            </w:r>
            <w:r>
              <w:rPr>
                <w:b/>
                <w:i/>
              </w:rPr>
              <w:t>financování terorismu;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380</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13a.</w:t>
            </w:r>
            <w:r>
              <w:tab/>
            </w:r>
            <w:r>
              <w:rPr>
                <w:b/>
                <w:i/>
              </w:rPr>
              <w:t>důrazně odsuzuje využívání „zákonů</w:t>
            </w:r>
            <w:r w:rsidR="009C0336">
              <w:rPr>
                <w:b/>
                <w:i/>
              </w:rPr>
              <w:t xml:space="preserve"> o </w:t>
            </w:r>
            <w:r>
              <w:rPr>
                <w:b/>
                <w:i/>
              </w:rPr>
              <w:t>zahraničních agentech“</w:t>
            </w:r>
            <w:r w:rsidR="009C0336">
              <w:rPr>
                <w:b/>
                <w:i/>
              </w:rPr>
              <w:t xml:space="preserve"> a </w:t>
            </w:r>
            <w:r>
              <w:rPr>
                <w:b/>
                <w:i/>
              </w:rPr>
              <w:t>konstatuje, že tyto zákony potlačují veřejný nesouhlas, vyvíjejí tlak na organizace občanské společnosti</w:t>
            </w:r>
            <w:r w:rsidR="009C0336">
              <w:rPr>
                <w:b/>
                <w:i/>
              </w:rPr>
              <w:t xml:space="preserve"> a </w:t>
            </w:r>
            <w:r>
              <w:rPr>
                <w:b/>
                <w:i/>
              </w:rPr>
              <w:t>omezují jejich svobodné působení; poukazuje na to, že tato opatření mají na občanskou společnost</w:t>
            </w:r>
            <w:r w:rsidR="009C0336">
              <w:rPr>
                <w:b/>
                <w:i/>
              </w:rPr>
              <w:t xml:space="preserve"> a </w:t>
            </w:r>
            <w:r>
              <w:rPr>
                <w:b/>
                <w:i/>
              </w:rPr>
              <w:t>obránce lidských práv odrazující účinek;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381</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13a.</w:t>
            </w:r>
            <w:r>
              <w:tab/>
            </w:r>
            <w:r>
              <w:rPr>
                <w:b/>
                <w:i/>
              </w:rPr>
              <w:t>vyzývá Komisi, aby se vyhnula jakýmkoli činnostem, jejichž cílem je zavazovat nevládní organizace</w:t>
            </w:r>
            <w:r w:rsidR="009C0336">
              <w:rPr>
                <w:b/>
                <w:i/>
              </w:rPr>
              <w:t xml:space="preserve"> k </w:t>
            </w:r>
            <w:r>
              <w:rPr>
                <w:b/>
                <w:i/>
              </w:rPr>
              <w:t>tomu, aby vykonávaly lobbistické činnosti zaměřené na konkrétní poslance Evropského parlamentu nebo konkrétní útvary Komise;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382</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13b.</w:t>
            </w:r>
            <w:r>
              <w:tab/>
            </w:r>
            <w:r>
              <w:rPr>
                <w:b/>
                <w:i/>
              </w:rPr>
              <w:t>zdůrazňuje, že organizace občanské společnosti, včetně organizací prosazujících právní stát</w:t>
            </w:r>
            <w:r w:rsidR="009C0336">
              <w:rPr>
                <w:b/>
                <w:i/>
              </w:rPr>
              <w:t xml:space="preserve"> a </w:t>
            </w:r>
            <w:r>
              <w:rPr>
                <w:b/>
                <w:i/>
              </w:rPr>
              <w:t>demokracii, ochranu marginalizovaných skupin, ochranu životního prostředí</w:t>
            </w:r>
            <w:r w:rsidR="009C0336">
              <w:rPr>
                <w:b/>
                <w:i/>
              </w:rPr>
              <w:t xml:space="preserve"> a </w:t>
            </w:r>
            <w:r>
              <w:rPr>
                <w:b/>
                <w:i/>
              </w:rPr>
              <w:t>sociální spravedlnost, hrají klíčovou úlohu při prosazování zásad právního státu</w:t>
            </w:r>
            <w:r w:rsidR="009C0336">
              <w:rPr>
                <w:b/>
                <w:i/>
              </w:rPr>
              <w:t xml:space="preserve"> a </w:t>
            </w:r>
            <w:r>
              <w:rPr>
                <w:b/>
                <w:i/>
              </w:rPr>
              <w:t>měly by být chráněny před nepatřičnými omezeními nebo zastrašováním; dále zdůrazňuje, že je důležité zajistit, aby Evropská unie těmto organizacím poskytla dostatečné finanční zdroje na podporu jejich činnosti, zejména</w:t>
            </w:r>
            <w:r w:rsidR="009C0336">
              <w:rPr>
                <w:b/>
                <w:i/>
              </w:rPr>
              <w:t xml:space="preserve"> s </w:t>
            </w:r>
            <w:r>
              <w:rPr>
                <w:b/>
                <w:i/>
              </w:rPr>
              <w:t>ohledem na rostoucí výzvy, jako je zmenšování občanského prostoru</w:t>
            </w:r>
            <w:r w:rsidR="009C0336">
              <w:rPr>
                <w:b/>
                <w:i/>
              </w:rPr>
              <w:t xml:space="preserve"> a </w:t>
            </w:r>
            <w:r>
              <w:rPr>
                <w:b/>
                <w:i/>
              </w:rPr>
              <w:t>zvyšování administrativní zátěže; uznává, že dostatečné finanční prostředky jsou nezbytné</w:t>
            </w:r>
            <w:r w:rsidR="009C0336">
              <w:rPr>
                <w:b/>
                <w:i/>
              </w:rPr>
              <w:t xml:space="preserve"> k </w:t>
            </w:r>
            <w:r>
              <w:rPr>
                <w:b/>
                <w:i/>
              </w:rPr>
              <w:t>tomu, aby tyto organizace účinně přispívaly</w:t>
            </w:r>
            <w:r w:rsidR="009C0336">
              <w:rPr>
                <w:b/>
                <w:i/>
              </w:rPr>
              <w:t xml:space="preserve"> k </w:t>
            </w:r>
            <w:r>
              <w:rPr>
                <w:b/>
                <w:i/>
              </w:rPr>
              <w:t>prosazování demokracie, lidských práv</w:t>
            </w:r>
            <w:r w:rsidR="009C0336">
              <w:rPr>
                <w:b/>
                <w:i/>
              </w:rPr>
              <w:t xml:space="preserve"> a </w:t>
            </w:r>
            <w:r>
              <w:rPr>
                <w:b/>
                <w:i/>
              </w:rPr>
              <w:t>sociální spravedlnosti – hodnot zaručených Smlouvami – ve všech členských státech;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383</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13b.</w:t>
            </w:r>
            <w:r>
              <w:tab/>
            </w:r>
            <w:r>
              <w:rPr>
                <w:b/>
                <w:i/>
              </w:rPr>
              <w:t>odsuzuje skutečnost, že Francie</w:t>
            </w:r>
            <w:r w:rsidR="009C0336">
              <w:rPr>
                <w:b/>
                <w:i/>
              </w:rPr>
              <w:t xml:space="preserve"> a </w:t>
            </w:r>
            <w:r>
              <w:rPr>
                <w:b/>
                <w:i/>
              </w:rPr>
              <w:t>Španělsko využily protiteroristické zákony ke kriminalizaci bojovníků za lidská práva, kteří projevili solidaritu</w:t>
            </w:r>
            <w:r w:rsidR="009C0336">
              <w:rPr>
                <w:b/>
                <w:i/>
              </w:rPr>
              <w:t xml:space="preserve"> s </w:t>
            </w:r>
            <w:r>
              <w:rPr>
                <w:b/>
                <w:i/>
              </w:rPr>
              <w:t>Palestinou; zdůrazňuje, že je nezbytné, aby veškerá omezení svobody projevu byla uplatňována výhradně pro ochranu národní bezpečnosti</w:t>
            </w:r>
            <w:r w:rsidR="009C0336">
              <w:rPr>
                <w:b/>
                <w:i/>
              </w:rPr>
              <w:t xml:space="preserve"> a </w:t>
            </w:r>
            <w:r>
              <w:rPr>
                <w:b/>
                <w:i/>
              </w:rPr>
              <w:t>byla přiměřená sledovanému legitimnímu cíli</w:t>
            </w:r>
            <w:r w:rsidR="009C0336">
              <w:rPr>
                <w:b/>
                <w:i/>
              </w:rPr>
              <w:t xml:space="preserve"> a </w:t>
            </w:r>
            <w:r>
              <w:rPr>
                <w:b/>
                <w:i/>
              </w:rPr>
              <w:t>že protiteroristické zákony by se měly vztahovat pouze na obsah nebo činnosti, které nutně</w:t>
            </w:r>
            <w:r w:rsidR="009C0336">
              <w:rPr>
                <w:b/>
                <w:i/>
              </w:rPr>
              <w:t xml:space="preserve"> a </w:t>
            </w:r>
            <w:r>
              <w:rPr>
                <w:b/>
                <w:i/>
              </w:rPr>
              <w:t>přímo znamenají použití nebo hrozbu násilí</w:t>
            </w:r>
            <w:r w:rsidR="009C0336">
              <w:rPr>
                <w:b/>
                <w:i/>
              </w:rPr>
              <w:t xml:space="preserve"> s </w:t>
            </w:r>
            <w:r>
              <w:rPr>
                <w:b/>
                <w:i/>
              </w:rPr>
              <w:t>úmyslem šířit strach</w:t>
            </w:r>
            <w:r w:rsidR="009C0336">
              <w:rPr>
                <w:b/>
                <w:i/>
              </w:rPr>
              <w:t xml:space="preserve"> a </w:t>
            </w:r>
            <w:r>
              <w:rPr>
                <w:b/>
                <w:i/>
              </w:rPr>
              <w:t>podněcovat teror;</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384</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13a.</w:t>
            </w:r>
            <w:r>
              <w:tab/>
            </w:r>
            <w:r>
              <w:rPr>
                <w:b/>
                <w:i/>
              </w:rPr>
              <w:t>vyzývá členské státy, aby posílily nezávislost vnitrostátních orgánů dohledu</w:t>
            </w:r>
            <w:r w:rsidR="009C0336">
              <w:rPr>
                <w:b/>
                <w:i/>
              </w:rPr>
              <w:t xml:space="preserve"> s </w:t>
            </w:r>
            <w:r>
              <w:rPr>
                <w:b/>
                <w:i/>
              </w:rPr>
              <w:t>cílem zajistit zdroje</w:t>
            </w:r>
            <w:r w:rsidR="009C0336">
              <w:rPr>
                <w:b/>
                <w:i/>
              </w:rPr>
              <w:t xml:space="preserve"> a </w:t>
            </w:r>
            <w:r>
              <w:rPr>
                <w:b/>
                <w:i/>
              </w:rPr>
              <w:t>nezávislost vůči politickému vměšování; zdůrazňuje význam občanské společnosti</w:t>
            </w:r>
            <w:r w:rsidR="009C0336">
              <w:rPr>
                <w:b/>
                <w:i/>
              </w:rPr>
              <w:t xml:space="preserve"> a </w:t>
            </w:r>
            <w:r>
              <w:rPr>
                <w:b/>
                <w:i/>
              </w:rPr>
              <w:t>obránců lidských práv při zajišťování toho, aby se odpovědné osoby zodpovídaly</w:t>
            </w:r>
            <w:r w:rsidR="009C0336">
              <w:rPr>
                <w:b/>
                <w:i/>
              </w:rPr>
              <w:t xml:space="preserve"> z </w:t>
            </w:r>
            <w:r>
              <w:rPr>
                <w:b/>
                <w:i/>
              </w:rPr>
              <w:t>porušování předpisů,</w:t>
            </w:r>
            <w:r w:rsidR="009C0336">
              <w:rPr>
                <w:b/>
                <w:i/>
              </w:rPr>
              <w:t xml:space="preserve"> a </w:t>
            </w:r>
            <w:r>
              <w:rPr>
                <w:b/>
                <w:i/>
              </w:rPr>
              <w:t>při ochraně základních práv; odsuzuje omezování činnosti občanské společnosti</w:t>
            </w:r>
            <w:r w:rsidR="009C0336">
              <w:rPr>
                <w:b/>
                <w:i/>
              </w:rPr>
              <w:t xml:space="preserve"> v </w:t>
            </w:r>
            <w:r>
              <w:rPr>
                <w:b/>
                <w:i/>
              </w:rPr>
              <w:t>některých členských státech;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385</w:t>
      </w:r>
      <w:r>
        <w:rPr>
          <w:rStyle w:val="HideTWBExt"/>
        </w:rPr>
        <w:t>&lt;/NumAm&gt;</w:t>
      </w:r>
    </w:p>
    <w:p w:rsidR="00804CB0" w:rsidRPr="00E92577" w:rsidRDefault="00804CB0" w:rsidP="00804CB0">
      <w:pPr>
        <w:pStyle w:val="NormalBold"/>
      </w:pPr>
      <w:r>
        <w:rPr>
          <w:rStyle w:val="HideTWBExt"/>
          <w:b w:val="0"/>
        </w:rPr>
        <w:t>&lt;RepeatBlock-By&gt;&lt;Members&gt;</w:t>
      </w:r>
      <w:r>
        <w:t>Alessandro Zan, Cecilia Strada, Sandro Ruotolo, Pina Picierno, Marco Tarquinio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rozhodně zdůrazňuje, že právní stát je předpokladem řádného fungování našich demokracií</w:t>
            </w:r>
            <w:r w:rsidR="009C0336">
              <w:rPr>
                <w:b/>
                <w:i/>
              </w:rPr>
              <w:t xml:space="preserve"> a </w:t>
            </w:r>
            <w:r>
              <w:rPr>
                <w:b/>
                <w:i/>
              </w:rPr>
              <w:t>ochrany základních práv; vyjadřuje politování nad nedostatečným pokrokem</w:t>
            </w:r>
            <w:r w:rsidR="009C0336">
              <w:rPr>
                <w:b/>
                <w:i/>
              </w:rPr>
              <w:t xml:space="preserve"> v </w:t>
            </w:r>
            <w:r>
              <w:rPr>
                <w:b/>
                <w:i/>
              </w:rPr>
              <w:t>politice rovnosti</w:t>
            </w:r>
            <w:r w:rsidR="009C0336">
              <w:rPr>
                <w:b/>
                <w:i/>
              </w:rPr>
              <w:t xml:space="preserve"> a </w:t>
            </w:r>
            <w:r>
              <w:rPr>
                <w:b/>
                <w:i/>
              </w:rPr>
              <w:t>nediskriminace</w:t>
            </w:r>
            <w:r w:rsidR="009C0336">
              <w:rPr>
                <w:b/>
                <w:i/>
              </w:rPr>
              <w:t xml:space="preserve"> v </w:t>
            </w:r>
            <w:r>
              <w:rPr>
                <w:b/>
                <w:i/>
              </w:rPr>
              <w:t>některých členských státech; odsuzuje rostoucí diskriminaci, nenávist</w:t>
            </w:r>
            <w:r w:rsidR="009C0336">
              <w:rPr>
                <w:b/>
                <w:i/>
              </w:rPr>
              <w:t xml:space="preserve"> a </w:t>
            </w:r>
            <w:r>
              <w:rPr>
                <w:b/>
                <w:i/>
              </w:rPr>
              <w:t>násilí vůči určitým skupinám osob</w:t>
            </w:r>
            <w:r w:rsidR="009C0336">
              <w:rPr>
                <w:b/>
                <w:i/>
              </w:rPr>
              <w:t xml:space="preserve"> v </w:t>
            </w:r>
            <w:r>
              <w:rPr>
                <w:b/>
                <w:i/>
              </w:rPr>
              <w:t>různých členských státech, zejména</w:t>
            </w:r>
            <w:r w:rsidR="009C0336">
              <w:rPr>
                <w:b/>
                <w:i/>
              </w:rPr>
              <w:t xml:space="preserve"> v </w:t>
            </w:r>
            <w:r>
              <w:rPr>
                <w:b/>
                <w:i/>
              </w:rPr>
              <w:t>Itálii, Maďarsku, na Slovensku,</w:t>
            </w:r>
            <w:r w:rsidR="009C0336">
              <w:rPr>
                <w:b/>
                <w:i/>
              </w:rPr>
              <w:t xml:space="preserve"> v </w:t>
            </w:r>
            <w:r>
              <w:rPr>
                <w:b/>
                <w:i/>
              </w:rPr>
              <w:t>Bulharsku</w:t>
            </w:r>
            <w:r w:rsidR="009C0336">
              <w:rPr>
                <w:b/>
                <w:i/>
              </w:rPr>
              <w:t xml:space="preserve"> a </w:t>
            </w:r>
            <w:r>
              <w:rPr>
                <w:b/>
                <w:i/>
              </w:rPr>
              <w:t>Rumunsku;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386</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 by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r>
            <w:r>
              <w:rPr>
                <w:b/>
                <w:i/>
              </w:rPr>
              <w:t>rozhodně zdůrazňuje, že právní stát je předpokladem řádného fungování našich demokracií</w:t>
            </w:r>
            <w:r w:rsidR="009C0336">
              <w:rPr>
                <w:b/>
                <w:i/>
              </w:rPr>
              <w:t xml:space="preserve"> a </w:t>
            </w:r>
            <w:r>
              <w:rPr>
                <w:b/>
                <w:i/>
              </w:rPr>
              <w:t>ochrany práv jednotlivců na základě článku 2 Smlouvy</w:t>
            </w:r>
            <w:r w:rsidR="009C0336">
              <w:rPr>
                <w:b/>
                <w:i/>
              </w:rPr>
              <w:t xml:space="preserve"> o </w:t>
            </w:r>
            <w:r>
              <w:rPr>
                <w:b/>
                <w:i/>
              </w:rPr>
              <w:t>EU;</w:t>
            </w:r>
            <w:r>
              <w:t xml:space="preserve"> 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w:t>
            </w:r>
            <w:r>
              <w:rPr>
                <w:b/>
                <w:i/>
              </w:rPr>
              <w:t>, právu na volný pobyt na území EU</w:t>
            </w:r>
            <w:r w:rsidR="009C0336">
              <w:rPr>
                <w:b/>
                <w:i/>
              </w:rPr>
              <w:t xml:space="preserve"> a </w:t>
            </w:r>
            <w:r>
              <w:rPr>
                <w:b/>
                <w:i/>
              </w:rPr>
              <w:t>slučování rodin</w:t>
            </w:r>
            <w:r>
              <w:t xml:space="preserve"> by neměly bránit diskriminační praktiky</w:t>
            </w:r>
            <w:r w:rsidR="009C0336">
              <w:rPr>
                <w:b/>
                <w:i/>
              </w:rPr>
              <w:t xml:space="preserve"> a </w:t>
            </w:r>
            <w:r>
              <w:rPr>
                <w:b/>
                <w:i/>
              </w:rPr>
              <w:t>že každý občan musí požívat stejných práv</w:t>
            </w:r>
            <w:r w:rsidR="009C0336">
              <w:rPr>
                <w:b/>
                <w:i/>
              </w:rPr>
              <w:t xml:space="preserve"> a </w:t>
            </w:r>
            <w:r>
              <w:rPr>
                <w:b/>
                <w:i/>
              </w:rPr>
              <w:t>plně uplatňovat svá práva; vyzývá všechny členské státy, aby zavedly právní uznání partnerství osob stejného pohlaví</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387</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 by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 xml:space="preserve">rámci EU by neměly bránit diskriminační praktiky; </w:t>
            </w:r>
            <w:r>
              <w:rPr>
                <w:b/>
                <w:i/>
              </w:rPr>
              <w:t>zdůrazňuje, že pokud je ohrožena národní bezpečnost, jako je tomu</w:t>
            </w:r>
            <w:r w:rsidR="009C0336">
              <w:rPr>
                <w:b/>
                <w:i/>
              </w:rPr>
              <w:t xml:space="preserve"> v </w:t>
            </w:r>
            <w:r>
              <w:rPr>
                <w:b/>
                <w:i/>
              </w:rPr>
              <w:t>případě účelové migrace, musí mít členské státy možnost přijmout výjimečné postupy, včetně omezení přeshraniční mobility;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388</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 by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 xml:space="preserve">rámci EU by neměly bránit diskriminační praktiky; </w:t>
            </w:r>
            <w:r>
              <w:rPr>
                <w:b/>
                <w:i/>
              </w:rPr>
              <w:t>vyzývá Komisi, aby přezkoumala, zda omezení vstupu do schengenského prostoru, včetně faktických trvalých kontrol na německých hranicích, nemají charakter profilování na základě státní příslušnosti;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389</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 xml:space="preserve">nich diskriminován; </w:t>
            </w:r>
            <w:r>
              <w:rPr>
                <w:b/>
                <w:i/>
              </w:rPr>
              <w:t>vyzývá Komisi, aby</w:t>
            </w:r>
            <w:r w:rsidR="009C0336">
              <w:rPr>
                <w:b/>
                <w:i/>
              </w:rPr>
              <w:t xml:space="preserve"> v </w:t>
            </w:r>
            <w:r>
              <w:rPr>
                <w:b/>
                <w:i/>
              </w:rPr>
              <w:t>případech nedodržování těchto zásad jednala; uznává, že volnému pohybu osob</w:t>
            </w:r>
            <w:r w:rsidR="009C0336">
              <w:rPr>
                <w:b/>
                <w:i/>
              </w:rPr>
              <w:t xml:space="preserve"> v </w:t>
            </w:r>
            <w:r>
              <w:rPr>
                <w:b/>
                <w:i/>
              </w:rPr>
              <w:t>rámci EU by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390</w:t>
      </w:r>
      <w:r>
        <w:rPr>
          <w:rStyle w:val="HideTWBExt"/>
        </w:rPr>
        <w:t>&lt;/NumAm&gt;</w:t>
      </w:r>
    </w:p>
    <w:p w:rsidR="00804CB0" w:rsidRPr="00E92577" w:rsidRDefault="00804CB0" w:rsidP="00804CB0">
      <w:pPr>
        <w:pStyle w:val="NormalBold"/>
      </w:pPr>
      <w:r>
        <w:rPr>
          <w:rStyle w:val="HideTWBExt"/>
          <w:b w:val="0"/>
        </w:rPr>
        <w:t>&lt;RepeatBlock-By&gt;&lt;Members&gt;</w:t>
      </w:r>
      <w:r>
        <w:t>Paolo Inselvini, Alessandro Ciriani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 by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 by neměly bránit diskriminační praktiky</w:t>
            </w:r>
            <w:r>
              <w:rPr>
                <w:b/>
                <w:i/>
              </w:rPr>
              <w:t>, přičemž by měly být plně respektovány záležitosti</w:t>
            </w:r>
            <w:r w:rsidR="009C0336">
              <w:rPr>
                <w:b/>
                <w:i/>
              </w:rPr>
              <w:t xml:space="preserve"> a </w:t>
            </w:r>
            <w:r>
              <w:rPr>
                <w:b/>
                <w:i/>
              </w:rPr>
              <w:t>případy, za něž podle zásady subsidiarity odpovídají členské státy</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391</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 by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w:t>
            </w:r>
            <w:r>
              <w:rPr>
                <w:b/>
                <w:i/>
              </w:rPr>
              <w:t xml:space="preserve"> vyjadřuje znepokojení nad nedostatečným prováděním antidiskriminačních právních předpisů;</w:t>
            </w:r>
            <w:r>
              <w:t xml:space="preserve"> vyzývá Komisi, aby</w:t>
            </w:r>
            <w:r w:rsidR="009C0336">
              <w:t xml:space="preserve"> v </w:t>
            </w:r>
            <w:r>
              <w:t>případech nedodržování těchto zásad jednala; uznává, že volnému pohybu osob</w:t>
            </w:r>
            <w:r w:rsidR="009C0336">
              <w:t xml:space="preserve"> v </w:t>
            </w:r>
            <w:r>
              <w:t>rámci EU by neměly bránit diskriminační praktiky;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392</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rámci EU by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právních rámcích členských států musí být zakotveno rovné právní zacházení</w:t>
            </w:r>
            <w:r w:rsidR="009C0336">
              <w:t xml:space="preserve"> a </w:t>
            </w:r>
            <w:r>
              <w:t>prosazována rovnost jednotlivců</w:t>
            </w:r>
            <w:r w:rsidR="009C0336">
              <w:t xml:space="preserve"> v </w:t>
            </w:r>
            <w:r>
              <w:t>soudních řízeních</w:t>
            </w:r>
            <w:r w:rsidR="009C0336">
              <w:t xml:space="preserve"> a </w:t>
            </w:r>
            <w:r>
              <w:t>jejich právo nebýt</w:t>
            </w:r>
            <w:r w:rsidR="009C0336">
              <w:t xml:space="preserve"> v </w:t>
            </w:r>
            <w:r>
              <w:t>nich diskriminován; vyzývá Komisi, aby</w:t>
            </w:r>
            <w:r w:rsidR="009C0336">
              <w:t xml:space="preserve"> v </w:t>
            </w:r>
            <w:r>
              <w:t>případech nedodržování těchto zásad jednala; uznává, že volnému pohybu osob</w:t>
            </w:r>
            <w:r w:rsidR="009C0336">
              <w:t xml:space="preserve"> v </w:t>
            </w:r>
            <w:r>
              <w:t xml:space="preserve">rámci EU by neměly bránit diskriminační praktiky; </w:t>
            </w:r>
            <w:r>
              <w:rPr>
                <w:b/>
                <w:i/>
              </w:rPr>
              <w:t>odsuzuje nenávistné projevy namířené proti menšinám;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393</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 xml:space="preserve">právních rámcích členských států </w:t>
            </w:r>
            <w:r>
              <w:rPr>
                <w:b/>
                <w:i/>
              </w:rPr>
              <w:t>musí být zakotveno rovné právní</w:t>
            </w:r>
            <w:r>
              <w:t xml:space="preserve"> zacházení</w:t>
            </w:r>
            <w:r w:rsidR="009C0336">
              <w:t xml:space="preserve"> a </w:t>
            </w:r>
            <w:r>
              <w:rPr>
                <w:b/>
                <w:i/>
              </w:rPr>
              <w:t>prosazována rovnost</w:t>
            </w:r>
            <w:r>
              <w:t xml:space="preserve"> jednotlivců</w:t>
            </w:r>
            <w:r w:rsidR="009C0336">
              <w:t xml:space="preserve"> v </w:t>
            </w:r>
            <w:r>
              <w:rPr>
                <w:b/>
                <w:i/>
              </w:rPr>
              <w:t>soudních řízeních</w:t>
            </w:r>
            <w:r w:rsidR="009C0336">
              <w:rPr>
                <w:b/>
                <w:i/>
              </w:rPr>
              <w:t xml:space="preserve"> a </w:t>
            </w:r>
            <w:r>
              <w:rPr>
                <w:b/>
                <w:i/>
              </w:rPr>
              <w:t xml:space="preserve">jejich právo </w:t>
            </w:r>
            <w:r>
              <w:t>nebýt</w:t>
            </w:r>
            <w:r w:rsidR="009C0336">
              <w:t xml:space="preserve"> v </w:t>
            </w:r>
            <w:r>
              <w:rPr>
                <w:b/>
                <w:i/>
              </w:rPr>
              <w:t xml:space="preserve">nich </w:t>
            </w:r>
            <w:r>
              <w:t>diskriminován</w:t>
            </w:r>
            <w:r>
              <w:rPr>
                <w:b/>
                <w:i/>
              </w:rPr>
              <w:t>; vyzývá Komisi</w:t>
            </w:r>
            <w:r>
              <w:t xml:space="preserve">, </w:t>
            </w:r>
            <w:r>
              <w:rPr>
                <w:b/>
                <w:i/>
              </w:rPr>
              <w:t>aby</w:t>
            </w:r>
            <w:r w:rsidR="009C0336">
              <w:rPr>
                <w:b/>
                <w:i/>
              </w:rPr>
              <w:t xml:space="preserve"> v </w:t>
            </w:r>
            <w:r>
              <w:rPr>
                <w:b/>
                <w:i/>
              </w:rPr>
              <w:t>případech nedodržování těchto zásad jednala</w:t>
            </w:r>
            <w:r>
              <w:t xml:space="preserve">; uznává, že volnému pohybu </w:t>
            </w:r>
            <w:r>
              <w:rPr>
                <w:b/>
                <w:i/>
              </w:rPr>
              <w:t>osob</w:t>
            </w:r>
            <w:r w:rsidR="009C0336">
              <w:t xml:space="preserve"> v </w:t>
            </w:r>
            <w:r>
              <w:t>rámci EU</w:t>
            </w:r>
            <w:r>
              <w:rPr>
                <w:b/>
                <w:i/>
              </w:rPr>
              <w:t xml:space="preserve"> by</w:t>
            </w:r>
            <w:r>
              <w:t xml:space="preserve"> neměly bránit diskriminační praktiky;</w:t>
            </w:r>
          </w:p>
        </w:tc>
        <w:tc>
          <w:tcPr>
            <w:tcW w:w="4876" w:type="dxa"/>
            <w:tcBorders>
              <w:top w:val="nil"/>
              <w:left w:val="nil"/>
              <w:bottom w:val="nil"/>
              <w:right w:val="nil"/>
            </w:tcBorders>
          </w:tcPr>
          <w:p w:rsidR="00804CB0" w:rsidRPr="00E92577" w:rsidRDefault="00804CB0" w:rsidP="002B627F">
            <w:pPr>
              <w:pStyle w:val="Normal6a"/>
            </w:pPr>
            <w:r>
              <w:t>14.</w:t>
            </w:r>
            <w:r>
              <w:tab/>
              <w:t>připomíná, že</w:t>
            </w:r>
            <w:r w:rsidR="009C0336">
              <w:t xml:space="preserve"> v </w:t>
            </w:r>
            <w:r>
              <w:t xml:space="preserve">právních rámcích členských států </w:t>
            </w:r>
            <w:r>
              <w:rPr>
                <w:b/>
                <w:i/>
              </w:rPr>
              <w:t>je široce zakotvena zásada rovného</w:t>
            </w:r>
            <w:r>
              <w:t xml:space="preserve"> zacházení</w:t>
            </w:r>
            <w:r w:rsidR="009C0336">
              <w:t xml:space="preserve"> a </w:t>
            </w:r>
            <w:r>
              <w:rPr>
                <w:b/>
                <w:i/>
              </w:rPr>
              <w:t>právo</w:t>
            </w:r>
            <w:r>
              <w:t xml:space="preserve"> jednotlivců nebýt diskriminován,</w:t>
            </w:r>
            <w:r w:rsidR="009C0336">
              <w:t xml:space="preserve"> a </w:t>
            </w:r>
            <w:r>
              <w:rPr>
                <w:b/>
                <w:i/>
              </w:rPr>
              <w:t>to nejen</w:t>
            </w:r>
            <w:r w:rsidR="009C0336">
              <w:rPr>
                <w:b/>
                <w:i/>
              </w:rPr>
              <w:t xml:space="preserve"> v </w:t>
            </w:r>
            <w:r>
              <w:rPr>
                <w:b/>
                <w:i/>
              </w:rPr>
              <w:t>soudních řízeních</w:t>
            </w:r>
            <w:r>
              <w:t xml:space="preserve">; uznává, že volnému pohybu </w:t>
            </w:r>
            <w:r>
              <w:rPr>
                <w:b/>
                <w:i/>
              </w:rPr>
              <w:t>občanů EU by</w:t>
            </w:r>
            <w:r w:rsidR="009C0336">
              <w:t xml:space="preserve"> v </w:t>
            </w:r>
            <w:r>
              <w:t>rámci EU neměly bránit diskriminační praktiky;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394</w:t>
      </w:r>
      <w:r>
        <w:rPr>
          <w:rStyle w:val="HideTWBExt"/>
        </w:rPr>
        <w:t>&lt;/NumAm&gt;</w:t>
      </w:r>
    </w:p>
    <w:p w:rsidR="00804CB0" w:rsidRPr="00E92577" w:rsidRDefault="00804CB0" w:rsidP="00804CB0">
      <w:pPr>
        <w:pStyle w:val="NormalBold"/>
      </w:pPr>
      <w:r>
        <w:rPr>
          <w:rStyle w:val="HideTWBExt"/>
          <w:b w:val="0"/>
        </w:rPr>
        <w:t>&lt;RepeatBlock-By&gt;&lt;Members&gt;</w:t>
      </w:r>
      <w:r>
        <w:t>Emma Rafowicz, Chloé Ridel, Birgit Sippel, Krzysztof Śmiszek, Hannes Heide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14a.</w:t>
            </w:r>
            <w:r>
              <w:tab/>
            </w:r>
            <w:r>
              <w:rPr>
                <w:b/>
                <w:i/>
              </w:rPr>
              <w:t>se znepokojením bere na vědomí rostoucí</w:t>
            </w:r>
            <w:r w:rsidR="009C0336">
              <w:rPr>
                <w:b/>
                <w:i/>
              </w:rPr>
              <w:t xml:space="preserve"> a </w:t>
            </w:r>
            <w:r>
              <w:rPr>
                <w:b/>
                <w:i/>
              </w:rPr>
              <w:t>rozšířené využívání umělé inteligence pro účely národní bezpečnosti</w:t>
            </w:r>
            <w:r w:rsidR="009C0336">
              <w:rPr>
                <w:b/>
                <w:i/>
              </w:rPr>
              <w:t xml:space="preserve"> a </w:t>
            </w:r>
            <w:r>
              <w:rPr>
                <w:b/>
                <w:i/>
              </w:rPr>
              <w:t>prosazování práva</w:t>
            </w:r>
            <w:r w:rsidR="009C0336">
              <w:rPr>
                <w:b/>
                <w:i/>
              </w:rPr>
              <w:t xml:space="preserve"> v </w:t>
            </w:r>
            <w:r>
              <w:rPr>
                <w:b/>
                <w:i/>
              </w:rPr>
              <w:t>celé Evropské unii;</w:t>
            </w:r>
            <w:r w:rsidR="009C0336">
              <w:rPr>
                <w:b/>
                <w:i/>
              </w:rPr>
              <w:t xml:space="preserve"> v </w:t>
            </w:r>
            <w:r>
              <w:rPr>
                <w:b/>
                <w:i/>
              </w:rPr>
              <w:t>této souvislosti připomíná stanovisko francouzské Národní poradní komise pro lidská práva</w:t>
            </w:r>
            <w:r>
              <w:rPr>
                <w:b/>
                <w:i/>
                <w:vertAlign w:val="superscript"/>
              </w:rPr>
              <w:t>2a</w:t>
            </w:r>
            <w:r w:rsidR="009C0336">
              <w:rPr>
                <w:b/>
                <w:i/>
              </w:rPr>
              <w:t xml:space="preserve"> k </w:t>
            </w:r>
            <w:r>
              <w:rPr>
                <w:b/>
                <w:i/>
              </w:rPr>
              <w:t>používání algoritmického kamerového systému francouzskými orgány</w:t>
            </w:r>
            <w:r w:rsidR="009C0336">
              <w:rPr>
                <w:b/>
                <w:i/>
              </w:rPr>
              <w:t xml:space="preserve"> a </w:t>
            </w:r>
            <w:r>
              <w:rPr>
                <w:b/>
                <w:i/>
              </w:rPr>
              <w:t>souvisejícím rizikům pro základní práva</w:t>
            </w:r>
            <w:r w:rsidR="009C0336">
              <w:rPr>
                <w:b/>
                <w:i/>
              </w:rPr>
              <w:t xml:space="preserve"> a </w:t>
            </w:r>
            <w:r>
              <w:rPr>
                <w:b/>
                <w:i/>
              </w:rPr>
              <w:t>svobody; zdůrazňuje, že nedostatečná kontrola, transparentnost</w:t>
            </w:r>
            <w:r w:rsidR="009C0336">
              <w:rPr>
                <w:b/>
                <w:i/>
              </w:rPr>
              <w:t xml:space="preserve"> a </w:t>
            </w:r>
            <w:r>
              <w:rPr>
                <w:b/>
                <w:i/>
              </w:rPr>
              <w:t>bezprecedentní zapojení soukromých subjektů, jako jsou vývojáři softwaru, do výkonu svrchovaného úkolu správy veřejného pořádku je znepokojující; vyzývá Evropskou komisi, aby posílila acquis EU</w:t>
            </w:r>
            <w:r w:rsidR="009C0336">
              <w:rPr>
                <w:b/>
                <w:i/>
              </w:rPr>
              <w:t xml:space="preserve"> v </w:t>
            </w:r>
            <w:r>
              <w:rPr>
                <w:b/>
                <w:i/>
              </w:rPr>
              <w:t>této oblasti</w:t>
            </w:r>
            <w:r w:rsidR="009C0336">
              <w:rPr>
                <w:b/>
                <w:i/>
              </w:rPr>
              <w:t xml:space="preserve"> s </w:t>
            </w:r>
            <w:r>
              <w:rPr>
                <w:b/>
                <w:i/>
              </w:rPr>
              <w:t>cílem zabránit hromadnému sledování</w:t>
            </w:r>
            <w:r w:rsidR="009C0336">
              <w:rPr>
                <w:b/>
                <w:i/>
              </w:rPr>
              <w:t xml:space="preserve"> a </w:t>
            </w:r>
            <w:r>
              <w:rPr>
                <w:b/>
                <w:i/>
              </w:rPr>
              <w:t>diskriminaci prostřednictvím jeho používání; dále připomíná</w:t>
            </w:r>
            <w:r w:rsidR="009C0336">
              <w:rPr>
                <w:b/>
                <w:i/>
              </w:rPr>
              <w:t xml:space="preserve"> a </w:t>
            </w:r>
            <w:r>
              <w:rPr>
                <w:b/>
                <w:i/>
              </w:rPr>
              <w:t>zdůrazňuje veškerou judikaturu Evropského soudního dvora týkající se sledování</w:t>
            </w:r>
            <w:r w:rsidR="009C0336">
              <w:rPr>
                <w:b/>
                <w:i/>
              </w:rPr>
              <w:t xml:space="preserve"> a </w:t>
            </w:r>
            <w:r>
              <w:rPr>
                <w:b/>
                <w:i/>
              </w:rPr>
              <w:t>ochrany základních práv, jakož</w:t>
            </w:r>
            <w:r w:rsidR="009C0336">
              <w:rPr>
                <w:b/>
                <w:i/>
              </w:rPr>
              <w:t xml:space="preserve"> i </w:t>
            </w:r>
            <w:r>
              <w:rPr>
                <w:b/>
                <w:i/>
              </w:rPr>
              <w:t>důsledný test nezbytnosti</w:t>
            </w:r>
            <w:r w:rsidR="009C0336">
              <w:rPr>
                <w:b/>
                <w:i/>
              </w:rPr>
              <w:t xml:space="preserve"> a </w:t>
            </w:r>
            <w:r>
              <w:rPr>
                <w:b/>
                <w:i/>
              </w:rPr>
              <w:t>přiměřenosti ve všech právních předpisech, které by omezily základní práva;</w:t>
            </w:r>
          </w:p>
        </w:tc>
      </w:tr>
      <w:tr w:rsidR="00804CB0" w:rsidTr="002B627F">
        <w:trPr>
          <w:jc w:val="center"/>
        </w:trPr>
        <w:tc>
          <w:tcPr>
            <w:tcW w:w="4876" w:type="dxa"/>
            <w:tcBorders>
              <w:top w:val="nil"/>
              <w:left w:val="nil"/>
              <w:bottom w:val="nil"/>
              <w:right w:val="nil"/>
            </w:tcBorders>
          </w:tcPr>
          <w:p w:rsidR="00804CB0" w:rsidRPr="00E92577" w:rsidRDefault="00804CB0" w:rsidP="002B627F"/>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tc>
        <w:tc>
          <w:tcPr>
            <w:tcW w:w="4876" w:type="dxa"/>
            <w:tcBorders>
              <w:top w:val="nil"/>
              <w:left w:val="nil"/>
              <w:bottom w:val="nil"/>
              <w:right w:val="nil"/>
            </w:tcBorders>
          </w:tcPr>
          <w:p w:rsidR="00804CB0" w:rsidRPr="00E92577" w:rsidRDefault="00804CB0" w:rsidP="002B627F">
            <w:pPr>
              <w:pStyle w:val="Normal6a"/>
            </w:pPr>
            <w:r>
              <w:rPr>
                <w:b/>
                <w:i/>
              </w:rPr>
              <w:t>2a Národní poradní komise pro lidská práva (CNCDH) je francouzskou institucí pro ochranu</w:t>
            </w:r>
            <w:r w:rsidR="009C0336">
              <w:rPr>
                <w:b/>
                <w:i/>
              </w:rPr>
              <w:t xml:space="preserve"> a </w:t>
            </w:r>
            <w:r>
              <w:rPr>
                <w:b/>
                <w:i/>
              </w:rPr>
              <w:t>prosazování lidských práv akreditovanou</w:t>
            </w:r>
            <w:r w:rsidR="009C0336">
              <w:rPr>
                <w:b/>
                <w:i/>
              </w:rPr>
              <w:t xml:space="preserve"> u </w:t>
            </w:r>
            <w:r>
              <w:rPr>
                <w:b/>
                <w:i/>
              </w:rPr>
              <w:t>Organizace spojených národů.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395</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14a.</w:t>
            </w:r>
            <w:r>
              <w:tab/>
            </w:r>
            <w:r>
              <w:rPr>
                <w:b/>
                <w:i/>
              </w:rPr>
              <w:t>konstatuje, že</w:t>
            </w:r>
            <w:r w:rsidR="009C0336">
              <w:rPr>
                <w:b/>
                <w:i/>
              </w:rPr>
              <w:t xml:space="preserve"> v </w:t>
            </w:r>
            <w:r>
              <w:rPr>
                <w:b/>
                <w:i/>
              </w:rPr>
              <w:t>roce 2024 došlo</w:t>
            </w:r>
            <w:r w:rsidR="009C0336">
              <w:rPr>
                <w:b/>
                <w:i/>
              </w:rPr>
              <w:t xml:space="preserve"> v </w:t>
            </w:r>
            <w:r>
              <w:rPr>
                <w:b/>
                <w:i/>
              </w:rPr>
              <w:t>několika členských státech</w:t>
            </w:r>
            <w:r w:rsidR="009C0336">
              <w:rPr>
                <w:b/>
                <w:i/>
              </w:rPr>
              <w:t xml:space="preserve"> k </w:t>
            </w:r>
            <w:r>
              <w:rPr>
                <w:b/>
                <w:i/>
              </w:rPr>
              <w:t>alarmujícímu nárůstu trestných činů</w:t>
            </w:r>
            <w:r w:rsidR="009C0336">
              <w:rPr>
                <w:b/>
                <w:i/>
              </w:rPr>
              <w:t xml:space="preserve"> z </w:t>
            </w:r>
            <w:r>
              <w:rPr>
                <w:b/>
                <w:i/>
              </w:rPr>
              <w:t>nenávisti</w:t>
            </w:r>
            <w:r w:rsidR="009C0336">
              <w:rPr>
                <w:b/>
                <w:i/>
              </w:rPr>
              <w:t xml:space="preserve"> a </w:t>
            </w:r>
            <w:r>
              <w:rPr>
                <w:b/>
                <w:i/>
              </w:rPr>
              <w:t>nenávistných verbálních projevů namířených proti osobám LGBTIQ+, což ještě zhoršila politická rétorika</w:t>
            </w:r>
            <w:r w:rsidR="009C0336">
              <w:rPr>
                <w:b/>
                <w:i/>
              </w:rPr>
              <w:t xml:space="preserve"> a </w:t>
            </w:r>
            <w:r>
              <w:rPr>
                <w:b/>
                <w:i/>
              </w:rPr>
              <w:t>nedostatečné prosazování antidiskriminačních právních předpisů; vyjadřuje politování nad tím, že navzdory stávajícím rámcům EU, jako je směrnice 2000/78/ES</w:t>
            </w:r>
            <w:r w:rsidR="009C0336">
              <w:rPr>
                <w:b/>
                <w:i/>
              </w:rPr>
              <w:t xml:space="preserve"> o </w:t>
            </w:r>
            <w:r>
              <w:rPr>
                <w:b/>
                <w:i/>
              </w:rPr>
              <w:t>rovném zacházení, přetrvávají nedostatky</w:t>
            </w:r>
            <w:r w:rsidR="009C0336">
              <w:rPr>
                <w:b/>
                <w:i/>
              </w:rPr>
              <w:t xml:space="preserve"> v </w:t>
            </w:r>
            <w:r>
              <w:rPr>
                <w:b/>
                <w:i/>
              </w:rPr>
              <w:t>provádění, takže oběti nemají odpovídající právní prostředky nápravy; je znepokojen tím, že některé členské státy nedokázaly podle zprávy Komise</w:t>
            </w:r>
            <w:r w:rsidR="009C0336">
              <w:rPr>
                <w:b/>
                <w:i/>
              </w:rPr>
              <w:t xml:space="preserve"> o </w:t>
            </w:r>
            <w:r>
              <w:rPr>
                <w:b/>
                <w:i/>
              </w:rPr>
              <w:t>právním státu účinně stíhat trestné činy</w:t>
            </w:r>
            <w:r w:rsidR="009C0336">
              <w:rPr>
                <w:b/>
                <w:i/>
              </w:rPr>
              <w:t xml:space="preserve"> z </w:t>
            </w:r>
            <w:r>
              <w:rPr>
                <w:b/>
                <w:i/>
              </w:rPr>
              <w:t>nenávisti ani neposkytují dostatečnou podporu obětem, což podkopává důvěru</w:t>
            </w:r>
            <w:r w:rsidR="009C0336">
              <w:rPr>
                <w:b/>
                <w:i/>
              </w:rPr>
              <w:t xml:space="preserve"> v </w:t>
            </w:r>
            <w:r>
              <w:rPr>
                <w:b/>
                <w:i/>
              </w:rPr>
              <w:t>soudní systémy</w:t>
            </w:r>
            <w:r w:rsidR="009C0336">
              <w:rPr>
                <w:b/>
                <w:i/>
              </w:rPr>
              <w:t xml:space="preserve"> a </w:t>
            </w:r>
            <w:r>
              <w:rPr>
                <w:b/>
                <w:i/>
              </w:rPr>
              <w:t>zachovává nerovnost před zákonem;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396</w:t>
      </w:r>
      <w:r>
        <w:rPr>
          <w:rStyle w:val="HideTWBExt"/>
        </w:rPr>
        <w:t>&lt;/NumAm&gt;</w:t>
      </w:r>
    </w:p>
    <w:p w:rsidR="00804CB0" w:rsidRPr="00E92577" w:rsidRDefault="00804CB0" w:rsidP="00804CB0">
      <w:pPr>
        <w:pStyle w:val="NormalBold"/>
      </w:pPr>
      <w:r>
        <w:rPr>
          <w:rStyle w:val="HideTWBExt"/>
          <w:b w:val="0"/>
        </w:rPr>
        <w:t>&lt;RepeatBlock-By&gt;&lt;Members&gt;</w:t>
      </w:r>
      <w:r>
        <w:t>Alessandro Zan, Cecilia Strada, Sandro Ruotolo, Pina Picierno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14a.</w:t>
            </w:r>
            <w:r>
              <w:tab/>
            </w:r>
            <w:r>
              <w:rPr>
                <w:b/>
                <w:i/>
              </w:rPr>
              <w:t>odsuzuje opatření</w:t>
            </w:r>
            <w:r w:rsidR="009C0336">
              <w:rPr>
                <w:b/>
                <w:i/>
              </w:rPr>
              <w:t xml:space="preserve"> a </w:t>
            </w:r>
            <w:r>
              <w:rPr>
                <w:b/>
                <w:i/>
              </w:rPr>
              <w:t>pokyny vydané italskou vládou, kterými se zavádějí omezení rodičovských práv</w:t>
            </w:r>
            <w:r w:rsidR="009C0336">
              <w:rPr>
                <w:b/>
                <w:i/>
              </w:rPr>
              <w:t xml:space="preserve"> a </w:t>
            </w:r>
            <w:r>
              <w:rPr>
                <w:b/>
                <w:i/>
              </w:rPr>
              <w:t>zakazuje registrace rodných listů pro děti párů stejného pohlaví; uznává, že tato rozhodnutí přímo poškozují nejen rodiče stejného pohlaví, ale také nejlepší zájem dítěte; konstatuje, že se jedná</w:t>
            </w:r>
            <w:r w:rsidR="009C0336">
              <w:rPr>
                <w:b/>
                <w:i/>
              </w:rPr>
              <w:t xml:space="preserve"> o </w:t>
            </w:r>
            <w:r>
              <w:rPr>
                <w:b/>
                <w:i/>
              </w:rPr>
              <w:t>porušení práv dětí uvedených</w:t>
            </w:r>
            <w:r w:rsidR="009C0336">
              <w:rPr>
                <w:b/>
                <w:i/>
              </w:rPr>
              <w:t xml:space="preserve"> v </w:t>
            </w:r>
            <w:r>
              <w:rPr>
                <w:b/>
                <w:i/>
              </w:rPr>
              <w:t>Úmluvě OSN</w:t>
            </w:r>
            <w:r w:rsidR="009C0336">
              <w:rPr>
                <w:b/>
                <w:i/>
              </w:rPr>
              <w:t xml:space="preserve"> o </w:t>
            </w:r>
            <w:r>
              <w:rPr>
                <w:b/>
                <w:i/>
              </w:rPr>
              <w:t>právech dítěte</w:t>
            </w:r>
            <w:r w:rsidR="009C0336">
              <w:rPr>
                <w:b/>
                <w:i/>
              </w:rPr>
              <w:t xml:space="preserve"> z </w:t>
            </w:r>
            <w:r>
              <w:rPr>
                <w:b/>
                <w:i/>
              </w:rPr>
              <w:t>roku 1989; zdůrazňuje, že tato rozhodnutí jsou součástí širší kampaně proti LGBTQIA+ vedené italskou vládou; vyzývá italskou vládu, aby tato rozhodnutí okamžitě zrušila;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397</w:t>
      </w:r>
      <w:r>
        <w:rPr>
          <w:rStyle w:val="HideTWBExt"/>
        </w:rPr>
        <w:t>&lt;/NumAm&gt;</w:t>
      </w:r>
    </w:p>
    <w:p w:rsidR="00804CB0" w:rsidRPr="00E92577" w:rsidRDefault="00804CB0" w:rsidP="00804CB0">
      <w:pPr>
        <w:pStyle w:val="NormalBold"/>
      </w:pPr>
      <w:r>
        <w:rPr>
          <w:rStyle w:val="HideTWBExt"/>
          <w:b w:val="0"/>
        </w:rPr>
        <w:t>&lt;RepeatBlock-By&gt;&lt;Members&gt;</w:t>
      </w:r>
      <w:r>
        <w:t>Chloé Ridel, Emma Rafowicz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14a.</w:t>
            </w:r>
            <w:r>
              <w:tab/>
            </w:r>
            <w:r>
              <w:rPr>
                <w:b/>
                <w:i/>
              </w:rPr>
              <w:t>vyzývá členské státy, aby důkladně prošetřily veškeré případy nadměrného použití síly nebo diskriminačního zacházení ze strany donucovacích orgánů, zejména pak ve Francii,</w:t>
            </w:r>
            <w:r w:rsidR="009C0336">
              <w:rPr>
                <w:b/>
                <w:i/>
              </w:rPr>
              <w:t xml:space="preserve"> a </w:t>
            </w:r>
            <w:r>
              <w:rPr>
                <w:b/>
                <w:i/>
              </w:rPr>
              <w:t>aby zajistily systémové záruky proti takovému zneužívání; se znepokojením bere na vědomí stále častější využívání administrativního zadržování</w:t>
            </w:r>
            <w:r w:rsidR="009C0336">
              <w:rPr>
                <w:b/>
                <w:i/>
              </w:rPr>
              <w:t xml:space="preserve"> s </w:t>
            </w:r>
            <w:r>
              <w:rPr>
                <w:b/>
                <w:i/>
              </w:rPr>
              <w:t>cílem zabránit lidem</w:t>
            </w:r>
            <w:r w:rsidR="009C0336">
              <w:rPr>
                <w:b/>
                <w:i/>
              </w:rPr>
              <w:t xml:space="preserve"> v </w:t>
            </w:r>
            <w:r>
              <w:rPr>
                <w:b/>
                <w:i/>
              </w:rPr>
              <w:t>účasti na protestech; vyjadřuje politování nad tím, že omezování svobody shromažďování, projevu</w:t>
            </w:r>
            <w:r w:rsidR="009C0336">
              <w:rPr>
                <w:b/>
                <w:i/>
              </w:rPr>
              <w:t xml:space="preserve"> a </w:t>
            </w:r>
            <w:r>
              <w:rPr>
                <w:b/>
                <w:i/>
              </w:rPr>
              <w:t>sdružování</w:t>
            </w:r>
            <w:r w:rsidR="009C0336">
              <w:rPr>
                <w:b/>
                <w:i/>
              </w:rPr>
              <w:t xml:space="preserve"> a </w:t>
            </w:r>
            <w:r>
              <w:rPr>
                <w:b/>
                <w:i/>
              </w:rPr>
              <w:t>používání nepřiměřené síly neúměrně postihuje menšiny, děti</w:t>
            </w:r>
            <w:r w:rsidR="009C0336">
              <w:rPr>
                <w:b/>
                <w:i/>
              </w:rPr>
              <w:t xml:space="preserve"> a </w:t>
            </w:r>
            <w:r>
              <w:rPr>
                <w:b/>
                <w:i/>
              </w:rPr>
              <w:t>ženy;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398</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14a.</w:t>
            </w:r>
            <w:r>
              <w:tab/>
            </w:r>
            <w:r>
              <w:rPr>
                <w:b/>
                <w:i/>
              </w:rPr>
              <w:t>vítá návrh nařízení Rady</w:t>
            </w:r>
            <w:r w:rsidR="009C0336">
              <w:rPr>
                <w:b/>
                <w:i/>
              </w:rPr>
              <w:t xml:space="preserve"> o </w:t>
            </w:r>
            <w:r>
              <w:rPr>
                <w:b/>
                <w:i/>
              </w:rPr>
              <w:t>uznávání rodičovství mezi členskými státy, který předložila Komise; vyzývá Radu, aby odblokovala jednání</w:t>
            </w:r>
            <w:r w:rsidR="009C0336">
              <w:rPr>
                <w:b/>
                <w:i/>
              </w:rPr>
              <w:t xml:space="preserve"> s </w:t>
            </w:r>
            <w:r>
              <w:rPr>
                <w:b/>
                <w:i/>
              </w:rPr>
              <w:t>cílem dosáhnout rychlé dohody; připomíná stanovisko Evropského parlamentu, které podporuje uznávání rodičovství</w:t>
            </w:r>
            <w:r w:rsidR="009C0336">
              <w:rPr>
                <w:b/>
                <w:i/>
              </w:rPr>
              <w:t xml:space="preserve"> v </w:t>
            </w:r>
            <w:r>
              <w:rPr>
                <w:b/>
                <w:i/>
              </w:rPr>
              <w:t>celé EU bez ohledu na to, jak bylo dítě počato, jak se narodilo nebo</w:t>
            </w:r>
            <w:r w:rsidR="009C0336">
              <w:rPr>
                <w:b/>
                <w:i/>
              </w:rPr>
              <w:t xml:space="preserve"> v </w:t>
            </w:r>
            <w:r>
              <w:rPr>
                <w:b/>
                <w:i/>
              </w:rPr>
              <w:t>jaké žije rodině;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399</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14a.</w:t>
            </w:r>
            <w:r>
              <w:tab/>
            </w:r>
            <w:r>
              <w:rPr>
                <w:b/>
                <w:i/>
              </w:rPr>
              <w:t>konstatuje, že organizace občanské společnosti</w:t>
            </w:r>
            <w:r w:rsidR="009C0336">
              <w:rPr>
                <w:b/>
                <w:i/>
              </w:rPr>
              <w:t xml:space="preserve"> a </w:t>
            </w:r>
            <w:r>
              <w:rPr>
                <w:b/>
                <w:i/>
              </w:rPr>
              <w:t>obránci lidských práv dostávají značné evropské finanční prostředky</w:t>
            </w:r>
            <w:r w:rsidR="009C0336">
              <w:rPr>
                <w:b/>
                <w:i/>
              </w:rPr>
              <w:t xml:space="preserve"> z </w:t>
            </w:r>
            <w:r>
              <w:rPr>
                <w:b/>
                <w:i/>
              </w:rPr>
              <w:t>vnitrostátních rozpočtů členských států; je znepokojen tím, že tyto finanční prostředky mohou být přidělovány způsobem, který je</w:t>
            </w:r>
            <w:r w:rsidR="009C0336">
              <w:rPr>
                <w:b/>
                <w:i/>
              </w:rPr>
              <w:t xml:space="preserve"> v </w:t>
            </w:r>
            <w:r>
              <w:rPr>
                <w:b/>
                <w:i/>
              </w:rPr>
              <w:t>rozporu se zamýšlenými cíli evropských fondů nebo je podkopává; vyzývá</w:t>
            </w:r>
            <w:r w:rsidR="009C0336">
              <w:rPr>
                <w:b/>
                <w:i/>
              </w:rPr>
              <w:t xml:space="preserve"> k </w:t>
            </w:r>
            <w:r>
              <w:rPr>
                <w:b/>
                <w:i/>
              </w:rPr>
              <w:t>naprosté transparentnosti při vynakládání peněz daňových poplatníků;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400</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Alessandro Zan, Birgit Sippel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14b.</w:t>
            </w:r>
            <w:r>
              <w:tab/>
            </w:r>
            <w:r>
              <w:rPr>
                <w:b/>
                <w:i/>
              </w:rPr>
              <w:t>připomíná, že</w:t>
            </w:r>
            <w:r w:rsidR="009C0336">
              <w:rPr>
                <w:b/>
                <w:i/>
              </w:rPr>
              <w:t xml:space="preserve"> v </w:t>
            </w:r>
            <w:r>
              <w:rPr>
                <w:b/>
                <w:i/>
              </w:rPr>
              <w:t>roce 2024 několik členských států pokračovalo</w:t>
            </w:r>
            <w:r w:rsidR="009C0336">
              <w:rPr>
                <w:b/>
                <w:i/>
              </w:rPr>
              <w:t xml:space="preserve"> v </w:t>
            </w:r>
            <w:r>
              <w:rPr>
                <w:b/>
                <w:i/>
              </w:rPr>
              <w:t>provádění nebo zachovávání právních předpisů</w:t>
            </w:r>
            <w:r w:rsidR="009C0336">
              <w:rPr>
                <w:b/>
                <w:i/>
              </w:rPr>
              <w:t xml:space="preserve"> a </w:t>
            </w:r>
            <w:r>
              <w:rPr>
                <w:b/>
                <w:i/>
              </w:rPr>
              <w:t>politik, které oslabují práva LGBTIQ+ osob, což je</w:t>
            </w:r>
            <w:r w:rsidR="009C0336">
              <w:rPr>
                <w:b/>
                <w:i/>
              </w:rPr>
              <w:t xml:space="preserve"> v </w:t>
            </w:r>
            <w:r>
              <w:rPr>
                <w:b/>
                <w:i/>
              </w:rPr>
              <w:t>rozporu se zásadami EU týkajícími se rovnosti</w:t>
            </w:r>
            <w:r w:rsidR="009C0336">
              <w:rPr>
                <w:b/>
                <w:i/>
              </w:rPr>
              <w:t xml:space="preserve"> a </w:t>
            </w:r>
            <w:r>
              <w:rPr>
                <w:b/>
                <w:i/>
              </w:rPr>
              <w:t>nediskriminace; připomíná, že to zahrnuje omezení svobody projevu</w:t>
            </w:r>
            <w:r w:rsidR="009C0336">
              <w:rPr>
                <w:b/>
                <w:i/>
              </w:rPr>
              <w:t xml:space="preserve"> a </w:t>
            </w:r>
            <w:r>
              <w:rPr>
                <w:b/>
                <w:i/>
              </w:rPr>
              <w:t>shromažďování pro skupiny LGBTIQ+, jakož</w:t>
            </w:r>
            <w:r w:rsidR="009C0336">
              <w:rPr>
                <w:b/>
                <w:i/>
              </w:rPr>
              <w:t xml:space="preserve"> i </w:t>
            </w:r>
            <w:r>
              <w:rPr>
                <w:b/>
                <w:i/>
              </w:rPr>
              <w:t>právní překážky bránící přeshraničnímu uznávání partnerství nebo rodičovství osob stejného pohlaví; varuje, že tyto praktiky nejen brání volnému pohybu LGBTIQ+ rodin</w:t>
            </w:r>
            <w:r w:rsidR="009C0336">
              <w:rPr>
                <w:b/>
                <w:i/>
              </w:rPr>
              <w:t xml:space="preserve"> v </w:t>
            </w:r>
            <w:r>
              <w:rPr>
                <w:b/>
                <w:i/>
              </w:rPr>
              <w:t>rámci EU, ale také porušují základní práva zakotvená</w:t>
            </w:r>
            <w:r w:rsidR="009C0336">
              <w:rPr>
                <w:b/>
                <w:i/>
              </w:rPr>
              <w:t xml:space="preserve"> v </w:t>
            </w:r>
            <w:r>
              <w:rPr>
                <w:b/>
                <w:i/>
              </w:rPr>
              <w:t>Listině základních práv; vyzývá Komisi, aby tyto problémy označila za závažná porušení zásad právního státu</w:t>
            </w:r>
            <w:r w:rsidR="009C0336">
              <w:rPr>
                <w:b/>
                <w:i/>
              </w:rPr>
              <w:t xml:space="preserve"> a </w:t>
            </w:r>
            <w:r>
              <w:rPr>
                <w:b/>
                <w:i/>
              </w:rPr>
              <w:t>poukázala na nedostatečnou jednotnou ochranu LGBTIQ+ osob ve všech členských státech;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401</w:t>
      </w:r>
      <w:r>
        <w:rPr>
          <w:rStyle w:val="HideTWBExt"/>
        </w:rPr>
        <w:t>&lt;/NumAm&gt;</w:t>
      </w:r>
    </w:p>
    <w:p w:rsidR="00804CB0" w:rsidRPr="00E92577" w:rsidRDefault="00804CB0" w:rsidP="00804CB0">
      <w:pPr>
        <w:pStyle w:val="NormalBold"/>
      </w:pPr>
      <w:r>
        <w:rPr>
          <w:rStyle w:val="HideTWBExt"/>
          <w:b w:val="0"/>
        </w:rPr>
        <w:t>&lt;RepeatBlock-By&gt;&lt;Members&gt;</w:t>
      </w:r>
      <w:r>
        <w:t>Alessandro Zan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14b.</w:t>
            </w:r>
            <w:r>
              <w:tab/>
            </w:r>
            <w:r>
              <w:rPr>
                <w:b/>
                <w:i/>
              </w:rPr>
              <w:t>vítá návrh nařízení Rady</w:t>
            </w:r>
            <w:r w:rsidR="009C0336">
              <w:rPr>
                <w:b/>
                <w:i/>
              </w:rPr>
              <w:t xml:space="preserve"> o </w:t>
            </w:r>
            <w:r>
              <w:rPr>
                <w:b/>
                <w:i/>
              </w:rPr>
              <w:t>uznávání rodičovství mezi členskými státy, který předložila Komise; připomíná stanovisko Parlamentu, které podporuje uznávání rodičovství</w:t>
            </w:r>
            <w:r w:rsidR="009C0336">
              <w:rPr>
                <w:b/>
                <w:i/>
              </w:rPr>
              <w:t xml:space="preserve"> v </w:t>
            </w:r>
            <w:r>
              <w:rPr>
                <w:b/>
                <w:i/>
              </w:rPr>
              <w:t>celé EU bez ohledu na to, jak bylo dítě počato, jak se narodilo nebo</w:t>
            </w:r>
            <w:r w:rsidR="009C0336">
              <w:rPr>
                <w:b/>
                <w:i/>
              </w:rPr>
              <w:t xml:space="preserve"> v </w:t>
            </w:r>
            <w:r>
              <w:rPr>
                <w:b/>
                <w:i/>
              </w:rPr>
              <w:t>jaké žije rodině; vyzývá Radu, aby se těmito doporučeními plně zabývala</w:t>
            </w:r>
            <w:r w:rsidR="009C0336">
              <w:rPr>
                <w:b/>
                <w:i/>
              </w:rPr>
              <w:t xml:space="preserve"> a </w:t>
            </w:r>
            <w:r>
              <w:rPr>
                <w:b/>
                <w:i/>
              </w:rPr>
              <w:t>chránila základní práva dětí, jednala</w:t>
            </w:r>
            <w:r w:rsidR="009C0336">
              <w:rPr>
                <w:b/>
                <w:i/>
              </w:rPr>
              <w:t xml:space="preserve"> v </w:t>
            </w:r>
            <w:r>
              <w:rPr>
                <w:b/>
                <w:i/>
              </w:rPr>
              <w:t>nejlepším zájmu dítěte, zvýšila právní jistotu</w:t>
            </w:r>
            <w:r w:rsidR="009C0336">
              <w:rPr>
                <w:b/>
                <w:i/>
              </w:rPr>
              <w:t xml:space="preserve"> a </w:t>
            </w:r>
            <w:r>
              <w:rPr>
                <w:b/>
                <w:i/>
              </w:rPr>
              <w:t>omezila diskriminaci dětí rodičů stejného pohlaví;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402</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Alessandro Zan, Daniel Freund, Isabel Serra Sánchez,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14b.</w:t>
            </w:r>
            <w:r>
              <w:tab/>
            </w:r>
            <w:r>
              <w:rPr>
                <w:b/>
                <w:i/>
              </w:rPr>
              <w:t>naléhavě vyzývá</w:t>
            </w:r>
            <w:r w:rsidR="009C0336">
              <w:rPr>
                <w:b/>
                <w:i/>
              </w:rPr>
              <w:t xml:space="preserve"> k </w:t>
            </w:r>
            <w:r>
              <w:rPr>
                <w:b/>
                <w:i/>
              </w:rPr>
              <w:t>závaznému zákazu konverzních praktik ve všech členských státech na úrovni EU; zdůrazňuje význam sebeurčení osob LGBTQIA+</w:t>
            </w:r>
            <w:r w:rsidR="009C0336">
              <w:rPr>
                <w:b/>
                <w:i/>
              </w:rPr>
              <w:t xml:space="preserve"> a </w:t>
            </w:r>
            <w:r>
              <w:rPr>
                <w:b/>
                <w:i/>
              </w:rPr>
              <w:t>vyzývá</w:t>
            </w:r>
            <w:r w:rsidR="009C0336">
              <w:rPr>
                <w:b/>
                <w:i/>
              </w:rPr>
              <w:t xml:space="preserve"> k </w:t>
            </w:r>
            <w:r>
              <w:rPr>
                <w:b/>
                <w:i/>
              </w:rPr>
              <w:t>ochraně</w:t>
            </w:r>
            <w:r w:rsidR="009C0336">
              <w:rPr>
                <w:b/>
                <w:i/>
              </w:rPr>
              <w:t xml:space="preserve"> a </w:t>
            </w:r>
            <w:r>
              <w:rPr>
                <w:b/>
                <w:i/>
              </w:rPr>
              <w:t>podpoře tělesného</w:t>
            </w:r>
            <w:r w:rsidR="009C0336">
              <w:rPr>
                <w:b/>
                <w:i/>
              </w:rPr>
              <w:t xml:space="preserve"> a </w:t>
            </w:r>
            <w:r>
              <w:rPr>
                <w:b/>
                <w:i/>
              </w:rPr>
              <w:t>duševního zdraví osob LGBTQIA+;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403</w:t>
      </w:r>
      <w:r>
        <w:rPr>
          <w:rStyle w:val="HideTWBExt"/>
        </w:rPr>
        <w:t>&lt;/NumAm&gt;</w:t>
      </w:r>
    </w:p>
    <w:p w:rsidR="00804CB0" w:rsidRPr="00E92577" w:rsidRDefault="00804CB0" w:rsidP="00804CB0">
      <w:pPr>
        <w:pStyle w:val="NormalBold"/>
      </w:pPr>
      <w:r>
        <w:rPr>
          <w:rStyle w:val="HideTWBExt"/>
          <w:b w:val="0"/>
        </w:rPr>
        <w:t>&lt;RepeatBlock-By&gt;&lt;Members&gt;</w:t>
      </w:r>
      <w:r>
        <w:t>Alessandro Zan, Cecilia Strada, Sandro Ruotolo, Pina Picierno, Marco Tarquinio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14c.</w:t>
            </w:r>
            <w:r>
              <w:tab/>
            </w:r>
            <w:r>
              <w:rPr>
                <w:b/>
                <w:i/>
              </w:rPr>
              <w:t>je hluboce znepokojen diskriminačními opatřeními proti tzv. propagandě LGBTQIA+, která byla zavedena</w:t>
            </w:r>
            <w:r w:rsidR="009C0336">
              <w:rPr>
                <w:b/>
                <w:i/>
              </w:rPr>
              <w:t xml:space="preserve"> v </w:t>
            </w:r>
            <w:r>
              <w:rPr>
                <w:b/>
                <w:i/>
              </w:rPr>
              <w:t>Bulharsku</w:t>
            </w:r>
            <w:r w:rsidR="009C0336">
              <w:rPr>
                <w:b/>
                <w:i/>
              </w:rPr>
              <w:t xml:space="preserve"> a </w:t>
            </w:r>
            <w:r>
              <w:rPr>
                <w:b/>
                <w:i/>
              </w:rPr>
              <w:t>Maďarsku</w:t>
            </w:r>
            <w:r w:rsidR="009C0336">
              <w:rPr>
                <w:b/>
                <w:i/>
              </w:rPr>
              <w:t xml:space="preserve"> a </w:t>
            </w:r>
            <w:r>
              <w:rPr>
                <w:b/>
                <w:i/>
              </w:rPr>
              <w:t>navržena na Slovensku, jakož</w:t>
            </w:r>
            <w:r w:rsidR="009C0336">
              <w:rPr>
                <w:b/>
                <w:i/>
              </w:rPr>
              <w:t xml:space="preserve"> i </w:t>
            </w:r>
            <w:r>
              <w:rPr>
                <w:b/>
                <w:i/>
              </w:rPr>
              <w:t>usnesením proti tzv. „genderové ideologii“, jež přijala italská Poslanecká sněmovna; poukazuje na jejich negativní dopad na děti, rodiny</w:t>
            </w:r>
            <w:r w:rsidR="009C0336">
              <w:rPr>
                <w:b/>
                <w:i/>
              </w:rPr>
              <w:t xml:space="preserve"> a </w:t>
            </w:r>
            <w:r>
              <w:rPr>
                <w:b/>
                <w:i/>
              </w:rPr>
              <w:t>pracovníky; zdůrazňuje, že tato opatření podporují diskriminaci osob LGBTQIA+</w:t>
            </w:r>
            <w:r w:rsidR="009C0336">
              <w:rPr>
                <w:b/>
                <w:i/>
              </w:rPr>
              <w:t xml:space="preserve"> a </w:t>
            </w:r>
            <w:r>
              <w:rPr>
                <w:b/>
                <w:i/>
              </w:rPr>
              <w:t>jsou</w:t>
            </w:r>
            <w:r w:rsidR="009C0336">
              <w:rPr>
                <w:b/>
                <w:i/>
              </w:rPr>
              <w:t xml:space="preserve"> v </w:t>
            </w:r>
            <w:r>
              <w:rPr>
                <w:b/>
                <w:i/>
              </w:rPr>
              <w:t>rozporu</w:t>
            </w:r>
            <w:r w:rsidR="009C0336">
              <w:rPr>
                <w:b/>
                <w:i/>
              </w:rPr>
              <w:t xml:space="preserve"> s </w:t>
            </w:r>
            <w:r>
              <w:rPr>
                <w:b/>
                <w:i/>
              </w:rPr>
              <w:t>právními předpisy</w:t>
            </w:r>
            <w:r w:rsidR="009C0336">
              <w:rPr>
                <w:b/>
                <w:i/>
              </w:rPr>
              <w:t xml:space="preserve"> a </w:t>
            </w:r>
            <w:r>
              <w:rPr>
                <w:b/>
                <w:i/>
              </w:rPr>
              <w:t>zásadami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404</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15.</w:t>
            </w:r>
            <w:r>
              <w:tab/>
            </w:r>
            <w:r>
              <w:rPr>
                <w:b/>
                <w:i/>
              </w:rPr>
              <w:t>vyzývá Komisi</w:t>
            </w:r>
            <w:r w:rsidR="009C0336">
              <w:rPr>
                <w:b/>
                <w:i/>
              </w:rPr>
              <w:t xml:space="preserve"> a </w:t>
            </w:r>
            <w:r>
              <w:rPr>
                <w:b/>
                <w:i/>
              </w:rPr>
              <w:t>členské státy, aby rozšířily právní základ EU</w:t>
            </w:r>
            <w:r w:rsidR="009C0336">
              <w:rPr>
                <w:b/>
                <w:i/>
              </w:rPr>
              <w:t xml:space="preserve"> v </w:t>
            </w:r>
            <w:r>
              <w:rPr>
                <w:b/>
                <w:i/>
              </w:rPr>
              <w:t>této oblasti</w:t>
            </w:r>
            <w:r w:rsidR="009C0336">
              <w:rPr>
                <w:b/>
                <w:i/>
              </w:rPr>
              <w:t xml:space="preserve"> a </w:t>
            </w:r>
            <w:r>
              <w:rPr>
                <w:b/>
                <w:i/>
              </w:rPr>
              <w:t>předložily návrh týkající se trestných činů</w:t>
            </w:r>
            <w:r w:rsidR="009C0336">
              <w:rPr>
                <w:b/>
                <w:i/>
              </w:rPr>
              <w:t xml:space="preserve"> z </w:t>
            </w:r>
            <w:r>
              <w:rPr>
                <w:b/>
                <w:i/>
              </w:rPr>
              <w:t>nenávisti</w:t>
            </w:r>
            <w:r w:rsidR="009C0336">
              <w:rPr>
                <w:b/>
                <w:i/>
              </w:rPr>
              <w:t xml:space="preserve"> a </w:t>
            </w:r>
            <w:r>
              <w:rPr>
                <w:b/>
                <w:i/>
              </w:rPr>
              <w:t>nenávistných verbálních projevů; vyzývá Radu, aby přijala směrnici 2008/140</w:t>
            </w:r>
            <w:r>
              <w:rPr>
                <w:b/>
                <w:i/>
                <w:vertAlign w:val="superscript"/>
              </w:rPr>
              <w:t>42</w:t>
            </w:r>
            <w:r>
              <w:rPr>
                <w:b/>
                <w:i/>
              </w:rPr>
              <w:t>;</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42</w:t>
            </w:r>
            <w:r>
              <w:rPr>
                <w:b/>
                <w:i/>
              </w:rPr>
              <w:t xml:space="preserve"> Návrh směrnice Rady</w:t>
            </w:r>
            <w:r w:rsidR="009C0336">
              <w:rPr>
                <w:b/>
                <w:i/>
              </w:rPr>
              <w:t xml:space="preserve"> o </w:t>
            </w:r>
            <w:r>
              <w:rPr>
                <w:b/>
                <w:i/>
              </w:rPr>
              <w:t>provádění zásady rovného zacházení</w:t>
            </w:r>
            <w:r w:rsidR="009C0336">
              <w:rPr>
                <w:b/>
                <w:i/>
              </w:rPr>
              <w:t xml:space="preserve"> s </w:t>
            </w:r>
            <w:r>
              <w:rPr>
                <w:b/>
                <w:i/>
              </w:rP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405</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15.</w:t>
            </w:r>
            <w:r>
              <w:tab/>
            </w:r>
            <w:r>
              <w:rPr>
                <w:b/>
                <w:i/>
              </w:rPr>
              <w:t>vyzývá Komisi</w:t>
            </w:r>
            <w:r w:rsidR="009C0336">
              <w:rPr>
                <w:b/>
                <w:i/>
              </w:rPr>
              <w:t xml:space="preserve"> a </w:t>
            </w:r>
            <w:r>
              <w:rPr>
                <w:b/>
                <w:i/>
              </w:rPr>
              <w:t>členské státy, aby rozšířily právní základ EU</w:t>
            </w:r>
            <w:r w:rsidR="009C0336">
              <w:rPr>
                <w:b/>
                <w:i/>
              </w:rPr>
              <w:t xml:space="preserve"> v </w:t>
            </w:r>
            <w:r>
              <w:rPr>
                <w:b/>
                <w:i/>
              </w:rPr>
              <w:t>této oblasti</w:t>
            </w:r>
            <w:r w:rsidR="009C0336">
              <w:rPr>
                <w:b/>
                <w:i/>
              </w:rPr>
              <w:t xml:space="preserve"> a </w:t>
            </w:r>
            <w:r>
              <w:rPr>
                <w:b/>
                <w:i/>
              </w:rPr>
              <w:t>předložily návrh týkající se trestných činů</w:t>
            </w:r>
            <w:r w:rsidR="009C0336">
              <w:rPr>
                <w:b/>
                <w:i/>
              </w:rPr>
              <w:t xml:space="preserve"> z </w:t>
            </w:r>
            <w:r>
              <w:rPr>
                <w:b/>
                <w:i/>
              </w:rPr>
              <w:t>nenávisti</w:t>
            </w:r>
            <w:r w:rsidR="009C0336">
              <w:rPr>
                <w:b/>
                <w:i/>
              </w:rPr>
              <w:t xml:space="preserve"> a </w:t>
            </w:r>
            <w:r>
              <w:rPr>
                <w:b/>
                <w:i/>
              </w:rPr>
              <w:t>nenávistných verbálních projevů; vyzývá Radu, aby přijala směrnici 2008/140</w:t>
            </w:r>
            <w:r>
              <w:rPr>
                <w:b/>
                <w:i/>
                <w:vertAlign w:val="superscript"/>
              </w:rPr>
              <w:t>42</w:t>
            </w:r>
            <w:r>
              <w:rPr>
                <w:b/>
                <w:i/>
              </w:rPr>
              <w:t>;</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42</w:t>
            </w:r>
            <w:r>
              <w:rPr>
                <w:b/>
                <w:i/>
              </w:rPr>
              <w:t xml:space="preserve"> Návrh směrnice Rady</w:t>
            </w:r>
            <w:r w:rsidR="009C0336">
              <w:rPr>
                <w:b/>
                <w:i/>
              </w:rPr>
              <w:t xml:space="preserve"> o </w:t>
            </w:r>
            <w:r>
              <w:rPr>
                <w:b/>
                <w:i/>
              </w:rPr>
              <w:t>provádění zásady rovného zacházení</w:t>
            </w:r>
            <w:r w:rsidR="009C0336">
              <w:rPr>
                <w:b/>
                <w:i/>
              </w:rPr>
              <w:t xml:space="preserve"> s </w:t>
            </w:r>
            <w:r>
              <w:rPr>
                <w:b/>
                <w:i/>
              </w:rP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406</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15.</w:t>
            </w:r>
            <w:r>
              <w:tab/>
            </w:r>
            <w:r>
              <w:rPr>
                <w:b/>
                <w:i/>
              </w:rPr>
              <w:t>vyzývá Komisi</w:t>
            </w:r>
            <w:r w:rsidR="009C0336">
              <w:rPr>
                <w:b/>
                <w:i/>
              </w:rPr>
              <w:t xml:space="preserve"> a </w:t>
            </w:r>
            <w:r>
              <w:rPr>
                <w:b/>
                <w:i/>
              </w:rPr>
              <w:t>členské státy, aby rozšířily právní základ EU</w:t>
            </w:r>
            <w:r w:rsidR="009C0336">
              <w:rPr>
                <w:b/>
                <w:i/>
              </w:rPr>
              <w:t xml:space="preserve"> v </w:t>
            </w:r>
            <w:r>
              <w:rPr>
                <w:b/>
                <w:i/>
              </w:rPr>
              <w:t>této oblasti</w:t>
            </w:r>
            <w:r w:rsidR="009C0336">
              <w:rPr>
                <w:b/>
                <w:i/>
              </w:rPr>
              <w:t xml:space="preserve"> a </w:t>
            </w:r>
            <w:r>
              <w:rPr>
                <w:b/>
                <w:i/>
              </w:rPr>
              <w:t>předložily návrh týkající se trestných činů</w:t>
            </w:r>
            <w:r w:rsidR="009C0336">
              <w:rPr>
                <w:b/>
                <w:i/>
              </w:rPr>
              <w:t xml:space="preserve"> z </w:t>
            </w:r>
            <w:r>
              <w:rPr>
                <w:b/>
                <w:i/>
              </w:rPr>
              <w:t>nenávisti</w:t>
            </w:r>
            <w:r w:rsidR="009C0336">
              <w:rPr>
                <w:b/>
                <w:i/>
              </w:rPr>
              <w:t xml:space="preserve"> a </w:t>
            </w:r>
            <w:r>
              <w:rPr>
                <w:b/>
                <w:i/>
              </w:rPr>
              <w:t>nenávistných verbálních projevů; vyzývá Radu, aby přijala směrnici 2008/14042;</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42</w:t>
            </w:r>
            <w:r>
              <w:rPr>
                <w:b/>
                <w:i/>
              </w:rPr>
              <w:t xml:space="preserve"> Návrh směrnice Rady</w:t>
            </w:r>
            <w:r w:rsidR="009C0336">
              <w:rPr>
                <w:b/>
                <w:i/>
              </w:rPr>
              <w:t xml:space="preserve"> o </w:t>
            </w:r>
            <w:r>
              <w:rPr>
                <w:b/>
                <w:i/>
              </w:rPr>
              <w:t>provádění zásady rovného zacházení</w:t>
            </w:r>
            <w:r w:rsidR="009C0336">
              <w:rPr>
                <w:b/>
                <w:i/>
              </w:rPr>
              <w:t xml:space="preserve"> s </w:t>
            </w:r>
            <w:r>
              <w:rPr>
                <w:b/>
                <w:i/>
              </w:rP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407</w:t>
      </w:r>
      <w:r>
        <w:rPr>
          <w:rStyle w:val="HideTWBExt"/>
        </w:rPr>
        <w:t>&lt;/NumAm&gt;</w:t>
      </w:r>
    </w:p>
    <w:p w:rsidR="00804CB0" w:rsidRPr="00E92577" w:rsidRDefault="00804CB0" w:rsidP="00804CB0">
      <w:pPr>
        <w:pStyle w:val="NormalBold"/>
      </w:pPr>
      <w:r>
        <w:rPr>
          <w:rStyle w:val="HideTWBExt"/>
          <w:b w:val="0"/>
        </w:rPr>
        <w:t>&lt;RepeatBlock-By&gt;&lt;Members&gt;</w:t>
      </w:r>
      <w:r>
        <w:t>Ewa Zajączkowska-Hernik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15.</w:t>
            </w:r>
            <w:r>
              <w:tab/>
            </w:r>
            <w:r>
              <w:rPr>
                <w:b/>
                <w:i/>
              </w:rPr>
              <w:t>vyzývá Komisi</w:t>
            </w:r>
            <w:r w:rsidR="009C0336">
              <w:rPr>
                <w:b/>
                <w:i/>
              </w:rPr>
              <w:t xml:space="preserve"> a </w:t>
            </w:r>
            <w:r>
              <w:rPr>
                <w:b/>
                <w:i/>
              </w:rPr>
              <w:t>členské státy, aby rozšířily právní základ EU</w:t>
            </w:r>
            <w:r w:rsidR="009C0336">
              <w:rPr>
                <w:b/>
                <w:i/>
              </w:rPr>
              <w:t xml:space="preserve"> v </w:t>
            </w:r>
            <w:r>
              <w:rPr>
                <w:b/>
                <w:i/>
              </w:rPr>
              <w:t>této oblasti</w:t>
            </w:r>
            <w:r w:rsidR="009C0336">
              <w:rPr>
                <w:b/>
                <w:i/>
              </w:rPr>
              <w:t xml:space="preserve"> a </w:t>
            </w:r>
            <w:r>
              <w:rPr>
                <w:b/>
                <w:i/>
              </w:rPr>
              <w:t>předložily návrh týkající se trestných činů</w:t>
            </w:r>
            <w:r w:rsidR="009C0336">
              <w:rPr>
                <w:b/>
                <w:i/>
              </w:rPr>
              <w:t xml:space="preserve"> z </w:t>
            </w:r>
            <w:r>
              <w:rPr>
                <w:b/>
                <w:i/>
              </w:rPr>
              <w:t>nenávisti</w:t>
            </w:r>
            <w:r w:rsidR="009C0336">
              <w:rPr>
                <w:b/>
                <w:i/>
              </w:rPr>
              <w:t xml:space="preserve"> a </w:t>
            </w:r>
            <w:r>
              <w:rPr>
                <w:b/>
                <w:i/>
              </w:rPr>
              <w:t>nenávistných verbálních projevů; vyzývá Radu, aby přijala směrnici 2008/14042;</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42 Návrh směrnice Rady</w:t>
            </w:r>
            <w:r w:rsidR="009C0336">
              <w:rPr>
                <w:b/>
                <w:i/>
              </w:rPr>
              <w:t xml:space="preserve"> o </w:t>
            </w:r>
            <w:r>
              <w:rPr>
                <w:b/>
                <w:i/>
              </w:rPr>
              <w:t>provádění zásady rovného zacházení</w:t>
            </w:r>
            <w:r w:rsidR="009C0336">
              <w:rPr>
                <w:b/>
                <w:i/>
              </w:rPr>
              <w:t xml:space="preserve"> s </w:t>
            </w:r>
            <w:r>
              <w:rPr>
                <w:b/>
                <w:i/>
              </w:rP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408</w:t>
      </w:r>
      <w:r>
        <w:rPr>
          <w:rStyle w:val="HideTWBExt"/>
        </w:rPr>
        <w:t>&lt;/NumAm&gt;</w:t>
      </w:r>
    </w:p>
    <w:p w:rsidR="00804CB0" w:rsidRPr="00E92577" w:rsidRDefault="00804CB0" w:rsidP="00804CB0">
      <w:pPr>
        <w:pStyle w:val="NormalBold"/>
      </w:pPr>
      <w:r>
        <w:rPr>
          <w:rStyle w:val="HideTWBExt"/>
          <w:b w:val="0"/>
        </w:rPr>
        <w:t>&lt;RepeatBlock-By&gt;&lt;Members&gt;</w:t>
      </w:r>
      <w:r>
        <w:t>Daniel Freund, Alice Kuhnke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t xml:space="preserve"> a </w:t>
            </w:r>
            <w:r>
              <w:t>členské státy, aby rozšířily právní základ EU</w:t>
            </w:r>
            <w:r w:rsidR="009C0336">
              <w:t xml:space="preserve"> v </w:t>
            </w:r>
            <w:r>
              <w:t>této oblasti</w:t>
            </w:r>
            <w:r w:rsidR="009C0336">
              <w:t xml:space="preserve"> a </w:t>
            </w:r>
            <w:r>
              <w:t>předložily návrh týkající se trestných činů</w:t>
            </w:r>
            <w:r w:rsidR="009C0336">
              <w:t xml:space="preserve"> z </w:t>
            </w:r>
            <w:r>
              <w:t>nenávisti</w:t>
            </w:r>
            <w:r w:rsidR="009C0336">
              <w:t xml:space="preserve"> a </w:t>
            </w:r>
            <w:r>
              <w:t xml:space="preserve">nenávistných verbálních projevů; vyzývá Radu, aby </w:t>
            </w:r>
            <w:r>
              <w:rPr>
                <w:b/>
                <w:i/>
              </w:rPr>
              <w:t xml:space="preserve">přijala </w:t>
            </w:r>
            <w:r>
              <w:t xml:space="preserve">směrnici </w:t>
            </w:r>
            <w:r>
              <w:rPr>
                <w:b/>
                <w:i/>
              </w:rPr>
              <w:t>2008/140</w:t>
            </w:r>
            <w:r>
              <w:rPr>
                <w:b/>
                <w:i/>
                <w:vertAlign w:val="superscript"/>
              </w:rPr>
              <w:t>42</w:t>
            </w:r>
            <w:r>
              <w:t>;</w:t>
            </w:r>
          </w:p>
        </w:tc>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t xml:space="preserve"> a </w:t>
            </w:r>
            <w:r>
              <w:t>členské státy, aby rozšířily právní základ EU</w:t>
            </w:r>
            <w:r w:rsidR="009C0336">
              <w:t xml:space="preserve"> v </w:t>
            </w:r>
            <w:r>
              <w:t>této oblasti</w:t>
            </w:r>
            <w:r w:rsidR="009C0336">
              <w:t xml:space="preserve"> a </w:t>
            </w:r>
            <w:r>
              <w:t>předložily návrh týkající se trestných činů</w:t>
            </w:r>
            <w:r w:rsidR="009C0336">
              <w:t xml:space="preserve"> z </w:t>
            </w:r>
            <w:r>
              <w:t>nenávisti</w:t>
            </w:r>
            <w:r w:rsidR="009C0336">
              <w:t xml:space="preserve"> a </w:t>
            </w:r>
            <w:r>
              <w:t xml:space="preserve">nenávistných verbálních projevů; </w:t>
            </w:r>
            <w:r>
              <w:rPr>
                <w:b/>
                <w:i/>
              </w:rPr>
              <w:t>vyjadřuje politování nad záměrem Komise stáhnout návrh horizontální antidiskriminační směrnice</w:t>
            </w:r>
            <w:r>
              <w:rPr>
                <w:b/>
                <w:i/>
                <w:vertAlign w:val="superscript"/>
              </w:rPr>
              <w:t>42</w:t>
            </w:r>
            <w:r w:rsidR="009C0336">
              <w:rPr>
                <w:b/>
                <w:i/>
              </w:rPr>
              <w:t xml:space="preserve"> a </w:t>
            </w:r>
            <w:r>
              <w:rPr>
                <w:b/>
                <w:i/>
              </w:rPr>
              <w:t xml:space="preserve">naléhavě </w:t>
            </w:r>
            <w:r>
              <w:t xml:space="preserve">vyzývá Radu, aby směrnici </w:t>
            </w:r>
            <w:r>
              <w:rPr>
                <w:b/>
                <w:i/>
              </w:rPr>
              <w:t>neprodleně přijala</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42 Návrh směrnice Rady</w:t>
            </w:r>
            <w:r w:rsidR="009C0336">
              <w:t xml:space="preserve"> o </w:t>
            </w:r>
            <w:r>
              <w:t>provádění zásady rovného zacházení</w:t>
            </w:r>
            <w:r w:rsidR="009C0336">
              <w:t xml:space="preserve"> s </w:t>
            </w:r>
            <w: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pPr>
              <w:pStyle w:val="Normal6a"/>
            </w:pPr>
            <w:r>
              <w:t>42 Návrh směrnice Rady</w:t>
            </w:r>
            <w:r w:rsidR="009C0336">
              <w:t xml:space="preserve"> o </w:t>
            </w:r>
            <w:r>
              <w:t>provádění zásady rovného zacházení</w:t>
            </w:r>
            <w:r w:rsidR="009C0336">
              <w:t xml:space="preserve"> s </w:t>
            </w:r>
            <w:r>
              <w:t>osobami bez ohledu na náboženské vyznání nebo víru, zdravotní postižení, věk nebo sexuální orientaci (COM(2008)0426).</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409</w:t>
      </w:r>
      <w:r>
        <w:rPr>
          <w:rStyle w:val="HideTWBExt"/>
        </w:rPr>
        <w:t>&lt;/NumAm&gt;</w:t>
      </w:r>
    </w:p>
    <w:p w:rsidR="00804CB0" w:rsidRPr="00E92577" w:rsidRDefault="00804CB0" w:rsidP="00804CB0">
      <w:pPr>
        <w:pStyle w:val="NormalBold"/>
      </w:pPr>
      <w:r>
        <w:rPr>
          <w:rStyle w:val="HideTWBExt"/>
          <w:b w:val="0"/>
        </w:rPr>
        <w:t>&lt;RepeatBlock-By&gt;&lt;Members&gt;</w:t>
      </w:r>
      <w:r>
        <w:t>Mary Khan, Christine Anderson, Milan Uhrík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15.</w:t>
            </w:r>
            <w:r>
              <w:tab/>
            </w:r>
            <w:r>
              <w:rPr>
                <w:b/>
                <w:i/>
              </w:rPr>
              <w:t>vyzývá Komisi</w:t>
            </w:r>
            <w:r w:rsidR="009C0336">
              <w:rPr>
                <w:b/>
                <w:i/>
              </w:rPr>
              <w:t xml:space="preserve"> a </w:t>
            </w:r>
            <w:r>
              <w:rPr>
                <w:b/>
                <w:i/>
              </w:rPr>
              <w:t>členské státy, aby rozšířily právní základ EU</w:t>
            </w:r>
            <w:r w:rsidR="009C0336">
              <w:rPr>
                <w:b/>
                <w:i/>
              </w:rPr>
              <w:t xml:space="preserve"> v </w:t>
            </w:r>
            <w:r>
              <w:rPr>
                <w:b/>
                <w:i/>
              </w:rPr>
              <w:t>této oblasti</w:t>
            </w:r>
            <w:r w:rsidR="009C0336">
              <w:rPr>
                <w:b/>
                <w:i/>
              </w:rPr>
              <w:t xml:space="preserve"> a </w:t>
            </w:r>
            <w:r>
              <w:rPr>
                <w:b/>
                <w:i/>
              </w:rPr>
              <w:t>předložily návrh</w:t>
            </w:r>
            <w:r>
              <w:t xml:space="preserve"> týkající se trestných činů</w:t>
            </w:r>
            <w:r w:rsidR="009C0336">
              <w:t xml:space="preserve"> z </w:t>
            </w:r>
            <w:r>
              <w:t>nenávisti</w:t>
            </w:r>
            <w:r w:rsidR="009C0336">
              <w:t xml:space="preserve"> a </w:t>
            </w:r>
            <w:r>
              <w:t xml:space="preserve">nenávistných </w:t>
            </w:r>
            <w:r>
              <w:rPr>
                <w:b/>
                <w:i/>
              </w:rPr>
              <w:t xml:space="preserve">verbálních </w:t>
            </w:r>
            <w:r>
              <w:t xml:space="preserve">projevů; </w:t>
            </w:r>
            <w:r>
              <w:rPr>
                <w:b/>
                <w:i/>
              </w:rPr>
              <w:t>vyzývá Radu, aby přijala směrnici 2008/140</w:t>
            </w:r>
            <w:r>
              <w:rPr>
                <w:b/>
                <w:i/>
                <w:vertAlign w:val="superscript"/>
              </w:rPr>
              <w:t>42</w:t>
            </w:r>
            <w:r>
              <w:rPr>
                <w:b/>
                <w:i/>
              </w:rPr>
              <w:t>;</w:t>
            </w:r>
          </w:p>
        </w:tc>
        <w:tc>
          <w:tcPr>
            <w:tcW w:w="4876" w:type="dxa"/>
            <w:tcBorders>
              <w:top w:val="nil"/>
              <w:left w:val="nil"/>
              <w:bottom w:val="nil"/>
              <w:right w:val="nil"/>
            </w:tcBorders>
          </w:tcPr>
          <w:p w:rsidR="00804CB0" w:rsidRPr="00E92577" w:rsidRDefault="00804CB0" w:rsidP="002B627F">
            <w:pPr>
              <w:pStyle w:val="Normal6a"/>
            </w:pPr>
            <w:r>
              <w:t>15.</w:t>
            </w:r>
            <w:r>
              <w:tab/>
            </w:r>
            <w:r>
              <w:rPr>
                <w:b/>
                <w:i/>
              </w:rPr>
              <w:t>odmítá jakýkoli návrh Komise</w:t>
            </w:r>
            <w:r>
              <w:t xml:space="preserve"> týkající se trestných činů</w:t>
            </w:r>
            <w:r w:rsidR="009C0336">
              <w:t xml:space="preserve"> z </w:t>
            </w:r>
            <w:r>
              <w:t>nenávisti</w:t>
            </w:r>
            <w:r w:rsidR="009C0336">
              <w:t xml:space="preserve"> a </w:t>
            </w:r>
            <w:r>
              <w:t>nenávistných projevů;</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42 Návrh směrnice Rady</w:t>
            </w:r>
            <w:r w:rsidR="009C0336">
              <w:rPr>
                <w:b/>
                <w:i/>
              </w:rPr>
              <w:t xml:space="preserve"> o </w:t>
            </w:r>
            <w:r>
              <w:rPr>
                <w:b/>
                <w:i/>
              </w:rPr>
              <w:t>provádění zásady rovného zacházení</w:t>
            </w:r>
            <w:r w:rsidR="009C0336">
              <w:rPr>
                <w:b/>
                <w:i/>
              </w:rPr>
              <w:t xml:space="preserve"> s </w:t>
            </w:r>
            <w:r>
              <w:rPr>
                <w:b/>
                <w:i/>
              </w:rP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410</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t xml:space="preserve"> a </w:t>
            </w:r>
            <w:r>
              <w:t xml:space="preserve">členské státy, aby </w:t>
            </w:r>
            <w:r>
              <w:rPr>
                <w:b/>
                <w:i/>
              </w:rPr>
              <w:t>rozšířily právní základ EU</w:t>
            </w:r>
            <w:r w:rsidR="009C0336">
              <w:t xml:space="preserve"> v </w:t>
            </w:r>
            <w:r>
              <w:t>této oblasti</w:t>
            </w:r>
            <w:r w:rsidR="009C0336">
              <w:t xml:space="preserve"> a </w:t>
            </w:r>
            <w:r>
              <w:rPr>
                <w:b/>
                <w:i/>
              </w:rPr>
              <w:t>předložily návrh týkající</w:t>
            </w:r>
            <w:r>
              <w:t xml:space="preserve"> se </w:t>
            </w:r>
            <w:r>
              <w:rPr>
                <w:b/>
                <w:i/>
              </w:rPr>
              <w:t>trestných činů</w:t>
            </w:r>
            <w:r w:rsidR="009C0336">
              <w:rPr>
                <w:b/>
                <w:i/>
              </w:rPr>
              <w:t xml:space="preserve"> z </w:t>
            </w:r>
            <w:r>
              <w:rPr>
                <w:b/>
                <w:i/>
              </w:rPr>
              <w:t>nenávisti</w:t>
            </w:r>
            <w:r w:rsidR="009C0336">
              <w:rPr>
                <w:b/>
                <w:i/>
              </w:rPr>
              <w:t xml:space="preserve"> a </w:t>
            </w:r>
            <w:r>
              <w:rPr>
                <w:b/>
                <w:i/>
              </w:rPr>
              <w:t>nenávistných verbálních projevů; vyzývá Radu, aby přijala směrnici</w:t>
            </w:r>
            <w:r>
              <w:t xml:space="preserve"> 2008/</w:t>
            </w:r>
            <w:r>
              <w:rPr>
                <w:b/>
                <w:i/>
              </w:rPr>
              <w:t>140</w:t>
            </w:r>
            <w:r>
              <w:rPr>
                <w:b/>
                <w:i/>
                <w:vertAlign w:val="superscript"/>
              </w:rPr>
              <w:t>42</w:t>
            </w:r>
            <w:r>
              <w:t>;</w:t>
            </w:r>
          </w:p>
        </w:tc>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t xml:space="preserve"> a </w:t>
            </w:r>
            <w:r>
              <w:t xml:space="preserve">členské státy, aby </w:t>
            </w:r>
            <w:r>
              <w:rPr>
                <w:b/>
                <w:i/>
              </w:rPr>
              <w:t>přezkoumaly regulační rámec</w:t>
            </w:r>
            <w:r w:rsidR="009C0336">
              <w:t xml:space="preserve"> v </w:t>
            </w:r>
            <w:r>
              <w:t>této oblasti</w:t>
            </w:r>
            <w:r w:rsidR="009C0336">
              <w:t xml:space="preserve"> a </w:t>
            </w:r>
            <w:r>
              <w:rPr>
                <w:b/>
                <w:i/>
              </w:rPr>
              <w:t>respektovaly svobodu slova</w:t>
            </w:r>
            <w:r w:rsidR="009C0336">
              <w:rPr>
                <w:b/>
                <w:i/>
              </w:rPr>
              <w:t xml:space="preserve"> a </w:t>
            </w:r>
            <w:r>
              <w:rPr>
                <w:b/>
                <w:i/>
              </w:rPr>
              <w:t>svobodu projevu; nesouhlasí</w:t>
            </w:r>
            <w:r w:rsidR="009C0336">
              <w:rPr>
                <w:b/>
                <w:i/>
              </w:rPr>
              <w:t xml:space="preserve"> v </w:t>
            </w:r>
            <w:r>
              <w:rPr>
                <w:b/>
                <w:i/>
              </w:rPr>
              <w:t>této souvislosti</w:t>
            </w:r>
            <w:r>
              <w:t xml:space="preserve"> se </w:t>
            </w:r>
            <w:r>
              <w:rPr>
                <w:b/>
                <w:i/>
              </w:rPr>
              <w:t>zavedením cenzury ve formě trestů za „nenávistné projevy“</w:t>
            </w:r>
            <w:r w:rsidR="009C0336">
              <w:rPr>
                <w:b/>
                <w:i/>
              </w:rPr>
              <w:t xml:space="preserve"> a s </w:t>
            </w:r>
            <w:r>
              <w:rPr>
                <w:b/>
                <w:i/>
              </w:rPr>
              <w:t>analýzou směrnice</w:t>
            </w:r>
            <w:r>
              <w:t xml:space="preserve"> 2008/</w:t>
            </w:r>
            <w:r>
              <w:rPr>
                <w:b/>
                <w:i/>
              </w:rPr>
              <w:t xml:space="preserve">140 </w:t>
            </w:r>
            <w:r>
              <w:rPr>
                <w:b/>
                <w:i/>
                <w:vertAlign w:val="superscript"/>
              </w:rPr>
              <w:t>42</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42</w:t>
            </w:r>
            <w:r>
              <w:t xml:space="preserve"> Návrh směrnice Rady</w:t>
            </w:r>
            <w:r w:rsidR="009C0336">
              <w:t xml:space="preserve"> o </w:t>
            </w:r>
            <w:r>
              <w:t>provádění zásady rovného zacházení</w:t>
            </w:r>
            <w:r w:rsidR="009C0336">
              <w:t xml:space="preserve"> s </w:t>
            </w:r>
            <w: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pPr>
              <w:pStyle w:val="Normal6a"/>
            </w:pPr>
            <w:r>
              <w:rPr>
                <w:vertAlign w:val="superscript"/>
              </w:rPr>
              <w:t>42</w:t>
            </w:r>
            <w:r>
              <w:t xml:space="preserve"> Návrh směrnice Rady</w:t>
            </w:r>
            <w:r w:rsidR="009C0336">
              <w:t xml:space="preserve"> o </w:t>
            </w:r>
            <w:r>
              <w:t>provádění zásady rovného zacházení</w:t>
            </w:r>
            <w:r w:rsidR="009C0336">
              <w:t xml:space="preserve"> s </w:t>
            </w:r>
            <w:r>
              <w:t>osobami bez ohledu na náboženské vyznání nebo víru, zdravotní postižení, věk nebo sexuální orientaci (COM(2008)0426).</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411</w:t>
      </w:r>
      <w:r>
        <w:rPr>
          <w:rStyle w:val="HideTWBExt"/>
        </w:rPr>
        <w:t>&lt;/NumAm&gt;</w:t>
      </w:r>
    </w:p>
    <w:p w:rsidR="00804CB0" w:rsidRPr="00E92577" w:rsidRDefault="00804CB0" w:rsidP="00804CB0">
      <w:pPr>
        <w:pStyle w:val="NormalBold"/>
      </w:pPr>
      <w:r>
        <w:rPr>
          <w:rStyle w:val="HideTWBExt"/>
          <w:b w:val="0"/>
        </w:rPr>
        <w:t>&lt;RepeatBlock-By&gt;&lt;Members&gt;</w:t>
      </w:r>
      <w:r>
        <w:t>Alessandro Zan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t xml:space="preserve"> a </w:t>
            </w:r>
            <w:r>
              <w:t>členské státy, aby rozšířily právní základ EU</w:t>
            </w:r>
            <w:r w:rsidR="009C0336">
              <w:t xml:space="preserve"> v </w:t>
            </w:r>
            <w:r>
              <w:t>této oblasti</w:t>
            </w:r>
            <w:r w:rsidR="009C0336">
              <w:t xml:space="preserve"> a </w:t>
            </w:r>
            <w:r>
              <w:t>předložily návrh týkající se trestných činů</w:t>
            </w:r>
            <w:r w:rsidR="009C0336">
              <w:t xml:space="preserve"> z </w:t>
            </w:r>
            <w:r>
              <w:t>nenávisti</w:t>
            </w:r>
            <w:r w:rsidR="009C0336">
              <w:t xml:space="preserve"> a </w:t>
            </w:r>
            <w:r>
              <w:t>nenávistných verbálních projevů; vyzývá Radu, aby přijala směrnici 2008/140</w:t>
            </w:r>
            <w:r>
              <w:rPr>
                <w:vertAlign w:val="superscript"/>
              </w:rPr>
              <w:t>42</w:t>
            </w:r>
            <w:r>
              <w:t>;</w:t>
            </w:r>
          </w:p>
        </w:tc>
        <w:tc>
          <w:tcPr>
            <w:tcW w:w="4876" w:type="dxa"/>
            <w:tcBorders>
              <w:top w:val="nil"/>
              <w:left w:val="nil"/>
              <w:bottom w:val="nil"/>
              <w:right w:val="nil"/>
            </w:tcBorders>
          </w:tcPr>
          <w:p w:rsidR="00804CB0" w:rsidRPr="00E92577" w:rsidRDefault="00804CB0" w:rsidP="002B627F">
            <w:pPr>
              <w:pStyle w:val="Normal6a"/>
            </w:pPr>
            <w:r>
              <w:t>15.</w:t>
            </w:r>
            <w:r>
              <w:tab/>
            </w:r>
            <w:r>
              <w:rPr>
                <w:b/>
                <w:i/>
              </w:rPr>
              <w:t>zdůrazňuje nutnost bojovat proti veškerým druhům diskriminace</w:t>
            </w:r>
            <w:r w:rsidR="009C0336">
              <w:rPr>
                <w:b/>
                <w:i/>
              </w:rPr>
              <w:t xml:space="preserve"> a </w:t>
            </w:r>
            <w:r>
              <w:t>vyzývá Komisi</w:t>
            </w:r>
            <w:r w:rsidR="009C0336">
              <w:t xml:space="preserve"> a </w:t>
            </w:r>
            <w:r>
              <w:t>členské státy, aby rozšířily právní základ EU</w:t>
            </w:r>
            <w:r w:rsidR="009C0336">
              <w:t xml:space="preserve"> v </w:t>
            </w:r>
            <w:r>
              <w:t>této oblasti</w:t>
            </w:r>
            <w:r w:rsidR="009C0336">
              <w:t xml:space="preserve"> a </w:t>
            </w:r>
            <w:r>
              <w:t>předložily návrh týkající se trestných činů</w:t>
            </w:r>
            <w:r w:rsidR="009C0336">
              <w:t xml:space="preserve"> z </w:t>
            </w:r>
            <w:r>
              <w:t>nenávisti</w:t>
            </w:r>
            <w:r w:rsidR="009C0336">
              <w:t xml:space="preserve"> a </w:t>
            </w:r>
            <w:r>
              <w:t>nenávistných verbálních projevů; vyzývá Radu, aby přijala směrnici 2008/140</w:t>
            </w:r>
            <w:r>
              <w:rPr>
                <w:vertAlign w:val="superscript"/>
              </w:rPr>
              <w:t>42</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42</w:t>
            </w:r>
            <w:r>
              <w:t xml:space="preserve"> Návrh směrnice Rady</w:t>
            </w:r>
            <w:r w:rsidR="009C0336">
              <w:t xml:space="preserve"> o </w:t>
            </w:r>
            <w:r>
              <w:t>provádění zásady rovného zacházení</w:t>
            </w:r>
            <w:r w:rsidR="009C0336">
              <w:t xml:space="preserve"> s </w:t>
            </w:r>
            <w: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pPr>
              <w:pStyle w:val="Normal6a"/>
            </w:pPr>
            <w:r>
              <w:rPr>
                <w:vertAlign w:val="superscript"/>
              </w:rPr>
              <w:t>42</w:t>
            </w:r>
            <w:r>
              <w:t xml:space="preserve"> Návrh směrnice Rady</w:t>
            </w:r>
            <w:r w:rsidR="009C0336">
              <w:t xml:space="preserve"> o </w:t>
            </w:r>
            <w:r>
              <w:t>provádění zásady rovného zacházení</w:t>
            </w:r>
            <w:r w:rsidR="009C0336">
              <w:t xml:space="preserve"> s </w:t>
            </w:r>
            <w:r>
              <w:t>osobami bez ohledu na náboženské vyznání nebo víru, zdravotní postižení, věk nebo sexuální orientaci (COM(2008)0426).</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412</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rPr>
                <w:b/>
                <w:i/>
              </w:rPr>
              <w:t xml:space="preserve"> a </w:t>
            </w:r>
            <w:r>
              <w:rPr>
                <w:b/>
                <w:i/>
              </w:rPr>
              <w:t>členské státy</w:t>
            </w:r>
            <w:r>
              <w:t xml:space="preserve">, aby </w:t>
            </w:r>
            <w:r>
              <w:rPr>
                <w:b/>
                <w:i/>
              </w:rPr>
              <w:t>rozšířily právní základ EU</w:t>
            </w:r>
            <w:r w:rsidR="009C0336">
              <w:rPr>
                <w:b/>
                <w:i/>
              </w:rPr>
              <w:t xml:space="preserve"> v </w:t>
            </w:r>
            <w:r>
              <w:rPr>
                <w:b/>
                <w:i/>
              </w:rPr>
              <w:t>této oblasti</w:t>
            </w:r>
            <w:r w:rsidR="009C0336">
              <w:rPr>
                <w:b/>
                <w:i/>
              </w:rPr>
              <w:t xml:space="preserve"> a </w:t>
            </w:r>
            <w:r>
              <w:rPr>
                <w:b/>
                <w:i/>
              </w:rPr>
              <w:t>předložily návrh týkající se trestných činů</w:t>
            </w:r>
            <w:r w:rsidR="009C0336">
              <w:rPr>
                <w:b/>
                <w:i/>
              </w:rPr>
              <w:t xml:space="preserve"> z </w:t>
            </w:r>
            <w:r>
              <w:rPr>
                <w:b/>
                <w:i/>
              </w:rPr>
              <w:t>nenávisti</w:t>
            </w:r>
            <w:r w:rsidR="009C0336">
              <w:t xml:space="preserve"> a </w:t>
            </w:r>
            <w:r>
              <w:rPr>
                <w:b/>
                <w:i/>
              </w:rPr>
              <w:t>nenávistných verbálních projevů;</w:t>
            </w:r>
            <w:r>
              <w:t xml:space="preserve"> </w:t>
            </w:r>
            <w:r>
              <w:rPr>
                <w:b/>
                <w:i/>
              </w:rPr>
              <w:t>vyzývá Radu, aby přijala směrnici 2008/140</w:t>
            </w:r>
            <w:r>
              <w:rPr>
                <w:b/>
                <w:i/>
                <w:vertAlign w:val="superscript"/>
              </w:rPr>
              <w:t>42</w:t>
            </w:r>
            <w:r>
              <w:t>;</w:t>
            </w:r>
          </w:p>
        </w:tc>
        <w:tc>
          <w:tcPr>
            <w:tcW w:w="4876" w:type="dxa"/>
            <w:tcBorders>
              <w:top w:val="nil"/>
              <w:left w:val="nil"/>
              <w:bottom w:val="nil"/>
              <w:right w:val="nil"/>
            </w:tcBorders>
          </w:tcPr>
          <w:p w:rsidR="00804CB0" w:rsidRPr="00E92577" w:rsidRDefault="00804CB0" w:rsidP="002B627F">
            <w:pPr>
              <w:pStyle w:val="Normal6a"/>
            </w:pPr>
            <w:r>
              <w:t>15.</w:t>
            </w:r>
            <w:r>
              <w:tab/>
              <w:t xml:space="preserve">vyzývá Komisi, aby </w:t>
            </w:r>
            <w:r>
              <w:rPr>
                <w:b/>
                <w:i/>
              </w:rPr>
              <w:t>plně respektovala stávající rozdělení pravomocí mezi EU</w:t>
            </w:r>
            <w:r w:rsidR="009C0336">
              <w:t xml:space="preserve"> a </w:t>
            </w:r>
            <w:r>
              <w:rPr>
                <w:b/>
                <w:i/>
              </w:rPr>
              <w:t>jejími členskými státy</w:t>
            </w:r>
            <w:r w:rsidR="009C0336">
              <w:rPr>
                <w:b/>
                <w:i/>
              </w:rPr>
              <w:t xml:space="preserve"> v </w:t>
            </w:r>
            <w:r>
              <w:rPr>
                <w:b/>
                <w:i/>
              </w:rPr>
              <w:t>této oblasti</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42 Návrh směrnice Rady</w:t>
            </w:r>
            <w:r w:rsidR="009C0336">
              <w:rPr>
                <w:b/>
                <w:i/>
              </w:rPr>
              <w:t xml:space="preserve"> o </w:t>
            </w:r>
            <w:r>
              <w:rPr>
                <w:b/>
                <w:i/>
              </w:rPr>
              <w:t>provádění zásady rovného zacházení</w:t>
            </w:r>
            <w:r w:rsidR="009C0336">
              <w:rPr>
                <w:b/>
                <w:i/>
              </w:rPr>
              <w:t xml:space="preserve"> s </w:t>
            </w:r>
            <w:r>
              <w:rPr>
                <w:b/>
                <w:i/>
              </w:rP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413</w:t>
      </w:r>
      <w:r>
        <w:rPr>
          <w:rStyle w:val="HideTWBExt"/>
        </w:rPr>
        <w:t>&lt;/NumAm&gt;</w:t>
      </w:r>
    </w:p>
    <w:p w:rsidR="00804CB0" w:rsidRPr="00E92577" w:rsidRDefault="00804CB0" w:rsidP="00804CB0">
      <w:pPr>
        <w:pStyle w:val="NormalBold"/>
      </w:pPr>
      <w:r>
        <w:rPr>
          <w:rStyle w:val="HideTWBExt"/>
          <w:b w:val="0"/>
        </w:rPr>
        <w:t>&lt;RepeatBlock-By&gt;&lt;Members&gt;</w:t>
      </w:r>
      <w:r>
        <w:t>Emmanuel Fragkos, Geadis Geadi, Galato Alexandraki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t xml:space="preserve"> a </w:t>
            </w:r>
            <w:r>
              <w:t>členské státy, aby rozšířily právní základ EU</w:t>
            </w:r>
            <w:r w:rsidR="009C0336">
              <w:t xml:space="preserve"> v </w:t>
            </w:r>
            <w:r>
              <w:t>této oblasti</w:t>
            </w:r>
            <w:r w:rsidR="009C0336">
              <w:t xml:space="preserve"> a </w:t>
            </w:r>
            <w:r>
              <w:t>předložily návrh týkající se trestných činů</w:t>
            </w:r>
            <w:r w:rsidR="009C0336">
              <w:t xml:space="preserve"> z </w:t>
            </w:r>
            <w:r>
              <w:t>nenávisti</w:t>
            </w:r>
            <w:r w:rsidR="009C0336">
              <w:t xml:space="preserve"> a </w:t>
            </w:r>
            <w:r>
              <w:t xml:space="preserve">nenávistných verbálních projevů; </w:t>
            </w:r>
            <w:r>
              <w:rPr>
                <w:b/>
                <w:i/>
              </w:rPr>
              <w:t>vyzývá Radu, aby přijala směrnici 2008/140</w:t>
            </w:r>
            <w:r>
              <w:rPr>
                <w:b/>
                <w:i/>
                <w:vertAlign w:val="superscript"/>
              </w:rPr>
              <w:t>42</w:t>
            </w:r>
            <w:r>
              <w:rPr>
                <w:b/>
                <w:i/>
              </w:rPr>
              <w:t>;</w:t>
            </w:r>
          </w:p>
        </w:tc>
        <w:tc>
          <w:tcPr>
            <w:tcW w:w="4876" w:type="dxa"/>
            <w:tcBorders>
              <w:top w:val="nil"/>
              <w:left w:val="nil"/>
              <w:bottom w:val="nil"/>
              <w:right w:val="nil"/>
            </w:tcBorders>
          </w:tcPr>
          <w:p w:rsidR="00804CB0" w:rsidRPr="00E92577" w:rsidRDefault="00804CB0" w:rsidP="002B627F">
            <w:pPr>
              <w:pStyle w:val="Normal6a"/>
            </w:pPr>
            <w:r>
              <w:t>15.</w:t>
            </w:r>
            <w:r>
              <w:tab/>
              <w:t>vyzývá Komisi</w:t>
            </w:r>
            <w:r w:rsidR="009C0336">
              <w:t xml:space="preserve"> a </w:t>
            </w:r>
            <w:r>
              <w:t>členské státy, aby rozšířily právní základ EU</w:t>
            </w:r>
            <w:r w:rsidR="009C0336">
              <w:t xml:space="preserve"> v </w:t>
            </w:r>
            <w:r>
              <w:t>této oblasti</w:t>
            </w:r>
            <w:r w:rsidR="009C0336">
              <w:t xml:space="preserve"> a </w:t>
            </w:r>
            <w:r>
              <w:t>předložily návrh týkající se trestných činů</w:t>
            </w:r>
            <w:r w:rsidR="009C0336">
              <w:t xml:space="preserve"> z </w:t>
            </w:r>
            <w:r>
              <w:t>nenávisti</w:t>
            </w:r>
            <w:r w:rsidR="009C0336">
              <w:t xml:space="preserve"> a </w:t>
            </w:r>
            <w:r>
              <w:t>nenávistných verbálních projevů;</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42</w:t>
            </w:r>
            <w:r>
              <w:rPr>
                <w:b/>
                <w:i/>
              </w:rPr>
              <w:t xml:space="preserve"> Návrh směrnice Rady</w:t>
            </w:r>
            <w:r w:rsidR="009C0336">
              <w:rPr>
                <w:b/>
                <w:i/>
              </w:rPr>
              <w:t xml:space="preserve"> o </w:t>
            </w:r>
            <w:r>
              <w:rPr>
                <w:b/>
                <w:i/>
              </w:rPr>
              <w:t>provádění zásady rovného zacházení</w:t>
            </w:r>
            <w:r w:rsidR="009C0336">
              <w:rPr>
                <w:b/>
                <w:i/>
              </w:rPr>
              <w:t xml:space="preserve"> s </w:t>
            </w:r>
            <w:r>
              <w:rPr>
                <w:b/>
                <w:i/>
              </w:rPr>
              <w:t>osobami bez ohledu na náboženské vyznání nebo víru, zdravotní postižení, věk nebo sexuální orientaci (COM(2008)0426).</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{EL}</w:t>
      </w:r>
      <w:r w:rsidRPr="00E92577">
        <w:t>el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414</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15a.</w:t>
            </w:r>
            <w:r>
              <w:tab/>
            </w:r>
            <w:r>
              <w:rPr>
                <w:b/>
                <w:i/>
              </w:rPr>
              <w:t>žádá Komisi, aby do své zprávy</w:t>
            </w:r>
            <w:r w:rsidR="009C0336">
              <w:rPr>
                <w:b/>
                <w:i/>
              </w:rPr>
              <w:t xml:space="preserve"> v </w:t>
            </w:r>
            <w:r>
              <w:rPr>
                <w:b/>
                <w:i/>
              </w:rPr>
              <w:t>rámci prvního pilíře</w:t>
            </w:r>
            <w:r w:rsidR="009C0336">
              <w:rPr>
                <w:b/>
                <w:i/>
              </w:rPr>
              <w:t xml:space="preserve"> o </w:t>
            </w:r>
            <w:r>
              <w:rPr>
                <w:b/>
                <w:i/>
              </w:rPr>
              <w:t>soudních systémech zahrnula dílčí pilíř věnovaný zaznamenávání</w:t>
            </w:r>
            <w:r w:rsidR="009C0336">
              <w:rPr>
                <w:b/>
                <w:i/>
              </w:rPr>
              <w:t xml:space="preserve"> a </w:t>
            </w:r>
            <w:r>
              <w:rPr>
                <w:b/>
                <w:i/>
              </w:rPr>
              <w:t>monitorování trestných činů</w:t>
            </w:r>
            <w:r w:rsidR="009C0336">
              <w:rPr>
                <w:b/>
                <w:i/>
              </w:rPr>
              <w:t xml:space="preserve"> z </w:t>
            </w:r>
            <w:r>
              <w:rPr>
                <w:b/>
                <w:i/>
              </w:rPr>
              <w:t>nenávisti;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415</w:t>
      </w:r>
      <w:r>
        <w:rPr>
          <w:rStyle w:val="HideTWBExt"/>
        </w:rPr>
        <w:t>&lt;/NumAm&gt;</w:t>
      </w:r>
    </w:p>
    <w:p w:rsidR="00804CB0" w:rsidRPr="00E92577" w:rsidRDefault="00804CB0" w:rsidP="00804CB0">
      <w:pPr>
        <w:pStyle w:val="NormalBold"/>
      </w:pPr>
      <w:r>
        <w:rPr>
          <w:rStyle w:val="HideTWBExt"/>
          <w:b w:val="0"/>
        </w:rPr>
        <w:t>&lt;RepeatBlock-By&gt;&lt;Members&gt;</w:t>
      </w:r>
      <w:r>
        <w:t>Emmanuel Fragkos, Geadis Geadi, Galato Alexandraki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15a.</w:t>
            </w:r>
            <w:r>
              <w:tab/>
            </w:r>
            <w:r>
              <w:rPr>
                <w:b/>
                <w:i/>
              </w:rPr>
              <w:t>vyzývá Komisi, aby se zabývala diskriminací obyvatel horských</w:t>
            </w:r>
            <w:r w:rsidR="009C0336">
              <w:rPr>
                <w:b/>
                <w:i/>
              </w:rPr>
              <w:t xml:space="preserve"> a </w:t>
            </w:r>
            <w:r>
              <w:rPr>
                <w:b/>
                <w:i/>
              </w:rPr>
              <w:t>ostrovních regionů, jak je uvedeno</w:t>
            </w:r>
            <w:r w:rsidR="009C0336">
              <w:rPr>
                <w:b/>
                <w:i/>
              </w:rPr>
              <w:t xml:space="preserve"> v </w:t>
            </w:r>
            <w:r>
              <w:rPr>
                <w:b/>
                <w:i/>
              </w:rPr>
              <w:t>článku 174 SFEU.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{EL}</w:t>
      </w:r>
      <w:r w:rsidRPr="00E92577">
        <w:t>el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416</w:t>
      </w:r>
      <w:r>
        <w:rPr>
          <w:rStyle w:val="HideTWBExt"/>
        </w:rPr>
        <w:t>&lt;/NumAm&gt;</w:t>
      </w:r>
    </w:p>
    <w:p w:rsidR="00804CB0" w:rsidRPr="00E92577" w:rsidRDefault="00804CB0" w:rsidP="00804CB0">
      <w:pPr>
        <w:pStyle w:val="NormalBold"/>
      </w:pPr>
      <w:r>
        <w:rPr>
          <w:rStyle w:val="HideTWBExt"/>
          <w:b w:val="0"/>
        </w:rPr>
        <w:t>&lt;RepeatBlock-By&gt;&lt;Members&gt;</w:t>
      </w:r>
      <w:r>
        <w:t>Javier Zarzalejos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15a.</w:t>
            </w:r>
            <w:r>
              <w:tab/>
            </w:r>
            <w:r>
              <w:rPr>
                <w:b/>
                <w:i/>
              </w:rPr>
              <w:t>vyzývá Komisi, aby zavedla společné normy ochrany</w:t>
            </w:r>
            <w:r w:rsidR="009C0336">
              <w:rPr>
                <w:b/>
                <w:i/>
              </w:rPr>
              <w:t xml:space="preserve"> s </w:t>
            </w:r>
            <w:r>
              <w:rPr>
                <w:b/>
                <w:i/>
              </w:rPr>
              <w:t>cílem zajistit bezpečnost policejních příslušníků</w:t>
            </w:r>
            <w:r w:rsidR="009C0336">
              <w:rPr>
                <w:b/>
                <w:i/>
              </w:rPr>
              <w:t xml:space="preserve"> a </w:t>
            </w:r>
            <w:r>
              <w:rPr>
                <w:b/>
                <w:i/>
              </w:rPr>
              <w:t>pracovníků donucovacích orgánů;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417</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16.</w:t>
            </w:r>
            <w:r>
              <w:tab/>
            </w:r>
            <w:r>
              <w:rPr>
                <w:b/>
                <w:i/>
              </w:rPr>
              <w:t>vyzývá</w:t>
            </w:r>
            <w:r w:rsidR="009C0336">
              <w:rPr>
                <w:b/>
                <w:i/>
              </w:rPr>
              <w:t xml:space="preserve"> k </w:t>
            </w:r>
            <w:r>
              <w:rPr>
                <w:b/>
                <w:i/>
              </w:rPr>
              <w:t>právní ochraně žen,</w:t>
            </w:r>
            <w:r w:rsidR="009C0336">
              <w:rPr>
                <w:b/>
                <w:i/>
              </w:rPr>
              <w:t xml:space="preserve"> k </w:t>
            </w:r>
            <w:r>
              <w:rPr>
                <w:b/>
                <w:i/>
              </w:rPr>
              <w:t>zařazení genderově podmíněného násilí mezi trestné činy podle práva EU,</w:t>
            </w:r>
            <w:r w:rsidR="009C0336">
              <w:rPr>
                <w:b/>
                <w:i/>
              </w:rPr>
              <w:t xml:space="preserve"> k </w:t>
            </w:r>
            <w:r>
              <w:rPr>
                <w:b/>
                <w:i/>
              </w:rP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418</w:t>
      </w:r>
      <w:r>
        <w:rPr>
          <w:rStyle w:val="HideTWBExt"/>
        </w:rPr>
        <w:t>&lt;/NumAm&gt;</w:t>
      </w:r>
    </w:p>
    <w:p w:rsidR="00804CB0" w:rsidRPr="00E92577" w:rsidRDefault="00804CB0" w:rsidP="00804CB0">
      <w:pPr>
        <w:pStyle w:val="NormalBold"/>
      </w:pPr>
      <w:r>
        <w:rPr>
          <w:rStyle w:val="HideTWBExt"/>
          <w:b w:val="0"/>
        </w:rPr>
        <w:t>&lt;RepeatBlock-By&gt;&lt;Members&gt;</w:t>
      </w:r>
      <w:r>
        <w:t>Jorge Buxadé Villalba,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16.</w:t>
            </w:r>
            <w:r>
              <w:tab/>
            </w:r>
            <w:r>
              <w:rPr>
                <w:b/>
                <w:i/>
              </w:rPr>
              <w:t>vyzývá</w:t>
            </w:r>
            <w:r w:rsidR="009C0336">
              <w:rPr>
                <w:b/>
                <w:i/>
              </w:rPr>
              <w:t xml:space="preserve"> k </w:t>
            </w:r>
            <w:r>
              <w:rPr>
                <w:b/>
                <w:i/>
              </w:rPr>
              <w:t>právní ochraně žen,</w:t>
            </w:r>
            <w:r w:rsidR="009C0336">
              <w:rPr>
                <w:b/>
                <w:i/>
              </w:rPr>
              <w:t xml:space="preserve"> k </w:t>
            </w:r>
            <w:r>
              <w:rPr>
                <w:b/>
                <w:i/>
              </w:rPr>
              <w:t>zařazení genderově podmíněného násilí mezi trestné činy podle práva EU,</w:t>
            </w:r>
            <w:r w:rsidR="009C0336">
              <w:rPr>
                <w:b/>
                <w:i/>
              </w:rPr>
              <w:t xml:space="preserve"> k </w:t>
            </w:r>
            <w:r>
              <w:rPr>
                <w:b/>
                <w:i/>
              </w:rP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419</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Pr>
                <w:b/>
                <w:i/>
              </w:rPr>
              <w:t>,</w:t>
            </w:r>
            <w:r w:rsidR="009C0336">
              <w:rPr>
                <w:b/>
                <w:i/>
              </w:rPr>
              <w:t xml:space="preserve"> k </w:t>
            </w:r>
            <w:r>
              <w:rPr>
                <w:b/>
                <w:i/>
              </w:rPr>
              <w:t>zařazení genderově podmíněného násilí mezi trestné činy podle práva EU,</w:t>
            </w:r>
            <w:r w:rsidR="009C0336">
              <w:rPr>
                <w:b/>
                <w:i/>
              </w:rPr>
              <w:t xml:space="preserve"> k </w:t>
            </w:r>
            <w:r>
              <w:rPr>
                <w:b/>
                <w:i/>
              </w:rP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420</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 xml:space="preserve">právní ochraně </w:t>
            </w:r>
            <w:r>
              <w:rPr>
                <w:b/>
                <w:i/>
              </w:rPr>
              <w:t>žen,</w:t>
            </w:r>
            <w:r w:rsidR="009C0336">
              <w:rPr>
                <w:b/>
                <w:i/>
              </w:rPr>
              <w:t xml:space="preserve"> k </w:t>
            </w:r>
            <w:r>
              <w:rPr>
                <w:b/>
                <w:i/>
              </w:rPr>
              <w:t>zařazení genderově podmíněného násilí mezi trestné činy podle práva EU,</w:t>
            </w:r>
            <w:r w:rsidR="009C0336">
              <w:rPr>
                <w:b/>
                <w:i/>
              </w:rPr>
              <w:t xml:space="preserve"> k </w:t>
            </w:r>
            <w:r>
              <w:rPr>
                <w:b/>
                <w:i/>
              </w:rP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rPr>
                <w:b/>
                <w:i/>
              </w:rPr>
              <w:t xml:space="preserve">rovné </w:t>
            </w:r>
            <w:r>
              <w:t xml:space="preserve">právní ochraně </w:t>
            </w:r>
            <w:r>
              <w:rPr>
                <w:b/>
                <w:i/>
              </w:rPr>
              <w:t>všech občanů: připomíná svrchovanost členských států</w:t>
            </w:r>
            <w:r w:rsidR="009C0336">
              <w:rPr>
                <w:b/>
                <w:i/>
              </w:rPr>
              <w:t xml:space="preserve"> v </w:t>
            </w:r>
            <w:r>
              <w:rPr>
                <w:b/>
                <w:i/>
              </w:rPr>
              <w:t>trestních věcech;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421</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16.</w:t>
            </w:r>
            <w:r>
              <w:tab/>
            </w:r>
            <w:r>
              <w:rPr>
                <w:b/>
                <w:i/>
              </w:rPr>
              <w:t>zdůrazňuje, že genderově podmíněné násilí na internetu</w:t>
            </w:r>
            <w:r w:rsidR="009C0336">
              <w:rPr>
                <w:b/>
                <w:i/>
              </w:rPr>
              <w:t xml:space="preserve"> i </w:t>
            </w:r>
            <w:r>
              <w:rPr>
                <w:b/>
                <w:i/>
              </w:rPr>
              <w:t>mimo něj je závažným</w:t>
            </w:r>
            <w:r w:rsidR="009C0336">
              <w:rPr>
                <w:b/>
                <w:i/>
              </w:rPr>
              <w:t xml:space="preserve"> a </w:t>
            </w:r>
            <w:r>
              <w:rPr>
                <w:b/>
                <w:i/>
              </w:rPr>
              <w:t>všudypřítomným trestným činem, který systematicky porušuje základní práva</w:t>
            </w:r>
            <w:r w:rsidR="009C0336">
              <w:rPr>
                <w:b/>
                <w:i/>
              </w:rPr>
              <w:t xml:space="preserve"> a </w:t>
            </w:r>
            <w:r>
              <w:rPr>
                <w:b/>
                <w:i/>
              </w:rPr>
              <w:t>svobody;</w:t>
            </w:r>
            <w:r>
              <w:t xml:space="preserve"> 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422</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r>
            <w:r>
              <w:rPr>
                <w:b/>
                <w:i/>
              </w:rPr>
              <w:t>vyzývá</w:t>
            </w:r>
            <w:r w:rsidR="009C0336">
              <w:rPr>
                <w:b/>
                <w:i/>
              </w:rPr>
              <w:t xml:space="preserve"> k </w:t>
            </w:r>
            <w:r>
              <w:rPr>
                <w:b/>
                <w:i/>
              </w:rPr>
              <w:t>právní ochraně</w:t>
            </w:r>
            <w:r>
              <w:t xml:space="preserve"> žen,</w:t>
            </w:r>
            <w:r w:rsidR="009C0336">
              <w:t xml:space="preserve"> k </w:t>
            </w:r>
            <w:r>
              <w:rPr>
                <w:b/>
                <w:i/>
              </w:rPr>
              <w:t>zařazení genderově podmíněného násilí mezi trestné činy podle práva EU</w:t>
            </w:r>
            <w:r>
              <w:t>,</w:t>
            </w:r>
            <w:r w:rsidR="009C0336">
              <w:t xml:space="preserve"> k </w:t>
            </w:r>
            <w:r>
              <w:rPr>
                <w:b/>
                <w:i/>
              </w:rP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r>
            <w:r>
              <w:rPr>
                <w:b/>
                <w:i/>
              </w:rPr>
              <w:t>zdůrazňuje, že rovnost</w:t>
            </w:r>
            <w:r>
              <w:t xml:space="preserve"> žen</w:t>
            </w:r>
            <w:r w:rsidR="009C0336">
              <w:rPr>
                <w:b/>
                <w:i/>
              </w:rPr>
              <w:t xml:space="preserve"> a </w:t>
            </w:r>
            <w:r>
              <w:rPr>
                <w:b/>
                <w:i/>
              </w:rPr>
              <w:t>mužů je zásadou zakotvenou ve Smlouvách</w:t>
            </w:r>
            <w:r>
              <w:t xml:space="preserve">, </w:t>
            </w:r>
            <w:r>
              <w:rPr>
                <w:b/>
                <w:i/>
              </w:rPr>
              <w:t>která sjednocuje členské státy Evropské unie; naléhavě vyzývá členské státy, aby prováděly vnitrostátní politiky tak, aby se rovnost žen</w:t>
            </w:r>
            <w:r w:rsidR="009C0336">
              <w:rPr>
                <w:b/>
                <w:i/>
              </w:rPr>
              <w:t xml:space="preserve"> a </w:t>
            </w:r>
            <w:r>
              <w:rPr>
                <w:b/>
                <w:i/>
              </w:rPr>
              <w:t>mužů mohla stát skutečností; zdůrazňuje primární odpovědnost členských států za přijímání vnitrostátních právních předpisů, například</w:t>
            </w:r>
            <w:r w:rsidR="009C0336">
              <w:rPr>
                <w:b/>
                <w:i/>
              </w:rPr>
              <w:t xml:space="preserve"> s </w:t>
            </w:r>
            <w:r>
              <w:rPr>
                <w:b/>
                <w:i/>
              </w:rPr>
              <w:t>cílem postihovat formy genderově podmíněného násilí, jako je znásilnění</w:t>
            </w:r>
            <w:r w:rsidR="009C0336">
              <w:rPr>
                <w:b/>
                <w:i/>
              </w:rPr>
              <w:t xml:space="preserve"> a </w:t>
            </w:r>
            <w:r>
              <w:rPr>
                <w:b/>
                <w:i/>
              </w:rPr>
              <w:t>vraždy ze cti</w:t>
            </w:r>
            <w:r>
              <w:t xml:space="preserve">;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423</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 xml:space="preserve">Listině; </w:t>
            </w:r>
            <w:r>
              <w:rPr>
                <w:b/>
                <w:i/>
              </w:rPr>
              <w:t>vyzývá</w:t>
            </w:r>
            <w:r w:rsidR="009C0336">
              <w:rPr>
                <w:b/>
                <w:i/>
              </w:rPr>
              <w:t xml:space="preserve"> k </w:t>
            </w:r>
            <w:r>
              <w:rPr>
                <w:b/>
                <w:i/>
              </w:rPr>
              <w:t>přijetí opatření proti genderově podmíněnému násilí,</w:t>
            </w:r>
            <w:r w:rsidR="009C0336">
              <w:rPr>
                <w:b/>
                <w:i/>
              </w:rPr>
              <w:t xml:space="preserve"> a </w:t>
            </w:r>
            <w:r>
              <w:rPr>
                <w:b/>
                <w:i/>
              </w:rPr>
              <w:t>to jak offline, tak online;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424</w:t>
      </w:r>
      <w:r>
        <w:rPr>
          <w:rStyle w:val="HideTWBExt"/>
        </w:rPr>
        <w:t>&lt;/NumAm&gt;</w:t>
      </w:r>
    </w:p>
    <w:p w:rsidR="00804CB0" w:rsidRPr="00E92577" w:rsidRDefault="00804CB0" w:rsidP="00804CB0">
      <w:pPr>
        <w:pStyle w:val="NormalBold"/>
      </w:pPr>
      <w:r>
        <w:rPr>
          <w:rStyle w:val="HideTWBExt"/>
          <w:b w:val="0"/>
        </w:rPr>
        <w:t>&lt;RepeatBlock-By&gt;&lt;Members&gt;</w:t>
      </w:r>
      <w:r>
        <w:t>Marieke Ehlers, Tom Vandendriessche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w:t>
            </w:r>
            <w:r>
              <w:rPr>
                <w:b/>
                <w:i/>
              </w:rPr>
              <w:t>, včetně mrzačení ženských pohlavních orgánů</w:t>
            </w:r>
            <w:r>
              <w:t xml:space="preserve"> 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425</w:t>
      </w:r>
      <w:r>
        <w:rPr>
          <w:rStyle w:val="HideTWBExt"/>
        </w:rPr>
        <w:t>&lt;/NumAm&gt;</w:t>
      </w:r>
    </w:p>
    <w:p w:rsidR="00804CB0" w:rsidRPr="00E92577" w:rsidRDefault="00804CB0" w:rsidP="00804CB0">
      <w:pPr>
        <w:pStyle w:val="NormalBold"/>
      </w:pPr>
      <w:r>
        <w:rPr>
          <w:rStyle w:val="HideTWBExt"/>
          <w:b w:val="0"/>
        </w:rPr>
        <w:t>&lt;RepeatBlock-By&gt;&lt;Members&gt;</w:t>
      </w:r>
      <w:r>
        <w:t>Ewa Zajączkowska-Hernik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426</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427</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rPr>
                <w:b/>
                <w:i/>
              </w:rPr>
              <w:t xml:space="preserve">právní </w:t>
            </w:r>
            <w:r>
              <w:t>ochraně žen,</w:t>
            </w:r>
            <w:r w:rsidR="009C0336">
              <w:t xml:space="preserve"> k </w:t>
            </w:r>
            <w:r>
              <w:rPr>
                <w:b/>
                <w:i/>
              </w:rPr>
              <w:t>zařazení genderově podmíněného násilí mezi trestné činy podle práva EU</w:t>
            </w:r>
            <w:r>
              <w:t>,</w:t>
            </w:r>
            <w:r w:rsidR="009C0336">
              <w:t xml:space="preserve"> k </w:t>
            </w:r>
            <w:r>
              <w:rPr>
                <w:b/>
                <w:i/>
              </w:rPr>
              <w:t>předložení návrhu EU ohledně zákonů vymezujících znásilnění jako nesouhlasný pohlavní styk</w:t>
            </w:r>
            <w:r w:rsidR="009C0336">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 xml:space="preserve">ochraně žen, </w:t>
            </w:r>
            <w:r>
              <w:rPr>
                <w:b/>
                <w:i/>
              </w:rPr>
              <w:t>zejména</w:t>
            </w:r>
            <w:r w:rsidR="009C0336">
              <w:rPr>
                <w:b/>
                <w:i/>
              </w:rPr>
              <w:t xml:space="preserve"> v </w:t>
            </w:r>
            <w:r>
              <w:rPr>
                <w:b/>
                <w:i/>
              </w:rPr>
              <w:t>prostředí</w:t>
            </w:r>
            <w:r>
              <w:t xml:space="preserve">, </w:t>
            </w:r>
            <w:r>
              <w:rPr>
                <w:b/>
                <w:i/>
              </w:rPr>
              <w:t>kde jsou vystaveny systémovému násilí, včetně těch, kde jsou vystaveny radikálnímu islámu</w:t>
            </w:r>
            <w:r w:rsidR="009C0336">
              <w:t xml:space="preserve"> a </w:t>
            </w:r>
            <w:r>
              <w:rPr>
                <w:b/>
                <w:i/>
              </w:rPr>
              <w:t>právu šaría, dětským sňatkům, znásilnění nebo mrzačení ženských pohlavních orgánů</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428</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 xml:space="preserve">předložení návrhu EU </w:t>
            </w:r>
            <w:r>
              <w:rPr>
                <w:b/>
                <w:i/>
              </w:rPr>
              <w:t>ohledně zákonů vymezujících</w:t>
            </w:r>
            <w:r>
              <w:t xml:space="preserve"> znásilnění jako </w:t>
            </w:r>
            <w:r>
              <w:rPr>
                <w:b/>
                <w:i/>
              </w:rPr>
              <w:t>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 xml:space="preserve">předložení </w:t>
            </w:r>
            <w:r>
              <w:rPr>
                <w:b/>
                <w:i/>
              </w:rPr>
              <w:t xml:space="preserve">legislativního </w:t>
            </w:r>
            <w:r>
              <w:t>návrhu EU</w:t>
            </w:r>
            <w:r w:rsidR="009C0336">
              <w:t xml:space="preserve"> o </w:t>
            </w:r>
            <w:r>
              <w:rPr>
                <w:b/>
                <w:i/>
              </w:rPr>
              <w:t>boji proti</w:t>
            </w:r>
            <w:r w:rsidR="009C0336">
              <w:rPr>
                <w:b/>
                <w:i/>
              </w:rPr>
              <w:t xml:space="preserve"> </w:t>
            </w:r>
            <w:r w:rsidR="009C0336">
              <w:t>z</w:t>
            </w:r>
            <w:r>
              <w:t xml:space="preserve">násilnění jako </w:t>
            </w:r>
            <w:r>
              <w:rPr>
                <w:b/>
                <w:i/>
              </w:rPr>
              <w:t>nesouhlasnému pohlavnímu styku</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429</w:t>
      </w:r>
      <w:r>
        <w:rPr>
          <w:rStyle w:val="HideTWBExt"/>
        </w:rPr>
        <w:t>&lt;/NumAm&gt;</w:t>
      </w:r>
    </w:p>
    <w:p w:rsidR="00804CB0" w:rsidRPr="00E92577" w:rsidRDefault="00804CB0" w:rsidP="00804CB0">
      <w:pPr>
        <w:pStyle w:val="NormalBold"/>
      </w:pPr>
      <w:r>
        <w:rPr>
          <w:rStyle w:val="HideTWBExt"/>
          <w:b w:val="0"/>
        </w:rPr>
        <w:t>&lt;RepeatBlock-By&gt;&lt;Members&gt;</w:t>
      </w:r>
      <w:r>
        <w:t>Javier Zarzalejos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Pr>
                <w:b/>
                <w:i/>
              </w:rPr>
              <w:t>,</w:t>
            </w:r>
            <w:r w:rsidR="009C0336">
              <w:rPr>
                <w:b/>
                <w:i/>
              </w:rPr>
              <w:t xml:space="preserve"> k </w:t>
            </w:r>
            <w:r>
              <w:rPr>
                <w:b/>
                <w:i/>
              </w:rPr>
              <w:t>předložení návrhu EU ohledně</w:t>
            </w:r>
            <w:r>
              <w:t xml:space="preserve">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rPr>
                <w:b/>
                <w:i/>
              </w:rPr>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Pr>
                <w:b/>
                <w:i/>
              </w:rPr>
              <w:t>; se zájmem očekává diskusi</w:t>
            </w:r>
            <w:r w:rsidR="009C0336">
              <w:rPr>
                <w:b/>
                <w:i/>
              </w:rPr>
              <w:t xml:space="preserve"> o </w:t>
            </w:r>
            <w:r>
              <w:rPr>
                <w:b/>
                <w:i/>
              </w:rPr>
              <w:t>návrhu</w:t>
            </w:r>
            <w:r>
              <w:t xml:space="preserve"> zákonů vymezujících znásilnění jako nesouhlasný pohlavní styk;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430</w:t>
      </w:r>
      <w:r>
        <w:rPr>
          <w:rStyle w:val="HideTWBExt"/>
        </w:rPr>
        <w:t>&lt;/NumAm&gt;</w:t>
      </w:r>
    </w:p>
    <w:p w:rsidR="00804CB0" w:rsidRPr="00E92577" w:rsidRDefault="00804CB0" w:rsidP="00804CB0">
      <w:pPr>
        <w:pStyle w:val="NormalBold"/>
      </w:pPr>
      <w:r>
        <w:rPr>
          <w:rStyle w:val="HideTWBExt"/>
          <w:b w:val="0"/>
        </w:rPr>
        <w:t>&lt;RepeatBlock-By&gt;&lt;Members&gt;</w:t>
      </w:r>
      <w:r>
        <w:t>Alessandro Zan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 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16.</w:t>
            </w:r>
            <w:r>
              <w:tab/>
              <w:t>vyzývá</w:t>
            </w:r>
            <w:r w:rsidR="009C0336">
              <w:t xml:space="preserve"> k </w:t>
            </w:r>
            <w:r>
              <w:t>právní ochraně žen,</w:t>
            </w:r>
            <w:r w:rsidR="009C0336">
              <w:t xml:space="preserve"> k </w:t>
            </w:r>
            <w:r>
              <w:t>zařazení genderově podmíněného násilí</w:t>
            </w:r>
            <w:r w:rsidR="009C0336">
              <w:t xml:space="preserve"> a </w:t>
            </w:r>
            <w:r>
              <w:rPr>
                <w:b/>
                <w:i/>
              </w:rPr>
              <w:t xml:space="preserve">nenávisti </w:t>
            </w:r>
            <w:r>
              <w:t>mezi trestné činy podle práva EU,</w:t>
            </w:r>
            <w:r w:rsidR="009C0336">
              <w:t xml:space="preserve"> k </w:t>
            </w:r>
            <w:r>
              <w:t>předložení návrhu EU ohledně zákonů vymezujících znásilnění jako nesouhlasný pohlavní styk</w:t>
            </w:r>
            <w:r w:rsidR="009C0336">
              <w:t xml:space="preserve"> a k </w:t>
            </w:r>
            <w:r>
              <w:t>zakotvení přístupu</w:t>
            </w:r>
            <w:r w:rsidR="009C0336">
              <w:t xml:space="preserve"> k </w:t>
            </w:r>
            <w:r>
              <w:t>bezpečnému</w:t>
            </w:r>
            <w:r w:rsidR="009C0336">
              <w:t xml:space="preserve"> a </w:t>
            </w:r>
            <w:r>
              <w:t>legálnímu umělému přerušení těhotenství</w:t>
            </w:r>
            <w:r w:rsidR="009C0336">
              <w:t xml:space="preserve"> v </w:t>
            </w:r>
            <w:r>
              <w:t>Listině;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431</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16.</w:t>
            </w:r>
            <w:r>
              <w:tab/>
            </w:r>
            <w:r>
              <w:rPr>
                <w:b/>
                <w:i/>
              </w:rPr>
              <w:t>vyzývá</w:t>
            </w:r>
            <w:r w:rsidR="009C0336">
              <w:rPr>
                <w:b/>
                <w:i/>
              </w:rPr>
              <w:t xml:space="preserve"> k </w:t>
            </w:r>
            <w:r>
              <w:rPr>
                <w:b/>
                <w:i/>
              </w:rPr>
              <w:t>právní ochraně žen,</w:t>
            </w:r>
            <w:r w:rsidR="009C0336">
              <w:rPr>
                <w:b/>
                <w:i/>
              </w:rPr>
              <w:t xml:space="preserve"> k </w:t>
            </w:r>
            <w:r>
              <w:rPr>
                <w:b/>
                <w:i/>
              </w:rPr>
              <w:t>zařazení genderově podmíněného násilí mezi trestné činy podle práva EU</w:t>
            </w:r>
            <w:r>
              <w:t>,</w:t>
            </w:r>
            <w:r w:rsidR="009C0336">
              <w:t xml:space="preserve"> k </w:t>
            </w:r>
            <w:r>
              <w:rPr>
                <w:b/>
                <w:i/>
              </w:rPr>
              <w:t>předložení návrhu EU ohledně zákonů vymezujících znásilnění jako nesouhlasný pohlavní styk</w:t>
            </w:r>
            <w:r w:rsidR="009C0336">
              <w:rPr>
                <w:b/>
                <w:i/>
              </w:rPr>
              <w:t xml:space="preserve"> a k </w:t>
            </w:r>
            <w:r>
              <w:rPr>
                <w:b/>
                <w:i/>
              </w:rPr>
              <w:t>zakotvení přístupu</w:t>
            </w:r>
            <w:r w:rsidR="009C0336">
              <w:rPr>
                <w:b/>
                <w:i/>
              </w:rPr>
              <w:t xml:space="preserve"> k </w:t>
            </w:r>
            <w:r>
              <w:rPr>
                <w:b/>
                <w:i/>
              </w:rPr>
              <w:t>bezpečnému</w:t>
            </w:r>
            <w:r w:rsidR="009C0336">
              <w:t xml:space="preserve"> a </w:t>
            </w:r>
            <w:r>
              <w:rPr>
                <w:b/>
                <w:i/>
              </w:rPr>
              <w:t>legálnímu umělému přerušení těhotenství</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16.</w:t>
            </w:r>
            <w:r>
              <w:tab/>
            </w:r>
            <w:r>
              <w:rPr>
                <w:b/>
                <w:i/>
              </w:rPr>
              <w:t>připomíná, že členské státy jsou vázány článkem 2 SEU</w:t>
            </w:r>
            <w:r w:rsidR="009C0336">
              <w:rPr>
                <w:b/>
                <w:i/>
              </w:rPr>
              <w:t xml:space="preserve"> a </w:t>
            </w:r>
            <w:r>
              <w:rPr>
                <w:b/>
                <w:i/>
              </w:rPr>
              <w:t>Listinou základních práv</w:t>
            </w:r>
            <w:r w:rsidR="009C0336">
              <w:rPr>
                <w:b/>
                <w:i/>
              </w:rPr>
              <w:t xml:space="preserve"> k </w:t>
            </w:r>
            <w:r>
              <w:rPr>
                <w:b/>
                <w:i/>
              </w:rPr>
              <w:t>tomu, aby zaručovaly, chránily</w:t>
            </w:r>
            <w:r w:rsidR="009C0336">
              <w:rPr>
                <w:b/>
                <w:i/>
              </w:rPr>
              <w:t xml:space="preserve"> a </w:t>
            </w:r>
            <w:r>
              <w:rPr>
                <w:b/>
                <w:i/>
              </w:rPr>
              <w:t>podporovaly rovnost žen</w:t>
            </w:r>
            <w:r w:rsidR="009C0336">
              <w:rPr>
                <w:b/>
                <w:i/>
              </w:rPr>
              <w:t xml:space="preserve"> a </w:t>
            </w:r>
            <w:r>
              <w:rPr>
                <w:b/>
                <w:i/>
              </w:rPr>
              <w:t>mužů; důrazně odsuzuje všechny formy násilí páchaného na ženách</w:t>
            </w:r>
            <w:r w:rsidR="009C0336">
              <w:t xml:space="preserve"> a </w:t>
            </w:r>
            <w:r>
              <w:rPr>
                <w:b/>
                <w:i/>
              </w:rPr>
              <w:t>vyzývá</w:t>
            </w:r>
            <w:r w:rsidR="009C0336">
              <w:rPr>
                <w:b/>
                <w:i/>
              </w:rPr>
              <w:t xml:space="preserve"> k </w:t>
            </w:r>
            <w:r>
              <w:rPr>
                <w:b/>
                <w:i/>
              </w:rPr>
              <w:t>jejich právní ochraně</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432</w:t>
      </w:r>
      <w:r>
        <w:rPr>
          <w:rStyle w:val="HideTWBExt"/>
        </w:rPr>
        <w:t>&lt;/NumAm&gt;</w:t>
      </w:r>
    </w:p>
    <w:p w:rsidR="00804CB0" w:rsidRPr="00E92577" w:rsidRDefault="00804CB0" w:rsidP="00804CB0">
      <w:pPr>
        <w:pStyle w:val="NormalBold"/>
      </w:pPr>
      <w:r>
        <w:rPr>
          <w:rStyle w:val="HideTWBExt"/>
          <w:b w:val="0"/>
        </w:rPr>
        <w:t>&lt;RepeatBlock-By&gt;&lt;Members&gt;</w:t>
      </w:r>
      <w:r>
        <w:t>Maria Walsh</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16a.</w:t>
            </w:r>
            <w:r>
              <w:tab/>
            </w:r>
            <w:r>
              <w:rPr>
                <w:b/>
                <w:i/>
              </w:rPr>
              <w:t>vzhledem</w:t>
            </w:r>
            <w:r w:rsidR="009C0336">
              <w:rPr>
                <w:b/>
                <w:i/>
              </w:rPr>
              <w:t xml:space="preserve"> k </w:t>
            </w:r>
            <w:r>
              <w:rPr>
                <w:b/>
                <w:i/>
              </w:rPr>
              <w:t>rozsahu genderově podmíněného násilí by Komise měla považovat nárůst násilí na internetu, které má vliv na ženy, za závažný trestný čin</w:t>
            </w:r>
            <w:r w:rsidR="009C0336">
              <w:rPr>
                <w:b/>
                <w:i/>
              </w:rPr>
              <w:t xml:space="preserve"> a </w:t>
            </w:r>
            <w:r>
              <w:rPr>
                <w:b/>
                <w:i/>
              </w:rPr>
              <w:t>podrobit digitální platformy přísnějším kontrolám; mimoto by měla zajistit právní ochranu obětí</w:t>
            </w:r>
            <w:r w:rsidR="009C0336">
              <w:rPr>
                <w:b/>
                <w:i/>
              </w:rPr>
              <w:t xml:space="preserve"> s </w:t>
            </w:r>
            <w:r>
              <w:rPr>
                <w:b/>
                <w:i/>
              </w:rPr>
              <w:t>cílem vytvořit bezpečnější on-line prostředí pro ženy;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{GA}</w:t>
      </w:r>
      <w:r w:rsidRPr="00E92577">
        <w:t>ga</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433</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16a.</w:t>
            </w:r>
            <w:r>
              <w:tab/>
            </w:r>
            <w:r>
              <w:rPr>
                <w:b/>
                <w:i/>
              </w:rPr>
              <w:t>zdůrazňuje, že zdravotnické služby spadají podle článku 168 SFEU do pravomoci členských států;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434</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17.</w:t>
            </w:r>
            <w:r>
              <w:tab/>
            </w:r>
            <w:r>
              <w:rPr>
                <w:b/>
                <w:i/>
              </w:rPr>
              <w:t>zdůrazňuje, že všichni občané bez ohledu na svou státní příslušnost, místo narození nebo častost svých návštěv členských států si musí být před zákonem rovni,</w:t>
            </w:r>
            <w:r w:rsidR="009C0336">
              <w:rPr>
                <w:b/>
                <w:i/>
              </w:rPr>
              <w:t xml:space="preserve"> a </w:t>
            </w:r>
            <w:r>
              <w:rPr>
                <w:b/>
                <w:i/>
              </w:rPr>
              <w:t>vybízí Komisi</w:t>
            </w:r>
            <w:r w:rsidR="009C0336">
              <w:rPr>
                <w:b/>
                <w:i/>
              </w:rPr>
              <w:t xml:space="preserve"> a </w:t>
            </w:r>
            <w:r>
              <w:rPr>
                <w:b/>
                <w:i/>
              </w:rPr>
              <w:t>členské státy, aby pokračovaly</w:t>
            </w:r>
            <w:r w:rsidR="009C0336">
              <w:rPr>
                <w:b/>
                <w:i/>
              </w:rPr>
              <w:t xml:space="preserve"> v </w:t>
            </w:r>
            <w:r>
              <w:rPr>
                <w:b/>
                <w:i/>
              </w:rPr>
              <w:t>boji proti diskriminaci na základě státní příslušnosti; 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435</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17.</w:t>
            </w:r>
            <w:r>
              <w:tab/>
            </w:r>
            <w:r>
              <w:rPr>
                <w:b/>
                <w:i/>
              </w:rPr>
              <w:t>zdůrazňuje, že všichni občané bez ohledu na svou státní příslušnost, místo narození nebo častost svých návštěv členských států si musí být před zákonem rovni,</w:t>
            </w:r>
            <w:r w:rsidR="009C0336">
              <w:rPr>
                <w:b/>
                <w:i/>
              </w:rPr>
              <w:t xml:space="preserve"> a </w:t>
            </w:r>
            <w:r>
              <w:rPr>
                <w:b/>
                <w:i/>
              </w:rPr>
              <w:t>vybízí Komisi</w:t>
            </w:r>
            <w:r w:rsidR="009C0336">
              <w:rPr>
                <w:b/>
                <w:i/>
              </w:rPr>
              <w:t xml:space="preserve"> a </w:t>
            </w:r>
            <w:r>
              <w:rPr>
                <w:b/>
                <w:i/>
              </w:rPr>
              <w:t>členské státy, aby pokračovaly</w:t>
            </w:r>
            <w:r w:rsidR="009C0336">
              <w:rPr>
                <w:b/>
                <w:i/>
              </w:rPr>
              <w:t xml:space="preserve"> v </w:t>
            </w:r>
            <w:r>
              <w:rPr>
                <w:b/>
                <w:i/>
              </w:rPr>
              <w:t>boji proti diskriminaci na základě státní příslušnosti; 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436</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17.</w:t>
            </w:r>
            <w:r>
              <w:tab/>
            </w:r>
            <w:r>
              <w:rPr>
                <w:b/>
                <w:i/>
              </w:rPr>
              <w:t>zdůrazňuje, že všichni občané bez ohledu na svou státní příslušnost, místo narození nebo častost svých návštěv členských států si musí být před zákonem rovni,</w:t>
            </w:r>
            <w:r w:rsidR="009C0336">
              <w:rPr>
                <w:b/>
                <w:i/>
              </w:rPr>
              <w:t xml:space="preserve"> a </w:t>
            </w:r>
            <w:r>
              <w:rPr>
                <w:b/>
                <w:i/>
              </w:rPr>
              <w:t>vybízí Komisi</w:t>
            </w:r>
            <w:r w:rsidR="009C0336">
              <w:rPr>
                <w:b/>
                <w:i/>
              </w:rPr>
              <w:t xml:space="preserve"> a </w:t>
            </w:r>
            <w:r>
              <w:rPr>
                <w:b/>
                <w:i/>
              </w:rPr>
              <w:t>členské státy, aby pokračovaly</w:t>
            </w:r>
            <w:r w:rsidR="009C0336">
              <w:rPr>
                <w:b/>
                <w:i/>
              </w:rPr>
              <w:t xml:space="preserve"> v </w:t>
            </w:r>
            <w:r>
              <w:rPr>
                <w:b/>
                <w:i/>
              </w:rPr>
              <w:t>boji proti diskriminaci na základě státní příslušnosti; 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437</w:t>
      </w:r>
      <w:r>
        <w:rPr>
          <w:rStyle w:val="HideTWBExt"/>
        </w:rPr>
        <w:t>&lt;/NumAm&gt;</w:t>
      </w:r>
    </w:p>
    <w:p w:rsidR="00804CB0" w:rsidRPr="00E92577" w:rsidRDefault="00804CB0" w:rsidP="00804CB0">
      <w:pPr>
        <w:pStyle w:val="NormalBold"/>
      </w:pPr>
      <w:r>
        <w:rPr>
          <w:rStyle w:val="HideTWBExt"/>
          <w:b w:val="0"/>
        </w:rPr>
        <w:t>&lt;RepeatBlock-By&gt;&lt;Members&gt;</w:t>
      </w:r>
      <w:r>
        <w:t>Ewa Zajączkowska-Hernik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17.</w:t>
            </w:r>
            <w:r>
              <w:tab/>
            </w:r>
            <w:r>
              <w:rPr>
                <w:b/>
                <w:i/>
              </w:rPr>
              <w:t>zdůrazňuje, že všichni občané bez ohledu na svou státní příslušnost, místo narození nebo častost svých návštěv členských států si musí být před zákonem rovni,</w:t>
            </w:r>
            <w:r w:rsidR="009C0336">
              <w:rPr>
                <w:b/>
                <w:i/>
              </w:rPr>
              <w:t xml:space="preserve"> a </w:t>
            </w:r>
            <w:r>
              <w:rPr>
                <w:b/>
                <w:i/>
              </w:rPr>
              <w:t>vybízí Komisi</w:t>
            </w:r>
            <w:r w:rsidR="009C0336">
              <w:rPr>
                <w:b/>
                <w:i/>
              </w:rPr>
              <w:t xml:space="preserve"> a </w:t>
            </w:r>
            <w:r>
              <w:rPr>
                <w:b/>
                <w:i/>
              </w:rPr>
              <w:t>členské státy, aby pokračovaly</w:t>
            </w:r>
            <w:r w:rsidR="009C0336">
              <w:rPr>
                <w:b/>
                <w:i/>
              </w:rPr>
              <w:t xml:space="preserve"> v </w:t>
            </w:r>
            <w:r>
              <w:rPr>
                <w:b/>
                <w:i/>
              </w:rPr>
              <w:t>boji proti diskriminaci na základě státní příslušnosti; 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438</w:t>
      </w:r>
      <w:r>
        <w:rPr>
          <w:rStyle w:val="HideTWBExt"/>
        </w:rPr>
        <w:t>&lt;/NumAm&gt;</w:t>
      </w:r>
    </w:p>
    <w:p w:rsidR="00804CB0" w:rsidRPr="00E92577" w:rsidRDefault="00804CB0" w:rsidP="00804CB0">
      <w:pPr>
        <w:pStyle w:val="NormalBold"/>
      </w:pPr>
      <w:r>
        <w:rPr>
          <w:rStyle w:val="HideTWBExt"/>
          <w:b w:val="0"/>
        </w:rPr>
        <w:t>&lt;RepeatBlock-By&gt;&lt;Members&gt;</w:t>
      </w:r>
      <w:r>
        <w:t>Alessandro Zan, Cecilia Strada, Sandro Ruotolo, Pina Picierno, Marco Tarquinio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 xml:space="preserve">zdůrazňuje, že všichni občané bez ohledu na svou státní příslušnost, místo narození nebo častost svých návštěv členských států si musí být před zákonem rovni, </w:t>
            </w:r>
            <w:r>
              <w:rPr>
                <w:b/>
                <w:i/>
              </w:rPr>
              <w:t>musí mít možnost plně uplatňovat svá práva, požívat spravedlivého</w:t>
            </w:r>
            <w:r w:rsidR="009C0336">
              <w:rPr>
                <w:b/>
                <w:i/>
              </w:rPr>
              <w:t xml:space="preserve"> a </w:t>
            </w:r>
            <w:r>
              <w:rPr>
                <w:b/>
                <w:i/>
              </w:rPr>
              <w:t>humánního zacházení</w:t>
            </w:r>
            <w:r w:rsidR="009C0336">
              <w:rPr>
                <w:b/>
                <w:i/>
              </w:rPr>
              <w:t xml:space="preserve"> a </w:t>
            </w:r>
            <w:r>
              <w:rPr>
                <w:b/>
                <w:i/>
              </w:rPr>
              <w:t>mít přístup ke spravedlivým řízením</w:t>
            </w:r>
            <w:r w:rsidR="009C0336">
              <w:rPr>
                <w:b/>
                <w:i/>
              </w:rPr>
              <w:t xml:space="preserve"> o </w:t>
            </w:r>
            <w:r>
              <w:rPr>
                <w:b/>
                <w:i/>
              </w:rPr>
              <w:t>mezinárodní ochraně</w:t>
            </w:r>
            <w:r w:rsidR="009C0336">
              <w:rPr>
                <w:b/>
                <w:i/>
              </w:rPr>
              <w:t xml:space="preserve"> v </w:t>
            </w:r>
            <w:r>
              <w:rPr>
                <w:b/>
                <w:i/>
              </w:rPr>
              <w:t>plném souladu</w:t>
            </w:r>
            <w:r w:rsidR="009C0336">
              <w:rPr>
                <w:b/>
                <w:i/>
              </w:rPr>
              <w:t xml:space="preserve"> s </w:t>
            </w:r>
            <w:r>
              <w:rPr>
                <w:b/>
                <w:i/>
              </w:rPr>
              <w:t>mezinárodním právem</w:t>
            </w:r>
            <w:r w:rsidR="009C0336">
              <w:rPr>
                <w:b/>
                <w:i/>
              </w:rPr>
              <w:t xml:space="preserve"> a </w:t>
            </w:r>
            <w:r>
              <w:rPr>
                <w:b/>
                <w:i/>
              </w:rPr>
              <w:t>zásadou nenavracení; konstatuje, že externalizace</w:t>
            </w:r>
            <w:r w:rsidR="009C0336">
              <w:rPr>
                <w:b/>
                <w:i/>
              </w:rPr>
              <w:t xml:space="preserve"> a </w:t>
            </w:r>
            <w:r>
              <w:rPr>
                <w:b/>
                <w:i/>
              </w:rPr>
              <w:t>exteritoriální řízení migrace, jako jsou dvoustranné dohody mezi členskými státy</w:t>
            </w:r>
            <w:r w:rsidR="009C0336">
              <w:rPr>
                <w:b/>
                <w:i/>
              </w:rPr>
              <w:t xml:space="preserve"> a </w:t>
            </w:r>
            <w:r>
              <w:rPr>
                <w:b/>
                <w:i/>
              </w:rPr>
              <w:t>třetími zeměmi, narušují tyto zásady, společný evropský azylový systém, provádění společných norem EU, cíle práva EU</w:t>
            </w:r>
            <w:r w:rsidR="009C0336">
              <w:rPr>
                <w:b/>
                <w:i/>
              </w:rPr>
              <w:t xml:space="preserve"> a </w:t>
            </w:r>
            <w:r>
              <w:rPr>
                <w:b/>
                <w:i/>
              </w:rPr>
              <w:t>práva migrantů;</w:t>
            </w:r>
            <w:r>
              <w:t xml:space="preserve"> 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 respektovat ve svých vnitrostátních plánech zásady právního státu</w:t>
            </w:r>
            <w:r w:rsidR="009C0336">
              <w:rPr>
                <w:b/>
                <w:i/>
              </w:rPr>
              <w:t xml:space="preserve"> a </w:t>
            </w:r>
            <w:r>
              <w:rPr>
                <w:b/>
                <w:i/>
              </w:rPr>
              <w:t>zásady zakotvené</w:t>
            </w:r>
            <w:r w:rsidR="009C0336">
              <w:rPr>
                <w:b/>
                <w:i/>
              </w:rPr>
              <w:t xml:space="preserve"> v </w:t>
            </w:r>
            <w:r>
              <w:rPr>
                <w:b/>
                <w:i/>
              </w:rPr>
              <w:t>Listině základních práv EU</w:t>
            </w:r>
            <w:r w:rsidR="009C0336">
              <w:rPr>
                <w:b/>
                <w:i/>
              </w:rPr>
              <w:t xml:space="preserve"> a v </w:t>
            </w:r>
            <w:r>
              <w:rPr>
                <w:b/>
                <w:i/>
              </w:rPr>
              <w:t>mezinárodním právu;</w:t>
            </w:r>
            <w:r>
              <w:t xml:space="preserve"> </w:t>
            </w:r>
            <w:r>
              <w:rPr>
                <w:b/>
                <w:i/>
              </w:rPr>
              <w:t>důrazně odsuzuje jakékoli svévolné</w:t>
            </w:r>
            <w:r w:rsidR="009C0336">
              <w:rPr>
                <w:b/>
                <w:i/>
              </w:rPr>
              <w:t xml:space="preserve"> a </w:t>
            </w:r>
            <w:r>
              <w:rPr>
                <w:b/>
                <w:i/>
              </w:rPr>
              <w:t>nezákonné omezování individuálních práv migrantů, nadměrné využívání praktik zadržování</w:t>
            </w:r>
            <w:r w:rsidR="009C0336">
              <w:rPr>
                <w:b/>
                <w:i/>
              </w:rPr>
              <w:t xml:space="preserve"> a </w:t>
            </w:r>
            <w:r>
              <w:rPr>
                <w:b/>
                <w:i/>
              </w:rPr>
              <w:t>omezenou právní pomoc, jak</w:t>
            </w:r>
            <w:r w:rsidR="009C0336">
              <w:rPr>
                <w:b/>
                <w:i/>
              </w:rPr>
              <w:t xml:space="preserve"> k </w:t>
            </w:r>
            <w:r>
              <w:rPr>
                <w:b/>
                <w:i/>
              </w:rPr>
              <w:t>tomu již docházelo</w:t>
            </w:r>
            <w:r w:rsidR="009C0336">
              <w:rPr>
                <w:b/>
                <w:i/>
              </w:rPr>
              <w:t xml:space="preserve"> v </w:t>
            </w:r>
            <w:r>
              <w:rPr>
                <w:b/>
                <w:i/>
              </w:rPr>
              <w:t>Itálii;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439</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 xml:space="preserve">zdůrazňuje, že všichni občané bez ohledu na svou státní příslušnost, místo narození nebo častost svých návštěv členských států si musí být před zákonem rovni, </w:t>
            </w:r>
            <w:r>
              <w:rPr>
                <w:b/>
                <w:i/>
              </w:rPr>
              <w:t>musí mít možnost plně uplatňovat svá práva, požívat stejného</w:t>
            </w:r>
            <w:r w:rsidR="009C0336">
              <w:rPr>
                <w:b/>
                <w:i/>
              </w:rPr>
              <w:t xml:space="preserve"> a </w:t>
            </w:r>
            <w:r>
              <w:rPr>
                <w:b/>
                <w:i/>
              </w:rPr>
              <w:t>humánního zacházení</w:t>
            </w:r>
            <w:r w:rsidR="009C0336">
              <w:rPr>
                <w:b/>
                <w:i/>
              </w:rPr>
              <w:t xml:space="preserve"> a </w:t>
            </w:r>
            <w:r>
              <w:rPr>
                <w:b/>
                <w:i/>
              </w:rPr>
              <w:t>mít přístup ke spravedlivým řízením</w:t>
            </w:r>
            <w:r w:rsidR="009C0336">
              <w:rPr>
                <w:b/>
                <w:i/>
              </w:rPr>
              <w:t xml:space="preserve"> o </w:t>
            </w:r>
            <w:r>
              <w:rPr>
                <w:b/>
                <w:i/>
              </w:rPr>
              <w:t>mezinárodní ochraně</w:t>
            </w:r>
            <w:r w:rsidR="009C0336">
              <w:rPr>
                <w:b/>
                <w:i/>
              </w:rPr>
              <w:t xml:space="preserve"> v </w:t>
            </w:r>
            <w:r>
              <w:rPr>
                <w:b/>
                <w:i/>
              </w:rPr>
              <w:t>plném souladu</w:t>
            </w:r>
            <w:r w:rsidR="009C0336">
              <w:rPr>
                <w:b/>
                <w:i/>
              </w:rPr>
              <w:t xml:space="preserve"> s </w:t>
            </w:r>
            <w:r>
              <w:rPr>
                <w:b/>
                <w:i/>
              </w:rPr>
              <w:t>mezinárodním právem</w:t>
            </w:r>
            <w:r w:rsidR="009C0336">
              <w:rPr>
                <w:b/>
                <w:i/>
              </w:rPr>
              <w:t xml:space="preserve"> a </w:t>
            </w:r>
            <w:r>
              <w:rPr>
                <w:b/>
                <w:i/>
              </w:rPr>
              <w:t>zásadou nenavracení; konstatuje, že externalizace</w:t>
            </w:r>
            <w:r w:rsidR="009C0336">
              <w:rPr>
                <w:b/>
                <w:i/>
              </w:rPr>
              <w:t xml:space="preserve"> a </w:t>
            </w:r>
            <w:r>
              <w:rPr>
                <w:b/>
                <w:i/>
              </w:rPr>
              <w:t>exteritoriální řízení migrace, jako jsou dvoustranné dohody členských států se třetími státy, by</w:t>
            </w:r>
            <w:r w:rsidR="009C0336">
              <w:rPr>
                <w:b/>
                <w:i/>
              </w:rPr>
              <w:t xml:space="preserve"> v </w:t>
            </w:r>
            <w:r>
              <w:rPr>
                <w:b/>
                <w:i/>
              </w:rPr>
              <w:t>žádném případě neměly ohrozit tyto zásady</w:t>
            </w:r>
            <w:r w:rsidR="009C0336">
              <w:rPr>
                <w:b/>
                <w:i/>
              </w:rPr>
              <w:t xml:space="preserve"> a </w:t>
            </w:r>
            <w:r>
              <w:rPr>
                <w:b/>
                <w:i/>
              </w:rPr>
              <w:t>kritéria stanovená</w:t>
            </w:r>
            <w:r w:rsidR="009C0336">
              <w:rPr>
                <w:b/>
                <w:i/>
              </w:rPr>
              <w:t xml:space="preserve"> v </w:t>
            </w:r>
            <w:r>
              <w:rPr>
                <w:b/>
                <w:i/>
              </w:rPr>
              <w:t>právních předpisech EU;</w:t>
            </w:r>
            <w:r>
              <w:t xml:space="preserve"> 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 respektovat ve svých vnitrostátních plánech zásady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440</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 xml:space="preserve">zdůrazňuje, že všichni </w:t>
            </w:r>
            <w:r>
              <w:rPr>
                <w:b/>
                <w:i/>
              </w:rPr>
              <w:t>občané</w:t>
            </w:r>
            <w:r>
              <w:t xml:space="preserve"> bez ohledu na svou státní příslušnost</w:t>
            </w:r>
            <w:r>
              <w:rPr>
                <w:b/>
                <w:i/>
              </w:rPr>
              <w:t>,</w:t>
            </w:r>
            <w:r>
              <w:t xml:space="preserve"> místo narození </w:t>
            </w:r>
            <w:r>
              <w:rPr>
                <w:b/>
                <w:i/>
              </w:rPr>
              <w:t xml:space="preserve">nebo častost svých návštěv členských států </w:t>
            </w:r>
            <w:r>
              <w:t>si musí být před zákonem rovni,</w:t>
            </w:r>
            <w:r w:rsidR="009C0336">
              <w:t xml:space="preserve"> a </w:t>
            </w:r>
            <w:r>
              <w:rPr>
                <w:b/>
                <w:i/>
              </w:rPr>
              <w:t>vybízí Komisi</w:t>
            </w:r>
            <w:r w:rsidR="009C0336">
              <w:rPr>
                <w:b/>
                <w:i/>
              </w:rPr>
              <w:t xml:space="preserve"> a </w:t>
            </w:r>
            <w:r>
              <w:rPr>
                <w:b/>
                <w:i/>
              </w:rPr>
              <w:t>členské státy, aby pokračovaly</w:t>
            </w:r>
            <w:r w:rsidR="009C0336">
              <w:rPr>
                <w:b/>
                <w:i/>
              </w:rPr>
              <w:t xml:space="preserve"> v </w:t>
            </w:r>
            <w:r>
              <w:rPr>
                <w:b/>
                <w:i/>
              </w:rPr>
              <w:t>boji proti diskriminaci na základě státní příslušnosti;</w:t>
            </w:r>
            <w:r>
              <w:t xml:space="preserve"> </w:t>
            </w:r>
            <w:r>
              <w:rPr>
                <w:b/>
                <w:i/>
              </w:rPr>
              <w:t>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 xml:space="preserve">zdůrazňuje, že všichni </w:t>
            </w:r>
            <w:r>
              <w:rPr>
                <w:b/>
                <w:i/>
              </w:rPr>
              <w:t>lidé</w:t>
            </w:r>
            <w:r>
              <w:t xml:space="preserve"> bez ohledu na svou státní příslušnost</w:t>
            </w:r>
            <w:r>
              <w:rPr>
                <w:b/>
                <w:i/>
              </w:rPr>
              <w:t xml:space="preserve"> nebo</w:t>
            </w:r>
            <w:r>
              <w:t xml:space="preserve"> místo narození si musí být před zákonem rovni, </w:t>
            </w:r>
            <w:r>
              <w:rPr>
                <w:b/>
                <w:i/>
              </w:rPr>
              <w:t>pokud jde</w:t>
            </w:r>
            <w:r w:rsidR="009C0336">
              <w:t xml:space="preserve"> o </w:t>
            </w:r>
            <w:r>
              <w:rPr>
                <w:b/>
                <w:i/>
              </w:rPr>
              <w:t>práva</w:t>
            </w:r>
            <w:r w:rsidR="009C0336">
              <w:rPr>
                <w:b/>
                <w:i/>
              </w:rPr>
              <w:t xml:space="preserve"> i </w:t>
            </w:r>
            <w:r>
              <w:rPr>
                <w:b/>
                <w:i/>
              </w:rPr>
              <w:t>povinnosti</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441</w:t>
      </w:r>
      <w:r>
        <w:rPr>
          <w:rStyle w:val="HideTWBExt"/>
        </w:rPr>
        <w:t>&lt;/NumAm&gt;</w:t>
      </w:r>
    </w:p>
    <w:p w:rsidR="00804CB0" w:rsidRPr="00E92577" w:rsidRDefault="00804CB0" w:rsidP="00804CB0">
      <w:pPr>
        <w:pStyle w:val="NormalBold"/>
      </w:pPr>
      <w:r>
        <w:rPr>
          <w:rStyle w:val="HideTWBExt"/>
          <w:b w:val="0"/>
        </w:rPr>
        <w:t>&lt;RepeatBlock-By&gt;&lt;Members&gt;</w:t>
      </w:r>
      <w:r>
        <w:t>Loránt Vincze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w:t>
            </w:r>
            <w:r>
              <w:rPr>
                <w:b/>
                <w:i/>
              </w:rPr>
              <w:t>, místo narození nebo častost svých návštěv členských států</w:t>
            </w:r>
            <w:r>
              <w:t xml:space="preserve"> si musí být před zákonem rovni,</w:t>
            </w:r>
            <w:r w:rsidR="009C0336">
              <w:t xml:space="preserve"> a </w:t>
            </w:r>
            <w:r>
              <w:t>vybízí Komisi</w:t>
            </w:r>
            <w:r w:rsidR="009C0336">
              <w:t xml:space="preserve"> a </w:t>
            </w:r>
            <w:r>
              <w:t>členské státy, aby pokračovaly</w:t>
            </w:r>
            <w:r w:rsidR="009C0336">
              <w:t xml:space="preserve"> v </w:t>
            </w:r>
            <w:r>
              <w:t xml:space="preserve">boji proti diskriminaci na základě státní příslušnosti; </w:t>
            </w:r>
            <w:r>
              <w:rPr>
                <w:b/>
                <w:i/>
              </w:rPr>
              <w:t>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442</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w:t>
            </w:r>
            <w:r>
              <w:rPr>
                <w:b/>
                <w:i/>
              </w:rPr>
              <w:t>,</w:t>
            </w:r>
            <w:r>
              <w:t xml:space="preserve"> místo narození</w:t>
            </w:r>
            <w:r>
              <w:rPr>
                <w:b/>
                <w:i/>
              </w:rPr>
              <w:t xml:space="preserve"> nebo častost svých návštěv členských států</w:t>
            </w:r>
            <w:r>
              <w:t xml:space="preserve"> si musí být před zákonem rovni,</w:t>
            </w:r>
            <w:r w:rsidR="009C0336">
              <w:t xml:space="preserve"> a </w:t>
            </w:r>
            <w:r>
              <w:t>vybízí Komisi</w:t>
            </w:r>
            <w:r w:rsidR="009C0336">
              <w:t xml:space="preserve"> a </w:t>
            </w:r>
            <w:r>
              <w:t>členské státy, aby pokračovaly</w:t>
            </w:r>
            <w:r w:rsidR="009C0336">
              <w:t xml:space="preserve"> v </w:t>
            </w:r>
            <w:r>
              <w:t xml:space="preserve">boji proti diskriminaci na základě státní příslušnosti; </w:t>
            </w:r>
            <w:r>
              <w:rPr>
                <w:b/>
                <w:i/>
              </w:rPr>
              <w:t>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 xml:space="preserve">zdůrazňuje, že všichni občané </w:t>
            </w:r>
            <w:r>
              <w:rPr>
                <w:b/>
                <w:i/>
              </w:rPr>
              <w:t xml:space="preserve">EU </w:t>
            </w:r>
            <w:r>
              <w:t>bez ohledu na svou státní příslušnost</w:t>
            </w:r>
            <w:r w:rsidR="009C0336">
              <w:rPr>
                <w:b/>
                <w:i/>
              </w:rPr>
              <w:t xml:space="preserve"> a </w:t>
            </w:r>
            <w:r>
              <w:t>místo narození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443</w:t>
      </w:r>
      <w:r>
        <w:rPr>
          <w:rStyle w:val="HideTWBExt"/>
        </w:rPr>
        <w:t>&lt;/NumAm&gt;</w:t>
      </w:r>
    </w:p>
    <w:p w:rsidR="00804CB0" w:rsidRPr="00E92577" w:rsidRDefault="00804CB0" w:rsidP="00804CB0">
      <w:pPr>
        <w:pStyle w:val="NormalBold"/>
      </w:pPr>
      <w:r>
        <w:rPr>
          <w:rStyle w:val="HideTWBExt"/>
          <w:b w:val="0"/>
        </w:rPr>
        <w:t>&lt;RepeatBlock-By&gt;&lt;Members&gt;</w:t>
      </w:r>
      <w:r>
        <w:t>Mary Khan, Milan Uhrík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w:t>
            </w:r>
            <w:r>
              <w:rPr>
                <w:b/>
                <w:i/>
              </w:rPr>
              <w:t>,</w:t>
            </w:r>
            <w:r>
              <w:t xml:space="preserve"> místo narození </w:t>
            </w:r>
            <w:r>
              <w:rPr>
                <w:b/>
                <w:i/>
              </w:rPr>
              <w:t xml:space="preserve">nebo častost svých návštěv členských států </w:t>
            </w:r>
            <w:r>
              <w:t>si musí být před zákonem rovni</w:t>
            </w:r>
            <w:r>
              <w:rPr>
                <w:b/>
                <w:i/>
              </w:rPr>
              <w:t>,</w:t>
            </w:r>
            <w:r w:rsidR="009C0336">
              <w:rPr>
                <w:b/>
                <w:i/>
              </w:rPr>
              <w:t xml:space="preserve"> a </w:t>
            </w:r>
            <w:r>
              <w:rPr>
                <w:b/>
                <w:i/>
              </w:rPr>
              <w:t>vybízí Komisi</w:t>
            </w:r>
            <w:r w:rsidR="009C0336">
              <w:rPr>
                <w:b/>
                <w:i/>
              </w:rPr>
              <w:t xml:space="preserve"> a </w:t>
            </w:r>
            <w:r>
              <w:rPr>
                <w:b/>
                <w:i/>
              </w:rPr>
              <w:t>členské státy, aby pokračovaly</w:t>
            </w:r>
            <w:r w:rsidR="009C0336">
              <w:rPr>
                <w:b/>
                <w:i/>
              </w:rPr>
              <w:t xml:space="preserve"> v </w:t>
            </w:r>
            <w:r>
              <w:rPr>
                <w:b/>
                <w:i/>
              </w:rPr>
              <w:t>boji proti diskriminaci na základě státní příslušnosti</w:t>
            </w:r>
            <w:r>
              <w:t>;</w:t>
            </w:r>
            <w:r>
              <w:rPr>
                <w:b/>
                <w:i/>
              </w:rPr>
              <w:t xml:space="preserve"> 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r>
              <w:t>;</w:t>
            </w:r>
          </w:p>
        </w:tc>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w:t>
            </w:r>
            <w:r>
              <w:rPr>
                <w:b/>
                <w:i/>
              </w:rPr>
              <w:t xml:space="preserve"> nebo</w:t>
            </w:r>
            <w:r>
              <w:t xml:space="preserve"> místo narození si musí být před zákonem rovni;</w:t>
            </w:r>
            <w:r>
              <w:rPr>
                <w:b/>
                <w:i/>
              </w:rPr>
              <w:t xml:space="preserve"> uznává svrchované právo členských států určovat si vlastní přistěhovaleckou politiku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444</w:t>
      </w:r>
      <w:r>
        <w:rPr>
          <w:rStyle w:val="HideTWBExt"/>
        </w:rPr>
        <w:t>&lt;/NumAm&gt;</w:t>
      </w:r>
    </w:p>
    <w:p w:rsidR="00804CB0" w:rsidRPr="00E92577" w:rsidRDefault="00804CB0" w:rsidP="00804CB0">
      <w:pPr>
        <w:pStyle w:val="NormalBold"/>
      </w:pPr>
      <w:r>
        <w:rPr>
          <w:rStyle w:val="HideTWBExt"/>
          <w:b w:val="0"/>
        </w:rPr>
        <w:t>&lt;RepeatBlock-By&gt;&lt;Members&gt;</w:t>
      </w:r>
      <w:r>
        <w:t>Emmanuel Fragkos, Geadis Geadi, Galato Alexandraki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 xml:space="preserve">boji proti diskriminaci na základě státní příslušnosti; </w:t>
            </w:r>
            <w:r>
              <w:rPr>
                <w:b/>
                <w:i/>
              </w:rPr>
              <w:t>vyzývá Komisi, aby zajistila, že členské státy 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{EL}</w:t>
      </w:r>
      <w:r w:rsidRPr="00E92577">
        <w:t>el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445</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Pr>
                <w:b/>
                <w:i/>
              </w:rPr>
              <w:t>,</w:t>
            </w:r>
            <w:r w:rsidR="009C0336">
              <w:rPr>
                <w:b/>
                <w:i/>
              </w:rPr>
              <w:t xml:space="preserve"> a </w:t>
            </w:r>
            <w:r>
              <w:rPr>
                <w:b/>
                <w:i/>
              </w:rPr>
              <w:t>vybízí Komisi</w:t>
            </w:r>
            <w:r w:rsidR="009C0336">
              <w:rPr>
                <w:b/>
                <w:i/>
              </w:rPr>
              <w:t xml:space="preserve"> a </w:t>
            </w:r>
            <w:r>
              <w:rPr>
                <w:b/>
                <w:i/>
              </w:rPr>
              <w:t>členské státy</w:t>
            </w:r>
            <w:r>
              <w:t xml:space="preserve">, aby </w:t>
            </w:r>
            <w:r>
              <w:rPr>
                <w:b/>
                <w:i/>
              </w:rPr>
              <w:t>pokračovaly</w:t>
            </w:r>
            <w:r w:rsidR="009C0336">
              <w:rPr>
                <w:b/>
                <w:i/>
              </w:rPr>
              <w:t xml:space="preserve"> v </w:t>
            </w:r>
            <w:r>
              <w:rPr>
                <w:b/>
                <w:i/>
              </w:rPr>
              <w:t>boji proti diskriminaci na základě státní příslušnosti;</w:t>
            </w:r>
            <w:r>
              <w:t xml:space="preserve"> </w:t>
            </w:r>
            <w:r>
              <w:rPr>
                <w:b/>
                <w:i/>
              </w:rPr>
              <w:t>vyzývá Komisi</w:t>
            </w:r>
            <w:r>
              <w:t xml:space="preserve">, aby </w:t>
            </w:r>
            <w:r>
              <w:rPr>
                <w:b/>
                <w:i/>
              </w:rPr>
              <w:t>zajistila, že členské</w:t>
            </w:r>
            <w:r>
              <w:t xml:space="preserve"> státy </w:t>
            </w:r>
            <w:r>
              <w:rPr>
                <w:b/>
                <w:i/>
              </w:rPr>
              <w:t>budou při provádění paktu</w:t>
            </w:r>
            <w:r w:rsidR="009C0336">
              <w:rPr>
                <w:b/>
                <w:i/>
              </w:rPr>
              <w:t xml:space="preserve"> o </w:t>
            </w:r>
            <w:r>
              <w:rPr>
                <w:b/>
                <w:i/>
              </w:rPr>
              <w:t>migraci</w:t>
            </w:r>
            <w:r w:rsidR="009C0336">
              <w:rPr>
                <w:b/>
                <w:i/>
              </w:rPr>
              <w:t xml:space="preserve"> a </w:t>
            </w:r>
            <w:r>
              <w:rPr>
                <w:b/>
                <w:i/>
              </w:rPr>
              <w:t>azylu respektovat ve svých vnitrostátních plánech zásady právního státu</w:t>
            </w:r>
            <w:r>
              <w:t>;</w:t>
            </w:r>
          </w:p>
        </w:tc>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Pr>
                <w:b/>
                <w:i/>
              </w:rPr>
              <w:t>;</w:t>
            </w:r>
            <w:r w:rsidR="009C0336">
              <w:rPr>
                <w:b/>
                <w:i/>
              </w:rPr>
              <w:t xml:space="preserve"> v </w:t>
            </w:r>
            <w:r>
              <w:rPr>
                <w:b/>
                <w:i/>
              </w:rPr>
              <w:t>této souvislosti zdůrazňuje význam účinnosti systému navracení;</w:t>
            </w:r>
            <w:r>
              <w:t xml:space="preserve"> </w:t>
            </w:r>
            <w:r>
              <w:rPr>
                <w:b/>
                <w:i/>
              </w:rPr>
              <w:t>vyzývá Komisi</w:t>
            </w:r>
            <w:r>
              <w:t xml:space="preserve">, aby </w:t>
            </w:r>
            <w:r>
              <w:rPr>
                <w:b/>
                <w:i/>
              </w:rPr>
              <w:t>provedla nezbytné úpravy paktu</w:t>
            </w:r>
            <w:r w:rsidR="009C0336">
              <w:rPr>
                <w:b/>
                <w:i/>
              </w:rPr>
              <w:t xml:space="preserve"> o </w:t>
            </w:r>
            <w:r>
              <w:rPr>
                <w:b/>
                <w:i/>
              </w:rPr>
              <w:t>migraci</w:t>
            </w:r>
            <w:r w:rsidR="009C0336">
              <w:rPr>
                <w:b/>
                <w:i/>
              </w:rPr>
              <w:t xml:space="preserve"> a </w:t>
            </w:r>
            <w:r>
              <w:rPr>
                <w:b/>
                <w:i/>
              </w:rPr>
              <w:t>azylu</w:t>
            </w:r>
            <w:r w:rsidR="009C0336">
              <w:rPr>
                <w:b/>
                <w:i/>
              </w:rPr>
              <w:t xml:space="preserve"> s </w:t>
            </w:r>
            <w:r>
              <w:rPr>
                <w:b/>
                <w:i/>
              </w:rPr>
              <w:t>cílem zajistit</w:t>
            </w:r>
            <w:r>
              <w:t xml:space="preserve">, aby </w:t>
            </w:r>
            <w:r>
              <w:rPr>
                <w:b/>
                <w:i/>
              </w:rPr>
              <w:t>všechna rozhodnutí</w:t>
            </w:r>
            <w:r w:rsidR="009C0336">
              <w:rPr>
                <w:b/>
                <w:i/>
              </w:rPr>
              <w:t xml:space="preserve"> o </w:t>
            </w:r>
            <w:r>
              <w:rPr>
                <w:b/>
                <w:i/>
              </w:rPr>
              <w:t>navrácení vydaná členskými</w:t>
            </w:r>
            <w:r>
              <w:t xml:space="preserve"> státy </w:t>
            </w:r>
            <w:r>
              <w:rPr>
                <w:b/>
                <w:i/>
              </w:rPr>
              <w:t>byla okamžitě vykonána,</w:t>
            </w:r>
            <w:r w:rsidR="009C0336">
              <w:rPr>
                <w:b/>
                <w:i/>
              </w:rPr>
              <w:t xml:space="preserve"> a </w:t>
            </w:r>
            <w:r>
              <w:rPr>
                <w:b/>
                <w:i/>
              </w:rPr>
              <w:t>aby</w:t>
            </w:r>
            <w:r w:rsidR="009C0336">
              <w:rPr>
                <w:b/>
                <w:i/>
              </w:rPr>
              <w:t xml:space="preserve"> v </w:t>
            </w:r>
            <w:r>
              <w:rPr>
                <w:b/>
                <w:i/>
              </w:rPr>
              <w:t>tomto ohledu navrhla nové sankce nebo cla pro nespolupracující třetí země</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446</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w:t>
            </w:r>
            <w:r w:rsidR="009C0336">
              <w:t xml:space="preserve"> a </w:t>
            </w:r>
            <w:r>
              <w:rPr>
                <w:b/>
                <w:i/>
              </w:rPr>
              <w:t xml:space="preserve">schengenského acquis </w:t>
            </w:r>
            <w:r>
              <w:t xml:space="preserve">respektovat ve svých vnitrostátních plánech zásady právního státu; </w:t>
            </w:r>
            <w:r>
              <w:rPr>
                <w:b/>
                <w:i/>
              </w:rPr>
              <w:t>opakuje, že nucené vracení je každopádně</w:t>
            </w:r>
            <w:r w:rsidR="009C0336">
              <w:rPr>
                <w:b/>
                <w:i/>
              </w:rPr>
              <w:t xml:space="preserve"> v </w:t>
            </w:r>
            <w:r>
              <w:rPr>
                <w:b/>
                <w:i/>
              </w:rPr>
              <w:t>rozporu</w:t>
            </w:r>
            <w:r w:rsidR="009C0336">
              <w:rPr>
                <w:b/>
                <w:i/>
              </w:rPr>
              <w:t xml:space="preserve"> s </w:t>
            </w:r>
            <w:r>
              <w:rPr>
                <w:b/>
                <w:i/>
              </w:rPr>
              <w:t>právem EU</w:t>
            </w:r>
            <w:r w:rsidR="009C0336">
              <w:rPr>
                <w:b/>
                <w:i/>
              </w:rPr>
              <w:t xml:space="preserve"> a </w:t>
            </w:r>
            <w:r>
              <w:rPr>
                <w:b/>
                <w:i/>
              </w:rPr>
              <w:t>mezinárodním právem;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447</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 xml:space="preserve">boji proti diskriminaci na základě státní příslušnosti; vyzývá Komisi, aby zajistila, že členské státy budou </w:t>
            </w:r>
            <w:r>
              <w:rPr>
                <w:b/>
                <w:i/>
              </w:rPr>
              <w:t>při provádění paktu</w:t>
            </w:r>
            <w:r w:rsidR="009C0336">
              <w:rPr>
                <w:b/>
                <w:i/>
              </w:rPr>
              <w:t xml:space="preserve"> o </w:t>
            </w:r>
            <w:r>
              <w:rPr>
                <w:b/>
                <w:i/>
              </w:rPr>
              <w:t>migraci</w:t>
            </w:r>
            <w:r w:rsidR="009C0336">
              <w:rPr>
                <w:b/>
                <w:i/>
              </w:rPr>
              <w:t xml:space="preserve"> a </w:t>
            </w:r>
            <w:r>
              <w:rPr>
                <w:b/>
                <w:i/>
              </w:rPr>
              <w:t xml:space="preserve">azylu respektovat </w:t>
            </w:r>
            <w:r>
              <w:t>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ve svých vnitrostátních plánech</w:t>
            </w:r>
            <w:r>
              <w:rPr>
                <w:b/>
                <w:i/>
              </w:rPr>
              <w:t xml:space="preserve"> respektovat</w:t>
            </w:r>
            <w:r>
              <w:t xml:space="preserve"> zásady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448</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 xml:space="preserve">boji proti diskriminaci na základě státní příslušnosti; vyzývá Komisi, aby </w:t>
            </w:r>
            <w:r>
              <w:rPr>
                <w:b/>
                <w:i/>
              </w:rPr>
              <w:t>zajistila, že členské státy budou při provádění</w:t>
            </w:r>
            <w:r>
              <w:t xml:space="preserve"> paktu</w:t>
            </w:r>
            <w:r w:rsidR="009C0336">
              <w:t xml:space="preserve"> o </w:t>
            </w:r>
            <w:r>
              <w:t>migraci</w:t>
            </w:r>
            <w:r w:rsidR="009C0336">
              <w:t xml:space="preserve"> a </w:t>
            </w:r>
            <w:r>
              <w:t xml:space="preserve">azylu </w:t>
            </w:r>
            <w:r>
              <w:rPr>
                <w:b/>
                <w:i/>
              </w:rPr>
              <w:t>respektovat ve svých vnitrostátních plánech zásady právního státu</w:t>
            </w:r>
            <w:r>
              <w:t>;</w:t>
            </w:r>
          </w:p>
        </w:tc>
        <w:tc>
          <w:tcPr>
            <w:tcW w:w="4876" w:type="dxa"/>
            <w:tcBorders>
              <w:top w:val="nil"/>
              <w:left w:val="nil"/>
              <w:bottom w:val="nil"/>
              <w:right w:val="nil"/>
            </w:tcBorders>
          </w:tcPr>
          <w:p w:rsidR="00804CB0" w:rsidRPr="00E92577" w:rsidRDefault="00804CB0" w:rsidP="002B627F">
            <w:pPr>
              <w:pStyle w:val="Normal6a"/>
            </w:pPr>
            <w:r>
              <w:t>17.</w:t>
            </w:r>
            <w:r>
              <w:tab/>
              <w:t>zdůrazňuje, že všichni občané bez ohledu na svou státní příslušnost, místo narození nebo častost svých návštěv členských států si musí být před zákonem rovni,</w:t>
            </w:r>
            <w:r w:rsidR="009C0336">
              <w:t xml:space="preserve"> a </w:t>
            </w:r>
            <w:r>
              <w:t>vybízí Komisi</w:t>
            </w:r>
            <w:r w:rsidR="009C0336">
              <w:t xml:space="preserve"> a </w:t>
            </w:r>
            <w:r>
              <w:t>členské státy, aby pokračovaly</w:t>
            </w:r>
            <w:r w:rsidR="009C0336">
              <w:t xml:space="preserve"> v </w:t>
            </w:r>
            <w:r>
              <w:t xml:space="preserve">boji proti diskriminaci na základě státní příslušnosti; vyzývá Komisi, aby </w:t>
            </w:r>
            <w:r>
              <w:rPr>
                <w:b/>
                <w:i/>
              </w:rPr>
              <w:t>upustila od</w:t>
            </w:r>
            <w:r>
              <w:t xml:space="preserve"> paktu</w:t>
            </w:r>
            <w:r w:rsidR="009C0336">
              <w:t xml:space="preserve"> o </w:t>
            </w:r>
            <w:r>
              <w:t>migraci</w:t>
            </w:r>
            <w:r w:rsidR="009C0336">
              <w:t xml:space="preserve"> a </w:t>
            </w:r>
            <w:r>
              <w:t xml:space="preserve">azylu </w:t>
            </w:r>
            <w:r>
              <w:rPr>
                <w:b/>
                <w:i/>
              </w:rPr>
              <w:t>nebo poskytla členským státům možnost neúčasti na paktu („opt-out“)</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449</w:t>
      </w:r>
      <w:r>
        <w:rPr>
          <w:rStyle w:val="HideTWBExt"/>
        </w:rPr>
        <w:t>&lt;/NumAm&gt;</w:t>
      </w:r>
    </w:p>
    <w:p w:rsidR="00804CB0" w:rsidRPr="00E92577" w:rsidRDefault="00804CB0" w:rsidP="00804CB0">
      <w:pPr>
        <w:pStyle w:val="NormalBold"/>
      </w:pPr>
      <w:r>
        <w:rPr>
          <w:rStyle w:val="HideTWBExt"/>
          <w:b w:val="0"/>
        </w:rPr>
        <w:t>&lt;RepeatBlock-By&gt;&lt;Members&gt;</w:t>
      </w:r>
      <w:r>
        <w:t>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17.</w:t>
            </w:r>
            <w:r>
              <w:tab/>
              <w:t xml:space="preserve">zdůrazňuje, že všichni občané bez ohledu na svou státní příslušnost, místo narození nebo </w:t>
            </w:r>
            <w:r>
              <w:rPr>
                <w:b/>
                <w:i/>
              </w:rPr>
              <w:t>častost svých návštěv členských států</w:t>
            </w:r>
            <w:r>
              <w:t xml:space="preserve">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 respektovat ve svých vnitrostátních plánech zásady právního státu;</w:t>
            </w:r>
          </w:p>
        </w:tc>
        <w:tc>
          <w:tcPr>
            <w:tcW w:w="4876" w:type="dxa"/>
            <w:tcBorders>
              <w:top w:val="nil"/>
              <w:left w:val="nil"/>
              <w:bottom w:val="nil"/>
              <w:right w:val="nil"/>
            </w:tcBorders>
          </w:tcPr>
          <w:p w:rsidR="00804CB0" w:rsidRPr="00E92577" w:rsidRDefault="00804CB0" w:rsidP="002B627F">
            <w:pPr>
              <w:pStyle w:val="Normal6a"/>
            </w:pPr>
            <w:r>
              <w:t>17.</w:t>
            </w:r>
            <w:r>
              <w:tab/>
              <w:t xml:space="preserve">zdůrazňuje, že všichni občané bez ohledu na svou státní příslušnost, místo narození nebo </w:t>
            </w:r>
            <w:r>
              <w:rPr>
                <w:b/>
                <w:i/>
              </w:rPr>
              <w:t>status pobytu</w:t>
            </w:r>
            <w:r>
              <w:t xml:space="preserve"> si musí být před zákonem rovni,</w:t>
            </w:r>
            <w:r w:rsidR="009C0336">
              <w:t xml:space="preserve"> a </w:t>
            </w:r>
            <w:r>
              <w:t>vybízí Komisi</w:t>
            </w:r>
            <w:r w:rsidR="009C0336">
              <w:t xml:space="preserve"> a </w:t>
            </w:r>
            <w:r>
              <w:t>členské státy, aby pokračovaly</w:t>
            </w:r>
            <w:r w:rsidR="009C0336">
              <w:t xml:space="preserve"> v </w:t>
            </w:r>
            <w:r>
              <w:t>boji proti diskriminaci na základě státní příslušnosti; vyzývá Komisi, aby zajistila, že členské státy budou při provádění paktu</w:t>
            </w:r>
            <w:r w:rsidR="009C0336">
              <w:t xml:space="preserve"> o </w:t>
            </w:r>
            <w:r>
              <w:t>migraci</w:t>
            </w:r>
            <w:r w:rsidR="009C0336">
              <w:t xml:space="preserve"> a </w:t>
            </w:r>
            <w:r>
              <w:t>azylu respektovat ve svých vnitrostátních plánech zásady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450</w:t>
      </w:r>
      <w:r>
        <w:rPr>
          <w:rStyle w:val="HideTWBExt"/>
        </w:rPr>
        <w:t>&lt;/NumAm&gt;</w:t>
      </w:r>
    </w:p>
    <w:p w:rsidR="00804CB0" w:rsidRPr="00E92577" w:rsidRDefault="00804CB0" w:rsidP="00804CB0">
      <w:pPr>
        <w:pStyle w:val="NormalBold"/>
      </w:pPr>
      <w:r>
        <w:rPr>
          <w:rStyle w:val="HideTWBExt"/>
          <w:b w:val="0"/>
        </w:rPr>
        <w:t>&lt;RepeatBlock-By&gt;&lt;Members&gt;</w:t>
      </w:r>
      <w:r>
        <w:t>Alessandro Zan, Cecilia Strada, Sandro Ruotolo, Pina Picierno, Marco Tarquinio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17a.</w:t>
            </w:r>
            <w:r>
              <w:tab/>
            </w:r>
            <w:r>
              <w:rPr>
                <w:b/>
                <w:i/>
              </w:rPr>
              <w:t>uznává, že označení třetí země za bezpečnou zemi původu příslušnými orgány musí být vždy</w:t>
            </w:r>
            <w:r w:rsidR="009C0336">
              <w:rPr>
                <w:b/>
                <w:i/>
              </w:rPr>
              <w:t xml:space="preserve"> v </w:t>
            </w:r>
            <w:r>
              <w:rPr>
                <w:b/>
                <w:i/>
              </w:rPr>
              <w:t>souladu</w:t>
            </w:r>
            <w:r w:rsidR="009C0336">
              <w:rPr>
                <w:b/>
                <w:i/>
              </w:rPr>
              <w:t xml:space="preserve"> s </w:t>
            </w:r>
            <w:r>
              <w:rPr>
                <w:b/>
                <w:i/>
              </w:rPr>
              <w:t>demokratickými zásadami,</w:t>
            </w:r>
            <w:r w:rsidR="009C0336">
              <w:rPr>
                <w:b/>
                <w:i/>
              </w:rPr>
              <w:t xml:space="preserve"> a </w:t>
            </w:r>
            <w:r>
              <w:rPr>
                <w:b/>
                <w:i/>
              </w:rPr>
              <w:t>tudíž se zásadami právního státu, kritérii stanovenými</w:t>
            </w:r>
            <w:r w:rsidR="009C0336">
              <w:rPr>
                <w:b/>
                <w:i/>
              </w:rPr>
              <w:t xml:space="preserve"> v </w:t>
            </w:r>
            <w:r>
              <w:rPr>
                <w:b/>
                <w:i/>
              </w:rPr>
              <w:t>právních předpisech EU, rozsudky Soudního dvora Evropské unie</w:t>
            </w:r>
            <w:r w:rsidR="009C0336">
              <w:rPr>
                <w:b/>
                <w:i/>
              </w:rPr>
              <w:t xml:space="preserve"> a </w:t>
            </w:r>
            <w:r>
              <w:rPr>
                <w:b/>
                <w:i/>
              </w:rPr>
              <w:t>mezinárodním právem; vyzdvihuje povinnost podle práva EU</w:t>
            </w:r>
            <w:r w:rsidR="009C0336">
              <w:rPr>
                <w:b/>
                <w:i/>
              </w:rPr>
              <w:t xml:space="preserve"> a </w:t>
            </w:r>
            <w:r>
              <w:rPr>
                <w:b/>
                <w:i/>
              </w:rPr>
              <w:t>mezinárodního práva poskytovat mezinárodní ochranu osobám, které jsou pronásledovány nebo vystaveny vážné újmě na základě rasového</w:t>
            </w:r>
            <w:r w:rsidR="009C0336">
              <w:rPr>
                <w:b/>
                <w:i/>
              </w:rPr>
              <w:t xml:space="preserve"> a </w:t>
            </w:r>
            <w:r>
              <w:rPr>
                <w:b/>
                <w:i/>
              </w:rPr>
              <w:t>etnického původu, náboženského vyznání nebo přesvědčení, národnosti, politických názorů, jazyka, zdravotního postižení, věku, pohlaví, včetně genderové identity</w:t>
            </w:r>
            <w:r w:rsidR="009C0336">
              <w:rPr>
                <w:b/>
                <w:i/>
              </w:rPr>
              <w:t xml:space="preserve"> a </w:t>
            </w:r>
            <w:r>
              <w:rPr>
                <w:b/>
                <w:i/>
              </w:rPr>
              <w:t>vyjádření pohlavní identity,</w:t>
            </w:r>
            <w:r w:rsidR="009C0336">
              <w:rPr>
                <w:b/>
                <w:i/>
              </w:rPr>
              <w:t xml:space="preserve"> a </w:t>
            </w:r>
            <w:r>
              <w:rPr>
                <w:b/>
                <w:i/>
              </w:rPr>
              <w:t>sexuální orientace;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451</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17a.</w:t>
            </w:r>
            <w:r>
              <w:tab/>
            </w:r>
            <w:r>
              <w:rPr>
                <w:b/>
                <w:i/>
              </w:rPr>
              <w:t>uznává, že označení třetí země za bezpečnou zemi původu příslušnými orgány musí být vždy</w:t>
            </w:r>
            <w:r w:rsidR="009C0336">
              <w:rPr>
                <w:b/>
                <w:i/>
              </w:rPr>
              <w:t xml:space="preserve"> v </w:t>
            </w:r>
            <w:r>
              <w:rPr>
                <w:b/>
                <w:i/>
              </w:rPr>
              <w:t>souladu se zásadami právního státu, kritérii stanovenými</w:t>
            </w:r>
            <w:r w:rsidR="009C0336">
              <w:rPr>
                <w:b/>
                <w:i/>
              </w:rPr>
              <w:t xml:space="preserve"> v </w:t>
            </w:r>
            <w:r>
              <w:rPr>
                <w:b/>
                <w:i/>
              </w:rPr>
              <w:t>právních předpisech EU, rozsudky Soudního dvora Evropské unie</w:t>
            </w:r>
            <w:r w:rsidR="009C0336">
              <w:rPr>
                <w:b/>
                <w:i/>
              </w:rPr>
              <w:t xml:space="preserve"> a s </w:t>
            </w:r>
            <w:r>
              <w:rPr>
                <w:b/>
                <w:i/>
              </w:rPr>
              <w:t>mezinárodním právem; zdůrazňuje, že</w:t>
            </w:r>
            <w:r w:rsidR="009C0336">
              <w:rPr>
                <w:b/>
                <w:i/>
              </w:rPr>
              <w:t xml:space="preserve"> z </w:t>
            </w:r>
            <w:r>
              <w:rPr>
                <w:b/>
                <w:i/>
              </w:rPr>
              <w:t>práva EU</w:t>
            </w:r>
            <w:r w:rsidR="009C0336">
              <w:rPr>
                <w:b/>
                <w:i/>
              </w:rPr>
              <w:t xml:space="preserve"> a </w:t>
            </w:r>
            <w:r>
              <w:rPr>
                <w:b/>
                <w:i/>
              </w:rPr>
              <w:t>mezinárodního práva vyplývá povinnost poskytovat mezinárodní ochranu osobám pronásledovaným nebo vystaveným vážné újmě;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452</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17a.</w:t>
            </w:r>
            <w:r>
              <w:tab/>
            </w:r>
            <w:r>
              <w:rPr>
                <w:b/>
                <w:i/>
              </w:rPr>
              <w:t>zdůrazňuje, že je třeba dodržovat zásadu rovnosti všech občanů před zákonem; vyzývá Komisi, aby zajistila, že pakt</w:t>
            </w:r>
            <w:r w:rsidR="009C0336">
              <w:rPr>
                <w:b/>
                <w:i/>
              </w:rPr>
              <w:t xml:space="preserve"> o </w:t>
            </w:r>
            <w:r>
              <w:rPr>
                <w:b/>
                <w:i/>
              </w:rPr>
              <w:t>migraci</w:t>
            </w:r>
            <w:r w:rsidR="009C0336">
              <w:rPr>
                <w:b/>
                <w:i/>
              </w:rPr>
              <w:t xml:space="preserve"> a </w:t>
            </w:r>
            <w:r>
              <w:rPr>
                <w:b/>
                <w:i/>
              </w:rPr>
              <w:t>azylu bude prováděn na základě vnitrostátních pravomocí</w:t>
            </w:r>
            <w:r w:rsidR="009C0336">
              <w:rPr>
                <w:b/>
                <w:i/>
              </w:rPr>
              <w:t xml:space="preserve"> v </w:t>
            </w:r>
            <w:r>
              <w:rPr>
                <w:b/>
                <w:i/>
              </w:rPr>
              <w:t>oblasti bezpečnosti, veřejného pořádku</w:t>
            </w:r>
            <w:r w:rsidR="009C0336">
              <w:rPr>
                <w:b/>
                <w:i/>
              </w:rPr>
              <w:t xml:space="preserve"> a </w:t>
            </w:r>
            <w:r>
              <w:rPr>
                <w:b/>
                <w:i/>
              </w:rPr>
              <w:t>kontroly hranic</w:t>
            </w:r>
            <w:r w:rsidR="009C0336">
              <w:rPr>
                <w:b/>
                <w:i/>
              </w:rPr>
              <w:t xml:space="preserve"> a </w:t>
            </w:r>
            <w:r>
              <w:rPr>
                <w:b/>
                <w:i/>
              </w:rPr>
              <w:t>budou přitom plně respektována rozhodnutí spolunormotvůrců;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453</w:t>
      </w:r>
      <w:r>
        <w:rPr>
          <w:rStyle w:val="HideTWBExt"/>
        </w:rPr>
        <w:t>&lt;/NumAm&gt;</w:t>
      </w:r>
    </w:p>
    <w:p w:rsidR="00804CB0" w:rsidRPr="00E92577" w:rsidRDefault="00804CB0" w:rsidP="00804CB0">
      <w:pPr>
        <w:pStyle w:val="NormalBold"/>
      </w:pPr>
      <w:r>
        <w:rPr>
          <w:rStyle w:val="HideTWBExt"/>
          <w:b w:val="0"/>
        </w:rPr>
        <w:t>&lt;RepeatBlock-By&gt;&lt;Members&gt;</w:t>
      </w:r>
      <w:r>
        <w:t>Marco Tarquinio, Alessandro Zan, Damien Carême, Mélissa Camara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17a.</w:t>
            </w:r>
            <w:r>
              <w:tab/>
            </w:r>
            <w:r>
              <w:rPr>
                <w:b/>
                <w:i/>
              </w:rPr>
              <w:t>zdůrazňuje, že nedostatečná odpovědnost neúměrně postihuje rasově odlišné komunity, které jsou často systémově vyloučeny</w:t>
            </w:r>
            <w:r w:rsidR="009C0336">
              <w:rPr>
                <w:b/>
                <w:i/>
              </w:rPr>
              <w:t xml:space="preserve"> z </w:t>
            </w:r>
            <w:r>
              <w:rPr>
                <w:b/>
                <w:i/>
              </w:rPr>
              <w:t>možnosti využívat veřejných služeb, být spravedlivě politicky zastoupeny</w:t>
            </w:r>
            <w:r w:rsidR="009C0336">
              <w:rPr>
                <w:b/>
                <w:i/>
              </w:rPr>
              <w:t xml:space="preserve"> a </w:t>
            </w:r>
            <w:r>
              <w:rPr>
                <w:b/>
                <w:i/>
              </w:rPr>
              <w:t>těžit</w:t>
            </w:r>
            <w:r w:rsidR="009C0336">
              <w:rPr>
                <w:b/>
                <w:i/>
              </w:rPr>
              <w:t xml:space="preserve"> z </w:t>
            </w:r>
            <w:r>
              <w:rPr>
                <w:b/>
                <w:i/>
              </w:rPr>
              <w:t>ekonomických příležitostí; vyzývá</w:t>
            </w:r>
            <w:r w:rsidR="009C0336">
              <w:rPr>
                <w:b/>
                <w:i/>
              </w:rPr>
              <w:t xml:space="preserve"> k </w:t>
            </w:r>
            <w:r>
              <w:rPr>
                <w:b/>
                <w:i/>
              </w:rPr>
              <w:t>větší transparentnosti veřejných rozhodovacích procesů</w:t>
            </w:r>
            <w:r w:rsidR="009C0336">
              <w:rPr>
                <w:b/>
                <w:i/>
              </w:rPr>
              <w:t xml:space="preserve"> s </w:t>
            </w:r>
            <w:r>
              <w:rPr>
                <w:b/>
                <w:i/>
              </w:rPr>
              <w:t>cílem zajistit inkluzivní</w:t>
            </w:r>
            <w:r w:rsidR="009C0336">
              <w:rPr>
                <w:b/>
                <w:i/>
              </w:rPr>
              <w:t xml:space="preserve"> a </w:t>
            </w:r>
            <w:r>
              <w:rPr>
                <w:b/>
                <w:i/>
              </w:rPr>
              <w:t>spravedlivou správu;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454</w:t>
      </w:r>
      <w:r>
        <w:rPr>
          <w:rStyle w:val="HideTWBExt"/>
        </w:rPr>
        <w:t>&lt;/NumAm&gt;</w:t>
      </w:r>
    </w:p>
    <w:p w:rsidR="00804CB0" w:rsidRPr="00E92577" w:rsidRDefault="00804CB0" w:rsidP="00804CB0">
      <w:pPr>
        <w:pStyle w:val="NormalBold"/>
      </w:pPr>
      <w:r>
        <w:rPr>
          <w:rStyle w:val="HideTWBExt"/>
          <w:b w:val="0"/>
        </w:rPr>
        <w:t>&lt;RepeatBlock-By&gt;&lt;Members&gt;</w:t>
      </w:r>
      <w:r>
        <w:t>Marco Tarquinio, Alessandro Zan, Damien Carême, Mélissa Camara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17b.</w:t>
            </w:r>
            <w:r>
              <w:tab/>
            </w:r>
            <w:r>
              <w:rPr>
                <w:b/>
                <w:i/>
              </w:rPr>
              <w:t>vyjadřuje politování nad tím, že policejní násilí</w:t>
            </w:r>
            <w:r w:rsidR="009C0336">
              <w:rPr>
                <w:b/>
                <w:i/>
              </w:rPr>
              <w:t xml:space="preserve"> a </w:t>
            </w:r>
            <w:r>
              <w:rPr>
                <w:b/>
                <w:i/>
              </w:rPr>
              <w:t>nepřiměřené násilí donucovacími orgány vůči rasovým menšinám</w:t>
            </w:r>
            <w:r w:rsidR="009C0336">
              <w:rPr>
                <w:b/>
                <w:i/>
              </w:rPr>
              <w:t xml:space="preserve"> v </w:t>
            </w:r>
            <w:r>
              <w:rPr>
                <w:b/>
                <w:i/>
              </w:rPr>
              <w:t>členských státech často zůstává nepotrestáno; trvá na tom, že pro řešení institucionálního rasismu při prosazování práva je nezbytná odpovědnost</w:t>
            </w:r>
            <w:r w:rsidR="009C0336">
              <w:rPr>
                <w:b/>
                <w:i/>
              </w:rPr>
              <w:t xml:space="preserve"> a </w:t>
            </w:r>
            <w:r>
              <w:rPr>
                <w:b/>
                <w:i/>
              </w:rPr>
              <w:t>nezávislý dohled;</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455</w:t>
      </w:r>
      <w:r>
        <w:rPr>
          <w:rStyle w:val="HideTWBExt"/>
        </w:rPr>
        <w:t>&lt;/NumAm&gt;</w:t>
      </w:r>
    </w:p>
    <w:p w:rsidR="00804CB0" w:rsidRPr="00E92577" w:rsidRDefault="00804CB0" w:rsidP="00804CB0">
      <w:pPr>
        <w:pStyle w:val="NormalBold"/>
      </w:pPr>
      <w:r>
        <w:rPr>
          <w:rStyle w:val="HideTWBExt"/>
          <w:b w:val="0"/>
        </w:rPr>
        <w:t>&lt;RepeatBlock-By&gt;&lt;Members&gt;</w:t>
      </w:r>
      <w:r>
        <w:t>Marco Tarquinio, Alessandro Zan, Damien Carême, Mélissa Camara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17c.</w:t>
            </w:r>
            <w:r>
              <w:tab/>
            </w:r>
            <w:r>
              <w:rPr>
                <w:b/>
                <w:i/>
              </w:rPr>
              <w:t>konstatuje, že rasové</w:t>
            </w:r>
            <w:r w:rsidR="009C0336">
              <w:rPr>
                <w:b/>
                <w:i/>
              </w:rPr>
              <w:t xml:space="preserve"> a </w:t>
            </w:r>
            <w:r>
              <w:rPr>
                <w:b/>
                <w:i/>
              </w:rPr>
              <w:t>etnické menšiny čelí</w:t>
            </w:r>
            <w:r w:rsidR="009C0336">
              <w:rPr>
                <w:b/>
                <w:i/>
              </w:rPr>
              <w:t xml:space="preserve"> v </w:t>
            </w:r>
            <w:r>
              <w:rPr>
                <w:b/>
                <w:i/>
              </w:rPr>
              <w:t>soudním systému strukturální diskriminaci, včetně rasového profilování, nadměrného policejního dohledu, jiných diskriminačních policejních postupů</w:t>
            </w:r>
            <w:r w:rsidR="009C0336">
              <w:rPr>
                <w:b/>
                <w:i/>
              </w:rPr>
              <w:t xml:space="preserve"> a </w:t>
            </w:r>
            <w:r>
              <w:rPr>
                <w:b/>
                <w:i/>
              </w:rPr>
              <w:t>překážek</w:t>
            </w:r>
            <w:r w:rsidR="009C0336">
              <w:rPr>
                <w:b/>
                <w:i/>
              </w:rPr>
              <w:t xml:space="preserve"> v </w:t>
            </w:r>
            <w:r>
              <w:rPr>
                <w:b/>
                <w:i/>
              </w:rPr>
              <w:t>přístupu ke spravedlnosti; vyzývá členské státy, aby zavedly opatření zajišťující rovné zacházení</w:t>
            </w:r>
            <w:r w:rsidR="009C0336">
              <w:rPr>
                <w:b/>
                <w:i/>
              </w:rPr>
              <w:t xml:space="preserve"> v </w:t>
            </w:r>
            <w:r>
              <w:rPr>
                <w:b/>
                <w:i/>
              </w:rPr>
              <w:t>soudních řízeních</w:t>
            </w:r>
            <w:r w:rsidR="009C0336">
              <w:rPr>
                <w:b/>
                <w:i/>
              </w:rPr>
              <w:t xml:space="preserve"> a </w:t>
            </w:r>
            <w:r>
              <w:rPr>
                <w:b/>
                <w:i/>
              </w:rPr>
              <w:t>aby shromažďovaly rozčleněné údaje</w:t>
            </w:r>
            <w:r w:rsidR="009C0336">
              <w:rPr>
                <w:b/>
                <w:i/>
              </w:rPr>
              <w:t xml:space="preserve"> o </w:t>
            </w:r>
            <w:r>
              <w:rPr>
                <w:b/>
                <w:i/>
              </w:rPr>
              <w:t>rasových rozdílech při prosazování práva</w:t>
            </w:r>
            <w:r w:rsidR="009C0336">
              <w:rPr>
                <w:b/>
                <w:i/>
              </w:rPr>
              <w:t xml:space="preserve"> a </w:t>
            </w:r>
            <w:r>
              <w:rPr>
                <w:b/>
                <w:i/>
              </w:rPr>
              <w:t>ukládání trestů;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456</w:t>
      </w:r>
      <w:r>
        <w:rPr>
          <w:rStyle w:val="HideTWBExt"/>
        </w:rPr>
        <w:t>&lt;/NumAm&gt;</w:t>
      </w:r>
    </w:p>
    <w:p w:rsidR="00804CB0" w:rsidRPr="00E92577" w:rsidRDefault="00804CB0" w:rsidP="00804CB0">
      <w:pPr>
        <w:pStyle w:val="NormalBold"/>
      </w:pPr>
      <w:r>
        <w:rPr>
          <w:rStyle w:val="HideTWBExt"/>
          <w:b w:val="0"/>
        </w:rPr>
        <w:t>&lt;RepeatBlock-By&gt;&lt;Members&gt;</w:t>
      </w:r>
      <w:r>
        <w:t>Marco Tarquinio, Alessandro Zan, Damien Carême, Mélissa Camara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17d.</w:t>
            </w:r>
            <w:r>
              <w:tab/>
            </w:r>
            <w:r>
              <w:rPr>
                <w:b/>
                <w:i/>
              </w:rPr>
              <w:t>vyzývá členské státy, aby plně provedly směrnici 2024/1500</w:t>
            </w:r>
            <w:r w:rsidR="009C0336">
              <w:rPr>
                <w:b/>
                <w:i/>
              </w:rPr>
              <w:t xml:space="preserve"> a </w:t>
            </w:r>
            <w:r>
              <w:rPr>
                <w:b/>
                <w:i/>
              </w:rPr>
              <w:t>směrnici 2024/1499, které stanoví minimální normy pro orgány pro rovné zacházení; naléhavě vyzývá</w:t>
            </w:r>
            <w:r w:rsidR="009C0336">
              <w:rPr>
                <w:b/>
                <w:i/>
              </w:rPr>
              <w:t xml:space="preserve"> k </w:t>
            </w:r>
            <w:r>
              <w:rPr>
                <w:b/>
                <w:i/>
              </w:rPr>
              <w:t>přijetí konkrétních opatření, která zaručí nezávislost orgánů pro rovné zacházení</w:t>
            </w:r>
            <w:r w:rsidR="009C0336">
              <w:rPr>
                <w:b/>
                <w:i/>
              </w:rPr>
              <w:t xml:space="preserve"> a </w:t>
            </w:r>
            <w:r>
              <w:rPr>
                <w:b/>
                <w:i/>
              </w:rPr>
              <w:t>zajistí jejich efektivitu při prosazování rovnosti;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457</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18.</w:t>
            </w:r>
            <w:r>
              <w:tab/>
            </w:r>
            <w:r>
              <w:rPr>
                <w:b/>
                <w:i/>
              </w:rPr>
              <w:t>vyzývá</w:t>
            </w:r>
            <w:r w:rsidR="009C0336">
              <w:rPr>
                <w:b/>
                <w:i/>
              </w:rPr>
              <w:t xml:space="preserve"> k </w:t>
            </w:r>
            <w:r>
              <w:rPr>
                <w:b/>
                <w:i/>
              </w:rPr>
              <w:t>dalším opatřením proti diskriminaci</w:t>
            </w:r>
            <w:r w:rsidR="009C0336">
              <w:rPr>
                <w:b/>
                <w:i/>
              </w:rPr>
              <w:t xml:space="preserve"> a </w:t>
            </w:r>
            <w:r>
              <w:rPr>
                <w:b/>
                <w:i/>
              </w:rPr>
              <w:t>trestným činům namířeným proti menšinovým skupinám</w:t>
            </w:r>
            <w:r w:rsidR="009C0336">
              <w:rPr>
                <w:b/>
                <w:i/>
              </w:rPr>
              <w:t xml:space="preserve"> a </w:t>
            </w:r>
            <w:r>
              <w:rPr>
                <w:b/>
                <w:i/>
              </w:rPr>
              <w:t>národnostním, etnickým, jazykovým</w:t>
            </w:r>
            <w:r w:rsidR="009C0336">
              <w:rPr>
                <w:b/>
                <w:i/>
              </w:rPr>
              <w:t xml:space="preserve"> a </w:t>
            </w:r>
            <w:r>
              <w:rPr>
                <w:b/>
                <w:i/>
              </w:rPr>
              <w:t>náboženským menšinám; apeluje na Komisi, aby do výroční zprávy</w:t>
            </w:r>
            <w:r w:rsidR="009C0336">
              <w:rPr>
                <w:b/>
                <w:i/>
              </w:rPr>
              <w:t xml:space="preserve"> o </w:t>
            </w:r>
            <w:r>
              <w:rPr>
                <w:b/>
                <w:i/>
              </w:rPr>
              <w:t>právním státu doplnila pilíř</w:t>
            </w:r>
            <w:r w:rsidR="009C0336">
              <w:rPr>
                <w:b/>
                <w:i/>
              </w:rPr>
              <w:t xml:space="preserve"> o </w:t>
            </w:r>
            <w:r>
              <w:rPr>
                <w:b/>
                <w:i/>
              </w:rPr>
              <w:t>posílení boje proti všem formám diskriminace;</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458</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 xml:space="preserve">18. </w:t>
            </w:r>
            <w:r>
              <w:tab/>
            </w:r>
            <w:r>
              <w:rPr>
                <w:b/>
                <w:i/>
              </w:rPr>
              <w:t>vyzývá</w:t>
            </w:r>
            <w:r w:rsidR="009C0336">
              <w:rPr>
                <w:b/>
                <w:i/>
              </w:rPr>
              <w:t xml:space="preserve"> k </w:t>
            </w:r>
            <w:r>
              <w:rPr>
                <w:b/>
                <w:i/>
              </w:rPr>
              <w:t>dalším opatřením proti diskriminaci</w:t>
            </w:r>
            <w:r w:rsidR="009C0336">
              <w:rPr>
                <w:b/>
                <w:i/>
              </w:rPr>
              <w:t xml:space="preserve"> a </w:t>
            </w:r>
            <w:r>
              <w:rPr>
                <w:b/>
                <w:i/>
              </w:rPr>
              <w:t>trestným činům namířeným proti menšinovým skupinám</w:t>
            </w:r>
            <w:r w:rsidR="009C0336">
              <w:rPr>
                <w:b/>
                <w:i/>
              </w:rPr>
              <w:t xml:space="preserve"> a </w:t>
            </w:r>
            <w:r>
              <w:rPr>
                <w:b/>
                <w:i/>
              </w:rPr>
              <w:t>národnostním, etnickým, jazykovým</w:t>
            </w:r>
            <w:r w:rsidR="009C0336">
              <w:rPr>
                <w:b/>
                <w:i/>
              </w:rPr>
              <w:t xml:space="preserve"> a </w:t>
            </w:r>
            <w:r>
              <w:rPr>
                <w:b/>
                <w:i/>
              </w:rPr>
              <w:t>náboženským menšinám; apeluje na Komisi, aby do výroční zprávy</w:t>
            </w:r>
            <w:r w:rsidR="009C0336">
              <w:rPr>
                <w:b/>
                <w:i/>
              </w:rPr>
              <w:t xml:space="preserve"> o </w:t>
            </w:r>
            <w:r>
              <w:rPr>
                <w:b/>
                <w:i/>
              </w:rPr>
              <w:t>právním státu doplnila pilíř</w:t>
            </w:r>
            <w:r w:rsidR="009C0336">
              <w:rPr>
                <w:b/>
                <w:i/>
              </w:rPr>
              <w:t xml:space="preserve"> o </w:t>
            </w:r>
            <w:r>
              <w:rPr>
                <w:b/>
                <w:i/>
              </w:rPr>
              <w:t>posílení boje proti všem formám diskriminace;</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459</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 xml:space="preserve">trestným činům namířeným proti </w:t>
            </w:r>
            <w:r>
              <w:rPr>
                <w:b/>
                <w:i/>
              </w:rPr>
              <w:t xml:space="preserve">menšinovým </w:t>
            </w:r>
            <w:r>
              <w:t>skupinám</w:t>
            </w:r>
            <w:r w:rsidR="009C0336">
              <w:t xml:space="preserve"> a </w:t>
            </w:r>
            <w:r>
              <w:rPr>
                <w:b/>
                <w:i/>
              </w:rPr>
              <w:t>národnostním, etnickým, jazykovým</w:t>
            </w:r>
            <w:r w:rsidR="009C0336">
              <w:rPr>
                <w:b/>
                <w:i/>
              </w:rPr>
              <w:t xml:space="preserve"> a </w:t>
            </w:r>
            <w:r>
              <w:rPr>
                <w:b/>
                <w:i/>
              </w:rPr>
              <w:t>náboženským menšinám;</w:t>
            </w:r>
            <w:r>
              <w:t xml:space="preserve"> </w:t>
            </w:r>
            <w:r>
              <w:rPr>
                <w:b/>
                <w:i/>
              </w:rPr>
              <w:t>apeluje na Komisi, aby do výroční zprávy</w:t>
            </w:r>
            <w:r w:rsidR="009C0336">
              <w:rPr>
                <w:b/>
                <w:i/>
              </w:rPr>
              <w:t xml:space="preserve"> o </w:t>
            </w:r>
            <w:r>
              <w:rPr>
                <w:b/>
                <w:i/>
              </w:rPr>
              <w:t>právním státu doplnila pilíř</w:t>
            </w:r>
            <w:r w:rsidR="009C0336">
              <w:rPr>
                <w:b/>
                <w:i/>
              </w:rPr>
              <w:t xml:space="preserve"> o </w:t>
            </w:r>
            <w:r>
              <w:rPr>
                <w:b/>
                <w:i/>
              </w:rPr>
              <w:t>posílení boje proti všem formám diskriminace;</w:t>
            </w:r>
          </w:p>
        </w:tc>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 xml:space="preserve">trestným činům namířeným proti skupinám </w:t>
            </w:r>
            <w:r>
              <w:rPr>
                <w:b/>
                <w:i/>
              </w:rPr>
              <w:t>ve zranitelném postavení</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460</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rPr>
                <w:b/>
                <w:i/>
              </w:rPr>
              <w:t xml:space="preserve"> a </w:t>
            </w:r>
            <w:r>
              <w:t>národnostním, etnickým</w:t>
            </w:r>
            <w:r>
              <w:rPr>
                <w:b/>
                <w:i/>
              </w:rPr>
              <w:t>,</w:t>
            </w:r>
            <w:r>
              <w:t xml:space="preserve"> jazykovým</w:t>
            </w:r>
            <w:r w:rsidR="009C0336">
              <w:t xml:space="preserve"> a </w:t>
            </w:r>
            <w:r>
              <w:rPr>
                <w:b/>
                <w:i/>
              </w:rPr>
              <w:t>náboženským menšinám</w:t>
            </w:r>
            <w:r>
              <w:t>; apeluje na Komisi, aby do výroční zprávy</w:t>
            </w:r>
            <w:r w:rsidR="009C0336">
              <w:t xml:space="preserve"> o </w:t>
            </w:r>
            <w:r>
              <w:t>právním státu doplnila pilíř</w:t>
            </w:r>
            <w:r w:rsidR="009C0336">
              <w:t xml:space="preserve"> o </w:t>
            </w:r>
            <w:r>
              <w:t>posílení boje proti všem formám diskriminace;</w:t>
            </w:r>
          </w:p>
        </w:tc>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Pr>
                <w:b/>
                <w:i/>
              </w:rPr>
              <w:t>,</w:t>
            </w:r>
            <w:r>
              <w:t xml:space="preserve"> národnostním, etnickým</w:t>
            </w:r>
            <w:r w:rsidR="009C0336">
              <w:rPr>
                <w:b/>
                <w:i/>
              </w:rPr>
              <w:t xml:space="preserve"> a </w:t>
            </w:r>
            <w:r>
              <w:t>jazykovým</w:t>
            </w:r>
            <w:r>
              <w:rPr>
                <w:b/>
                <w:i/>
              </w:rPr>
              <w:t xml:space="preserve"> menšinám</w:t>
            </w:r>
            <w:r w:rsidR="009C0336">
              <w:t xml:space="preserve"> a </w:t>
            </w:r>
            <w:r>
              <w:rPr>
                <w:b/>
                <w:i/>
              </w:rPr>
              <w:t>menšinovému náboženskému vyznání; důrazně odsuzuje rostoucí útoky na křesťany, jakož</w:t>
            </w:r>
            <w:r w:rsidR="009C0336">
              <w:rPr>
                <w:b/>
                <w:i/>
              </w:rPr>
              <w:t xml:space="preserve"> i </w:t>
            </w:r>
            <w:r>
              <w:rPr>
                <w:b/>
                <w:i/>
              </w:rPr>
              <w:t>nárůst antisemitismu</w:t>
            </w:r>
            <w:r w:rsidR="009C0336">
              <w:rPr>
                <w:b/>
                <w:i/>
              </w:rPr>
              <w:t xml:space="preserve"> v </w:t>
            </w:r>
            <w:r>
              <w:rPr>
                <w:b/>
                <w:i/>
              </w:rPr>
              <w:t>EU po teroristickém útoku ze dne 7. října 2023</w:t>
            </w:r>
            <w:r w:rsidR="009C0336">
              <w:rPr>
                <w:b/>
                <w:i/>
              </w:rPr>
              <w:t xml:space="preserve"> v </w:t>
            </w:r>
            <w:r>
              <w:rPr>
                <w:b/>
                <w:i/>
              </w:rPr>
              <w:t>Izraeli</w:t>
            </w:r>
            <w:r>
              <w:t>; apeluje na Komisi, aby do výroční zprávy</w:t>
            </w:r>
            <w:r w:rsidR="009C0336">
              <w:t xml:space="preserve"> o </w:t>
            </w:r>
            <w:r>
              <w:t>právním státu doplnila pilíř</w:t>
            </w:r>
            <w:r w:rsidR="009C0336">
              <w:t xml:space="preserve"> o </w:t>
            </w:r>
            <w:r>
              <w:t>posílení boje proti všem formám diskriminace;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461</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sidR="009C0336">
              <w:t xml:space="preserve"> a </w:t>
            </w:r>
            <w:r>
              <w:t>náboženským menšinám; apeluje na Komisi, aby do výroční zprávy</w:t>
            </w:r>
            <w:r w:rsidR="009C0336">
              <w:t xml:space="preserve"> o </w:t>
            </w:r>
            <w:r>
              <w:t>právním státu doplnila pilíř</w:t>
            </w:r>
            <w:r w:rsidR="009C0336">
              <w:t xml:space="preserve"> o </w:t>
            </w:r>
            <w:r>
              <w:t>posílení boje proti všem formám diskriminace;</w:t>
            </w:r>
          </w:p>
        </w:tc>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sidR="009C0336">
              <w:t xml:space="preserve"> a </w:t>
            </w:r>
            <w:r>
              <w:t xml:space="preserve">náboženským menšinám; </w:t>
            </w:r>
            <w:r>
              <w:rPr>
                <w:b/>
                <w:i/>
              </w:rPr>
              <w:t>je mimořádně znepokojen rozšířením antisemitismu</w:t>
            </w:r>
            <w:r w:rsidR="009C0336">
              <w:rPr>
                <w:b/>
                <w:i/>
              </w:rPr>
              <w:t xml:space="preserve"> v </w:t>
            </w:r>
            <w:r>
              <w:rPr>
                <w:b/>
                <w:i/>
              </w:rPr>
              <w:t>Evropě;</w:t>
            </w:r>
            <w:r>
              <w:t xml:space="preserve"> apeluje na Komisi, aby do výroční zprávy</w:t>
            </w:r>
            <w:r w:rsidR="009C0336">
              <w:t xml:space="preserve"> o </w:t>
            </w:r>
            <w:r>
              <w:t>právním státu doplnila pilíř</w:t>
            </w:r>
            <w:r w:rsidR="009C0336">
              <w:t xml:space="preserve"> o </w:t>
            </w:r>
            <w:r>
              <w:t>posílení boje proti všem formám diskriminace;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462</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sidR="009C0336">
              <w:t xml:space="preserve"> a </w:t>
            </w:r>
            <w:r>
              <w:t xml:space="preserve">náboženským menšinám; </w:t>
            </w:r>
            <w:r>
              <w:rPr>
                <w:b/>
                <w:i/>
              </w:rPr>
              <w:t>apeluje na Komisi, aby do výroční zprávy</w:t>
            </w:r>
            <w:r w:rsidR="009C0336">
              <w:rPr>
                <w:b/>
                <w:i/>
              </w:rPr>
              <w:t xml:space="preserve"> o </w:t>
            </w:r>
            <w:r>
              <w:rPr>
                <w:b/>
                <w:i/>
              </w:rPr>
              <w:t>právním státu doplnila pilíř</w:t>
            </w:r>
            <w:r w:rsidR="009C0336">
              <w:rPr>
                <w:b/>
                <w:i/>
              </w:rPr>
              <w:t xml:space="preserve"> o </w:t>
            </w:r>
            <w:r>
              <w:rPr>
                <w:b/>
                <w:i/>
              </w:rPr>
              <w:t>posílení boje proti všem formám diskriminace;</w:t>
            </w:r>
          </w:p>
        </w:tc>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sidR="009C0336">
              <w:t xml:space="preserve"> a </w:t>
            </w:r>
            <w:r>
              <w:t xml:space="preserve">náboženským menšinám; </w:t>
            </w:r>
            <w:r>
              <w:rPr>
                <w:b/>
                <w:i/>
              </w:rPr>
              <w:t>zdůrazňuje</w:t>
            </w:r>
            <w:r>
              <w:t xml:space="preserve">, </w:t>
            </w:r>
            <w:r>
              <w:rPr>
                <w:b/>
                <w:i/>
              </w:rPr>
              <w:t>že tato opatření by měla být přijata na vnitrostátní úrovni</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463</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sidR="009C0336">
              <w:t xml:space="preserve"> a </w:t>
            </w:r>
            <w:r>
              <w:rPr>
                <w:b/>
                <w:i/>
              </w:rPr>
              <w:t>náboženským</w:t>
            </w:r>
            <w:r>
              <w:t xml:space="preserve"> menšinám; apeluje na Komisi, aby do výroční zprávy</w:t>
            </w:r>
            <w:r w:rsidR="009C0336">
              <w:t xml:space="preserve"> o </w:t>
            </w:r>
            <w:r>
              <w:t>právním státu doplnila pilíř</w:t>
            </w:r>
            <w:r w:rsidR="009C0336">
              <w:t xml:space="preserve"> o </w:t>
            </w:r>
            <w:r>
              <w:t>posílení boje proti všem formám diskriminace;</w:t>
            </w:r>
          </w:p>
        </w:tc>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Pr>
                <w:b/>
                <w:i/>
              </w:rPr>
              <w:t>, náboženským</w:t>
            </w:r>
            <w:r w:rsidR="009C0336">
              <w:t xml:space="preserve"> a </w:t>
            </w:r>
            <w:r>
              <w:rPr>
                <w:b/>
                <w:i/>
              </w:rPr>
              <w:t>sexuálním</w:t>
            </w:r>
            <w:r>
              <w:t xml:space="preserve"> menšinám; apeluje na Komisi, aby do výroční zprávy</w:t>
            </w:r>
            <w:r w:rsidR="009C0336">
              <w:t xml:space="preserve"> o </w:t>
            </w:r>
            <w:r>
              <w:t>právním státu doplnila pilíř</w:t>
            </w:r>
            <w:r w:rsidR="009C0336">
              <w:t xml:space="preserve"> o </w:t>
            </w:r>
            <w:r>
              <w:t>posílení boje proti všem formám diskriminace;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464</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sidR="009C0336">
              <w:t xml:space="preserve"> a </w:t>
            </w:r>
            <w:r>
              <w:t xml:space="preserve">náboženským menšinám; </w:t>
            </w:r>
            <w:r>
              <w:rPr>
                <w:b/>
                <w:i/>
              </w:rPr>
              <w:t>apeluje na</w:t>
            </w:r>
            <w:r>
              <w:t xml:space="preserve"> Komisi, aby </w:t>
            </w:r>
            <w:r>
              <w:rPr>
                <w:b/>
                <w:i/>
              </w:rPr>
              <w:t>do výroční zprávy</w:t>
            </w:r>
            <w:r w:rsidR="009C0336">
              <w:rPr>
                <w:b/>
                <w:i/>
              </w:rPr>
              <w:t xml:space="preserve"> o </w:t>
            </w:r>
            <w:r>
              <w:rPr>
                <w:b/>
                <w:i/>
              </w:rPr>
              <w:t>právním státu doplnila pilíř</w:t>
            </w:r>
            <w:r w:rsidR="009C0336">
              <w:rPr>
                <w:b/>
                <w:i/>
              </w:rPr>
              <w:t xml:space="preserve"> o </w:t>
            </w:r>
            <w:r>
              <w:rPr>
                <w:b/>
                <w:i/>
              </w:rPr>
              <w:t>posílení boje proti všem formám diskriminace</w:t>
            </w:r>
            <w:r>
              <w:t>;</w:t>
            </w:r>
          </w:p>
        </w:tc>
        <w:tc>
          <w:tcPr>
            <w:tcW w:w="4876" w:type="dxa"/>
            <w:tcBorders>
              <w:top w:val="nil"/>
              <w:left w:val="nil"/>
              <w:bottom w:val="nil"/>
              <w:right w:val="nil"/>
            </w:tcBorders>
          </w:tcPr>
          <w:p w:rsidR="00804CB0" w:rsidRPr="00E92577" w:rsidRDefault="00804CB0" w:rsidP="002B627F">
            <w:pPr>
              <w:pStyle w:val="Normal6a"/>
            </w:pPr>
            <w:r>
              <w:t>18.</w:t>
            </w:r>
            <w:r>
              <w:tab/>
              <w:t>vyzývá</w:t>
            </w:r>
            <w:r w:rsidR="009C0336">
              <w:t xml:space="preserve"> k </w:t>
            </w:r>
            <w:r>
              <w:t>dalším opatřením proti diskriminaci</w:t>
            </w:r>
            <w:r w:rsidR="009C0336">
              <w:t xml:space="preserve"> a </w:t>
            </w:r>
            <w:r>
              <w:t>trestným činům namířeným proti menšinovým skupinám</w:t>
            </w:r>
            <w:r w:rsidR="009C0336">
              <w:t xml:space="preserve"> a </w:t>
            </w:r>
            <w:r>
              <w:t>národnostním, etnickým, jazykovým</w:t>
            </w:r>
            <w:r w:rsidR="009C0336">
              <w:t xml:space="preserve"> a </w:t>
            </w:r>
            <w:r>
              <w:t xml:space="preserve">náboženským menšinám; </w:t>
            </w:r>
            <w:r>
              <w:rPr>
                <w:b/>
                <w:i/>
              </w:rPr>
              <w:t>naléhavě vyzývá</w:t>
            </w:r>
            <w:r>
              <w:t xml:space="preserve"> Komisi, aby </w:t>
            </w:r>
            <w:r>
              <w:rPr>
                <w:b/>
                <w:i/>
              </w:rPr>
              <w:t>prošetřila zhoršování stavu demokracie</w:t>
            </w:r>
            <w:r w:rsidR="009C0336">
              <w:rPr>
                <w:b/>
                <w:i/>
              </w:rPr>
              <w:t xml:space="preserve"> v </w:t>
            </w:r>
            <w:r>
              <w:rPr>
                <w:b/>
                <w:i/>
              </w:rPr>
              <w:t>orgánech EU</w:t>
            </w:r>
            <w:r w:rsidR="009C0336">
              <w:rPr>
                <w:b/>
                <w:i/>
              </w:rPr>
              <w:t xml:space="preserve"> a </w:t>
            </w:r>
            <w:r>
              <w:rPr>
                <w:b/>
                <w:i/>
              </w:rPr>
              <w:t>předložila</w:t>
            </w:r>
            <w:r w:rsidR="009C0336">
              <w:rPr>
                <w:b/>
                <w:i/>
              </w:rPr>
              <w:t xml:space="preserve"> o </w:t>
            </w:r>
            <w:r>
              <w:rPr>
                <w:b/>
                <w:i/>
              </w:rPr>
              <w:t>něm zprávu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465</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w:t>
            </w:r>
            <w:r>
              <w:tab/>
            </w:r>
            <w:r>
              <w:rPr>
                <w:b/>
                <w:i/>
              </w:rPr>
              <w:t>vyzývá členské státy, aby chránily práva LGBTIQ osob</w:t>
            </w:r>
            <w:r w:rsidR="009C0336">
              <w:rPr>
                <w:b/>
                <w:i/>
              </w:rPr>
              <w:t xml:space="preserve"> a </w:t>
            </w:r>
            <w:r>
              <w:rPr>
                <w:b/>
                <w:i/>
              </w:rPr>
              <w:t>zajistily jejich dodržování</w:t>
            </w:r>
            <w:r w:rsidR="009C0336">
              <w:rPr>
                <w:b/>
                <w:i/>
              </w:rPr>
              <w:t xml:space="preserve"> v </w:t>
            </w:r>
            <w:r>
              <w:rPr>
                <w:b/>
                <w:i/>
              </w:rPr>
              <w:t>celé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466</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18a.</w:t>
            </w:r>
            <w:r>
              <w:tab/>
            </w:r>
            <w:r>
              <w:rPr>
                <w:b/>
                <w:i/>
              </w:rPr>
              <w:t>podtrhuje zřejmou souvislost mezi zhoršující se situací, pokud jde</w:t>
            </w:r>
            <w:r w:rsidR="009C0336">
              <w:rPr>
                <w:b/>
                <w:i/>
              </w:rPr>
              <w:t xml:space="preserve"> o </w:t>
            </w:r>
            <w:r>
              <w:rPr>
                <w:b/>
                <w:i/>
              </w:rPr>
              <w:t>normy právního státu,</w:t>
            </w:r>
            <w:r w:rsidR="009C0336">
              <w:rPr>
                <w:b/>
                <w:i/>
              </w:rPr>
              <w:t xml:space="preserve"> a </w:t>
            </w:r>
            <w:r>
              <w:rPr>
                <w:b/>
                <w:i/>
              </w:rPr>
              <w:t>porušováním základních práv</w:t>
            </w:r>
            <w:r w:rsidR="009C0336">
              <w:rPr>
                <w:b/>
                <w:i/>
              </w:rPr>
              <w:t xml:space="preserve"> a </w:t>
            </w:r>
            <w:r>
              <w:rPr>
                <w:b/>
                <w:i/>
              </w:rPr>
              <w:t>práv menšin, jako je používání nepřiměřené síly donucovacími orgány během protestů</w:t>
            </w:r>
            <w:r w:rsidR="009C0336">
              <w:rPr>
                <w:b/>
                <w:i/>
              </w:rPr>
              <w:t xml:space="preserve"> a </w:t>
            </w:r>
            <w:r>
              <w:rPr>
                <w:b/>
                <w:i/>
              </w:rPr>
              <w:t>na hranicích EU, nedostatek záruk</w:t>
            </w:r>
            <w:r w:rsidR="009C0336">
              <w:rPr>
                <w:b/>
                <w:i/>
              </w:rPr>
              <w:t xml:space="preserve"> a </w:t>
            </w:r>
            <w:r>
              <w:rPr>
                <w:b/>
                <w:i/>
              </w:rPr>
              <w:t>řádného procesu pro zadržované osoby, podněcování</w:t>
            </w:r>
            <w:r w:rsidR="009C0336">
              <w:rPr>
                <w:b/>
                <w:i/>
              </w:rPr>
              <w:t xml:space="preserve"> k </w:t>
            </w:r>
            <w:r>
              <w:rPr>
                <w:b/>
                <w:i/>
              </w:rPr>
              <w:t>nenávisti ze strany politických aktérů, posílení pravomocí orgánů provádět hromadné sledování</w:t>
            </w:r>
            <w:r w:rsidR="009C0336">
              <w:rPr>
                <w:b/>
                <w:i/>
              </w:rPr>
              <w:t xml:space="preserve"> a </w:t>
            </w:r>
            <w:r>
              <w:rPr>
                <w:b/>
                <w:i/>
              </w:rPr>
              <w:t>hromadný sběr zadržovaných údajů</w:t>
            </w:r>
            <w:r w:rsidR="009C0336">
              <w:rPr>
                <w:b/>
                <w:i/>
              </w:rPr>
              <w:t xml:space="preserve"> a </w:t>
            </w:r>
            <w:r>
              <w:rPr>
                <w:b/>
                <w:i/>
              </w:rPr>
              <w:t>omezení uložená organizacím občanské společnosti, které jsou příjemci zahraničních finančních prostředků nebo jsou založeny na jejich náboženské příslušnosti;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467</w:t>
      </w:r>
      <w:r>
        <w:rPr>
          <w:rStyle w:val="HideTWBExt"/>
        </w:rPr>
        <w:t>&lt;/NumAm&gt;</w:t>
      </w:r>
    </w:p>
    <w:p w:rsidR="00804CB0" w:rsidRPr="00E92577" w:rsidRDefault="00804CB0" w:rsidP="00804CB0">
      <w:pPr>
        <w:pStyle w:val="NormalBold"/>
      </w:pPr>
      <w:r>
        <w:rPr>
          <w:rStyle w:val="HideTWBExt"/>
          <w:b w:val="0"/>
        </w:rPr>
        <w:t>&lt;RepeatBlock-By&gt;&lt;Members&gt;</w:t>
      </w:r>
      <w:r>
        <w:t>Paolo Inselvini, Alessandro Ciriani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18a.</w:t>
            </w:r>
            <w:r>
              <w:tab/>
            </w:r>
            <w:r>
              <w:rPr>
                <w:b/>
                <w:i/>
              </w:rPr>
              <w:t>zdůrazňuje, že demografická udržitelnost je klíčovým prvkem pro prosazování právního státu, neboť ovlivňuje hospodářskou stabilitu, demokratické zastoupení</w:t>
            </w:r>
            <w:r w:rsidR="009C0336">
              <w:rPr>
                <w:b/>
                <w:i/>
              </w:rPr>
              <w:t xml:space="preserve"> a </w:t>
            </w:r>
            <w:r>
              <w:rPr>
                <w:b/>
                <w:i/>
              </w:rPr>
              <w:t>mezigenerační spravedlnost; vyzývá Komisi, aby do výroční zprávy</w:t>
            </w:r>
            <w:r w:rsidR="009C0336">
              <w:rPr>
                <w:b/>
                <w:i/>
              </w:rPr>
              <w:t xml:space="preserve"> o </w:t>
            </w:r>
            <w:r>
              <w:rPr>
                <w:b/>
                <w:i/>
              </w:rPr>
              <w:t>právním státu doplnila oddíl</w:t>
            </w:r>
            <w:r w:rsidR="009C0336">
              <w:rPr>
                <w:b/>
                <w:i/>
              </w:rPr>
              <w:t xml:space="preserve"> s </w:t>
            </w:r>
            <w:r>
              <w:rPr>
                <w:b/>
                <w:i/>
              </w:rPr>
              <w:t>cílem sledovat dopad demografických politik členských států na dodržování sociálních práv, udržitelnost systémů sociálního zabezpečení</w:t>
            </w:r>
            <w:r w:rsidR="009C0336">
              <w:rPr>
                <w:b/>
                <w:i/>
              </w:rPr>
              <w:t xml:space="preserve"> a </w:t>
            </w:r>
            <w:r>
              <w:rPr>
                <w:b/>
                <w:i/>
              </w:rPr>
              <w:t>sociální soudržnost, jakož</w:t>
            </w:r>
            <w:r w:rsidR="009C0336">
              <w:rPr>
                <w:b/>
                <w:i/>
              </w:rPr>
              <w:t xml:space="preserve"> i </w:t>
            </w:r>
            <w:r>
              <w:rPr>
                <w:b/>
                <w:i/>
              </w:rPr>
              <w:t>na politiky na podporu rodin</w:t>
            </w:r>
            <w:r w:rsidR="009C0336">
              <w:rPr>
                <w:b/>
                <w:i/>
              </w:rPr>
              <w:t xml:space="preserve"> a </w:t>
            </w:r>
            <w:r>
              <w:rPr>
                <w:b/>
                <w:i/>
              </w:rPr>
              <w:t>porodnosti;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468</w:t>
      </w:r>
      <w:r>
        <w:rPr>
          <w:rStyle w:val="HideTWBExt"/>
        </w:rPr>
        <w:t>&lt;/NumAm&gt;</w:t>
      </w:r>
    </w:p>
    <w:p w:rsidR="00804CB0" w:rsidRPr="00E92577" w:rsidRDefault="00804CB0" w:rsidP="00804CB0">
      <w:pPr>
        <w:pStyle w:val="NormalBold"/>
      </w:pPr>
      <w:r>
        <w:rPr>
          <w:rStyle w:val="HideTWBExt"/>
          <w:b w:val="0"/>
        </w:rPr>
        <w:t>&lt;RepeatBlock-By&gt;&lt;Members&gt;</w:t>
      </w:r>
      <w:r>
        <w:t>Loránt Vincze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18a.</w:t>
            </w:r>
            <w:r>
              <w:tab/>
            </w:r>
            <w:r>
              <w:rPr>
                <w:b/>
                <w:i/>
              </w:rPr>
              <w:t>zdůrazňuje, že je třeba vytvořit mechanismus pro demokracii, právní stát</w:t>
            </w:r>
            <w:r w:rsidR="009C0336">
              <w:rPr>
                <w:b/>
                <w:i/>
              </w:rPr>
              <w:t xml:space="preserve"> a </w:t>
            </w:r>
            <w:r>
              <w:rPr>
                <w:b/>
                <w:i/>
              </w:rPr>
              <w:t>základní práva, který bude pokrývat všechny hodnoty uvedené</w:t>
            </w:r>
            <w:r w:rsidR="009C0336">
              <w:rPr>
                <w:b/>
                <w:i/>
              </w:rPr>
              <w:t xml:space="preserve"> v </w:t>
            </w:r>
            <w:r>
              <w:rPr>
                <w:b/>
                <w:i/>
              </w:rPr>
              <w:t>článku 2 Smlouvy</w:t>
            </w:r>
            <w:r w:rsidR="009C0336">
              <w:rPr>
                <w:b/>
                <w:i/>
              </w:rPr>
              <w:t xml:space="preserve"> o </w:t>
            </w:r>
            <w:r>
              <w:rPr>
                <w:b/>
                <w:i/>
              </w:rPr>
              <w:t>EU; vyzývá</w:t>
            </w:r>
            <w:r w:rsidR="009C0336">
              <w:rPr>
                <w:b/>
                <w:i/>
              </w:rPr>
              <w:t xml:space="preserve"> k </w:t>
            </w:r>
            <w:r>
              <w:rPr>
                <w:b/>
                <w:i/>
              </w:rPr>
              <w:t>monitorování situace autochtonních národnostních</w:t>
            </w:r>
            <w:r w:rsidR="009C0336">
              <w:rPr>
                <w:b/>
                <w:i/>
              </w:rPr>
              <w:t xml:space="preserve"> a </w:t>
            </w:r>
            <w:r>
              <w:rPr>
                <w:b/>
                <w:i/>
              </w:rPr>
              <w:t>jazykových menšin</w:t>
            </w:r>
            <w:r w:rsidR="009C0336">
              <w:rPr>
                <w:b/>
                <w:i/>
              </w:rPr>
              <w:t xml:space="preserve"> v </w:t>
            </w:r>
            <w:r>
              <w:rPr>
                <w:b/>
                <w:i/>
              </w:rPr>
              <w:t>celé EU;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469</w:t>
      </w:r>
      <w:r>
        <w:rPr>
          <w:rStyle w:val="HideTWBExt"/>
        </w:rPr>
        <w:t>&lt;/NumAm&gt;</w:t>
      </w:r>
    </w:p>
    <w:p w:rsidR="00804CB0" w:rsidRPr="00E92577" w:rsidRDefault="00804CB0" w:rsidP="00804CB0">
      <w:pPr>
        <w:pStyle w:val="NormalBold"/>
      </w:pPr>
      <w:r>
        <w:rPr>
          <w:rStyle w:val="HideTWBExt"/>
          <w:b w:val="0"/>
        </w:rPr>
        <w:t>&lt;RepeatBlock-By&gt;&lt;Members&gt;</w:t>
      </w:r>
      <w:r>
        <w:t>Mary Khan, Milan Uhrík, Ewa Zajączkowska-Hernik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18a.</w:t>
            </w:r>
            <w:r>
              <w:tab/>
            </w:r>
            <w:r>
              <w:rPr>
                <w:b/>
                <w:i/>
              </w:rPr>
              <w:t>uznává význam národní identity</w:t>
            </w:r>
            <w:r w:rsidR="009C0336">
              <w:rPr>
                <w:b/>
                <w:i/>
              </w:rPr>
              <w:t xml:space="preserve"> a </w:t>
            </w:r>
            <w:r>
              <w:rPr>
                <w:b/>
                <w:i/>
              </w:rPr>
              <w:t>zachování kultury, přičemž je nutné zajistit, aby mechanismy právního státu EU nezasahovaly do oblastí, jako je rodinné právo, vzdělávání</w:t>
            </w:r>
            <w:r w:rsidR="009C0336">
              <w:rPr>
                <w:b/>
                <w:i/>
              </w:rPr>
              <w:t xml:space="preserve"> a </w:t>
            </w:r>
            <w:r>
              <w:rPr>
                <w:b/>
                <w:i/>
              </w:rPr>
              <w:t>sociální politika;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470</w:t>
      </w:r>
      <w:r>
        <w:rPr>
          <w:rStyle w:val="HideTWBExt"/>
        </w:rPr>
        <w:t>&lt;/NumAm&gt;</w:t>
      </w:r>
    </w:p>
    <w:p w:rsidR="00804CB0" w:rsidRPr="00E92577" w:rsidRDefault="00804CB0" w:rsidP="00804CB0">
      <w:pPr>
        <w:pStyle w:val="NormalBold"/>
      </w:pPr>
      <w:r>
        <w:rPr>
          <w:rStyle w:val="HideTWBExt"/>
          <w:b w:val="0"/>
        </w:rPr>
        <w:t>&lt;RepeatBlock-By&gt;&lt;Members&gt;</w:t>
      </w:r>
      <w:r>
        <w:t>Isabel Serra Sánchez, Ana Catarina Mendes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18b.</w:t>
            </w:r>
            <w:r>
              <w:tab/>
            </w:r>
            <w:r>
              <w:rPr>
                <w:b/>
                <w:i/>
              </w:rPr>
              <w:t>je znepokojen rostoucí mírou rasismu</w:t>
            </w:r>
            <w:r w:rsidR="009C0336">
              <w:rPr>
                <w:b/>
                <w:i/>
              </w:rPr>
              <w:t xml:space="preserve"> a </w:t>
            </w:r>
            <w:r>
              <w:rPr>
                <w:b/>
                <w:i/>
              </w:rPr>
              <w:t>xenofobie</w:t>
            </w:r>
            <w:r w:rsidR="009C0336">
              <w:rPr>
                <w:b/>
                <w:i/>
              </w:rPr>
              <w:t xml:space="preserve"> v </w:t>
            </w:r>
            <w:r>
              <w:rPr>
                <w:b/>
                <w:i/>
              </w:rPr>
              <w:t>celé EU; odsuzuje trestné činy</w:t>
            </w:r>
            <w:r w:rsidR="009C0336">
              <w:rPr>
                <w:b/>
                <w:i/>
              </w:rPr>
              <w:t xml:space="preserve"> z </w:t>
            </w:r>
            <w:r>
              <w:rPr>
                <w:b/>
                <w:i/>
              </w:rPr>
              <w:t>nenávisti</w:t>
            </w:r>
            <w:r w:rsidR="009C0336">
              <w:rPr>
                <w:b/>
                <w:i/>
              </w:rPr>
              <w:t xml:space="preserve"> a </w:t>
            </w:r>
            <w:r>
              <w:rPr>
                <w:b/>
                <w:i/>
              </w:rPr>
              <w:t>nenávistné projevy motivované rasismem, xenofobií, náboženskou nesnášenlivostí nebo předsudky proti zdravotnímu postižení, sexuální orientaci, pohlavní identitě, pohlavním znakům určité osoby nebo její příslušnosti</w:t>
            </w:r>
            <w:r w:rsidR="009C0336">
              <w:rPr>
                <w:b/>
                <w:i/>
              </w:rPr>
              <w:t xml:space="preserve"> k </w:t>
            </w:r>
            <w:r>
              <w:rPr>
                <w:b/>
                <w:i/>
              </w:rPr>
              <w:t>menšině; vyzývá Komisi</w:t>
            </w:r>
            <w:r w:rsidR="009C0336">
              <w:rPr>
                <w:b/>
                <w:i/>
              </w:rPr>
              <w:t xml:space="preserve"> a </w:t>
            </w:r>
            <w:r>
              <w:rPr>
                <w:b/>
                <w:i/>
              </w:rPr>
              <w:t>členské státy, aby zintenzivnily výměnu osvědčených postupů</w:t>
            </w:r>
            <w:r w:rsidR="009C0336">
              <w:rPr>
                <w:b/>
                <w:i/>
              </w:rPr>
              <w:t xml:space="preserve"> a </w:t>
            </w:r>
            <w:r>
              <w:rPr>
                <w:b/>
                <w:i/>
              </w:rPr>
              <w:t>posílily svou spolupráci</w:t>
            </w:r>
            <w:r w:rsidR="009C0336">
              <w:rPr>
                <w:b/>
                <w:i/>
              </w:rPr>
              <w:t xml:space="preserve"> v </w:t>
            </w:r>
            <w:r>
              <w:rPr>
                <w:b/>
                <w:i/>
              </w:rPr>
              <w:t>boji proti rasismu, xenofobii, homofobii, transfobii</w:t>
            </w:r>
            <w:r w:rsidR="009C0336">
              <w:rPr>
                <w:b/>
                <w:i/>
              </w:rPr>
              <w:t xml:space="preserve"> a </w:t>
            </w:r>
            <w:r>
              <w:rPr>
                <w:b/>
                <w:i/>
              </w:rPr>
              <w:t>dalším formám nesnášenlivosti</w:t>
            </w:r>
            <w:r w:rsidR="009C0336">
              <w:rPr>
                <w:b/>
                <w:i/>
              </w:rPr>
              <w:t xml:space="preserve"> a </w:t>
            </w:r>
            <w:r>
              <w:rPr>
                <w:b/>
                <w:i/>
              </w:rPr>
              <w:t>aby do ní plně zapojily občanskou společnost za přispění příslušných aktérů, například agentury FRA;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471</w:t>
      </w:r>
      <w:r>
        <w:rPr>
          <w:rStyle w:val="HideTWBExt"/>
        </w:rPr>
        <w:t>&lt;/NumAm&gt;</w:t>
      </w:r>
    </w:p>
    <w:p w:rsidR="00804CB0" w:rsidRPr="00E92577" w:rsidRDefault="00804CB0" w:rsidP="00804CB0">
      <w:pPr>
        <w:pStyle w:val="NormalBold"/>
      </w:pPr>
      <w:r>
        <w:rPr>
          <w:rStyle w:val="HideTWBExt"/>
          <w:b w:val="0"/>
        </w:rPr>
        <w:t>&lt;RepeatBlock-By&gt;&lt;Members&gt;</w:t>
      </w:r>
      <w:r>
        <w:t>Loránt Vincze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18b.</w:t>
            </w:r>
            <w:r>
              <w:tab/>
            </w:r>
            <w:r>
              <w:rPr>
                <w:b/>
                <w:i/>
              </w:rPr>
              <w:t>opět vybízí Evropskou unii, aby přistoupila</w:t>
            </w:r>
            <w:r w:rsidR="009C0336">
              <w:rPr>
                <w:b/>
                <w:i/>
              </w:rPr>
              <w:t xml:space="preserve"> k </w:t>
            </w:r>
            <w:r>
              <w:rPr>
                <w:b/>
                <w:i/>
              </w:rPr>
              <w:t>Rámcové úmluvě</w:t>
            </w:r>
            <w:r w:rsidR="009C0336">
              <w:rPr>
                <w:b/>
                <w:i/>
              </w:rPr>
              <w:t xml:space="preserve"> o </w:t>
            </w:r>
            <w:r>
              <w:rPr>
                <w:b/>
                <w:i/>
              </w:rPr>
              <w:t>ochraně národnostních menšin</w:t>
            </w:r>
            <w:r w:rsidR="009C0336">
              <w:rPr>
                <w:b/>
                <w:i/>
              </w:rPr>
              <w:t xml:space="preserve"> a </w:t>
            </w:r>
            <w:r>
              <w:rPr>
                <w:b/>
                <w:i/>
              </w:rPr>
              <w:t>Evropské chartě regionálních či menšinových jazyků; vyzývá</w:t>
            </w:r>
            <w:r w:rsidR="009C0336">
              <w:rPr>
                <w:b/>
                <w:i/>
              </w:rPr>
              <w:t xml:space="preserve"> k </w:t>
            </w:r>
            <w:r>
              <w:rPr>
                <w:b/>
                <w:i/>
              </w:rPr>
              <w:t>užším kontaktům mezi EU</w:t>
            </w:r>
            <w:r w:rsidR="009C0336">
              <w:rPr>
                <w:b/>
                <w:i/>
              </w:rPr>
              <w:t xml:space="preserve"> a </w:t>
            </w:r>
            <w:r>
              <w:rPr>
                <w:b/>
                <w:i/>
              </w:rPr>
              <w:t>Radou Evropy</w:t>
            </w:r>
            <w:r w:rsidR="009C0336">
              <w:rPr>
                <w:b/>
                <w:i/>
              </w:rPr>
              <w:t xml:space="preserve"> v </w:t>
            </w:r>
            <w:r>
              <w:rPr>
                <w:b/>
                <w:i/>
              </w:rPr>
              <w:t>oblasti práv menšin,</w:t>
            </w:r>
            <w:r w:rsidR="009C0336">
              <w:rPr>
                <w:b/>
                <w:i/>
              </w:rPr>
              <w:t xml:space="preserve"> a </w:t>
            </w:r>
            <w:r>
              <w:rPr>
                <w:b/>
                <w:i/>
              </w:rPr>
              <w:t>to</w:t>
            </w:r>
            <w:r w:rsidR="009C0336">
              <w:rPr>
                <w:b/>
                <w:i/>
              </w:rPr>
              <w:t xml:space="preserve"> i s </w:t>
            </w:r>
            <w:r>
              <w:rPr>
                <w:b/>
                <w:i/>
              </w:rPr>
              <w:t>ohledem na proces rozšíření;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472</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18c.</w:t>
            </w:r>
            <w:r>
              <w:tab/>
            </w:r>
            <w:r>
              <w:rPr>
                <w:b/>
                <w:i/>
              </w:rPr>
              <w:t>je hluboce znepokojen rostoucím rasismem namířeným proti muslimům</w:t>
            </w:r>
            <w:r w:rsidR="009C0336">
              <w:rPr>
                <w:b/>
                <w:i/>
              </w:rPr>
              <w:t xml:space="preserve"> a </w:t>
            </w:r>
            <w:r>
              <w:rPr>
                <w:b/>
                <w:i/>
              </w:rPr>
              <w:t>sílícím vnímáním muslimů jako „podezřelé komunity“; vyzývá členské státy, aby přezkoumaly právní předpisy</w:t>
            </w:r>
            <w:r w:rsidR="009C0336">
              <w:rPr>
                <w:b/>
                <w:i/>
              </w:rPr>
              <w:t xml:space="preserve"> a </w:t>
            </w:r>
            <w:r>
              <w:rPr>
                <w:b/>
                <w:i/>
              </w:rPr>
              <w:t>politiky související</w:t>
            </w:r>
            <w:r w:rsidR="009C0336">
              <w:rPr>
                <w:b/>
                <w:i/>
              </w:rPr>
              <w:t xml:space="preserve"> s </w:t>
            </w:r>
            <w:r>
              <w:rPr>
                <w:b/>
                <w:i/>
              </w:rPr>
              <w:t>bojem proti terorismu nebo extremismu</w:t>
            </w:r>
            <w:r w:rsidR="009C0336">
              <w:rPr>
                <w:b/>
                <w:i/>
              </w:rPr>
              <w:t xml:space="preserve"> s </w:t>
            </w:r>
            <w:r>
              <w:rPr>
                <w:b/>
                <w:i/>
              </w:rPr>
              <w:t>cílem zajistit, aby nediskriminovaly přímo ani nepřímo muslimy,</w:t>
            </w:r>
            <w:r w:rsidR="009C0336">
              <w:rPr>
                <w:b/>
                <w:i/>
              </w:rPr>
              <w:t xml:space="preserve"> a </w:t>
            </w:r>
            <w:r>
              <w:rPr>
                <w:b/>
                <w:i/>
              </w:rPr>
              <w:t>aby zrušily veškeré právní předpisy považované za diskriminační;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473</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Jednotný trh</w:t>
            </w:r>
            <w:r w:rsidR="009C0336">
              <w:rPr>
                <w:b/>
                <w:i/>
              </w:rPr>
              <w:t xml:space="preserve"> a </w:t>
            </w:r>
            <w:r>
              <w:rPr>
                <w:b/>
                <w:i/>
              </w:rPr>
              <w:t>právní stát</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474</w:t>
      </w:r>
      <w:r>
        <w:rPr>
          <w:rStyle w:val="HideTWBExt"/>
        </w:rPr>
        <w:t>&lt;/NumAm&gt;</w:t>
      </w:r>
    </w:p>
    <w:p w:rsidR="00804CB0" w:rsidRPr="00E92577" w:rsidRDefault="00804CB0" w:rsidP="00804CB0">
      <w:pPr>
        <w:pStyle w:val="NormalBold"/>
      </w:pPr>
      <w:r>
        <w:rPr>
          <w:rStyle w:val="HideTWBExt"/>
          <w:b w:val="0"/>
        </w:rPr>
        <w:t>&lt;RepeatBlock-By&gt;&lt;Members&gt;</w:t>
      </w:r>
      <w:r>
        <w:t>Lukas Mandl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Jednotný trh</w:t>
            </w:r>
            <w:r w:rsidR="009C0336">
              <w:t xml:space="preserve"> a </w:t>
            </w:r>
            <w:r>
              <w:rPr>
                <w:b/>
                <w:i/>
              </w:rPr>
              <w:t>právní stát</w:t>
            </w:r>
          </w:p>
        </w:tc>
        <w:tc>
          <w:tcPr>
            <w:tcW w:w="4876" w:type="dxa"/>
            <w:tcBorders>
              <w:top w:val="nil"/>
              <w:left w:val="nil"/>
              <w:bottom w:val="nil"/>
              <w:right w:val="nil"/>
            </w:tcBorders>
          </w:tcPr>
          <w:p w:rsidR="00804CB0" w:rsidRPr="00E92577" w:rsidRDefault="00804CB0" w:rsidP="002B627F">
            <w:pPr>
              <w:pStyle w:val="Normal6a"/>
            </w:pPr>
            <w:r>
              <w:rPr>
                <w:b/>
                <w:i/>
              </w:rPr>
              <w:t>Hospodářský</w:t>
            </w:r>
            <w:r w:rsidR="009C0336">
              <w:rPr>
                <w:b/>
                <w:i/>
              </w:rPr>
              <w:t xml:space="preserve"> a </w:t>
            </w:r>
            <w:r>
              <w:t>jednotný trh</w:t>
            </w:r>
            <w:r w:rsidR="009C0336">
              <w:t xml:space="preserve"> a </w:t>
            </w:r>
            <w:r>
              <w:rPr>
                <w:b/>
                <w:i/>
              </w:rPr>
              <w:t>rozměr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475</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18a.</w:t>
            </w:r>
            <w:r>
              <w:tab/>
            </w:r>
            <w:r>
              <w:rPr>
                <w:b/>
                <w:i/>
              </w:rPr>
              <w:t>je zděšen nárůstem antisemitismu</w:t>
            </w:r>
            <w:r w:rsidR="009C0336">
              <w:rPr>
                <w:b/>
                <w:i/>
              </w:rPr>
              <w:t xml:space="preserve"> v </w:t>
            </w:r>
            <w:r>
              <w:rPr>
                <w:b/>
                <w:i/>
              </w:rPr>
              <w:t>poslední době, včetně násilných činů, zastrašování</w:t>
            </w:r>
            <w:r w:rsidR="009C0336">
              <w:rPr>
                <w:b/>
                <w:i/>
              </w:rPr>
              <w:t xml:space="preserve"> a </w:t>
            </w:r>
            <w:r>
              <w:rPr>
                <w:b/>
                <w:i/>
              </w:rPr>
              <w:t>zobrazování nenávistných symbolů na veřejných místech;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476</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18a.</w:t>
            </w:r>
            <w:r>
              <w:tab/>
            </w:r>
            <w:r>
              <w:rPr>
                <w:b/>
                <w:i/>
              </w:rPr>
              <w:t>vybízí Evropskou komisi, aby</w:t>
            </w:r>
            <w:r w:rsidR="009C0336">
              <w:rPr>
                <w:b/>
                <w:i/>
              </w:rPr>
              <w:t xml:space="preserve"> i </w:t>
            </w:r>
            <w:r>
              <w:rPr>
                <w:b/>
                <w:i/>
              </w:rPr>
              <w:t>nadále usilovala</w:t>
            </w:r>
            <w:r w:rsidR="009C0336">
              <w:rPr>
                <w:b/>
                <w:i/>
              </w:rPr>
              <w:t xml:space="preserve"> o </w:t>
            </w:r>
            <w:r>
              <w:rPr>
                <w:b/>
                <w:i/>
              </w:rPr>
              <w:t>monitorování situace</w:t>
            </w:r>
            <w:r w:rsidR="009C0336">
              <w:rPr>
                <w:b/>
                <w:i/>
              </w:rPr>
              <w:t xml:space="preserve"> v </w:t>
            </w:r>
            <w:r>
              <w:rPr>
                <w:b/>
                <w:i/>
              </w:rPr>
              <w:t>oblasti právního státu</w:t>
            </w:r>
            <w:r w:rsidR="009C0336">
              <w:rPr>
                <w:b/>
                <w:i/>
              </w:rPr>
              <w:t xml:space="preserve"> v </w:t>
            </w:r>
            <w:r>
              <w:rPr>
                <w:b/>
                <w:i/>
              </w:rPr>
              <w:t>celé EU</w:t>
            </w:r>
            <w:r w:rsidR="009C0336">
              <w:rPr>
                <w:b/>
                <w:i/>
              </w:rPr>
              <w:t xml:space="preserve"> a </w:t>
            </w:r>
            <w:r>
              <w:rPr>
                <w:b/>
                <w:i/>
              </w:rPr>
              <w:t>podávání zpráv</w:t>
            </w:r>
            <w:r w:rsidR="009C0336">
              <w:rPr>
                <w:b/>
                <w:i/>
              </w:rPr>
              <w:t xml:space="preserve"> o </w:t>
            </w:r>
            <w:r>
              <w:rPr>
                <w:b/>
                <w:i/>
              </w:rPr>
              <w:t>ní, přičemž zvláštní pozornost by měla být věnována tomu, jak porušování zásad právního státu ovlivňuje jednotný trh; naléhavě vyzývá Komisi, aby využila všech dostupných právních nástrojů</w:t>
            </w:r>
            <w:r w:rsidR="009C0336">
              <w:rPr>
                <w:b/>
                <w:i/>
              </w:rPr>
              <w:t xml:space="preserve"> k </w:t>
            </w:r>
            <w:r>
              <w:rPr>
                <w:b/>
                <w:i/>
              </w:rPr>
              <w:t>řešení nedostatků</w:t>
            </w:r>
            <w:r w:rsidR="009C0336">
              <w:rPr>
                <w:b/>
                <w:i/>
              </w:rPr>
              <w:t xml:space="preserve"> v </w:t>
            </w:r>
            <w:r>
              <w:rPr>
                <w:b/>
                <w:i/>
              </w:rPr>
              <w:t>oblasti právního státu, včetně případného zahájení řízení</w:t>
            </w:r>
            <w:r w:rsidR="009C0336">
              <w:rPr>
                <w:b/>
                <w:i/>
              </w:rPr>
              <w:t xml:space="preserve"> o </w:t>
            </w:r>
            <w:r>
              <w:rPr>
                <w:b/>
                <w:i/>
              </w:rPr>
              <w:t>nesplnění povinnosti,</w:t>
            </w:r>
            <w:r w:rsidR="009C0336">
              <w:rPr>
                <w:b/>
                <w:i/>
              </w:rPr>
              <w:t xml:space="preserve"> a </w:t>
            </w:r>
            <w:r>
              <w:rPr>
                <w:b/>
                <w:i/>
              </w:rPr>
              <w:t>to</w:t>
            </w:r>
            <w:r w:rsidR="009C0336">
              <w:rPr>
                <w:b/>
                <w:i/>
              </w:rPr>
              <w:t xml:space="preserve"> s </w:t>
            </w:r>
            <w:r>
              <w:rPr>
                <w:b/>
                <w:i/>
              </w:rPr>
              <w:t>cílem zachovat fungování vnitřního trhu;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477</w:t>
      </w:r>
      <w:r>
        <w:rPr>
          <w:rStyle w:val="HideTWBExt"/>
        </w:rPr>
        <w:t>&lt;/NumAm&gt;</w:t>
      </w:r>
    </w:p>
    <w:p w:rsidR="00804CB0" w:rsidRPr="00E92577" w:rsidRDefault="00804CB0" w:rsidP="00804CB0">
      <w:pPr>
        <w:pStyle w:val="NormalBold"/>
      </w:pPr>
      <w:r>
        <w:rPr>
          <w:rStyle w:val="HideTWBExt"/>
          <w:b w:val="0"/>
        </w:rPr>
        <w:t>&lt;RepeatBlock-By&gt;&lt;Members&gt;</w:t>
      </w:r>
      <w:r>
        <w:t>Lukas Mandl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18a.</w:t>
            </w:r>
            <w:r>
              <w:tab/>
            </w:r>
            <w:r>
              <w:rPr>
                <w:b/>
                <w:i/>
              </w:rPr>
              <w:t>požaduje posílení zásady právního státu na vnitřním trhu; zdůrazňuje, že spolehlivé</w:t>
            </w:r>
            <w:r w:rsidR="009C0336">
              <w:rPr>
                <w:b/>
                <w:i/>
              </w:rPr>
              <w:t xml:space="preserve"> a </w:t>
            </w:r>
            <w:r>
              <w:rPr>
                <w:b/>
                <w:i/>
              </w:rPr>
              <w:t>stabilní struktury právního státu jsou klíčovými pilíři investic</w:t>
            </w:r>
            <w:r w:rsidR="009C0336">
              <w:rPr>
                <w:b/>
                <w:i/>
              </w:rPr>
              <w:t xml:space="preserve"> a </w:t>
            </w:r>
            <w:r>
              <w:rPr>
                <w:b/>
                <w:i/>
              </w:rPr>
              <w:t>obchodu, které mají zásadní význam pro konkurenceschopnost,</w:t>
            </w:r>
            <w:r w:rsidR="009C0336">
              <w:rPr>
                <w:b/>
                <w:i/>
              </w:rPr>
              <w:t xml:space="preserve"> a </w:t>
            </w:r>
            <w:r>
              <w:rPr>
                <w:b/>
                <w:i/>
              </w:rPr>
              <w:t>tím</w:t>
            </w:r>
            <w:r w:rsidR="009C0336">
              <w:rPr>
                <w:b/>
                <w:i/>
              </w:rPr>
              <w:t xml:space="preserve"> i </w:t>
            </w:r>
            <w:r>
              <w:rPr>
                <w:b/>
                <w:i/>
              </w:rPr>
              <w:t>pro kapacitu systému sociálního zabezpečení</w:t>
            </w:r>
            <w:r w:rsidR="009C0336">
              <w:rPr>
                <w:b/>
                <w:i/>
              </w:rPr>
              <w:t xml:space="preserve"> a </w:t>
            </w:r>
            <w:r>
              <w:rPr>
                <w:b/>
                <w:i/>
              </w:rPr>
              <w:t>trhu práce</w:t>
            </w:r>
            <w:r w:rsidR="009C0336">
              <w:rPr>
                <w:b/>
                <w:i/>
              </w:rPr>
              <w:t xml:space="preserve"> v </w:t>
            </w:r>
            <w:r>
              <w:rPr>
                <w:b/>
                <w:i/>
              </w:rPr>
              <w:t>Evropské unii; vyjadřuje politování nad tím, že některá opatření členských států</w:t>
            </w:r>
            <w:r w:rsidR="009C0336">
              <w:rPr>
                <w:b/>
                <w:i/>
              </w:rPr>
              <w:t xml:space="preserve"> v </w:t>
            </w:r>
            <w:r>
              <w:rPr>
                <w:b/>
                <w:i/>
              </w:rPr>
              <w:t>této oblasti porušují právo Unie, například některá protekcionistická opatření;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478</w:t>
      </w:r>
      <w:r>
        <w:rPr>
          <w:rStyle w:val="HideTWBExt"/>
        </w:rPr>
        <w:t>&lt;/NumAm&gt;</w:t>
      </w:r>
    </w:p>
    <w:p w:rsidR="00804CB0" w:rsidRPr="00E92577" w:rsidRDefault="00804CB0" w:rsidP="00804CB0">
      <w:pPr>
        <w:pStyle w:val="NormalBold"/>
      </w:pPr>
      <w:r>
        <w:rPr>
          <w:rStyle w:val="HideTWBExt"/>
          <w:b w:val="0"/>
        </w:rPr>
        <w:t>&lt;RepeatBlock-By&gt;&lt;Members&gt;</w:t>
      </w:r>
      <w:r>
        <w:t>Klára Dobrev, Csaba Molnár, Birgit Sippel, Krzysztof Śmiszek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vyzývá členské státy, aby</w:t>
            </w:r>
            <w:r w:rsidR="009C0336">
              <w:rPr>
                <w:b/>
                <w:i/>
              </w:rPr>
              <w:t xml:space="preserve"> v </w:t>
            </w:r>
            <w:r>
              <w:rPr>
                <w:b/>
                <w:i/>
              </w:rPr>
              <w:t>souladu</w:t>
            </w:r>
            <w:r w:rsidR="009C0336">
              <w:rPr>
                <w:b/>
                <w:i/>
              </w:rPr>
              <w:t xml:space="preserve"> s </w:t>
            </w:r>
            <w:r>
              <w:rPr>
                <w:b/>
                <w:i/>
              </w:rPr>
              <w:t>pařížskými zásadami OSN zřídily vnitrostátní instituce pro lidská práva, zaručily jejich nezávislost</w:t>
            </w:r>
            <w:r w:rsidR="009C0336">
              <w:rPr>
                <w:b/>
                <w:i/>
              </w:rPr>
              <w:t xml:space="preserve"> a </w:t>
            </w:r>
            <w:r>
              <w:rPr>
                <w:b/>
                <w:i/>
              </w:rPr>
              <w:t>zajistily, aby byly schopny účinně plnit své úkoly;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479</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19.</w:t>
            </w:r>
            <w:r>
              <w:tab/>
            </w:r>
            <w:r>
              <w:rPr>
                <w:b/>
                <w:i/>
              </w:rPr>
              <w:t>zdůrazňuje význam právního státu pro zajištění fungování jednotného trhu</w:t>
            </w:r>
            <w:r w:rsidR="009C0336">
              <w:rPr>
                <w:b/>
                <w:i/>
              </w:rPr>
              <w:t xml:space="preserve"> a </w:t>
            </w:r>
            <w:r>
              <w:rPr>
                <w:b/>
                <w:i/>
              </w:rPr>
              <w:t>znovu potvrzuje, že soudní systémy, účinné protikorupční rámce</w:t>
            </w:r>
            <w:r w:rsidR="009C0336">
              <w:rPr>
                <w:b/>
                <w:i/>
              </w:rPr>
              <w:t xml:space="preserve"> a </w:t>
            </w:r>
            <w:r>
              <w:rPr>
                <w:b/>
                <w:i/>
              </w:rPr>
              <w:t>ochrana svobody sdělovacích prostředků mají zásadní význam pro spravedlivou hospodářskou soutěž, právní jistotu</w:t>
            </w:r>
            <w:r w:rsidR="009C0336">
              <w:rPr>
                <w:b/>
                <w:i/>
              </w:rPr>
              <w:t xml:space="preserve"> a </w:t>
            </w:r>
            <w:r>
              <w:rPr>
                <w:b/>
                <w:i/>
              </w:rPr>
              <w:t>důvěru mezi hospodářskými subjekty</w:t>
            </w:r>
            <w:r>
              <w:rPr>
                <w:b/>
                <w:i/>
                <w:vertAlign w:val="superscript"/>
              </w:rPr>
              <w:t>43</w:t>
            </w:r>
            <w:r>
              <w:rPr>
                <w:b/>
                <w:i/>
              </w:rPr>
              <w:t>;</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43</w:t>
            </w:r>
            <w:r>
              <w:rPr>
                <w:b/>
                <w:i/>
              </w:rPr>
              <w:t xml:space="preserve"> Sdělení Komise ze dne 24. července 2024 nazvané Zpráva</w:t>
            </w:r>
            <w:r w:rsidR="009C0336">
              <w:rPr>
                <w:b/>
                <w:i/>
              </w:rPr>
              <w:t xml:space="preserve"> o </w:t>
            </w:r>
            <w:r>
              <w:rPr>
                <w:b/>
                <w:i/>
              </w:rPr>
              <w:t>právním státu 2024 (COM(2024)0800), s. 5.</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480</w:t>
      </w:r>
      <w:r>
        <w:rPr>
          <w:rStyle w:val="HideTWBExt"/>
        </w:rPr>
        <w:t>&lt;/NumAm&gt;</w:t>
      </w:r>
    </w:p>
    <w:p w:rsidR="00804CB0" w:rsidRPr="00E92577" w:rsidRDefault="00804CB0" w:rsidP="00804CB0">
      <w:pPr>
        <w:pStyle w:val="NormalBold"/>
      </w:pPr>
      <w:r>
        <w:rPr>
          <w:rStyle w:val="HideTWBExt"/>
          <w:b w:val="0"/>
        </w:rPr>
        <w:t>&lt;RepeatBlock-By&gt;&lt;Members&gt;</w:t>
      </w:r>
      <w:r>
        <w:t>Ioan-Rareş Bogdan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19.</w:t>
            </w:r>
            <w:r>
              <w:tab/>
              <w:t>zdůrazňuje význam právního státu pro zajištění fungování jednotného trhu</w:t>
            </w:r>
            <w:r w:rsidR="009C0336">
              <w:t xml:space="preserve"> a </w:t>
            </w:r>
            <w:r>
              <w:t>znovu potvrzuje, že soudní systémy, účinné protikorupční rámce</w:t>
            </w:r>
            <w:r w:rsidR="009C0336">
              <w:t xml:space="preserve"> a </w:t>
            </w:r>
            <w:r>
              <w:t xml:space="preserve">ochrana svobody sdělovacích prostředků mají zásadní význam pro </w:t>
            </w:r>
            <w:r>
              <w:rPr>
                <w:b/>
                <w:i/>
              </w:rPr>
              <w:t>spravedlivou hospodářskou soutěž,</w:t>
            </w:r>
            <w:r>
              <w:t xml:space="preserve"> právní </w:t>
            </w:r>
            <w:r>
              <w:rPr>
                <w:b/>
                <w:i/>
              </w:rPr>
              <w:t>jistotu</w:t>
            </w:r>
            <w:r w:rsidR="009C0336">
              <w:t xml:space="preserve"> a </w:t>
            </w:r>
            <w:r>
              <w:rPr>
                <w:b/>
                <w:i/>
              </w:rPr>
              <w:t>důvěru</w:t>
            </w:r>
            <w:r>
              <w:t xml:space="preserve"> mezi hospodářskými subjekty</w:t>
            </w:r>
            <w:r>
              <w:rPr>
                <w:vertAlign w:val="superscript"/>
              </w:rPr>
              <w:t>43</w:t>
            </w:r>
            <w:r>
              <w:t>;</w:t>
            </w:r>
          </w:p>
        </w:tc>
        <w:tc>
          <w:tcPr>
            <w:tcW w:w="4876" w:type="dxa"/>
            <w:tcBorders>
              <w:top w:val="nil"/>
              <w:left w:val="nil"/>
              <w:bottom w:val="nil"/>
              <w:right w:val="nil"/>
            </w:tcBorders>
          </w:tcPr>
          <w:p w:rsidR="00804CB0" w:rsidRPr="00E92577" w:rsidRDefault="00804CB0" w:rsidP="002B627F">
            <w:pPr>
              <w:pStyle w:val="Normal6a"/>
            </w:pPr>
            <w:r>
              <w:t>19.</w:t>
            </w:r>
            <w:r>
              <w:tab/>
              <w:t xml:space="preserve">zdůrazňuje význam právního státu pro zajištění </w:t>
            </w:r>
            <w:r>
              <w:rPr>
                <w:b/>
                <w:i/>
              </w:rPr>
              <w:t>hladkého</w:t>
            </w:r>
            <w:r w:rsidR="009C0336">
              <w:rPr>
                <w:b/>
                <w:i/>
              </w:rPr>
              <w:t xml:space="preserve"> a </w:t>
            </w:r>
            <w:r>
              <w:rPr>
                <w:b/>
                <w:i/>
              </w:rPr>
              <w:t xml:space="preserve">účinného </w:t>
            </w:r>
            <w:r>
              <w:t>fungování jednotného trhu</w:t>
            </w:r>
            <w:r w:rsidR="009C0336">
              <w:t xml:space="preserve"> a </w:t>
            </w:r>
            <w:r>
              <w:t xml:space="preserve">znovu potvrzuje, že </w:t>
            </w:r>
            <w:r>
              <w:rPr>
                <w:b/>
                <w:i/>
              </w:rPr>
              <w:t xml:space="preserve">dobře fungující </w:t>
            </w:r>
            <w:r>
              <w:t>soudní systémy, účinné protikorupční rámce</w:t>
            </w:r>
            <w:r w:rsidR="009C0336">
              <w:t xml:space="preserve"> a </w:t>
            </w:r>
            <w:r>
              <w:rPr>
                <w:b/>
                <w:i/>
              </w:rPr>
              <w:t xml:space="preserve">silná </w:t>
            </w:r>
            <w:r>
              <w:t xml:space="preserve">ochrana svobody sdělovacích prostředků mají zásadní význam pro </w:t>
            </w:r>
            <w:r>
              <w:rPr>
                <w:b/>
                <w:i/>
              </w:rPr>
              <w:t>zachování spravedlivé hospodářské soutěže</w:t>
            </w:r>
            <w:r w:rsidR="009C0336">
              <w:rPr>
                <w:b/>
                <w:i/>
              </w:rPr>
              <w:t xml:space="preserve"> a </w:t>
            </w:r>
            <w:r>
              <w:t xml:space="preserve">právní </w:t>
            </w:r>
            <w:r>
              <w:rPr>
                <w:b/>
                <w:i/>
              </w:rPr>
              <w:t>jistoty</w:t>
            </w:r>
            <w:r w:rsidR="009C0336">
              <w:t xml:space="preserve"> a </w:t>
            </w:r>
            <w:r>
              <w:rPr>
                <w:b/>
                <w:i/>
              </w:rPr>
              <w:t>pro podporu důvěry</w:t>
            </w:r>
            <w:r>
              <w:t xml:space="preserve"> mezi hospodářskými subjekty</w:t>
            </w:r>
            <w:r>
              <w:rPr>
                <w:vertAlign w:val="superscript"/>
              </w:rPr>
              <w:t>43</w:t>
            </w:r>
            <w:r>
              <w:t xml:space="preserve">; </w:t>
            </w:r>
            <w:r>
              <w:rPr>
                <w:b/>
                <w:i/>
              </w:rPr>
              <w:t>zdůrazňuje, že tyto prvky nejen zabezpečují integritu tržních interakcí, ale přispívají také ke stabilnímu</w:t>
            </w:r>
            <w:r w:rsidR="009C0336">
              <w:rPr>
                <w:b/>
                <w:i/>
              </w:rPr>
              <w:t xml:space="preserve"> a </w:t>
            </w:r>
            <w:r>
              <w:rPr>
                <w:b/>
                <w:i/>
              </w:rPr>
              <w:t>předvídatelnému podnikatelskému prostředí</w:t>
            </w:r>
            <w:r w:rsidR="009C0336">
              <w:rPr>
                <w:b/>
                <w:i/>
              </w:rPr>
              <w:t xml:space="preserve"> a </w:t>
            </w:r>
            <w:r>
              <w:rPr>
                <w:b/>
                <w:i/>
              </w:rPr>
              <w:t>podporují investice</w:t>
            </w:r>
            <w:r w:rsidR="009C0336">
              <w:rPr>
                <w:b/>
                <w:i/>
              </w:rPr>
              <w:t xml:space="preserve"> a </w:t>
            </w:r>
            <w:r>
              <w:rPr>
                <w:b/>
                <w:i/>
              </w:rPr>
              <w:t>hospodářský růst;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43</w:t>
            </w:r>
            <w:r>
              <w:t xml:space="preserve"> Sdělení Komise ze dne 24. července 2024 nazvané Zpráva</w:t>
            </w:r>
            <w:r w:rsidR="009C0336">
              <w:t xml:space="preserve"> o </w:t>
            </w:r>
            <w:r>
              <w:t>právním státu 2024 (COM(2024)0800), s. 5.</w:t>
            </w:r>
          </w:p>
        </w:tc>
        <w:tc>
          <w:tcPr>
            <w:tcW w:w="4876" w:type="dxa"/>
            <w:tcBorders>
              <w:top w:val="nil"/>
              <w:left w:val="nil"/>
              <w:bottom w:val="nil"/>
              <w:right w:val="nil"/>
            </w:tcBorders>
          </w:tcPr>
          <w:p w:rsidR="00804CB0" w:rsidRPr="00E92577" w:rsidRDefault="00804CB0" w:rsidP="002B627F">
            <w:pPr>
              <w:pStyle w:val="Normal6a"/>
            </w:pPr>
            <w:r>
              <w:rPr>
                <w:vertAlign w:val="superscript"/>
              </w:rPr>
              <w:t>43</w:t>
            </w:r>
            <w:r>
              <w:t xml:space="preserve"> Sdělení Komise ze dne 24. července 2024 nazvané Zpráva</w:t>
            </w:r>
            <w:r w:rsidR="009C0336">
              <w:t xml:space="preserve"> o </w:t>
            </w:r>
            <w:r>
              <w:t>právním státu 2024 (COM(2024)0800), s. 5.</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481</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19.</w:t>
            </w:r>
            <w:r>
              <w:tab/>
              <w:t>zdůrazňuje význam právního státu pro zajištění fungování jednotného trhu</w:t>
            </w:r>
            <w:r w:rsidR="009C0336">
              <w:t xml:space="preserve"> a </w:t>
            </w:r>
            <w:r>
              <w:t>znovu potvrzuje, že soudní systémy, účinné protikorupční rámce</w:t>
            </w:r>
            <w:r w:rsidR="009C0336">
              <w:t xml:space="preserve"> a </w:t>
            </w:r>
            <w:r>
              <w:t>ochrana svobody sdělovacích prostředků mají zásadní význam pro spravedlivou hospodářskou soutěž, právní jistotu</w:t>
            </w:r>
            <w:r w:rsidR="009C0336">
              <w:t xml:space="preserve"> a </w:t>
            </w:r>
            <w:r>
              <w:t>důvěru mezi hospodářskými subjekty</w:t>
            </w:r>
            <w:r>
              <w:rPr>
                <w:vertAlign w:val="superscript"/>
              </w:rPr>
              <w:t>43</w:t>
            </w:r>
            <w:r>
              <w:t>;</w:t>
            </w:r>
          </w:p>
        </w:tc>
        <w:tc>
          <w:tcPr>
            <w:tcW w:w="4876" w:type="dxa"/>
            <w:tcBorders>
              <w:top w:val="nil"/>
              <w:left w:val="nil"/>
              <w:bottom w:val="nil"/>
              <w:right w:val="nil"/>
            </w:tcBorders>
          </w:tcPr>
          <w:p w:rsidR="00804CB0" w:rsidRPr="00E92577" w:rsidRDefault="00804CB0" w:rsidP="002B627F">
            <w:pPr>
              <w:pStyle w:val="Normal6a"/>
            </w:pPr>
            <w:r>
              <w:t>19.</w:t>
            </w:r>
            <w:r>
              <w:tab/>
              <w:t>zdůrazňuje význam právního státu</w:t>
            </w:r>
            <w:r>
              <w:rPr>
                <w:b/>
                <w:i/>
              </w:rPr>
              <w:t>, včetně řádně fungujícího justičního systému,</w:t>
            </w:r>
            <w:r>
              <w:t xml:space="preserve"> pro zajištění fungování jednotného trhu</w:t>
            </w:r>
            <w:r w:rsidR="009C0336">
              <w:rPr>
                <w:b/>
                <w:i/>
              </w:rPr>
              <w:t xml:space="preserve"> a </w:t>
            </w:r>
            <w:r>
              <w:rPr>
                <w:b/>
                <w:i/>
              </w:rPr>
              <w:t>fungování tržního hospodářství</w:t>
            </w:r>
            <w:r w:rsidR="009C0336">
              <w:t xml:space="preserve"> a </w:t>
            </w:r>
            <w:r>
              <w:t>znovu potvrzuje, že soudní systémy, účinné protikorupční rámce</w:t>
            </w:r>
            <w:r w:rsidR="009C0336">
              <w:t xml:space="preserve"> a </w:t>
            </w:r>
            <w:r>
              <w:t>ochrana svobody sdělovacích prostředků mají zásadní význam pro spravedlivou hospodářskou soutěž, právní jistotu</w:t>
            </w:r>
            <w:r w:rsidR="009C0336">
              <w:t xml:space="preserve"> a </w:t>
            </w:r>
            <w:r>
              <w:t>důvěru mezi hospodářskými subjekty</w:t>
            </w:r>
            <w:r>
              <w:rPr>
                <w:vertAlign w:val="superscript"/>
              </w:rPr>
              <w:t>43</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43</w:t>
            </w:r>
            <w:r>
              <w:t xml:space="preserve"> Sdělení Komise ze dne 24. července 2024 nazvané Zpráva</w:t>
            </w:r>
            <w:r w:rsidR="009C0336">
              <w:t xml:space="preserve"> o </w:t>
            </w:r>
            <w:r>
              <w:t>právním státu 2024 (COM(2024)0800), s. 5.</w:t>
            </w:r>
          </w:p>
        </w:tc>
        <w:tc>
          <w:tcPr>
            <w:tcW w:w="4876" w:type="dxa"/>
            <w:tcBorders>
              <w:top w:val="nil"/>
              <w:left w:val="nil"/>
              <w:bottom w:val="nil"/>
              <w:right w:val="nil"/>
            </w:tcBorders>
          </w:tcPr>
          <w:p w:rsidR="00804CB0" w:rsidRPr="00E92577" w:rsidRDefault="00804CB0" w:rsidP="002B627F">
            <w:pPr>
              <w:pStyle w:val="Normal6a"/>
            </w:pPr>
            <w:r>
              <w:rPr>
                <w:vertAlign w:val="superscript"/>
              </w:rPr>
              <w:t>43</w:t>
            </w:r>
            <w:r>
              <w:t xml:space="preserve"> Sdělení Komise ze dne 24. července 2024 nazvané Zpráva</w:t>
            </w:r>
            <w:r w:rsidR="009C0336">
              <w:t xml:space="preserve"> o </w:t>
            </w:r>
            <w:r>
              <w:t>právním státu 2024 (COM(2024)0800), s. 5.</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482</w:t>
      </w:r>
      <w:r>
        <w:rPr>
          <w:rStyle w:val="HideTWBExt"/>
        </w:rPr>
        <w:t>&lt;/NumAm&gt;</w:t>
      </w:r>
    </w:p>
    <w:p w:rsidR="00804CB0" w:rsidRPr="00E92577" w:rsidRDefault="00804CB0" w:rsidP="00804CB0">
      <w:pPr>
        <w:pStyle w:val="NormalBold"/>
      </w:pPr>
      <w:r>
        <w:rPr>
          <w:rStyle w:val="HideTWBExt"/>
          <w:b w:val="0"/>
        </w:rPr>
        <w:t>&lt;RepeatBlock-By&gt;&lt;Members&gt;</w:t>
      </w:r>
      <w:r>
        <w:t>Birgit Sippel, Klára Dobrev</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19.</w:t>
            </w:r>
            <w:r>
              <w:tab/>
              <w:t>zdůrazňuje význam právního státu pro zajištění fungování jednotného trhu</w:t>
            </w:r>
            <w:r w:rsidR="009C0336">
              <w:t xml:space="preserve"> a </w:t>
            </w:r>
            <w:r>
              <w:t>znovu potvrzuje, že soudní systémy, účinné protikorupční rámce</w:t>
            </w:r>
            <w:r w:rsidR="009C0336">
              <w:t xml:space="preserve"> a </w:t>
            </w:r>
            <w:r>
              <w:t>ochrana svobody sdělovacích prostředků mají zásadní význam pro spravedlivou hospodářskou soutěž, právní jistotu</w:t>
            </w:r>
            <w:r w:rsidR="009C0336">
              <w:t xml:space="preserve"> a </w:t>
            </w:r>
            <w:r>
              <w:t>důvěru mezi hospodářskými subjekty</w:t>
            </w:r>
            <w:r>
              <w:rPr>
                <w:b/>
                <w:i/>
                <w:vertAlign w:val="superscript"/>
              </w:rPr>
              <w:t>43</w:t>
            </w:r>
            <w:r>
              <w:t>;</w:t>
            </w:r>
          </w:p>
        </w:tc>
        <w:tc>
          <w:tcPr>
            <w:tcW w:w="4876" w:type="dxa"/>
            <w:tcBorders>
              <w:top w:val="nil"/>
              <w:left w:val="nil"/>
              <w:bottom w:val="nil"/>
              <w:right w:val="nil"/>
            </w:tcBorders>
          </w:tcPr>
          <w:p w:rsidR="00804CB0" w:rsidRPr="00E92577" w:rsidRDefault="00804CB0" w:rsidP="002B627F">
            <w:pPr>
              <w:pStyle w:val="Normal6a"/>
            </w:pPr>
            <w:r>
              <w:t>19.</w:t>
            </w:r>
            <w:r>
              <w:tab/>
              <w:t>zdůrazňuje význam právního státu pro zajištění fungování jednotného trhu</w:t>
            </w:r>
            <w:r w:rsidR="009C0336">
              <w:t xml:space="preserve"> a </w:t>
            </w:r>
            <w:r>
              <w:t xml:space="preserve">znovu potvrzuje, že </w:t>
            </w:r>
            <w:r>
              <w:rPr>
                <w:b/>
                <w:i/>
              </w:rPr>
              <w:t xml:space="preserve">nezávislé </w:t>
            </w:r>
            <w:r>
              <w:t>soudní systémy, účinné protikorupční rámce</w:t>
            </w:r>
            <w:r w:rsidR="009C0336">
              <w:t xml:space="preserve"> a </w:t>
            </w:r>
            <w:r>
              <w:t>ochrana svobody sdělovacích prostředků mají zásadní význam pro spravedlivou hospodářskou soutěž, právní jistotu</w:t>
            </w:r>
            <w:r w:rsidR="009C0336">
              <w:t xml:space="preserve"> a </w:t>
            </w:r>
            <w:r>
              <w:t>důvěru mezi hospodářskými subjekty</w:t>
            </w:r>
            <w:r>
              <w:rPr>
                <w:vertAlign w:val="superscript"/>
              </w:rPr>
              <w:t>43</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43</w:t>
            </w:r>
            <w:r>
              <w:t xml:space="preserve"> Sdělení Komise ze dne 24. července 2024 nazvané Zpráva</w:t>
            </w:r>
            <w:r w:rsidR="009C0336">
              <w:t xml:space="preserve"> o </w:t>
            </w:r>
            <w:r>
              <w:t>právním státu 2024 (COM(2024)0800), s. 5.</w:t>
            </w:r>
          </w:p>
        </w:tc>
        <w:tc>
          <w:tcPr>
            <w:tcW w:w="4876" w:type="dxa"/>
            <w:tcBorders>
              <w:top w:val="nil"/>
              <w:left w:val="nil"/>
              <w:bottom w:val="nil"/>
              <w:right w:val="nil"/>
            </w:tcBorders>
          </w:tcPr>
          <w:p w:rsidR="00804CB0" w:rsidRPr="00E92577" w:rsidRDefault="00804CB0" w:rsidP="002B627F">
            <w:pPr>
              <w:pStyle w:val="Normal6a"/>
            </w:pPr>
            <w:r>
              <w:rPr>
                <w:vertAlign w:val="superscript"/>
              </w:rPr>
              <w:t>43</w:t>
            </w:r>
            <w:r>
              <w:t xml:space="preserve"> Sdělení Komise ze dne 24. července 2024 nazvané Zpráva</w:t>
            </w:r>
            <w:r w:rsidR="009C0336">
              <w:t xml:space="preserve"> o </w:t>
            </w:r>
            <w:r>
              <w:t>právním státu 2024 (COM(2024)0800), s. 5.</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483</w:t>
      </w:r>
      <w:r>
        <w:rPr>
          <w:rStyle w:val="HideTWBExt"/>
        </w:rPr>
        <w:t>&lt;/NumAm&gt;</w:t>
      </w:r>
    </w:p>
    <w:p w:rsidR="00804CB0" w:rsidRPr="00E92577" w:rsidRDefault="00804CB0" w:rsidP="00804CB0">
      <w:pPr>
        <w:pStyle w:val="NormalBold"/>
      </w:pPr>
      <w:r>
        <w:rPr>
          <w:rStyle w:val="HideTWBExt"/>
          <w:b w:val="0"/>
        </w:rPr>
        <w:t>&lt;RepeatBlock-By&gt;&lt;Members&gt;</w:t>
      </w:r>
      <w:r>
        <w:t>Michał Wawrykiewicz, Ana Catarina Mendes, Moritz Körner, 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zdůrazňuje, že spolehlivé</w:t>
            </w:r>
            <w:r w:rsidR="009C0336">
              <w:rPr>
                <w:b/>
                <w:i/>
              </w:rPr>
              <w:t xml:space="preserve"> a </w:t>
            </w:r>
            <w:r>
              <w:rPr>
                <w:b/>
                <w:i/>
              </w:rPr>
              <w:t>stabilní struktury právního státu jsou klíčovými pilíři investic</w:t>
            </w:r>
            <w:r w:rsidR="009C0336">
              <w:rPr>
                <w:b/>
                <w:i/>
              </w:rPr>
              <w:t xml:space="preserve"> a </w:t>
            </w:r>
            <w:r>
              <w:rPr>
                <w:b/>
                <w:i/>
              </w:rPr>
              <w:t>obchodu, které mají zásadní význam pro konkurenceschopnost,</w:t>
            </w:r>
            <w:r w:rsidR="009C0336">
              <w:rPr>
                <w:b/>
                <w:i/>
              </w:rPr>
              <w:t xml:space="preserve"> a </w:t>
            </w:r>
            <w:r>
              <w:rPr>
                <w:b/>
                <w:i/>
              </w:rPr>
              <w:t>tím</w:t>
            </w:r>
            <w:r w:rsidR="009C0336">
              <w:rPr>
                <w:b/>
                <w:i/>
              </w:rPr>
              <w:t xml:space="preserve"> i </w:t>
            </w:r>
            <w:r>
              <w:rPr>
                <w:b/>
                <w:i/>
              </w:rPr>
              <w:t>pro kapacitu systému sociálního zabezpečení</w:t>
            </w:r>
            <w:r w:rsidR="009C0336">
              <w:rPr>
                <w:b/>
                <w:i/>
              </w:rPr>
              <w:t xml:space="preserve"> a </w:t>
            </w:r>
            <w:r>
              <w:rPr>
                <w:b/>
                <w:i/>
              </w:rPr>
              <w:t>trhu práce</w:t>
            </w:r>
            <w:r w:rsidR="009C0336">
              <w:rPr>
                <w:b/>
                <w:i/>
              </w:rPr>
              <w:t xml:space="preserve"> v </w:t>
            </w:r>
            <w:r>
              <w:rPr>
                <w:b/>
                <w:i/>
              </w:rPr>
              <w:t>Evropské unii; zdůrazňuje, že systematické porušování zásad právního státu podkopává právní jistotu, odrazuje od investic</w:t>
            </w:r>
            <w:r w:rsidR="009C0336">
              <w:rPr>
                <w:b/>
                <w:i/>
              </w:rPr>
              <w:t xml:space="preserve"> a </w:t>
            </w:r>
            <w:r>
              <w:rPr>
                <w:b/>
                <w:i/>
              </w:rPr>
              <w:t>tříští vnitřní trh, což oslabuje celkovou hospodářskou stabilitu EU; vyzývá Komisi, aby výslovněji začlenila hospodářský rozměr právního státu do svých monitorovacích mechanismů</w:t>
            </w:r>
            <w:r w:rsidR="009C0336">
              <w:rPr>
                <w:b/>
                <w:i/>
              </w:rPr>
              <w:t xml:space="preserve"> a </w:t>
            </w:r>
            <w:r>
              <w:rPr>
                <w:b/>
                <w:i/>
              </w:rPr>
              <w:t>zajistila, aby dodržování zásad právního státu členskými státy bylo posuzováno nejen</w:t>
            </w:r>
            <w:r w:rsidR="009C0336">
              <w:rPr>
                <w:b/>
                <w:i/>
              </w:rPr>
              <w:t xml:space="preserve"> z </w:t>
            </w:r>
            <w:r>
              <w:rPr>
                <w:b/>
                <w:i/>
              </w:rPr>
              <w:t>hlediska demokracie</w:t>
            </w:r>
            <w:r w:rsidR="009C0336">
              <w:rPr>
                <w:b/>
                <w:i/>
              </w:rPr>
              <w:t xml:space="preserve"> a </w:t>
            </w:r>
            <w:r>
              <w:rPr>
                <w:b/>
                <w:i/>
              </w:rPr>
              <w:t>soudnictví, ale také</w:t>
            </w:r>
            <w:r w:rsidR="009C0336">
              <w:rPr>
                <w:b/>
                <w:i/>
              </w:rPr>
              <w:t xml:space="preserve"> z </w:t>
            </w:r>
            <w:r>
              <w:rPr>
                <w:b/>
                <w:i/>
              </w:rPr>
              <w:t>hlediska jeho hospodářského dopadu na jednotný trh</w:t>
            </w:r>
            <w:r w:rsidR="009C0336">
              <w:rPr>
                <w:b/>
                <w:i/>
              </w:rPr>
              <w:t xml:space="preserve"> a </w:t>
            </w:r>
            <w:r>
              <w:rPr>
                <w:b/>
                <w:i/>
              </w:rPr>
              <w:t>finanční stabilitu;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484</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19a.</w:t>
            </w:r>
            <w:r>
              <w:tab/>
            </w:r>
            <w:r>
              <w:rPr>
                <w:b/>
                <w:i/>
              </w:rPr>
              <w:t>připomíná, že</w:t>
            </w:r>
            <w:r w:rsidR="009C0336">
              <w:rPr>
                <w:b/>
                <w:i/>
              </w:rPr>
              <w:t xml:space="preserve"> v </w:t>
            </w:r>
            <w:r>
              <w:rPr>
                <w:b/>
                <w:i/>
              </w:rPr>
              <w:t>rámci uplatňování Smluv je</w:t>
            </w:r>
            <w:r w:rsidR="009C0336">
              <w:rPr>
                <w:b/>
                <w:i/>
              </w:rPr>
              <w:t xml:space="preserve"> v </w:t>
            </w:r>
            <w:r>
              <w:rPr>
                <w:b/>
                <w:i/>
              </w:rPr>
              <w:t>souladu</w:t>
            </w:r>
            <w:r w:rsidR="009C0336">
              <w:rPr>
                <w:b/>
                <w:i/>
              </w:rPr>
              <w:t xml:space="preserve"> s </w:t>
            </w:r>
            <w:r>
              <w:rPr>
                <w:b/>
                <w:i/>
              </w:rPr>
              <w:t>Listinou zakázána jakákoli diskriminace na základě státní příslušnosti</w:t>
            </w:r>
            <w:r w:rsidR="009C0336">
              <w:rPr>
                <w:b/>
                <w:i/>
              </w:rPr>
              <w:t xml:space="preserve"> a </w:t>
            </w:r>
            <w:r>
              <w:rPr>
                <w:b/>
                <w:i/>
              </w:rPr>
              <w:t>že svoboda usazování, volný pohyb služeb</w:t>
            </w:r>
            <w:r w:rsidR="009C0336">
              <w:rPr>
                <w:b/>
                <w:i/>
              </w:rPr>
              <w:t xml:space="preserve"> a </w:t>
            </w:r>
            <w:r>
              <w:rPr>
                <w:b/>
                <w:i/>
              </w:rPr>
              <w:t>volný pohyb kapitálu jsou základem jednotného trhu; zdůrazňuje, že pravidla týkající se rovného zacházení zakazují nejen zjevnou diskriminaci na základě státní příslušnosti nebo</w:t>
            </w:r>
            <w:r w:rsidR="009C0336">
              <w:rPr>
                <w:b/>
                <w:i/>
              </w:rPr>
              <w:t xml:space="preserve"> v </w:t>
            </w:r>
            <w:r>
              <w:rPr>
                <w:b/>
                <w:i/>
              </w:rPr>
              <w:t>případě podniků na základě jejich sídla, ale</w:t>
            </w:r>
            <w:r w:rsidR="009C0336">
              <w:rPr>
                <w:b/>
                <w:i/>
              </w:rPr>
              <w:t xml:space="preserve"> i </w:t>
            </w:r>
            <w:r>
              <w:rPr>
                <w:b/>
                <w:i/>
              </w:rPr>
              <w:t>všechny skryté formy diskriminace; znovu odsuzuje hlášené systematické netransparentní</w:t>
            </w:r>
            <w:r w:rsidR="009C0336">
              <w:rPr>
                <w:b/>
                <w:i/>
              </w:rPr>
              <w:t xml:space="preserve"> a </w:t>
            </w:r>
            <w:r>
              <w:rPr>
                <w:b/>
                <w:i/>
              </w:rPr>
              <w:t>nespravedlivé praktiky diskriminující podniky</w:t>
            </w:r>
            <w:r w:rsidR="009C0336">
              <w:rPr>
                <w:b/>
                <w:i/>
              </w:rPr>
              <w:t xml:space="preserve"> v </w:t>
            </w:r>
            <w:r>
              <w:rPr>
                <w:b/>
                <w:i/>
              </w:rPr>
              <w:t>některých členských státech</w:t>
            </w:r>
            <w:r w:rsidR="009C0336">
              <w:rPr>
                <w:b/>
                <w:i/>
              </w:rPr>
              <w:t xml:space="preserve"> a </w:t>
            </w:r>
            <w:r>
              <w:rPr>
                <w:b/>
                <w:i/>
              </w:rPr>
              <w:t>využívání finančních prostředků EU</w:t>
            </w:r>
            <w:r w:rsidR="009C0336">
              <w:rPr>
                <w:b/>
                <w:i/>
              </w:rPr>
              <w:t xml:space="preserve"> k </w:t>
            </w:r>
            <w:r>
              <w:rPr>
                <w:b/>
                <w:i/>
              </w:rPr>
              <w:t>obohacení politických spojenců vlády, což je</w:t>
            </w:r>
            <w:r w:rsidR="009C0336">
              <w:rPr>
                <w:b/>
                <w:i/>
              </w:rPr>
              <w:t xml:space="preserve"> v </w:t>
            </w:r>
            <w:r>
              <w:rPr>
                <w:b/>
                <w:i/>
              </w:rPr>
              <w:t>rozporu</w:t>
            </w:r>
            <w:r w:rsidR="009C0336">
              <w:rPr>
                <w:b/>
                <w:i/>
              </w:rPr>
              <w:t xml:space="preserve"> s </w:t>
            </w:r>
            <w:r>
              <w:rPr>
                <w:b/>
                <w:i/>
              </w:rPr>
              <w:t>pravidly EU</w:t>
            </w:r>
            <w:r w:rsidR="009C0336">
              <w:rPr>
                <w:b/>
                <w:i/>
              </w:rPr>
              <w:t xml:space="preserve"> v </w:t>
            </w:r>
            <w:r>
              <w:rPr>
                <w:b/>
                <w:i/>
              </w:rPr>
              <w:t>oblasti hospodářské soutěže</w:t>
            </w:r>
            <w:r w:rsidR="009C0336">
              <w:rPr>
                <w:b/>
                <w:i/>
              </w:rPr>
              <w:t xml:space="preserve"> a </w:t>
            </w:r>
            <w:r>
              <w:rPr>
                <w:b/>
                <w:i/>
              </w:rPr>
              <w:t>zadávání veřejných zakázek;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485</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19a.</w:t>
            </w:r>
            <w:r>
              <w:tab/>
            </w:r>
            <w:r>
              <w:rPr>
                <w:b/>
                <w:i/>
              </w:rPr>
              <w:t>vítá přijetí směrnice</w:t>
            </w:r>
            <w:r w:rsidR="009C0336">
              <w:rPr>
                <w:b/>
                <w:i/>
              </w:rPr>
              <w:t xml:space="preserve"> o </w:t>
            </w:r>
            <w:r>
              <w:rPr>
                <w:b/>
                <w:i/>
              </w:rPr>
              <w:t>náležité péči podniků</w:t>
            </w:r>
            <w:r w:rsidR="009C0336">
              <w:rPr>
                <w:b/>
                <w:i/>
              </w:rPr>
              <w:t xml:space="preserve"> v </w:t>
            </w:r>
            <w:r>
              <w:rPr>
                <w:b/>
                <w:i/>
              </w:rPr>
              <w:t>oblasti udržitelnosti dne 24. května 2024, která stanoví normy</w:t>
            </w:r>
            <w:r w:rsidR="009C0336">
              <w:rPr>
                <w:b/>
                <w:i/>
              </w:rPr>
              <w:t xml:space="preserve"> v </w:t>
            </w:r>
            <w:r>
              <w:rPr>
                <w:b/>
                <w:i/>
              </w:rPr>
              <w:t>oblasti lidských práv pro velké společnosti působící</w:t>
            </w:r>
            <w:r w:rsidR="009C0336">
              <w:rPr>
                <w:b/>
                <w:i/>
              </w:rPr>
              <w:t xml:space="preserve"> v </w:t>
            </w:r>
            <w:r>
              <w:rPr>
                <w:b/>
                <w:i/>
              </w:rPr>
              <w:t>EU; podporuje další využívání jednotného trhu</w:t>
            </w:r>
            <w:r w:rsidR="009C0336">
              <w:rPr>
                <w:b/>
                <w:i/>
              </w:rPr>
              <w:t xml:space="preserve"> k </w:t>
            </w:r>
            <w:r>
              <w:rPr>
                <w:b/>
                <w:i/>
              </w:rPr>
              <w:t>prosazování odpovědných obchodních praktik</w:t>
            </w:r>
            <w:r w:rsidR="009C0336">
              <w:rPr>
                <w:b/>
                <w:i/>
              </w:rPr>
              <w:t xml:space="preserve"> a </w:t>
            </w:r>
            <w:r>
              <w:rPr>
                <w:b/>
                <w:i/>
              </w:rPr>
              <w:t>zajištění toho, aby společnosti dodržovaly environmentální, sociální</w:t>
            </w:r>
            <w:r w:rsidR="009C0336">
              <w:rPr>
                <w:b/>
                <w:i/>
              </w:rPr>
              <w:t xml:space="preserve"> a </w:t>
            </w:r>
            <w:r>
              <w:rPr>
                <w:b/>
                <w:i/>
              </w:rPr>
              <w:t>správní normy</w:t>
            </w:r>
            <w:r w:rsidR="009C0336">
              <w:rPr>
                <w:b/>
                <w:i/>
              </w:rPr>
              <w:t xml:space="preserve"> v </w:t>
            </w:r>
            <w:r>
              <w:rPr>
                <w:b/>
                <w:i/>
              </w:rPr>
              <w:t>souladu se zásadami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486</w:t>
      </w:r>
      <w:r>
        <w:rPr>
          <w:rStyle w:val="HideTWBExt"/>
        </w:rPr>
        <w:t>&lt;/NumAm&gt;</w:t>
      </w:r>
    </w:p>
    <w:p w:rsidR="00804CB0" w:rsidRPr="00E92577" w:rsidRDefault="00804CB0" w:rsidP="00804CB0">
      <w:pPr>
        <w:pStyle w:val="NormalBold"/>
      </w:pPr>
      <w:r>
        <w:rPr>
          <w:rStyle w:val="HideTWBExt"/>
          <w:b w:val="0"/>
        </w:rPr>
        <w:t>&lt;RepeatBlock-By&gt;&lt;Members&gt;</w:t>
      </w:r>
      <w:r>
        <w:t>Jorge Buxadé Villalba,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19a.</w:t>
            </w:r>
            <w:r>
              <w:tab/>
            </w:r>
            <w:r>
              <w:rPr>
                <w:b/>
                <w:i/>
              </w:rPr>
              <w:t>vyzývá Komisi, aby posílila kontroly dovozu</w:t>
            </w:r>
            <w:r w:rsidR="009C0336">
              <w:rPr>
                <w:b/>
                <w:i/>
              </w:rPr>
              <w:t xml:space="preserve"> s </w:t>
            </w:r>
            <w:r>
              <w:rPr>
                <w:b/>
                <w:i/>
              </w:rPr>
              <w:t>cílem zajistit, aby průmyslové</w:t>
            </w:r>
            <w:r w:rsidR="009C0336">
              <w:rPr>
                <w:b/>
                <w:i/>
              </w:rPr>
              <w:t xml:space="preserve"> a </w:t>
            </w:r>
            <w:r>
              <w:rPr>
                <w:b/>
                <w:i/>
              </w:rPr>
              <w:t>zemědělské produkty dovážené do EU ze třetích zemí splňovaly stejné požadavky na kvalitu</w:t>
            </w:r>
            <w:r w:rsidR="009C0336">
              <w:rPr>
                <w:b/>
                <w:i/>
              </w:rPr>
              <w:t xml:space="preserve"> a </w:t>
            </w:r>
            <w:r>
              <w:rPr>
                <w:b/>
                <w:i/>
              </w:rPr>
              <w:t>produkci jako produkty vyráběné na místní úrovni, aby se zabránilo nekalé hospodářské soutěži;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487</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Birgit Sippel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19a.</w:t>
            </w:r>
            <w:r>
              <w:tab/>
            </w:r>
            <w:r>
              <w:rPr>
                <w:b/>
                <w:i/>
              </w:rPr>
              <w:t>zdůrazňuje, že je důležité řešit hospodářskou nerovnost</w:t>
            </w:r>
            <w:r w:rsidR="009C0336">
              <w:rPr>
                <w:b/>
                <w:i/>
              </w:rPr>
              <w:t xml:space="preserve"> a </w:t>
            </w:r>
            <w:r>
              <w:rPr>
                <w:b/>
                <w:i/>
              </w:rPr>
              <w:t>sociální vyloučení jako hrozbu pro demokratickou účast</w:t>
            </w:r>
            <w:r w:rsidR="009C0336">
              <w:rPr>
                <w:b/>
                <w:i/>
              </w:rPr>
              <w:t xml:space="preserve"> a </w:t>
            </w:r>
            <w:r>
              <w:rPr>
                <w:b/>
                <w:i/>
              </w:rPr>
              <w:t>právní stát; naléhavě vyzývá členské státy, aby zavedly progresivní zdanění</w:t>
            </w:r>
            <w:r w:rsidR="009C0336">
              <w:rPr>
                <w:b/>
                <w:i/>
              </w:rPr>
              <w:t xml:space="preserve"> a </w:t>
            </w:r>
            <w:r>
              <w:rPr>
                <w:b/>
                <w:i/>
              </w:rPr>
              <w:t>spolehlivé sociální záchranné sítě;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488</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19a.</w:t>
            </w:r>
            <w:r>
              <w:tab/>
            </w:r>
            <w:r>
              <w:rPr>
                <w:b/>
                <w:i/>
              </w:rPr>
              <w:t>zdůrazňuje negativní hospodářský dopad korupce</w:t>
            </w:r>
            <w:r w:rsidR="009C0336">
              <w:rPr>
                <w:b/>
                <w:i/>
              </w:rPr>
              <w:t xml:space="preserve"> a </w:t>
            </w:r>
            <w:r>
              <w:rPr>
                <w:b/>
                <w:i/>
              </w:rPr>
              <w:t>slabých soudních systémů na důvěru investorů</w:t>
            </w:r>
            <w:r w:rsidR="009C0336">
              <w:rPr>
                <w:b/>
                <w:i/>
              </w:rPr>
              <w:t xml:space="preserve"> a </w:t>
            </w:r>
            <w:r>
              <w:rPr>
                <w:b/>
                <w:i/>
              </w:rPr>
              <w:t>přeshraniční spolupráci;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489</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19b.</w:t>
            </w:r>
            <w:r>
              <w:tab/>
            </w:r>
            <w:r>
              <w:rPr>
                <w:b/>
                <w:i/>
              </w:rPr>
              <w:t>je znepokojen tím, že vlády</w:t>
            </w:r>
            <w:r w:rsidR="009C0336">
              <w:rPr>
                <w:b/>
                <w:i/>
              </w:rPr>
              <w:t xml:space="preserve"> a </w:t>
            </w:r>
            <w:r>
              <w:rPr>
                <w:b/>
                <w:i/>
              </w:rPr>
              <w:t>instituce členských států, které nedodržují zásady právního státu, mohou umožnit rozkvět protisoutěžního chování nebo jej dokonce aktivně podporovat</w:t>
            </w:r>
            <w:r w:rsidR="009C0336">
              <w:rPr>
                <w:b/>
                <w:i/>
              </w:rPr>
              <w:t xml:space="preserve"> k </w:t>
            </w:r>
            <w:r>
              <w:rPr>
                <w:b/>
                <w:i/>
              </w:rPr>
              <w:t>politickému nebo hospodářskému prospěchu, což může poškodit hospodářství EU</w:t>
            </w:r>
            <w:r w:rsidR="009C0336">
              <w:rPr>
                <w:b/>
                <w:i/>
              </w:rPr>
              <w:t xml:space="preserve"> a </w:t>
            </w:r>
            <w:r>
              <w:rPr>
                <w:b/>
                <w:i/>
              </w:rPr>
              <w:t>narušit spravedlnost jejího vnitřního trhu (např.</w:t>
            </w:r>
            <w:r w:rsidR="009C0336">
              <w:rPr>
                <w:b/>
                <w:i/>
              </w:rPr>
              <w:t xml:space="preserve"> v </w:t>
            </w:r>
            <w:r>
              <w:rPr>
                <w:b/>
                <w:i/>
              </w:rPr>
              <w:t>odvětví sdělovacích prostředků, maloobchodu nebo nemovitostí);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490</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19b.</w:t>
            </w:r>
            <w:r>
              <w:tab/>
            </w:r>
            <w:r>
              <w:rPr>
                <w:b/>
                <w:i/>
              </w:rPr>
              <w:t>vyzývá členské státy, aby posílily ochranu práv pracovníků, kolektivní vyjednávání</w:t>
            </w:r>
            <w:r w:rsidR="009C0336">
              <w:rPr>
                <w:b/>
                <w:i/>
              </w:rPr>
              <w:t xml:space="preserve"> a </w:t>
            </w:r>
            <w:r>
              <w:rPr>
                <w:b/>
                <w:i/>
              </w:rPr>
              <w:t>svobody odborových svazů, které jsou základními prvky demokratického systému brzd</w:t>
            </w:r>
            <w:r w:rsidR="009C0336">
              <w:rPr>
                <w:b/>
                <w:i/>
              </w:rPr>
              <w:t xml:space="preserve"> a </w:t>
            </w:r>
            <w:r>
              <w:rPr>
                <w:b/>
                <w:i/>
              </w:rPr>
              <w:t>protivah; se znepokojením konstatuje, že</w:t>
            </w:r>
            <w:r w:rsidR="009C0336">
              <w:rPr>
                <w:b/>
                <w:i/>
              </w:rPr>
              <w:t xml:space="preserve"> v </w:t>
            </w:r>
            <w:r>
              <w:rPr>
                <w:b/>
                <w:i/>
              </w:rPr>
              <w:t>několika členských státech dochází</w:t>
            </w:r>
            <w:r w:rsidR="009C0336">
              <w:rPr>
                <w:b/>
                <w:i/>
              </w:rPr>
              <w:t xml:space="preserve"> k </w:t>
            </w:r>
            <w:r>
              <w:rPr>
                <w:b/>
                <w:i/>
              </w:rPr>
              <w:t>narušování pracovních práv;</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491</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Ana Catarina Mendes, 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19c.</w:t>
            </w:r>
            <w:r>
              <w:tab/>
            </w:r>
            <w:r>
              <w:rPr>
                <w:b/>
                <w:i/>
              </w:rPr>
              <w:t>vyzývá Komisi, aby zintenzivnila monitorování hospodářského rozměru právního státu, pokud jde</w:t>
            </w:r>
            <w:r w:rsidR="009C0336">
              <w:rPr>
                <w:b/>
                <w:i/>
              </w:rPr>
              <w:t xml:space="preserve"> o </w:t>
            </w:r>
            <w:r>
              <w:rPr>
                <w:b/>
                <w:i/>
              </w:rPr>
              <w:t>to, jak mohou systémové nedostatky</w:t>
            </w:r>
            <w:r w:rsidR="009C0336">
              <w:rPr>
                <w:b/>
                <w:i/>
              </w:rPr>
              <w:t xml:space="preserve"> v </w:t>
            </w:r>
            <w:r>
              <w:rPr>
                <w:b/>
                <w:i/>
              </w:rPr>
              <w:t>oblasti právního státu narušit jednotný trh prostřednictvím nekalé hospodářské soutěže, diskriminačních praktik nebo korupčního zadávání veřejných zakázek;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492</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19d.</w:t>
            </w:r>
            <w:r>
              <w:tab/>
            </w:r>
            <w:r>
              <w:rPr>
                <w:b/>
                <w:i/>
              </w:rPr>
              <w:t>požaduje, aby Komise do své zprávy</w:t>
            </w:r>
            <w:r w:rsidR="009C0336">
              <w:rPr>
                <w:b/>
                <w:i/>
              </w:rPr>
              <w:t xml:space="preserve"> o </w:t>
            </w:r>
            <w:r>
              <w:rPr>
                <w:b/>
                <w:i/>
              </w:rPr>
              <w:t>právním státu pro rok 2025 zahrnula zvláštní kapitolu</w:t>
            </w:r>
            <w:r w:rsidR="009C0336">
              <w:rPr>
                <w:b/>
                <w:i/>
              </w:rPr>
              <w:t xml:space="preserve"> o </w:t>
            </w:r>
            <w:r>
              <w:rPr>
                <w:b/>
                <w:i/>
              </w:rPr>
              <w:t>rozměru jednotného trhu,</w:t>
            </w:r>
            <w:r w:rsidR="009C0336">
              <w:rPr>
                <w:b/>
                <w:i/>
              </w:rPr>
              <w:t xml:space="preserve"> v </w:t>
            </w:r>
            <w:r>
              <w:rPr>
                <w:b/>
                <w:i/>
              </w:rPr>
              <w:t>níž bude podrobně uvedeno, jak porušování zásad právního státu ovlivňuje spravedlivou hospodářskou soutěž</w:t>
            </w:r>
            <w:r w:rsidR="009C0336">
              <w:rPr>
                <w:b/>
                <w:i/>
              </w:rPr>
              <w:t xml:space="preserve"> a </w:t>
            </w:r>
            <w:r>
              <w:rPr>
                <w:b/>
                <w:i/>
              </w:rPr>
              <w:t>fungování vnitřního trhu ve všech členských státech;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493</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19e.</w:t>
            </w:r>
            <w:r>
              <w:tab/>
            </w:r>
            <w:r>
              <w:rPr>
                <w:b/>
                <w:i/>
              </w:rPr>
              <w:t>očekává, že prosazování práva hospodářské soutěže bude začleněno do rámce EU pro monitorování právního státu vytvořením společného týmu napříč generálními ředitelstvími pro hospodářskou soutěž</w:t>
            </w:r>
            <w:r w:rsidR="009C0336">
              <w:rPr>
                <w:b/>
                <w:i/>
              </w:rPr>
              <w:t xml:space="preserve"> a </w:t>
            </w:r>
            <w:r>
              <w:rPr>
                <w:b/>
                <w:i/>
              </w:rPr>
              <w:t>spravedlnost, jehož úkolem bude účinně prosazovat opatření proti nedostatkům</w:t>
            </w:r>
            <w:r w:rsidR="009C0336">
              <w:rPr>
                <w:b/>
                <w:i/>
              </w:rPr>
              <w:t xml:space="preserve"> v </w:t>
            </w:r>
            <w:r>
              <w:rPr>
                <w:b/>
                <w:i/>
              </w:rPr>
              <w:t>oblasti právního státu, které narušují hospodářskou soutěž;</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494</w:t>
      </w:r>
      <w:r>
        <w:rPr>
          <w:rStyle w:val="HideTWBExt"/>
        </w:rPr>
        <w:t>&lt;/NumAm&gt;</w:t>
      </w:r>
    </w:p>
    <w:p w:rsidR="00804CB0" w:rsidRPr="00E92577" w:rsidRDefault="00804CB0" w:rsidP="00804CB0">
      <w:pPr>
        <w:pStyle w:val="NormalBold"/>
      </w:pPr>
      <w:r>
        <w:rPr>
          <w:rStyle w:val="HideTWBExt"/>
          <w:b w:val="0"/>
        </w:rPr>
        <w:t>&lt;RepeatBlock-By&gt;&lt;Members&gt;</w:t>
      </w:r>
      <w:r>
        <w:t>Lukas Mandl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Nástroje právního státu</w:t>
            </w:r>
            <w:r w:rsidR="009C0336">
              <w:rPr>
                <w:b/>
                <w:i/>
              </w:rPr>
              <w:t xml:space="preserve"> a </w:t>
            </w:r>
            <w:r>
              <w:rPr>
                <w:b/>
                <w:i/>
              </w:rPr>
              <w:t>hospodářský rozměr</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495</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Abir Al-Sahlani, Fabienne Keller, Lucia Yar, Irena Joveva</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19a.</w:t>
            </w:r>
            <w:r>
              <w:tab/>
            </w:r>
            <w:r>
              <w:rPr>
                <w:b/>
                <w:i/>
              </w:rPr>
              <w:t>vyzývá Komisi, aby do tohoto nového rozměru začlenila všechny otázky právního státu, které se dotýkají společností, zejména malých</w:t>
            </w:r>
            <w:r w:rsidR="009C0336">
              <w:rPr>
                <w:b/>
                <w:i/>
              </w:rPr>
              <w:t xml:space="preserve"> a </w:t>
            </w:r>
            <w:r>
              <w:rPr>
                <w:b/>
                <w:i/>
              </w:rPr>
              <w:t>středních podniků působících přeshraničně;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496</w:t>
      </w:r>
      <w:r>
        <w:rPr>
          <w:rStyle w:val="HideTWBExt"/>
        </w:rPr>
        <w:t>&lt;/NumAm&gt;</w:t>
      </w:r>
    </w:p>
    <w:p w:rsidR="00804CB0" w:rsidRPr="00E92577" w:rsidRDefault="00804CB0" w:rsidP="00804CB0">
      <w:pPr>
        <w:pStyle w:val="NormalBold"/>
      </w:pPr>
      <w:r>
        <w:rPr>
          <w:rStyle w:val="HideTWBExt"/>
          <w:b w:val="0"/>
        </w:rPr>
        <w:t>&lt;RepeatBlock-By&gt;&lt;Members&gt;</w:t>
      </w:r>
      <w:r>
        <w:t>Lukas Mandl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19</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19a.</w:t>
            </w:r>
            <w:r>
              <w:tab/>
            </w:r>
            <w:r>
              <w:rPr>
                <w:b/>
                <w:i/>
              </w:rPr>
              <w:t>zdůrazňuje, že nedodržování</w:t>
            </w:r>
            <w:r w:rsidR="009C0336">
              <w:rPr>
                <w:b/>
                <w:i/>
              </w:rPr>
              <w:t xml:space="preserve"> a </w:t>
            </w:r>
            <w:r>
              <w:rPr>
                <w:b/>
                <w:i/>
              </w:rPr>
              <w:t>obcházení evropských předpisů vede</w:t>
            </w:r>
            <w:r w:rsidR="009C0336">
              <w:rPr>
                <w:b/>
                <w:i/>
              </w:rPr>
              <w:t xml:space="preserve"> k </w:t>
            </w:r>
            <w:r>
              <w:rPr>
                <w:b/>
                <w:i/>
              </w:rPr>
              <w:t>obrovskému narušení hospodářské soutěže na vnitřním trhu; vyzývá</w:t>
            </w:r>
            <w:r w:rsidR="009C0336">
              <w:rPr>
                <w:b/>
                <w:i/>
              </w:rPr>
              <w:t xml:space="preserve"> k </w:t>
            </w:r>
            <w:r>
              <w:rPr>
                <w:b/>
                <w:i/>
              </w:rPr>
              <w:t>většímu zaměření na jednotné</w:t>
            </w:r>
            <w:r w:rsidR="009C0336">
              <w:rPr>
                <w:b/>
                <w:i/>
              </w:rPr>
              <w:t xml:space="preserve"> a </w:t>
            </w:r>
            <w:r>
              <w:rPr>
                <w:b/>
                <w:i/>
              </w:rPr>
              <w:t>rychlé uplatňování, provádění</w:t>
            </w:r>
            <w:r w:rsidR="009C0336">
              <w:rPr>
                <w:b/>
                <w:i/>
              </w:rPr>
              <w:t xml:space="preserve"> a </w:t>
            </w:r>
            <w:r>
              <w:rPr>
                <w:b/>
                <w:i/>
              </w:rPr>
              <w:t>prosazování stávajících právních předpisů;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497</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20.</w:t>
            </w:r>
            <w:r>
              <w:tab/>
            </w:r>
            <w:r>
              <w:rPr>
                <w:b/>
                <w:i/>
              </w:rPr>
              <w:t>vyzývá Komisi, aby dále prohlubovala přímé propojení mezi nástroji prevence</w:t>
            </w:r>
            <w:r w:rsidR="009C0336">
              <w:rPr>
                <w:b/>
                <w:i/>
              </w:rPr>
              <w:t xml:space="preserve"> a </w:t>
            </w:r>
            <w:r>
              <w:rPr>
                <w:b/>
                <w:i/>
              </w:rPr>
              <w:t>reakce</w:t>
            </w:r>
            <w:r w:rsidR="009C0336">
              <w:rPr>
                <w:b/>
                <w:i/>
              </w:rPr>
              <w:t xml:space="preserve"> a </w:t>
            </w:r>
            <w:r>
              <w:rPr>
                <w:b/>
                <w:i/>
              </w:rPr>
              <w:t>aby zahájila řízení</w:t>
            </w:r>
            <w:r w:rsidR="009C0336">
              <w:rPr>
                <w:b/>
                <w:i/>
              </w:rPr>
              <w:t xml:space="preserve"> o </w:t>
            </w:r>
            <w:r>
              <w:rPr>
                <w:b/>
                <w:i/>
              </w:rPr>
              <w:t>nesplnění povinnosti prostřednictvím článku 7 SEU, mechanismu obecné podmíněnosti</w:t>
            </w:r>
            <w:r w:rsidR="009C0336">
              <w:rPr>
                <w:b/>
                <w:i/>
              </w:rPr>
              <w:t xml:space="preserve"> a </w:t>
            </w:r>
            <w:r>
              <w:rPr>
                <w:b/>
                <w:i/>
              </w:rPr>
              <w:t>horizontálních základních podmínek</w:t>
            </w:r>
            <w:r w:rsidR="009C0336">
              <w:rPr>
                <w:b/>
                <w:i/>
              </w:rPr>
              <w:t xml:space="preserve"> v </w:t>
            </w:r>
            <w:r>
              <w:rPr>
                <w:b/>
                <w:i/>
              </w:rPr>
              <w:t>Listině;</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498</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20.</w:t>
            </w:r>
            <w:r>
              <w:tab/>
            </w:r>
            <w:r>
              <w:rPr>
                <w:b/>
                <w:i/>
              </w:rPr>
              <w:t>vyzývá Komisi, aby dále prohlubovala přímé propojení mezi nástroji prevence</w:t>
            </w:r>
            <w:r w:rsidR="009C0336">
              <w:rPr>
                <w:b/>
                <w:i/>
              </w:rPr>
              <w:t xml:space="preserve"> a </w:t>
            </w:r>
            <w:r>
              <w:rPr>
                <w:b/>
                <w:i/>
              </w:rPr>
              <w:t>reakce</w:t>
            </w:r>
            <w:r w:rsidR="009C0336">
              <w:rPr>
                <w:b/>
                <w:i/>
              </w:rPr>
              <w:t xml:space="preserve"> a </w:t>
            </w:r>
            <w:r>
              <w:rPr>
                <w:b/>
                <w:i/>
              </w:rPr>
              <w:t>aby zahájila řízení</w:t>
            </w:r>
            <w:r w:rsidR="009C0336">
              <w:rPr>
                <w:b/>
                <w:i/>
              </w:rPr>
              <w:t xml:space="preserve"> o </w:t>
            </w:r>
            <w:r>
              <w:rPr>
                <w:b/>
                <w:i/>
              </w:rPr>
              <w:t>nesplnění povinnosti prostřednictvím článku 7 SEU, mechanismu obecné podmíněnosti</w:t>
            </w:r>
            <w:r w:rsidR="009C0336">
              <w:rPr>
                <w:b/>
                <w:i/>
              </w:rPr>
              <w:t xml:space="preserve"> a </w:t>
            </w:r>
            <w:r>
              <w:rPr>
                <w:b/>
                <w:i/>
              </w:rPr>
              <w:t>horizontálních základních podmínek</w:t>
            </w:r>
            <w:r w:rsidR="009C0336">
              <w:rPr>
                <w:b/>
                <w:i/>
              </w:rPr>
              <w:t xml:space="preserve"> v </w:t>
            </w:r>
            <w:r>
              <w:rPr>
                <w:b/>
                <w:i/>
              </w:rPr>
              <w:t>Listině;</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499</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20.</w:t>
            </w:r>
            <w:r>
              <w:tab/>
            </w:r>
            <w:r>
              <w:rPr>
                <w:b/>
                <w:i/>
              </w:rPr>
              <w:t>vyzývá Komisi, aby dále prohlubovala přímé propojení mezi nástroji prevence</w:t>
            </w:r>
            <w:r w:rsidR="009C0336">
              <w:rPr>
                <w:b/>
                <w:i/>
              </w:rPr>
              <w:t xml:space="preserve"> a </w:t>
            </w:r>
            <w:r>
              <w:rPr>
                <w:b/>
                <w:i/>
              </w:rPr>
              <w:t>reakce</w:t>
            </w:r>
            <w:r w:rsidR="009C0336">
              <w:rPr>
                <w:b/>
                <w:i/>
              </w:rPr>
              <w:t xml:space="preserve"> a </w:t>
            </w:r>
            <w:r>
              <w:rPr>
                <w:b/>
                <w:i/>
              </w:rPr>
              <w:t>aby zahájila řízení</w:t>
            </w:r>
            <w:r w:rsidR="009C0336">
              <w:rPr>
                <w:b/>
                <w:i/>
              </w:rPr>
              <w:t xml:space="preserve"> o </w:t>
            </w:r>
            <w:r>
              <w:rPr>
                <w:b/>
                <w:i/>
              </w:rPr>
              <w:t>nesplnění povinnosti prostřednictvím článku 7 SEU, mechanismu obecné podmíněnosti</w:t>
            </w:r>
            <w:r w:rsidR="009C0336">
              <w:rPr>
                <w:b/>
                <w:i/>
              </w:rPr>
              <w:t xml:space="preserve"> a </w:t>
            </w:r>
            <w:r>
              <w:rPr>
                <w:b/>
                <w:i/>
              </w:rPr>
              <w:t>horizontálních základních podmínek</w:t>
            </w:r>
            <w:r w:rsidR="009C0336">
              <w:rPr>
                <w:b/>
                <w:i/>
              </w:rPr>
              <w:t xml:space="preserve"> v </w:t>
            </w:r>
            <w:r>
              <w:rPr>
                <w:b/>
                <w:i/>
              </w:rPr>
              <w:t>Listině;</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500</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20.</w:t>
            </w:r>
            <w:r>
              <w:tab/>
              <w:t>vyzývá Komisi, aby dále prohlubovala přímé propojení mezi nástroji prevence</w:t>
            </w:r>
            <w:r w:rsidR="009C0336">
              <w:t xml:space="preserve"> a </w:t>
            </w:r>
            <w:r>
              <w:t>reakce</w:t>
            </w:r>
            <w:r w:rsidR="009C0336">
              <w:t xml:space="preserve"> a </w:t>
            </w:r>
            <w:r>
              <w:t>aby zahájila řízení</w:t>
            </w:r>
            <w:r w:rsidR="009C0336">
              <w:t xml:space="preserve"> o </w:t>
            </w:r>
            <w:r>
              <w:t>nesplnění povinnosti</w:t>
            </w:r>
            <w:r>
              <w:rPr>
                <w:b/>
                <w:i/>
              </w:rPr>
              <w:t xml:space="preserve"> prostřednictvím článku</w:t>
            </w:r>
            <w:r>
              <w:t xml:space="preserve"> 7 SEU, </w:t>
            </w:r>
            <w:r>
              <w:rPr>
                <w:b/>
                <w:i/>
              </w:rPr>
              <w:t>mechanismu obecné</w:t>
            </w:r>
            <w:r>
              <w:t xml:space="preserve"> podmíněnosti</w:t>
            </w:r>
            <w:r w:rsidR="009C0336">
              <w:t xml:space="preserve"> a </w:t>
            </w:r>
            <w:r>
              <w:rPr>
                <w:b/>
                <w:i/>
              </w:rPr>
              <w:t>horizontálních základních podmínek</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20.</w:t>
            </w:r>
            <w:r>
              <w:tab/>
              <w:t>vyzývá Komisi, aby dále prohlubovala přímé propojení mezi nástroji prevence</w:t>
            </w:r>
            <w:r w:rsidR="009C0336">
              <w:t xml:space="preserve"> a </w:t>
            </w:r>
            <w:r>
              <w:t>reakce</w:t>
            </w:r>
            <w:r w:rsidR="009C0336">
              <w:t xml:space="preserve"> a </w:t>
            </w:r>
            <w:r>
              <w:t xml:space="preserve">aby </w:t>
            </w:r>
            <w:r>
              <w:rPr>
                <w:b/>
                <w:i/>
              </w:rPr>
              <w:t>urychleně, důrazně</w:t>
            </w:r>
            <w:r w:rsidR="009C0336">
              <w:rPr>
                <w:b/>
                <w:i/>
              </w:rPr>
              <w:t xml:space="preserve"> a </w:t>
            </w:r>
            <w:r>
              <w:rPr>
                <w:b/>
                <w:i/>
              </w:rPr>
              <w:t xml:space="preserve">koordinovaně </w:t>
            </w:r>
            <w:r>
              <w:t>zahájila řízení</w:t>
            </w:r>
            <w:r w:rsidR="009C0336">
              <w:t xml:space="preserve"> o </w:t>
            </w:r>
            <w:r>
              <w:t>nesplnění povinnosti</w:t>
            </w:r>
            <w:r>
              <w:rPr>
                <w:b/>
                <w:i/>
              </w:rPr>
              <w:t>, uplatňovala článek</w:t>
            </w:r>
            <w:r>
              <w:t xml:space="preserve"> 7 SEU, </w:t>
            </w:r>
            <w:r>
              <w:rPr>
                <w:b/>
                <w:i/>
              </w:rPr>
              <w:t>nařízení</w:t>
            </w:r>
            <w:r w:rsidR="009C0336">
              <w:rPr>
                <w:b/>
                <w:i/>
              </w:rPr>
              <w:t xml:space="preserve"> o </w:t>
            </w:r>
            <w:r>
              <w:t xml:space="preserve">podmíněnosti </w:t>
            </w:r>
            <w:r>
              <w:rPr>
                <w:b/>
                <w:i/>
              </w:rPr>
              <w:t>dodržováním zásad právního státu</w:t>
            </w:r>
            <w:r w:rsidR="009C0336">
              <w:rPr>
                <w:b/>
                <w:i/>
              </w:rPr>
              <w:t xml:space="preserve"> a </w:t>
            </w:r>
            <w:r>
              <w:rPr>
                <w:b/>
                <w:i/>
              </w:rPr>
              <w:t>příslušná ustanovení finančního nařízení</w:t>
            </w:r>
            <w:r w:rsidR="009C0336">
              <w:rPr>
                <w:b/>
                <w:i/>
              </w:rPr>
              <w:t xml:space="preserve"> a </w:t>
            </w:r>
            <w:r>
              <w:rPr>
                <w:b/>
                <w:i/>
              </w:rPr>
              <w:t>nařízení</w:t>
            </w:r>
            <w:r w:rsidR="009C0336">
              <w:rPr>
                <w:b/>
                <w:i/>
              </w:rPr>
              <w:t xml:space="preserve"> o </w:t>
            </w:r>
            <w:r>
              <w:rPr>
                <w:b/>
                <w:i/>
              </w:rPr>
              <w:t>společných ustanoveních, pokud výroční zpráva</w:t>
            </w:r>
            <w:r w:rsidR="009C0336">
              <w:rPr>
                <w:b/>
                <w:i/>
              </w:rPr>
              <w:t xml:space="preserve"> o </w:t>
            </w:r>
            <w:r>
              <w:rPr>
                <w:b/>
                <w:i/>
              </w:rPr>
              <w:t>právním státu poukazuje na porušování právního státu;</w:t>
            </w:r>
            <w:r>
              <w:t xml:space="preserve"> </w:t>
            </w:r>
            <w:r>
              <w:rPr>
                <w:b/>
                <w:i/>
              </w:rPr>
              <w:t>zdůrazňuje, že jak spuštění reaktivních nástrojů, tak ukončení příslušných postupů musí být založeno na objektivních kritériích souladu</w:t>
            </w:r>
            <w:r w:rsidR="009C0336">
              <w:rPr>
                <w:b/>
                <w:i/>
              </w:rPr>
              <w:t xml:space="preserve"> s </w:t>
            </w:r>
            <w:r>
              <w:rPr>
                <w:b/>
                <w:i/>
              </w:rPr>
              <w:t>právním řádem</w:t>
            </w:r>
            <w:r w:rsidR="009C0336">
              <w:rPr>
                <w:b/>
                <w:i/>
              </w:rPr>
              <w:t xml:space="preserve"> a </w:t>
            </w:r>
            <w:r>
              <w:rPr>
                <w:b/>
                <w:i/>
              </w:rPr>
              <w:t>právem EU</w:t>
            </w:r>
            <w:r w:rsidR="009C0336">
              <w:rPr>
                <w:b/>
                <w:i/>
              </w:rPr>
              <w:t xml:space="preserve"> a </w:t>
            </w:r>
            <w:r>
              <w:rPr>
                <w:b/>
                <w:i/>
              </w:rPr>
              <w:t>mezinárodním právem, jak je vykládají příslušné orgány,</w:t>
            </w:r>
            <w:r w:rsidR="009C0336">
              <w:rPr>
                <w:b/>
                <w:i/>
              </w:rPr>
              <w:t xml:space="preserve"> a </w:t>
            </w:r>
            <w:r>
              <w:rPr>
                <w:b/>
                <w:i/>
              </w:rPr>
              <w:t>nikoli na politických úvahách nebo výsledku jednání;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501</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20.</w:t>
            </w:r>
            <w:r>
              <w:tab/>
              <w:t xml:space="preserve">vyzývá Komisi, aby </w:t>
            </w:r>
            <w:r>
              <w:rPr>
                <w:b/>
                <w:i/>
              </w:rPr>
              <w:t>dále prohlubovala přímé</w:t>
            </w:r>
            <w:r>
              <w:t xml:space="preserve"> propojení mezi nástroji prevence</w:t>
            </w:r>
            <w:r w:rsidR="009C0336">
              <w:t xml:space="preserve"> a </w:t>
            </w:r>
            <w:r>
              <w:t>reakce</w:t>
            </w:r>
            <w:r w:rsidR="009C0336">
              <w:t xml:space="preserve"> a </w:t>
            </w:r>
            <w:r>
              <w:t xml:space="preserve">aby </w:t>
            </w:r>
            <w:r>
              <w:rPr>
                <w:b/>
                <w:i/>
              </w:rPr>
              <w:t>zahájila</w:t>
            </w:r>
            <w:r>
              <w:t xml:space="preserve"> řízení</w:t>
            </w:r>
            <w:r w:rsidR="009C0336">
              <w:t xml:space="preserve"> o </w:t>
            </w:r>
            <w:r>
              <w:t xml:space="preserve">nesplnění povinnosti </w:t>
            </w:r>
            <w:r>
              <w:rPr>
                <w:b/>
                <w:i/>
              </w:rPr>
              <w:t>prostřednictvím</w:t>
            </w:r>
            <w:r>
              <w:t xml:space="preserve"> článku 7 SEU, mechanismu </w:t>
            </w:r>
            <w:r>
              <w:rPr>
                <w:b/>
                <w:i/>
              </w:rPr>
              <w:t>obecné podmíněnosti</w:t>
            </w:r>
            <w:r w:rsidR="009C0336">
              <w:rPr>
                <w:b/>
                <w:i/>
              </w:rPr>
              <w:t xml:space="preserve"> a </w:t>
            </w:r>
            <w:r>
              <w:rPr>
                <w:b/>
                <w:i/>
              </w:rPr>
              <w:t>horizontálních základních podmínek</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20.</w:t>
            </w:r>
            <w:r>
              <w:tab/>
              <w:t xml:space="preserve">vyzývá Komisi, aby </w:t>
            </w:r>
            <w:r>
              <w:rPr>
                <w:b/>
                <w:i/>
              </w:rPr>
              <w:t>přezkoumala základy Smluv</w:t>
            </w:r>
            <w:r w:rsidR="009C0336">
              <w:rPr>
                <w:b/>
                <w:i/>
              </w:rPr>
              <w:t xml:space="preserve"> z </w:t>
            </w:r>
            <w:r>
              <w:rPr>
                <w:b/>
                <w:i/>
              </w:rPr>
              <w:t>hlediska přímého</w:t>
            </w:r>
            <w:r>
              <w:t xml:space="preserve"> propojení mezi nástroji prevence</w:t>
            </w:r>
            <w:r w:rsidR="009C0336">
              <w:t xml:space="preserve"> a </w:t>
            </w:r>
            <w:r>
              <w:t>reakce</w:t>
            </w:r>
            <w:r w:rsidR="009C0336">
              <w:t xml:space="preserve"> a </w:t>
            </w:r>
            <w:r>
              <w:t xml:space="preserve">aby </w:t>
            </w:r>
            <w:r>
              <w:rPr>
                <w:b/>
                <w:i/>
              </w:rPr>
              <w:t>se zdržela rozšiřování pravomocí EU nad rámec Smluv tak, aby zahrnovaly pravomoci, které na ni členské státy nikdy nepřenesly, jako je organizace soudnictví,</w:t>
            </w:r>
            <w:r w:rsidR="009C0336">
              <w:rPr>
                <w:b/>
                <w:i/>
              </w:rPr>
              <w:t xml:space="preserve"> a </w:t>
            </w:r>
            <w:r>
              <w:rPr>
                <w:b/>
                <w:i/>
              </w:rPr>
              <w:t>aby se zdržela zneužívání</w:t>
            </w:r>
            <w:r w:rsidR="009C0336">
              <w:rPr>
                <w:b/>
                <w:i/>
              </w:rPr>
              <w:t xml:space="preserve"> a </w:t>
            </w:r>
            <w:r>
              <w:rPr>
                <w:b/>
                <w:i/>
              </w:rPr>
              <w:t>politizace postupů pro zahájení</w:t>
            </w:r>
            <w:r>
              <w:t xml:space="preserve"> řízení</w:t>
            </w:r>
            <w:r w:rsidR="009C0336">
              <w:t xml:space="preserve"> o </w:t>
            </w:r>
            <w:r>
              <w:t xml:space="preserve">nesplnění povinnosti </w:t>
            </w:r>
            <w:r>
              <w:rPr>
                <w:b/>
                <w:i/>
              </w:rPr>
              <w:t>uplatněním</w:t>
            </w:r>
            <w:r>
              <w:t xml:space="preserve"> článku 7 SEU, </w:t>
            </w:r>
            <w:r>
              <w:rPr>
                <w:b/>
                <w:i/>
              </w:rPr>
              <w:t>který je jediným mechanismem Smluv pro ochranu hodnot; zdůrazňuje skutečnost, že Smlouvy neposkytují žádný právní základ, který by orgány opravňoval</w:t>
            </w:r>
            <w:r w:rsidR="009C0336">
              <w:rPr>
                <w:b/>
                <w:i/>
              </w:rPr>
              <w:t xml:space="preserve"> k </w:t>
            </w:r>
            <w:r>
              <w:rPr>
                <w:b/>
                <w:i/>
              </w:rPr>
              <w:t xml:space="preserve">vytvoření nového </w:t>
            </w:r>
            <w:r>
              <w:t xml:space="preserve">mechanismu </w:t>
            </w:r>
            <w:r>
              <w:rPr>
                <w:b/>
                <w:i/>
              </w:rPr>
              <w:t>pro sledování dodržování zásad právního státu ze strany členských států</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502</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20.</w:t>
            </w:r>
            <w:r>
              <w:tab/>
              <w:t>vyzývá Komisi, aby dále prohlubovala přímé propojení mezi nástroji prevence</w:t>
            </w:r>
            <w:r w:rsidR="009C0336">
              <w:t xml:space="preserve"> a </w:t>
            </w:r>
            <w:r>
              <w:t>reakce</w:t>
            </w:r>
            <w:r w:rsidR="009C0336">
              <w:t xml:space="preserve"> a </w:t>
            </w:r>
            <w:r>
              <w:t>aby zahájila řízení</w:t>
            </w:r>
            <w:r w:rsidR="009C0336">
              <w:t xml:space="preserve"> o </w:t>
            </w:r>
            <w:r>
              <w:t>nesplnění povinnosti prostřednictvím článku 7 SEU, mechanismu obecné podmíněnosti</w:t>
            </w:r>
            <w:r w:rsidR="009C0336">
              <w:t xml:space="preserve"> a </w:t>
            </w:r>
            <w:r>
              <w:t>horizontálních základních podmínek</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20.</w:t>
            </w:r>
            <w:r>
              <w:tab/>
            </w:r>
            <w:r>
              <w:rPr>
                <w:b/>
                <w:i/>
              </w:rPr>
              <w:t>vítá preventivní nástroje</w:t>
            </w:r>
            <w:r w:rsidR="009C0336">
              <w:rPr>
                <w:b/>
                <w:i/>
              </w:rPr>
              <w:t xml:space="preserve"> v </w:t>
            </w:r>
            <w:r>
              <w:rPr>
                <w:b/>
                <w:i/>
              </w:rPr>
              <w:t>souboru nástrojů na podporu právního státu, jako je roční cyklus právního státu, srovnávací přehled EU</w:t>
            </w:r>
            <w:r w:rsidR="009C0336">
              <w:rPr>
                <w:b/>
                <w:i/>
              </w:rPr>
              <w:t xml:space="preserve"> o </w:t>
            </w:r>
            <w:r>
              <w:rPr>
                <w:b/>
                <w:i/>
              </w:rPr>
              <w:t>soudnictví, evropský semestr, fondy EU na podporu občanské společnosti, soudních sítí, plurality</w:t>
            </w:r>
            <w:r w:rsidR="009C0336">
              <w:rPr>
                <w:b/>
                <w:i/>
              </w:rPr>
              <w:t xml:space="preserve"> a </w:t>
            </w:r>
            <w:r>
              <w:rPr>
                <w:b/>
                <w:i/>
              </w:rPr>
              <w:t>svobody sdělovacích prostředků</w:t>
            </w:r>
            <w:r w:rsidR="009C0336">
              <w:rPr>
                <w:b/>
                <w:i/>
              </w:rPr>
              <w:t xml:space="preserve"> a </w:t>
            </w:r>
            <w:r>
              <w:rPr>
                <w:b/>
                <w:i/>
              </w:rPr>
              <w:t>zavedení milníků</w:t>
            </w:r>
            <w:r w:rsidR="009C0336">
              <w:rPr>
                <w:b/>
                <w:i/>
              </w:rPr>
              <w:t xml:space="preserve"> v </w:t>
            </w:r>
            <w:r>
              <w:rPr>
                <w:b/>
                <w:i/>
              </w:rPr>
              <w:t>oblasti právního státu do Nástroje pro oživení</w:t>
            </w:r>
            <w:r w:rsidR="009C0336">
              <w:rPr>
                <w:b/>
                <w:i/>
              </w:rPr>
              <w:t xml:space="preserve"> a </w:t>
            </w:r>
            <w:r>
              <w:rPr>
                <w:b/>
                <w:i/>
              </w:rPr>
              <w:t>odolnost;</w:t>
            </w:r>
            <w:r>
              <w:t xml:space="preserve"> vyzývá Komisi, aby dále prohlubovala přímé propojení mezi nástroji prevence</w:t>
            </w:r>
            <w:r w:rsidR="009C0336">
              <w:t xml:space="preserve"> a </w:t>
            </w:r>
            <w:r>
              <w:t>reakce</w:t>
            </w:r>
            <w:r w:rsidR="009C0336">
              <w:t xml:space="preserve"> a </w:t>
            </w:r>
            <w:r>
              <w:t>aby zahájila řízení</w:t>
            </w:r>
            <w:r w:rsidR="009C0336">
              <w:t xml:space="preserve"> o </w:t>
            </w:r>
            <w:r>
              <w:t>nesplnění povinnosti prostřednictvím článku 7 SEU, mechanismu obecné podmíněnosti</w:t>
            </w:r>
            <w:r w:rsidR="009C0336">
              <w:t xml:space="preserve"> a </w:t>
            </w:r>
            <w:r>
              <w:t>horizontálních základních podmínek</w:t>
            </w:r>
            <w:r w:rsidR="009C0336">
              <w:t xml:space="preserve"> v </w:t>
            </w:r>
            <w:r>
              <w:t>Listině;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503</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20.</w:t>
            </w:r>
            <w:r>
              <w:tab/>
            </w:r>
            <w:r>
              <w:rPr>
                <w:b/>
                <w:i/>
              </w:rPr>
              <w:t>vyzývá Komisi</w:t>
            </w:r>
            <w:r>
              <w:t xml:space="preserve">, </w:t>
            </w:r>
            <w:r>
              <w:rPr>
                <w:b/>
                <w:i/>
              </w:rPr>
              <w:t>aby dále prohlubovala přímé propojení mezi nástroji prevence</w:t>
            </w:r>
            <w:r w:rsidR="009C0336">
              <w:rPr>
                <w:b/>
                <w:i/>
              </w:rPr>
              <w:t xml:space="preserve"> a </w:t>
            </w:r>
            <w:r>
              <w:rPr>
                <w:b/>
                <w:i/>
              </w:rPr>
              <w:t>reakce</w:t>
            </w:r>
            <w:r w:rsidR="009C0336">
              <w:rPr>
                <w:b/>
                <w:i/>
              </w:rPr>
              <w:t xml:space="preserve"> a </w:t>
            </w:r>
            <w:r>
              <w:rPr>
                <w:b/>
                <w:i/>
              </w:rPr>
              <w:t>aby zahájila řízení</w:t>
            </w:r>
            <w:r w:rsidR="009C0336">
              <w:rPr>
                <w:b/>
                <w:i/>
              </w:rPr>
              <w:t xml:space="preserve"> o </w:t>
            </w:r>
            <w:r>
              <w:rPr>
                <w:b/>
                <w:i/>
              </w:rPr>
              <w:t>nesplnění povinnosti prostřednictvím článku 7 SEU, mechanismu obecné podmíněnosti</w:t>
            </w:r>
            <w:r w:rsidR="009C0336">
              <w:t xml:space="preserve"> a </w:t>
            </w:r>
            <w:r>
              <w:rPr>
                <w:b/>
                <w:i/>
              </w:rPr>
              <w:t>horizontálních základních podmínek</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20.</w:t>
            </w:r>
            <w:r>
              <w:tab/>
            </w:r>
            <w:r>
              <w:rPr>
                <w:b/>
                <w:i/>
              </w:rPr>
              <w:t>zdůrazňuje</w:t>
            </w:r>
            <w:r>
              <w:t xml:space="preserve">, </w:t>
            </w:r>
            <w:r>
              <w:rPr>
                <w:b/>
                <w:i/>
              </w:rPr>
              <w:t>že tato zpráva nemůže sloužit jako základ pro žádné další mechanismy</w:t>
            </w:r>
            <w:r w:rsidR="009C0336">
              <w:t xml:space="preserve"> a </w:t>
            </w:r>
            <w:r>
              <w:rPr>
                <w:b/>
                <w:i/>
              </w:rPr>
              <w:t>postupy EU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504</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20.</w:t>
            </w:r>
            <w:r>
              <w:tab/>
              <w:t xml:space="preserve">vyzývá Komisi, aby </w:t>
            </w:r>
            <w:r>
              <w:rPr>
                <w:b/>
                <w:i/>
              </w:rPr>
              <w:t>dále prohlubovala přímé propojení mezi nástroji prevence</w:t>
            </w:r>
            <w:r w:rsidR="009C0336">
              <w:rPr>
                <w:b/>
                <w:i/>
              </w:rPr>
              <w:t xml:space="preserve"> a </w:t>
            </w:r>
            <w:r>
              <w:rPr>
                <w:b/>
                <w:i/>
              </w:rPr>
              <w:t>reakce</w:t>
            </w:r>
            <w:r w:rsidR="009C0336">
              <w:t xml:space="preserve"> a </w:t>
            </w:r>
            <w:r>
              <w:t xml:space="preserve">aby </w:t>
            </w:r>
            <w:r>
              <w:rPr>
                <w:b/>
                <w:i/>
              </w:rPr>
              <w:t>zahájila řízení</w:t>
            </w:r>
            <w:r w:rsidR="009C0336">
              <w:rPr>
                <w:b/>
                <w:i/>
              </w:rPr>
              <w:t xml:space="preserve"> o </w:t>
            </w:r>
            <w:r>
              <w:rPr>
                <w:b/>
                <w:i/>
              </w:rPr>
              <w:t>nesplnění povinnosti prostřednictvím článku 7 SEU</w:t>
            </w:r>
            <w:r>
              <w:t xml:space="preserve">, </w:t>
            </w:r>
            <w:r>
              <w:rPr>
                <w:b/>
                <w:i/>
              </w:rPr>
              <w:t>mechanismu obecné podmíněnosti</w:t>
            </w:r>
            <w:r w:rsidR="009C0336">
              <w:rPr>
                <w:b/>
                <w:i/>
              </w:rPr>
              <w:t xml:space="preserve"> a </w:t>
            </w:r>
            <w:r>
              <w:rPr>
                <w:b/>
                <w:i/>
              </w:rPr>
              <w:t>horizontálních základních podmínek</w:t>
            </w:r>
            <w:r w:rsidR="009C0336">
              <w:rPr>
                <w:b/>
                <w:i/>
              </w:rPr>
              <w:t xml:space="preserve"> v </w:t>
            </w:r>
            <w:r>
              <w:rPr>
                <w:b/>
                <w:i/>
              </w:rPr>
              <w:t>Listině</w:t>
            </w:r>
            <w:r>
              <w:t>;</w:t>
            </w:r>
          </w:p>
        </w:tc>
        <w:tc>
          <w:tcPr>
            <w:tcW w:w="4876" w:type="dxa"/>
            <w:tcBorders>
              <w:top w:val="nil"/>
              <w:left w:val="nil"/>
              <w:bottom w:val="nil"/>
              <w:right w:val="nil"/>
            </w:tcBorders>
          </w:tcPr>
          <w:p w:rsidR="00804CB0" w:rsidRPr="00E92577" w:rsidRDefault="00804CB0" w:rsidP="002B627F">
            <w:pPr>
              <w:pStyle w:val="Normal6a"/>
            </w:pPr>
            <w:r>
              <w:t>20.</w:t>
            </w:r>
            <w:r>
              <w:tab/>
              <w:t xml:space="preserve">vyzývá Komisi, aby </w:t>
            </w:r>
            <w:r>
              <w:rPr>
                <w:b/>
                <w:i/>
              </w:rPr>
              <w:t>využívala stávající nástroje</w:t>
            </w:r>
            <w:r w:rsidR="009C0336">
              <w:rPr>
                <w:b/>
                <w:i/>
              </w:rPr>
              <w:t xml:space="preserve"> a </w:t>
            </w:r>
            <w:r>
              <w:rPr>
                <w:b/>
                <w:i/>
              </w:rPr>
              <w:t>mechanismy na ochranu právního státu</w:t>
            </w:r>
            <w:r w:rsidR="009C0336">
              <w:t xml:space="preserve"> a </w:t>
            </w:r>
            <w:r>
              <w:t xml:space="preserve">aby </w:t>
            </w:r>
            <w:r>
              <w:rPr>
                <w:b/>
                <w:i/>
              </w:rPr>
              <w:t>se zdržela vytváření nových</w:t>
            </w:r>
            <w:r>
              <w:t xml:space="preserve">, </w:t>
            </w:r>
            <w:r>
              <w:rPr>
                <w:b/>
                <w:i/>
              </w:rPr>
              <w:t>duplicitních nástrojů</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505</w:t>
      </w:r>
      <w:r>
        <w:rPr>
          <w:rStyle w:val="HideTWBExt"/>
        </w:rPr>
        <w:t>&lt;/NumAm&gt;</w:t>
      </w:r>
    </w:p>
    <w:p w:rsidR="00804CB0" w:rsidRPr="00E92577" w:rsidRDefault="00804CB0" w:rsidP="00804CB0">
      <w:pPr>
        <w:pStyle w:val="NormalBold"/>
      </w:pPr>
      <w:r>
        <w:rPr>
          <w:rStyle w:val="HideTWBExt"/>
          <w:b w:val="0"/>
        </w:rPr>
        <w:t>&lt;RepeatBlock-By&gt;&lt;Members&gt;</w:t>
      </w:r>
      <w:r>
        <w:t>Chloé Ridel, Jean-Marc Germain, Emma Rafowicz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20.</w:t>
            </w:r>
            <w:r>
              <w:tab/>
              <w:t>vyzývá Komisi, aby dále prohlubovala přímé propojení mezi nástroji prevence</w:t>
            </w:r>
            <w:r w:rsidR="009C0336">
              <w:t xml:space="preserve"> a </w:t>
            </w:r>
            <w:r>
              <w:t>reakce</w:t>
            </w:r>
            <w:r w:rsidR="009C0336">
              <w:t xml:space="preserve"> a </w:t>
            </w:r>
            <w:r>
              <w:t>aby zahájila řízení</w:t>
            </w:r>
            <w:r w:rsidR="009C0336">
              <w:t xml:space="preserve"> o </w:t>
            </w:r>
            <w:r>
              <w:t>nesplnění povinnosti prostřednictvím článku 7 SEU, mechanismu obecné podmíněnosti</w:t>
            </w:r>
            <w:r w:rsidR="009C0336">
              <w:t xml:space="preserve"> a </w:t>
            </w:r>
            <w:r>
              <w:t>horizontálních základních podmínek</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20.</w:t>
            </w:r>
            <w:r>
              <w:tab/>
              <w:t>vyzývá Komisi, aby dále prohlubovala přímé propojení mezi nástroji prevence</w:t>
            </w:r>
            <w:r w:rsidR="009C0336">
              <w:t xml:space="preserve"> a </w:t>
            </w:r>
            <w:r>
              <w:t>reakce</w:t>
            </w:r>
            <w:r w:rsidR="009C0336">
              <w:t xml:space="preserve"> a </w:t>
            </w:r>
            <w:r>
              <w:t>aby zahájila řízení</w:t>
            </w:r>
            <w:r w:rsidR="009C0336">
              <w:t xml:space="preserve"> o </w:t>
            </w:r>
            <w:r>
              <w:t>nesplnění povinnosti prostřednictvím článku 7 SEU, mechanismu obecné podmíněnosti</w:t>
            </w:r>
            <w:r w:rsidR="009C0336">
              <w:t xml:space="preserve"> a </w:t>
            </w:r>
            <w:r>
              <w:rPr>
                <w:b/>
                <w:i/>
              </w:rPr>
              <w:t xml:space="preserve">dalších vrstev ochrany rozpočtu EU včetně </w:t>
            </w:r>
            <w:r>
              <w:t>horizontálních základních podmínek</w:t>
            </w:r>
            <w:r w:rsidR="009C0336">
              <w:t xml:space="preserve"> v </w:t>
            </w:r>
            <w:r>
              <w:t>Listině;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506</w:t>
      </w:r>
      <w:r>
        <w:rPr>
          <w:rStyle w:val="HideTWBExt"/>
        </w:rPr>
        <w:t>&lt;/NumAm&gt;</w:t>
      </w:r>
    </w:p>
    <w:p w:rsidR="00804CB0" w:rsidRPr="00E92577" w:rsidRDefault="00804CB0" w:rsidP="00804CB0">
      <w:pPr>
        <w:pStyle w:val="NormalBold"/>
      </w:pPr>
      <w:r>
        <w:rPr>
          <w:rStyle w:val="HideTWBExt"/>
          <w:b w:val="0"/>
        </w:rPr>
        <w:t>&lt;RepeatBlock-By&gt;&lt;Members&gt;</w:t>
      </w:r>
      <w:r>
        <w:t>Tomáš Zdechovský</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20.</w:t>
            </w:r>
            <w:r>
              <w:tab/>
              <w:t>vyzývá Komisi, aby dále prohlubovala přímé propojení mezi nástroji prevence</w:t>
            </w:r>
            <w:r w:rsidR="009C0336">
              <w:t xml:space="preserve"> a </w:t>
            </w:r>
            <w:r>
              <w:t>reakce</w:t>
            </w:r>
            <w:r w:rsidR="009C0336">
              <w:t xml:space="preserve"> a </w:t>
            </w:r>
            <w:r>
              <w:t>aby zahájila řízení</w:t>
            </w:r>
            <w:r w:rsidR="009C0336">
              <w:t xml:space="preserve"> o </w:t>
            </w:r>
            <w:r>
              <w:t>nesplnění povinnosti prostřednictvím článku 7 SEU, mechanismu obecné podmíněnosti</w:t>
            </w:r>
            <w:r w:rsidR="009C0336">
              <w:t xml:space="preserve"> a </w:t>
            </w:r>
            <w:r>
              <w:t>horizontálních základních podmínek</w:t>
            </w:r>
            <w:r w:rsidR="009C0336">
              <w:t xml:space="preserve"> v </w:t>
            </w:r>
            <w:r>
              <w:t>Listině;</w:t>
            </w:r>
          </w:p>
        </w:tc>
        <w:tc>
          <w:tcPr>
            <w:tcW w:w="4876" w:type="dxa"/>
            <w:tcBorders>
              <w:top w:val="nil"/>
              <w:left w:val="nil"/>
              <w:bottom w:val="nil"/>
              <w:right w:val="nil"/>
            </w:tcBorders>
          </w:tcPr>
          <w:p w:rsidR="00804CB0" w:rsidRPr="00E92577" w:rsidRDefault="00804CB0" w:rsidP="002B627F">
            <w:pPr>
              <w:pStyle w:val="Normal6a"/>
            </w:pPr>
            <w:r>
              <w:t>20.</w:t>
            </w:r>
            <w:r>
              <w:tab/>
              <w:t>vyzývá Komisi, aby dále prohlubovala přímé propojení mezi nástroji prevence</w:t>
            </w:r>
            <w:r w:rsidR="009C0336">
              <w:t xml:space="preserve"> a </w:t>
            </w:r>
            <w:r>
              <w:t>reakce</w:t>
            </w:r>
            <w:r w:rsidR="009C0336">
              <w:t xml:space="preserve"> a </w:t>
            </w:r>
            <w:r>
              <w:t>aby zahájila řízení</w:t>
            </w:r>
            <w:r w:rsidR="009C0336">
              <w:t xml:space="preserve"> o </w:t>
            </w:r>
            <w:r>
              <w:t xml:space="preserve">nesplnění povinnosti prostřednictvím </w:t>
            </w:r>
            <w:r>
              <w:rPr>
                <w:b/>
                <w:i/>
              </w:rPr>
              <w:t xml:space="preserve">okamžitého použití </w:t>
            </w:r>
            <w:r>
              <w:t>článku 7 SEU, mechanismu obecné podmíněnosti</w:t>
            </w:r>
            <w:r w:rsidR="009C0336">
              <w:t xml:space="preserve"> a </w:t>
            </w:r>
            <w:r>
              <w:t>horizontálních základních podmínek</w:t>
            </w:r>
            <w:r w:rsidR="009C0336">
              <w:t xml:space="preserve"> v </w:t>
            </w:r>
            <w:r>
              <w:t>Listině;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507</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20a.</w:t>
            </w:r>
            <w:r>
              <w:tab/>
            </w:r>
            <w:r>
              <w:rPr>
                <w:b/>
                <w:i/>
              </w:rPr>
              <w:t>odsuzuje očividně politický způsob, jakým je článek 7 SEU využíván</w:t>
            </w:r>
            <w:r w:rsidR="009C0336">
              <w:rPr>
                <w:b/>
                <w:i/>
              </w:rPr>
              <w:t xml:space="preserve"> k </w:t>
            </w:r>
            <w:r>
              <w:rPr>
                <w:b/>
                <w:i/>
              </w:rPr>
              <w:t>vydírání členských států, čímž naplňuje politické cíle některých dalších členských států</w:t>
            </w:r>
            <w:r w:rsidR="009C0336">
              <w:rPr>
                <w:b/>
                <w:i/>
              </w:rPr>
              <w:t xml:space="preserve"> a </w:t>
            </w:r>
            <w:r>
              <w:rPr>
                <w:b/>
                <w:i/>
              </w:rPr>
              <w:t>politické pravomoci</w:t>
            </w:r>
            <w:r w:rsidR="009C0336">
              <w:rPr>
                <w:b/>
                <w:i/>
              </w:rPr>
              <w:t xml:space="preserve"> a </w:t>
            </w:r>
            <w:r>
              <w:rPr>
                <w:b/>
                <w:i/>
              </w:rPr>
              <w:t>rozšiřuje pravomoci EU nad rámec Smluv; vyjadřuje politování nad neoprávněným zahájením postupu podle článku 7 Smlouvy</w:t>
            </w:r>
            <w:r w:rsidR="009C0336">
              <w:rPr>
                <w:b/>
                <w:i/>
              </w:rPr>
              <w:t xml:space="preserve"> o </w:t>
            </w:r>
            <w:r>
              <w:rPr>
                <w:b/>
                <w:i/>
              </w:rPr>
              <w:t>EU proti Polsku</w:t>
            </w:r>
            <w:r w:rsidR="009C0336">
              <w:rPr>
                <w:b/>
                <w:i/>
              </w:rPr>
              <w:t xml:space="preserve"> a </w:t>
            </w:r>
            <w:r>
              <w:rPr>
                <w:b/>
                <w:i/>
              </w:rPr>
              <w:t>nad jeho následným využitím</w:t>
            </w:r>
            <w:r w:rsidR="009C0336">
              <w:rPr>
                <w:b/>
                <w:i/>
              </w:rPr>
              <w:t xml:space="preserve"> k </w:t>
            </w:r>
            <w:r>
              <w:rPr>
                <w:b/>
                <w:i/>
              </w:rPr>
              <w:t>politickým cílům; se znechucením konstatuje, že řízení proti Polsku bylo uzavřeno bezprostředně po parlamentních volbách</w:t>
            </w:r>
            <w:r w:rsidR="009C0336">
              <w:rPr>
                <w:b/>
                <w:i/>
              </w:rPr>
              <w:t xml:space="preserve"> v </w:t>
            </w:r>
            <w:r>
              <w:rPr>
                <w:b/>
                <w:i/>
              </w:rPr>
              <w:t>Polsku</w:t>
            </w:r>
            <w:r w:rsidR="009C0336">
              <w:rPr>
                <w:b/>
                <w:i/>
              </w:rPr>
              <w:t xml:space="preserve"> a </w:t>
            </w:r>
            <w:r>
              <w:rPr>
                <w:b/>
                <w:i/>
              </w:rPr>
              <w:t>bezprostředně před volbami do Evropského parlamentu</w:t>
            </w:r>
            <w:r w:rsidR="009C0336">
              <w:rPr>
                <w:b/>
                <w:i/>
              </w:rPr>
              <w:t xml:space="preserve"> a </w:t>
            </w:r>
            <w:r>
              <w:rPr>
                <w:b/>
                <w:i/>
              </w:rPr>
              <w:t>že tomuto kroku, navzdory pokusům</w:t>
            </w:r>
            <w:r w:rsidR="009C0336">
              <w:rPr>
                <w:b/>
                <w:i/>
              </w:rPr>
              <w:t xml:space="preserve"> o </w:t>
            </w:r>
            <w:r>
              <w:rPr>
                <w:b/>
                <w:i/>
              </w:rPr>
              <w:t>vydírání bývalé vlády, nepředcházelo přijetí žádných legislativních změn, což jasně naznačuje, že využívání údajných porušení právního státu má politický rozměr;</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508</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20a.</w:t>
            </w:r>
            <w:r>
              <w:tab/>
            </w:r>
            <w:r>
              <w:rPr>
                <w:b/>
                <w:i/>
              </w:rPr>
              <w:t>vyzývá Komisi, aby nevyužívala vyplácení finančních prostředků EU jako politickou zbraň</w:t>
            </w:r>
            <w:r w:rsidR="009C0336">
              <w:rPr>
                <w:b/>
                <w:i/>
              </w:rPr>
              <w:t xml:space="preserve"> k </w:t>
            </w:r>
            <w:r>
              <w:rPr>
                <w:b/>
                <w:i/>
              </w:rPr>
              <w:t>zasahování do demokratických procesů členských států;</w:t>
            </w:r>
            <w:r w:rsidR="009C0336">
              <w:rPr>
                <w:b/>
                <w:i/>
              </w:rPr>
              <w:t xml:space="preserve"> v </w:t>
            </w:r>
            <w:r>
              <w:rPr>
                <w:b/>
                <w:i/>
              </w:rPr>
              <w:t>této souvislosti zdůrazňuje význam pevného právního rámce pro předcházení korupci</w:t>
            </w:r>
            <w:r w:rsidR="009C0336">
              <w:rPr>
                <w:b/>
                <w:i/>
              </w:rPr>
              <w:t xml:space="preserve"> a </w:t>
            </w:r>
            <w:r>
              <w:rPr>
                <w:b/>
                <w:i/>
              </w:rPr>
              <w:t>zneužívání finančních prostředků EU, který je uplatňován stejným způsobem ve všech členských státech;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509</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20a.</w:t>
            </w:r>
            <w:r>
              <w:tab/>
            </w:r>
            <w:r>
              <w:rPr>
                <w:b/>
                <w:i/>
              </w:rPr>
              <w:t>vyjadřuje politování nad tím, že</w:t>
            </w:r>
            <w:r w:rsidR="009C0336">
              <w:rPr>
                <w:b/>
                <w:i/>
              </w:rPr>
              <w:t xml:space="preserve"> v </w:t>
            </w:r>
            <w:r>
              <w:rPr>
                <w:b/>
                <w:i/>
              </w:rPr>
              <w:t>probíhajícím postupu podle čl. 7 odst. 1 SEU nedošlo</w:t>
            </w:r>
            <w:r w:rsidR="009C0336">
              <w:rPr>
                <w:b/>
                <w:i/>
              </w:rPr>
              <w:t xml:space="preserve"> k </w:t>
            </w:r>
            <w:r>
              <w:rPr>
                <w:b/>
                <w:i/>
              </w:rPr>
              <w:t>žádnému pokroku; trvá na tom, že ve všech řízeních souvisejících</w:t>
            </w:r>
            <w:r w:rsidR="009C0336">
              <w:rPr>
                <w:b/>
                <w:i/>
              </w:rPr>
              <w:t xml:space="preserve"> s </w:t>
            </w:r>
            <w:r>
              <w:rPr>
                <w:b/>
                <w:i/>
              </w:rPr>
              <w:t>článkem 7 SEU by Parlament měl mít možnost předložit Radě svůj odůvodněný návrh, účastnit se slyšení podle článku 7 SEU</w:t>
            </w:r>
            <w:r w:rsidR="009C0336">
              <w:rPr>
                <w:b/>
                <w:i/>
              </w:rPr>
              <w:t xml:space="preserve"> a </w:t>
            </w:r>
            <w:r>
              <w:rPr>
                <w:b/>
                <w:i/>
              </w:rPr>
              <w:t>být neprodleně</w:t>
            </w:r>
            <w:r w:rsidR="009C0336">
              <w:rPr>
                <w:b/>
                <w:i/>
              </w:rPr>
              <w:t xml:space="preserve"> a </w:t>
            </w:r>
            <w:r>
              <w:rPr>
                <w:b/>
                <w:i/>
              </w:rPr>
              <w:t>plně informován ve všech fázích postupu;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510</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20a.</w:t>
            </w:r>
            <w:r>
              <w:tab/>
            </w:r>
            <w:r>
              <w:rPr>
                <w:b/>
                <w:i/>
              </w:rPr>
              <w:t>vyjadřuje politování nad tím, že Rada nepokročila</w:t>
            </w:r>
            <w:r w:rsidR="009C0336">
              <w:rPr>
                <w:b/>
                <w:i/>
              </w:rPr>
              <w:t xml:space="preserve"> v </w:t>
            </w:r>
            <w:r>
              <w:rPr>
                <w:b/>
                <w:i/>
              </w:rPr>
              <w:t>probíhajících řízeních podle článku 7 SEU</w:t>
            </w:r>
            <w:r w:rsidR="009C0336">
              <w:rPr>
                <w:b/>
                <w:i/>
              </w:rPr>
              <w:t xml:space="preserve"> s </w:t>
            </w:r>
            <w:r>
              <w:rPr>
                <w:b/>
                <w:i/>
              </w:rPr>
              <w:t>cílem zajistit řádné uplatňování Smluv, čímž oslabila důvěryhodnost EU při prosazování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511</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20a.</w:t>
            </w:r>
            <w:r>
              <w:tab/>
            </w:r>
            <w:r>
              <w:rPr>
                <w:b/>
                <w:i/>
              </w:rPr>
              <w:t>zdůrazňuje, že postupy stanovené</w:t>
            </w:r>
            <w:r w:rsidR="009C0336">
              <w:rPr>
                <w:b/>
                <w:i/>
              </w:rPr>
              <w:t xml:space="preserve"> v </w:t>
            </w:r>
            <w:r>
              <w:rPr>
                <w:b/>
                <w:i/>
              </w:rPr>
              <w:t>článku 7 SEU mají chránit hodnoty EU; vyzývá Komisi, aby mechanismus podmíněnosti uplatňovala spravedlivě, transparentně</w:t>
            </w:r>
            <w:r w:rsidR="009C0336">
              <w:rPr>
                <w:b/>
                <w:i/>
              </w:rPr>
              <w:t xml:space="preserve"> a </w:t>
            </w:r>
            <w:r>
              <w:rPr>
                <w:b/>
                <w:i/>
              </w:rPr>
              <w:t>nestranně;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512</w:t>
      </w:r>
      <w:r>
        <w:rPr>
          <w:rStyle w:val="HideTWBExt"/>
        </w:rPr>
        <w:t>&lt;/NumAm&gt;</w:t>
      </w:r>
    </w:p>
    <w:p w:rsidR="00804CB0" w:rsidRPr="00E92577" w:rsidRDefault="00804CB0" w:rsidP="00804CB0">
      <w:pPr>
        <w:pStyle w:val="NormalBold"/>
      </w:pPr>
      <w:r>
        <w:rPr>
          <w:rStyle w:val="HideTWBExt"/>
          <w:b w:val="0"/>
        </w:rPr>
        <w:t>&lt;RepeatBlock-By&gt;&lt;Members&gt;</w:t>
      </w:r>
      <w:r>
        <w:t>Lukas Mandl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20a.</w:t>
            </w:r>
            <w:r>
              <w:tab/>
            </w:r>
            <w:r>
              <w:rPr>
                <w:b/>
                <w:i/>
              </w:rPr>
              <w:t>vyzývá Komisi, aby „do zprávy</w:t>
            </w:r>
            <w:r w:rsidR="009C0336">
              <w:rPr>
                <w:b/>
                <w:i/>
              </w:rPr>
              <w:t xml:space="preserve"> o </w:t>
            </w:r>
            <w:r>
              <w:rPr>
                <w:b/>
                <w:i/>
              </w:rPr>
              <w:t>právním státu začlenila rozměr jednotného trhu</w:t>
            </w:r>
            <w:r w:rsidR="009C0336">
              <w:rPr>
                <w:b/>
                <w:i/>
              </w:rPr>
              <w:t xml:space="preserve"> s </w:t>
            </w:r>
            <w:r>
              <w:rPr>
                <w:b/>
                <w:i/>
              </w:rPr>
              <w:t>cílem řešit otázky právního státu, které se dotýkají společností, zejména malých</w:t>
            </w:r>
            <w:r w:rsidR="009C0336">
              <w:rPr>
                <w:b/>
                <w:i/>
              </w:rPr>
              <w:t xml:space="preserve"> a </w:t>
            </w:r>
            <w:r>
              <w:rPr>
                <w:b/>
                <w:i/>
              </w:rPr>
              <w:t>středních podniků, působících přeshraničně“;</w:t>
            </w:r>
            <w:r>
              <w:rPr>
                <w:b/>
                <w:i/>
                <w:vertAlign w:val="superscript"/>
              </w:rPr>
              <w:t>1b</w:t>
            </w:r>
          </w:p>
        </w:tc>
      </w:tr>
      <w:tr w:rsidR="00804CB0" w:rsidTr="002B627F">
        <w:trPr>
          <w:jc w:val="center"/>
        </w:trPr>
        <w:tc>
          <w:tcPr>
            <w:tcW w:w="4876" w:type="dxa"/>
            <w:tcBorders>
              <w:top w:val="nil"/>
              <w:left w:val="nil"/>
              <w:bottom w:val="nil"/>
              <w:right w:val="nil"/>
            </w:tcBorders>
          </w:tcPr>
          <w:p w:rsidR="00804CB0" w:rsidRPr="00E92577" w:rsidRDefault="00804CB0" w:rsidP="002B627F"/>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tc>
        <w:tc>
          <w:tcPr>
            <w:tcW w:w="4876" w:type="dxa"/>
            <w:tcBorders>
              <w:top w:val="nil"/>
              <w:left w:val="nil"/>
              <w:bottom w:val="nil"/>
              <w:right w:val="nil"/>
            </w:tcBorders>
          </w:tcPr>
          <w:p w:rsidR="00804CB0" w:rsidRPr="00E92577" w:rsidRDefault="00804CB0" w:rsidP="002B627F">
            <w:pPr>
              <w:pStyle w:val="Normal6a"/>
            </w:pPr>
            <w:r>
              <w:rPr>
                <w:b/>
                <w:i/>
                <w:vertAlign w:val="superscript"/>
              </w:rPr>
              <w:t>1b</w:t>
            </w:r>
            <w:r w:rsidR="009C0336">
              <w:t xml:space="preserve"> Z </w:t>
            </w:r>
            <w:r>
              <w:rPr>
                <w:b/>
                <w:i/>
              </w:rPr>
              <w:t>pověřovacího dopisu pro komisaře McGratha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513</w:t>
      </w:r>
      <w:r>
        <w:rPr>
          <w:rStyle w:val="HideTWBExt"/>
        </w:rPr>
        <w:t>&lt;/NumAm&gt;</w:t>
      </w:r>
    </w:p>
    <w:p w:rsidR="00804CB0" w:rsidRPr="00E92577" w:rsidRDefault="00804CB0" w:rsidP="00804CB0">
      <w:pPr>
        <w:pStyle w:val="NormalBold"/>
      </w:pPr>
      <w:r>
        <w:rPr>
          <w:rStyle w:val="HideTWBExt"/>
          <w:b w:val="0"/>
        </w:rPr>
        <w:t>&lt;RepeatBlock-By&gt;&lt;Members&gt;</w:t>
      </w:r>
      <w:r>
        <w:t>Chloé Ridel, Jean-Marc Germain, Emma Rafowicz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20a.</w:t>
            </w:r>
            <w:r>
              <w:tab/>
            </w:r>
            <w:r>
              <w:rPr>
                <w:b/>
                <w:i/>
              </w:rPr>
              <w:t>vyzývá Komisi, aby ve výroční zprávě</w:t>
            </w:r>
            <w:r w:rsidR="009C0336">
              <w:rPr>
                <w:b/>
                <w:i/>
              </w:rPr>
              <w:t xml:space="preserve"> o </w:t>
            </w:r>
            <w:r>
              <w:rPr>
                <w:b/>
                <w:i/>
              </w:rPr>
              <w:t>právním státu od roku 2025 uváděla, do jaké míry zjištěné nedostatky</w:t>
            </w:r>
            <w:r w:rsidR="009C0336">
              <w:rPr>
                <w:b/>
                <w:i/>
              </w:rPr>
              <w:t xml:space="preserve"> v </w:t>
            </w:r>
            <w:r>
              <w:rPr>
                <w:b/>
                <w:i/>
              </w:rPr>
              <w:t>režimech právního státu potenciálně představují riziko pro rozpočet Unie;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514</w:t>
      </w:r>
      <w:r>
        <w:rPr>
          <w:rStyle w:val="HideTWBExt"/>
        </w:rPr>
        <w:t>&lt;/NumAm&gt;</w:t>
      </w:r>
    </w:p>
    <w:p w:rsidR="00804CB0" w:rsidRPr="00E92577" w:rsidRDefault="00804CB0" w:rsidP="00804CB0">
      <w:pPr>
        <w:pStyle w:val="NormalBold"/>
      </w:pPr>
      <w:r>
        <w:rPr>
          <w:rStyle w:val="HideTWBExt"/>
          <w:b w:val="0"/>
        </w:rPr>
        <w:t>&lt;RepeatBlock-By&gt;&lt;Members&gt;</w:t>
      </w:r>
      <w:r>
        <w:t>Lukas Mandl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20b.</w:t>
            </w:r>
            <w:r>
              <w:tab/>
            </w:r>
            <w:r>
              <w:rPr>
                <w:b/>
                <w:i/>
              </w:rPr>
              <w:t>znovu odsuzuje hlášené</w:t>
            </w:r>
            <w:r w:rsidR="009C0336">
              <w:rPr>
                <w:b/>
                <w:i/>
              </w:rPr>
              <w:t xml:space="preserve"> a </w:t>
            </w:r>
            <w:r>
              <w:rPr>
                <w:b/>
                <w:i/>
              </w:rPr>
              <w:t>stále prováděné systematické netransparentní</w:t>
            </w:r>
            <w:r w:rsidR="009C0336">
              <w:rPr>
                <w:b/>
                <w:i/>
              </w:rPr>
              <w:t xml:space="preserve"> a </w:t>
            </w:r>
            <w:r>
              <w:rPr>
                <w:b/>
                <w:i/>
              </w:rPr>
              <w:t>nespravedlivé praktiky diskriminující podniky</w:t>
            </w:r>
            <w:r w:rsidR="009C0336">
              <w:rPr>
                <w:b/>
                <w:i/>
              </w:rPr>
              <w:t xml:space="preserve"> v </w:t>
            </w:r>
            <w:r>
              <w:rPr>
                <w:b/>
                <w:i/>
              </w:rPr>
              <w:t>Maďarsku</w:t>
            </w:r>
            <w:r w:rsidR="009C0336">
              <w:rPr>
                <w:b/>
                <w:i/>
              </w:rPr>
              <w:t xml:space="preserve"> v </w:t>
            </w:r>
            <w:r>
              <w:rPr>
                <w:b/>
                <w:i/>
              </w:rPr>
              <w:t>určitých odvětvích</w:t>
            </w:r>
            <w:r w:rsidR="009C0336">
              <w:rPr>
                <w:b/>
                <w:i/>
              </w:rPr>
              <w:t xml:space="preserve"> a </w:t>
            </w:r>
            <w:r>
              <w:rPr>
                <w:b/>
                <w:i/>
              </w:rPr>
              <w:t>využívání finančních prostředků EU</w:t>
            </w:r>
            <w:r w:rsidR="009C0336">
              <w:rPr>
                <w:b/>
                <w:i/>
              </w:rPr>
              <w:t xml:space="preserve"> k </w:t>
            </w:r>
            <w:r>
              <w:rPr>
                <w:b/>
                <w:i/>
              </w:rPr>
              <w:t>obohacení politických spojenců vlády, což je</w:t>
            </w:r>
            <w:r w:rsidR="009C0336">
              <w:rPr>
                <w:b/>
                <w:i/>
              </w:rPr>
              <w:t xml:space="preserve"> v </w:t>
            </w:r>
            <w:r>
              <w:rPr>
                <w:b/>
                <w:i/>
              </w:rPr>
              <w:t>rozporu</w:t>
            </w:r>
            <w:r w:rsidR="009C0336">
              <w:rPr>
                <w:b/>
                <w:i/>
              </w:rPr>
              <w:t xml:space="preserve"> s </w:t>
            </w:r>
            <w:r>
              <w:rPr>
                <w:b/>
                <w:i/>
              </w:rPr>
              <w:t>pravidly EU</w:t>
            </w:r>
            <w:r w:rsidR="009C0336">
              <w:rPr>
                <w:b/>
                <w:i/>
              </w:rPr>
              <w:t xml:space="preserve"> v </w:t>
            </w:r>
            <w:r>
              <w:rPr>
                <w:b/>
                <w:i/>
              </w:rPr>
              <w:t>oblasti hospodářské soutěže</w:t>
            </w:r>
            <w:r w:rsidR="009C0336">
              <w:rPr>
                <w:b/>
                <w:i/>
              </w:rPr>
              <w:t xml:space="preserve"> a </w:t>
            </w:r>
            <w:r>
              <w:rPr>
                <w:b/>
                <w:i/>
              </w:rPr>
              <w:t>zadávání veřejných zakázek; je hluboce znepokojen rostoucí koncentrací podniků</w:t>
            </w:r>
            <w:r w:rsidR="009C0336">
              <w:rPr>
                <w:b/>
                <w:i/>
              </w:rPr>
              <w:t xml:space="preserve"> v </w:t>
            </w:r>
            <w:r>
              <w:rPr>
                <w:b/>
                <w:i/>
              </w:rPr>
              <w:t>rukou oligarchů napojených na současnou vládu, kteří veřejně dali najevo svůj záměr nakupovat</w:t>
            </w:r>
            <w:r w:rsidR="009C0336">
              <w:rPr>
                <w:b/>
                <w:i/>
              </w:rPr>
              <w:t xml:space="preserve"> v </w:t>
            </w:r>
            <w:r>
              <w:rPr>
                <w:b/>
                <w:i/>
              </w:rPr>
              <w:t>klíčových odvětvích, jakož</w:t>
            </w:r>
            <w:r w:rsidR="009C0336">
              <w:rPr>
                <w:b/>
                <w:i/>
              </w:rPr>
              <w:t xml:space="preserve"> i </w:t>
            </w:r>
            <w:r>
              <w:rPr>
                <w:b/>
                <w:i/>
              </w:rPr>
              <w:t>praktikami zaměřenými na konkurenty těchto podniků;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515</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21.</w:t>
            </w:r>
            <w:r>
              <w:tab/>
            </w:r>
            <w:r>
              <w:rPr>
                <w:b/>
                <w:i/>
              </w:rPr>
              <w:t>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516</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21.</w:t>
            </w:r>
            <w:r>
              <w:tab/>
            </w:r>
            <w:r>
              <w:rPr>
                <w:b/>
                <w:i/>
              </w:rPr>
              <w:t>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517</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21.</w:t>
            </w:r>
            <w:r>
              <w:tab/>
            </w:r>
            <w:r>
              <w:rPr>
                <w:b/>
                <w:i/>
              </w:rPr>
              <w:t>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518</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t xml:space="preserve">zdůrazňuje, že je zapotřebí </w:t>
            </w:r>
            <w:r>
              <w:rPr>
                <w:b/>
                <w:i/>
              </w:rPr>
              <w:t>komplexního mechanismu podmíněnosti</w:t>
            </w:r>
            <w:r>
              <w:t xml:space="preserve">, </w:t>
            </w:r>
            <w:r>
              <w:rPr>
                <w:b/>
                <w:i/>
              </w:rPr>
              <w:t>který</w:t>
            </w:r>
            <w:r>
              <w:t xml:space="preserve"> zajistí soulad se zásadami právního státu napříč právními předpisy EU nad rámec jeho rozpočtového rozměru; naléhavě vyzývá Komisi, aby předložila </w:t>
            </w:r>
            <w:r>
              <w:rPr>
                <w:b/>
                <w:i/>
              </w:rPr>
              <w:t>návrh</w:t>
            </w:r>
            <w:r>
              <w:t xml:space="preserve"> na rozšíření oblasti působnosti </w:t>
            </w:r>
            <w:r>
              <w:rPr>
                <w:b/>
                <w:i/>
              </w:rPr>
              <w:t>tohoto mechanismu</w:t>
            </w:r>
            <w:r>
              <w:t>;</w:t>
            </w:r>
          </w:p>
        </w:tc>
        <w:tc>
          <w:tcPr>
            <w:tcW w:w="4876" w:type="dxa"/>
            <w:tcBorders>
              <w:top w:val="nil"/>
              <w:left w:val="nil"/>
              <w:bottom w:val="nil"/>
              <w:right w:val="nil"/>
            </w:tcBorders>
          </w:tcPr>
          <w:p w:rsidR="00804CB0" w:rsidRPr="00E92577" w:rsidRDefault="00804CB0" w:rsidP="002B627F">
            <w:pPr>
              <w:pStyle w:val="Normal6a"/>
            </w:pPr>
            <w:r>
              <w:t>21.</w:t>
            </w:r>
            <w:r>
              <w:tab/>
              <w:t xml:space="preserve">zdůrazňuje, že je zapotřebí </w:t>
            </w:r>
            <w:r>
              <w:rPr>
                <w:b/>
                <w:i/>
              </w:rPr>
              <w:t>komplexní sady nástrojů</w:t>
            </w:r>
            <w:r>
              <w:t xml:space="preserve">, </w:t>
            </w:r>
            <w:r>
              <w:rPr>
                <w:b/>
                <w:i/>
              </w:rPr>
              <w:t>která</w:t>
            </w:r>
            <w:r>
              <w:t xml:space="preserve"> zajistí soulad se zásadami právního státu</w:t>
            </w:r>
            <w:r w:rsidR="009C0336">
              <w:t xml:space="preserve"> a </w:t>
            </w:r>
            <w:r>
              <w:rPr>
                <w:b/>
                <w:i/>
              </w:rPr>
              <w:t>dalšími hodnotami zakotvenými</w:t>
            </w:r>
            <w:r w:rsidR="009C0336">
              <w:rPr>
                <w:b/>
                <w:i/>
              </w:rPr>
              <w:t xml:space="preserve"> v </w:t>
            </w:r>
            <w:r>
              <w:rPr>
                <w:b/>
                <w:i/>
              </w:rPr>
              <w:t xml:space="preserve">článku 2 SEU </w:t>
            </w:r>
            <w:r>
              <w:t xml:space="preserve">napříč právními předpisy EU nad rámec jeho rozpočtového rozměru; </w:t>
            </w:r>
            <w:r>
              <w:rPr>
                <w:b/>
                <w:i/>
              </w:rPr>
              <w:t>trvá na tom, že tato sada nástrojů by měla zahrnovat všechny hodnoty Unie</w:t>
            </w:r>
            <w:r w:rsidR="009C0336">
              <w:rPr>
                <w:b/>
                <w:i/>
              </w:rPr>
              <w:t xml:space="preserve"> a </w:t>
            </w:r>
            <w:r>
              <w:rPr>
                <w:b/>
                <w:i/>
              </w:rPr>
              <w:t>celý rozpočet EU</w:t>
            </w:r>
            <w:r w:rsidR="009C0336">
              <w:rPr>
                <w:b/>
                <w:i/>
              </w:rPr>
              <w:t xml:space="preserve"> a </w:t>
            </w:r>
            <w:r>
              <w:rPr>
                <w:b/>
                <w:i/>
              </w:rPr>
              <w:t>zajistit, aby</w:t>
            </w:r>
            <w:r w:rsidR="009C0336">
              <w:rPr>
                <w:b/>
                <w:i/>
              </w:rPr>
              <w:t xml:space="preserve"> v </w:t>
            </w:r>
            <w:r>
              <w:rPr>
                <w:b/>
                <w:i/>
              </w:rPr>
              <w:t>žádném nástroji nedocházelo ke zhoršení situace; zdůrazňuje, že je třeba výrazně zvýšit transparentnost</w:t>
            </w:r>
            <w:r w:rsidR="009C0336">
              <w:rPr>
                <w:b/>
                <w:i/>
              </w:rPr>
              <w:t xml:space="preserve"> a </w:t>
            </w:r>
            <w:r>
              <w:rPr>
                <w:b/>
                <w:i/>
              </w:rPr>
              <w:t>soudržnost, pokud jde</w:t>
            </w:r>
            <w:r w:rsidR="009C0336">
              <w:rPr>
                <w:b/>
                <w:i/>
              </w:rPr>
              <w:t xml:space="preserve"> o </w:t>
            </w:r>
            <w:r>
              <w:rPr>
                <w:b/>
                <w:i/>
              </w:rPr>
              <w:t>uplatňování nástrojů na ochranu hodnot Unie,</w:t>
            </w:r>
            <w:r w:rsidR="009C0336">
              <w:rPr>
                <w:b/>
                <w:i/>
              </w:rPr>
              <w:t xml:space="preserve"> a </w:t>
            </w:r>
            <w:r>
              <w:rPr>
                <w:b/>
                <w:i/>
              </w:rPr>
              <w:t>posílit úlohu Parlamentu při uplatňování</w:t>
            </w:r>
            <w:r w:rsidR="009C0336">
              <w:rPr>
                <w:b/>
                <w:i/>
              </w:rPr>
              <w:t xml:space="preserve"> a </w:t>
            </w:r>
            <w:r>
              <w:rPr>
                <w:b/>
                <w:i/>
              </w:rPr>
              <w:t>kontrole těchto opatření; dále trvá na tom, že při posuzování porušování zásad právního státu</w:t>
            </w:r>
            <w:r w:rsidR="009C0336">
              <w:rPr>
                <w:b/>
                <w:i/>
              </w:rPr>
              <w:t xml:space="preserve"> a </w:t>
            </w:r>
            <w:r>
              <w:rPr>
                <w:b/>
                <w:i/>
              </w:rPr>
              <w:t>jiných hodnot</w:t>
            </w:r>
            <w:r w:rsidR="009C0336">
              <w:rPr>
                <w:b/>
                <w:i/>
              </w:rPr>
              <w:t xml:space="preserve"> v </w:t>
            </w:r>
            <w:r>
              <w:rPr>
                <w:b/>
                <w:i/>
              </w:rPr>
              <w:t>členských státech je třeba zajistit soudržnost mezi nástroji;</w:t>
            </w:r>
            <w:r>
              <w:t xml:space="preserve"> naléhavě vyzývá Komisi, aby </w:t>
            </w:r>
            <w:r>
              <w:rPr>
                <w:b/>
                <w:i/>
              </w:rPr>
              <w:t>zjistila, kde jsou nedostatky,</w:t>
            </w:r>
            <w:r w:rsidR="009C0336">
              <w:rPr>
                <w:b/>
                <w:i/>
              </w:rPr>
              <w:t xml:space="preserve"> a </w:t>
            </w:r>
            <w:r>
              <w:t xml:space="preserve">předložila </w:t>
            </w:r>
            <w:r>
              <w:rPr>
                <w:b/>
                <w:i/>
              </w:rPr>
              <w:t>příslušné návrhy</w:t>
            </w:r>
            <w:r>
              <w:t xml:space="preserve"> na rozšíření oblasti působnosti </w:t>
            </w:r>
            <w:r>
              <w:rPr>
                <w:b/>
                <w:i/>
              </w:rPr>
              <w:t>této sady nástrojů</w:t>
            </w:r>
            <w:r>
              <w:t xml:space="preserve">; </w:t>
            </w:r>
            <w:r>
              <w:rPr>
                <w:b/>
                <w:i/>
              </w:rPr>
              <w:t>poznamenává, že zásada vzájemného uznávání by měla být pozastavena</w:t>
            </w:r>
            <w:r w:rsidR="009C0336">
              <w:rPr>
                <w:b/>
                <w:i/>
              </w:rPr>
              <w:t xml:space="preserve"> v </w:t>
            </w:r>
            <w:r>
              <w:rPr>
                <w:b/>
                <w:i/>
              </w:rPr>
              <w:t>případě systémových porušení;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519</w:t>
      </w:r>
      <w:r>
        <w:rPr>
          <w:rStyle w:val="HideTWBExt"/>
        </w:rPr>
        <w:t>&lt;/NumAm&gt;</w:t>
      </w:r>
    </w:p>
    <w:p w:rsidR="00804CB0" w:rsidRPr="00E92577" w:rsidRDefault="00804CB0" w:rsidP="00804CB0">
      <w:pPr>
        <w:pStyle w:val="NormalBold"/>
      </w:pPr>
      <w:r>
        <w:rPr>
          <w:rStyle w:val="HideTWBExt"/>
          <w:b w:val="0"/>
        </w:rPr>
        <w:t>&lt;RepeatBlock-By&gt;&lt;Members&gt;</w:t>
      </w:r>
      <w:r>
        <w:t>Tomas Tobé, Mika Aaltola, Pekka Toveri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t>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t>21.</w:t>
            </w:r>
            <w:r>
              <w:tab/>
              <w:t>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r w:rsidR="009C0336">
              <w:t xml:space="preserve"> v </w:t>
            </w:r>
            <w:r>
              <w:rPr>
                <w:b/>
                <w:i/>
              </w:rPr>
              <w:t>tomto ohledu podporuje návrhy předložené vládami Finska</w:t>
            </w:r>
            <w:r w:rsidR="009C0336">
              <w:rPr>
                <w:b/>
                <w:i/>
              </w:rPr>
              <w:t xml:space="preserve"> a </w:t>
            </w:r>
            <w:r>
              <w:rPr>
                <w:b/>
                <w:i/>
              </w:rPr>
              <w:t>Švédska dne 16. září 2024,</w:t>
            </w:r>
            <w:r w:rsidR="009C0336">
              <w:rPr>
                <w:b/>
                <w:i/>
              </w:rPr>
              <w:t xml:space="preserve"> v </w:t>
            </w:r>
            <w:r>
              <w:rPr>
                <w:b/>
                <w:i/>
              </w:rPr>
              <w:t>nichž naléhavě vyzývají Komisi, aby uplatňovala komplexní přístup</w:t>
            </w:r>
            <w:r w:rsidR="009C0336">
              <w:rPr>
                <w:b/>
                <w:i/>
              </w:rPr>
              <w:t xml:space="preserve"> k </w:t>
            </w:r>
            <w:r>
              <w:rPr>
                <w:b/>
                <w:i/>
              </w:rPr>
              <w:t>dodržování zásad právního státu, zejména prostřednictvím posíleného uplatňování nařízení</w:t>
            </w:r>
            <w:r w:rsidR="009C0336">
              <w:rPr>
                <w:b/>
                <w:i/>
              </w:rPr>
              <w:t xml:space="preserve"> o </w:t>
            </w:r>
            <w:r>
              <w:rPr>
                <w:b/>
                <w:i/>
              </w:rPr>
              <w:t>obecné podmíněnosti, průřezových podmínek spojených</w:t>
            </w:r>
            <w:r w:rsidR="009C0336">
              <w:rPr>
                <w:b/>
                <w:i/>
              </w:rPr>
              <w:t xml:space="preserve"> s </w:t>
            </w:r>
            <w:r>
              <w:rPr>
                <w:b/>
                <w:i/>
              </w:rPr>
              <w:t>právním státem</w:t>
            </w:r>
            <w:r w:rsidR="009C0336">
              <w:rPr>
                <w:b/>
                <w:i/>
              </w:rPr>
              <w:t xml:space="preserve"> v </w:t>
            </w:r>
            <w:r>
              <w:rPr>
                <w:b/>
                <w:i/>
              </w:rPr>
              <w:t>programech</w:t>
            </w:r>
            <w:r w:rsidR="009C0336">
              <w:rPr>
                <w:b/>
                <w:i/>
              </w:rPr>
              <w:t xml:space="preserve"> a </w:t>
            </w:r>
            <w:r>
              <w:rPr>
                <w:b/>
                <w:i/>
              </w:rPr>
              <w:t>nástrojích financování EU</w:t>
            </w:r>
            <w:r w:rsidR="009C0336">
              <w:rPr>
                <w:b/>
                <w:i/>
              </w:rPr>
              <w:t xml:space="preserve"> a </w:t>
            </w:r>
            <w:r>
              <w:rPr>
                <w:b/>
                <w:i/>
              </w:rPr>
              <w:t>širší ochrany našich společných hodnot</w:t>
            </w:r>
            <w:r w:rsidR="009C0336">
              <w:rPr>
                <w:b/>
                <w:i/>
              </w:rPr>
              <w:t xml:space="preserve"> v </w:t>
            </w:r>
            <w:r>
              <w:rPr>
                <w:b/>
                <w:i/>
              </w:rPr>
              <w:t>programech</w:t>
            </w:r>
            <w:r w:rsidR="009C0336">
              <w:rPr>
                <w:b/>
                <w:i/>
              </w:rPr>
              <w:t xml:space="preserve"> a </w:t>
            </w:r>
            <w:r>
              <w:rPr>
                <w:b/>
                <w:i/>
              </w:rPr>
              <w:t>nástrojích financování EU; vyzývá Komisi, aby se těmito návrhy zabývala;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520</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t xml:space="preserve">zdůrazňuje, že </w:t>
            </w:r>
            <w:r>
              <w:rPr>
                <w:b/>
                <w:i/>
              </w:rPr>
              <w:t>je zapotřebí komplexního</w:t>
            </w:r>
            <w:r>
              <w:t xml:space="preserve"> mechanismu podmíněnosti, který </w:t>
            </w:r>
            <w:r>
              <w:rPr>
                <w:b/>
                <w:i/>
              </w:rPr>
              <w:t>zajistí</w:t>
            </w:r>
            <w:r>
              <w:t xml:space="preserve"> soulad se zásadami právního státu napříč právními předpisy EU nad rámec jeho rozpočtového rozměru; naléhavě vyzývá Komisi, aby </w:t>
            </w:r>
            <w:r>
              <w:rPr>
                <w:b/>
                <w:i/>
              </w:rPr>
              <w:t>předložila návrh na rozšíření oblasti působnosti</w:t>
            </w:r>
            <w:r>
              <w:t xml:space="preserve"> tohoto mechanismu;</w:t>
            </w:r>
          </w:p>
        </w:tc>
        <w:tc>
          <w:tcPr>
            <w:tcW w:w="4876" w:type="dxa"/>
            <w:tcBorders>
              <w:top w:val="nil"/>
              <w:left w:val="nil"/>
              <w:bottom w:val="nil"/>
              <w:right w:val="nil"/>
            </w:tcBorders>
          </w:tcPr>
          <w:p w:rsidR="00804CB0" w:rsidRPr="00E92577" w:rsidRDefault="00804CB0" w:rsidP="002B627F">
            <w:pPr>
              <w:pStyle w:val="Normal6a"/>
            </w:pPr>
            <w:r>
              <w:t>21.</w:t>
            </w:r>
            <w:r>
              <w:tab/>
              <w:t>zdůrazňuje</w:t>
            </w:r>
            <w:r>
              <w:rPr>
                <w:b/>
                <w:i/>
              </w:rPr>
              <w:t xml:space="preserve"> skutečnost</w:t>
            </w:r>
            <w:r>
              <w:t xml:space="preserve">, že </w:t>
            </w:r>
            <w:r>
              <w:rPr>
                <w:b/>
                <w:i/>
              </w:rPr>
              <w:t>mechanismus podmíněnosti</w:t>
            </w:r>
            <w:r w:rsidR="009C0336">
              <w:rPr>
                <w:b/>
                <w:i/>
              </w:rPr>
              <w:t xml:space="preserve"> v </w:t>
            </w:r>
            <w:r>
              <w:rPr>
                <w:b/>
                <w:i/>
              </w:rPr>
              <w:t>souladu</w:t>
            </w:r>
            <w:r w:rsidR="009C0336">
              <w:rPr>
                <w:b/>
                <w:i/>
              </w:rPr>
              <w:t xml:space="preserve"> s </w:t>
            </w:r>
            <w:r>
              <w:rPr>
                <w:b/>
                <w:i/>
              </w:rPr>
              <w:t>vysvětleními poskytnutými Soudním dvorem EU není zaměřen na ochranu právního státu, ale pouze na ochranu rozpočtu EU; připomíná, že EU není federací,</w:t>
            </w:r>
            <w:r w:rsidR="009C0336">
              <w:rPr>
                <w:b/>
                <w:i/>
              </w:rPr>
              <w:t xml:space="preserve"> a </w:t>
            </w:r>
            <w:r>
              <w:rPr>
                <w:b/>
                <w:i/>
              </w:rPr>
              <w:t>varuje před zavedením složitého</w:t>
            </w:r>
            <w:r>
              <w:t xml:space="preserve"> mechanismu podmíněnosti, který </w:t>
            </w:r>
            <w:r>
              <w:rPr>
                <w:b/>
                <w:i/>
              </w:rPr>
              <w:t>pod záminkou toho, že údajně zaručí</w:t>
            </w:r>
            <w:r>
              <w:t xml:space="preserve"> soulad se zásadami právního státu napříč právními předpisy EU nad rámec jeho rozpočtového rozměru</w:t>
            </w:r>
            <w:r>
              <w:rPr>
                <w:b/>
                <w:i/>
              </w:rPr>
              <w:t>, může</w:t>
            </w:r>
            <w:r w:rsidR="009C0336">
              <w:rPr>
                <w:b/>
                <w:i/>
              </w:rPr>
              <w:t xml:space="preserve"> v </w:t>
            </w:r>
            <w:r>
              <w:rPr>
                <w:b/>
                <w:i/>
              </w:rPr>
              <w:t>konečném důsledku narušit cíle Společenství</w:t>
            </w:r>
            <w:r w:rsidR="009C0336">
              <w:rPr>
                <w:b/>
                <w:i/>
              </w:rPr>
              <w:t xml:space="preserve"> a </w:t>
            </w:r>
            <w:r>
              <w:rPr>
                <w:b/>
                <w:i/>
              </w:rPr>
              <w:t>ohrozit budoucnost EU</w:t>
            </w:r>
            <w:r>
              <w:t xml:space="preserve">; naléhavě vyzývá Komisi, aby </w:t>
            </w:r>
            <w:r>
              <w:rPr>
                <w:b/>
                <w:i/>
              </w:rPr>
              <w:t>tento mechanismus uplatňovala spravedlivě</w:t>
            </w:r>
            <w:r w:rsidR="009C0336">
              <w:rPr>
                <w:b/>
                <w:i/>
              </w:rPr>
              <w:t xml:space="preserve"> a </w:t>
            </w:r>
            <w:r>
              <w:rPr>
                <w:b/>
                <w:i/>
              </w:rPr>
              <w:t>pouze</w:t>
            </w:r>
            <w:r w:rsidR="009C0336">
              <w:rPr>
                <w:b/>
                <w:i/>
              </w:rPr>
              <w:t xml:space="preserve"> v </w:t>
            </w:r>
            <w:r>
              <w:rPr>
                <w:b/>
                <w:i/>
              </w:rPr>
              <w:t>případech, kdy jsou skutečně splněny požadované podmínky,</w:t>
            </w:r>
            <w:r w:rsidR="009C0336">
              <w:rPr>
                <w:b/>
                <w:i/>
              </w:rPr>
              <w:t xml:space="preserve"> a </w:t>
            </w:r>
            <w:r>
              <w:rPr>
                <w:b/>
                <w:i/>
              </w:rPr>
              <w:t>aby při používání</w:t>
            </w:r>
            <w:r>
              <w:t xml:space="preserve"> tohoto mechanismu</w:t>
            </w:r>
            <w:r>
              <w:rPr>
                <w:b/>
                <w:i/>
              </w:rPr>
              <w:t xml:space="preserve"> upustila od uplatňování dvojích standardů, jejichž důvody jsou</w:t>
            </w:r>
            <w:r w:rsidR="009C0336">
              <w:rPr>
                <w:b/>
                <w:i/>
              </w:rPr>
              <w:t xml:space="preserve"> i </w:t>
            </w:r>
            <w:r>
              <w:rPr>
                <w:b/>
                <w:i/>
              </w:rPr>
              <w:t>nadále sporné</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521</w:t>
      </w:r>
      <w:r>
        <w:rPr>
          <w:rStyle w:val="HideTWBExt"/>
        </w:rPr>
        <w:t>&lt;/NumAm&gt;</w:t>
      </w:r>
    </w:p>
    <w:p w:rsidR="00804CB0" w:rsidRPr="00E92577" w:rsidRDefault="00804CB0" w:rsidP="00804CB0">
      <w:pPr>
        <w:pStyle w:val="NormalBold"/>
      </w:pPr>
      <w:r>
        <w:rPr>
          <w:rStyle w:val="HideTWBExt"/>
          <w:b w:val="0"/>
        </w:rPr>
        <w:t>&lt;RepeatBlock-By&gt;&lt;Members&gt;</w:t>
      </w:r>
      <w:r>
        <w:t>Pekka Toveri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t>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t>21.</w:t>
            </w:r>
            <w:r>
              <w:tab/>
            </w:r>
            <w:r>
              <w:rPr>
                <w:b/>
                <w:i/>
              </w:rPr>
              <w:t>vítá cíl Komise posílit vazbu mezi doporučeními uvedenými ve zprávě</w:t>
            </w:r>
            <w:r w:rsidR="009C0336">
              <w:rPr>
                <w:b/>
                <w:i/>
              </w:rPr>
              <w:t xml:space="preserve"> o </w:t>
            </w:r>
            <w:r>
              <w:rPr>
                <w:b/>
                <w:i/>
              </w:rPr>
              <w:t>právním státu</w:t>
            </w:r>
            <w:r w:rsidR="009C0336">
              <w:rPr>
                <w:b/>
                <w:i/>
              </w:rPr>
              <w:t xml:space="preserve"> a </w:t>
            </w:r>
            <w:r>
              <w:rPr>
                <w:b/>
                <w:i/>
              </w:rPr>
              <w:t>finančními prostředky přidělenými</w:t>
            </w:r>
            <w:r w:rsidR="009C0336">
              <w:rPr>
                <w:b/>
                <w:i/>
              </w:rPr>
              <w:t xml:space="preserve"> z </w:t>
            </w:r>
            <w:r>
              <w:rPr>
                <w:b/>
                <w:i/>
              </w:rPr>
              <w:t>rozpočtu EU;</w:t>
            </w:r>
            <w:r>
              <w:t xml:space="preserve"> 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522</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r>
            <w:r>
              <w:rPr>
                <w:b/>
                <w:i/>
              </w:rPr>
              <w:t>zdůrazňuje, že je zapotřebí komplexního mechanismu podmíněnosti, který zajistí soulad se zásadami právního státu napříč právními předpisy EU nad rámec jeho rozpočtového rozměru; naléhavě vyzývá Komisi, aby předložila návrh na rozšíření oblasti působnosti tohoto mechanismu</w:t>
            </w:r>
            <w:r>
              <w:t>;</w:t>
            </w:r>
          </w:p>
        </w:tc>
        <w:tc>
          <w:tcPr>
            <w:tcW w:w="4876" w:type="dxa"/>
            <w:tcBorders>
              <w:top w:val="nil"/>
              <w:left w:val="nil"/>
              <w:bottom w:val="nil"/>
              <w:right w:val="nil"/>
            </w:tcBorders>
          </w:tcPr>
          <w:p w:rsidR="00804CB0" w:rsidRPr="00E92577" w:rsidRDefault="00804CB0" w:rsidP="002B627F">
            <w:pPr>
              <w:pStyle w:val="Normal6a"/>
            </w:pPr>
            <w:r>
              <w:t>21.</w:t>
            </w:r>
            <w:r>
              <w:tab/>
            </w:r>
            <w:r>
              <w:rPr>
                <w:b/>
                <w:i/>
              </w:rPr>
              <w:t>znovu poznamenává</w:t>
            </w:r>
            <w:r>
              <w:t xml:space="preserve">, že </w:t>
            </w:r>
            <w:r>
              <w:rPr>
                <w:b/>
                <w:i/>
              </w:rPr>
              <w:t>tato zpráva nemůže sloužit jako základ pro žádné další mechanismy</w:t>
            </w:r>
            <w:r w:rsidR="009C0336">
              <w:rPr>
                <w:b/>
                <w:i/>
              </w:rPr>
              <w:t xml:space="preserve"> a </w:t>
            </w:r>
            <w:r>
              <w:rPr>
                <w:b/>
                <w:i/>
              </w:rPr>
              <w:t>postupy</w:t>
            </w:r>
            <w:r>
              <w:t xml:space="preserve">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523</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t xml:space="preserve">zdůrazňuje, že </w:t>
            </w:r>
            <w:r>
              <w:rPr>
                <w:b/>
                <w:i/>
              </w:rPr>
              <w:t>je zapotřebí komplexního mechanismu podmíněnosti, který zajistí</w:t>
            </w:r>
            <w:r>
              <w:t xml:space="preserve"> soulad se zásadami právního státu</w:t>
            </w:r>
            <w:r>
              <w:rPr>
                <w:b/>
                <w:i/>
              </w:rPr>
              <w:t xml:space="preserve"> napříč právními předpisy EU nad rámec jeho rozpočtového rozměru; 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t>21.</w:t>
            </w:r>
            <w:r>
              <w:tab/>
              <w:t xml:space="preserve">zdůrazňuje, že </w:t>
            </w:r>
            <w:r>
              <w:rPr>
                <w:b/>
                <w:i/>
              </w:rPr>
              <w:t>není třeba vytvářet další mechanismus zajišťující</w:t>
            </w:r>
            <w:r>
              <w:t xml:space="preserve"> soulad se zásadami právního státu, </w:t>
            </w:r>
            <w:r>
              <w:rPr>
                <w:b/>
                <w:i/>
              </w:rPr>
              <w:t>neboť stávající mechanismy jsou dostatečné</w:t>
            </w:r>
            <w:r>
              <w:t>;</w:t>
            </w:r>
            <w:r>
              <w:rPr>
                <w:b/>
                <w:i/>
              </w:rPr>
              <w:t>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524</w:t>
      </w:r>
      <w:r>
        <w:rPr>
          <w:rStyle w:val="HideTWBExt"/>
        </w:rPr>
        <w:t>&lt;/NumAm&gt;</w:t>
      </w:r>
    </w:p>
    <w:p w:rsidR="00804CB0" w:rsidRPr="00E92577" w:rsidRDefault="00804CB0" w:rsidP="00804CB0">
      <w:pPr>
        <w:pStyle w:val="NormalBold"/>
      </w:pPr>
      <w:r>
        <w:rPr>
          <w:rStyle w:val="HideTWBExt"/>
          <w:b w:val="0"/>
        </w:rPr>
        <w:t>&lt;RepeatBlock-By&gt;&lt;Members&gt;</w:t>
      </w:r>
      <w:r>
        <w:t>Chloé Ridel, Jean-Marc Germain, Emma Rafowicz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t>zdůrazňuje, že je zapotřebí komplexního mechanismu podmíněnosti, který zajistí soulad se zásadami právního státu napříč právními předpisy EU</w:t>
            </w:r>
            <w:r>
              <w:rPr>
                <w:b/>
                <w:i/>
              </w:rPr>
              <w:t xml:space="preserve"> nad rámec jeho rozpočtového rozměru;</w:t>
            </w:r>
            <w:r>
              <w:t xml:space="preserve"> </w:t>
            </w:r>
            <w:r>
              <w:rPr>
                <w:b/>
                <w:i/>
              </w:rPr>
              <w:t>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t>21.</w:t>
            </w:r>
            <w:r>
              <w:tab/>
              <w:t>zdůrazňuje, že je zapotřebí komplexního mechanismu podmíněnosti, který zajistí soulad se zásadami právního státu napříč právními předpisy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525</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21.</w:t>
            </w:r>
            <w:r>
              <w:tab/>
              <w:t>zdůrazňuje, že je zapotřebí komplexního mechanismu</w:t>
            </w:r>
            <w:r>
              <w:rPr>
                <w:b/>
                <w:i/>
              </w:rPr>
              <w:t xml:space="preserve"> podmíněnosti</w:t>
            </w:r>
            <w:r>
              <w:t>, který zajistí soulad se zásadami právního státu napříč právními předpisy EU nad rámec jeho rozpočtového rozměru; naléhavě vyzývá Komisi, aby předložila návrh na rozšíření oblasti působnosti tohoto mechanismu;</w:t>
            </w:r>
          </w:p>
        </w:tc>
        <w:tc>
          <w:tcPr>
            <w:tcW w:w="4876" w:type="dxa"/>
            <w:tcBorders>
              <w:top w:val="nil"/>
              <w:left w:val="nil"/>
              <w:bottom w:val="nil"/>
              <w:right w:val="nil"/>
            </w:tcBorders>
          </w:tcPr>
          <w:p w:rsidR="00804CB0" w:rsidRPr="00E92577" w:rsidRDefault="00804CB0" w:rsidP="002B627F">
            <w:pPr>
              <w:pStyle w:val="Normal6a"/>
            </w:pPr>
            <w:r>
              <w:t>21.</w:t>
            </w:r>
            <w:r>
              <w:tab/>
              <w:t>zdůrazňuje, že je zapotřebí komplexního mechanismu, který zajistí soulad se zásadami právního státu napříč právními předpisy EU nad rámec jeho rozpočtového rozměru; naléhavě vyzývá Komisi, aby předložila návrh na rozšíření oblasti působnosti tohoto mechanismu;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526</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21a.</w:t>
            </w:r>
            <w:r>
              <w:tab/>
            </w:r>
            <w:r>
              <w:rPr>
                <w:b/>
                <w:i/>
              </w:rPr>
              <w:t>připomíná, že nařízení</w:t>
            </w:r>
            <w:r w:rsidR="009C0336">
              <w:rPr>
                <w:b/>
                <w:i/>
              </w:rPr>
              <w:t xml:space="preserve"> o </w:t>
            </w:r>
            <w:r>
              <w:rPr>
                <w:b/>
                <w:i/>
              </w:rPr>
              <w:t>podmíněnosti dodržováním zásad právního státu stanoví, že koneční příjemci nesmí přijít</w:t>
            </w:r>
            <w:r w:rsidR="009C0336">
              <w:rPr>
                <w:b/>
                <w:i/>
              </w:rPr>
              <w:t xml:space="preserve"> o </w:t>
            </w:r>
            <w:r>
              <w:rPr>
                <w:b/>
                <w:i/>
              </w:rPr>
              <w:t>finanční prostředky EU</w:t>
            </w:r>
            <w:r w:rsidR="009C0336">
              <w:rPr>
                <w:b/>
                <w:i/>
              </w:rPr>
              <w:t xml:space="preserve"> v </w:t>
            </w:r>
            <w:r>
              <w:rPr>
                <w:b/>
                <w:i/>
              </w:rPr>
              <w:t>případě, že jsou vůči jejich vládě uplatňovány sankce; je přesvědčen, že toto ochranné ustanovení dosud nebylo účinné;</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527</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21b.</w:t>
            </w:r>
            <w:r>
              <w:tab/>
            </w:r>
            <w:r>
              <w:rPr>
                <w:b/>
                <w:i/>
              </w:rPr>
              <w:t>vyjadřuje znepokojení nad tím, že pozastavení finančních prostředků EU by mohlo být zneužito sankcionovanými vládami členských států jako politická zbraň</w:t>
            </w:r>
            <w:r w:rsidR="009C0336">
              <w:rPr>
                <w:b/>
                <w:i/>
              </w:rPr>
              <w:t xml:space="preserve"> k </w:t>
            </w:r>
            <w:r>
              <w:rPr>
                <w:b/>
                <w:i/>
              </w:rPr>
              <w:t>tomu, aby byly občanské společnosti</w:t>
            </w:r>
            <w:r w:rsidR="009C0336">
              <w:rPr>
                <w:b/>
                <w:i/>
              </w:rPr>
              <w:t xml:space="preserve"> a </w:t>
            </w:r>
            <w:r>
              <w:rPr>
                <w:b/>
                <w:i/>
              </w:rPr>
              <w:t>místním</w:t>
            </w:r>
            <w:r w:rsidR="009C0336">
              <w:rPr>
                <w:b/>
                <w:i/>
              </w:rPr>
              <w:t xml:space="preserve"> a </w:t>
            </w:r>
            <w:r>
              <w:rPr>
                <w:b/>
                <w:i/>
              </w:rPr>
              <w:t>regionálním orgánům odebrána jejich práva;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528</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22.</w:t>
            </w:r>
            <w:r>
              <w:tab/>
            </w:r>
            <w:r>
              <w:rPr>
                <w:b/>
                <w:i/>
              </w:rPr>
              <w:t>vyzývá</w:t>
            </w:r>
            <w:r w:rsidR="009C0336">
              <w:rPr>
                <w:b/>
                <w:i/>
              </w:rPr>
              <w:t xml:space="preserve"> k </w:t>
            </w:r>
            <w:r>
              <w:rPr>
                <w:b/>
                <w:i/>
              </w:rP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rPr>
                <w:b/>
                <w:i/>
              </w:rPr>
              <w:t xml:space="preserve"> a </w:t>
            </w:r>
            <w:r>
              <w:rPr>
                <w:b/>
                <w:i/>
              </w:rP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529</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22.</w:t>
            </w:r>
            <w:r>
              <w:tab/>
            </w:r>
            <w:r>
              <w:rPr>
                <w:b/>
                <w:i/>
              </w:rPr>
              <w:t>vyzývá</w:t>
            </w:r>
            <w:r w:rsidR="009C0336">
              <w:rPr>
                <w:b/>
                <w:i/>
              </w:rPr>
              <w:t xml:space="preserve"> k </w:t>
            </w:r>
            <w:r>
              <w:rPr>
                <w:b/>
                <w:i/>
              </w:rP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rPr>
                <w:b/>
                <w:i/>
              </w:rPr>
              <w:t xml:space="preserve"> a </w:t>
            </w:r>
            <w:r>
              <w:rPr>
                <w:b/>
                <w:i/>
              </w:rP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530</w:t>
      </w:r>
      <w:r>
        <w:rPr>
          <w:rStyle w:val="HideTWBExt"/>
        </w:rPr>
        <w:t>&lt;/NumAm&gt;</w:t>
      </w:r>
    </w:p>
    <w:p w:rsidR="00804CB0" w:rsidRPr="00E92577" w:rsidRDefault="00804CB0" w:rsidP="00804CB0">
      <w:pPr>
        <w:pStyle w:val="NormalBold"/>
      </w:pPr>
      <w:r>
        <w:rPr>
          <w:rStyle w:val="HideTWBExt"/>
          <w:b w:val="0"/>
        </w:rPr>
        <w:t>&lt;RepeatBlock-By&gt;&lt;Members&gt;</w:t>
      </w:r>
      <w:r>
        <w:t>Lukas Mandl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22.</w:t>
            </w:r>
            <w:r>
              <w:tab/>
            </w:r>
            <w:r>
              <w:rPr>
                <w:b/>
                <w:i/>
              </w:rPr>
              <w:t>vyzývá</w:t>
            </w:r>
            <w:r w:rsidR="009C0336">
              <w:rPr>
                <w:b/>
                <w:i/>
              </w:rPr>
              <w:t xml:space="preserve"> k </w:t>
            </w:r>
            <w:r>
              <w:rPr>
                <w:b/>
                <w:i/>
              </w:rP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rPr>
                <w:b/>
                <w:i/>
              </w:rPr>
              <w:t xml:space="preserve"> a </w:t>
            </w:r>
            <w:r>
              <w:rPr>
                <w:b/>
                <w:i/>
              </w:rP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531</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22.</w:t>
            </w:r>
            <w:r>
              <w:tab/>
            </w:r>
            <w:r>
              <w:rPr>
                <w:b/>
                <w:i/>
              </w:rPr>
              <w:t>vyzývá</w:t>
            </w:r>
            <w:r w:rsidR="009C0336">
              <w:rPr>
                <w:b/>
                <w:i/>
              </w:rPr>
              <w:t xml:space="preserve"> k </w:t>
            </w:r>
            <w:r>
              <w:rPr>
                <w:b/>
                <w:i/>
              </w:rP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rPr>
                <w:b/>
                <w:i/>
              </w:rPr>
              <w:t xml:space="preserve"> a </w:t>
            </w:r>
            <w:r>
              <w:rPr>
                <w:b/>
                <w:i/>
              </w:rP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532</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22.</w:t>
            </w:r>
            <w:r>
              <w:tab/>
            </w:r>
            <w:r>
              <w:rPr>
                <w:b/>
                <w:i/>
              </w:rPr>
              <w:t>vyzývá</w:t>
            </w:r>
            <w:r w:rsidR="009C0336">
              <w:rPr>
                <w:b/>
                <w:i/>
              </w:rPr>
              <w:t xml:space="preserve"> k </w:t>
            </w:r>
            <w:r>
              <w:rPr>
                <w:b/>
                <w:i/>
              </w:rP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rPr>
                <w:b/>
                <w:i/>
              </w:rPr>
              <w:t xml:space="preserve"> a </w:t>
            </w:r>
            <w:r>
              <w:rPr>
                <w:b/>
                <w:i/>
              </w:rP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533</w:t>
      </w:r>
      <w:r>
        <w:rPr>
          <w:rStyle w:val="HideTWBExt"/>
        </w:rPr>
        <w:t>&lt;/NumAm&gt;</w:t>
      </w:r>
    </w:p>
    <w:p w:rsidR="00804CB0" w:rsidRPr="00E92577" w:rsidRDefault="00804CB0" w:rsidP="00804CB0">
      <w:pPr>
        <w:pStyle w:val="NormalBold"/>
      </w:pPr>
      <w:r>
        <w:rPr>
          <w:rStyle w:val="HideTWBExt"/>
          <w:b w:val="0"/>
        </w:rPr>
        <w:t>&lt;RepeatBlock-By&gt;&lt;Members&gt;</w:t>
      </w:r>
      <w:r>
        <w:t>Moritz Körner, Dainius Žalimas, Lucia Yar, Fabienne Keller, Raquel García Hermida-Van Der Walle, Abir Al-Sahlani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r>
            <w:r>
              <w:rPr>
                <w:b/>
                <w:i/>
              </w:rPr>
              <w:t>vyzývá</w:t>
            </w:r>
            <w:r w:rsidR="009C0336">
              <w:rPr>
                <w:b/>
                <w:i/>
              </w:rPr>
              <w:t xml:space="preserve"> k </w:t>
            </w:r>
            <w:r>
              <w:rPr>
                <w:b/>
                <w:i/>
              </w:rPr>
              <w:t>tomu</w:t>
            </w:r>
            <w:r>
              <w:t xml:space="preserve">, aby </w:t>
            </w:r>
            <w:r>
              <w:rPr>
                <w:b/>
                <w:i/>
              </w:rPr>
              <w:t>se mechanismus podmíněnosti uplatňoval „inteligentním“ způsobem („smart conditionality“)</w:t>
            </w:r>
            <w:r>
              <w:t xml:space="preserve">, </w:t>
            </w:r>
            <w:r>
              <w:rPr>
                <w:b/>
                <w:i/>
              </w:rPr>
              <w:t>tak</w:t>
            </w:r>
            <w:r>
              <w:t xml:space="preserve"> aby </w:t>
            </w:r>
            <w:r>
              <w:rPr>
                <w:b/>
                <w:i/>
              </w:rPr>
              <w:t>se</w:t>
            </w:r>
            <w:r>
              <w:t xml:space="preserve"> finanční prostředky </w:t>
            </w:r>
            <w:r>
              <w:rPr>
                <w:b/>
                <w:i/>
              </w:rPr>
              <w:t>EU nedostávaly do rukou vládních úředníků</w:t>
            </w:r>
            <w:r>
              <w:t xml:space="preserve">, </w:t>
            </w:r>
            <w:r>
              <w:rPr>
                <w:b/>
                <w:i/>
              </w:rPr>
              <w:t>kteří zásady</w:t>
            </w:r>
            <w:r>
              <w:t xml:space="preserve"> právního státu</w:t>
            </w:r>
            <w:r>
              <w:rPr>
                <w:b/>
                <w:i/>
              </w:rPr>
              <w:t xml:space="preserve"> porušují</w:t>
            </w:r>
            <w:r>
              <w:t xml:space="preserve">, </w:t>
            </w:r>
            <w:r>
              <w:rPr>
                <w:b/>
                <w:i/>
              </w:rPr>
              <w:t>ale aby byly naopak distribuovány</w:t>
            </w:r>
            <w:r>
              <w:t xml:space="preserve"> přímo </w:t>
            </w:r>
            <w:r>
              <w:rPr>
                <w:b/>
                <w:i/>
              </w:rPr>
              <w:t>obcím</w:t>
            </w:r>
            <w:r>
              <w:t xml:space="preserve">, </w:t>
            </w:r>
            <w:r>
              <w:rPr>
                <w:b/>
                <w:i/>
              </w:rPr>
              <w:t>nevládním organizacím</w:t>
            </w:r>
            <w:r w:rsidR="009C0336">
              <w:t xml:space="preserve"> a </w:t>
            </w:r>
            <w:r>
              <w:rPr>
                <w:b/>
                <w:i/>
              </w:rPr>
              <w:t>dalším subjektům</w:t>
            </w:r>
            <w:r>
              <w:t xml:space="preserve">, </w:t>
            </w:r>
            <w:r>
              <w:rPr>
                <w:b/>
                <w:i/>
              </w:rPr>
              <w:t>které hodnoty EU dodržují</w:t>
            </w:r>
            <w:r>
              <w:t>;</w:t>
            </w:r>
          </w:p>
        </w:tc>
        <w:tc>
          <w:tcPr>
            <w:tcW w:w="4876" w:type="dxa"/>
            <w:tcBorders>
              <w:top w:val="nil"/>
              <w:left w:val="nil"/>
              <w:bottom w:val="nil"/>
              <w:right w:val="nil"/>
            </w:tcBorders>
          </w:tcPr>
          <w:p w:rsidR="00804CB0" w:rsidRPr="00E92577" w:rsidRDefault="00804CB0" w:rsidP="002B627F">
            <w:pPr>
              <w:pStyle w:val="Normal6a"/>
            </w:pPr>
            <w:r>
              <w:t>22.</w:t>
            </w:r>
            <w:r>
              <w:tab/>
            </w:r>
            <w:r>
              <w:rPr>
                <w:b/>
                <w:i/>
              </w:rPr>
              <w:t>zdůrazňuje, že je důležité uplatňovat přístup založený na inteligentní podmíněnosti</w:t>
            </w:r>
            <w:r>
              <w:t xml:space="preserve">, aby </w:t>
            </w:r>
            <w:r>
              <w:rPr>
                <w:b/>
                <w:i/>
              </w:rPr>
              <w:t>příjemci nebyli penalizováni za činnost své vlády; vyzývá Komisi, aby přijala další opatření</w:t>
            </w:r>
            <w:r>
              <w:t xml:space="preserve">, </w:t>
            </w:r>
            <w:r>
              <w:rPr>
                <w:b/>
                <w:i/>
              </w:rPr>
              <w:t>kterými zajistí,</w:t>
            </w:r>
            <w:r>
              <w:t xml:space="preserve"> aby </w:t>
            </w:r>
            <w:r>
              <w:rPr>
                <w:b/>
                <w:i/>
              </w:rPr>
              <w:t>místní</w:t>
            </w:r>
            <w:r w:rsidR="009C0336">
              <w:rPr>
                <w:b/>
                <w:i/>
              </w:rPr>
              <w:t xml:space="preserve"> a </w:t>
            </w:r>
            <w:r>
              <w:rPr>
                <w:b/>
                <w:i/>
              </w:rPr>
              <w:t>regionální orgány, občanská společnost</w:t>
            </w:r>
            <w:r w:rsidR="009C0336">
              <w:rPr>
                <w:b/>
                <w:i/>
              </w:rPr>
              <w:t xml:space="preserve"> a </w:t>
            </w:r>
            <w:r>
              <w:rPr>
                <w:b/>
                <w:i/>
              </w:rPr>
              <w:t>další příjemci mohli</w:t>
            </w:r>
            <w:r w:rsidR="009C0336">
              <w:rPr>
                <w:b/>
                <w:i/>
              </w:rPr>
              <w:t xml:space="preserve"> i </w:t>
            </w:r>
            <w:r>
              <w:rPr>
                <w:b/>
                <w:i/>
              </w:rPr>
              <w:t>nadále využívat</w:t>
            </w:r>
            <w:r>
              <w:t xml:space="preserve"> finanční prostředky </w:t>
            </w:r>
            <w:r>
              <w:rPr>
                <w:b/>
                <w:i/>
              </w:rPr>
              <w:t>Unie</w:t>
            </w:r>
            <w:r w:rsidR="009C0336">
              <w:rPr>
                <w:b/>
                <w:i/>
              </w:rPr>
              <w:t xml:space="preserve"> v </w:t>
            </w:r>
            <w:r>
              <w:rPr>
                <w:b/>
                <w:i/>
              </w:rPr>
              <w:t>případech porušování zásad právního státu vládou příslušného státu</w:t>
            </w:r>
            <w:r>
              <w:t xml:space="preserve">, </w:t>
            </w:r>
            <w:r>
              <w:rPr>
                <w:b/>
                <w:i/>
              </w:rPr>
              <w:t>aniž by bylo oslabeno uplatňování nařízení</w:t>
            </w:r>
            <w:r w:rsidR="009C0336">
              <w:rPr>
                <w:b/>
                <w:i/>
              </w:rPr>
              <w:t xml:space="preserve"> o </w:t>
            </w:r>
            <w:r>
              <w:rPr>
                <w:b/>
                <w:i/>
              </w:rPr>
              <w:t>podmíněnosti dodržováním zásad</w:t>
            </w:r>
            <w:r>
              <w:t xml:space="preserve"> právního státu</w:t>
            </w:r>
            <w:r>
              <w:rPr>
                <w:b/>
                <w:i/>
              </w:rPr>
              <w:t>; domnívá se</w:t>
            </w:r>
            <w:r>
              <w:t xml:space="preserve">, </w:t>
            </w:r>
            <w:r>
              <w:rPr>
                <w:b/>
                <w:i/>
              </w:rPr>
              <w:t>že tato dodatečná opatření by měla zahrnovat přerozdělení zrušených prostředků do systémů financování</w:t>
            </w:r>
            <w:r>
              <w:t xml:space="preserve"> přímo </w:t>
            </w:r>
            <w:r>
              <w:rPr>
                <w:b/>
                <w:i/>
              </w:rPr>
              <w:t>řízených Komisí; zdůrazňuje, že aby se zabránilo nadměrné administrativní zátěži pro Komisi</w:t>
            </w:r>
            <w:r>
              <w:t xml:space="preserve">, </w:t>
            </w:r>
            <w:r>
              <w:rPr>
                <w:b/>
                <w:i/>
              </w:rPr>
              <w:t>měly by úlohu řídících orgánů převzít příslušné regionální</w:t>
            </w:r>
            <w:r w:rsidR="009C0336">
              <w:t xml:space="preserve"> a </w:t>
            </w:r>
            <w:r>
              <w:rPr>
                <w:b/>
                <w:i/>
              </w:rPr>
              <w:t>místní orgány</w:t>
            </w:r>
            <w:r>
              <w:t xml:space="preserve">, </w:t>
            </w:r>
            <w:r>
              <w:rPr>
                <w:b/>
                <w:i/>
              </w:rPr>
              <w:t>polonezávislé subjekty, jako je JASPERS nebo Evropská investiční banka, nebo nezávislí profesionální provozovatelé fondů</w:t>
            </w:r>
            <w:r w:rsidR="009C0336">
              <w:rPr>
                <w:b/>
                <w:i/>
              </w:rPr>
              <w:t xml:space="preserve"> s </w:t>
            </w:r>
            <w:r>
              <w:rPr>
                <w:b/>
                <w:i/>
              </w:rPr>
              <w:t>nezbytnou organizační kapacitou, vybraní prostřednictvím konkurenčních veřejných nabídkových řízení, jako jsou firmy poskytující poradenství</w:t>
            </w:r>
            <w:r w:rsidR="009C0336">
              <w:rPr>
                <w:b/>
                <w:i/>
              </w:rPr>
              <w:t xml:space="preserve"> a </w:t>
            </w:r>
            <w:r>
              <w:rPr>
                <w:b/>
                <w:i/>
              </w:rPr>
              <w:t>technickou podporu pro mezinárodní rozvojové projekty</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534</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t xml:space="preserve"> a </w:t>
            </w:r>
            <w: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t xml:space="preserve"> a </w:t>
            </w:r>
            <w:r>
              <w:t>dalším subjektům, které hodnoty EU dodržují</w:t>
            </w:r>
            <w:r>
              <w:rPr>
                <w:b/>
                <w:i/>
              </w:rPr>
              <w:t>, přičemž by měl být zachován plný dopad přijatých opatření;</w:t>
            </w:r>
            <w:r>
              <w:t xml:space="preserve"> </w:t>
            </w:r>
            <w:r>
              <w:rPr>
                <w:b/>
                <w:i/>
              </w:rPr>
              <w:t>zdůrazňuje, že tento způsob uplatňování mechanismu podmíněnosti může vedle zmrazení finančních prostředků při zachování povinnosti členského státu platit podle práva Unie zahrnovat také možnost nahradit obvyklé postupy sdíleného řízení zvláštním postupem, do něhož je zapojena nezávislá třetí strana namísto příslušných orgánů členského státu, jakož</w:t>
            </w:r>
            <w:r w:rsidR="009C0336">
              <w:rPr>
                <w:b/>
                <w:i/>
              </w:rPr>
              <w:t xml:space="preserve"> i </w:t>
            </w:r>
            <w:r>
              <w:rPr>
                <w:b/>
                <w:i/>
              </w:rPr>
              <w:t>zjednodušené přerozdělení finančních prostředků určených dotčenému členskému státu na programy zahrnující přímé</w:t>
            </w:r>
            <w:r w:rsidR="009C0336">
              <w:rPr>
                <w:b/>
                <w:i/>
              </w:rPr>
              <w:t xml:space="preserve"> a </w:t>
            </w:r>
            <w:r>
              <w:rPr>
                <w:b/>
                <w:i/>
              </w:rPr>
              <w:t>nepřímé řízení, jako jsou programy Občané, rovnost, práva</w:t>
            </w:r>
            <w:r w:rsidR="009C0336">
              <w:rPr>
                <w:b/>
                <w:i/>
              </w:rPr>
              <w:t xml:space="preserve"> a </w:t>
            </w:r>
            <w:r>
              <w:rPr>
                <w:b/>
                <w:i/>
              </w:rPr>
              <w:t>hodnoty</w:t>
            </w:r>
            <w:r w:rsidR="009C0336">
              <w:rPr>
                <w:b/>
                <w:i/>
              </w:rPr>
              <w:t xml:space="preserve"> a </w:t>
            </w:r>
            <w:r>
              <w:rPr>
                <w:b/>
                <w:i/>
              </w:rPr>
              <w:t>Kreativní Evropa nebo programy, které na ně navážou;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535</w:t>
      </w:r>
      <w:r>
        <w:rPr>
          <w:rStyle w:val="HideTWBExt"/>
        </w:rPr>
        <w:t>&lt;/NumAm&gt;</w:t>
      </w:r>
    </w:p>
    <w:p w:rsidR="00804CB0" w:rsidRPr="00E92577" w:rsidRDefault="00804CB0" w:rsidP="00804CB0">
      <w:pPr>
        <w:pStyle w:val="NormalBold"/>
      </w:pPr>
      <w:r>
        <w:rPr>
          <w:rStyle w:val="HideTWBExt"/>
          <w:b w:val="0"/>
        </w:rPr>
        <w:t>&lt;RepeatBlock-By&gt;&lt;Members&gt;</w:t>
      </w:r>
      <w:r>
        <w:t>Chloé Ridel, Jean-Marc Germain, Emma Rafowicz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r>
            <w:r>
              <w:rPr>
                <w:b/>
                <w:i/>
              </w:rPr>
              <w:t>vyzývá</w:t>
            </w:r>
            <w:r w:rsidR="009C0336">
              <w:rPr>
                <w:b/>
                <w:i/>
              </w:rPr>
              <w:t xml:space="preserve"> k </w:t>
            </w:r>
            <w:r>
              <w:rPr>
                <w:b/>
                <w:i/>
              </w:rPr>
              <w:t>tomu</w:t>
            </w:r>
            <w:r>
              <w:t xml:space="preserve">, </w:t>
            </w:r>
            <w:r>
              <w:rPr>
                <w:b/>
                <w:i/>
              </w:rPr>
              <w:t>aby se mechanismus</w:t>
            </w:r>
            <w:r>
              <w:t xml:space="preserve"> podmíněnosti </w:t>
            </w:r>
            <w:r>
              <w:rPr>
                <w:b/>
                <w:i/>
              </w:rPr>
              <w:t>uplatňoval „inteligentním“ způsobem („smart conditionality“)</w:t>
            </w:r>
            <w:r>
              <w:t xml:space="preserve">, </w:t>
            </w:r>
            <w:r>
              <w:rPr>
                <w:b/>
                <w:i/>
              </w:rPr>
              <w:t>tak aby se finanční prostředky</w:t>
            </w:r>
            <w:r>
              <w:t xml:space="preserve"> EU </w:t>
            </w:r>
            <w:r>
              <w:rPr>
                <w:b/>
                <w:i/>
              </w:rPr>
              <w:t>nedostávaly do rukou vládních úředníků</w:t>
            </w:r>
            <w:r>
              <w:t xml:space="preserve">, </w:t>
            </w:r>
            <w:r>
              <w:rPr>
                <w:b/>
                <w:i/>
              </w:rPr>
              <w:t>kteří zásady právního státu porušují</w:t>
            </w:r>
            <w:r>
              <w:t xml:space="preserve">, </w:t>
            </w:r>
            <w:r>
              <w:rPr>
                <w:b/>
                <w:i/>
              </w:rPr>
              <w:t>ale</w:t>
            </w:r>
            <w:r>
              <w:t xml:space="preserve"> aby </w:t>
            </w:r>
            <w:r>
              <w:rPr>
                <w:b/>
                <w:i/>
              </w:rPr>
              <w:t>byly naopak distribuovány přímo obcím</w:t>
            </w:r>
            <w:r>
              <w:t xml:space="preserve">, </w:t>
            </w:r>
            <w:r>
              <w:rPr>
                <w:b/>
                <w:i/>
              </w:rPr>
              <w:t>nevládním organizacím</w:t>
            </w:r>
            <w:r w:rsidR="009C0336">
              <w:t xml:space="preserve"> a </w:t>
            </w:r>
            <w:r>
              <w:rPr>
                <w:b/>
                <w:i/>
              </w:rPr>
              <w:t>dalším subjektům</w:t>
            </w:r>
            <w:r>
              <w:t xml:space="preserve">, </w:t>
            </w:r>
            <w:r>
              <w:rPr>
                <w:b/>
                <w:i/>
              </w:rPr>
              <w:t>které hodnoty EU dodržují</w:t>
            </w:r>
            <w:r>
              <w:t>;</w:t>
            </w:r>
          </w:p>
        </w:tc>
        <w:tc>
          <w:tcPr>
            <w:tcW w:w="4876" w:type="dxa"/>
            <w:tcBorders>
              <w:top w:val="nil"/>
              <w:left w:val="nil"/>
              <w:bottom w:val="nil"/>
              <w:right w:val="nil"/>
            </w:tcBorders>
          </w:tcPr>
          <w:p w:rsidR="00804CB0" w:rsidRPr="00E92577" w:rsidRDefault="00804CB0" w:rsidP="002B627F">
            <w:pPr>
              <w:pStyle w:val="Normal6a"/>
            </w:pPr>
            <w:r>
              <w:t>22.</w:t>
            </w:r>
            <w:r>
              <w:tab/>
            </w:r>
            <w:r>
              <w:rPr>
                <w:b/>
                <w:i/>
              </w:rPr>
              <w:t>připomíná, že nařízení</w:t>
            </w:r>
            <w:r w:rsidR="009C0336">
              <w:rPr>
                <w:b/>
                <w:i/>
              </w:rPr>
              <w:t xml:space="preserve"> o </w:t>
            </w:r>
            <w:r>
              <w:rPr>
                <w:b/>
                <w:i/>
              </w:rPr>
              <w:t>podmíněnosti dodržováním zásad právního státu stanoví, že koneční příjemci by neměli být zbaveni výhod plynoucích</w:t>
            </w:r>
            <w:r w:rsidR="009C0336">
              <w:rPr>
                <w:b/>
                <w:i/>
              </w:rPr>
              <w:t xml:space="preserve"> z </w:t>
            </w:r>
            <w:r>
              <w:rPr>
                <w:b/>
                <w:i/>
              </w:rPr>
              <w:t>finančních prostředků EU</w:t>
            </w:r>
            <w:r w:rsidR="009C0336">
              <w:rPr>
                <w:b/>
                <w:i/>
              </w:rPr>
              <w:t xml:space="preserve"> v </w:t>
            </w:r>
            <w:r>
              <w:rPr>
                <w:b/>
                <w:i/>
              </w:rPr>
              <w:t>případě, že jsou vůči jejich vládě uplatňovány sankce; je přesvědčen</w:t>
            </w:r>
            <w:r>
              <w:t xml:space="preserve">, </w:t>
            </w:r>
            <w:r>
              <w:rPr>
                <w:b/>
                <w:i/>
              </w:rPr>
              <w:t>že toto ustanovení dosud nebylo účinné,</w:t>
            </w:r>
            <w:r w:rsidR="009C0336">
              <w:rPr>
                <w:b/>
                <w:i/>
              </w:rPr>
              <w:t xml:space="preserve"> a </w:t>
            </w:r>
            <w:r>
              <w:rPr>
                <w:b/>
                <w:i/>
              </w:rPr>
              <w:t>zdůrazňuje</w:t>
            </w:r>
            <w:r>
              <w:t xml:space="preserve">, </w:t>
            </w:r>
            <w:r>
              <w:rPr>
                <w:b/>
                <w:i/>
              </w:rPr>
              <w:t>že je důležité uplatňovat přístup založený na inteligentní podmíněnosti,</w:t>
            </w:r>
            <w:r>
              <w:t xml:space="preserve"> aby </w:t>
            </w:r>
            <w:r>
              <w:rPr>
                <w:b/>
                <w:i/>
              </w:rPr>
              <w:t>příjemci nebyli penalizováni za kroky své vlády; vyzývá Komisi, aby prozkoumala další způsoby, jak zajistit</w:t>
            </w:r>
            <w:r>
              <w:t xml:space="preserve">, </w:t>
            </w:r>
            <w:r>
              <w:rPr>
                <w:b/>
                <w:i/>
              </w:rPr>
              <w:t>aby místní</w:t>
            </w:r>
            <w:r w:rsidR="009C0336">
              <w:t xml:space="preserve"> a </w:t>
            </w:r>
            <w:r>
              <w:rPr>
                <w:b/>
                <w:i/>
              </w:rPr>
              <w:t>regionální orgány</w:t>
            </w:r>
            <w:r>
              <w:t xml:space="preserve">, </w:t>
            </w:r>
            <w:r>
              <w:rPr>
                <w:b/>
                <w:i/>
              </w:rPr>
              <w:t>občanská společnost</w:t>
            </w:r>
            <w:r w:rsidR="009C0336">
              <w:rPr>
                <w:b/>
                <w:i/>
              </w:rPr>
              <w:t xml:space="preserve"> a </w:t>
            </w:r>
            <w:r>
              <w:rPr>
                <w:b/>
                <w:i/>
              </w:rPr>
              <w:t>další příjemci mohli</w:t>
            </w:r>
            <w:r w:rsidR="009C0336">
              <w:rPr>
                <w:b/>
                <w:i/>
              </w:rPr>
              <w:t xml:space="preserve"> i </w:t>
            </w:r>
            <w:r>
              <w:rPr>
                <w:b/>
                <w:i/>
              </w:rPr>
              <w:t>nadále využívat finanční prostředky Unie</w:t>
            </w:r>
            <w:r w:rsidR="009C0336">
              <w:rPr>
                <w:b/>
                <w:i/>
              </w:rPr>
              <w:t xml:space="preserve"> v </w:t>
            </w:r>
            <w:r>
              <w:rPr>
                <w:b/>
                <w:i/>
              </w:rPr>
              <w:t>případech porušování zásad právního státu vládou příslušného státu, aniž by bylo uplatňování nařízení oslabeno</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536</w:t>
      </w:r>
      <w:r>
        <w:rPr>
          <w:rStyle w:val="HideTWBExt"/>
        </w:rPr>
        <w:t>&lt;/NumAm&gt;</w:t>
      </w:r>
    </w:p>
    <w:p w:rsidR="00804CB0" w:rsidRPr="00E92577" w:rsidRDefault="00804CB0" w:rsidP="00804CB0">
      <w:pPr>
        <w:pStyle w:val="NormalBold"/>
      </w:pPr>
      <w:r>
        <w:rPr>
          <w:rStyle w:val="HideTWBExt"/>
          <w:b w:val="0"/>
        </w:rPr>
        <w:t>&lt;RepeatBlock-By&gt;&lt;Members&gt;</w:t>
      </w:r>
      <w:r>
        <w:t>Marieke Ehlers, Jorge Buxadé Villalba, Tom Vandendriessche,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r>
            <w:r>
              <w:rPr>
                <w:b/>
                <w:i/>
              </w:rPr>
              <w:t>vyzývá</w:t>
            </w:r>
            <w:r w:rsidR="009C0336">
              <w:rPr>
                <w:b/>
                <w:i/>
              </w:rPr>
              <w:t xml:space="preserve"> k </w:t>
            </w:r>
            <w:r>
              <w:rPr>
                <w:b/>
                <w:i/>
              </w:rPr>
              <w:t>tomu, aby se mechanismus</w:t>
            </w:r>
            <w:r>
              <w:t xml:space="preserve"> podmíněnosti </w:t>
            </w:r>
            <w:r>
              <w:rPr>
                <w:b/>
                <w:i/>
              </w:rPr>
              <w:t>uplatňoval „inteligentním“ způsobem („smart conditionality“)</w:t>
            </w:r>
            <w:r>
              <w:t xml:space="preserve">, </w:t>
            </w:r>
            <w:r>
              <w:rPr>
                <w:b/>
                <w:i/>
              </w:rPr>
              <w:t>tak aby se finanční prostředky EU nedostávaly do rukou vládních úředníků</w:t>
            </w:r>
            <w:r>
              <w:t xml:space="preserve">, </w:t>
            </w:r>
            <w:r>
              <w:rPr>
                <w:b/>
                <w:i/>
              </w:rPr>
              <w:t>kteří zásady</w:t>
            </w:r>
            <w:r>
              <w:t xml:space="preserve"> právního státu </w:t>
            </w:r>
            <w:r>
              <w:rPr>
                <w:b/>
                <w:i/>
              </w:rPr>
              <w:t>porušují</w:t>
            </w:r>
            <w:r>
              <w:t xml:space="preserve">, </w:t>
            </w:r>
            <w:r>
              <w:rPr>
                <w:b/>
                <w:i/>
              </w:rPr>
              <w:t>ale aby byly naopak distribuovány přímo obcím, nevládním organizacím</w:t>
            </w:r>
            <w:r w:rsidR="009C0336">
              <w:t xml:space="preserve"> a </w:t>
            </w:r>
            <w:r>
              <w:rPr>
                <w:b/>
                <w:i/>
              </w:rPr>
              <w:t>dalším subjektům, které hodnoty</w:t>
            </w:r>
            <w:r>
              <w:t xml:space="preserve"> EU</w:t>
            </w:r>
            <w:r>
              <w:rPr>
                <w:b/>
                <w:i/>
              </w:rPr>
              <w:t xml:space="preserve"> dodržují</w:t>
            </w:r>
            <w:r>
              <w:t>;</w:t>
            </w:r>
          </w:p>
        </w:tc>
        <w:tc>
          <w:tcPr>
            <w:tcW w:w="4876" w:type="dxa"/>
            <w:tcBorders>
              <w:top w:val="nil"/>
              <w:left w:val="nil"/>
              <w:bottom w:val="nil"/>
              <w:right w:val="nil"/>
            </w:tcBorders>
          </w:tcPr>
          <w:p w:rsidR="00804CB0" w:rsidRPr="00E92577" w:rsidRDefault="00804CB0" w:rsidP="002B627F">
            <w:pPr>
              <w:pStyle w:val="Normal6a"/>
            </w:pPr>
            <w:r>
              <w:t>22.</w:t>
            </w:r>
            <w:r>
              <w:tab/>
            </w:r>
            <w:r>
              <w:rPr>
                <w:b/>
                <w:i/>
              </w:rPr>
              <w:t>opakuje, že EU přijetím nařízení</w:t>
            </w:r>
            <w:r w:rsidR="009C0336">
              <w:rPr>
                <w:b/>
                <w:i/>
              </w:rPr>
              <w:t xml:space="preserve"> o </w:t>
            </w:r>
            <w:r>
              <w:t xml:space="preserve">podmíněnosti </w:t>
            </w:r>
            <w:r>
              <w:rPr>
                <w:b/>
                <w:i/>
              </w:rPr>
              <w:t>dodržováním zásad právního státu jednala ultra vires</w:t>
            </w:r>
            <w:r>
              <w:t xml:space="preserve">, </w:t>
            </w:r>
            <w:r>
              <w:rPr>
                <w:b/>
                <w:i/>
              </w:rPr>
              <w:t>neboť šla nad rámec pravomocí, které jí svěřily členské státy; dále trvá na tom, že nařízení porušuje zásadu právní jistoty; odmítá proto nařízení</w:t>
            </w:r>
            <w:r w:rsidR="009C0336">
              <w:rPr>
                <w:b/>
                <w:i/>
              </w:rPr>
              <w:t xml:space="preserve"> o </w:t>
            </w:r>
            <w:r>
              <w:rPr>
                <w:b/>
                <w:i/>
              </w:rPr>
              <w:t>podmíněnosti dodržováním zásad právního státu</w:t>
            </w:r>
            <w:r w:rsidR="009C0336">
              <w:rPr>
                <w:b/>
                <w:i/>
              </w:rPr>
              <w:t xml:space="preserve"> v </w:t>
            </w:r>
            <w:r>
              <w:rPr>
                <w:b/>
                <w:i/>
              </w:rPr>
              <w:t>plném rozsahu; mimoto se domnívá</w:t>
            </w:r>
            <w:r>
              <w:t xml:space="preserve">, </w:t>
            </w:r>
            <w:r>
              <w:rPr>
                <w:b/>
                <w:i/>
              </w:rPr>
              <w:t>že nařízení</w:t>
            </w:r>
            <w:r w:rsidR="009C0336">
              <w:rPr>
                <w:b/>
                <w:i/>
              </w:rPr>
              <w:t xml:space="preserve"> o </w:t>
            </w:r>
            <w:r>
              <w:rPr>
                <w:b/>
                <w:i/>
              </w:rPr>
              <w:t>podmíněnosti dodržováním zásad právního státu představuje porušení zásady jednomyslného rozhodování zakotvené</w:t>
            </w:r>
            <w:r w:rsidR="009C0336">
              <w:rPr>
                <w:b/>
                <w:i/>
              </w:rPr>
              <w:t xml:space="preserve"> v </w:t>
            </w:r>
            <w:r>
              <w:rPr>
                <w:b/>
                <w:i/>
              </w:rPr>
              <w:t>článku 7 SEU</w:t>
            </w:r>
            <w:r w:rsidR="009C0336">
              <w:t xml:space="preserve"> a </w:t>
            </w:r>
            <w:r>
              <w:rPr>
                <w:b/>
                <w:i/>
              </w:rPr>
              <w:t>tedy</w:t>
            </w:r>
            <w:r w:rsidR="009C0336">
              <w:rPr>
                <w:b/>
                <w:i/>
              </w:rPr>
              <w:t xml:space="preserve"> i </w:t>
            </w:r>
            <w:r>
              <w:rPr>
                <w:b/>
                <w:i/>
              </w:rPr>
              <w:t>porušení práva</w:t>
            </w:r>
            <w:r>
              <w:t xml:space="preserve">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537</w:t>
      </w:r>
      <w:r>
        <w:rPr>
          <w:rStyle w:val="HideTWBExt"/>
        </w:rPr>
        <w:t>&lt;/NumAm&gt;</w:t>
      </w:r>
    </w:p>
    <w:p w:rsidR="00804CB0" w:rsidRPr="00E92577" w:rsidRDefault="00804CB0" w:rsidP="00804CB0">
      <w:pPr>
        <w:pStyle w:val="NormalBold"/>
      </w:pPr>
      <w:r>
        <w:rPr>
          <w:rStyle w:val="HideTWBExt"/>
          <w:b w:val="0"/>
        </w:rPr>
        <w:t>&lt;RepeatBlock-By&gt;&lt;Members&gt;</w:t>
      </w:r>
      <w:r>
        <w:t>Javier Zarzalejos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rPr>
                <w:b/>
                <w:i/>
              </w:rPr>
              <w:t>tomu, aby se mechanismus podmíněnosti uplatňoval „inteligentním“ způsobem („smart conditionality“)</w:t>
            </w:r>
            <w:r>
              <w:t xml:space="preserve">, </w:t>
            </w:r>
            <w:r>
              <w:rPr>
                <w:b/>
                <w:i/>
              </w:rPr>
              <w:t>tak aby se finanční prostředky EU nedostávaly do rukou vládních úředníků, kteří zásady právního státu porušují</w:t>
            </w:r>
            <w:r>
              <w:t xml:space="preserve">, </w:t>
            </w:r>
            <w:r>
              <w:rPr>
                <w:b/>
                <w:i/>
              </w:rPr>
              <w:t>ale aby byly naopak distribuovány přímo obcím, nevládním organizacím</w:t>
            </w:r>
            <w:r w:rsidR="009C0336">
              <w:rPr>
                <w:b/>
                <w:i/>
              </w:rPr>
              <w:t xml:space="preserve"> a </w:t>
            </w:r>
            <w:r>
              <w:rPr>
                <w:b/>
                <w:i/>
              </w:rPr>
              <w:t>dalším subjektům, které hodnoty EU dodržují</w:t>
            </w:r>
            <w:r>
              <w:t>;</w:t>
            </w:r>
          </w:p>
        </w:tc>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rPr>
                <w:b/>
                <w:i/>
              </w:rPr>
              <w:t>zavedení posílených monitorovacích mechanismů pro rozdělování finančních prostředků EU</w:t>
            </w:r>
            <w:r w:rsidR="009C0336">
              <w:rPr>
                <w:b/>
                <w:i/>
              </w:rPr>
              <w:t xml:space="preserve"> s </w:t>
            </w:r>
            <w:r>
              <w:rPr>
                <w:b/>
                <w:i/>
              </w:rPr>
              <w:t>cílem zajistit dodržování norem právního státu; zdůrazňuje, že je třeba přísně kontrolovat potenciální střety zájmů, politické účelové využívání nebo neprůhlednost přidělování finančních prostředků na vnitrostátní úrovni; naléhavě vyzývá Komisi</w:t>
            </w:r>
            <w:r>
              <w:t xml:space="preserve">, </w:t>
            </w:r>
            <w:r>
              <w:rPr>
                <w:b/>
                <w:i/>
              </w:rPr>
              <w:t>aby prováděla systematické audity</w:t>
            </w:r>
            <w:r w:rsidR="009C0336">
              <w:rPr>
                <w:b/>
                <w:i/>
              </w:rPr>
              <w:t xml:space="preserve"> s </w:t>
            </w:r>
            <w:r>
              <w:rPr>
                <w:b/>
                <w:i/>
              </w:rPr>
              <w:t>cílem zabránit zneužívání</w:t>
            </w:r>
            <w:r w:rsidR="009C0336">
              <w:rPr>
                <w:b/>
                <w:i/>
              </w:rPr>
              <w:t xml:space="preserve"> v </w:t>
            </w:r>
            <w:r>
              <w:rPr>
                <w:b/>
                <w:i/>
              </w:rPr>
              <w:t>souladu</w:t>
            </w:r>
            <w:r w:rsidR="009C0336">
              <w:rPr>
                <w:b/>
                <w:i/>
              </w:rPr>
              <w:t xml:space="preserve"> s </w:t>
            </w:r>
            <w:r>
              <w:rPr>
                <w:b/>
                <w:i/>
              </w:rPr>
              <w:t>nařízením</w:t>
            </w:r>
            <w:r w:rsidR="009C0336">
              <w:rPr>
                <w:b/>
                <w:i/>
              </w:rPr>
              <w:t xml:space="preserve"> o </w:t>
            </w:r>
            <w:r>
              <w:rPr>
                <w:b/>
                <w:i/>
              </w:rPr>
              <w:t>podmíněnosti dodržováním zásad právního státu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538</w:t>
      </w:r>
      <w:r>
        <w:rPr>
          <w:rStyle w:val="HideTWBExt"/>
        </w:rPr>
        <w:t>&lt;/NumAm&gt;</w:t>
      </w:r>
    </w:p>
    <w:p w:rsidR="00804CB0" w:rsidRPr="00E92577" w:rsidRDefault="00804CB0" w:rsidP="00804CB0">
      <w:pPr>
        <w:pStyle w:val="NormalBold"/>
      </w:pPr>
      <w:r>
        <w:rPr>
          <w:rStyle w:val="HideTWBExt"/>
          <w:b w:val="0"/>
        </w:rPr>
        <w:t>&lt;RepeatBlock-By&gt;&lt;Members&gt;</w:t>
      </w:r>
      <w:r>
        <w:t>Emma Rafowicz, Chloé Ridel, Birgit Sippel, Krzysztof Śmiszek, Hannes Heide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t xml:space="preserve"> a </w:t>
            </w:r>
            <w: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t>tomu, aby se mechanismus podmíněnosti uplatňoval „inteligentním“ způsobem („smart conditionality“), tak aby se finanční prostředky EU nedostávaly do rukou vládních úředníků, kteří zásady právního státu porušují, ale aby byly naopak distribuovány přímo obcím, nevládním organizacím</w:t>
            </w:r>
            <w:r w:rsidR="009C0336">
              <w:t xml:space="preserve"> a </w:t>
            </w:r>
            <w:r>
              <w:t>dalším subjektům, které hodnoty EU dodržují</w:t>
            </w:r>
            <w:r>
              <w:rPr>
                <w:b/>
                <w:i/>
              </w:rPr>
              <w:t>,</w:t>
            </w:r>
            <w:r w:rsidR="009C0336">
              <w:rPr>
                <w:b/>
                <w:i/>
              </w:rPr>
              <w:t xml:space="preserve"> a </w:t>
            </w:r>
            <w:r>
              <w:rPr>
                <w:b/>
                <w:i/>
              </w:rPr>
              <w:t>dalším subjektům, které respektují hodnoty Unie</w:t>
            </w:r>
            <w:r w:rsidR="009C0336">
              <w:rPr>
                <w:b/>
                <w:i/>
              </w:rPr>
              <w:t xml:space="preserve"> a </w:t>
            </w:r>
            <w:r>
              <w:rPr>
                <w:b/>
                <w:i/>
              </w:rPr>
              <w:t>jsou dostatečně nezávislé na orgánech dotčeného členského státu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539</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r>
            <w:r>
              <w:rPr>
                <w:b/>
                <w:i/>
              </w:rPr>
              <w:t>vyzývá</w:t>
            </w:r>
            <w:r w:rsidR="009C0336">
              <w:rPr>
                <w:b/>
                <w:i/>
              </w:rPr>
              <w:t xml:space="preserve"> k </w:t>
            </w:r>
            <w:r>
              <w:rPr>
                <w:b/>
                <w:i/>
              </w:rPr>
              <w:t>tomu</w:t>
            </w:r>
            <w:r>
              <w:t xml:space="preserve">, </w:t>
            </w:r>
            <w:r>
              <w:rPr>
                <w:b/>
                <w:i/>
              </w:rPr>
              <w:t>aby se mechanismus</w:t>
            </w:r>
            <w:r>
              <w:t xml:space="preserve"> podmíněnosti</w:t>
            </w:r>
            <w:r>
              <w:rPr>
                <w:b/>
                <w:i/>
              </w:rPr>
              <w:t xml:space="preserve"> uplatňoval</w:t>
            </w:r>
            <w:r>
              <w:t xml:space="preserve"> „inteligentním“ způsobem („smart conditionality“)</w:t>
            </w:r>
            <w:r>
              <w:rPr>
                <w:b/>
                <w:i/>
              </w:rPr>
              <w:t>,</w:t>
            </w:r>
            <w:r>
              <w:t xml:space="preserve"> tak aby se finanční prostředky EU nedostávaly do rukou vládních úředníků, kteří zásady právního státu porušují, ale aby byly naopak distribuovány přímo obcím, nevládním organizacím</w:t>
            </w:r>
            <w:r w:rsidR="009C0336">
              <w:t xml:space="preserve"> a </w:t>
            </w:r>
            <w:r>
              <w:t xml:space="preserve">dalším subjektům, </w:t>
            </w:r>
            <w:r>
              <w:rPr>
                <w:b/>
                <w:i/>
              </w:rPr>
              <w:t>které hodnoty EU dodržují</w:t>
            </w:r>
            <w:r>
              <w:t>;</w:t>
            </w:r>
          </w:p>
        </w:tc>
        <w:tc>
          <w:tcPr>
            <w:tcW w:w="4876" w:type="dxa"/>
            <w:tcBorders>
              <w:top w:val="nil"/>
              <w:left w:val="nil"/>
              <w:bottom w:val="nil"/>
              <w:right w:val="nil"/>
            </w:tcBorders>
          </w:tcPr>
          <w:p w:rsidR="00804CB0" w:rsidRPr="00E92577" w:rsidRDefault="00804CB0" w:rsidP="002B627F">
            <w:pPr>
              <w:pStyle w:val="Normal6a"/>
            </w:pPr>
            <w:r>
              <w:t>22.</w:t>
            </w:r>
            <w:r>
              <w:tab/>
            </w:r>
            <w:r>
              <w:rPr>
                <w:b/>
                <w:i/>
              </w:rPr>
              <w:t>zdůrazňuje, že jakákoli iniciativa</w:t>
            </w:r>
            <w:r>
              <w:t xml:space="preserve">, </w:t>
            </w:r>
            <w:r>
              <w:rPr>
                <w:b/>
                <w:i/>
              </w:rPr>
              <w:t>která by znamenala zavedení mechanismu</w:t>
            </w:r>
            <w:r>
              <w:t xml:space="preserve"> podmíněnosti „inteligentním“ způsobem („smart conditionality“) tak</w:t>
            </w:r>
            <w:r>
              <w:rPr>
                <w:b/>
                <w:i/>
              </w:rPr>
              <w:t>,</w:t>
            </w:r>
            <w:r>
              <w:t xml:space="preserve"> aby se finanční prostředky EU nedostávaly do rukou vládních úředníků, kteří zásady právního státu porušují, ale aby byly naopak distribuovány přímo obcím, nevládním organizacím</w:t>
            </w:r>
            <w:r w:rsidR="009C0336">
              <w:t xml:space="preserve"> a </w:t>
            </w:r>
            <w:r>
              <w:t xml:space="preserve">dalším subjektům, </w:t>
            </w:r>
            <w:r>
              <w:rPr>
                <w:b/>
                <w:i/>
              </w:rPr>
              <w:t>by byla neslučitelná se Smlouvami</w:t>
            </w:r>
            <w:r w:rsidR="009C0336">
              <w:rPr>
                <w:b/>
                <w:i/>
              </w:rPr>
              <w:t xml:space="preserve"> a </w:t>
            </w:r>
            <w:r>
              <w:rPr>
                <w:b/>
                <w:i/>
              </w:rPr>
              <w:t>znamenala by porušení hodnot</w:t>
            </w:r>
            <w:r w:rsidR="009C0336">
              <w:rPr>
                <w:b/>
                <w:i/>
              </w:rPr>
              <w:t xml:space="preserve"> i </w:t>
            </w:r>
            <w:r>
              <w:rPr>
                <w:b/>
                <w:i/>
              </w:rPr>
              <w:t>právních předpisů EU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540</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t xml:space="preserve">tomu, aby se mechanismus podmíněnosti uplatňoval „inteligentním“ způsobem („smart conditionality“), tak aby se finanční prostředky EU nedostávaly do rukou vládních úředníků, kteří zásady právního státu porušují, </w:t>
            </w:r>
            <w:r>
              <w:rPr>
                <w:b/>
                <w:i/>
              </w:rPr>
              <w:t>ale aby</w:t>
            </w:r>
            <w:r>
              <w:t xml:space="preserve"> byly </w:t>
            </w:r>
            <w:r>
              <w:rPr>
                <w:b/>
                <w:i/>
              </w:rPr>
              <w:t>naopak distribuovány přímo obcím</w:t>
            </w:r>
            <w:r>
              <w:t xml:space="preserve">, </w:t>
            </w:r>
            <w:r>
              <w:rPr>
                <w:b/>
                <w:i/>
              </w:rPr>
              <w:t>nevládním organizacím</w:t>
            </w:r>
            <w:r w:rsidR="009C0336">
              <w:t xml:space="preserve"> a </w:t>
            </w:r>
            <w:r>
              <w:rPr>
                <w:b/>
                <w:i/>
              </w:rPr>
              <w:t>dalším subjektům, které hodnoty EU dodržují</w:t>
            </w:r>
            <w:r>
              <w:t>;</w:t>
            </w:r>
          </w:p>
        </w:tc>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t>tomu, aby se mechanismus podmíněnosti uplatňoval „inteligentním“ způsobem („smart conditionality“), tak aby se finanční prostředky EU nedostávaly do rukou vládních úředníků, kteří zásady právního státu porušují,</w:t>
            </w:r>
            <w:r w:rsidR="009C0336">
              <w:t xml:space="preserve"> a </w:t>
            </w:r>
            <w:r>
              <w:rPr>
                <w:b/>
                <w:i/>
              </w:rPr>
              <w:t>místo toho</w:t>
            </w:r>
            <w:r>
              <w:t xml:space="preserve"> byly </w:t>
            </w:r>
            <w:r>
              <w:rPr>
                <w:b/>
                <w:i/>
              </w:rPr>
              <w:t>vyčleněny na podporu Ukrajiny</w:t>
            </w:r>
            <w:r>
              <w:t xml:space="preserve">, </w:t>
            </w:r>
            <w:r>
              <w:rPr>
                <w:b/>
                <w:i/>
              </w:rPr>
              <w:t>což by bylo jedním</w:t>
            </w:r>
            <w:r w:rsidR="009C0336">
              <w:rPr>
                <w:b/>
                <w:i/>
              </w:rPr>
              <w:t xml:space="preserve"> z </w:t>
            </w:r>
            <w:r>
              <w:rPr>
                <w:b/>
                <w:i/>
              </w:rPr>
              <w:t>nejkonkrétnějších způsobů obrany celé Evropy</w:t>
            </w:r>
            <w:r w:rsidR="009C0336">
              <w:t xml:space="preserve"> a </w:t>
            </w:r>
            <w:r>
              <w:rPr>
                <w:b/>
                <w:i/>
              </w:rPr>
              <w:t>jejích základních hodnot</w:t>
            </w:r>
            <w:r w:rsidR="009C0336">
              <w:rPr>
                <w:b/>
                <w:i/>
              </w:rPr>
              <w:t xml:space="preserve"> v </w:t>
            </w:r>
            <w:r>
              <w:rPr>
                <w:b/>
                <w:i/>
              </w:rPr>
              <w:t>boji proti ruské invazi</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541</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rPr>
                <w:b/>
                <w:i/>
              </w:rPr>
              <w:t>tomu, aby se mechanismus podmíněnosti uplatňoval „inteligentním“ způsobem („smart conditionality“)</w:t>
            </w:r>
            <w:r>
              <w:t>,</w:t>
            </w:r>
            <w:r>
              <w:rPr>
                <w:b/>
                <w:i/>
              </w:rPr>
              <w:t xml:space="preserve"> tak</w:t>
            </w:r>
            <w:r>
              <w:t xml:space="preserve"> aby se finanční prostředky EU nedostávaly do rukou vládních úředníků, kteří zásady právního státu porušují, ale aby byly naopak distribuovány přímo obcím</w:t>
            </w:r>
            <w:r>
              <w:rPr>
                <w:b/>
                <w:i/>
              </w:rPr>
              <w:t>, nevládním organizacím</w:t>
            </w:r>
            <w:r w:rsidR="009C0336">
              <w:rPr>
                <w:b/>
                <w:i/>
              </w:rPr>
              <w:t xml:space="preserve"> a </w:t>
            </w:r>
            <w:r>
              <w:rPr>
                <w:b/>
                <w:i/>
              </w:rPr>
              <w:t>dalším subjektům, které hodnoty EU dodržují</w:t>
            </w:r>
            <w:r>
              <w:t>;</w:t>
            </w:r>
          </w:p>
        </w:tc>
        <w:tc>
          <w:tcPr>
            <w:tcW w:w="4876" w:type="dxa"/>
            <w:tcBorders>
              <w:top w:val="nil"/>
              <w:left w:val="nil"/>
              <w:bottom w:val="nil"/>
              <w:right w:val="nil"/>
            </w:tcBorders>
          </w:tcPr>
          <w:p w:rsidR="00804CB0" w:rsidRPr="00E92577" w:rsidRDefault="00804CB0" w:rsidP="002B627F">
            <w:pPr>
              <w:pStyle w:val="Normal6a"/>
            </w:pPr>
            <w:r>
              <w:t>22.</w:t>
            </w:r>
            <w:r>
              <w:tab/>
              <w:t>vyzývá</w:t>
            </w:r>
            <w:r w:rsidR="009C0336">
              <w:t xml:space="preserve"> k </w:t>
            </w:r>
            <w:r>
              <w:rPr>
                <w:b/>
                <w:i/>
              </w:rPr>
              <w:t>zavedení mechanismu, který by umožnil</w:t>
            </w:r>
            <w:r>
              <w:t>, aby se finanční prostředky EU nedostávaly do rukou vládních úředníků, kteří zásady právního státu porušují, ale aby byly naopak distribuovány přímo obcím;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542</w:t>
      </w:r>
      <w:r>
        <w:rPr>
          <w:rStyle w:val="HideTWBExt"/>
        </w:rPr>
        <w:t>&lt;/NumAm&gt;</w:t>
      </w:r>
    </w:p>
    <w:p w:rsidR="00804CB0" w:rsidRPr="00E92577" w:rsidRDefault="00804CB0" w:rsidP="00804CB0">
      <w:pPr>
        <w:pStyle w:val="NormalBold"/>
      </w:pPr>
      <w:r>
        <w:rPr>
          <w:rStyle w:val="HideTWBExt"/>
          <w:b w:val="0"/>
        </w:rPr>
        <w:t>&lt;RepeatBlock-By&gt;&lt;Members&gt;</w:t>
      </w:r>
      <w:r>
        <w:t>Mary Khan, Ewa Zajączkowska-Hernik, Milan Uhrík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r>
            <w:r>
              <w:rPr>
                <w:b/>
                <w:i/>
              </w:rPr>
              <w:t>vyzývá</w:t>
            </w:r>
            <w:r w:rsidR="009C0336">
              <w:rPr>
                <w:b/>
                <w:i/>
              </w:rPr>
              <w:t xml:space="preserve"> k </w:t>
            </w:r>
            <w:r>
              <w:rPr>
                <w:b/>
                <w:i/>
              </w:rPr>
              <w:t>tomu</w:t>
            </w:r>
            <w:r>
              <w:t xml:space="preserve">, </w:t>
            </w:r>
            <w:r>
              <w:rPr>
                <w:b/>
                <w:i/>
              </w:rPr>
              <w:t>aby</w:t>
            </w:r>
            <w:r>
              <w:t xml:space="preserve"> se mechanismus podmíněnosti uplatňoval „inteligentním“ způsobem („smart conditionality“), tak aby se finanční prostředky EU nedostávaly do rukou vládních úředníků, kteří zásady právního státu</w:t>
            </w:r>
            <w:r>
              <w:rPr>
                <w:b/>
                <w:i/>
              </w:rPr>
              <w:t xml:space="preserve"> porušují</w:t>
            </w:r>
            <w:r>
              <w:t xml:space="preserve">, ale </w:t>
            </w:r>
            <w:r>
              <w:rPr>
                <w:b/>
                <w:i/>
              </w:rPr>
              <w:t xml:space="preserve">aby </w:t>
            </w:r>
            <w:r>
              <w:t>byly naopak distribuovány přímo obcím, nevládním organizacím</w:t>
            </w:r>
            <w:r w:rsidR="009C0336">
              <w:t xml:space="preserve"> a </w:t>
            </w:r>
            <w:r>
              <w:t>dalším subjektům, které hodnoty EU dodržují;</w:t>
            </w:r>
          </w:p>
        </w:tc>
        <w:tc>
          <w:tcPr>
            <w:tcW w:w="4876" w:type="dxa"/>
            <w:tcBorders>
              <w:top w:val="nil"/>
              <w:left w:val="nil"/>
              <w:bottom w:val="nil"/>
              <w:right w:val="nil"/>
            </w:tcBorders>
          </w:tcPr>
          <w:p w:rsidR="00804CB0" w:rsidRPr="00E92577" w:rsidRDefault="00804CB0" w:rsidP="002B627F">
            <w:pPr>
              <w:pStyle w:val="Normal6a"/>
            </w:pPr>
            <w:r>
              <w:t>22.</w:t>
            </w:r>
            <w:r>
              <w:tab/>
            </w:r>
            <w:r>
              <w:rPr>
                <w:b/>
                <w:i/>
              </w:rPr>
              <w:t>vyjadřuje politování ohledně případů</w:t>
            </w:r>
            <w:r>
              <w:t xml:space="preserve">, </w:t>
            </w:r>
            <w:r>
              <w:rPr>
                <w:b/>
                <w:i/>
              </w:rPr>
              <w:t>kdy by</w:t>
            </w:r>
            <w:r>
              <w:t xml:space="preserve"> se mechanismus podmíněnosti uplatňoval „inteligentním“ způsobem („smart conditionality“), tak aby se finanční prostředky EU nedostávaly do rukou vládních úředníků, kteří </w:t>
            </w:r>
            <w:r>
              <w:rPr>
                <w:b/>
                <w:i/>
              </w:rPr>
              <w:t xml:space="preserve">údajně porušují </w:t>
            </w:r>
            <w:r>
              <w:t>zásady právního státu, ale byly</w:t>
            </w:r>
            <w:r>
              <w:rPr>
                <w:b/>
                <w:i/>
              </w:rPr>
              <w:t xml:space="preserve"> by</w:t>
            </w:r>
            <w:r>
              <w:t xml:space="preserve"> naopak distribuovány přímo obcím, nevládním organizacím</w:t>
            </w:r>
            <w:r w:rsidR="009C0336">
              <w:t xml:space="preserve"> a </w:t>
            </w:r>
            <w:r>
              <w:t>dalším subjektům, které</w:t>
            </w:r>
            <w:r>
              <w:rPr>
                <w:b/>
                <w:i/>
              </w:rPr>
              <w:t xml:space="preserve"> snad</w:t>
            </w:r>
            <w:r>
              <w:t xml:space="preserve"> hodnoty EU dodržují;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543</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22.</w:t>
            </w:r>
            <w:r>
              <w:tab/>
            </w:r>
            <w:r>
              <w:rPr>
                <w:b/>
                <w:i/>
              </w:rPr>
              <w:t>vyzývá</w:t>
            </w:r>
            <w:r w:rsidR="009C0336">
              <w:rPr>
                <w:b/>
                <w:i/>
              </w:rPr>
              <w:t xml:space="preserve"> k </w:t>
            </w:r>
            <w:r>
              <w:rPr>
                <w:b/>
                <w:i/>
              </w:rPr>
              <w:t>tomu, aby se mechanismus podmíněnosti uplatňoval „inteligentním“ způsobem („smart conditionality“), tak aby se finanční prostředky EU nedostávaly do rukou vládních úředníků, kteří zásady právního státu porušují, ale aby byly naopak distribuovány přímo obcím</w:t>
            </w:r>
            <w:r>
              <w:t xml:space="preserve">, </w:t>
            </w:r>
            <w:r>
              <w:rPr>
                <w:b/>
                <w:i/>
              </w:rPr>
              <w:t>nevládním organizacím</w:t>
            </w:r>
            <w:r w:rsidR="009C0336">
              <w:rPr>
                <w:b/>
                <w:i/>
              </w:rPr>
              <w:t xml:space="preserve"> a </w:t>
            </w:r>
            <w:r>
              <w:rPr>
                <w:b/>
                <w:i/>
              </w:rPr>
              <w:t>dalším subjektům, které hodnoty EU dodržují</w:t>
            </w:r>
            <w:r>
              <w:t>;</w:t>
            </w:r>
          </w:p>
        </w:tc>
        <w:tc>
          <w:tcPr>
            <w:tcW w:w="4876" w:type="dxa"/>
            <w:tcBorders>
              <w:top w:val="nil"/>
              <w:left w:val="nil"/>
              <w:bottom w:val="nil"/>
              <w:right w:val="nil"/>
            </w:tcBorders>
          </w:tcPr>
          <w:p w:rsidR="00804CB0" w:rsidRPr="00E92577" w:rsidRDefault="00804CB0" w:rsidP="002B627F">
            <w:pPr>
              <w:pStyle w:val="Normal6a"/>
            </w:pPr>
            <w:r>
              <w:t>22.</w:t>
            </w:r>
            <w:r>
              <w:tab/>
            </w:r>
            <w:r>
              <w:rPr>
                <w:b/>
                <w:i/>
              </w:rPr>
              <w:t>vyjadřuje politování nad pokusem evropské levice obejít vlády členských států zavedením tzv. „inteligentní podmíněnosti“</w:t>
            </w:r>
            <w:r>
              <w:t xml:space="preserve">, </w:t>
            </w:r>
            <w:r>
              <w:rPr>
                <w:b/>
                <w:i/>
              </w:rPr>
              <w:t>která by ve skutečnosti zasahovala do svrchovanosti členských států</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544</w:t>
      </w:r>
      <w:r>
        <w:rPr>
          <w:rStyle w:val="HideTWBExt"/>
        </w:rPr>
        <w:t>&lt;/NumAm&gt;</w:t>
      </w:r>
    </w:p>
    <w:p w:rsidR="00804CB0" w:rsidRPr="00E92577" w:rsidRDefault="00804CB0" w:rsidP="00804CB0">
      <w:pPr>
        <w:pStyle w:val="NormalBold"/>
      </w:pPr>
      <w:r>
        <w:rPr>
          <w:rStyle w:val="HideTWBExt"/>
          <w:b w:val="0"/>
        </w:rPr>
        <w:t>&lt;RepeatBlock-By&gt;&lt;Members&gt;</w:t>
      </w:r>
      <w:r>
        <w:t>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22a.</w:t>
            </w:r>
            <w:r>
              <w:tab/>
            </w:r>
            <w:r>
              <w:rPr>
                <w:b/>
                <w:i/>
              </w:rPr>
              <w:t>navrhuje, aby byla vytvořena stálá skupina významných osobností („skupina odborníků“) složená</w:t>
            </w:r>
            <w:r w:rsidR="009C0336">
              <w:rPr>
                <w:b/>
                <w:i/>
              </w:rPr>
              <w:t xml:space="preserve"> z </w:t>
            </w:r>
            <w:r>
              <w:rPr>
                <w:b/>
                <w:i/>
              </w:rPr>
              <w:t>nezávislých právních, akademických</w:t>
            </w:r>
            <w:r w:rsidR="009C0336">
              <w:rPr>
                <w:b/>
                <w:i/>
              </w:rPr>
              <w:t xml:space="preserve"> a </w:t>
            </w:r>
            <w:r>
              <w:rPr>
                <w:b/>
                <w:i/>
              </w:rPr>
              <w:t>lidskoprávních expertů, jejímž úkolem by bylo systematicky sledovat vývoj právního státu</w:t>
            </w:r>
            <w:r w:rsidR="009C0336">
              <w:rPr>
                <w:b/>
                <w:i/>
              </w:rPr>
              <w:t xml:space="preserve"> v </w:t>
            </w:r>
            <w:r>
              <w:rPr>
                <w:b/>
                <w:i/>
              </w:rPr>
              <w:t>členských státech</w:t>
            </w:r>
            <w:r w:rsidR="009C0336">
              <w:rPr>
                <w:b/>
                <w:i/>
              </w:rPr>
              <w:t xml:space="preserve"> a </w:t>
            </w:r>
            <w:r>
              <w:rPr>
                <w:b/>
                <w:i/>
              </w:rPr>
              <w:t>poskytovat Evropské komisi pravidelná hodnocení, doporučení</w:t>
            </w:r>
            <w:r w:rsidR="009C0336">
              <w:rPr>
                <w:b/>
                <w:i/>
              </w:rPr>
              <w:t xml:space="preserve"> a </w:t>
            </w:r>
            <w:r>
              <w:rPr>
                <w:b/>
                <w:i/>
              </w:rPr>
              <w:t>včasná varování; zdůrazňuje, že je třeba zajistit plnou nezávislost</w:t>
            </w:r>
            <w:r w:rsidR="009C0336">
              <w:rPr>
                <w:b/>
                <w:i/>
              </w:rPr>
              <w:t xml:space="preserve"> a </w:t>
            </w:r>
            <w:r>
              <w:rPr>
                <w:b/>
                <w:i/>
              </w:rPr>
              <w:t>objektivitu ve složení</w:t>
            </w:r>
            <w:r w:rsidR="009C0336">
              <w:rPr>
                <w:b/>
                <w:i/>
              </w:rPr>
              <w:t xml:space="preserve"> a </w:t>
            </w:r>
            <w:r>
              <w:rPr>
                <w:b/>
                <w:i/>
              </w:rPr>
              <w:t>fungování tohoto orgánu, přičemž je třeba se inspirovat Výborem nezávislých významných osobností zřízeným podle nařízení 1141/2014,</w:t>
            </w:r>
            <w:r w:rsidR="009C0336">
              <w:rPr>
                <w:b/>
                <w:i/>
              </w:rPr>
              <w:t xml:space="preserve"> a </w:t>
            </w:r>
            <w:r>
              <w:rPr>
                <w:b/>
                <w:i/>
              </w:rPr>
              <w:t>zároveň přizpůsobit jeho mandát konkrétně tak, aby řešil problémy</w:t>
            </w:r>
            <w:r w:rsidR="009C0336">
              <w:rPr>
                <w:b/>
                <w:i/>
              </w:rPr>
              <w:t xml:space="preserve"> v </w:t>
            </w:r>
            <w:r>
              <w:rPr>
                <w:b/>
                <w:i/>
              </w:rPr>
              <w:t>oblasti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545</w:t>
      </w:r>
      <w:r>
        <w:rPr>
          <w:rStyle w:val="HideTWBExt"/>
        </w:rPr>
        <w:t>&lt;/NumAm&gt;</w:t>
      </w:r>
    </w:p>
    <w:p w:rsidR="00804CB0" w:rsidRPr="00E92577" w:rsidRDefault="00804CB0" w:rsidP="00804CB0">
      <w:pPr>
        <w:pStyle w:val="NormalBold"/>
      </w:pPr>
      <w:r>
        <w:rPr>
          <w:rStyle w:val="HideTWBExt"/>
          <w:b w:val="0"/>
        </w:rPr>
        <w:t>&lt;RepeatBlock-By&gt;&lt;Members&gt;</w:t>
      </w:r>
      <w:r>
        <w:t>Moritz Körner, Dainius Žalimas, Lucia Yar, Fabienne Keller, Raquel García Hermida-Van Der Walle, Abir Al-Sahlani, Veronika Cifrová Ostrihoňová, 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22a.</w:t>
            </w:r>
            <w:r>
              <w:tab/>
            </w:r>
            <w:r>
              <w:rPr>
                <w:b/>
                <w:i/>
              </w:rPr>
              <w:t>vyzývá</w:t>
            </w:r>
            <w:r w:rsidR="009C0336">
              <w:rPr>
                <w:b/>
                <w:i/>
              </w:rPr>
              <w:t xml:space="preserve"> k </w:t>
            </w:r>
            <w:r>
              <w:rPr>
                <w:b/>
                <w:i/>
              </w:rPr>
              <w:t>vytvoření transparentního systému, který by místním orgánům umožňoval přímo žádat</w:t>
            </w:r>
            <w:r w:rsidR="009C0336">
              <w:rPr>
                <w:b/>
                <w:i/>
              </w:rPr>
              <w:t xml:space="preserve"> o </w:t>
            </w:r>
            <w:r>
              <w:rPr>
                <w:b/>
                <w:i/>
              </w:rPr>
              <w:t>finanční prostředky EU</w:t>
            </w:r>
            <w:r w:rsidR="009C0336">
              <w:rPr>
                <w:b/>
                <w:i/>
              </w:rPr>
              <w:t xml:space="preserve"> v </w:t>
            </w:r>
            <w:r>
              <w:rPr>
                <w:b/>
                <w:i/>
              </w:rPr>
              <w:t>případě, kdy vlády členských států blokují nebo zneužívají finanční prostředky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546</w:t>
      </w:r>
      <w:r>
        <w:rPr>
          <w:rStyle w:val="HideTWBExt"/>
        </w:rPr>
        <w:t>&lt;/NumAm&gt;</w:t>
      </w:r>
    </w:p>
    <w:p w:rsidR="00804CB0" w:rsidRPr="00E92577" w:rsidRDefault="00804CB0" w:rsidP="00804CB0">
      <w:pPr>
        <w:pStyle w:val="NormalBold"/>
      </w:pPr>
      <w:r>
        <w:rPr>
          <w:rStyle w:val="HideTWBExt"/>
          <w:b w:val="0"/>
        </w:rPr>
        <w:t>&lt;RepeatBlock-By&gt;&lt;Members&gt;</w:t>
      </w:r>
      <w:r>
        <w:t>Moritz Körner,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22b.</w:t>
            </w:r>
            <w:r>
              <w:tab/>
            </w:r>
            <w:r>
              <w:rPr>
                <w:b/>
                <w:i/>
              </w:rPr>
              <w:t>zdůrazňuje, že rozhodnutí</w:t>
            </w:r>
            <w:r w:rsidR="009C0336">
              <w:rPr>
                <w:b/>
                <w:i/>
              </w:rPr>
              <w:t xml:space="preserve"> o </w:t>
            </w:r>
            <w:r>
              <w:rPr>
                <w:b/>
                <w:i/>
              </w:rPr>
              <w:t>pozastavení nebo snížení financování Unie</w:t>
            </w:r>
            <w:r w:rsidR="009C0336">
              <w:rPr>
                <w:b/>
                <w:i/>
              </w:rPr>
              <w:t xml:space="preserve"> v </w:t>
            </w:r>
            <w:r>
              <w:rPr>
                <w:b/>
                <w:i/>
              </w:rPr>
              <w:t>souvislosti</w:t>
            </w:r>
            <w:r w:rsidR="009C0336">
              <w:rPr>
                <w:b/>
                <w:i/>
              </w:rPr>
              <w:t xml:space="preserve"> s </w:t>
            </w:r>
            <w:r>
              <w:rPr>
                <w:b/>
                <w:i/>
              </w:rPr>
              <w:t>porušováním zásad právního státu musí být založena na objektivních kritériích, nesmí se řídit jinými hledisky ani nesmí být výsledkem vyjednávání;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547</w:t>
      </w:r>
      <w:r>
        <w:rPr>
          <w:rStyle w:val="HideTWBExt"/>
        </w:rPr>
        <w:t>&lt;/NumAm&gt;</w:t>
      </w:r>
    </w:p>
    <w:p w:rsidR="00804CB0" w:rsidRPr="00E92577" w:rsidRDefault="00804CB0" w:rsidP="00804CB0">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22c.</w:t>
            </w:r>
            <w:r>
              <w:tab/>
            </w:r>
            <w:r>
              <w:rPr>
                <w:b/>
                <w:i/>
              </w:rPr>
              <w:t>opakuje, že žádný členský stát by neměl být osvobozen od trvalé</w:t>
            </w:r>
            <w:r w:rsidR="009C0336">
              <w:rPr>
                <w:b/>
                <w:i/>
              </w:rPr>
              <w:t xml:space="preserve"> a </w:t>
            </w:r>
            <w:r>
              <w:rPr>
                <w:b/>
                <w:i/>
              </w:rPr>
              <w:t>průběžné kontroly bez ohledu na příslušnost jeho vlády</w:t>
            </w:r>
            <w:r w:rsidR="009C0336">
              <w:rPr>
                <w:b/>
                <w:i/>
              </w:rPr>
              <w:t xml:space="preserve"> k </w:t>
            </w:r>
            <w:r>
              <w:rPr>
                <w:b/>
                <w:i/>
              </w:rPr>
              <w:t>politické straně;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548</w:t>
      </w:r>
      <w:r>
        <w:rPr>
          <w:rStyle w:val="HideTWBExt"/>
        </w:rPr>
        <w:t>&lt;/NumAm&gt;</w:t>
      </w:r>
    </w:p>
    <w:p w:rsidR="00804CB0" w:rsidRPr="00E92577" w:rsidRDefault="00804CB0" w:rsidP="00804CB0">
      <w:pPr>
        <w:pStyle w:val="NormalBold"/>
      </w:pPr>
      <w:r>
        <w:rPr>
          <w:rStyle w:val="HideTWBExt"/>
          <w:b w:val="0"/>
        </w:rPr>
        <w:t>&lt;RepeatBlock-By&gt;&lt;Members&gt;</w:t>
      </w:r>
      <w:r>
        <w:t>Moritz Körner, Dainius Žalimas, Lucia Yar, Fabienne Keller, Sophie Wilmès, Raquel García Hermida-Van Der Walle, Abir Al-Sahlani, Veronika Cifrová Ostrihoňová, 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22d.</w:t>
            </w:r>
            <w:r>
              <w:tab/>
            </w:r>
            <w:r>
              <w:rPr>
                <w:b/>
                <w:i/>
              </w:rPr>
              <w:t>uznává, že Úřad evropského veřejného žalobce (EPPO) je klíčovým obhájcem finančních zájmů Unie; vyzývá všechny členské státy, aby se připojily</w:t>
            </w:r>
            <w:r w:rsidR="009C0336">
              <w:rPr>
                <w:b/>
                <w:i/>
              </w:rPr>
              <w:t xml:space="preserve"> k </w:t>
            </w:r>
            <w:r>
              <w:rPr>
                <w:b/>
                <w:i/>
              </w:rPr>
              <w:t>Úřadu evropského veřejného žalobce,</w:t>
            </w:r>
            <w:r w:rsidR="009C0336">
              <w:rPr>
                <w:b/>
                <w:i/>
              </w:rPr>
              <w:t xml:space="preserve"> a </w:t>
            </w:r>
            <w:r>
              <w:rPr>
                <w:b/>
                <w:i/>
              </w:rPr>
              <w:t>vyzývá</w:t>
            </w:r>
            <w:r w:rsidR="009C0336">
              <w:rPr>
                <w:b/>
                <w:i/>
              </w:rPr>
              <w:t xml:space="preserve"> k </w:t>
            </w:r>
            <w:r>
              <w:rPr>
                <w:b/>
                <w:i/>
              </w:rPr>
              <w:t>rozšíření jeho mandátu</w:t>
            </w:r>
            <w:r w:rsidR="009C0336">
              <w:rPr>
                <w:b/>
                <w:i/>
              </w:rPr>
              <w:t xml:space="preserve"> s </w:t>
            </w:r>
            <w:r>
              <w:rPr>
                <w:b/>
                <w:i/>
              </w:rPr>
              <w:t>cílem lépe bojovat proti korupci</w:t>
            </w:r>
            <w:r w:rsidR="009C0336">
              <w:rPr>
                <w:b/>
                <w:i/>
              </w:rPr>
              <w:t xml:space="preserve"> a </w:t>
            </w:r>
            <w:r>
              <w:rPr>
                <w:b/>
                <w:i/>
              </w:rPr>
              <w:t>finanční trestné činnosti</w:t>
            </w:r>
            <w:r w:rsidR="009C0336">
              <w:rPr>
                <w:b/>
                <w:i/>
              </w:rPr>
              <w:t xml:space="preserve"> v </w:t>
            </w:r>
            <w:r>
              <w:rPr>
                <w:b/>
                <w:i/>
              </w:rPr>
              <w:t>celé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549</w:t>
      </w:r>
      <w:r>
        <w:rPr>
          <w:rStyle w:val="HideTWBExt"/>
        </w:rPr>
        <w:t>&lt;/NumAm&gt;</w:t>
      </w:r>
    </w:p>
    <w:p w:rsidR="00804CB0" w:rsidRPr="00E92577" w:rsidRDefault="00804CB0" w:rsidP="00804CB0">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22e.</w:t>
            </w:r>
            <w:r>
              <w:tab/>
            </w:r>
            <w:r>
              <w:rPr>
                <w:b/>
                <w:i/>
              </w:rPr>
              <w:t>vybízí</w:t>
            </w:r>
            <w:r w:rsidR="009C0336">
              <w:rPr>
                <w:b/>
                <w:i/>
              </w:rPr>
              <w:t xml:space="preserve"> k </w:t>
            </w:r>
            <w:r>
              <w:rPr>
                <w:b/>
                <w:i/>
              </w:rPr>
              <w:t>užší operativní spolupráci mezi Europolem, Eurojustem, Evropským účetním dvorem, úřadem OLAF</w:t>
            </w:r>
            <w:r w:rsidR="009C0336">
              <w:rPr>
                <w:b/>
                <w:i/>
              </w:rPr>
              <w:t xml:space="preserve"> a </w:t>
            </w:r>
            <w:r>
              <w:rPr>
                <w:b/>
                <w:i/>
              </w:rPr>
              <w:t>Úřadem evropského veřejného žalobce</w:t>
            </w:r>
            <w:r w:rsidR="009C0336">
              <w:rPr>
                <w:b/>
                <w:i/>
              </w:rPr>
              <w:t xml:space="preserve"> s </w:t>
            </w:r>
            <w:r>
              <w:rPr>
                <w:b/>
                <w:i/>
              </w:rPr>
              <w:t>cílem vytvořit hladkou síť pro prevenci, vyšetřování</w:t>
            </w:r>
            <w:r w:rsidR="009C0336">
              <w:rPr>
                <w:b/>
                <w:i/>
              </w:rPr>
              <w:t xml:space="preserve"> a </w:t>
            </w:r>
            <w:r>
              <w:rPr>
                <w:b/>
                <w:i/>
              </w:rPr>
              <w:t>stíhání korupce</w:t>
            </w:r>
            <w:r w:rsidR="009C0336">
              <w:rPr>
                <w:b/>
                <w:i/>
              </w:rPr>
              <w:t xml:space="preserve"> a </w:t>
            </w:r>
            <w:r>
              <w:rPr>
                <w:b/>
                <w:i/>
              </w:rPr>
              <w:t>podvodů poškozujících finanční zájmy Unie;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550</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22</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22a.</w:t>
            </w:r>
            <w:r>
              <w:tab/>
            </w:r>
            <w:r>
              <w:rPr>
                <w:b/>
                <w:i/>
              </w:rPr>
              <w:t>vyzývá Komisi, aby posoudila lidské zdroje nezbytné</w:t>
            </w:r>
            <w:r w:rsidR="009C0336">
              <w:rPr>
                <w:b/>
                <w:i/>
              </w:rPr>
              <w:t xml:space="preserve"> k </w:t>
            </w:r>
            <w:r>
              <w:rPr>
                <w:b/>
                <w:i/>
              </w:rPr>
              <w:t>důslednému</w:t>
            </w:r>
            <w:r w:rsidR="009C0336">
              <w:rPr>
                <w:b/>
                <w:i/>
              </w:rPr>
              <w:t xml:space="preserve"> a </w:t>
            </w:r>
            <w:r>
              <w:rPr>
                <w:b/>
                <w:i/>
              </w:rPr>
              <w:t>účinnému plnění jejích úkolů</w:t>
            </w:r>
            <w:r w:rsidR="009C0336">
              <w:rPr>
                <w:b/>
                <w:i/>
              </w:rPr>
              <w:t xml:space="preserve"> a </w:t>
            </w:r>
            <w:r>
              <w:rPr>
                <w:b/>
                <w:i/>
              </w:rPr>
              <w:t>uplatňování nařízení</w:t>
            </w:r>
            <w:r w:rsidR="009C0336">
              <w:rPr>
                <w:b/>
                <w:i/>
              </w:rPr>
              <w:t xml:space="preserve"> o </w:t>
            </w:r>
            <w:r>
              <w:rPr>
                <w:b/>
                <w:i/>
              </w:rPr>
              <w:t>podmíněnosti</w:t>
            </w:r>
            <w:r w:rsidR="009C0336">
              <w:rPr>
                <w:b/>
                <w:i/>
              </w:rPr>
              <w:t xml:space="preserve"> a </w:t>
            </w:r>
            <w:r>
              <w:rPr>
                <w:b/>
                <w:i/>
              </w:rPr>
              <w:t>aby objasnila, co představuje dostatečně přímou souvislost mezi porušováním zásad právního státu</w:t>
            </w:r>
            <w:r w:rsidR="009C0336">
              <w:rPr>
                <w:b/>
                <w:i/>
              </w:rPr>
              <w:t xml:space="preserve"> a </w:t>
            </w:r>
            <w:r>
              <w:rPr>
                <w:b/>
                <w:i/>
              </w:rPr>
              <w:t>finančními zájmy EU,</w:t>
            </w:r>
            <w:r w:rsidR="009C0336">
              <w:rPr>
                <w:b/>
                <w:i/>
              </w:rPr>
              <w:t xml:space="preserve"> a </w:t>
            </w:r>
            <w:r>
              <w:rPr>
                <w:b/>
                <w:i/>
              </w:rPr>
              <w:t>aby stanovila kritéria pro posuzování účinnosti rozpočtových</w:t>
            </w:r>
            <w:r w:rsidR="009C0336">
              <w:rPr>
                <w:b/>
                <w:i/>
              </w:rPr>
              <w:t xml:space="preserve"> a </w:t>
            </w:r>
            <w:r>
              <w:rPr>
                <w:b/>
                <w:i/>
              </w:rPr>
              <w:t>nápravných opatření, jak požaduje Evropský účetní dvůr; vyzývá Komisi, aby systematicky zjišťovala, posuzovala</w:t>
            </w:r>
            <w:r w:rsidR="009C0336">
              <w:rPr>
                <w:b/>
                <w:i/>
              </w:rPr>
              <w:t xml:space="preserve"> a </w:t>
            </w:r>
            <w:r>
              <w:rPr>
                <w:b/>
                <w:i/>
              </w:rPr>
              <w:t>dokumentovala</w:t>
            </w:r>
            <w:r w:rsidR="009C0336">
              <w:rPr>
                <w:b/>
                <w:i/>
              </w:rPr>
              <w:t xml:space="preserve"> v </w:t>
            </w:r>
            <w:r>
              <w:rPr>
                <w:b/>
                <w:i/>
              </w:rPr>
              <w:t>případě všech členských států, jak byl právní stát řešen</w:t>
            </w:r>
            <w:r w:rsidR="009C0336">
              <w:rPr>
                <w:b/>
                <w:i/>
              </w:rPr>
              <w:t xml:space="preserve"> v </w:t>
            </w:r>
            <w:r>
              <w:rPr>
                <w:b/>
                <w:i/>
              </w:rPr>
              <w:t>rámci nařízení</w:t>
            </w:r>
            <w:r w:rsidR="009C0336">
              <w:rPr>
                <w:b/>
                <w:i/>
              </w:rPr>
              <w:t xml:space="preserve"> o </w:t>
            </w:r>
            <w:r>
              <w:rPr>
                <w:b/>
                <w:i/>
              </w:rPr>
              <w:t>podmíněnosti; připomíná, že jakýkoli návrh na zrušení rozpočtových opatření by měl být založen na spolehlivých, komplexních</w:t>
            </w:r>
            <w:r w:rsidR="009C0336">
              <w:rPr>
                <w:b/>
                <w:i/>
              </w:rPr>
              <w:t xml:space="preserve"> a </w:t>
            </w:r>
            <w:r>
              <w:rPr>
                <w:b/>
                <w:i/>
              </w:rPr>
              <w:t>aktuálních informacích;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551</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r>
            <w:r>
              <w:rPr>
                <w:b/>
                <w:i/>
              </w:rPr>
              <w:t>vyzývá</w:t>
            </w:r>
            <w:r>
              <w:t xml:space="preserve"> členské státy, aby </w:t>
            </w:r>
            <w:r>
              <w:rPr>
                <w:b/>
                <w:i/>
              </w:rPr>
              <w:t>se zdržely nadměrného využívání zrychlených postupů</w:t>
            </w:r>
            <w:r>
              <w:t xml:space="preserve">, </w:t>
            </w:r>
            <w:r>
              <w:rPr>
                <w:b/>
                <w:i/>
              </w:rPr>
              <w:t>neboť mají</w:t>
            </w:r>
            <w:r>
              <w:t xml:space="preserve"> negativní dopad na kvalitu tvorby právních předpisů</w:t>
            </w:r>
            <w:r w:rsidR="009C0336">
              <w:t xml:space="preserve"> a </w:t>
            </w:r>
            <w:r>
              <w:t xml:space="preserve">demokracii; </w:t>
            </w:r>
            <w:r>
              <w:rPr>
                <w:b/>
                <w:i/>
              </w:rPr>
              <w:t>apeluje na</w:t>
            </w:r>
            <w:r>
              <w:t xml:space="preserve"> členské státy, aby</w:t>
            </w:r>
            <w:r>
              <w:rPr>
                <w:b/>
                <w:i/>
              </w:rPr>
              <w:t xml:space="preserve"> zavedly transparentní legislativní postupy</w:t>
            </w:r>
            <w:r>
              <w:t xml:space="preserve"> po systematických konzultacích</w:t>
            </w:r>
            <w:r w:rsidR="009C0336">
              <w:t xml:space="preserve"> s </w:t>
            </w:r>
            <w: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r>
            <w:r>
              <w:rPr>
                <w:b/>
                <w:i/>
              </w:rPr>
              <w:t>vzhledem</w:t>
            </w:r>
            <w:r w:rsidR="009C0336">
              <w:rPr>
                <w:b/>
                <w:i/>
              </w:rPr>
              <w:t xml:space="preserve"> k </w:t>
            </w:r>
            <w:r>
              <w:rPr>
                <w:b/>
                <w:i/>
              </w:rPr>
              <w:t>obrovskému rozsahu výzev</w:t>
            </w:r>
            <w:r w:rsidR="009C0336">
              <w:rPr>
                <w:b/>
                <w:i/>
              </w:rPr>
              <w:t xml:space="preserve"> a </w:t>
            </w:r>
            <w:r>
              <w:rPr>
                <w:b/>
                <w:i/>
              </w:rPr>
              <w:t>hrozeb vybízí</w:t>
            </w:r>
            <w:r>
              <w:t xml:space="preserve"> členské státy, aby </w:t>
            </w:r>
            <w:r>
              <w:rPr>
                <w:b/>
                <w:i/>
              </w:rPr>
              <w:t>uvážlivě využívaly zrychlené postupy</w:t>
            </w:r>
            <w:r>
              <w:t xml:space="preserve">, </w:t>
            </w:r>
            <w:r>
              <w:rPr>
                <w:b/>
                <w:i/>
              </w:rPr>
              <w:t>které mohou mít</w:t>
            </w:r>
            <w:r>
              <w:t xml:space="preserve"> negativní dopad na kvalitu tvorby právních předpisů</w:t>
            </w:r>
            <w:r w:rsidR="009C0336">
              <w:t xml:space="preserve"> a </w:t>
            </w:r>
            <w:r>
              <w:t xml:space="preserve">demokracii; </w:t>
            </w:r>
            <w:r>
              <w:rPr>
                <w:b/>
                <w:i/>
              </w:rPr>
              <w:t>vyzývá</w:t>
            </w:r>
            <w:r>
              <w:t xml:space="preserve"> členské státy, aby po systematických konzultacích</w:t>
            </w:r>
            <w:r w:rsidR="009C0336">
              <w:t xml:space="preserve"> s </w:t>
            </w:r>
            <w:r>
              <w:t>různými zúčastněnými stranami</w:t>
            </w:r>
            <w:r>
              <w:rPr>
                <w:b/>
                <w:i/>
              </w:rPr>
              <w:t xml:space="preserve"> zavedly transparentní postupy tvorby právních předpisů,</w:t>
            </w:r>
            <w:r w:rsidR="009C0336">
              <w:rPr>
                <w:b/>
                <w:i/>
              </w:rPr>
              <w:t xml:space="preserve"> a </w:t>
            </w:r>
            <w:r>
              <w:rPr>
                <w:b/>
                <w:i/>
              </w:rPr>
              <w:t>to při plném respektování zásady transparentnosti</w:t>
            </w:r>
            <w:r w:rsidR="009C0336">
              <w:rPr>
                <w:b/>
                <w:i/>
              </w:rPr>
              <w:t xml:space="preserve"> a </w:t>
            </w:r>
            <w:r>
              <w:rPr>
                <w:b/>
                <w:i/>
              </w:rPr>
              <w:t>při zohlednění zájmů členských států</w:t>
            </w:r>
            <w:r w:rsidR="009C0336">
              <w:rPr>
                <w:b/>
                <w:i/>
              </w:rPr>
              <w:t xml:space="preserve"> a </w:t>
            </w:r>
            <w:r>
              <w:rPr>
                <w:b/>
                <w:i/>
              </w:rPr>
              <w:t>společného blaha</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552</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t xml:space="preserve">vyzývá členské státy, aby se zdržely nadměrného využívání zrychlených postupů, </w:t>
            </w:r>
            <w:r>
              <w:rPr>
                <w:b/>
                <w:i/>
              </w:rPr>
              <w:t>které obcházejí konzultace zúčastněných stran včetně parlamentní kontroly</w:t>
            </w:r>
            <w:r w:rsidR="009C0336">
              <w:rPr>
                <w:b/>
                <w:i/>
              </w:rPr>
              <w:t xml:space="preserve"> a </w:t>
            </w:r>
            <w:r>
              <w:rPr>
                <w:b/>
                <w:i/>
              </w:rPr>
              <w:t xml:space="preserve">kontroly občanské společnosti, </w:t>
            </w:r>
            <w:r>
              <w:t>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553</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 xml:space="preserve">vyzývá členské státy, aby se zdržely </w:t>
            </w:r>
            <w:r>
              <w:rPr>
                <w:b/>
                <w:i/>
              </w:rPr>
              <w:t xml:space="preserve">nadměrného </w:t>
            </w:r>
            <w:r>
              <w:t>využívání zrychlených postupů</w:t>
            </w:r>
            <w:r>
              <w:rPr>
                <w:b/>
                <w:i/>
              </w:rPr>
              <w:t>, neboť mají negativní dopad na kvalitu tvorby</w:t>
            </w:r>
            <w:r>
              <w:t xml:space="preserve"> právních předpisů</w:t>
            </w:r>
            <w:r w:rsidR="009C0336">
              <w:rPr>
                <w:b/>
                <w:i/>
              </w:rPr>
              <w:t xml:space="preserve"> a </w:t>
            </w:r>
            <w:r>
              <w:rPr>
                <w:b/>
                <w:i/>
              </w:rPr>
              <w:t>demokracii</w:t>
            </w:r>
            <w:r>
              <w:t xml:space="preserve">; </w:t>
            </w:r>
            <w:r>
              <w:rPr>
                <w:b/>
                <w:i/>
              </w:rPr>
              <w:t>apeluje na členské státy, aby zavedly transparentní legislativní postupy po systematických konzultacích</w:t>
            </w:r>
            <w:r w:rsidR="009C0336">
              <w:rPr>
                <w:b/>
                <w:i/>
              </w:rPr>
              <w:t xml:space="preserve"> s </w:t>
            </w:r>
            <w:r>
              <w:rPr>
                <w:b/>
                <w:i/>
              </w:rP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využívání zrychlených postupů</w:t>
            </w:r>
            <w:r w:rsidR="009C0336">
              <w:rPr>
                <w:b/>
                <w:i/>
              </w:rPr>
              <w:t xml:space="preserve"> a </w:t>
            </w:r>
            <w:r>
              <w:rPr>
                <w:b/>
                <w:i/>
              </w:rPr>
              <w:t>učinily</w:t>
            </w:r>
            <w:r w:rsidR="009C0336">
              <w:rPr>
                <w:b/>
                <w:i/>
              </w:rPr>
              <w:t xml:space="preserve"> z </w:t>
            </w:r>
            <w:r>
              <w:rPr>
                <w:b/>
                <w:i/>
              </w:rPr>
              <w:t>toho pravidlo při přijímání</w:t>
            </w:r>
            <w:r>
              <w:t xml:space="preserve"> právních předpisů;</w:t>
            </w:r>
            <w:r>
              <w:rPr>
                <w:b/>
                <w:i/>
              </w:rPr>
              <w:t xml:space="preserve"> plně respektuje právo členských států přizpůsobit své</w:t>
            </w:r>
            <w:r>
              <w:t xml:space="preserve"> postupy </w:t>
            </w:r>
            <w:r>
              <w:rPr>
                <w:b/>
                <w:i/>
              </w:rPr>
              <w:t>přijímání právních předpisů podle vlastního uvážení</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554</w:t>
      </w:r>
      <w:r>
        <w:rPr>
          <w:rStyle w:val="HideTWBExt"/>
        </w:rPr>
        <w:t>&lt;/NumAm&gt;</w:t>
      </w:r>
    </w:p>
    <w:p w:rsidR="00804CB0" w:rsidRPr="00E92577" w:rsidRDefault="00804CB0" w:rsidP="00804CB0">
      <w:pPr>
        <w:pStyle w:val="NormalBold"/>
      </w:pPr>
      <w:r>
        <w:rPr>
          <w:rStyle w:val="HideTWBExt"/>
          <w:b w:val="0"/>
        </w:rPr>
        <w:t>&lt;RepeatBlock-By&gt;&lt;Members&gt;</w:t>
      </w:r>
      <w:r>
        <w:t>Javier Zarzalejos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r w:rsidR="009C0336">
              <w:rPr>
                <w:b/>
                <w:i/>
              </w:rPr>
              <w:t xml:space="preserve"> a </w:t>
            </w:r>
            <w:r>
              <w:rPr>
                <w:b/>
                <w:i/>
              </w:rPr>
              <w:t>poradními orgány</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555</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Fabienne Keller, Lucia Yar, Irena Joveva,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w:t>
            </w:r>
            <w:r>
              <w:rPr>
                <w:b/>
                <w:i/>
              </w:rPr>
              <w:t xml:space="preserve"> či mimořádných nařízení</w:t>
            </w:r>
            <w:r>
              <w:t>, neboť mají negativní dopad na</w:t>
            </w:r>
            <w:r>
              <w:rPr>
                <w:b/>
                <w:i/>
              </w:rPr>
              <w:t xml:space="preserve"> stabilitu</w:t>
            </w:r>
            <w:r w:rsidR="009C0336">
              <w:rPr>
                <w:b/>
                <w:i/>
              </w:rPr>
              <w:t xml:space="preserve"> a </w:t>
            </w:r>
            <w:r>
              <w:t>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556</w:t>
      </w:r>
      <w:r>
        <w:rPr>
          <w:rStyle w:val="HideTWBExt"/>
        </w:rPr>
        <w:t>&lt;/NumAm&gt;</w:t>
      </w:r>
    </w:p>
    <w:p w:rsidR="00804CB0" w:rsidRPr="00E92577" w:rsidRDefault="00804CB0" w:rsidP="00804CB0">
      <w:pPr>
        <w:pStyle w:val="NormalBold"/>
      </w:pPr>
      <w:r>
        <w:rPr>
          <w:rStyle w:val="HideTWBExt"/>
          <w:b w:val="0"/>
        </w:rPr>
        <w:t>&lt;RepeatBlock-By&gt;&lt;Members&gt;</w:t>
      </w:r>
      <w:r>
        <w:t>Marieke Ehlers, Jorge Buxadé Villalba, Tom Vandendriessche,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t xml:space="preserve">vyzývá </w:t>
            </w:r>
            <w:r>
              <w:rPr>
                <w:b/>
                <w:i/>
              </w:rPr>
              <w:t>Komisi</w:t>
            </w:r>
            <w:r w:rsidR="009C0336">
              <w:rPr>
                <w:b/>
                <w:i/>
              </w:rPr>
              <w:t xml:space="preserve"> a </w:t>
            </w:r>
            <w:r>
              <w:t>členské státy, aby se zdržely nadměrného využívání zrychlených postupů, neboť mají negativní dopad na kvalitu tvorby právních předpisů</w:t>
            </w:r>
            <w:r w:rsidR="009C0336">
              <w:t xml:space="preserve"> a </w:t>
            </w:r>
            <w:r>
              <w:t>demokracii; apeluje na</w:t>
            </w:r>
            <w:r>
              <w:rPr>
                <w:b/>
                <w:i/>
              </w:rPr>
              <w:t xml:space="preserve"> Komisi</w:t>
            </w:r>
            <w:r w:rsidR="009C0336">
              <w:rPr>
                <w:b/>
                <w:i/>
              </w:rPr>
              <w:t xml:space="preserve"> a </w:t>
            </w:r>
            <w:r>
              <w:t>členské státy, aby zavedly transparentní legislativní postupy po systematických konzultacích</w:t>
            </w:r>
            <w:r w:rsidR="009C0336">
              <w:t xml:space="preserve"> s </w:t>
            </w:r>
            <w:r>
              <w:t>různými zúčastněnými stranami;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557</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w:t>
            </w:r>
            <w:r>
              <w:rPr>
                <w:b/>
                <w:i/>
              </w:rPr>
              <w:t xml:space="preserve"> po systematických konzultacích</w:t>
            </w:r>
            <w:r w:rsidR="009C0336">
              <w:rPr>
                <w:b/>
                <w:i/>
              </w:rPr>
              <w:t xml:space="preserve"> s </w:t>
            </w:r>
            <w:r>
              <w:rPr>
                <w:b/>
                <w:i/>
              </w:rPr>
              <w:t>různými zúčastněnými stranami</w:t>
            </w:r>
            <w:r>
              <w:t>;</w:t>
            </w:r>
          </w:p>
        </w:tc>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558</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w:t>
            </w:r>
            <w:r w:rsidR="009C0336">
              <w:rPr>
                <w:b/>
                <w:i/>
              </w:rPr>
              <w:t xml:space="preserve"> a </w:t>
            </w:r>
            <w:r>
              <w:rPr>
                <w:b/>
                <w:i/>
              </w:rPr>
              <w:t>mimořádných pravomocí</w:t>
            </w:r>
            <w:r>
              <w:t>,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559</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 konzultacích</w:t>
            </w:r>
            <w:r w:rsidR="009C0336">
              <w:t xml:space="preserve"> s </w:t>
            </w:r>
            <w:r>
              <w:t>různými zúčastněnými stranami;</w:t>
            </w:r>
          </w:p>
        </w:tc>
        <w:tc>
          <w:tcPr>
            <w:tcW w:w="4876" w:type="dxa"/>
            <w:tcBorders>
              <w:top w:val="nil"/>
              <w:left w:val="nil"/>
              <w:bottom w:val="nil"/>
              <w:right w:val="nil"/>
            </w:tcBorders>
          </w:tcPr>
          <w:p w:rsidR="00804CB0" w:rsidRPr="00E92577" w:rsidRDefault="00804CB0" w:rsidP="002B627F">
            <w:pPr>
              <w:pStyle w:val="Normal6a"/>
            </w:pPr>
            <w:r>
              <w:t>23.</w:t>
            </w:r>
            <w:r>
              <w:tab/>
              <w:t>vyzývá členské státy, aby se zdržely nadměrného využívání zrychlených postupů, neboť mají negativní dopad na kvalitu tvorby právních předpisů</w:t>
            </w:r>
            <w:r w:rsidR="009C0336">
              <w:t xml:space="preserve"> a </w:t>
            </w:r>
            <w:r>
              <w:t>demokracii; apeluje na členské státy, aby zavedly transparentní legislativní postupy po systematických</w:t>
            </w:r>
            <w:r w:rsidR="009C0336">
              <w:t xml:space="preserve"> a </w:t>
            </w:r>
            <w:r>
              <w:rPr>
                <w:b/>
                <w:i/>
              </w:rPr>
              <w:t xml:space="preserve">veřejných </w:t>
            </w:r>
            <w:r>
              <w:t>konzultacích</w:t>
            </w:r>
            <w:r w:rsidR="009C0336">
              <w:t xml:space="preserve"> s </w:t>
            </w:r>
            <w:r>
              <w:t>různými zúčastněnými stranami;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560</w:t>
      </w:r>
      <w:r>
        <w:rPr>
          <w:rStyle w:val="HideTWBExt"/>
        </w:rPr>
        <w:t>&lt;/NumAm&gt;</w:t>
      </w:r>
    </w:p>
    <w:p w:rsidR="00804CB0" w:rsidRPr="00E92577" w:rsidRDefault="00804CB0" w:rsidP="00804CB0">
      <w:pPr>
        <w:pStyle w:val="NormalBold"/>
      </w:pPr>
      <w:r>
        <w:rPr>
          <w:rStyle w:val="HideTWBExt"/>
          <w:b w:val="0"/>
        </w:rPr>
        <w:t>&lt;RepeatBlock-By&gt;&lt;Members&gt;</w:t>
      </w:r>
      <w:r>
        <w:t>Marieke Ehlers, Jorge Buxadé Villalba, Tom Vandendriessche,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23a.</w:t>
            </w:r>
            <w:r>
              <w:tab/>
            </w:r>
            <w:r>
              <w:rPr>
                <w:b/>
                <w:i/>
              </w:rPr>
              <w:t>připomíná, že zásady řádné správy věcí veřejných vyžadují, aby Komise před legislativní iniciativou provedla posouzení dopadů</w:t>
            </w:r>
            <w:r w:rsidR="009C0336">
              <w:rPr>
                <w:b/>
                <w:i/>
              </w:rPr>
              <w:t xml:space="preserve"> s </w:t>
            </w:r>
            <w:r>
              <w:rPr>
                <w:b/>
                <w:i/>
              </w:rPr>
              <w:t>cílem vyhodnotit možné hospodářské, sociální</w:t>
            </w:r>
            <w:r w:rsidR="009C0336">
              <w:rPr>
                <w:b/>
                <w:i/>
              </w:rPr>
              <w:t xml:space="preserve"> a </w:t>
            </w:r>
            <w:r>
              <w:rPr>
                <w:b/>
                <w:i/>
              </w:rPr>
              <w:t>environmentální důsledky navrhovaných právních předpisů; vyjadřuje</w:t>
            </w:r>
            <w:r w:rsidR="009C0336">
              <w:rPr>
                <w:b/>
                <w:i/>
              </w:rPr>
              <w:t xml:space="preserve"> v </w:t>
            </w:r>
            <w:r>
              <w:rPr>
                <w:b/>
                <w:i/>
              </w:rPr>
              <w:t>této souvislosti politování nad tím, že pod záminkou naléhavosti nebo vzhledem</w:t>
            </w:r>
            <w:r w:rsidR="009C0336">
              <w:rPr>
                <w:b/>
                <w:i/>
              </w:rPr>
              <w:t xml:space="preserve"> k </w:t>
            </w:r>
            <w:r>
              <w:rPr>
                <w:b/>
                <w:i/>
              </w:rPr>
              <w:t>„povaze návrhu“ se Komise stále častěji rozhoduje neprovádět posouzení dopadů, což dokládají nedávné příklady, jako je Nástroj pro oživení</w:t>
            </w:r>
            <w:r w:rsidR="009C0336">
              <w:rPr>
                <w:b/>
                <w:i/>
              </w:rPr>
              <w:t xml:space="preserve"> a </w:t>
            </w:r>
            <w:r>
              <w:rPr>
                <w:b/>
                <w:i/>
              </w:rPr>
              <w:t>odolnost, dočasný rámec státní podpory, některá opatření týkající se cel</w:t>
            </w:r>
            <w:r w:rsidR="009C0336">
              <w:rPr>
                <w:b/>
                <w:i/>
              </w:rPr>
              <w:t xml:space="preserve"> a </w:t>
            </w:r>
            <w:r>
              <w:rPr>
                <w:b/>
                <w:i/>
              </w:rPr>
              <w:t>hraničních kontrol</w:t>
            </w:r>
            <w:r w:rsidR="009C0336">
              <w:rPr>
                <w:b/>
                <w:i/>
              </w:rPr>
              <w:t xml:space="preserve"> v </w:t>
            </w:r>
            <w:r>
              <w:rPr>
                <w:b/>
                <w:i/>
              </w:rPr>
              <w:t>důsledku brexitu, nařízení</w:t>
            </w:r>
            <w:r w:rsidR="009C0336">
              <w:rPr>
                <w:b/>
                <w:i/>
              </w:rPr>
              <w:t xml:space="preserve"> o </w:t>
            </w:r>
            <w:r>
              <w:rPr>
                <w:b/>
                <w:i/>
              </w:rPr>
              <w:t>evropské digitální identitě</w:t>
            </w:r>
            <w:r w:rsidR="009C0336">
              <w:rPr>
                <w:b/>
                <w:i/>
              </w:rPr>
              <w:t xml:space="preserve"> a </w:t>
            </w:r>
            <w:r>
              <w:rPr>
                <w:b/>
                <w:i/>
              </w:rPr>
              <w:t>Nástroj pro reformy</w:t>
            </w:r>
            <w:r w:rsidR="009C0336">
              <w:rPr>
                <w:b/>
                <w:i/>
              </w:rPr>
              <w:t xml:space="preserve"> a </w:t>
            </w:r>
            <w:r>
              <w:rPr>
                <w:b/>
                <w:i/>
              </w:rPr>
              <w:t>růst Moldavské republiky; odsuzuje Komisi za to, že</w:t>
            </w:r>
            <w:r w:rsidR="009C0336">
              <w:rPr>
                <w:b/>
                <w:i/>
              </w:rPr>
              <w:t xml:space="preserve"> u </w:t>
            </w:r>
            <w:r>
              <w:rPr>
                <w:b/>
                <w:i/>
              </w:rPr>
              <w:t>legislativních návrhů posuzování dopadů stále častěji opomíjí;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561</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23a.</w:t>
            </w:r>
            <w:r>
              <w:tab/>
            </w:r>
            <w:r>
              <w:rPr>
                <w:b/>
                <w:i/>
              </w:rPr>
              <w:t>domnívá se, že soudní</w:t>
            </w:r>
            <w:r w:rsidR="009C0336">
              <w:rPr>
                <w:b/>
                <w:i/>
              </w:rPr>
              <w:t xml:space="preserve"> a </w:t>
            </w:r>
            <w:r>
              <w:rPr>
                <w:b/>
                <w:i/>
              </w:rPr>
              <w:t>parlamentní kontrola vlády</w:t>
            </w:r>
            <w:r w:rsidR="009C0336">
              <w:rPr>
                <w:b/>
                <w:i/>
              </w:rPr>
              <w:t xml:space="preserve"> a </w:t>
            </w:r>
            <w:r>
              <w:rPr>
                <w:b/>
                <w:i/>
              </w:rPr>
              <w:t>jejích zástupců má zásadní význam pro právní stát</w:t>
            </w:r>
            <w:r w:rsidR="009C0336">
              <w:rPr>
                <w:b/>
                <w:i/>
              </w:rPr>
              <w:t xml:space="preserve"> a </w:t>
            </w:r>
            <w:r>
              <w:rPr>
                <w:b/>
                <w:i/>
              </w:rPr>
              <w:t>demokracii, zejména pro tzv. zvláštní služby, jejichž činnost je obvykle utajena; zdůrazňuje, že státní bezpečnostní</w:t>
            </w:r>
            <w:r w:rsidR="009C0336">
              <w:rPr>
                <w:b/>
                <w:i/>
              </w:rPr>
              <w:t xml:space="preserve"> a </w:t>
            </w:r>
            <w:r>
              <w:rPr>
                <w:b/>
                <w:i/>
              </w:rPr>
              <w:t>zpravodajské služby, jejichž potřebu nelze zpochybnit, se nicméně nesmí stát „státem</w:t>
            </w:r>
            <w:r w:rsidR="009C0336">
              <w:rPr>
                <w:b/>
                <w:i/>
              </w:rPr>
              <w:t xml:space="preserve"> v </w:t>
            </w:r>
            <w:r>
              <w:rPr>
                <w:b/>
                <w:i/>
              </w:rPr>
              <w:t>rámci státu“, který by byl osvobozen od odpovědnosti za svou činnost, neboť tato nedostatečná odpovědnost vede</w:t>
            </w:r>
            <w:r w:rsidR="009C0336">
              <w:rPr>
                <w:b/>
                <w:i/>
              </w:rPr>
              <w:t xml:space="preserve"> k </w:t>
            </w:r>
            <w:r>
              <w:rPr>
                <w:b/>
                <w:i/>
              </w:rPr>
              <w:t>nebezpečné kultuře beztrestnosti, která podkopává samotné základy demokratických institucí;</w:t>
            </w:r>
            <w:r w:rsidR="009C0336">
              <w:rPr>
                <w:b/>
                <w:i/>
              </w:rPr>
              <w:t xml:space="preserve"> v </w:t>
            </w:r>
            <w:r>
              <w:rPr>
                <w:b/>
                <w:i/>
              </w:rPr>
              <w:t>této souvislosti odsuzuje skutečnost, že ve Španělsku je stále</w:t>
            </w:r>
            <w:r w:rsidR="009C0336">
              <w:rPr>
                <w:b/>
                <w:i/>
              </w:rPr>
              <w:t xml:space="preserve"> v </w:t>
            </w:r>
            <w:r>
              <w:rPr>
                <w:b/>
                <w:i/>
              </w:rPr>
              <w:t>platnosti předústavní zákon</w:t>
            </w:r>
            <w:r w:rsidR="009C0336">
              <w:rPr>
                <w:b/>
                <w:i/>
              </w:rPr>
              <w:t xml:space="preserve"> o </w:t>
            </w:r>
            <w:r>
              <w:rPr>
                <w:b/>
                <w:i/>
              </w:rPr>
              <w:t>úředním tajemství;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562</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23a.</w:t>
            </w:r>
            <w:r>
              <w:tab/>
            </w:r>
            <w:r>
              <w:rPr>
                <w:b/>
                <w:i/>
              </w:rPr>
              <w:t>vyjadřuje znepokojení nad rostoucím využíváním sledovacích technologií vládami členských států vůči novinářům, aktivistům, představitelům opozice</w:t>
            </w:r>
            <w:r w:rsidR="009C0336">
              <w:rPr>
                <w:b/>
                <w:i/>
              </w:rPr>
              <w:t xml:space="preserve"> a </w:t>
            </w:r>
            <w:r>
              <w:rPr>
                <w:b/>
                <w:i/>
              </w:rPr>
              <w:t>zaměstnancům evropských institucí; vyzývá</w:t>
            </w:r>
            <w:r w:rsidR="009C0336">
              <w:rPr>
                <w:b/>
                <w:i/>
              </w:rPr>
              <w:t xml:space="preserve"> k </w:t>
            </w:r>
            <w:r>
              <w:rPr>
                <w:b/>
                <w:i/>
              </w:rPr>
              <w:t>přijetí přísných celounijních předpisů týkajících se používání špionážního softwaru</w:t>
            </w:r>
            <w:r w:rsidR="009C0336">
              <w:rPr>
                <w:b/>
                <w:i/>
              </w:rPr>
              <w:t xml:space="preserve"> a </w:t>
            </w:r>
            <w:r>
              <w:rPr>
                <w:b/>
                <w:i/>
              </w:rPr>
              <w:t>dalších invazivních sledovacích nástrojů;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563</w:t>
      </w:r>
      <w:r>
        <w:rPr>
          <w:rStyle w:val="HideTWBExt"/>
        </w:rPr>
        <w:t>&lt;/NumAm&gt;</w:t>
      </w:r>
    </w:p>
    <w:p w:rsidR="00804CB0" w:rsidRPr="00E92577" w:rsidRDefault="00804CB0" w:rsidP="00804CB0">
      <w:pPr>
        <w:pStyle w:val="NormalBold"/>
      </w:pPr>
      <w:r>
        <w:rPr>
          <w:rStyle w:val="HideTWBExt"/>
          <w:b w:val="0"/>
        </w:rPr>
        <w:t>&lt;RepeatBlock-By&gt;&lt;Members&gt;</w:t>
      </w:r>
      <w:r>
        <w:t>David Casa, Chloé Ridel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23a.</w:t>
            </w:r>
            <w:r>
              <w:tab/>
            </w:r>
            <w:r>
              <w:rPr>
                <w:b/>
                <w:i/>
              </w:rPr>
              <w:t>vyzývá Komisi, aby aktivně sledovala rizika zhoršení stavu právního státu</w:t>
            </w:r>
            <w:r w:rsidR="009C0336">
              <w:rPr>
                <w:b/>
                <w:i/>
              </w:rPr>
              <w:t xml:space="preserve"> v </w:t>
            </w:r>
            <w:r>
              <w:rPr>
                <w:b/>
                <w:i/>
              </w:rPr>
              <w:t>oblasti nezávislosti soudnictví</w:t>
            </w:r>
            <w:r w:rsidR="009C0336">
              <w:rPr>
                <w:b/>
                <w:i/>
              </w:rPr>
              <w:t xml:space="preserve"> a </w:t>
            </w:r>
            <w:r>
              <w:rPr>
                <w:b/>
                <w:i/>
              </w:rPr>
              <w:t>přístupu ke spravedlnosti</w:t>
            </w:r>
            <w:r w:rsidR="009C0336">
              <w:rPr>
                <w:b/>
                <w:i/>
              </w:rPr>
              <w:t xml:space="preserve"> a </w:t>
            </w:r>
            <w:r>
              <w:rPr>
                <w:b/>
                <w:i/>
              </w:rPr>
              <w:t>rychle na ně reagovala</w:t>
            </w:r>
            <w:r w:rsidR="009C0336">
              <w:rPr>
                <w:b/>
                <w:i/>
              </w:rPr>
              <w:t xml:space="preserve"> v </w:t>
            </w:r>
            <w:r>
              <w:rPr>
                <w:b/>
                <w:i/>
              </w:rPr>
              <w:t>souladu se zásadou nesnižování úrovně právní ochrany, jak je objasněna</w:t>
            </w:r>
            <w:r w:rsidR="009C0336">
              <w:rPr>
                <w:b/>
                <w:i/>
              </w:rPr>
              <w:t xml:space="preserve"> v </w:t>
            </w:r>
            <w:r>
              <w:rPr>
                <w:b/>
                <w:i/>
              </w:rPr>
              <w:t>nedávné judikatuře Soudního dvora Evropské unie;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564</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23</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23a.</w:t>
            </w:r>
            <w:r>
              <w:tab/>
            </w:r>
            <w:r>
              <w:rPr>
                <w:b/>
                <w:i/>
              </w:rPr>
              <w:t>vybízí vlády</w:t>
            </w:r>
            <w:r w:rsidR="009C0336">
              <w:rPr>
                <w:b/>
                <w:i/>
              </w:rPr>
              <w:t xml:space="preserve"> a </w:t>
            </w:r>
            <w:r>
              <w:rPr>
                <w:b/>
                <w:i/>
              </w:rPr>
              <w:t>parlamenty členských států, aby</w:t>
            </w:r>
            <w:r w:rsidR="009C0336">
              <w:rPr>
                <w:b/>
                <w:i/>
              </w:rPr>
              <w:t xml:space="preserve"> u </w:t>
            </w:r>
            <w:r>
              <w:rPr>
                <w:b/>
                <w:i/>
              </w:rPr>
              <w:t>každého významného legislativního návrhu zveřejňovaly veřejně přístupná posouzení dopadu</w:t>
            </w:r>
            <w:r w:rsidR="009C0336">
              <w:rPr>
                <w:b/>
                <w:i/>
              </w:rPr>
              <w:t xml:space="preserve"> a </w:t>
            </w:r>
            <w:r>
              <w:rPr>
                <w:b/>
                <w:i/>
              </w:rPr>
              <w:t>výsledky konzultací;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565</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24.</w:t>
            </w:r>
            <w:r>
              <w:tab/>
            </w:r>
            <w:r>
              <w:rPr>
                <w:b/>
                <w:i/>
              </w:rPr>
              <w:t>vyzývá členské státy, aby posílily nezávislost vnitrostátních orgánů dohledu</w:t>
            </w:r>
            <w:r w:rsidR="009C0336">
              <w:rPr>
                <w:b/>
                <w:i/>
              </w:rPr>
              <w:t xml:space="preserve"> s </w:t>
            </w:r>
            <w:r>
              <w:rPr>
                <w:b/>
                <w:i/>
              </w:rPr>
              <w:t>cílem zajistit zdroje</w:t>
            </w:r>
            <w:r w:rsidR="009C0336">
              <w:rPr>
                <w:b/>
                <w:i/>
              </w:rPr>
              <w:t xml:space="preserve"> a </w:t>
            </w:r>
            <w:r>
              <w:rPr>
                <w:b/>
                <w:i/>
              </w:rPr>
              <w:t>nezávislost vůči politickému vměšování; zdůrazňuje význam občanské společnosti</w:t>
            </w:r>
            <w:r w:rsidR="009C0336">
              <w:rPr>
                <w:b/>
                <w:i/>
              </w:rPr>
              <w:t xml:space="preserve"> a </w:t>
            </w:r>
            <w:r>
              <w:rPr>
                <w:b/>
                <w:i/>
              </w:rPr>
              <w:t>obránců lidských práv při zajišťování toho, aby se odpovědné osoby zodpovídaly</w:t>
            </w:r>
            <w:r w:rsidR="009C0336">
              <w:rPr>
                <w:b/>
                <w:i/>
              </w:rPr>
              <w:t xml:space="preserve"> z </w:t>
            </w:r>
            <w:r>
              <w:rPr>
                <w:b/>
                <w:i/>
              </w:rPr>
              <w:t>porušování předpisů,</w:t>
            </w:r>
            <w:r w:rsidR="009C0336">
              <w:rPr>
                <w:b/>
                <w:i/>
              </w:rPr>
              <w:t xml:space="preserve"> a </w:t>
            </w:r>
            <w:r>
              <w:rPr>
                <w:b/>
                <w:i/>
              </w:rPr>
              <w:t>při ochraně základních práv; odsuzuje omezování činnosti občanské společnosti;</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566</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Fabienne Keller, Lucia Yar, Irena Joveva</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24.</w:t>
            </w:r>
            <w:r>
              <w:tab/>
            </w:r>
            <w:r>
              <w:rPr>
                <w:b/>
                <w:i/>
              </w:rPr>
              <w:t>vyzývá členské státy, aby posílily nezávislost vnitrostátních orgánů dohledu</w:t>
            </w:r>
            <w:r w:rsidR="009C0336">
              <w:rPr>
                <w:b/>
                <w:i/>
              </w:rPr>
              <w:t xml:space="preserve"> s </w:t>
            </w:r>
            <w:r>
              <w:rPr>
                <w:b/>
                <w:i/>
              </w:rPr>
              <w:t>cílem zajistit zdroje</w:t>
            </w:r>
            <w:r w:rsidR="009C0336">
              <w:rPr>
                <w:b/>
                <w:i/>
              </w:rPr>
              <w:t xml:space="preserve"> a </w:t>
            </w:r>
            <w:r>
              <w:rPr>
                <w:b/>
                <w:i/>
              </w:rPr>
              <w:t>nezávislost vůči politickému vměšování; zdůrazňuje význam občanské společnosti</w:t>
            </w:r>
            <w:r w:rsidR="009C0336">
              <w:rPr>
                <w:b/>
                <w:i/>
              </w:rPr>
              <w:t xml:space="preserve"> a </w:t>
            </w:r>
            <w:r>
              <w:rPr>
                <w:b/>
                <w:i/>
              </w:rPr>
              <w:t>obránců lidských práv při zajišťování toho, aby se odpovědné osoby zodpovídaly</w:t>
            </w:r>
            <w:r w:rsidR="009C0336">
              <w:rPr>
                <w:b/>
                <w:i/>
              </w:rPr>
              <w:t xml:space="preserve"> z </w:t>
            </w:r>
            <w:r>
              <w:rPr>
                <w:b/>
                <w:i/>
              </w:rPr>
              <w:t>porušování předpisů,</w:t>
            </w:r>
            <w:r w:rsidR="009C0336">
              <w:rPr>
                <w:b/>
                <w:i/>
              </w:rPr>
              <w:t xml:space="preserve"> a </w:t>
            </w:r>
            <w:r>
              <w:rPr>
                <w:b/>
                <w:i/>
              </w:rPr>
              <w:t>při ochraně základních práv; odsuzuje omezování činnosti občanské společnosti;</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567</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 xml:space="preserve">nezávislost vůči politickému vměšování; </w:t>
            </w:r>
            <w:r>
              <w:rPr>
                <w:b/>
                <w:i/>
              </w:rPr>
              <w:t>zdůrazňuje význam občanské společnosti</w:t>
            </w:r>
            <w:r w:rsidR="009C0336">
              <w:rPr>
                <w:b/>
                <w:i/>
              </w:rPr>
              <w:t xml:space="preserve"> a </w:t>
            </w:r>
            <w:r>
              <w:rPr>
                <w:b/>
                <w:i/>
              </w:rPr>
              <w:t>obránců lidských práv při zajišťování toho, aby se odpovědné osoby zodpovídaly</w:t>
            </w:r>
            <w:r w:rsidR="009C0336">
              <w:rPr>
                <w:b/>
                <w:i/>
              </w:rPr>
              <w:t xml:space="preserve"> z </w:t>
            </w:r>
            <w:r>
              <w:rPr>
                <w:b/>
                <w:i/>
              </w:rPr>
              <w:t>porušování předpisů,</w:t>
            </w:r>
            <w:r w:rsidR="009C0336">
              <w:rPr>
                <w:b/>
                <w:i/>
              </w:rPr>
              <w:t xml:space="preserve"> a </w:t>
            </w:r>
            <w:r>
              <w:rPr>
                <w:b/>
                <w:i/>
              </w:rPr>
              <w:t>při ochraně základních práv; odsuzuje omezování činnosti občanské společnosti;</w:t>
            </w:r>
          </w:p>
        </w:tc>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nezávislost vůči politickému vměšování;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568</w:t>
      </w:r>
      <w:r>
        <w:rPr>
          <w:rStyle w:val="HideTWBExt"/>
        </w:rPr>
        <w:t>&lt;/NumAm&gt;</w:t>
      </w:r>
    </w:p>
    <w:p w:rsidR="00804CB0" w:rsidRPr="00E92577" w:rsidRDefault="00804CB0" w:rsidP="00804CB0">
      <w:pPr>
        <w:pStyle w:val="NormalBold"/>
      </w:pPr>
      <w:r>
        <w:rPr>
          <w:rStyle w:val="HideTWBExt"/>
          <w:b w:val="0"/>
        </w:rPr>
        <w:t>&lt;RepeatBlock-By&gt;&lt;Members&gt;</w:t>
      </w:r>
      <w:r>
        <w:t>Marieke Ehlers, Tom Vandendriessche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nezávislost vůči politickému vměšování; zdůrazňuje význam občanské společnosti</w:t>
            </w:r>
            <w:r w:rsidR="009C0336">
              <w:t xml:space="preserve"> a </w:t>
            </w:r>
            <w:r>
              <w:t>obránců lidských práv při zajišťování toho, aby se odpovědné osoby zodpovídaly</w:t>
            </w:r>
            <w:r w:rsidR="009C0336">
              <w:t xml:space="preserve"> z </w:t>
            </w:r>
            <w:r>
              <w:t>porušování předpisů,</w:t>
            </w:r>
            <w:r w:rsidR="009C0336">
              <w:t xml:space="preserve"> a </w:t>
            </w:r>
            <w:r>
              <w:t xml:space="preserve">při ochraně základních práv; </w:t>
            </w:r>
            <w:r>
              <w:rPr>
                <w:b/>
                <w:i/>
              </w:rPr>
              <w:t>odsuzuje omezování</w:t>
            </w:r>
            <w:r>
              <w:t xml:space="preserve"> činnosti občanské společnosti;</w:t>
            </w:r>
          </w:p>
        </w:tc>
        <w:tc>
          <w:tcPr>
            <w:tcW w:w="4876" w:type="dxa"/>
            <w:tcBorders>
              <w:top w:val="nil"/>
              <w:left w:val="nil"/>
              <w:bottom w:val="nil"/>
              <w:right w:val="nil"/>
            </w:tcBorders>
          </w:tcPr>
          <w:p w:rsidR="00804CB0" w:rsidRPr="00E92577" w:rsidRDefault="00804CB0" w:rsidP="002B627F">
            <w:pPr>
              <w:pStyle w:val="Normal6a"/>
            </w:pPr>
            <w:r>
              <w:t>24.</w:t>
            </w:r>
            <w:r>
              <w:tab/>
              <w:t xml:space="preserve">vyzývá </w:t>
            </w:r>
            <w:r>
              <w:rPr>
                <w:b/>
                <w:i/>
              </w:rPr>
              <w:t>Komisi</w:t>
            </w:r>
            <w:r w:rsidR="009C0336">
              <w:rPr>
                <w:b/>
                <w:i/>
              </w:rPr>
              <w:t xml:space="preserve"> a </w:t>
            </w:r>
            <w:r>
              <w:t>členské státy, aby posílily nezávislost vnitrostátních</w:t>
            </w:r>
            <w:r w:rsidR="009C0336">
              <w:rPr>
                <w:b/>
                <w:i/>
              </w:rPr>
              <w:t xml:space="preserve"> a </w:t>
            </w:r>
            <w:r>
              <w:rPr>
                <w:b/>
                <w:i/>
              </w:rPr>
              <w:t>unijních</w:t>
            </w:r>
            <w:r>
              <w:t xml:space="preserve"> orgánů dohledu</w:t>
            </w:r>
            <w:r w:rsidR="009C0336">
              <w:t xml:space="preserve"> s </w:t>
            </w:r>
            <w:r>
              <w:t>cílem zajistit zdroje</w:t>
            </w:r>
            <w:r w:rsidR="009C0336">
              <w:t xml:space="preserve"> a </w:t>
            </w:r>
            <w:r>
              <w:t>nezávislost vůči politickému vměšování; zdůrazňuje význam občanské společnosti</w:t>
            </w:r>
            <w:r w:rsidR="009C0336">
              <w:t xml:space="preserve"> a </w:t>
            </w:r>
            <w:r>
              <w:t>obránců lidských práv při zajišťování toho, aby se odpovědné osoby zodpovídaly</w:t>
            </w:r>
            <w:r w:rsidR="009C0336">
              <w:t xml:space="preserve"> z </w:t>
            </w:r>
            <w:r>
              <w:t>porušování předpisů,</w:t>
            </w:r>
            <w:r w:rsidR="009C0336">
              <w:t xml:space="preserve"> a </w:t>
            </w:r>
            <w:r>
              <w:t xml:space="preserve">při ochraně základních práv; </w:t>
            </w:r>
            <w:r>
              <w:rPr>
                <w:b/>
                <w:i/>
              </w:rPr>
              <w:t>vyzývá členské státy, aby řádně vyvážily legitimní předpisy týkající se</w:t>
            </w:r>
            <w:r>
              <w:t xml:space="preserve"> činnosti občanské společnosti</w:t>
            </w:r>
            <w:r>
              <w:rPr>
                <w:b/>
                <w:i/>
              </w:rPr>
              <w:t>, jako jsou požadavky na finanční transparentnost,</w:t>
            </w:r>
            <w:r w:rsidR="009C0336">
              <w:rPr>
                <w:b/>
                <w:i/>
              </w:rPr>
              <w:t xml:space="preserve"> a </w:t>
            </w:r>
            <w:r>
              <w:rPr>
                <w:b/>
                <w:i/>
              </w:rPr>
              <w:t>svobodu těchto organizací svobodně působit</w:t>
            </w:r>
            <w:r w:rsidR="009C0336">
              <w:rPr>
                <w:b/>
                <w:i/>
              </w:rPr>
              <w:t xml:space="preserve"> v </w:t>
            </w:r>
            <w:r>
              <w:rPr>
                <w:b/>
                <w:i/>
              </w:rPr>
              <w:t>demokratické diskusi</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569</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24.</w:t>
            </w:r>
            <w:r>
              <w:tab/>
              <w:t xml:space="preserve">vyzývá </w:t>
            </w:r>
            <w:r>
              <w:rPr>
                <w:b/>
                <w:i/>
              </w:rPr>
              <w:t>členské státy</w:t>
            </w:r>
            <w:r>
              <w:t xml:space="preserve">, aby </w:t>
            </w:r>
            <w:r>
              <w:rPr>
                <w:b/>
                <w:i/>
              </w:rPr>
              <w:t>posílily</w:t>
            </w:r>
            <w:r>
              <w:t xml:space="preserve"> nezávislost </w:t>
            </w:r>
            <w:r>
              <w:rPr>
                <w:b/>
                <w:i/>
              </w:rPr>
              <w:t>vnitrostátních</w:t>
            </w:r>
            <w:r>
              <w:t xml:space="preserve"> orgánů dohledu</w:t>
            </w:r>
            <w:r w:rsidR="009C0336">
              <w:t xml:space="preserve"> s </w:t>
            </w:r>
            <w:r>
              <w:t>cílem zajistit zdroje</w:t>
            </w:r>
            <w:r w:rsidR="009C0336">
              <w:t xml:space="preserve"> a </w:t>
            </w:r>
            <w:r>
              <w:t xml:space="preserve">nezávislost vůči politickému vměšování; </w:t>
            </w:r>
            <w:r>
              <w:rPr>
                <w:b/>
                <w:i/>
              </w:rPr>
              <w:t>zdůrazňuje význam občanské společnosti</w:t>
            </w:r>
            <w:r w:rsidR="009C0336">
              <w:rPr>
                <w:b/>
                <w:i/>
              </w:rPr>
              <w:t xml:space="preserve"> a </w:t>
            </w:r>
            <w:r>
              <w:rPr>
                <w:b/>
                <w:i/>
              </w:rPr>
              <w:t>obránců lidských práv při zajišťování toho, aby se odpovědné osoby zodpovídaly</w:t>
            </w:r>
            <w:r w:rsidR="009C0336">
              <w:rPr>
                <w:b/>
                <w:i/>
              </w:rPr>
              <w:t xml:space="preserve"> z </w:t>
            </w:r>
            <w:r>
              <w:rPr>
                <w:b/>
                <w:i/>
              </w:rPr>
              <w:t>porušování předpisů,</w:t>
            </w:r>
            <w:r w:rsidR="009C0336">
              <w:rPr>
                <w:b/>
                <w:i/>
              </w:rPr>
              <w:t xml:space="preserve"> a </w:t>
            </w:r>
            <w:r>
              <w:rPr>
                <w:b/>
                <w:i/>
              </w:rPr>
              <w:t>při ochraně základních práv; odsuzuje omezování činnosti občanské společnosti;</w:t>
            </w:r>
          </w:p>
        </w:tc>
        <w:tc>
          <w:tcPr>
            <w:tcW w:w="4876" w:type="dxa"/>
            <w:tcBorders>
              <w:top w:val="nil"/>
              <w:left w:val="nil"/>
              <w:bottom w:val="nil"/>
              <w:right w:val="nil"/>
            </w:tcBorders>
          </w:tcPr>
          <w:p w:rsidR="00804CB0" w:rsidRPr="00E92577" w:rsidRDefault="00804CB0" w:rsidP="002B627F">
            <w:pPr>
              <w:pStyle w:val="Normal6a"/>
            </w:pPr>
            <w:r>
              <w:t>24.</w:t>
            </w:r>
            <w:r>
              <w:tab/>
              <w:t xml:space="preserve">vyzývá </w:t>
            </w:r>
            <w:r>
              <w:rPr>
                <w:b/>
                <w:i/>
              </w:rPr>
              <w:t>Komisi</w:t>
            </w:r>
            <w:r>
              <w:t xml:space="preserve">, aby </w:t>
            </w:r>
            <w:r>
              <w:rPr>
                <w:b/>
                <w:i/>
              </w:rPr>
              <w:t>posílila</w:t>
            </w:r>
            <w:r>
              <w:t xml:space="preserve"> nezávislost </w:t>
            </w:r>
            <w:r>
              <w:rPr>
                <w:b/>
                <w:i/>
              </w:rPr>
              <w:t>svých</w:t>
            </w:r>
            <w:r>
              <w:t xml:space="preserve"> orgánů dohledu</w:t>
            </w:r>
            <w:r w:rsidR="009C0336">
              <w:t xml:space="preserve"> s </w:t>
            </w:r>
            <w:r>
              <w:t>cílem zajistit zdroje</w:t>
            </w:r>
            <w:r w:rsidR="009C0336">
              <w:t xml:space="preserve"> a </w:t>
            </w:r>
            <w:r>
              <w:t>nezávislost vůči politickému vměšování;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570</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 xml:space="preserve">nezávislost vůči politickému vměšování; </w:t>
            </w:r>
            <w:r>
              <w:rPr>
                <w:b/>
                <w:i/>
              </w:rPr>
              <w:t>zdůrazňuje význam občanské společnosti</w:t>
            </w:r>
            <w:r w:rsidR="009C0336">
              <w:rPr>
                <w:b/>
                <w:i/>
              </w:rPr>
              <w:t xml:space="preserve"> a </w:t>
            </w:r>
            <w:r>
              <w:rPr>
                <w:b/>
                <w:i/>
              </w:rPr>
              <w:t>obránců lidských práv při zajišťování toho, aby se odpovědné osoby zodpovídaly</w:t>
            </w:r>
            <w:r w:rsidR="009C0336">
              <w:rPr>
                <w:b/>
                <w:i/>
              </w:rPr>
              <w:t xml:space="preserve"> z </w:t>
            </w:r>
            <w:r>
              <w:rPr>
                <w:b/>
                <w:i/>
              </w:rPr>
              <w:t>porušování předpisů,</w:t>
            </w:r>
            <w:r w:rsidR="009C0336">
              <w:rPr>
                <w:b/>
                <w:i/>
              </w:rPr>
              <w:t xml:space="preserve"> a </w:t>
            </w:r>
            <w:r>
              <w:rPr>
                <w:b/>
                <w:i/>
              </w:rPr>
              <w:t>při ochraně základních práv; odsuzuje omezování činnosti občanské společnosti;</w:t>
            </w:r>
          </w:p>
        </w:tc>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nezávislost vůči politickému vměšování;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571</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 xml:space="preserve">nezávislost vůči politickému vměšování; </w:t>
            </w:r>
            <w:r>
              <w:rPr>
                <w:b/>
                <w:i/>
              </w:rPr>
              <w:t>zdůrazňuje význam občanské společnosti</w:t>
            </w:r>
            <w:r w:rsidR="009C0336">
              <w:rPr>
                <w:b/>
                <w:i/>
              </w:rPr>
              <w:t xml:space="preserve"> a </w:t>
            </w:r>
            <w:r>
              <w:rPr>
                <w:b/>
                <w:i/>
              </w:rPr>
              <w:t>obránců lidských práv při zajišťování toho, aby se odpovědné osoby zodpovídaly</w:t>
            </w:r>
            <w:r w:rsidR="009C0336">
              <w:rPr>
                <w:b/>
                <w:i/>
              </w:rPr>
              <w:t xml:space="preserve"> z </w:t>
            </w:r>
            <w:r>
              <w:rPr>
                <w:b/>
                <w:i/>
              </w:rPr>
              <w:t>porušování předpisů,</w:t>
            </w:r>
            <w:r w:rsidR="009C0336">
              <w:rPr>
                <w:b/>
                <w:i/>
              </w:rPr>
              <w:t xml:space="preserve"> a </w:t>
            </w:r>
            <w:r>
              <w:rPr>
                <w:b/>
                <w:i/>
              </w:rPr>
              <w:t>při ochraně základních práv; odsuzuje omezování činnosti občanské společnosti;</w:t>
            </w:r>
          </w:p>
        </w:tc>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nezávislost vůči politickému vměšování;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572</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nezávislost vůči politickému vměšování; zdůrazňuje význam občanské společnosti</w:t>
            </w:r>
            <w:r w:rsidR="009C0336">
              <w:t xml:space="preserve"> a </w:t>
            </w:r>
            <w:r>
              <w:t>obránců lidských práv při zajišťování toho, aby se odpovědné osoby zodpovídaly</w:t>
            </w:r>
            <w:r w:rsidR="009C0336">
              <w:t xml:space="preserve"> z </w:t>
            </w:r>
            <w:r>
              <w:t>porušování předpisů,</w:t>
            </w:r>
            <w:r w:rsidR="009C0336">
              <w:t xml:space="preserve"> a </w:t>
            </w:r>
            <w:r>
              <w:t xml:space="preserve">při ochraně základních práv; </w:t>
            </w:r>
            <w:r>
              <w:rPr>
                <w:b/>
                <w:i/>
              </w:rPr>
              <w:t>odsuzuje omezování</w:t>
            </w:r>
            <w:r>
              <w:t xml:space="preserve"> činnosti občanské společnosti;</w:t>
            </w:r>
          </w:p>
        </w:tc>
        <w:tc>
          <w:tcPr>
            <w:tcW w:w="4876" w:type="dxa"/>
            <w:tcBorders>
              <w:top w:val="nil"/>
              <w:left w:val="nil"/>
              <w:bottom w:val="nil"/>
              <w:right w:val="nil"/>
            </w:tcBorders>
          </w:tcPr>
          <w:p w:rsidR="00804CB0" w:rsidRPr="00E92577" w:rsidRDefault="00804CB0" w:rsidP="002B627F">
            <w:pPr>
              <w:pStyle w:val="Normal6a"/>
            </w:pPr>
            <w:r>
              <w:t>24.</w:t>
            </w:r>
            <w:r>
              <w:tab/>
              <w:t>vyzývá členské státy, aby posílily nezávislost vnitrostátních orgánů dohledu</w:t>
            </w:r>
            <w:r w:rsidR="009C0336">
              <w:t xml:space="preserve"> s </w:t>
            </w:r>
            <w:r>
              <w:t>cílem zajistit zdroje</w:t>
            </w:r>
            <w:r w:rsidR="009C0336">
              <w:t xml:space="preserve"> a </w:t>
            </w:r>
            <w:r>
              <w:t>nezávislost vůči politickému vměšování; zdůrazňuje význam občanské společnosti</w:t>
            </w:r>
            <w:r>
              <w:rPr>
                <w:b/>
                <w:i/>
              </w:rPr>
              <w:t>, plurality sdělovacích prostředků</w:t>
            </w:r>
            <w:r w:rsidR="009C0336">
              <w:t xml:space="preserve"> a </w:t>
            </w:r>
            <w:r>
              <w:rPr>
                <w:b/>
                <w:i/>
              </w:rPr>
              <w:t>rovněž</w:t>
            </w:r>
            <w:r>
              <w:t xml:space="preserve"> obránců lidských práv při zajišťování toho, aby se odpovědné osoby zodpovídaly</w:t>
            </w:r>
            <w:r w:rsidR="009C0336">
              <w:t xml:space="preserve"> z </w:t>
            </w:r>
            <w:r>
              <w:t>porušování předpisů,</w:t>
            </w:r>
            <w:r w:rsidR="009C0336">
              <w:t xml:space="preserve"> a </w:t>
            </w:r>
            <w:r>
              <w:t xml:space="preserve">při ochraně základních práv; </w:t>
            </w:r>
            <w:r>
              <w:rPr>
                <w:b/>
                <w:i/>
              </w:rPr>
              <w:t>vyjadřuje politování nad omezeními</w:t>
            </w:r>
            <w:r>
              <w:t xml:space="preserve"> činnosti občanské společnosti</w:t>
            </w:r>
            <w:r w:rsidR="009C0336">
              <w:rPr>
                <w:b/>
                <w:i/>
              </w:rPr>
              <w:t xml:space="preserve"> a </w:t>
            </w:r>
            <w:r>
              <w:rPr>
                <w:b/>
                <w:i/>
              </w:rPr>
              <w:t>přednostním financováním liberálních</w:t>
            </w:r>
            <w:r w:rsidR="009C0336">
              <w:rPr>
                <w:b/>
                <w:i/>
              </w:rPr>
              <w:t xml:space="preserve"> a </w:t>
            </w:r>
            <w:r>
              <w:rPr>
                <w:b/>
                <w:i/>
              </w:rPr>
              <w:t>levicových organizací</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573</w:t>
      </w:r>
      <w:r>
        <w:rPr>
          <w:rStyle w:val="HideTWBExt"/>
        </w:rPr>
        <w:t>&lt;/NumAm&gt;</w:t>
      </w:r>
    </w:p>
    <w:p w:rsidR="00804CB0" w:rsidRPr="00E92577" w:rsidRDefault="00804CB0" w:rsidP="00804CB0">
      <w:pPr>
        <w:pStyle w:val="NormalBold"/>
      </w:pPr>
      <w:r>
        <w:rPr>
          <w:rStyle w:val="HideTWBExt"/>
          <w:b w:val="0"/>
        </w:rPr>
        <w:t>&lt;RepeatBlock-By&gt;&lt;Members&gt;</w:t>
      </w:r>
      <w:r>
        <w:t>Alessandro Zan, Cecilia Strada, Sandro Ruotolo, Pina Picierno, Marco Tarquinio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24a.</w:t>
            </w:r>
            <w:r>
              <w:tab/>
            </w:r>
            <w:r>
              <w:rPr>
                <w:b/>
                <w:i/>
              </w:rPr>
              <w:t>zdůrazňuje, že je důležité zachovat</w:t>
            </w:r>
            <w:r w:rsidR="009C0336">
              <w:rPr>
                <w:b/>
                <w:i/>
              </w:rPr>
              <w:t xml:space="preserve"> v </w:t>
            </w:r>
            <w:r>
              <w:rPr>
                <w:b/>
                <w:i/>
              </w:rPr>
              <w:t>každém členském státě dělbu moci</w:t>
            </w:r>
            <w:r w:rsidR="009C0336">
              <w:rPr>
                <w:b/>
                <w:i/>
              </w:rPr>
              <w:t xml:space="preserve"> a </w:t>
            </w:r>
            <w:r>
              <w:rPr>
                <w:b/>
                <w:i/>
              </w:rPr>
              <w:t>stabilní institucionální rámec; vyjadřuje znepokojení nad návrhem italské ústavní reformy, který zavádí nový postup pro přímou volbu předsedy vlády, jak již bylo uvedeno ve zprávě Komise</w:t>
            </w:r>
            <w:r w:rsidR="009C0336">
              <w:rPr>
                <w:b/>
                <w:i/>
              </w:rPr>
              <w:t xml:space="preserve"> o </w:t>
            </w:r>
            <w:r>
              <w:rPr>
                <w:b/>
                <w:i/>
              </w:rPr>
              <w:t>právním státu za rok 2024;</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574</w:t>
      </w:r>
      <w:r>
        <w:rPr>
          <w:rStyle w:val="HideTWBExt"/>
        </w:rPr>
        <w:t>&lt;/NumAm&gt;</w:t>
      </w:r>
    </w:p>
    <w:p w:rsidR="00804CB0" w:rsidRPr="00E92577" w:rsidRDefault="00804CB0" w:rsidP="00804CB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24a.</w:t>
            </w:r>
            <w:r>
              <w:tab/>
            </w:r>
            <w:r>
              <w:rPr>
                <w:b/>
                <w:i/>
              </w:rPr>
              <w:t>Vyzývá Komisi, aby stanovila přesný harmonogram, ukazatele, cíle</w:t>
            </w:r>
            <w:r w:rsidR="009C0336">
              <w:rPr>
                <w:b/>
                <w:i/>
              </w:rPr>
              <w:t xml:space="preserve"> a </w:t>
            </w:r>
            <w:r>
              <w:rPr>
                <w:b/>
                <w:i/>
              </w:rPr>
              <w:t>konkrétní opatření pro provádění doporučení ve své zprávě</w:t>
            </w:r>
            <w:r w:rsidR="009C0336">
              <w:rPr>
                <w:b/>
                <w:i/>
              </w:rPr>
              <w:t xml:space="preserve"> o </w:t>
            </w:r>
            <w:r>
              <w:rPr>
                <w:b/>
                <w:i/>
              </w:rPr>
              <w:t>právním státu</w:t>
            </w:r>
            <w:r w:rsidR="009C0336">
              <w:rPr>
                <w:b/>
                <w:i/>
              </w:rPr>
              <w:t xml:space="preserve"> a </w:t>
            </w:r>
            <w:r>
              <w:rPr>
                <w:b/>
                <w:i/>
              </w:rPr>
              <w:t>podrobně popsala možné důsledky</w:t>
            </w:r>
            <w:r w:rsidR="009C0336">
              <w:rPr>
                <w:b/>
                <w:i/>
              </w:rPr>
              <w:t xml:space="preserve"> v </w:t>
            </w:r>
            <w:r>
              <w:rPr>
                <w:b/>
                <w:i/>
              </w:rPr>
              <w:t>případě jejich nedodržení; vyzývá</w:t>
            </w:r>
            <w:r w:rsidR="009C0336">
              <w:rPr>
                <w:b/>
                <w:i/>
              </w:rPr>
              <w:t xml:space="preserve"> k </w:t>
            </w:r>
            <w:r>
              <w:rPr>
                <w:b/>
                <w:i/>
              </w:rPr>
              <w:t>začlenění víceletého přehledu otázek právního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575</w:t>
      </w:r>
      <w:r>
        <w:rPr>
          <w:rStyle w:val="HideTWBExt"/>
        </w:rPr>
        <w:t>&lt;/NumAm&gt;</w:t>
      </w:r>
    </w:p>
    <w:p w:rsidR="00804CB0" w:rsidRPr="00E92577" w:rsidRDefault="00804CB0" w:rsidP="00804CB0">
      <w:pPr>
        <w:pStyle w:val="NormalBold"/>
      </w:pPr>
      <w:r>
        <w:rPr>
          <w:rStyle w:val="HideTWBExt"/>
          <w:b w:val="0"/>
        </w:rPr>
        <w:t>&lt;RepeatBlock-By&gt;&lt;Members&gt;</w:t>
      </w:r>
      <w:r>
        <w:t>Marieke Ehlers, Jorge Buxadé Villalba, Tom Vandendriessche,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24a.</w:t>
            </w:r>
            <w:r>
              <w:tab/>
            </w:r>
            <w:r>
              <w:rPr>
                <w:b/>
                <w:i/>
              </w:rPr>
              <w:t>netrpělivě očekává výsledky šetření, které Komise oznámila dne 14. května 2024</w:t>
            </w:r>
            <w:r w:rsidR="009C0336">
              <w:rPr>
                <w:b/>
                <w:i/>
              </w:rPr>
              <w:t xml:space="preserve"> a </w:t>
            </w:r>
            <w:r>
              <w:rPr>
                <w:b/>
                <w:i/>
              </w:rPr>
              <w:t>které se týká její finanční podpory pro sdružení spojená</w:t>
            </w:r>
            <w:r w:rsidR="009C0336">
              <w:rPr>
                <w:b/>
                <w:i/>
              </w:rPr>
              <w:t xml:space="preserve"> s </w:t>
            </w:r>
            <w:r>
              <w:rPr>
                <w:b/>
                <w:i/>
              </w:rPr>
              <w:t>Muslimským bratrstvem, včetně organizace Islamic Relief Worldwide, která zjevně nerespektuje zásady zakotvené</w:t>
            </w:r>
            <w:r w:rsidR="009C0336">
              <w:rPr>
                <w:b/>
                <w:i/>
              </w:rPr>
              <w:t xml:space="preserve"> v </w:t>
            </w:r>
            <w:r>
              <w:rPr>
                <w:b/>
                <w:i/>
              </w:rPr>
              <w:t>článku 2 SEU;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576</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24a.</w:t>
            </w:r>
            <w:r>
              <w:tab/>
            </w:r>
            <w:r>
              <w:rPr>
                <w:b/>
                <w:i/>
              </w:rPr>
              <w:t>vyjadřuje velké znepokojení nad tím, že dosud nebyla zodpovězena řada otázek týkajících se používání špionážního softwaru, mimo jiné proti novinářům</w:t>
            </w:r>
            <w:r w:rsidR="009C0336">
              <w:rPr>
                <w:b/>
                <w:i/>
              </w:rPr>
              <w:t xml:space="preserve"> a </w:t>
            </w:r>
            <w:r>
              <w:rPr>
                <w:b/>
                <w:i/>
              </w:rPr>
              <w:t>opozičním politikům, neboť vyšetřování dosud nebylo uzavřeno,</w:t>
            </w:r>
            <w:r w:rsidR="009C0336">
              <w:rPr>
                <w:b/>
                <w:i/>
              </w:rPr>
              <w:t xml:space="preserve"> a </w:t>
            </w:r>
            <w:r>
              <w:rPr>
                <w:b/>
                <w:i/>
              </w:rPr>
              <w:t>to někdy</w:t>
            </w:r>
            <w:r w:rsidR="009C0336">
              <w:rPr>
                <w:b/>
                <w:i/>
              </w:rPr>
              <w:t xml:space="preserve"> i </w:t>
            </w:r>
            <w:r>
              <w:rPr>
                <w:b/>
                <w:i/>
              </w:rPr>
              <w:t>více než tři roky po zahájení;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577</w:t>
      </w:r>
      <w:r>
        <w:rPr>
          <w:rStyle w:val="HideTWBExt"/>
        </w:rPr>
        <w:t>&lt;/NumAm&gt;</w:t>
      </w:r>
    </w:p>
    <w:p w:rsidR="00804CB0" w:rsidRPr="00E92577" w:rsidRDefault="00804CB0" w:rsidP="00804CB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24b.</w:t>
            </w:r>
            <w:r>
              <w:tab/>
            </w:r>
            <w:r>
              <w:rPr>
                <w:b/>
                <w:i/>
              </w:rPr>
              <w:t>vyjadřuje politování nad tím, že některá doporučení ze zprávy</w:t>
            </w:r>
            <w:r w:rsidR="009C0336">
              <w:rPr>
                <w:b/>
                <w:i/>
              </w:rPr>
              <w:t xml:space="preserve"> o </w:t>
            </w:r>
            <w:r>
              <w:rPr>
                <w:b/>
                <w:i/>
              </w:rPr>
              <w:t>právním státu za rok 2023 nebyla provedena,</w:t>
            </w:r>
            <w:r w:rsidR="009C0336">
              <w:rPr>
                <w:b/>
                <w:i/>
              </w:rPr>
              <w:t xml:space="preserve"> a </w:t>
            </w:r>
            <w:r>
              <w:rPr>
                <w:b/>
                <w:i/>
              </w:rPr>
              <w:t>vyzývá Komisi, aby přijala opatření</w:t>
            </w:r>
            <w:r w:rsidR="009C0336">
              <w:rPr>
                <w:b/>
                <w:i/>
              </w:rPr>
              <w:t xml:space="preserve"> k </w:t>
            </w:r>
            <w:r>
              <w:rPr>
                <w:b/>
                <w:i/>
              </w:rPr>
              <w:t>řešení tohoto problému;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578</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25.</w:t>
            </w:r>
            <w:r>
              <w:tab/>
            </w:r>
            <w:r>
              <w:rPr>
                <w:b/>
                <w:i/>
              </w:rPr>
              <w:t>je znepokojen vměšováním zahraničních subjektů do dění</w:t>
            </w:r>
            <w:r w:rsidR="009C0336">
              <w:rPr>
                <w:b/>
                <w:i/>
              </w:rPr>
              <w:t xml:space="preserve"> v </w:t>
            </w:r>
            <w:r>
              <w:rPr>
                <w:b/>
                <w:i/>
              </w:rPr>
              <w:t>členských státech,</w:t>
            </w:r>
            <w:r w:rsidR="009C0336">
              <w:rPr>
                <w:b/>
                <w:i/>
              </w:rPr>
              <w:t xml:space="preserve"> a </w:t>
            </w:r>
            <w:r>
              <w:rPr>
                <w:b/>
                <w:i/>
              </w:rPr>
              <w:t>to</w:t>
            </w:r>
            <w:r w:rsidR="009C0336">
              <w:rPr>
                <w:b/>
                <w:i/>
              </w:rPr>
              <w:t xml:space="preserve"> i </w:t>
            </w:r>
            <w:r>
              <w:rPr>
                <w:b/>
                <w:i/>
              </w:rPr>
              <w:t>pokud jde</w:t>
            </w:r>
            <w:r w:rsidR="009C0336">
              <w:rPr>
                <w:b/>
                <w:i/>
              </w:rPr>
              <w:t xml:space="preserve"> o </w:t>
            </w:r>
            <w:r>
              <w:rPr>
                <w:b/>
                <w:i/>
              </w:rPr>
              <w:t>jejich manipulativní zásahy</w:t>
            </w:r>
            <w:r w:rsidR="009C0336">
              <w:rPr>
                <w:b/>
                <w:i/>
              </w:rPr>
              <w:t xml:space="preserve"> v </w:t>
            </w:r>
            <w:r>
              <w:rPr>
                <w:b/>
                <w:i/>
              </w:rPr>
              <w:t>sociálních médiích</w:t>
            </w:r>
            <w:r w:rsidR="009C0336">
              <w:rPr>
                <w:b/>
                <w:i/>
              </w:rPr>
              <w:t xml:space="preserve"> a </w:t>
            </w:r>
            <w:r>
              <w:rPr>
                <w:b/>
                <w:i/>
              </w:rPr>
              <w:t>dezinformace; 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 vyzývá Komisi</w:t>
            </w:r>
            <w:r w:rsidR="009C0336">
              <w:rPr>
                <w:b/>
                <w:i/>
              </w:rPr>
              <w:t xml:space="preserve"> a </w:t>
            </w:r>
            <w:r>
              <w:rPr>
                <w:b/>
                <w:i/>
              </w:rPr>
              <w:t>členské státy, aby tyto snahy sledovaly</w:t>
            </w:r>
            <w:r w:rsidR="009C0336">
              <w:rPr>
                <w:b/>
                <w:i/>
              </w:rPr>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44</w:t>
            </w:r>
            <w:r>
              <w:rPr>
                <w:b/>
                <w:i/>
              </w:rPr>
              <w:t xml:space="preserve">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45</w:t>
            </w:r>
            <w:r>
              <w:rPr>
                <w:b/>
                <w:i/>
              </w:rPr>
              <w:t xml:space="preserve">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579</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 xml:space="preserve">je znepokojen vměšováním </w:t>
            </w:r>
            <w:r>
              <w:rPr>
                <w:b/>
                <w:i/>
              </w:rPr>
              <w:t>zahraničních subjektů</w:t>
            </w:r>
            <w:r>
              <w:t xml:space="preserve"> do </w:t>
            </w:r>
            <w:r>
              <w:rPr>
                <w:b/>
                <w:i/>
              </w:rPr>
              <w:t>dění</w:t>
            </w:r>
            <w:r w:rsidR="009C0336">
              <w:rPr>
                <w:b/>
                <w:i/>
              </w:rPr>
              <w:t xml:space="preserve"> v </w:t>
            </w:r>
            <w:r>
              <w:t xml:space="preserve">členských </w:t>
            </w:r>
            <w:r>
              <w:rPr>
                <w:b/>
                <w:i/>
              </w:rPr>
              <w:t>státech</w:t>
            </w:r>
            <w:r>
              <w:t>,</w:t>
            </w:r>
            <w:r w:rsidR="009C0336">
              <w:t xml:space="preserve"> a </w:t>
            </w:r>
            <w:r>
              <w:rPr>
                <w:b/>
                <w:i/>
              </w:rPr>
              <w:t>to</w:t>
            </w:r>
            <w:r w:rsidR="009C0336">
              <w:rPr>
                <w:b/>
                <w:i/>
              </w:rPr>
              <w:t xml:space="preserve"> i </w:t>
            </w:r>
            <w:r>
              <w:rPr>
                <w:b/>
                <w:i/>
              </w:rPr>
              <w:t>pokud jde</w:t>
            </w:r>
            <w:r w:rsidR="009C0336">
              <w:rPr>
                <w:b/>
                <w:i/>
              </w:rPr>
              <w:t xml:space="preserve"> o </w:t>
            </w:r>
            <w:r>
              <w:rPr>
                <w:b/>
                <w:i/>
              </w:rPr>
              <w:t>jejich manipulativní zásahy</w:t>
            </w:r>
            <w:r w:rsidR="009C0336">
              <w:rPr>
                <w:b/>
                <w:i/>
              </w:rPr>
              <w:t xml:space="preserve"> v </w:t>
            </w:r>
            <w:r>
              <w:rPr>
                <w:b/>
                <w:i/>
              </w:rPr>
              <w:t>sociálních médiích</w:t>
            </w:r>
            <w:r w:rsidR="009C0336">
              <w:rPr>
                <w:b/>
                <w:i/>
              </w:rPr>
              <w:t xml:space="preserve"> a </w:t>
            </w:r>
            <w:r>
              <w:rPr>
                <w:b/>
                <w:i/>
              </w:rPr>
              <w:t>dezinformace</w:t>
            </w:r>
            <w:r>
              <w:t>;</w:t>
            </w:r>
            <w:r>
              <w:rPr>
                <w:b/>
                <w:i/>
              </w:rPr>
              <w:t xml:space="preserve"> upozorňuje na nepřijatelné snahy Elona Muska využívat platformy</w:t>
            </w:r>
            <w:r>
              <w:t xml:space="preserve"> sociálních médií</w:t>
            </w:r>
            <w:r w:rsidR="009C0336">
              <w:rPr>
                <w:b/>
                <w:i/>
              </w:rPr>
              <w:t xml:space="preserve"> k </w:t>
            </w:r>
            <w:r>
              <w:rPr>
                <w:b/>
                <w:i/>
              </w:rPr>
              <w:t>manipulaci veřejného mínění</w:t>
            </w:r>
            <w:r w:rsidR="009C0336">
              <w:t xml:space="preserve"> v </w:t>
            </w:r>
            <w:r>
              <w:rPr>
                <w:b/>
                <w:i/>
              </w:rPr>
              <w:t>různých členských státech</w:t>
            </w:r>
            <w:r>
              <w:t>; vyzývá Komisi</w:t>
            </w:r>
            <w:r w:rsidR="009C0336">
              <w:t xml:space="preserve"> a </w:t>
            </w:r>
            <w:r>
              <w:rPr>
                <w:b/>
                <w:i/>
              </w:rPr>
              <w:t>členské státy</w:t>
            </w:r>
            <w:r>
              <w:t xml:space="preserve">, aby </w:t>
            </w:r>
            <w:r>
              <w:rPr>
                <w:b/>
                <w:i/>
              </w:rPr>
              <w:t>tyto snahy sledovaly</w:t>
            </w:r>
            <w:r w:rsidR="009C0336">
              <w:rPr>
                <w:b/>
                <w:i/>
              </w:rPr>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rPr>
                <w:b/>
                <w:i/>
              </w:rPr>
              <w:t>,</w:t>
            </w:r>
            <w:r w:rsidR="009C0336">
              <w:t xml:space="preserve"> a </w:t>
            </w:r>
            <w:r>
              <w:rPr>
                <w:b/>
                <w:i/>
              </w:rPr>
              <w:t>to</w:t>
            </w:r>
            <w:r w:rsidR="009C0336">
              <w:rPr>
                <w:b/>
                <w:i/>
              </w:rPr>
              <w:t xml:space="preserve"> i v </w:t>
            </w:r>
            <w:r>
              <w:rPr>
                <w:b/>
                <w:i/>
              </w:rPr>
              <w:t>reakci</w:t>
            </w:r>
            <w:r>
              <w:t xml:space="preserve"> na </w:t>
            </w:r>
            <w:r>
              <w:rPr>
                <w:b/>
                <w:i/>
              </w:rPr>
              <w:t>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 xml:space="preserve">je znepokojen vměšováním </w:t>
            </w:r>
            <w:r>
              <w:rPr>
                <w:b/>
                <w:i/>
              </w:rPr>
              <w:t>Evropského parlamentu</w:t>
            </w:r>
            <w:r w:rsidR="009C0336">
              <w:rPr>
                <w:b/>
                <w:i/>
              </w:rPr>
              <w:t xml:space="preserve"> a </w:t>
            </w:r>
            <w:r>
              <w:rPr>
                <w:b/>
                <w:i/>
              </w:rPr>
              <w:t>Komise</w:t>
            </w:r>
            <w:r>
              <w:t xml:space="preserve"> do </w:t>
            </w:r>
            <w:r>
              <w:rPr>
                <w:b/>
                <w:i/>
              </w:rPr>
              <w:t>vnitřních záležitostí</w:t>
            </w:r>
            <w:r>
              <w:t xml:space="preserve"> členských </w:t>
            </w:r>
            <w:r>
              <w:rPr>
                <w:b/>
                <w:i/>
              </w:rPr>
              <w:t>států; připomíná, že dne 7. ledna 2025 generální ředitel společnosti Meta Mark Zuckerberg připustil, že Facebook cenzuroval obsah</w:t>
            </w:r>
            <w:r w:rsidR="009C0336">
              <w:rPr>
                <w:b/>
                <w:i/>
              </w:rPr>
              <w:t xml:space="preserve"> z </w:t>
            </w:r>
            <w:r>
              <w:rPr>
                <w:b/>
                <w:i/>
              </w:rPr>
              <w:t>politických důvodů; vítá úsilí společnosti Meta</w:t>
            </w:r>
            <w:r w:rsidR="009C0336">
              <w:rPr>
                <w:b/>
                <w:i/>
              </w:rPr>
              <w:t xml:space="preserve"> o </w:t>
            </w:r>
            <w:r>
              <w:rPr>
                <w:b/>
                <w:i/>
              </w:rPr>
              <w:t>prosazování svobody projevu na jejích platformách</w:t>
            </w:r>
            <w:r>
              <w:t xml:space="preserve"> sociálních médií</w:t>
            </w:r>
            <w:r>
              <w:rPr>
                <w:b/>
                <w:i/>
              </w:rPr>
              <w:t>; vyjadřuje politování nad tím, že</w:t>
            </w:r>
            <w:r w:rsidR="009C0336">
              <w:t xml:space="preserve"> v </w:t>
            </w:r>
            <w:r>
              <w:rPr>
                <w:b/>
                <w:i/>
              </w:rPr>
              <w:t>Evropě je stále prosazováno politicky neobjektivní ověřování faktů na platformách sociálních médií</w:t>
            </w:r>
            <w:r>
              <w:t>; vyzývá Komisi</w:t>
            </w:r>
            <w:r>
              <w:rPr>
                <w:b/>
                <w:i/>
              </w:rPr>
              <w:t>, aby zastavila úsilí</w:t>
            </w:r>
            <w:r w:rsidR="009C0336">
              <w:rPr>
                <w:b/>
                <w:i/>
              </w:rPr>
              <w:t xml:space="preserve"> o </w:t>
            </w:r>
            <w:r>
              <w:rPr>
                <w:b/>
                <w:i/>
              </w:rPr>
              <w:t>cenzuru politických názorů na platformách sociálních médií; vyzývá Evropskou komisi</w:t>
            </w:r>
            <w:r w:rsidR="009C0336">
              <w:t xml:space="preserve"> a </w:t>
            </w:r>
            <w:r>
              <w:rPr>
                <w:b/>
                <w:i/>
              </w:rPr>
              <w:t>Evropský parlament</w:t>
            </w:r>
            <w:r>
              <w:t xml:space="preserve">, aby </w:t>
            </w:r>
            <w:r>
              <w:rPr>
                <w:b/>
                <w:i/>
              </w:rPr>
              <w:t>plně zveřejnily smlouvu ve výši 133 milionů EUR, jež byla uzavřena se společností Havas Media France na podporu „ proevropských“ narativů</w:t>
            </w:r>
            <w:r w:rsidR="009C0336">
              <w:t xml:space="preserve"> a </w:t>
            </w:r>
            <w:r>
              <w:rPr>
                <w:b/>
                <w:i/>
              </w:rPr>
              <w:t>kandidátů před volbami do Evropského parlamentu</w:t>
            </w:r>
            <w:r w:rsidR="009C0336">
              <w:t xml:space="preserve"> v </w:t>
            </w:r>
            <w:r>
              <w:rPr>
                <w:b/>
                <w:i/>
              </w:rPr>
              <w:t>roce 2024; vyzývá Evropský parlament, aby zřídil vyšetřovací výbor pro cenzuru</w:t>
            </w:r>
            <w:r>
              <w:t xml:space="preserve"> na </w:t>
            </w:r>
            <w:r>
              <w:rPr>
                <w:b/>
                <w:i/>
              </w:rPr>
              <w:t>Facebooku;</w:t>
            </w:r>
            <w:r>
              <w:t xml:space="preserve"> </w:t>
            </w:r>
            <w:r>
              <w:rPr>
                <w:b/>
                <w:i/>
              </w:rPr>
              <w:t>vítá úsilí Elona Muska</w:t>
            </w:r>
            <w:r w:rsidR="009C0336">
              <w:rPr>
                <w:b/>
                <w:i/>
              </w:rPr>
              <w:t xml:space="preserve"> v </w:t>
            </w:r>
            <w:r>
              <w:rPr>
                <w:b/>
                <w:i/>
              </w:rPr>
              <w:t>boji za svobodu projevu;</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44</w:t>
            </w:r>
            <w:r>
              <w:rPr>
                <w:b/>
                <w:i/>
              </w:rPr>
              <w:t xml:space="preserve">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45</w:t>
            </w:r>
            <w:r>
              <w:rPr>
                <w:b/>
                <w:i/>
              </w:rPr>
              <w:t xml:space="preserve">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580</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b/>
                <w:i/>
                <w:vertAlign w:val="superscript"/>
              </w:rPr>
              <w:t>44</w:t>
            </w:r>
            <w:r w:rsidR="009C0336">
              <w:t xml:space="preserve"> a </w:t>
            </w:r>
            <w:r>
              <w:t>akt</w:t>
            </w:r>
            <w:r w:rsidR="009C0336">
              <w:t xml:space="preserve"> o </w:t>
            </w:r>
            <w:r>
              <w:t>digitálních trzích</w:t>
            </w:r>
            <w:r>
              <w:rPr>
                <w:b/>
                <w:i/>
                <w:vertAlign w:val="superscript"/>
              </w:rPr>
              <w:t>45</w:t>
            </w:r>
            <w:r>
              <w:t>,</w:t>
            </w:r>
            <w:r w:rsidR="009C0336">
              <w:t xml:space="preserve"> a </w:t>
            </w:r>
            <w:r>
              <w:t>to</w:t>
            </w:r>
            <w:r w:rsidR="009C0336">
              <w:t xml:space="preserve"> i v </w:t>
            </w:r>
            <w:r>
              <w:t>reakci na nedávné 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 xml:space="preserve">reakci na nedávné rozhodnutí společnosti Meta ohledně mechanismů ověřování faktů; </w:t>
            </w:r>
            <w:r>
              <w:rPr>
                <w:b/>
                <w:i/>
              </w:rPr>
              <w:t>zdůrazňuje, že akt</w:t>
            </w:r>
            <w:r w:rsidR="009C0336">
              <w:rPr>
                <w:b/>
                <w:i/>
              </w:rPr>
              <w:t xml:space="preserve"> o </w:t>
            </w:r>
            <w:r>
              <w:rPr>
                <w:b/>
                <w:i/>
              </w:rPr>
              <w:t>digitálních službách poskytuje pevný rámec pro řešení systémových rizik, která představují dezinformace, zejména na velkých online platformách,</w:t>
            </w:r>
            <w:r w:rsidR="009C0336">
              <w:rPr>
                <w:b/>
                <w:i/>
              </w:rPr>
              <w:t xml:space="preserve"> a </w:t>
            </w:r>
            <w:r>
              <w:rPr>
                <w:b/>
                <w:i/>
              </w:rPr>
              <w:t>naléhavě vyzývá Komisi, aby jeho ustanovení důsledně prosazovala; zdůrazňuje význam transparentnosti algoritmů platforem, nezávislých auditů</w:t>
            </w:r>
            <w:r w:rsidR="009C0336">
              <w:rPr>
                <w:b/>
                <w:i/>
              </w:rPr>
              <w:t xml:space="preserve"> a </w:t>
            </w:r>
            <w:r>
              <w:rPr>
                <w:b/>
                <w:i/>
              </w:rPr>
              <w:t>spolehlivých mechanismů pro ověřování faktů</w:t>
            </w:r>
            <w:r w:rsidR="009C0336">
              <w:rPr>
                <w:b/>
                <w:i/>
              </w:rPr>
              <w:t xml:space="preserve"> a </w:t>
            </w:r>
            <w:r>
              <w:rPr>
                <w:b/>
                <w:i/>
              </w:rPr>
              <w:t>moderování obsahu; zdůrazňuje, že boj proti dezinformacím má zásadní význam pro zajištění demokracie, ochranu základních práv</w:t>
            </w:r>
            <w:r w:rsidR="009C0336">
              <w:rPr>
                <w:b/>
                <w:i/>
              </w:rPr>
              <w:t xml:space="preserve"> a </w:t>
            </w:r>
            <w:r>
              <w:rPr>
                <w:b/>
                <w:i/>
              </w:rPr>
              <w:t>zachování důvěry ve veřejné instituce</w:t>
            </w:r>
            <w:r w:rsidR="009C0336">
              <w:rPr>
                <w:b/>
                <w:i/>
              </w:rPr>
              <w:t xml:space="preserve"> v </w:t>
            </w:r>
            <w:r>
              <w:rPr>
                <w:b/>
                <w:i/>
              </w:rPr>
              <w:t>celé Evropské unii;</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581</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w:t>
            </w:r>
            <w:r>
              <w:rPr>
                <w:b/>
                <w:i/>
              </w:rPr>
              <w:t xml:space="preserve"> Elona Muska</w:t>
            </w:r>
            <w:r>
              <w:t xml:space="preserve"> využívat platformy sociálních médií</w:t>
            </w:r>
            <w:r w:rsidR="009C0336">
              <w:t xml:space="preserve"> k </w:t>
            </w:r>
            <w:r>
              <w:t>manipulaci veřejného mínění</w:t>
            </w:r>
            <w:r w:rsidR="009C0336">
              <w:t xml:space="preserve"> v </w:t>
            </w:r>
            <w:r>
              <w:t xml:space="preserve">různých členských státech; vyzývá </w:t>
            </w:r>
            <w:r>
              <w:rPr>
                <w:b/>
                <w:i/>
              </w:rPr>
              <w:t>Komisi</w:t>
            </w:r>
            <w:r w:rsidR="009C0336">
              <w:rPr>
                <w:b/>
                <w:i/>
              </w:rPr>
              <w:t xml:space="preserve"> a </w:t>
            </w:r>
            <w:r>
              <w:t>členské státy, aby tyto snahy sledovaly</w:t>
            </w:r>
            <w:r w:rsidR="009C0336">
              <w:t xml:space="preserve"> a </w:t>
            </w:r>
            <w:r>
              <w:t>uplatňovaly akt</w:t>
            </w:r>
            <w:r w:rsidR="009C0336">
              <w:t xml:space="preserve"> o </w:t>
            </w:r>
            <w:r>
              <w:t>digitálních službách</w:t>
            </w:r>
            <w:r>
              <w:rPr>
                <w:b/>
                <w:i/>
                <w:vertAlign w:val="superscript"/>
              </w:rPr>
              <w:t>44</w:t>
            </w:r>
            <w:r w:rsidR="009C0336">
              <w:t xml:space="preserve"> a </w:t>
            </w:r>
            <w:r>
              <w:t>akt</w:t>
            </w:r>
            <w:r w:rsidR="009C0336">
              <w:t xml:space="preserve"> o </w:t>
            </w:r>
            <w:r>
              <w:t>digitálních trzích</w:t>
            </w:r>
            <w:r>
              <w:rPr>
                <w:b/>
                <w:i/>
                <w:vertAlign w:val="superscript"/>
              </w:rPr>
              <w:t>45</w:t>
            </w:r>
            <w:r>
              <w:t>,</w:t>
            </w:r>
            <w:r w:rsidR="009C0336">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 xml:space="preserve">členských státech, </w:t>
            </w:r>
            <w:r>
              <w:rPr>
                <w:b/>
                <w:i/>
              </w:rPr>
              <w:t>které by údajně mělo zahrnovat</w:t>
            </w:r>
            <w:r w:rsidR="009C0336">
              <w:rPr>
                <w:b/>
                <w:i/>
              </w:rPr>
              <w:t xml:space="preserve"> i </w:t>
            </w:r>
            <w:r>
              <w:rPr>
                <w:b/>
                <w:i/>
              </w:rPr>
              <w:t>zásahy prostřednictvím zdrojů</w:t>
            </w:r>
            <w:r w:rsidR="009C0336">
              <w:rPr>
                <w:b/>
                <w:i/>
              </w:rPr>
              <w:t xml:space="preserve"> v </w:t>
            </w:r>
            <w:r>
              <w:rPr>
                <w:b/>
                <w:i/>
              </w:rPr>
              <w:t>jiných členských státech</w:t>
            </w:r>
            <w:r w:rsidR="009C0336">
              <w:rPr>
                <w:b/>
                <w:i/>
              </w:rPr>
              <w:t xml:space="preserve"> a </w:t>
            </w:r>
            <w:r>
              <w:rPr>
                <w:b/>
                <w:i/>
              </w:rPr>
              <w:t>institucích EU,</w:t>
            </w:r>
            <w:r w:rsidR="009C0336">
              <w:rPr>
                <w:b/>
                <w:i/>
              </w:rPr>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 xml:space="preserve">dezinformace; </w:t>
            </w:r>
            <w:r>
              <w:rPr>
                <w:b/>
                <w:i/>
              </w:rPr>
              <w:t>naléhavě vyzývá</w:t>
            </w:r>
            <w:r w:rsidR="009C0336">
              <w:rPr>
                <w:b/>
                <w:i/>
              </w:rPr>
              <w:t xml:space="preserve"> k </w:t>
            </w:r>
            <w:r>
              <w:rPr>
                <w:b/>
                <w:i/>
              </w:rPr>
              <w:t>respektování svrchovanosti členských států</w:t>
            </w:r>
            <w:r w:rsidR="009C0336">
              <w:rPr>
                <w:b/>
                <w:i/>
              </w:rPr>
              <w:t xml:space="preserve"> a k </w:t>
            </w:r>
            <w:r>
              <w:rPr>
                <w:b/>
                <w:i/>
              </w:rPr>
              <w:t>nevměšování se do demokratických procesů, které</w:t>
            </w:r>
            <w:r w:rsidR="009C0336">
              <w:rPr>
                <w:b/>
                <w:i/>
              </w:rPr>
              <w:t xml:space="preserve"> v </w:t>
            </w:r>
            <w:r>
              <w:rPr>
                <w:b/>
                <w:i/>
              </w:rPr>
              <w:t>předchozích letech bohužel nebyly pravidlem, což je třeba důkladně prozkoumat,</w:t>
            </w:r>
            <w:r w:rsidR="009C0336">
              <w:rPr>
                <w:b/>
                <w:i/>
              </w:rPr>
              <w:t xml:space="preserve"> a </w:t>
            </w:r>
            <w:r>
              <w:rPr>
                <w:b/>
                <w:i/>
              </w:rPr>
              <w:t>to nejen</w:t>
            </w:r>
            <w:r w:rsidR="009C0336">
              <w:rPr>
                <w:b/>
                <w:i/>
              </w:rPr>
              <w:t xml:space="preserve"> z </w:t>
            </w:r>
            <w:r>
              <w:rPr>
                <w:b/>
                <w:i/>
              </w:rPr>
              <w:t>hlediska vměšování ze strany třetích zemí</w:t>
            </w:r>
            <w:r w:rsidR="009C0336">
              <w:rPr>
                <w:b/>
                <w:i/>
              </w:rPr>
              <w:t xml:space="preserve"> a </w:t>
            </w:r>
            <w:r>
              <w:rPr>
                <w:b/>
                <w:i/>
              </w:rPr>
              <w:t>aktérů, ale</w:t>
            </w:r>
            <w:r w:rsidR="009C0336">
              <w:rPr>
                <w:b/>
                <w:i/>
              </w:rPr>
              <w:t xml:space="preserve"> i </w:t>
            </w:r>
            <w:r>
              <w:rPr>
                <w:b/>
                <w:i/>
              </w:rPr>
              <w:t>ze strany jiných členských států</w:t>
            </w:r>
            <w:r w:rsidR="009C0336">
              <w:rPr>
                <w:b/>
                <w:i/>
              </w:rPr>
              <w:t xml:space="preserve"> a </w:t>
            </w:r>
            <w:r>
              <w:rPr>
                <w:b/>
                <w:i/>
              </w:rPr>
              <w:t>institucí;</w:t>
            </w:r>
            <w:r>
              <w:t xml:space="preserve"> upozorňuje na nepřijatelné snahy využívat platformy sociálních médií</w:t>
            </w:r>
            <w:r w:rsidR="009C0336">
              <w:t xml:space="preserve"> k </w:t>
            </w:r>
            <w:r>
              <w:t>manipulaci veřejného mínění</w:t>
            </w:r>
            <w:r w:rsidR="009C0336">
              <w:t xml:space="preserve"> v </w:t>
            </w:r>
            <w:r>
              <w:t>různých členských státech; Vyzývá členské státy, aby tyto snahy sledovaly</w:t>
            </w:r>
            <w:r w:rsidR="009C0336">
              <w:t xml:space="preserve"> a </w:t>
            </w:r>
            <w:r>
              <w:t>uplatňovaly akt</w:t>
            </w:r>
            <w:r w:rsidR="009C0336">
              <w:t xml:space="preserve"> o </w:t>
            </w:r>
            <w:r>
              <w:t>digitálních službách</w:t>
            </w:r>
            <w:r w:rsidR="009C0336">
              <w:t xml:space="preserve"> a </w:t>
            </w:r>
            <w:r>
              <w:t>akt</w:t>
            </w:r>
            <w:r w:rsidR="009C0336">
              <w:t xml:space="preserve"> o </w:t>
            </w:r>
            <w:r>
              <w:t>digitálních trzích</w:t>
            </w:r>
            <w:r>
              <w:rPr>
                <w:b/>
                <w:i/>
              </w:rPr>
              <w:t>; vybízí Komisi</w:t>
            </w:r>
            <w:r>
              <w:t xml:space="preserve">, </w:t>
            </w:r>
            <w:r>
              <w:rPr>
                <w:b/>
                <w:i/>
              </w:rPr>
              <w:t>aby přezkoumala rozhodnutí společnosti Meta</w:t>
            </w:r>
            <w:r w:rsidR="009C0336">
              <w:rPr>
                <w:b/>
                <w:i/>
              </w:rPr>
              <w:t xml:space="preserve"> o </w:t>
            </w:r>
            <w:r>
              <w:rPr>
                <w:b/>
                <w:i/>
              </w:rPr>
              <w:t>mechanismech ověřování faktů</w:t>
            </w:r>
            <w:r w:rsidR="009C0336">
              <w:rPr>
                <w:b/>
                <w:i/>
              </w:rPr>
              <w:t xml:space="preserve"> a </w:t>
            </w:r>
            <w:r>
              <w:rPr>
                <w:b/>
                <w:i/>
              </w:rPr>
              <w:t>aby se vážně zamyslela nad tvrzeními, že tyto mechanismy jsou neobjektivní, mimo jiné proto, že omezují dosah konzervativního obsahu</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 xml:space="preserve">44 </w:t>
            </w:r>
            <w:r>
              <w:rPr>
                <w:b/>
                <w:i/>
              </w:rPr>
              <w:t>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45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582</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rPr>
                <w:b/>
                <w:i/>
              </w:rPr>
              <w:t xml:space="preserve"> a </w:t>
            </w:r>
            <w:r>
              <w:rPr>
                <w:b/>
                <w:i/>
              </w:rPr>
              <w:t>dezinformace;</w:t>
            </w:r>
            <w:r>
              <w:t xml:space="preserve"> </w:t>
            </w:r>
            <w:r>
              <w:rPr>
                <w:b/>
                <w:i/>
              </w:rPr>
              <w:t>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 vyzývá Komisi</w:t>
            </w:r>
            <w:r w:rsidR="009C0336">
              <w:rPr>
                <w:b/>
                <w:i/>
              </w:rPr>
              <w:t xml:space="preserve"> a </w:t>
            </w:r>
            <w:r>
              <w:rPr>
                <w:b/>
                <w:i/>
              </w:rPr>
              <w:t>členské státy, aby tyto snahy sledovaly</w:t>
            </w:r>
            <w:r w:rsidR="009C0336">
              <w:rPr>
                <w:b/>
                <w:i/>
              </w:rPr>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44</w:t>
            </w:r>
            <w:r>
              <w:rPr>
                <w:b/>
                <w:i/>
              </w:rPr>
              <w:t xml:space="preserve">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w:t>
            </w:r>
            <w:r w:rsidR="009C0336">
              <w:rPr>
                <w:b/>
                <w:i/>
              </w:rPr>
              <w:t xml:space="preserve"> h</w:t>
            </w:r>
            <w:r>
              <w:rPr>
                <w:b/>
                <w:i/>
              </w:rPr>
              <w:t>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45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w:t>
            </w:r>
            <w:r w:rsidR="009C0336">
              <w:rPr>
                <w:b/>
                <w:i/>
              </w:rPr>
              <w:t xml:space="preserve"> h</w:t>
            </w:r>
            <w:r>
              <w:rPr>
                <w:b/>
                <w:i/>
              </w:rPr>
              <w:t>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583</w:t>
      </w:r>
      <w:r>
        <w:rPr>
          <w:rStyle w:val="HideTWBExt"/>
        </w:rPr>
        <w:t>&lt;/NumAm&gt;</w:t>
      </w:r>
    </w:p>
    <w:p w:rsidR="00804CB0" w:rsidRPr="00E92577" w:rsidRDefault="00804CB0" w:rsidP="00804CB0">
      <w:pPr>
        <w:pStyle w:val="NormalBold"/>
      </w:pPr>
      <w:r>
        <w:rPr>
          <w:rStyle w:val="HideTWBExt"/>
          <w:b w:val="0"/>
        </w:rPr>
        <w:t>&lt;RepeatBlock-By&gt;&lt;Members&gt;</w:t>
      </w:r>
      <w:r>
        <w:t>Ewa Zajączkowska-Hernik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Pr>
                <w:b/>
                <w:i/>
              </w:rPr>
              <w:t>,</w:t>
            </w:r>
            <w:r w:rsidR="009C0336">
              <w:rPr>
                <w:b/>
                <w:i/>
              </w:rPr>
              <w:t xml:space="preserve"> a </w:t>
            </w:r>
            <w:r>
              <w:rPr>
                <w:b/>
                <w:i/>
              </w:rPr>
              <w:t>to</w:t>
            </w:r>
            <w:r w:rsidR="009C0336">
              <w:rPr>
                <w:b/>
                <w:i/>
              </w:rPr>
              <w:t xml:space="preserve"> i </w:t>
            </w:r>
            <w:r>
              <w:rPr>
                <w:b/>
                <w:i/>
              </w:rPr>
              <w:t>pokud jde</w:t>
            </w:r>
            <w:r w:rsidR="009C0336">
              <w:rPr>
                <w:b/>
                <w:i/>
              </w:rPr>
              <w:t xml:space="preserve"> o </w:t>
            </w:r>
            <w:r>
              <w:rPr>
                <w:b/>
                <w:i/>
              </w:rPr>
              <w:t>jejich manipulativní zásahy</w:t>
            </w:r>
            <w:r w:rsidR="009C0336">
              <w:rPr>
                <w:b/>
                <w:i/>
              </w:rPr>
              <w:t xml:space="preserve"> v </w:t>
            </w:r>
            <w:r>
              <w:rPr>
                <w:b/>
                <w:i/>
              </w:rPr>
              <w:t>sociálních médiích</w:t>
            </w:r>
            <w:r w:rsidR="009C0336">
              <w:rPr>
                <w:b/>
                <w:i/>
              </w:rPr>
              <w:t xml:space="preserve"> a </w:t>
            </w:r>
            <w:r>
              <w:rPr>
                <w:b/>
                <w:i/>
              </w:rPr>
              <w:t>dezinformace;</w:t>
            </w:r>
            <w:r>
              <w:t xml:space="preserve"> </w:t>
            </w:r>
            <w:r>
              <w:rPr>
                <w:b/>
                <w:i/>
              </w:rPr>
              <w:t>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 vyzývá Komisi</w:t>
            </w:r>
            <w:r w:rsidR="009C0336">
              <w:rPr>
                <w:b/>
                <w:i/>
              </w:rPr>
              <w:t xml:space="preserve"> a </w:t>
            </w:r>
            <w:r>
              <w:rPr>
                <w:b/>
                <w:i/>
              </w:rPr>
              <w:t>členské státy, aby tyto snahy sledovaly</w:t>
            </w:r>
            <w:r w:rsidR="009C0336">
              <w:rPr>
                <w:b/>
                <w:i/>
              </w:rPr>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44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45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584</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reakci na nedávné 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 xml:space="preserve">různých členských státech; </w:t>
            </w:r>
            <w:r>
              <w:rPr>
                <w:b/>
                <w:i/>
              </w:rPr>
              <w:t>odsuzuje skutečnost, že zahraničnímu vlivu napomáhají krajně pravicové síly</w:t>
            </w:r>
            <w:r w:rsidR="009C0336">
              <w:rPr>
                <w:b/>
                <w:i/>
              </w:rPr>
              <w:t xml:space="preserve"> v </w:t>
            </w:r>
            <w:r>
              <w:rPr>
                <w:b/>
                <w:i/>
              </w:rPr>
              <w:t>rámci Unie</w:t>
            </w:r>
            <w:r w:rsidR="009C0336">
              <w:rPr>
                <w:b/>
                <w:i/>
              </w:rPr>
              <w:t xml:space="preserve"> i </w:t>
            </w:r>
            <w:r>
              <w:rPr>
                <w:b/>
                <w:i/>
              </w:rPr>
              <w:t>mimo ni</w:t>
            </w:r>
            <w:r w:rsidR="009C0336">
              <w:rPr>
                <w:b/>
                <w:i/>
              </w:rPr>
              <w:t xml:space="preserve"> s </w:t>
            </w:r>
            <w:r>
              <w:rPr>
                <w:b/>
                <w:i/>
              </w:rPr>
              <w:t>cílem pomoci šířit dezinformace</w:t>
            </w:r>
            <w:r w:rsidR="009C0336">
              <w:rPr>
                <w:b/>
                <w:i/>
              </w:rPr>
              <w:t xml:space="preserve"> a </w:t>
            </w:r>
            <w:r>
              <w:rPr>
                <w:b/>
                <w:i/>
              </w:rPr>
              <w:t>prosazovat krajně pravicové myšlenky</w:t>
            </w:r>
            <w:r w:rsidR="009C0336">
              <w:rPr>
                <w:b/>
                <w:i/>
              </w:rPr>
              <w:t xml:space="preserve"> a </w:t>
            </w:r>
            <w:r>
              <w:rPr>
                <w:b/>
                <w:i/>
              </w:rPr>
              <w:t>že se ukázalo, že ultrakonzervativní americké nadace sledují program poskytování finančních prostředků</w:t>
            </w:r>
            <w:r w:rsidR="009C0336">
              <w:rPr>
                <w:b/>
                <w:i/>
              </w:rPr>
              <w:t xml:space="preserve"> a </w:t>
            </w:r>
            <w:r>
              <w:rPr>
                <w:b/>
                <w:i/>
              </w:rPr>
              <w:t>dalších forem podpory krajně pravicovým silám</w:t>
            </w:r>
            <w:r w:rsidR="009C0336">
              <w:rPr>
                <w:b/>
                <w:i/>
              </w:rPr>
              <w:t xml:space="preserve"> v </w:t>
            </w:r>
            <w:r>
              <w:rPr>
                <w:b/>
                <w:i/>
              </w:rPr>
              <w:t>celé Evropě;</w:t>
            </w:r>
            <w:r>
              <w:t xml:space="preserve">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reakci na nedávné rozhodnutí společnosti Meta ohledně mechanismů ověřování faktů;</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585</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Pr>
                <w:b/>
                <w:i/>
              </w:rPr>
              <w:t>,</w:t>
            </w:r>
            <w:r w:rsidR="009C0336">
              <w:rPr>
                <w:b/>
                <w:i/>
              </w:rPr>
              <w:t xml:space="preserve"> a </w:t>
            </w:r>
            <w:r>
              <w:rPr>
                <w:b/>
                <w:i/>
              </w:rPr>
              <w:t>to</w:t>
            </w:r>
            <w:r w:rsidR="009C0336">
              <w:rPr>
                <w:b/>
                <w:i/>
              </w:rPr>
              <w:t xml:space="preserve"> i </w:t>
            </w:r>
            <w:r>
              <w:rPr>
                <w:b/>
                <w:i/>
              </w:rPr>
              <w:t>pokud jde</w:t>
            </w:r>
            <w:r w:rsidR="009C0336">
              <w:rPr>
                <w:b/>
                <w:i/>
              </w:rPr>
              <w:t xml:space="preserve"> o </w:t>
            </w:r>
            <w:r>
              <w:rPr>
                <w:b/>
                <w:i/>
              </w:rPr>
              <w:t>jejich manipulativní zásahy</w:t>
            </w:r>
            <w:r w:rsidR="009C0336">
              <w:rPr>
                <w:b/>
                <w:i/>
              </w:rPr>
              <w:t xml:space="preserve"> v </w:t>
            </w:r>
            <w:r>
              <w:rPr>
                <w:b/>
                <w:i/>
              </w:rPr>
              <w:t>sociálních médiích</w:t>
            </w:r>
            <w:r w:rsidR="009C0336">
              <w:rPr>
                <w:b/>
                <w:i/>
              </w:rPr>
              <w:t xml:space="preserve"> a </w:t>
            </w:r>
            <w:r>
              <w:rPr>
                <w:b/>
                <w:i/>
              </w:rPr>
              <w:t>dezinformace</w:t>
            </w:r>
            <w:r>
              <w:t xml:space="preserve">; upozorňuje na nepřijatelné snahy </w:t>
            </w:r>
            <w:r>
              <w:rPr>
                <w:b/>
                <w:i/>
              </w:rPr>
              <w:t>Elona Muska využívat platformy sociálních médií</w:t>
            </w:r>
            <w:r w:rsidR="009C0336">
              <w:rPr>
                <w:b/>
                <w:i/>
              </w:rPr>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 xml:space="preserve">členských státech; upozorňuje na nepřijatelné snahy </w:t>
            </w:r>
            <w:r>
              <w:rPr>
                <w:b/>
                <w:i/>
              </w:rPr>
              <w:t>George Sorose</w:t>
            </w:r>
            <w:r w:rsidR="009C0336">
              <w:rPr>
                <w:b/>
                <w:i/>
              </w:rPr>
              <w:t xml:space="preserve"> o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rPr>
                <w:b/>
                <w:i/>
              </w:rPr>
              <w:t>přijaly vhodná opatření</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 xml:space="preserve">44 </w:t>
            </w:r>
            <w:r>
              <w:rPr>
                <w:b/>
                <w:i/>
              </w:rPr>
              <w:t>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45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586</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 xml:space="preserve">dezinformace; </w:t>
            </w:r>
            <w:r>
              <w:rPr>
                <w:b/>
                <w:i/>
              </w:rPr>
              <w:t>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w:t>
            </w:r>
            <w:r>
              <w:t xml:space="preserve">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587</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Raquel García Hermida-Van Der Walle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w:t>
            </w:r>
            <w:r>
              <w:rPr>
                <w:b/>
                <w:i/>
              </w:rPr>
              <w:t xml:space="preserve"> 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w:t>
            </w:r>
            <w:r>
              <w:t xml:space="preserve">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588</w:t>
      </w:r>
      <w:r>
        <w:rPr>
          <w:rStyle w:val="HideTWBExt"/>
        </w:rPr>
        <w:t>&lt;/NumAm&gt;</w:t>
      </w:r>
    </w:p>
    <w:p w:rsidR="00804CB0" w:rsidRPr="00E92577" w:rsidRDefault="00804CB0" w:rsidP="00804CB0">
      <w:pPr>
        <w:pStyle w:val="NormalBold"/>
      </w:pPr>
      <w:r>
        <w:rPr>
          <w:rStyle w:val="HideTWBExt"/>
          <w:b w:val="0"/>
        </w:rPr>
        <w:t>&lt;RepeatBlock-By&gt;&lt;Members&gt;</w:t>
      </w:r>
      <w:r>
        <w:t>Javier Zarzalejos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rPr>
                <w:b/>
                <w:i/>
              </w:rPr>
              <w:t xml:space="preserve"> v </w:t>
            </w:r>
            <w:r>
              <w:rPr>
                <w:b/>
                <w:i/>
              </w:rPr>
              <w:t>členských státech</w:t>
            </w:r>
            <w:r>
              <w:t>,</w:t>
            </w:r>
            <w:r w:rsidR="009C0336">
              <w:t xml:space="preserve"> a </w:t>
            </w:r>
            <w:r>
              <w:t>to</w:t>
            </w:r>
            <w:r w:rsidR="009C0336">
              <w:t xml:space="preserve"> i </w:t>
            </w:r>
            <w:r>
              <w:t>pokud jde</w:t>
            </w:r>
            <w:r w:rsidR="009C0336">
              <w:t xml:space="preserve"> o </w:t>
            </w:r>
            <w:r>
              <w:rPr>
                <w:b/>
                <w:i/>
              </w:rPr>
              <w:t xml:space="preserve">jejich </w:t>
            </w:r>
            <w:r>
              <w:t>manipulativní zásahy</w:t>
            </w:r>
            <w:r w:rsidR="009C0336">
              <w:t xml:space="preserve"> v </w:t>
            </w:r>
            <w:r>
              <w:t>sociálních médiích</w:t>
            </w:r>
            <w:r w:rsidR="009C0336">
              <w:t xml:space="preserve"> a </w:t>
            </w:r>
            <w:r>
              <w:t>dezinformace;</w:t>
            </w:r>
            <w:r>
              <w:rPr>
                <w:b/>
                <w:i/>
              </w:rPr>
              <w:t xml:space="preserve"> 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w:t>
            </w:r>
            <w:r>
              <w:t xml:space="preserve">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rPr>
                <w:b/>
                <w:i/>
              </w:rPr>
              <w:t>reakci na nedávné rozhodnutí společnosti Meta</w:t>
            </w:r>
            <w:r>
              <w:t xml:space="preserve"> ohledně </w:t>
            </w:r>
            <w:r>
              <w:rPr>
                <w:b/>
                <w:i/>
              </w:rPr>
              <w:t>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a </w:t>
            </w:r>
            <w:r>
              <w:t>to</w:t>
            </w:r>
            <w:r w:rsidR="009C0336">
              <w:t xml:space="preserve"> i </w:t>
            </w:r>
            <w:r>
              <w:t>pokud jde</w:t>
            </w:r>
            <w:r w:rsidR="009C0336">
              <w:t xml:space="preserve"> o </w:t>
            </w:r>
            <w:r>
              <w:t>manipulativní zásahy</w:t>
            </w:r>
            <w:r w:rsidR="009C0336">
              <w:t xml:space="preserve"> v </w:t>
            </w:r>
            <w:r>
              <w:t>sociálních médiích</w:t>
            </w:r>
            <w:r w:rsidR="009C0336">
              <w:t xml:space="preserve"> a </w:t>
            </w:r>
            <w:r>
              <w:t>dezinformace;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w:t>
            </w:r>
            <w:r>
              <w:rPr>
                <w:b/>
                <w:i/>
              </w:rPr>
              <w:t>vhodná pravidla</w:t>
            </w:r>
            <w:r w:rsidR="009C0336">
              <w:rPr>
                <w:b/>
                <w:i/>
              </w:rPr>
              <w:t xml:space="preserve"> a </w:t>
            </w:r>
            <w:r>
              <w:rPr>
                <w:b/>
                <w:i/>
              </w:rPr>
              <w:t>povinnosti</w:t>
            </w:r>
            <w:r>
              <w:t xml:space="preserve"> ohledně </w:t>
            </w:r>
            <w:r>
              <w:rPr>
                <w:b/>
                <w:i/>
              </w:rPr>
              <w:t>moderování obsahu</w:t>
            </w:r>
            <w:r>
              <w:t>;</w:t>
            </w:r>
            <w:r>
              <w:rPr>
                <w:b/>
                <w:i/>
              </w:rPr>
              <w:t> </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589</w:t>
      </w:r>
      <w:r>
        <w:rPr>
          <w:rStyle w:val="HideTWBExt"/>
        </w:rPr>
        <w:t>&lt;/NumAm&gt;</w:t>
      </w:r>
    </w:p>
    <w:p w:rsidR="00804CB0" w:rsidRPr="00E92577" w:rsidRDefault="00804CB0" w:rsidP="00804CB0">
      <w:pPr>
        <w:pStyle w:val="NormalBold"/>
      </w:pPr>
      <w:r>
        <w:rPr>
          <w:rStyle w:val="HideTWBExt"/>
          <w:b w:val="0"/>
        </w:rPr>
        <w:t>&lt;RepeatBlock-By&gt;&lt;Members&gt;</w:t>
      </w:r>
      <w:r>
        <w:t>Jorge Buxadé Villalba,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r>
            <w:r>
              <w:rPr>
                <w:b/>
                <w:i/>
              </w:rPr>
              <w:t>je znepokojen vměšováním</w:t>
            </w:r>
            <w:r>
              <w:t xml:space="preserve">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 xml:space="preserve">dezinformace; </w:t>
            </w:r>
            <w:r>
              <w:rPr>
                <w:b/>
                <w:i/>
              </w:rPr>
              <w:t>upozorňuje</w:t>
            </w:r>
            <w:r>
              <w:t xml:space="preserve"> na </w:t>
            </w:r>
            <w:r>
              <w:rPr>
                <w:b/>
                <w:i/>
              </w:rPr>
              <w:t>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 vyzývá Komisi</w:t>
            </w:r>
            <w:r w:rsidR="009C0336">
              <w:t xml:space="preserve"> a </w:t>
            </w:r>
            <w:r>
              <w:rPr>
                <w:b/>
                <w:i/>
              </w:rPr>
              <w:t>členské státy, aby tyto snahy sledovaly</w:t>
            </w:r>
            <w:r w:rsidR="009C0336">
              <w:rPr>
                <w:b/>
                <w:i/>
              </w:rPr>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t>,</w:t>
            </w:r>
            <w:r w:rsidR="009C0336">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r>
            <w:r>
              <w:rPr>
                <w:b/>
                <w:i/>
              </w:rPr>
              <w:t>zásadně odsuzuje veškeré vměšování</w:t>
            </w:r>
            <w:r>
              <w:t xml:space="preserve">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 xml:space="preserve">dezinformace; </w:t>
            </w:r>
            <w:r>
              <w:rPr>
                <w:b/>
                <w:i/>
              </w:rPr>
              <w:t>bere</w:t>
            </w:r>
            <w:r>
              <w:t xml:space="preserve"> na </w:t>
            </w:r>
            <w:r>
              <w:rPr>
                <w:b/>
                <w:i/>
              </w:rPr>
              <w:t>vědomí nepřijatelné iniciativy George Sorose, který poskytuje miliony eur organizacím občanské společnosti</w:t>
            </w:r>
            <w:r w:rsidR="009C0336">
              <w:t xml:space="preserve"> a </w:t>
            </w:r>
            <w:r>
              <w:rPr>
                <w:b/>
                <w:i/>
              </w:rPr>
              <w:t>obráncům lidských práv</w:t>
            </w:r>
            <w:r w:rsidR="009C0336">
              <w:rPr>
                <w:b/>
                <w:i/>
              </w:rPr>
              <w:t xml:space="preserve"> s </w:t>
            </w:r>
            <w:r>
              <w:rPr>
                <w:b/>
                <w:i/>
              </w:rPr>
              <w:t>cílem zničit evropské hodnoty</w:t>
            </w:r>
            <w:r>
              <w:t>,</w:t>
            </w:r>
            <w:r w:rsidR="009C0336">
              <w:t xml:space="preserve"> a </w:t>
            </w:r>
            <w:r>
              <w:rPr>
                <w:b/>
                <w:i/>
              </w:rPr>
              <w:t>propagandistické operace třetích zemí</w:t>
            </w:r>
            <w:r w:rsidR="009C0336">
              <w:rPr>
                <w:b/>
                <w:i/>
              </w:rPr>
              <w:t xml:space="preserve"> s </w:t>
            </w:r>
            <w:r>
              <w:rPr>
                <w:b/>
                <w:i/>
              </w:rPr>
              <w:t>cílem napadnout mimo jiné energetickou autonomii Unie</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44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45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590</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 xml:space="preserve">reakci na </w:t>
            </w:r>
            <w:r>
              <w:rPr>
                <w:b/>
                <w:i/>
              </w:rPr>
              <w:t xml:space="preserve">nedávné </w:t>
            </w:r>
            <w:r>
              <w:t>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rPr>
                <w:b/>
                <w:i/>
              </w:rPr>
              <w:t xml:space="preserve">urychleně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reakci na rozhodnutí společnosti Meta</w:t>
            </w:r>
            <w:r w:rsidR="009C0336">
              <w:t xml:space="preserve"> a </w:t>
            </w:r>
            <w:r>
              <w:rPr>
                <w:b/>
                <w:i/>
              </w:rPr>
              <w:t xml:space="preserve">dalších velmi velkých online platforem </w:t>
            </w:r>
            <w:r>
              <w:t>ohledně mechanismů ověřování faktů</w:t>
            </w:r>
            <w:r w:rsidR="009C0336">
              <w:rPr>
                <w:b/>
                <w:i/>
              </w:rPr>
              <w:t xml:space="preserve"> a </w:t>
            </w:r>
            <w:r>
              <w:rPr>
                <w:b/>
                <w:i/>
              </w:rPr>
              <w:t>přezkumu „nenávistných projevů“</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591</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 xml:space="preserve">dezinformace; </w:t>
            </w:r>
            <w:r>
              <w:rPr>
                <w:b/>
                <w:i/>
              </w:rPr>
              <w:t>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 vyzývá Komisi</w:t>
            </w:r>
            <w:r w:rsidR="009C0336">
              <w:rPr>
                <w:b/>
                <w:i/>
              </w:rPr>
              <w:t xml:space="preserve"> a </w:t>
            </w:r>
            <w:r>
              <w:rPr>
                <w:b/>
                <w:i/>
              </w:rPr>
              <w:t>členské státy, aby tyto snahy sledovaly</w:t>
            </w:r>
            <w:r w:rsidR="009C0336">
              <w:rPr>
                <w:b/>
                <w:i/>
              </w:rPr>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w:t>
            </w:r>
            <w:r w:rsidR="009C0336">
              <w:t xml:space="preserve"> v </w:t>
            </w:r>
            <w:r>
              <w:rPr>
                <w:b/>
                <w:i/>
              </w:rPr>
              <w:t>této souvislosti důrazně odsuzuje zejména pokusy Ruska</w:t>
            </w:r>
            <w:r w:rsidR="009C0336">
              <w:rPr>
                <w:b/>
                <w:i/>
              </w:rPr>
              <w:t xml:space="preserve"> o </w:t>
            </w:r>
            <w:r>
              <w:rPr>
                <w:b/>
                <w:i/>
              </w:rPr>
              <w:t>ovlivňování evropských volebních procesů</w:t>
            </w:r>
            <w:r w:rsidR="009C0336">
              <w:rPr>
                <w:b/>
                <w:i/>
              </w:rPr>
              <w:t xml:space="preserve"> a </w:t>
            </w:r>
            <w:r>
              <w:rPr>
                <w:b/>
                <w:i/>
              </w:rPr>
              <w:t>veřejného mínění; domnívá se</w:t>
            </w:r>
            <w:r>
              <w:t xml:space="preserve">, </w:t>
            </w:r>
            <w:r>
              <w:rPr>
                <w:b/>
                <w:i/>
              </w:rPr>
              <w:t>že</w:t>
            </w:r>
            <w:r>
              <w:t xml:space="preserve"> tyto </w:t>
            </w:r>
            <w:r>
              <w:rPr>
                <w:b/>
                <w:i/>
              </w:rPr>
              <w:t>pokusy</w:t>
            </w:r>
            <w:r w:rsidR="009C0336">
              <w:t xml:space="preserve"> o </w:t>
            </w:r>
            <w:r>
              <w:rPr>
                <w:b/>
                <w:i/>
              </w:rPr>
              <w:t>ovlivnění rovněž zakrývají cíl podkopat jednotný postoj</w:t>
            </w:r>
            <w:r>
              <w:t xml:space="preserve">, </w:t>
            </w:r>
            <w:r>
              <w:rPr>
                <w:b/>
                <w:i/>
              </w:rPr>
              <w:t>který evropské země zaujímají při podpoře Ukrajiny</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44</w:t>
            </w:r>
            <w:r>
              <w:rPr>
                <w:b/>
                <w:i/>
              </w:rPr>
              <w:t xml:space="preserve">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45</w:t>
            </w:r>
            <w:r>
              <w:rPr>
                <w:b/>
                <w:i/>
              </w:rPr>
              <w:t xml:space="preserve">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592</w:t>
      </w:r>
      <w:r>
        <w:rPr>
          <w:rStyle w:val="HideTWBExt"/>
        </w:rPr>
        <w:t>&lt;/NumAm&gt;</w:t>
      </w:r>
    </w:p>
    <w:p w:rsidR="00804CB0" w:rsidRPr="00E92577" w:rsidRDefault="00804CB0" w:rsidP="00804CB0">
      <w:pPr>
        <w:pStyle w:val="NormalBold"/>
      </w:pPr>
      <w:r>
        <w:rPr>
          <w:rStyle w:val="HideTWBExt"/>
          <w:b w:val="0"/>
        </w:rPr>
        <w:t>&lt;RepeatBlock-By&gt;&lt;Members&gt;</w:t>
      </w:r>
      <w:r>
        <w:t>Mary Khan, Christine Anderson, Milan Uhrík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 xml:space="preserve">je znepokojen </w:t>
            </w:r>
            <w:r>
              <w:rPr>
                <w:b/>
                <w:i/>
              </w:rPr>
              <w:t>vměšováním zahraničních subjektů do dění</w:t>
            </w:r>
            <w:r w:rsidR="009C0336">
              <w:rPr>
                <w:b/>
                <w:i/>
              </w:rPr>
              <w:t xml:space="preserve"> v </w:t>
            </w:r>
            <w:r>
              <w:rPr>
                <w:b/>
                <w:i/>
              </w:rPr>
              <w:t>členských státech,</w:t>
            </w:r>
            <w:r w:rsidR="009C0336">
              <w:t xml:space="preserve"> a </w:t>
            </w:r>
            <w:r>
              <w:rPr>
                <w:b/>
                <w:i/>
              </w:rPr>
              <w:t>to</w:t>
            </w:r>
            <w:r w:rsidR="009C0336">
              <w:rPr>
                <w:b/>
                <w:i/>
              </w:rPr>
              <w:t xml:space="preserve"> i </w:t>
            </w:r>
            <w:r>
              <w:rPr>
                <w:b/>
                <w:i/>
              </w:rPr>
              <w:t>pokud jde</w:t>
            </w:r>
            <w:r w:rsidR="009C0336">
              <w:rPr>
                <w:b/>
                <w:i/>
              </w:rPr>
              <w:t xml:space="preserve"> o </w:t>
            </w:r>
            <w:r>
              <w:rPr>
                <w:b/>
                <w:i/>
              </w:rPr>
              <w:t>jejich manipulativní zásahy</w:t>
            </w:r>
            <w:r w:rsidR="009C0336">
              <w:rPr>
                <w:b/>
                <w:i/>
              </w:rPr>
              <w:t xml:space="preserve"> v </w:t>
            </w:r>
            <w:r>
              <w:rPr>
                <w:b/>
                <w:i/>
              </w:rPr>
              <w:t>sociálních médiích</w:t>
            </w:r>
            <w:r w:rsidR="009C0336">
              <w:rPr>
                <w:b/>
                <w:i/>
              </w:rPr>
              <w:t xml:space="preserve"> a </w:t>
            </w:r>
            <w:r>
              <w:rPr>
                <w:b/>
                <w:i/>
              </w:rPr>
              <w:t>dezinformace</w:t>
            </w:r>
            <w:r>
              <w:t>;</w:t>
            </w:r>
            <w:r>
              <w:rPr>
                <w:b/>
                <w:i/>
              </w:rPr>
              <w:t xml:space="preserve"> upozorňuje na nepřijatelné snahy</w:t>
            </w:r>
            <w:r>
              <w:t xml:space="preserve"> Elona Muska využívat platformy sociálních médií</w:t>
            </w:r>
            <w:r w:rsidR="009C0336">
              <w:t xml:space="preserve"> k </w:t>
            </w:r>
            <w:r>
              <w:rPr>
                <w:b/>
                <w:i/>
              </w:rPr>
              <w:t>manipulaci veřejného mínění</w:t>
            </w:r>
            <w:r w:rsidR="009C0336">
              <w:rPr>
                <w:b/>
                <w:i/>
              </w:rPr>
              <w:t xml:space="preserve"> v </w:t>
            </w:r>
            <w:r>
              <w:rPr>
                <w:b/>
                <w:i/>
              </w:rPr>
              <w:t>různých členských státech</w:t>
            </w:r>
            <w:r>
              <w:t>; vyzývá Komisi</w:t>
            </w:r>
            <w:r w:rsidR="009C0336">
              <w:rPr>
                <w:b/>
                <w:i/>
              </w:rPr>
              <w:t xml:space="preserve"> a </w:t>
            </w:r>
            <w:r>
              <w:rPr>
                <w:b/>
                <w:i/>
              </w:rPr>
              <w:t>členské státy</w:t>
            </w:r>
            <w:r>
              <w:t xml:space="preserve">, aby </w:t>
            </w:r>
            <w:r>
              <w:rPr>
                <w:b/>
                <w:i/>
              </w:rPr>
              <w:t>tyto snahy sledovaly</w:t>
            </w:r>
            <w:r w:rsidR="009C0336">
              <w:rPr>
                <w:b/>
                <w:i/>
              </w:rPr>
              <w:t xml:space="preserve"> a </w:t>
            </w:r>
            <w:r>
              <w:rPr>
                <w:b/>
                <w:i/>
              </w:rPr>
              <w:t>uplatňovaly</w:t>
            </w:r>
            <w:r>
              <w:t xml:space="preserve"> akt</w:t>
            </w:r>
            <w:r w:rsidR="009C0336">
              <w:t xml:space="preserve"> o </w:t>
            </w:r>
            <w: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rPr>
                <w:b/>
                <w:i/>
              </w:rPr>
              <w:t>,</w:t>
            </w:r>
            <w:r w:rsidR="009C0336">
              <w:rPr>
                <w:b/>
                <w:i/>
              </w:rPr>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 xml:space="preserve">je znepokojen </w:t>
            </w:r>
            <w:r>
              <w:rPr>
                <w:b/>
                <w:i/>
              </w:rPr>
              <w:t>politickým vměšováním Komise</w:t>
            </w:r>
            <w:r w:rsidR="009C0336">
              <w:t xml:space="preserve"> a </w:t>
            </w:r>
            <w:r>
              <w:rPr>
                <w:b/>
                <w:i/>
              </w:rPr>
              <w:t>organizací, které využívají finanční prostředky EU, do záležitostí členských států</w:t>
            </w:r>
            <w:r>
              <w:t>;</w:t>
            </w:r>
            <w:r>
              <w:rPr>
                <w:b/>
                <w:i/>
              </w:rPr>
              <w:t xml:space="preserve"> vítá iniciativy</w:t>
            </w:r>
            <w:r>
              <w:t xml:space="preserve"> Elona Muska využívat platformy sociálních médií</w:t>
            </w:r>
            <w:r w:rsidR="009C0336">
              <w:t xml:space="preserve"> k </w:t>
            </w:r>
            <w:r>
              <w:rPr>
                <w:b/>
                <w:i/>
              </w:rPr>
              <w:t>podpoře otevřené diskuse</w:t>
            </w:r>
            <w:r w:rsidR="009C0336">
              <w:rPr>
                <w:b/>
                <w:i/>
              </w:rPr>
              <w:t xml:space="preserve"> a </w:t>
            </w:r>
            <w:r>
              <w:rPr>
                <w:b/>
                <w:i/>
              </w:rPr>
              <w:t>zapojení milionů uživatelů do politiky</w:t>
            </w:r>
            <w:r>
              <w:t>; vyzývá Komisi, aby</w:t>
            </w:r>
            <w:r w:rsidR="009C0336">
              <w:t xml:space="preserve"> s </w:t>
            </w:r>
            <w:r>
              <w:rPr>
                <w:b/>
                <w:i/>
              </w:rPr>
              <w:t>okamžitým účinkem zrušila</w:t>
            </w:r>
            <w:r>
              <w:t xml:space="preserve"> akt</w:t>
            </w:r>
            <w:r w:rsidR="009C0336">
              <w:t xml:space="preserve"> o </w:t>
            </w:r>
            <w:r>
              <w:t>digitálních službách</w:t>
            </w:r>
            <w:r w:rsidR="009C0336">
              <w:rPr>
                <w:b/>
                <w:i/>
              </w:rPr>
              <w:t xml:space="preserve"> s </w:t>
            </w:r>
            <w:r>
              <w:rPr>
                <w:b/>
                <w:i/>
              </w:rPr>
              <w:t>cílem chránit svobodu projevu</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44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45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593</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reakci na nedávné 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a </w:t>
            </w:r>
            <w:r>
              <w:rPr>
                <w:b/>
                <w:i/>
              </w:rPr>
              <w:t>ohrožení demokratické diskuse</w:t>
            </w:r>
            <w:r w:rsidR="009C0336">
              <w:rPr>
                <w:b/>
                <w:i/>
              </w:rPr>
              <w:t xml:space="preserve"> v </w:t>
            </w:r>
            <w:r>
              <w:t>různých členských státech;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reakci na nedávné rozhodnutí společnosti Meta ohledně mechanismů ověřování faktů;</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 xml:space="preserve">44 </w:t>
            </w:r>
            <w:r>
              <w:t>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44</w:t>
            </w:r>
            <w:r>
              <w:t xml:space="preserve"> 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 xml:space="preserve">digitálních trzích) (Úř. věst. L 265, 12.10.2022, s. 1, ELI: </w:t>
            </w:r>
            <w:r>
              <w:rPr>
                <w:b/>
                <w:i/>
              </w:rPr>
              <w:t>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594</w:t>
      </w:r>
      <w:r>
        <w:rPr>
          <w:rStyle w:val="HideTWBExt"/>
        </w:rPr>
        <w:t>&lt;/NumAm&gt;</w:t>
      </w:r>
    </w:p>
    <w:p w:rsidR="00804CB0" w:rsidRPr="00E92577" w:rsidRDefault="00804CB0" w:rsidP="00804CB0">
      <w:pPr>
        <w:pStyle w:val="NormalBold"/>
      </w:pPr>
      <w:r>
        <w:rPr>
          <w:rStyle w:val="HideTWBExt"/>
          <w:b w:val="0"/>
        </w:rPr>
        <w:t>&lt;RepeatBlock-By&gt;&lt;Members&gt;</w:t>
      </w:r>
      <w:r>
        <w:t>Marieke Ehlers, Jorge Buxadé Villalba, Tom Vandendriessche,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 xml:space="preserve">dezinformace; </w:t>
            </w:r>
            <w:r>
              <w:rPr>
                <w:b/>
                <w:i/>
              </w:rPr>
              <w:t>upozorňuje na nepřijatelné snahy Elona Muska využívat platformy sociálních médií</w:t>
            </w:r>
            <w:r w:rsidR="009C0336">
              <w:rPr>
                <w:b/>
                <w:i/>
              </w:rPr>
              <w:t xml:space="preserve"> k </w:t>
            </w:r>
            <w:r>
              <w:rPr>
                <w:b/>
                <w:i/>
              </w:rPr>
              <w:t>manipulaci veřejného mínění</w:t>
            </w:r>
            <w:r w:rsidR="009C0336">
              <w:rPr>
                <w:b/>
                <w:i/>
              </w:rPr>
              <w:t xml:space="preserve"> v </w:t>
            </w:r>
            <w:r>
              <w:rPr>
                <w:b/>
                <w:i/>
              </w:rPr>
              <w:t>různých členských státech; vyzývá Komisi</w:t>
            </w:r>
            <w:r w:rsidR="009C0336">
              <w:rPr>
                <w:b/>
                <w:i/>
              </w:rPr>
              <w:t xml:space="preserve"> a </w:t>
            </w:r>
            <w:r>
              <w:rPr>
                <w:b/>
                <w:i/>
              </w:rPr>
              <w:t>členské státy</w:t>
            </w:r>
            <w:r>
              <w:t xml:space="preserve">, </w:t>
            </w:r>
            <w:r>
              <w:rPr>
                <w:b/>
                <w:i/>
              </w:rPr>
              <w:t>aby tyto snahy sledovaly</w:t>
            </w:r>
            <w:r w:rsidR="009C0336">
              <w:rPr>
                <w:b/>
                <w:i/>
              </w:rPr>
              <w:t xml:space="preserve"> a </w:t>
            </w:r>
            <w:r>
              <w:rPr>
                <w:b/>
                <w:i/>
              </w:rPr>
              <w:t>uplatňovaly akt</w:t>
            </w:r>
            <w:r w:rsidR="009C0336">
              <w:rPr>
                <w:b/>
                <w:i/>
              </w:rPr>
              <w:t xml:space="preserve"> o </w:t>
            </w:r>
            <w:r>
              <w:rPr>
                <w:b/>
                <w:i/>
              </w:rPr>
              <w:t>digitálních službách</w:t>
            </w:r>
            <w:r>
              <w:rPr>
                <w:b/>
                <w:i/>
                <w:vertAlign w:val="superscript"/>
              </w:rPr>
              <w:t>44</w:t>
            </w:r>
            <w:r w:rsidR="009C0336">
              <w:rPr>
                <w:b/>
                <w:i/>
              </w:rPr>
              <w:t xml:space="preserve"> a </w:t>
            </w:r>
            <w:r>
              <w:rPr>
                <w:b/>
                <w:i/>
              </w:rPr>
              <w:t>akt</w:t>
            </w:r>
            <w:r w:rsidR="009C0336">
              <w:rPr>
                <w:b/>
                <w:i/>
              </w:rPr>
              <w:t xml:space="preserve"> o </w:t>
            </w:r>
            <w:r>
              <w:rPr>
                <w:b/>
                <w:i/>
              </w:rPr>
              <w:t>digitálních trzích</w:t>
            </w:r>
            <w:r>
              <w:rPr>
                <w:b/>
                <w:i/>
                <w:vertAlign w:val="superscript"/>
              </w:rPr>
              <w:t>45</w:t>
            </w:r>
            <w:r>
              <w:t>,</w:t>
            </w:r>
            <w:r w:rsidR="009C0336">
              <w:t xml:space="preserve"> a </w:t>
            </w:r>
            <w:r>
              <w:rPr>
                <w:b/>
                <w:i/>
              </w:rPr>
              <w:t>to</w:t>
            </w:r>
            <w:r w:rsidR="009C0336">
              <w:rPr>
                <w:b/>
                <w:i/>
              </w:rPr>
              <w:t xml:space="preserve"> i v </w:t>
            </w:r>
            <w:r>
              <w:rPr>
                <w:b/>
                <w:i/>
              </w:rPr>
              <w:t>reakci na nedávné rozhodnutí společnosti Meta ohledně mechanismů ověřování faktů</w:t>
            </w:r>
            <w:r>
              <w:t>;</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rPr>
                <w:b/>
                <w:i/>
              </w:rPr>
              <w:t xml:space="preserve"> a v </w:t>
            </w:r>
            <w:r>
              <w:rPr>
                <w:b/>
                <w:i/>
              </w:rPr>
              <w:t>EU</w:t>
            </w:r>
            <w:r>
              <w:t>,</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 xml:space="preserve">dezinformace; </w:t>
            </w:r>
            <w:r>
              <w:rPr>
                <w:b/>
                <w:i/>
              </w:rPr>
              <w:t>vítá práci ministerstva pro efektivitu správy věcí veřejných USA (DOGE), jejímž cílem je očistit federální rozpočet USA od programů</w:t>
            </w:r>
            <w:r>
              <w:t>,</w:t>
            </w:r>
            <w:r w:rsidR="009C0336">
              <w:t xml:space="preserve"> </w:t>
            </w:r>
            <w:r w:rsidR="009C0336">
              <w:rPr>
                <w:b/>
                <w:i/>
              </w:rPr>
              <w:t>j</w:t>
            </w:r>
            <w:r>
              <w:rPr>
                <w:b/>
                <w:i/>
              </w:rPr>
              <w:t>ejichž cílem je ovlivňovat veřejné mínění ve třetích zemích</w:t>
            </w:r>
            <w:r>
              <w:t xml:space="preserve">, </w:t>
            </w:r>
            <w:r>
              <w:rPr>
                <w:b/>
                <w:i/>
              </w:rPr>
              <w:t>zejména</w:t>
            </w:r>
            <w:r w:rsidR="009C0336">
              <w:rPr>
                <w:b/>
                <w:i/>
              </w:rPr>
              <w:t xml:space="preserve"> v </w:t>
            </w:r>
            <w:r>
              <w:rPr>
                <w:b/>
                <w:i/>
              </w:rPr>
              <w:t>rámci programu USAID; vyzývá EU, aby podobným způsobem přezkoumala svůj rozpočet</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 xml:space="preserve">44 </w:t>
            </w:r>
            <w:r>
              <w:rPr>
                <w:b/>
                <w:i/>
              </w:rPr>
              <w:t>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45</w:t>
            </w:r>
            <w:r>
              <w:rPr>
                <w:b/>
                <w:i/>
              </w:rPr>
              <w:t xml:space="preserve"> Nařízení Evropského parlamentu</w:t>
            </w:r>
            <w:r w:rsidR="009C0336">
              <w:rPr>
                <w:b/>
                <w:i/>
              </w:rPr>
              <w:t xml:space="preserve"> a </w:t>
            </w:r>
            <w:r>
              <w:rPr>
                <w:b/>
                <w:i/>
              </w:rPr>
              <w:t>Rady (EU) 2022/1925 ze dne 14. září 2022</w:t>
            </w:r>
            <w:r w:rsidR="009C0336">
              <w:rPr>
                <w:b/>
                <w:i/>
              </w:rPr>
              <w:t xml:space="preserve"> o </w:t>
            </w:r>
            <w:r>
              <w:rPr>
                <w:b/>
                <w:i/>
              </w:rPr>
              <w:t>spravedlivých trzích otevřených hospodářské soutěži</w:t>
            </w:r>
            <w:r w:rsidR="009C0336">
              <w:rPr>
                <w:b/>
                <w:i/>
              </w:rPr>
              <w:t xml:space="preserve"> v </w:t>
            </w:r>
            <w:r>
              <w:rPr>
                <w:b/>
                <w:i/>
              </w:rPr>
              <w:t>digitálním odvětví</w:t>
            </w:r>
            <w:r w:rsidR="009C0336">
              <w:rPr>
                <w:b/>
                <w:i/>
              </w:rPr>
              <w:t xml:space="preserve"> a o </w:t>
            </w:r>
            <w:r>
              <w:rPr>
                <w:b/>
                <w:i/>
              </w:rPr>
              <w:t>změně směrnic (EU) 2019/1937</w:t>
            </w:r>
            <w:r w:rsidR="009C0336">
              <w:rPr>
                <w:b/>
                <w:i/>
              </w:rPr>
              <w:t xml:space="preserve"> a </w:t>
            </w:r>
            <w:r>
              <w:rPr>
                <w:b/>
                <w:i/>
              </w:rPr>
              <w:t>(EU) 2020/1828 (nařízení</w:t>
            </w:r>
            <w:r w:rsidR="009C0336">
              <w:rPr>
                <w:b/>
                <w:i/>
              </w:rPr>
              <w:t xml:space="preserve"> o </w:t>
            </w:r>
            <w:r>
              <w:rPr>
                <w:b/>
                <w:i/>
              </w:rP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595</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 Elona Muska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t>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reakci na nedávné rozhodnutí společnosti Meta ohledně mechanismů ověřování faktů;</w:t>
            </w:r>
          </w:p>
        </w:tc>
        <w:tc>
          <w:tcPr>
            <w:tcW w:w="4876" w:type="dxa"/>
            <w:tcBorders>
              <w:top w:val="nil"/>
              <w:left w:val="nil"/>
              <w:bottom w:val="nil"/>
              <w:right w:val="nil"/>
            </w:tcBorders>
          </w:tcPr>
          <w:p w:rsidR="00804CB0" w:rsidRPr="00E92577" w:rsidRDefault="00804CB0" w:rsidP="002B627F">
            <w:pPr>
              <w:pStyle w:val="Normal6a"/>
            </w:pPr>
            <w:r>
              <w:t>25.</w:t>
            </w:r>
            <w:r>
              <w:tab/>
              <w:t>je znepokojen vměšováním zahraničních subjektů do dění</w:t>
            </w:r>
            <w:r w:rsidR="009C0336">
              <w:t xml:space="preserve"> v </w:t>
            </w:r>
            <w:r>
              <w:t>členských státech,</w:t>
            </w:r>
            <w:r w:rsidR="009C0336">
              <w:t xml:space="preserve"> a </w:t>
            </w:r>
            <w:r>
              <w:t>to</w:t>
            </w:r>
            <w:r w:rsidR="009C0336">
              <w:t xml:space="preserve"> i </w:t>
            </w:r>
            <w:r>
              <w:t>pokud jde</w:t>
            </w:r>
            <w:r w:rsidR="009C0336">
              <w:t xml:space="preserve"> o </w:t>
            </w:r>
            <w:r>
              <w:t>jejich manipulativní zásahy</w:t>
            </w:r>
            <w:r w:rsidR="009C0336">
              <w:t xml:space="preserve"> v </w:t>
            </w:r>
            <w:r>
              <w:t>sociálních médiích</w:t>
            </w:r>
            <w:r w:rsidR="009C0336">
              <w:t xml:space="preserve"> a </w:t>
            </w:r>
            <w:r>
              <w:t>dezinformace; upozorňuje na nepřijatelné snahy</w:t>
            </w:r>
            <w:r>
              <w:rPr>
                <w:b/>
                <w:i/>
              </w:rPr>
              <w:t>,</w:t>
            </w:r>
            <w:r w:rsidR="009C0336">
              <w:rPr>
                <w:b/>
                <w:i/>
              </w:rPr>
              <w:t xml:space="preserve"> a </w:t>
            </w:r>
            <w:r>
              <w:rPr>
                <w:b/>
                <w:i/>
              </w:rPr>
              <w:t>to</w:t>
            </w:r>
            <w:r w:rsidR="009C0336">
              <w:rPr>
                <w:b/>
                <w:i/>
              </w:rPr>
              <w:t xml:space="preserve"> i </w:t>
            </w:r>
            <w:r>
              <w:rPr>
                <w:b/>
                <w:i/>
              </w:rPr>
              <w:t>ze strany</w:t>
            </w:r>
            <w:r>
              <w:t xml:space="preserve"> Elona Muska</w:t>
            </w:r>
            <w:r>
              <w:rPr>
                <w:b/>
                <w:i/>
              </w:rPr>
              <w:t>,</w:t>
            </w:r>
            <w:r>
              <w:t xml:space="preserve"> využívat platformy sociálních médií</w:t>
            </w:r>
            <w:r w:rsidR="009C0336">
              <w:t xml:space="preserve"> k </w:t>
            </w:r>
            <w:r>
              <w:t>manipulaci veřejného mínění</w:t>
            </w:r>
            <w:r w:rsidR="009C0336">
              <w:t xml:space="preserve"> v </w:t>
            </w:r>
            <w:r>
              <w:t>různých členských státech; vyzývá Komisi</w:t>
            </w:r>
            <w:r w:rsidR="009C0336">
              <w:t xml:space="preserve"> a </w:t>
            </w:r>
            <w:r>
              <w:t>členské státy, aby tyto snahy sledovaly</w:t>
            </w:r>
            <w:r w:rsidR="009C0336">
              <w:t xml:space="preserve"> a </w:t>
            </w:r>
            <w:r>
              <w:rPr>
                <w:b/>
                <w:i/>
              </w:rPr>
              <w:t>důsledně</w:t>
            </w:r>
            <w:r>
              <w:t xml:space="preserve"> uplatňovaly akt</w:t>
            </w:r>
            <w:r w:rsidR="009C0336">
              <w:t xml:space="preserve"> o </w:t>
            </w:r>
            <w:r>
              <w:t>digitálních službách</w:t>
            </w:r>
            <w:r>
              <w:rPr>
                <w:vertAlign w:val="superscript"/>
              </w:rPr>
              <w:t>44</w:t>
            </w:r>
            <w:r w:rsidR="009C0336">
              <w:t xml:space="preserve"> a </w:t>
            </w:r>
            <w:r>
              <w:t>akt</w:t>
            </w:r>
            <w:r w:rsidR="009C0336">
              <w:t xml:space="preserve"> o </w:t>
            </w:r>
            <w:r>
              <w:t>digitálních trzích</w:t>
            </w:r>
            <w:r>
              <w:rPr>
                <w:vertAlign w:val="superscript"/>
              </w:rPr>
              <w:t>45</w:t>
            </w:r>
            <w:r>
              <w:t>,</w:t>
            </w:r>
            <w:r w:rsidR="009C0336">
              <w:t xml:space="preserve"> a </w:t>
            </w:r>
            <w:r>
              <w:t>to</w:t>
            </w:r>
            <w:r w:rsidR="009C0336">
              <w:t xml:space="preserve"> i v </w:t>
            </w:r>
            <w:r>
              <w:t>reakci na nedávné rozhodnutí společnosti Meta ohledně mechanismů ověřování faktů;</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 xml:space="preserve">44 </w:t>
            </w:r>
            <w:r>
              <w:t>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c>
          <w:tcPr>
            <w:tcW w:w="4876" w:type="dxa"/>
            <w:tcBorders>
              <w:top w:val="nil"/>
              <w:left w:val="nil"/>
              <w:bottom w:val="nil"/>
              <w:right w:val="nil"/>
            </w:tcBorders>
          </w:tcPr>
          <w:p w:rsidR="00804CB0" w:rsidRPr="00E92577" w:rsidRDefault="00804CB0" w:rsidP="002B627F">
            <w:pPr>
              <w:pStyle w:val="Normal6a"/>
            </w:pPr>
            <w:r>
              <w:rPr>
                <w:vertAlign w:val="superscript"/>
              </w:rPr>
              <w:t xml:space="preserve">44 </w:t>
            </w:r>
            <w:r>
              <w:t>Nařízení Evropského parlamentu</w:t>
            </w:r>
            <w:r w:rsidR="009C0336">
              <w:t xml:space="preserve"> a </w:t>
            </w:r>
            <w:r>
              <w:t>Rady (EU) 2022/2065 ze dne 19. října 2022</w:t>
            </w:r>
            <w:r w:rsidR="009C0336">
              <w:t xml:space="preserve"> o </w:t>
            </w:r>
            <w:r>
              <w:t>jednotném trhu digitálních služeb</w:t>
            </w:r>
            <w:r w:rsidR="009C0336">
              <w:t xml:space="preserve"> a o </w:t>
            </w:r>
            <w:r>
              <w:t>změně směrnice 2000/31/ES (nařízení</w:t>
            </w:r>
            <w:r w:rsidR="009C0336">
              <w:t xml:space="preserve"> o </w:t>
            </w:r>
            <w:r>
              <w:t>digitálních službách) (Úř. věst. L 277, 27.10.2022, s. 1, ELI: http://data.europa.eu/eli/reg/2022/2065/oj).</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c>
          <w:tcPr>
            <w:tcW w:w="4876" w:type="dxa"/>
            <w:tcBorders>
              <w:top w:val="nil"/>
              <w:left w:val="nil"/>
              <w:bottom w:val="nil"/>
              <w:right w:val="nil"/>
            </w:tcBorders>
          </w:tcPr>
          <w:p w:rsidR="00804CB0" w:rsidRPr="00E92577" w:rsidRDefault="00804CB0" w:rsidP="002B627F">
            <w:pPr>
              <w:pStyle w:val="Normal6a"/>
            </w:pPr>
            <w:r>
              <w:rPr>
                <w:vertAlign w:val="superscript"/>
              </w:rPr>
              <w:t>45</w:t>
            </w:r>
            <w:r>
              <w:t xml:space="preserve"> Nařízení Evropského parlamentu</w:t>
            </w:r>
            <w:r w:rsidR="009C0336">
              <w:t xml:space="preserve"> a </w:t>
            </w:r>
            <w:r>
              <w:t>Rady (EU) 2022/1925 ze dne 14. září 2022</w:t>
            </w:r>
            <w:r w:rsidR="009C0336">
              <w:t xml:space="preserve"> o </w:t>
            </w:r>
            <w:r>
              <w:t>spravedlivých trzích otevřených hospodářské soutěži</w:t>
            </w:r>
            <w:r w:rsidR="009C0336">
              <w:t xml:space="preserve"> v </w:t>
            </w:r>
            <w:r>
              <w:t>digitálním odvětví</w:t>
            </w:r>
            <w:r w:rsidR="009C0336">
              <w:t xml:space="preserve"> a o </w:t>
            </w:r>
            <w:r>
              <w:t>změně směrnic (EU) 2019/1937</w:t>
            </w:r>
            <w:r w:rsidR="009C0336">
              <w:t xml:space="preserve"> a </w:t>
            </w:r>
            <w:r>
              <w:t>(EU) 2020/1828 (nařízení</w:t>
            </w:r>
            <w:r w:rsidR="009C0336">
              <w:t xml:space="preserve"> o </w:t>
            </w:r>
            <w:r>
              <w:t>digitálních trzích) (Úř. věst. L 265, 12.10.2022, s. 1, ELI: https://data.europa.eu/eli/reg/2022/1925/oj).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596</w:t>
      </w:r>
      <w:r>
        <w:rPr>
          <w:rStyle w:val="HideTWBExt"/>
        </w:rPr>
        <w:t>&lt;/NumAm&gt;</w:t>
      </w:r>
    </w:p>
    <w:p w:rsidR="00804CB0" w:rsidRPr="00E92577" w:rsidRDefault="00804CB0" w:rsidP="00804CB0">
      <w:pPr>
        <w:pStyle w:val="NormalBold"/>
      </w:pPr>
      <w:r>
        <w:rPr>
          <w:rStyle w:val="HideTWBExt"/>
          <w:b w:val="0"/>
        </w:rPr>
        <w:t>&lt;RepeatBlock-By&gt;&lt;Members&gt;</w:t>
      </w:r>
      <w:r>
        <w:t>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25a.</w:t>
            </w:r>
            <w:r>
              <w:tab/>
            </w:r>
            <w:r>
              <w:rPr>
                <w:b/>
                <w:i/>
              </w:rPr>
              <w:t>zdůrazňuje, že je třeba řešit koordinované dezinformační kampaně, například kampaně, do nichž jsou zapojeny sítě trollů,</w:t>
            </w:r>
            <w:r w:rsidR="009C0336">
              <w:rPr>
                <w:b/>
                <w:i/>
              </w:rPr>
              <w:t xml:space="preserve"> u </w:t>
            </w:r>
            <w:r>
              <w:rPr>
                <w:b/>
                <w:i/>
              </w:rPr>
              <w:t>kterých bylo zjištěno, že ovlivňují veřejné mínění před volbami; zdůrazňuje význam účinného provádění aktu</w:t>
            </w:r>
            <w:r w:rsidR="009C0336">
              <w:rPr>
                <w:b/>
                <w:i/>
              </w:rPr>
              <w:t xml:space="preserve"> o </w:t>
            </w:r>
            <w:r>
              <w:rPr>
                <w:b/>
                <w:i/>
              </w:rPr>
              <w:t>digitálních službách</w:t>
            </w:r>
            <w:r w:rsidR="009C0336">
              <w:rPr>
                <w:b/>
                <w:i/>
              </w:rPr>
              <w:t xml:space="preserve"> s </w:t>
            </w:r>
            <w:r>
              <w:rPr>
                <w:b/>
                <w:i/>
              </w:rPr>
              <w:t>cílem zajistit, aby platformy přijaly proaktivní opatření proti šíření falešných narativů; vyzývá Komisi, aby prosazovala dodržování povinností vyplývajících</w:t>
            </w:r>
            <w:r w:rsidR="009C0336">
              <w:rPr>
                <w:b/>
                <w:i/>
              </w:rPr>
              <w:t xml:space="preserve"> z </w:t>
            </w:r>
            <w:r>
              <w:rPr>
                <w:b/>
                <w:i/>
              </w:rPr>
              <w:t>aktu</w:t>
            </w:r>
            <w:r w:rsidR="009C0336">
              <w:rPr>
                <w:b/>
                <w:i/>
              </w:rPr>
              <w:t xml:space="preserve"> o </w:t>
            </w:r>
            <w:r>
              <w:rPr>
                <w:b/>
                <w:i/>
              </w:rPr>
              <w:t>digitálních službách, pokud jde</w:t>
            </w:r>
            <w:r w:rsidR="009C0336">
              <w:rPr>
                <w:b/>
                <w:i/>
              </w:rPr>
              <w:t xml:space="preserve"> o </w:t>
            </w:r>
            <w:r>
              <w:rPr>
                <w:b/>
                <w:i/>
              </w:rPr>
              <w:t>algoritmickou transparentnost</w:t>
            </w:r>
            <w:r w:rsidR="009C0336">
              <w:rPr>
                <w:b/>
                <w:i/>
              </w:rPr>
              <w:t xml:space="preserve"> a </w:t>
            </w:r>
            <w:r>
              <w:rPr>
                <w:b/>
                <w:i/>
              </w:rPr>
              <w:t>zmírňování rizik;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597</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25a.</w:t>
            </w:r>
            <w:r>
              <w:tab/>
            </w:r>
            <w:r>
              <w:rPr>
                <w:b/>
                <w:i/>
              </w:rPr>
              <w:t>vítá implicitní rozhodnutí společnosti Meta nahradit ověřovatele faktů komunitními poznámkami po vzoru platformy X; je toho názoru, že sítě ověřovatelů faktů nejednaly nestranně; domnívá se, že pro svobodu projevu je nesmírně důležité zajistit rovné příležitosti pro prezentaci různých názorů, aby bylo možné své názory vyjadřovat bez cenzury;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598</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25a.</w:t>
            </w:r>
            <w:r>
              <w:tab/>
            </w:r>
            <w:r>
              <w:rPr>
                <w:b/>
                <w:i/>
              </w:rPr>
              <w:t>zdůrazňuje potřebu transparentnějšího</w:t>
            </w:r>
            <w:r w:rsidR="009C0336">
              <w:rPr>
                <w:b/>
                <w:i/>
              </w:rPr>
              <w:t xml:space="preserve"> a </w:t>
            </w:r>
            <w:r>
              <w:rPr>
                <w:b/>
                <w:i/>
              </w:rPr>
              <w:t>vyváženějšího přístupu</w:t>
            </w:r>
            <w:r w:rsidR="009C0336">
              <w:rPr>
                <w:b/>
                <w:i/>
              </w:rPr>
              <w:t xml:space="preserve"> k </w:t>
            </w:r>
            <w:r>
              <w:rPr>
                <w:b/>
                <w:i/>
              </w:rPr>
              <w:t>řešení otázky zahraničního vměšování, zejména</w:t>
            </w:r>
            <w:r w:rsidR="009C0336">
              <w:rPr>
                <w:b/>
                <w:i/>
              </w:rPr>
              <w:t xml:space="preserve"> v </w:t>
            </w:r>
            <w:r>
              <w:rPr>
                <w:b/>
                <w:i/>
              </w:rPr>
              <w:t>sociálních médiích. Komise by se měla vyhnout politizaci diskuse tím, že se zaměří na konkrétní jednotlivce nebo politické názory, jako je tomu</w:t>
            </w:r>
            <w:r w:rsidR="009C0336">
              <w:rPr>
                <w:b/>
                <w:i/>
              </w:rPr>
              <w:t xml:space="preserve"> v </w:t>
            </w:r>
            <w:r>
              <w:rPr>
                <w:b/>
                <w:i/>
              </w:rPr>
              <w:t>případě útoků na soukromé občany;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599</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25a.</w:t>
            </w:r>
            <w:r>
              <w:tab/>
            </w:r>
            <w:r>
              <w:rPr>
                <w:b/>
                <w:i/>
              </w:rPr>
              <w:t>považuje za nepřijatelná opatření, jejichž cílem je zbavit opozici financování, což je</w:t>
            </w:r>
            <w:r w:rsidR="009C0336">
              <w:rPr>
                <w:b/>
                <w:i/>
              </w:rPr>
              <w:t xml:space="preserve"> v </w:t>
            </w:r>
            <w:r>
              <w:rPr>
                <w:b/>
                <w:i/>
              </w:rPr>
              <w:t>rozporu</w:t>
            </w:r>
            <w:r w:rsidR="009C0336">
              <w:rPr>
                <w:b/>
                <w:i/>
              </w:rPr>
              <w:t xml:space="preserve"> s </w:t>
            </w:r>
            <w:r>
              <w:rPr>
                <w:b/>
                <w:i/>
              </w:rPr>
              <w:t>rozhodnutími soudu; konstatuje, že takový přístup porušuje zásady demokracie</w:t>
            </w:r>
            <w:r w:rsidR="009C0336">
              <w:rPr>
                <w:b/>
                <w:i/>
              </w:rPr>
              <w:t xml:space="preserve"> a </w:t>
            </w:r>
            <w:r>
              <w:rPr>
                <w:b/>
                <w:i/>
              </w:rPr>
              <w:t>značně narušuje volební proces,</w:t>
            </w:r>
            <w:r w:rsidR="009C0336">
              <w:rPr>
                <w:b/>
                <w:i/>
              </w:rPr>
              <w:t xml:space="preserve"> a </w:t>
            </w:r>
            <w:r>
              <w:rPr>
                <w:b/>
                <w:i/>
              </w:rPr>
              <w:t>že</w:t>
            </w:r>
            <w:r w:rsidR="009C0336">
              <w:rPr>
                <w:b/>
                <w:i/>
              </w:rPr>
              <w:t xml:space="preserve"> v </w:t>
            </w:r>
            <w:r>
              <w:rPr>
                <w:b/>
                <w:i/>
              </w:rPr>
              <w:t>důsledku toho oslabuje výsledky voleb; vyzývá Úřad pro demokratické instituce</w:t>
            </w:r>
            <w:r w:rsidR="009C0336">
              <w:rPr>
                <w:b/>
                <w:i/>
              </w:rPr>
              <w:t xml:space="preserve"> a </w:t>
            </w:r>
            <w:r>
              <w:rPr>
                <w:b/>
                <w:i/>
              </w:rPr>
              <w:t>lidská práva (ODIHR), aby tato obvinění vzal na vědomí při sledování voleb</w:t>
            </w:r>
            <w:r w:rsidR="009C0336">
              <w:rPr>
                <w:b/>
                <w:i/>
              </w:rPr>
              <w:t xml:space="preserve"> v </w:t>
            </w:r>
            <w:r>
              <w:rPr>
                <w:b/>
                <w:i/>
              </w:rPr>
              <w:t>Polsku;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600</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25a.</w:t>
            </w:r>
            <w:r>
              <w:tab/>
            </w:r>
            <w:r>
              <w:rPr>
                <w:b/>
                <w:i/>
              </w:rPr>
              <w:t>zdůrazňuje význam akademické svobody jako nedílného aspektu právního státu</w:t>
            </w:r>
            <w:r w:rsidR="009C0336">
              <w:rPr>
                <w:b/>
                <w:i/>
              </w:rPr>
              <w:t xml:space="preserve"> a </w:t>
            </w:r>
            <w:r>
              <w:rPr>
                <w:b/>
                <w:i/>
              </w:rPr>
              <w:t>naléhavě vyzývá členské státy, aby chránily univerzity před politickým vměšováním</w:t>
            </w:r>
            <w:r w:rsidR="009C0336">
              <w:rPr>
                <w:b/>
                <w:i/>
              </w:rPr>
              <w:t xml:space="preserve"> a </w:t>
            </w:r>
            <w:r>
              <w:rPr>
                <w:b/>
                <w:i/>
              </w:rPr>
              <w:t>zajistily institucionální autonomii;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601</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Používání špionážního softwaru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602</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25b.</w:t>
            </w:r>
            <w:r>
              <w:tab/>
            </w:r>
            <w:r>
              <w:rPr>
                <w:b/>
                <w:i/>
              </w:rPr>
              <w:t>vyjadřuje politování nad tím, že Rada</w:t>
            </w:r>
            <w:r w:rsidR="009C0336">
              <w:rPr>
                <w:b/>
                <w:i/>
              </w:rPr>
              <w:t xml:space="preserve"> a </w:t>
            </w:r>
            <w:r>
              <w:rPr>
                <w:b/>
                <w:i/>
              </w:rPr>
              <w:t>Komise nepřijaly opatření</w:t>
            </w:r>
            <w:r w:rsidR="009C0336">
              <w:rPr>
                <w:b/>
                <w:i/>
              </w:rPr>
              <w:t xml:space="preserve"> v </w:t>
            </w:r>
            <w:r>
              <w:rPr>
                <w:b/>
                <w:i/>
              </w:rPr>
              <w:t>návaznosti na doporučení Evropského parlamentu ze dne 15. června 2023</w:t>
            </w:r>
            <w:r w:rsidR="009C0336">
              <w:rPr>
                <w:b/>
                <w:i/>
              </w:rPr>
              <w:t xml:space="preserve"> o </w:t>
            </w:r>
            <w:r>
              <w:rPr>
                <w:b/>
                <w:i/>
              </w:rPr>
              <w:t>nezákonném používání špionážního softwaru Pegasus</w:t>
            </w:r>
            <w:r w:rsidR="009C0336">
              <w:rPr>
                <w:b/>
                <w:i/>
              </w:rPr>
              <w:t xml:space="preserve"> a </w:t>
            </w:r>
            <w:r>
              <w:rPr>
                <w:b/>
                <w:i/>
              </w:rPr>
              <w:t>ekvivalentního špionážního softwaru; naléhavě vyzývá Komisi, aby bez zbytečného odkladu předložila plán opatření, která by zabránila zneužívání špionážního softwaru</w:t>
            </w:r>
            <w:r w:rsidR="009C0336">
              <w:rPr>
                <w:b/>
                <w:i/>
              </w:rPr>
              <w:t xml:space="preserve"> v </w:t>
            </w:r>
            <w:r>
              <w:rPr>
                <w:b/>
                <w:i/>
              </w:rPr>
              <w:t>EU,</w:t>
            </w:r>
            <w:r w:rsidR="009C0336">
              <w:rPr>
                <w:b/>
                <w:i/>
              </w:rPr>
              <w:t xml:space="preserve"> a </w:t>
            </w:r>
            <w:r>
              <w:rPr>
                <w:b/>
                <w:i/>
              </w:rPr>
              <w:t>plně přitom využila všech dostupných legislativních prostředků, které poskytují evropské smlouvy;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603</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25b.</w:t>
            </w:r>
            <w:r>
              <w:tab/>
            </w:r>
            <w:r>
              <w:rPr>
                <w:b/>
                <w:i/>
              </w:rPr>
              <w:t>znovu vyjadřuje znepokojení nad opětovným výskytem antisemitských činů</w:t>
            </w:r>
            <w:r w:rsidR="009C0336">
              <w:rPr>
                <w:b/>
                <w:i/>
              </w:rPr>
              <w:t xml:space="preserve"> v </w:t>
            </w:r>
            <w:r>
              <w:rPr>
                <w:b/>
                <w:i/>
              </w:rPr>
              <w:t>některých členských státech; vyjadřuje politování nad případy, kdy donucovací orgány umožnily svým příslušníkům, aby odmítli chránit židovské instituce</w:t>
            </w:r>
            <w:r w:rsidR="009C0336">
              <w:rPr>
                <w:b/>
                <w:i/>
              </w:rPr>
              <w:t xml:space="preserve"> a </w:t>
            </w:r>
            <w:r>
              <w:rPr>
                <w:b/>
                <w:i/>
              </w:rPr>
              <w:t>komunity; vyzývá</w:t>
            </w:r>
            <w:r w:rsidR="009C0336">
              <w:rPr>
                <w:b/>
                <w:i/>
              </w:rPr>
              <w:t xml:space="preserve"> k </w:t>
            </w:r>
            <w:r>
              <w:rPr>
                <w:b/>
                <w:i/>
              </w:rPr>
              <w:t>trvalému úsilí na úrovni EU</w:t>
            </w:r>
            <w:r w:rsidR="009C0336">
              <w:rPr>
                <w:b/>
                <w:i/>
              </w:rPr>
              <w:t xml:space="preserve"> i </w:t>
            </w:r>
            <w:r>
              <w:rPr>
                <w:b/>
                <w:i/>
              </w:rPr>
              <w:t>na vnitrostátní úrovni</w:t>
            </w:r>
            <w:r w:rsidR="009C0336">
              <w:rPr>
                <w:b/>
                <w:i/>
              </w:rPr>
              <w:t xml:space="preserve"> o </w:t>
            </w:r>
            <w:r>
              <w:rPr>
                <w:b/>
                <w:i/>
              </w:rPr>
              <w:t>monitorování, prevenci</w:t>
            </w:r>
            <w:r w:rsidR="009C0336">
              <w:rPr>
                <w:b/>
                <w:i/>
              </w:rPr>
              <w:t xml:space="preserve"> a </w:t>
            </w:r>
            <w:r>
              <w:rPr>
                <w:b/>
                <w:i/>
              </w:rPr>
              <w:t>stíhání antisemitských trestných činů</w:t>
            </w:r>
            <w:r w:rsidR="009C0336">
              <w:rPr>
                <w:b/>
                <w:i/>
              </w:rPr>
              <w:t xml:space="preserve"> z </w:t>
            </w:r>
            <w:r>
              <w:rPr>
                <w:b/>
                <w:i/>
              </w:rPr>
              <w:t>nenávisti</w:t>
            </w:r>
            <w:r w:rsidR="009C0336">
              <w:rPr>
                <w:b/>
                <w:i/>
              </w:rPr>
              <w:t xml:space="preserve"> a o </w:t>
            </w:r>
            <w:r>
              <w:rPr>
                <w:b/>
                <w:i/>
              </w:rPr>
              <w:t>ochranu židovských komunit před obtěžováním nebo násilím;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604</w:t>
      </w:r>
      <w:r>
        <w:rPr>
          <w:rStyle w:val="HideTWBExt"/>
        </w:rPr>
        <w:t>&lt;/NumAm&gt;</w:t>
      </w:r>
    </w:p>
    <w:p w:rsidR="00804CB0" w:rsidRPr="00E92577" w:rsidRDefault="00804CB0" w:rsidP="00804CB0">
      <w:pPr>
        <w:pStyle w:val="NormalBold"/>
      </w:pPr>
      <w:r>
        <w:rPr>
          <w:rStyle w:val="HideTWBExt"/>
          <w:b w:val="0"/>
        </w:rPr>
        <w:t>&lt;RepeatBlock-By&gt;&lt;Members&gt;</w:t>
      </w:r>
      <w:r>
        <w:t>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25b.</w:t>
            </w:r>
            <w:r>
              <w:tab/>
            </w:r>
            <w:r>
              <w:rPr>
                <w:b/>
                <w:i/>
              </w:rPr>
              <w:t>vyjadřuje hluboké znepokojení nad tím, že velké digitální platformy často dostatečně nespolupracují</w:t>
            </w:r>
            <w:r w:rsidR="009C0336">
              <w:rPr>
                <w:b/>
                <w:i/>
              </w:rPr>
              <w:t xml:space="preserve"> s </w:t>
            </w:r>
            <w:r>
              <w:rPr>
                <w:b/>
                <w:i/>
              </w:rPr>
              <w:t>vnitrostátními donucovacími orgány, zejména</w:t>
            </w:r>
            <w:r w:rsidR="009C0336">
              <w:rPr>
                <w:b/>
                <w:i/>
              </w:rPr>
              <w:t xml:space="preserve"> v </w:t>
            </w:r>
            <w:r>
              <w:rPr>
                <w:b/>
                <w:i/>
              </w:rPr>
              <w:t>menších členských státech, což může bránit vyšetřování nezákonných online činností;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605</w:t>
      </w:r>
      <w:r>
        <w:rPr>
          <w:rStyle w:val="HideTWBExt"/>
        </w:rPr>
        <w:t>&lt;/NumAm&gt;</w:t>
      </w:r>
    </w:p>
    <w:p w:rsidR="00804CB0" w:rsidRPr="00E92577" w:rsidRDefault="00804CB0" w:rsidP="00804CB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25a.</w:t>
            </w:r>
            <w:r>
              <w:tab/>
            </w:r>
            <w:r>
              <w:rPr>
                <w:b/>
                <w:i/>
              </w:rPr>
              <w:t>vyzývá Komisi, aby do třetího pilíře své zprávy</w:t>
            </w:r>
            <w:r w:rsidR="009C0336">
              <w:rPr>
                <w:b/>
                <w:i/>
              </w:rPr>
              <w:t xml:space="preserve"> o </w:t>
            </w:r>
            <w:r>
              <w:rPr>
                <w:b/>
                <w:i/>
              </w:rPr>
              <w:t>právním státu (Pluralismus</w:t>
            </w:r>
            <w:r w:rsidR="009C0336">
              <w:rPr>
                <w:b/>
                <w:i/>
              </w:rPr>
              <w:t xml:space="preserve"> a </w:t>
            </w:r>
            <w:r>
              <w:rPr>
                <w:b/>
                <w:i/>
              </w:rPr>
              <w:t>svoboda sdělovacích prostředků) zahrnula zvláštní pododdíl</w:t>
            </w:r>
            <w:r w:rsidR="009C0336">
              <w:rPr>
                <w:b/>
                <w:i/>
              </w:rPr>
              <w:t xml:space="preserve"> o </w:t>
            </w:r>
            <w:r>
              <w:rPr>
                <w:b/>
                <w:i/>
              </w:rPr>
              <w:t>opatřeních pro boj proti dezinformacím na on-line platformách;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606</w:t>
      </w:r>
      <w:r>
        <w:rPr>
          <w:rStyle w:val="HideTWBExt"/>
        </w:rPr>
        <w:t>&lt;/NumAm&gt;</w:t>
      </w:r>
    </w:p>
    <w:p w:rsidR="00804CB0" w:rsidRPr="00E92577" w:rsidRDefault="00804CB0" w:rsidP="00804CB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25b.</w:t>
            </w:r>
            <w:r>
              <w:tab/>
            </w:r>
            <w:r>
              <w:rPr>
                <w:b/>
                <w:i/>
              </w:rPr>
              <w:t>připomíná, že je třeba zajistit, aby byly zavedeny spolehlivé záruky ochrany údajů, pokud členské státy nebo vnitrostátní orgány používají sledovací software; připomíná, že používání špionážního softwaru musí být přiměřené;</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607</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25</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25a.</w:t>
            </w:r>
            <w:r>
              <w:tab/>
            </w:r>
            <w:r>
              <w:rPr>
                <w:b/>
                <w:i/>
              </w:rPr>
              <w:t>uznává, že zpráva Komise</w:t>
            </w:r>
            <w:r w:rsidR="009C0336">
              <w:rPr>
                <w:b/>
                <w:i/>
              </w:rPr>
              <w:t xml:space="preserve"> o </w:t>
            </w:r>
            <w:r>
              <w:rPr>
                <w:b/>
                <w:i/>
              </w:rPr>
              <w:t>právním státu se od zahájení svého vydávání</w:t>
            </w:r>
            <w:r w:rsidR="009C0336">
              <w:rPr>
                <w:b/>
                <w:i/>
              </w:rPr>
              <w:t xml:space="preserve"> v </w:t>
            </w:r>
            <w:r>
              <w:rPr>
                <w:b/>
                <w:i/>
              </w:rPr>
              <w:t>roce 2020 stala komplexnější; vyjadřuje ovšem politování nad tím, že dosud nebyly zavedeny zásadní prvky</w:t>
            </w:r>
            <w:r w:rsidR="009C0336">
              <w:rPr>
                <w:b/>
                <w:i/>
              </w:rPr>
              <w:t xml:space="preserve"> z </w:t>
            </w:r>
            <w:r>
              <w:rPr>
                <w:b/>
                <w:i/>
              </w:rPr>
              <w:t>usnesení Parlamentu</w:t>
            </w:r>
            <w:r w:rsidR="009C0336">
              <w:rPr>
                <w:b/>
                <w:i/>
              </w:rPr>
              <w:t xml:space="preserve"> z </w:t>
            </w:r>
            <w:r>
              <w:rPr>
                <w:b/>
                <w:i/>
              </w:rPr>
              <w:t>roku 2016</w:t>
            </w:r>
            <w:r w:rsidR="009C0336">
              <w:rPr>
                <w:b/>
                <w:i/>
              </w:rPr>
              <w:t xml:space="preserve"> a </w:t>
            </w:r>
            <w:r>
              <w:rPr>
                <w:b/>
                <w:i/>
              </w:rPr>
              <w:t>že se Komise</w:t>
            </w:r>
            <w:r w:rsidR="009C0336">
              <w:rPr>
                <w:b/>
                <w:i/>
              </w:rPr>
              <w:t xml:space="preserve"> v </w:t>
            </w:r>
            <w:r>
              <w:rPr>
                <w:b/>
                <w:i/>
              </w:rPr>
              <w:t>plném rozsahu nezabývala doporučeními Parlamentu obsaženými</w:t>
            </w:r>
            <w:r w:rsidR="009C0336">
              <w:rPr>
                <w:b/>
                <w:i/>
              </w:rPr>
              <w:t xml:space="preserve"> v </w:t>
            </w:r>
            <w:r>
              <w:rPr>
                <w:b/>
                <w:i/>
              </w:rPr>
              <w:t>jeho předchozích usneseních; domnívá se, že tato doporučení zůstávají platná,</w:t>
            </w:r>
            <w:r w:rsidR="009C0336">
              <w:rPr>
                <w:b/>
                <w:i/>
              </w:rPr>
              <w:t xml:space="preserve"> a </w:t>
            </w:r>
            <w:r>
              <w:rPr>
                <w:b/>
                <w:i/>
              </w:rPr>
              <w:t>připomíná je; vyzývá</w:t>
            </w:r>
            <w:r w:rsidR="009C0336">
              <w:rPr>
                <w:b/>
                <w:i/>
              </w:rPr>
              <w:t xml:space="preserve"> k </w:t>
            </w:r>
            <w:r>
              <w:rPr>
                <w:b/>
                <w:i/>
              </w:rPr>
              <w:t>tomu, aby byly do výroční zprávy zahrnuty chybějící důležité prvky ze seznamu kritérií právního státu Benátské komise</w:t>
            </w:r>
            <w:r w:rsidR="009C0336">
              <w:rPr>
                <w:b/>
                <w:i/>
              </w:rPr>
              <w:t xml:space="preserve"> z </w:t>
            </w:r>
            <w:r>
              <w:rPr>
                <w:b/>
                <w:i/>
              </w:rPr>
              <w:t>roku 2016, jako je předcházení zneužívání pravomocí, rovnost před zákonem</w:t>
            </w:r>
            <w:r w:rsidR="009C0336">
              <w:rPr>
                <w:b/>
                <w:i/>
              </w:rPr>
              <w:t xml:space="preserve"> a </w:t>
            </w:r>
            <w:r>
              <w:rPr>
                <w:b/>
                <w:i/>
              </w:rPr>
              <w:t>nediskriminace; opakuje svůj postoj, že zpráva by měla pokrývat celý rozsah hodnot</w:t>
            </w:r>
            <w:r w:rsidR="009C0336">
              <w:rPr>
                <w:b/>
                <w:i/>
              </w:rPr>
              <w:t xml:space="preserve"> z </w:t>
            </w:r>
            <w:r>
              <w:rPr>
                <w:b/>
                <w:i/>
              </w:rPr>
              <w:t>článku 2 SEU, jelikož je nelze chápat odděleně; vyzývá Komisi, aby příští rok rozsah zprávy rozšířila;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608</w:t>
      </w:r>
      <w:r>
        <w:rPr>
          <w:rStyle w:val="HideTWBExt"/>
        </w:rPr>
        <w:t>&lt;/NumAm&gt;</w:t>
      </w:r>
    </w:p>
    <w:p w:rsidR="00804CB0" w:rsidRPr="00E92577" w:rsidRDefault="00804CB0" w:rsidP="00804CB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8</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vybízí členské státy, aby přijaly veškerá opatření na podporu kultury právního státu prostřednictvím osvětových kampaní, informačních iniciativ</w:t>
            </w:r>
            <w:r w:rsidR="009C0336">
              <w:rPr>
                <w:b/>
                <w:i/>
              </w:rPr>
              <w:t xml:space="preserve"> a </w:t>
            </w:r>
            <w:r>
              <w:rPr>
                <w:b/>
                <w:i/>
              </w:rPr>
              <w:t>veškerých opatření zaměřených na prosazování demokratických hodnot</w:t>
            </w:r>
            <w:r w:rsidR="009C0336">
              <w:rPr>
                <w:b/>
                <w:i/>
              </w:rPr>
              <w:t xml:space="preserve"> a </w:t>
            </w:r>
            <w:r>
              <w:rPr>
                <w:b/>
                <w:i/>
              </w:rPr>
              <w:t>zásad;</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609</w:t>
      </w:r>
      <w:r>
        <w:rPr>
          <w:rStyle w:val="HideTWBExt"/>
        </w:rPr>
        <w:t>&lt;/NumAm&gt;</w:t>
      </w:r>
    </w:p>
    <w:p w:rsidR="00804CB0" w:rsidRPr="00E92577" w:rsidRDefault="00804CB0" w:rsidP="00804CB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se znepokojením konstatuje, že ačkoli se některé soudní systémy mohou zdát stabilní na papíře, není to vždy</w:t>
            </w:r>
            <w:r w:rsidR="009C0336">
              <w:rPr>
                <w:b/>
                <w:i/>
              </w:rPr>
              <w:t xml:space="preserve"> v </w:t>
            </w:r>
            <w:r>
              <w:rPr>
                <w:b/>
                <w:i/>
              </w:rPr>
              <w:t>souladu</w:t>
            </w:r>
            <w:r w:rsidR="009C0336">
              <w:rPr>
                <w:b/>
                <w:i/>
              </w:rPr>
              <w:t xml:space="preserve"> s </w:t>
            </w:r>
            <w:r>
              <w:rPr>
                <w:b/>
                <w:i/>
              </w:rPr>
              <w:t>reálnou situací</w:t>
            </w:r>
            <w:r w:rsidR="009C0336">
              <w:rPr>
                <w:b/>
                <w:i/>
              </w:rPr>
              <w:t xml:space="preserve"> v </w:t>
            </w:r>
            <w:r>
              <w:rPr>
                <w:b/>
                <w:i/>
              </w:rPr>
              <w:t>daném státě; vyzývá Komisi, aby co nejčastěji prováděla návštěvy na místě</w:t>
            </w:r>
            <w:r w:rsidR="009C0336">
              <w:rPr>
                <w:b/>
                <w:i/>
              </w:rPr>
              <w:t xml:space="preserve"> a </w:t>
            </w:r>
            <w:r>
              <w:rPr>
                <w:b/>
                <w:i/>
              </w:rPr>
              <w:t>aby průběžně sledovala vývoj na místě; žádá Komisi, aby předložila posouzení založené nejen na legislativních změnách, ale také na konkrétních</w:t>
            </w:r>
            <w:r w:rsidR="009C0336">
              <w:rPr>
                <w:b/>
                <w:i/>
              </w:rPr>
              <w:t xml:space="preserve"> a </w:t>
            </w:r>
            <w:r>
              <w:rPr>
                <w:b/>
                <w:i/>
              </w:rPr>
              <w:t>nezávislých důkazech</w:t>
            </w:r>
            <w:r w:rsidR="009C0336">
              <w:rPr>
                <w:b/>
                <w:i/>
              </w:rPr>
              <w:t xml:space="preserve"> o </w:t>
            </w:r>
            <w:r>
              <w:rPr>
                <w:b/>
                <w:i/>
              </w:rPr>
              <w:t>jejich provádění</w:t>
            </w:r>
            <w:r w:rsidR="009C0336">
              <w:rPr>
                <w:b/>
                <w:i/>
              </w:rPr>
              <w:t xml:space="preserve"> v </w:t>
            </w:r>
            <w:r>
              <w:rPr>
                <w:b/>
                <w:i/>
              </w:rPr>
              <w:t>praxi;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610</w:t>
      </w:r>
      <w:r>
        <w:rPr>
          <w:rStyle w:val="HideTWBExt"/>
        </w:rPr>
        <w:t>&lt;/NumAm&gt;</w:t>
      </w:r>
    </w:p>
    <w:p w:rsidR="00804CB0" w:rsidRPr="00E92577" w:rsidRDefault="00804CB0" w:rsidP="00804CB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Nadpis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žádá Komisi, aby prozkoumala, jak by všechny zprávy týkající se právního státu nebo základních práv, jako jsou výroční zprávy</w:t>
            </w:r>
            <w:r w:rsidR="009C0336">
              <w:rPr>
                <w:b/>
                <w:i/>
              </w:rPr>
              <w:t xml:space="preserve"> o </w:t>
            </w:r>
            <w:r>
              <w:rPr>
                <w:b/>
                <w:i/>
              </w:rPr>
              <w:t>dodržování Listiny nebo zpráva Agentury Evropské unie pro základní práva, mohly být zveřejněny</w:t>
            </w:r>
            <w:r w:rsidR="009C0336">
              <w:rPr>
                <w:b/>
                <w:i/>
              </w:rPr>
              <w:t xml:space="preserve"> v </w:t>
            </w:r>
            <w:r>
              <w:rPr>
                <w:b/>
                <w:i/>
              </w:rPr>
              <w:t>podobných lhůtách, aby se umožnila celosvětová diskuse</w:t>
            </w:r>
            <w:r w:rsidR="009C0336">
              <w:rPr>
                <w:b/>
                <w:i/>
              </w:rPr>
              <w:t xml:space="preserve"> o </w:t>
            </w:r>
            <w:r>
              <w:rPr>
                <w:b/>
                <w:i/>
              </w:rPr>
              <w:t>těchto otázkách současně;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611</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r>
            <w:r>
              <w:rPr>
                <w:b/>
                <w:i/>
              </w:rPr>
              <w:t>vybízí</w:t>
            </w:r>
            <w:r>
              <w:t xml:space="preserve"> Komisi, </w:t>
            </w:r>
            <w:r>
              <w:rPr>
                <w:b/>
                <w:i/>
              </w:rPr>
              <w:t>aby při hodnocení dodržování</w:t>
            </w:r>
            <w:r>
              <w:t xml:space="preserve"> hodnot zakotvených</w:t>
            </w:r>
            <w:r w:rsidR="009C0336">
              <w:t xml:space="preserve"> v </w:t>
            </w:r>
            <w:r>
              <w:t>článku 2 SEU</w:t>
            </w:r>
            <w:r>
              <w:rPr>
                <w:b/>
                <w:i/>
              </w:rPr>
              <w:t xml:space="preserve"> používala jasnější formulace</w:t>
            </w:r>
            <w:r>
              <w:t>; vyzývá</w:t>
            </w:r>
            <w:r w:rsidR="009C0336">
              <w:t xml:space="preserve"> k </w:t>
            </w:r>
            <w:r>
              <w:t xml:space="preserve">většímu důrazu na provádění doporučení pro jednotlivé země, </w:t>
            </w:r>
            <w:r>
              <w:rPr>
                <w:b/>
                <w:i/>
              </w:rPr>
              <w:t>včetně mechanismů</w:t>
            </w:r>
            <w:r>
              <w:t xml:space="preserve"> následných opatření</w:t>
            </w:r>
            <w:r w:rsidR="009C0336">
              <w:rPr>
                <w:b/>
                <w:i/>
              </w:rPr>
              <w:t xml:space="preserve"> a </w:t>
            </w:r>
            <w:r>
              <w:rPr>
                <w:b/>
                <w:i/>
              </w:rPr>
              <w:t>měřitelných referenčních hodnot</w:t>
            </w:r>
            <w:r>
              <w:t>;</w:t>
            </w:r>
            <w:r w:rsidR="009C0336">
              <w:t xml:space="preserve"> s </w:t>
            </w:r>
            <w:r>
              <w:t>cílem podpořit jednotnost navrhuje komplexní mechanismus monitorování právního státu, do něhož by byly zapojeny všechny orgány EU, členské státy</w:t>
            </w:r>
            <w:r w:rsidR="009C0336">
              <w:t xml:space="preserve"> a </w:t>
            </w:r>
            <w:r>
              <w:t xml:space="preserve">kandidátské země; navrhuje, aby </w:t>
            </w:r>
            <w:r>
              <w:rPr>
                <w:b/>
                <w:i/>
              </w:rPr>
              <w:t>byla vytvořena stálá skupina</w:t>
            </w:r>
            <w:r>
              <w:t xml:space="preserve">, která </w:t>
            </w:r>
            <w:r>
              <w:rPr>
                <w:b/>
                <w:i/>
              </w:rPr>
              <w:t>by případy nedodržování zásad právního státu ze strany členských států monitorovala</w:t>
            </w:r>
            <w:r>
              <w:t>;</w:t>
            </w:r>
          </w:p>
        </w:tc>
        <w:tc>
          <w:tcPr>
            <w:tcW w:w="4876" w:type="dxa"/>
            <w:tcBorders>
              <w:top w:val="nil"/>
              <w:left w:val="nil"/>
              <w:bottom w:val="nil"/>
              <w:right w:val="nil"/>
            </w:tcBorders>
          </w:tcPr>
          <w:p w:rsidR="00804CB0" w:rsidRPr="00E92577" w:rsidRDefault="00804CB0" w:rsidP="002B627F">
            <w:pPr>
              <w:pStyle w:val="Normal6a"/>
            </w:pPr>
            <w:r>
              <w:t>26.</w:t>
            </w:r>
            <w:r>
              <w:tab/>
            </w:r>
            <w:r>
              <w:rPr>
                <w:b/>
                <w:i/>
              </w:rPr>
              <w:t>připomíná, že motto Evropské unie je „Jednotná</w:t>
            </w:r>
            <w:r w:rsidR="009C0336">
              <w:rPr>
                <w:b/>
                <w:i/>
              </w:rPr>
              <w:t xml:space="preserve"> v </w:t>
            </w:r>
            <w:r>
              <w:rPr>
                <w:b/>
                <w:i/>
              </w:rPr>
              <w:t>rozmanitosti“,</w:t>
            </w:r>
            <w:r w:rsidR="009C0336">
              <w:rPr>
                <w:b/>
                <w:i/>
              </w:rPr>
              <w:t xml:space="preserve"> a </w:t>
            </w:r>
            <w:r>
              <w:rPr>
                <w:b/>
                <w:i/>
              </w:rPr>
              <w:t>upozorňuje</w:t>
            </w:r>
            <w:r>
              <w:t xml:space="preserve"> Komisi</w:t>
            </w:r>
            <w:r>
              <w:rPr>
                <w:b/>
                <w:i/>
              </w:rPr>
              <w:t xml:space="preserve"> na skutečnost</w:t>
            </w:r>
            <w:r>
              <w:t xml:space="preserve">, </w:t>
            </w:r>
            <w:r>
              <w:rPr>
                <w:b/>
                <w:i/>
              </w:rPr>
              <w:t>že by měla zohledňovat různé tradice, politické</w:t>
            </w:r>
            <w:r w:rsidR="009C0336">
              <w:rPr>
                <w:b/>
                <w:i/>
              </w:rPr>
              <w:t xml:space="preserve"> a </w:t>
            </w:r>
            <w:r>
              <w:rPr>
                <w:b/>
                <w:i/>
              </w:rPr>
              <w:t>vládní uspořádání</w:t>
            </w:r>
            <w:r w:rsidR="009C0336">
              <w:rPr>
                <w:b/>
                <w:i/>
              </w:rPr>
              <w:t xml:space="preserve"> a </w:t>
            </w:r>
            <w:r>
              <w:rPr>
                <w:b/>
                <w:i/>
              </w:rPr>
              <w:t>jedinečné rysy členských států, pokud jde</w:t>
            </w:r>
            <w:r w:rsidR="009C0336">
              <w:rPr>
                <w:b/>
                <w:i/>
              </w:rPr>
              <w:t xml:space="preserve"> o </w:t>
            </w:r>
            <w:r>
              <w:rPr>
                <w:b/>
                <w:i/>
              </w:rPr>
              <w:t>záležitosti týkající se</w:t>
            </w:r>
            <w:r>
              <w:t xml:space="preserve"> hodnot zakotvených</w:t>
            </w:r>
            <w:r w:rsidR="009C0336">
              <w:t xml:space="preserve"> v </w:t>
            </w:r>
            <w:r>
              <w:t>článku 2 SEU; vyzývá</w:t>
            </w:r>
            <w:r w:rsidR="009C0336">
              <w:t xml:space="preserve"> k </w:t>
            </w:r>
            <w:r>
              <w:t xml:space="preserve">většímu důrazu na </w:t>
            </w:r>
            <w:r>
              <w:rPr>
                <w:b/>
                <w:i/>
              </w:rPr>
              <w:t>nestrannost</w:t>
            </w:r>
            <w:r w:rsidR="009C0336">
              <w:rPr>
                <w:b/>
                <w:i/>
              </w:rPr>
              <w:t xml:space="preserve"> a k </w:t>
            </w:r>
            <w:r>
              <w:rPr>
                <w:b/>
                <w:i/>
              </w:rPr>
              <w:t>odklonu od uplatňování dvojích standardů vůči členským státům, zejména svrchovaným vládám, které mají odlišné vize rozvoje Evropy než federalistická</w:t>
            </w:r>
            <w:r w:rsidR="009C0336">
              <w:rPr>
                <w:b/>
                <w:i/>
              </w:rPr>
              <w:t xml:space="preserve"> a </w:t>
            </w:r>
            <w:r>
              <w:rPr>
                <w:b/>
                <w:i/>
              </w:rPr>
              <w:t>levicová/liberální většina</w:t>
            </w:r>
            <w:r w:rsidR="009C0336">
              <w:rPr>
                <w:b/>
                <w:i/>
              </w:rPr>
              <w:t xml:space="preserve"> v </w:t>
            </w:r>
            <w:r>
              <w:rPr>
                <w:b/>
                <w:i/>
              </w:rPr>
              <w:t>Bruselu,</w:t>
            </w:r>
            <w:r w:rsidR="009C0336">
              <w:rPr>
                <w:b/>
                <w:i/>
              </w:rPr>
              <w:t xml:space="preserve"> a </w:t>
            </w:r>
            <w:r>
              <w:rPr>
                <w:b/>
                <w:i/>
              </w:rPr>
              <w:t>domnívá se, že politika vydírání, pokud jde</w:t>
            </w:r>
            <w:r w:rsidR="009C0336">
              <w:rPr>
                <w:b/>
                <w:i/>
              </w:rPr>
              <w:t xml:space="preserve"> o </w:t>
            </w:r>
            <w:r>
              <w:t>provádění doporučení pro jednotlivé země,</w:t>
            </w:r>
            <w:r w:rsidR="009C0336">
              <w:t xml:space="preserve"> s </w:t>
            </w:r>
            <w:r>
              <w:rPr>
                <w:b/>
                <w:i/>
              </w:rPr>
              <w:t>mechanismy</w:t>
            </w:r>
            <w:r>
              <w:t xml:space="preserve"> následných opatření</w:t>
            </w:r>
            <w:r>
              <w:rPr>
                <w:b/>
                <w:i/>
              </w:rPr>
              <w:t>, je nepřijatelná</w:t>
            </w:r>
            <w:r>
              <w:t>;</w:t>
            </w:r>
            <w:r w:rsidR="009C0336">
              <w:t xml:space="preserve"> s </w:t>
            </w:r>
            <w:r>
              <w:t>cílem podpořit jednotnost navrhuje komplexní mechanismus monitorování právního státu, do něhož by byly zapojeny všechny orgány EU, členské státy</w:t>
            </w:r>
            <w:r w:rsidR="009C0336">
              <w:t xml:space="preserve"> a </w:t>
            </w:r>
            <w:r>
              <w:t xml:space="preserve">kandidátské země; navrhuje, aby </w:t>
            </w:r>
            <w:r>
              <w:rPr>
                <w:b/>
                <w:i/>
              </w:rPr>
              <w:t>členské státy vytvořily stálou skupinu pro sledování porušování právního státu; domnívá se, že vzhledem</w:t>
            </w:r>
            <w:r w:rsidR="009C0336">
              <w:rPr>
                <w:b/>
                <w:i/>
              </w:rPr>
              <w:t xml:space="preserve"> k </w:t>
            </w:r>
            <w:r>
              <w:rPr>
                <w:b/>
                <w:i/>
              </w:rPr>
              <w:t>tomu, že zprávy jsou zveřejňovány již několik let, jde</w:t>
            </w:r>
            <w:r w:rsidR="009C0336">
              <w:rPr>
                <w:b/>
                <w:i/>
              </w:rPr>
              <w:t xml:space="preserve"> o </w:t>
            </w:r>
            <w:r>
              <w:rPr>
                <w:b/>
                <w:i/>
              </w:rPr>
              <w:t>slepou uličku</w:t>
            </w:r>
            <w:r>
              <w:t xml:space="preserve">, která </w:t>
            </w:r>
            <w:r>
              <w:rPr>
                <w:b/>
                <w:i/>
              </w:rPr>
              <w:t>prohlubuje znepokojení mezi členskými státy,</w:t>
            </w:r>
            <w:r w:rsidR="009C0336">
              <w:rPr>
                <w:b/>
                <w:i/>
              </w:rPr>
              <w:t xml:space="preserve"> a </w:t>
            </w:r>
            <w:r>
              <w:rPr>
                <w:b/>
                <w:i/>
              </w:rPr>
              <w:t>že se jedná</w:t>
            </w:r>
            <w:r w:rsidR="009C0336">
              <w:rPr>
                <w:b/>
                <w:i/>
              </w:rPr>
              <w:t xml:space="preserve"> o </w:t>
            </w:r>
            <w:r>
              <w:rPr>
                <w:b/>
                <w:i/>
              </w:rPr>
              <w:t>nástroj politického vydírání</w:t>
            </w:r>
            <w:r w:rsidR="009C0336">
              <w:rPr>
                <w:b/>
                <w:i/>
              </w:rPr>
              <w:t xml:space="preserve"> a </w:t>
            </w:r>
            <w:r>
              <w:rPr>
                <w:b/>
                <w:i/>
              </w:rPr>
              <w:t>že politizuje Komisi</w:t>
            </w:r>
            <w:r w:rsidR="009C0336">
              <w:rPr>
                <w:b/>
                <w:i/>
              </w:rPr>
              <w:t xml:space="preserve"> a </w:t>
            </w:r>
            <w:r>
              <w:rPr>
                <w:b/>
                <w:i/>
              </w:rPr>
              <w:t>podkopává důvěru veřejnosti</w:t>
            </w:r>
            <w:r w:rsidR="009C0336">
              <w:rPr>
                <w:b/>
                <w:i/>
              </w:rPr>
              <w:t xml:space="preserve"> v </w:t>
            </w:r>
            <w:r>
              <w:rPr>
                <w:b/>
                <w:i/>
              </w:rPr>
              <w:t>projekt EU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612</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r>
            <w:r>
              <w:rPr>
                <w:b/>
                <w:i/>
              </w:rPr>
              <w:t>uznává zprávu Komise</w:t>
            </w:r>
            <w:r w:rsidR="009C0336">
              <w:rPr>
                <w:b/>
                <w:i/>
              </w:rPr>
              <w:t xml:space="preserve"> o </w:t>
            </w:r>
            <w:r>
              <w:rPr>
                <w:b/>
                <w:i/>
              </w:rPr>
              <w:t>právním státu jako klíčový preventivní nástroj pro sledování stavu právního státu</w:t>
            </w:r>
            <w:r w:rsidR="009C0336">
              <w:rPr>
                <w:b/>
                <w:i/>
              </w:rPr>
              <w:t xml:space="preserve"> v </w:t>
            </w:r>
            <w:r>
              <w:rPr>
                <w:b/>
                <w:i/>
              </w:rPr>
              <w:t>celé EU, usnadnění dialogu mezi členskými státy</w:t>
            </w:r>
            <w:r w:rsidR="009C0336">
              <w:rPr>
                <w:b/>
                <w:i/>
              </w:rPr>
              <w:t xml:space="preserve"> a </w:t>
            </w:r>
            <w:r>
              <w:rPr>
                <w:b/>
                <w:i/>
              </w:rPr>
              <w:t>vedení reforem</w:t>
            </w:r>
            <w:r w:rsidR="009C0336">
              <w:rPr>
                <w:b/>
                <w:i/>
              </w:rPr>
              <w:t xml:space="preserve"> v </w:t>
            </w:r>
            <w:r>
              <w:rPr>
                <w:b/>
                <w:i/>
              </w:rPr>
              <w:t>oblastech, jako je nezávislost soudnictví, boj proti korupci, svoboda sdělovacích prostředků</w:t>
            </w:r>
            <w:r w:rsidR="009C0336">
              <w:rPr>
                <w:b/>
                <w:i/>
              </w:rPr>
              <w:t xml:space="preserve"> a </w:t>
            </w:r>
            <w:r>
              <w:rPr>
                <w:b/>
                <w:i/>
              </w:rPr>
              <w:t>systém brzd</w:t>
            </w:r>
            <w:r w:rsidR="009C0336">
              <w:rPr>
                <w:b/>
                <w:i/>
              </w:rPr>
              <w:t xml:space="preserve"> a </w:t>
            </w:r>
            <w:r>
              <w:rPr>
                <w:b/>
                <w:i/>
              </w:rPr>
              <w:t>protivah;</w:t>
            </w:r>
            <w:r>
              <w:t xml:space="preserve"> 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r>
              <w:rPr>
                <w:b/>
                <w:i/>
              </w:rPr>
              <w:t xml:space="preserve"> prostřednictvím plně nezávislého</w:t>
            </w:r>
            <w:r w:rsidR="009C0336">
              <w:rPr>
                <w:b/>
                <w:i/>
              </w:rPr>
              <w:t xml:space="preserve"> a </w:t>
            </w:r>
            <w:r>
              <w:rPr>
                <w:b/>
                <w:i/>
              </w:rPr>
              <w:t>nestranného mechanismu pro sledování provádění doporučení obsažených ve zprávě</w:t>
            </w:r>
            <w:r w:rsidR="009C0336">
              <w:rPr>
                <w:b/>
                <w:i/>
              </w:rPr>
              <w:t xml:space="preserve"> o </w:t>
            </w:r>
            <w:r>
              <w:rPr>
                <w:b/>
                <w:i/>
              </w:rPr>
              <w:t>právním státu transparentním způsobem, který je veřejně přístupný</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613</w:t>
      </w:r>
      <w:r>
        <w:rPr>
          <w:rStyle w:val="HideTWBExt"/>
        </w:rPr>
        <w:t>&lt;/NumAm&gt;</w:t>
      </w:r>
    </w:p>
    <w:p w:rsidR="00804CB0" w:rsidRPr="00E92577" w:rsidRDefault="00804CB0" w:rsidP="00804CB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804CB0" w:rsidRPr="00E92577" w:rsidRDefault="00804CB0" w:rsidP="00804CB0">
      <w:r>
        <w:rPr>
          <w:rStyle w:val="HideTWBExt"/>
        </w:rPr>
        <w:t>&lt;AuNomDe&gt;</w:t>
      </w:r>
      <w:r>
        <w:rPr>
          <w:rStyle w:val="HideTWBInt"/>
          <w:color w:val="auto"/>
        </w:rPr>
        <w:t>{LIBE}</w:t>
      </w:r>
      <w:r>
        <w:t>za Výbor pro občanské svobody, spravedlnost</w:t>
      </w:r>
      <w:r w:rsidR="009C0336">
        <w:t xml:space="preserve"> a </w:t>
      </w:r>
      <w:r>
        <w:t>vnitřní věci</w:t>
      </w:r>
      <w:r>
        <w:rPr>
          <w:rStyle w:val="HideTWBExt"/>
        </w:rPr>
        <w:t>&lt;/AuNomDe&gt;</w:t>
      </w:r>
    </w:p>
    <w:p w:rsidR="00804CB0" w:rsidRPr="00E92577" w:rsidRDefault="00804CB0" w:rsidP="00804CB0">
      <w:pPr>
        <w:pStyle w:val="NormalBold"/>
      </w:pPr>
      <w:r>
        <w:rPr>
          <w:rStyle w:val="HideTWBExt"/>
          <w:b w:val="0"/>
        </w:rPr>
        <w:t>&lt;Members&gt;</w:t>
      </w:r>
      <w:r>
        <w:t>Sophie Wilmès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 xml:space="preserve">vybízí Komisi, aby při hodnocení dodržování </w:t>
            </w:r>
            <w:r>
              <w:rPr>
                <w:b/>
                <w:i/>
              </w:rPr>
              <w:t>hodnot zakotvených</w:t>
            </w:r>
            <w:r w:rsidR="009C0336">
              <w:t xml:space="preserve"> v </w:t>
            </w:r>
            <w:r>
              <w:t>článku 2 SEU</w:t>
            </w:r>
            <w:r>
              <w:rPr>
                <w:b/>
                <w:i/>
              </w:rPr>
              <w:t xml:space="preserve"> používala jasnější formulace</w:t>
            </w:r>
            <w:r>
              <w:t>;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 xml:space="preserve">vybízí Komisi, aby při hodnocení dodržování </w:t>
            </w:r>
            <w:r>
              <w:rPr>
                <w:b/>
                <w:i/>
              </w:rPr>
              <w:t>zásad právního státu používala jasnější, méně diplomatický</w:t>
            </w:r>
            <w:r w:rsidR="009C0336">
              <w:rPr>
                <w:b/>
                <w:i/>
              </w:rPr>
              <w:t xml:space="preserve"> a </w:t>
            </w:r>
            <w:r>
              <w:rPr>
                <w:b/>
                <w:i/>
              </w:rPr>
              <w:t>přesnější jazyk; vyzývá členské státy, aby plně dodržovaly hodnoty, které jsou zakotveny</w:t>
            </w:r>
            <w:r w:rsidR="009C0336">
              <w:t xml:space="preserve"> v </w:t>
            </w:r>
            <w:r>
              <w:t>článku 2 SEU</w:t>
            </w:r>
            <w:r>
              <w:rPr>
                <w:b/>
                <w:i/>
              </w:rPr>
              <w:t>; vyjadřuje politování nad uměle rovným rozdělením doporučení mezi členské státy</w:t>
            </w:r>
            <w:r w:rsidR="009C0336">
              <w:rPr>
                <w:b/>
                <w:i/>
              </w:rPr>
              <w:t xml:space="preserve"> a </w:t>
            </w:r>
            <w:r>
              <w:rPr>
                <w:b/>
                <w:i/>
              </w:rPr>
              <w:t>nad nedostatečným rozlišováním mezi doporučeními, která se zabývají systémovými nebo závažnými problémy,</w:t>
            </w:r>
            <w:r w:rsidR="009C0336">
              <w:rPr>
                <w:b/>
                <w:i/>
              </w:rPr>
              <w:t xml:space="preserve"> a </w:t>
            </w:r>
            <w:r>
              <w:rPr>
                <w:b/>
                <w:i/>
              </w:rPr>
              <w:t>těmi, která jsou méně závažné</w:t>
            </w:r>
            <w:r>
              <w:t>;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w:t>
            </w:r>
            <w:r>
              <w:rPr>
                <w:b/>
                <w:i/>
              </w:rPr>
              <w:t>, doplňkovost</w:t>
            </w:r>
            <w:r w:rsidR="009C0336">
              <w:rPr>
                <w:b/>
                <w:i/>
              </w:rPr>
              <w:t xml:space="preserve"> a </w:t>
            </w:r>
            <w:r>
              <w:rPr>
                <w:b/>
                <w:i/>
              </w:rPr>
              <w:t>součinnost</w:t>
            </w:r>
            <w:r>
              <w:t xml:space="preserve">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614</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 xml:space="preserve">článku 2 SEU používala jasnější formulace; </w:t>
            </w:r>
            <w:r>
              <w:rPr>
                <w:b/>
                <w:i/>
              </w:rPr>
              <w:t>vyzývá</w:t>
            </w:r>
            <w:r w:rsidR="009C0336">
              <w:rPr>
                <w:b/>
                <w:i/>
              </w:rPr>
              <w:t xml:space="preserve"> k </w:t>
            </w:r>
            <w:r>
              <w:rPr>
                <w:b/>
                <w:i/>
              </w:rPr>
              <w:t>většímu důrazu na provádění doporučení pro jednotlivé země, včetně mechanismů následných opatření</w:t>
            </w:r>
            <w:r w:rsidR="009C0336">
              <w:rPr>
                <w:b/>
                <w:i/>
              </w:rPr>
              <w:t xml:space="preserve"> a </w:t>
            </w:r>
            <w:r>
              <w:rPr>
                <w:b/>
                <w:i/>
              </w:rPr>
              <w:t>měřitelných referenčních hodnot;</w:t>
            </w:r>
            <w:r w:rsidR="009C0336">
              <w:rPr>
                <w:b/>
                <w:i/>
              </w:rPr>
              <w:t xml:space="preserve"> s </w:t>
            </w:r>
            <w:r>
              <w:rPr>
                <w:b/>
                <w:i/>
              </w:rPr>
              <w:t>cílem podpořit jednotnost navrhuje komplexní mechanismus monitorování právního státu, do něhož by byly zapojeny všechny orgány EU, členské státy</w:t>
            </w:r>
            <w:r w:rsidR="009C0336">
              <w:rPr>
                <w:b/>
                <w:i/>
              </w:rPr>
              <w:t xml:space="preserve"> a </w:t>
            </w:r>
            <w:r>
              <w:rPr>
                <w:b/>
                <w:i/>
              </w:rP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615</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 xml:space="preserve">článku 2 SEU používala jasnější formulace; </w:t>
            </w:r>
            <w:r>
              <w:rPr>
                <w:b/>
                <w:i/>
              </w:rPr>
              <w:t>vyzývá</w:t>
            </w:r>
            <w:r w:rsidR="009C0336">
              <w:rPr>
                <w:b/>
                <w:i/>
              </w:rPr>
              <w:t xml:space="preserve"> k </w:t>
            </w:r>
            <w:r>
              <w:rPr>
                <w:b/>
                <w:i/>
              </w:rPr>
              <w:t>většímu důrazu na provádění doporučení pro jednotlivé země</w:t>
            </w:r>
            <w:r>
              <w:t xml:space="preserve">, </w:t>
            </w:r>
            <w:r>
              <w:rPr>
                <w:b/>
                <w:i/>
              </w:rPr>
              <w:t>včetně mechanismů následných opatření</w:t>
            </w:r>
            <w:r w:rsidR="009C0336">
              <w:rPr>
                <w:b/>
                <w:i/>
              </w:rPr>
              <w:t xml:space="preserve"> a </w:t>
            </w:r>
            <w:r>
              <w:rPr>
                <w:b/>
                <w:i/>
              </w:rPr>
              <w:t>měřitelných referenčních hodnot;</w:t>
            </w:r>
            <w:r w:rsidR="009C0336">
              <w:rPr>
                <w:b/>
                <w:i/>
              </w:rPr>
              <w:t xml:space="preserve"> s </w:t>
            </w:r>
            <w:r>
              <w:rPr>
                <w:b/>
                <w:i/>
              </w:rPr>
              <w:t>cílem podpořit jednotnost navrhuje komplexní mechanismus monitorování právního státu, do něhož by byly zapojeny všechny orgány EU, členské státy</w:t>
            </w:r>
            <w:r w:rsidR="009C0336">
              <w:rPr>
                <w:b/>
                <w:i/>
              </w:rPr>
              <w:t xml:space="preserve"> a </w:t>
            </w:r>
            <w:r>
              <w:rPr>
                <w:b/>
                <w:i/>
              </w:rPr>
              <w:t>kandidátské země; navrhuje, aby byla vytvořena stálá skupina, která by případy nedodržování zásad právního státu</w:t>
            </w:r>
            <w:r>
              <w:t xml:space="preserve"> ze </w:t>
            </w:r>
            <w:r>
              <w:rPr>
                <w:b/>
                <w:i/>
              </w:rPr>
              <w:t>strany členských států monitorovala</w:t>
            </w:r>
            <w:r>
              <w:t>;</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 xml:space="preserve">článku 2 SEU používala jasnější formulace; </w:t>
            </w:r>
            <w:r>
              <w:rPr>
                <w:b/>
                <w:i/>
              </w:rPr>
              <w:t>potvrzuje, že výroční zpráva</w:t>
            </w:r>
            <w:r w:rsidR="009C0336">
              <w:rPr>
                <w:b/>
                <w:i/>
              </w:rPr>
              <w:t xml:space="preserve"> o </w:t>
            </w:r>
            <w:r>
              <w:rPr>
                <w:b/>
                <w:i/>
              </w:rPr>
              <w:t>právním státu není cílem sama</w:t>
            </w:r>
            <w:r w:rsidR="009C0336">
              <w:rPr>
                <w:b/>
                <w:i/>
              </w:rPr>
              <w:t xml:space="preserve"> o </w:t>
            </w:r>
            <w:r>
              <w:rPr>
                <w:b/>
                <w:i/>
              </w:rPr>
              <w:t>sobě</w:t>
            </w:r>
            <w:r>
              <w:t xml:space="preserve">, </w:t>
            </w:r>
            <w:r>
              <w:rPr>
                <w:b/>
                <w:i/>
              </w:rPr>
              <w:t>neboť pouhé monitorování situace nestačí, ale mělo by</w:t>
            </w:r>
            <w:r w:rsidR="009C0336">
              <w:rPr>
                <w:b/>
                <w:i/>
              </w:rPr>
              <w:t xml:space="preserve"> u </w:t>
            </w:r>
            <w:r>
              <w:rPr>
                <w:b/>
                <w:i/>
              </w:rPr>
              <w:t>zjištěných nedostatků vést ke konkrétním donucovacím opatřením, zejména</w:t>
            </w:r>
            <w:r w:rsidR="009C0336">
              <w:rPr>
                <w:b/>
                <w:i/>
              </w:rPr>
              <w:t xml:space="preserve"> v </w:t>
            </w:r>
            <w:r>
              <w:rPr>
                <w:b/>
                <w:i/>
              </w:rPr>
              <w:t>případech</w:t>
            </w:r>
            <w:r>
              <w:t xml:space="preserve">, </w:t>
            </w:r>
            <w:r>
              <w:rPr>
                <w:b/>
                <w:i/>
              </w:rPr>
              <w:t>kdy doporučení nejsou plně provedena; znovu opakuje</w:t>
            </w:r>
            <w:r>
              <w:t xml:space="preserve">, </w:t>
            </w:r>
            <w:r>
              <w:rPr>
                <w:b/>
                <w:i/>
              </w:rPr>
              <w:t>že je třeba stanovit harmonogram, cíle</w:t>
            </w:r>
            <w:r w:rsidR="009C0336">
              <w:t xml:space="preserve"> a </w:t>
            </w:r>
            <w:r>
              <w:rPr>
                <w:b/>
                <w:i/>
              </w:rPr>
              <w:t>konkrétní opatření pro provádění doporučení</w:t>
            </w:r>
            <w:r w:rsidR="009C0336">
              <w:rPr>
                <w:b/>
                <w:i/>
              </w:rPr>
              <w:t xml:space="preserve"> a </w:t>
            </w:r>
            <w:r>
              <w:rPr>
                <w:b/>
                <w:i/>
              </w:rPr>
              <w:t>podrobně popsat možné důsledky</w:t>
            </w:r>
            <w:r w:rsidR="009C0336">
              <w:rPr>
                <w:b/>
                <w:i/>
              </w:rPr>
              <w:t xml:space="preserve"> v </w:t>
            </w:r>
            <w:r>
              <w:rPr>
                <w:b/>
                <w:i/>
              </w:rPr>
              <w:t>případě jejich nedodržení, včetně odkazu na konkrétní nástroje</w:t>
            </w:r>
            <w:r>
              <w:t xml:space="preserve"> ze </w:t>
            </w:r>
            <w:r>
              <w:rPr>
                <w:b/>
                <w:i/>
              </w:rPr>
              <w:t>souboru nástrojů, včetně rozpočtových nástrojů</w:t>
            </w:r>
            <w:r>
              <w:t>;</w:t>
            </w:r>
            <w:r w:rsidR="009C0336">
              <w:rPr>
                <w:b/>
                <w:i/>
              </w:rPr>
              <w:t xml:space="preserve"> d</w:t>
            </w:r>
            <w:r>
              <w:rPr>
                <w:b/>
                <w:i/>
              </w:rPr>
              <w:t>omnívá se, že některá porušení hodnot si zasluhují okamžitá donucovací opatření</w:t>
            </w:r>
            <w:r w:rsidR="009C0336">
              <w:rPr>
                <w:b/>
                <w:i/>
              </w:rPr>
              <w:t xml:space="preserve"> a </w:t>
            </w:r>
            <w:r>
              <w:rPr>
                <w:b/>
                <w:i/>
              </w:rPr>
              <w:t>další porušení vyžadují urychlené provedení doporučení;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616</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r>
            <w:r>
              <w:rPr>
                <w:b/>
                <w:i/>
              </w:rPr>
              <w:t>vybízí Komisi</w:t>
            </w:r>
            <w:r>
              <w:t xml:space="preserve">, </w:t>
            </w:r>
            <w:r>
              <w:rPr>
                <w:b/>
                <w:i/>
              </w:rPr>
              <w:t>aby při hodnocení dodržování hodnot zakotvených</w:t>
            </w:r>
            <w:r w:rsidR="009C0336">
              <w:rPr>
                <w:b/>
                <w:i/>
              </w:rPr>
              <w:t xml:space="preserve"> v </w:t>
            </w:r>
            <w:r>
              <w:rPr>
                <w:b/>
                <w:i/>
              </w:rPr>
              <w:t>článku 2 SEU používala jasnější formulace; vyzývá</w:t>
            </w:r>
            <w:r w:rsidR="009C0336">
              <w:rPr>
                <w:b/>
                <w:i/>
              </w:rPr>
              <w:t xml:space="preserve"> k </w:t>
            </w:r>
            <w:r>
              <w:rPr>
                <w:b/>
                <w:i/>
              </w:rPr>
              <w:t>většímu důrazu na provádění doporučení</w:t>
            </w:r>
            <w:r>
              <w:t xml:space="preserve"> pro </w:t>
            </w:r>
            <w:r>
              <w:rPr>
                <w:b/>
                <w:i/>
              </w:rPr>
              <w:t>jednotlivé země, včetně mechanismů následných opatření</w:t>
            </w:r>
            <w:r w:rsidR="009C0336">
              <w:rPr>
                <w:b/>
                <w:i/>
              </w:rPr>
              <w:t xml:space="preserve"> a </w:t>
            </w:r>
            <w:r>
              <w:rPr>
                <w:b/>
                <w:i/>
              </w:rPr>
              <w:t>měřitelných referenčních hodnot;</w:t>
            </w:r>
            <w:r w:rsidR="009C0336">
              <w:rPr>
                <w:b/>
                <w:i/>
              </w:rPr>
              <w:t xml:space="preserve"> s </w:t>
            </w:r>
            <w:r>
              <w:rPr>
                <w:b/>
                <w:i/>
              </w:rPr>
              <w:t>cílem podpořit jednotnost navrhuje komplexní mechanismus monitorování právního státu, do něhož by byly zapojeny všechny orgány EU, členské státy</w:t>
            </w:r>
            <w:r w:rsidR="009C0336">
              <w:rPr>
                <w:b/>
                <w:i/>
              </w:rPr>
              <w:t xml:space="preserve"> a </w:t>
            </w:r>
            <w:r>
              <w:rPr>
                <w:b/>
                <w:i/>
              </w:rPr>
              <w:t>kandidátské země; navrhuje, aby byla vytvořena stálá skupina, která by případy nedodržování zásad právního státu ze strany</w:t>
            </w:r>
            <w:r>
              <w:t xml:space="preserve"> členských </w:t>
            </w:r>
            <w:r>
              <w:rPr>
                <w:b/>
                <w:i/>
              </w:rPr>
              <w:t>států monitorovala</w:t>
            </w:r>
            <w:r>
              <w:t>;</w:t>
            </w:r>
          </w:p>
        </w:tc>
        <w:tc>
          <w:tcPr>
            <w:tcW w:w="4876" w:type="dxa"/>
            <w:tcBorders>
              <w:top w:val="nil"/>
              <w:left w:val="nil"/>
              <w:bottom w:val="nil"/>
              <w:right w:val="nil"/>
            </w:tcBorders>
          </w:tcPr>
          <w:p w:rsidR="00804CB0" w:rsidRPr="00E92577" w:rsidRDefault="00804CB0" w:rsidP="002B627F">
            <w:pPr>
              <w:pStyle w:val="Normal6a"/>
            </w:pPr>
            <w:r>
              <w:t>26.</w:t>
            </w:r>
            <w:r>
              <w:tab/>
            </w:r>
            <w:r>
              <w:rPr>
                <w:b/>
                <w:i/>
              </w:rPr>
              <w:t>připomíná</w:t>
            </w:r>
            <w:r>
              <w:t xml:space="preserve">, </w:t>
            </w:r>
            <w:r>
              <w:rPr>
                <w:b/>
                <w:i/>
              </w:rPr>
              <w:t>že podle Smluv nemá Komise pravomoc vytvářet dodatečné mechanismy</w:t>
            </w:r>
            <w:r>
              <w:t xml:space="preserve"> pro monitorování právního státu</w:t>
            </w:r>
            <w:r w:rsidR="009C0336">
              <w:rPr>
                <w:b/>
                <w:i/>
              </w:rPr>
              <w:t xml:space="preserve"> v </w:t>
            </w:r>
            <w:r>
              <w:t xml:space="preserve">členských </w:t>
            </w:r>
            <w:r>
              <w:rPr>
                <w:b/>
                <w:i/>
              </w:rPr>
              <w:t>státech</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617</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w:t>
            </w:r>
            <w:r>
              <w:rPr>
                <w:b/>
                <w:i/>
              </w:rPr>
              <w:t>; vyzývá</w:t>
            </w:r>
            <w:r w:rsidR="009C0336">
              <w:rPr>
                <w:b/>
                <w:i/>
              </w:rPr>
              <w:t xml:space="preserve"> k </w:t>
            </w:r>
            <w:r>
              <w:rPr>
                <w:b/>
                <w:i/>
              </w:rPr>
              <w:t>většímu důrazu na provádění doporučení pro jednotlivé země, včetně mechanismů následných opatření</w:t>
            </w:r>
            <w:r w:rsidR="009C0336">
              <w:rPr>
                <w:b/>
                <w:i/>
              </w:rPr>
              <w:t xml:space="preserve"> a </w:t>
            </w:r>
            <w:r>
              <w:rPr>
                <w:b/>
                <w:i/>
              </w:rPr>
              <w:t>měřitelných referenčních hodnot;</w:t>
            </w:r>
            <w:r w:rsidR="009C0336">
              <w:t xml:space="preserve"> s </w:t>
            </w:r>
            <w:r>
              <w:rPr>
                <w:b/>
                <w:i/>
              </w:rPr>
              <w:t xml:space="preserve">cílem podpořit jednotnost </w:t>
            </w:r>
            <w:r>
              <w:t>navrhuje</w:t>
            </w:r>
            <w:r>
              <w:rPr>
                <w:b/>
                <w:i/>
              </w:rPr>
              <w:t xml:space="preserve"> komplexní mechanismus monitorování právního státu</w:t>
            </w:r>
            <w:r>
              <w:t xml:space="preserve">, </w:t>
            </w:r>
            <w:r>
              <w:rPr>
                <w:b/>
                <w:i/>
              </w:rPr>
              <w:t>do něhož by byly zapojeny</w:t>
            </w:r>
            <w:r>
              <w:t xml:space="preserve"> všechny orgány EU</w:t>
            </w:r>
            <w:r>
              <w:rPr>
                <w:b/>
                <w:i/>
              </w:rPr>
              <w:t>, členské státy</w:t>
            </w:r>
            <w:r w:rsidR="009C0336">
              <w:rPr>
                <w:b/>
                <w:i/>
              </w:rPr>
              <w:t xml:space="preserve"> a </w:t>
            </w:r>
            <w:r>
              <w:rPr>
                <w:b/>
                <w:i/>
              </w:rP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w:t>
            </w:r>
            <w:r>
              <w:rPr>
                <w:b/>
                <w:i/>
              </w:rPr>
              <w:t xml:space="preserve"> vždy podložené odpovídajícím právním základem</w:t>
            </w:r>
            <w:r>
              <w:t xml:space="preserve">; navrhuje, </w:t>
            </w:r>
            <w:r>
              <w:rPr>
                <w:b/>
                <w:i/>
              </w:rPr>
              <w:t>aby</w:t>
            </w:r>
            <w:r>
              <w:t xml:space="preserve"> všechny orgány EU</w:t>
            </w:r>
            <w:r>
              <w:rPr>
                <w:b/>
                <w:i/>
              </w:rPr>
              <w:t xml:space="preserve"> byly posuzovány stejným způsobem jako členské státy</w:t>
            </w:r>
            <w:r>
              <w:t>;</w:t>
            </w:r>
            <w:r>
              <w:rPr>
                <w:b/>
                <w:i/>
              </w:rPr>
              <w:t>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618</w:t>
      </w:r>
      <w:r>
        <w:rPr>
          <w:rStyle w:val="HideTWBExt"/>
        </w:rPr>
        <w:t>&lt;/NumAm&gt;</w:t>
      </w:r>
    </w:p>
    <w:p w:rsidR="00804CB0" w:rsidRPr="00E92577" w:rsidRDefault="00804CB0" w:rsidP="00804CB0">
      <w:pPr>
        <w:pStyle w:val="NormalBold"/>
      </w:pPr>
      <w:r>
        <w:rPr>
          <w:rStyle w:val="HideTWBExt"/>
          <w:b w:val="0"/>
        </w:rPr>
        <w:t>&lt;RepeatBlock-By&gt;&lt;Members&gt;</w:t>
      </w:r>
      <w:r>
        <w:t>Ewa Zajączkowska-Hernik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w:t>
            </w:r>
            <w:r>
              <w:rPr>
                <w:b/>
                <w:i/>
              </w:rPr>
              <w:t>; vyzývá</w:t>
            </w:r>
            <w:r w:rsidR="009C0336">
              <w:rPr>
                <w:b/>
                <w:i/>
              </w:rPr>
              <w:t xml:space="preserve"> k </w:t>
            </w:r>
            <w:r>
              <w:rPr>
                <w:b/>
                <w:i/>
              </w:rPr>
              <w:t>většímu důrazu na provádění doporučení pro jednotlivé země, včetně mechanismů následných opatření</w:t>
            </w:r>
            <w:r w:rsidR="009C0336">
              <w:rPr>
                <w:b/>
                <w:i/>
              </w:rPr>
              <w:t xml:space="preserve"> a </w:t>
            </w:r>
            <w:r>
              <w:rPr>
                <w:b/>
                <w:i/>
              </w:rPr>
              <w:t>měřitelných referenčních hodnot;</w:t>
            </w:r>
            <w:r w:rsidR="009C0336">
              <w:rPr>
                <w:b/>
                <w:i/>
              </w:rPr>
              <w:t xml:space="preserve"> s </w:t>
            </w:r>
            <w:r>
              <w:t>cílem podpořit jednotnost</w:t>
            </w:r>
            <w:r>
              <w:rPr>
                <w:b/>
                <w:i/>
              </w:rPr>
              <w:t xml:space="preserve"> navrhuje komplexní mechanismus monitorování právního státu, do něhož by byly zapojeny všechny orgány EU, členské státy</w:t>
            </w:r>
            <w:r w:rsidR="009C0336">
              <w:rPr>
                <w:b/>
                <w:i/>
              </w:rPr>
              <w:t xml:space="preserve"> a </w:t>
            </w:r>
            <w:r>
              <w:rPr>
                <w:b/>
                <w:i/>
              </w:rPr>
              <w:t>kandidátské země;</w:t>
            </w:r>
            <w:r>
              <w:t xml:space="preserve"> </w:t>
            </w:r>
            <w:r>
              <w:rPr>
                <w:b/>
                <w:i/>
              </w:rPr>
              <w:t>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w:t>
            </w:r>
            <w:r w:rsidR="009C0336">
              <w:t xml:space="preserve"> s </w:t>
            </w:r>
            <w:r>
              <w:t>cílem podpořit jednotnost;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619</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 xml:space="preserve">měřitelných referenčních hodnot; </w:t>
            </w:r>
            <w:r>
              <w:rPr>
                <w:b/>
                <w:i/>
              </w:rPr>
              <w:t>domnívá se, že systematické nedodržování doporučení pro jednotlivé země by mělo být řešeno prostřednictvím jiných nástrojů, které má Komise</w:t>
            </w:r>
            <w:r w:rsidR="009C0336">
              <w:rPr>
                <w:b/>
                <w:i/>
              </w:rPr>
              <w:t xml:space="preserve"> k </w:t>
            </w:r>
            <w:r>
              <w:rPr>
                <w:b/>
                <w:i/>
              </w:rPr>
              <w:t>dispozici, jako je podmíněnost financování;</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620</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 xml:space="preserve">článku 2 SEU používala jasnější formulace; </w:t>
            </w:r>
            <w:r>
              <w:rPr>
                <w:b/>
                <w:i/>
              </w:rPr>
              <w:t>vyzývá</w:t>
            </w:r>
            <w:r w:rsidR="009C0336">
              <w:rPr>
                <w:b/>
                <w:i/>
              </w:rPr>
              <w:t xml:space="preserve"> k </w:t>
            </w:r>
            <w:r>
              <w:rPr>
                <w:b/>
                <w:i/>
              </w:rPr>
              <w:t>většímu důrazu na provádění doporučení pro jednotlivé země, včetně mechanismů následných opatření</w:t>
            </w:r>
            <w:r w:rsidR="009C0336">
              <w:rPr>
                <w:b/>
                <w:i/>
              </w:rPr>
              <w:t xml:space="preserve"> a </w:t>
            </w:r>
            <w:r>
              <w:rPr>
                <w:b/>
                <w:i/>
              </w:rPr>
              <w:t>měřitelných referenčních hodnot;</w:t>
            </w:r>
            <w:r w:rsidR="009C0336">
              <w:rPr>
                <w:b/>
                <w:i/>
              </w:rPr>
              <w:t xml:space="preserve"> s </w:t>
            </w:r>
            <w:r>
              <w:rPr>
                <w:b/>
                <w:i/>
              </w:rPr>
              <w:t>cílem podpořit jednotnost navrhuje komplexní mechanismus monitorování</w:t>
            </w:r>
            <w:r>
              <w:t xml:space="preserve"> právního státu</w:t>
            </w:r>
            <w:r>
              <w:rPr>
                <w:b/>
                <w:i/>
              </w:rPr>
              <w:t>, do něhož by byly zapojeny všechny orgány EU, členské státy</w:t>
            </w:r>
            <w:r w:rsidR="009C0336">
              <w:rPr>
                <w:b/>
                <w:i/>
              </w:rPr>
              <w:t xml:space="preserve"> a </w:t>
            </w:r>
            <w:r>
              <w:rPr>
                <w:b/>
                <w:i/>
              </w:rPr>
              <w:t>kandidátské země;</w:t>
            </w:r>
            <w:r>
              <w:t xml:space="preserve"> </w:t>
            </w:r>
            <w:r>
              <w:rPr>
                <w:b/>
                <w:i/>
              </w:rPr>
              <w:t>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 xml:space="preserve">článku 2 SEU používala jasnější formulace; </w:t>
            </w:r>
            <w:r>
              <w:rPr>
                <w:b/>
                <w:i/>
              </w:rPr>
              <w:t>zdůrazňuje</w:t>
            </w:r>
            <w:r>
              <w:t xml:space="preserve">, </w:t>
            </w:r>
            <w:r>
              <w:rPr>
                <w:b/>
                <w:i/>
              </w:rPr>
              <w:t>že žádná diskuse nebo přezkum stavu</w:t>
            </w:r>
            <w:r>
              <w:t xml:space="preserve"> právního státu</w:t>
            </w:r>
            <w:r w:rsidR="009C0336">
              <w:rPr>
                <w:b/>
                <w:i/>
              </w:rPr>
              <w:t xml:space="preserve"> v </w:t>
            </w:r>
            <w:r>
              <w:rPr>
                <w:b/>
                <w:i/>
              </w:rPr>
              <w:t>členských státech by neměly porušovat mechanismy Smlouvy týkající se právního státu ani pravomoci orgánů EU podle ustanovení článku 7 SEU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621</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 xml:space="preserve">vybízí Komisi, aby </w:t>
            </w:r>
            <w:r>
              <w:rPr>
                <w:b/>
                <w:i/>
              </w:rPr>
              <w:t>při hodnocení dodržování hodnot zakotvených</w:t>
            </w:r>
            <w:r w:rsidR="009C0336">
              <w:rPr>
                <w:b/>
                <w:i/>
              </w:rPr>
              <w:t xml:space="preserve"> v </w:t>
            </w:r>
            <w:r>
              <w:rPr>
                <w:b/>
                <w:i/>
              </w:rPr>
              <w:t>článku 2 SEU používala jasnější formulace; vyzývá</w:t>
            </w:r>
            <w:r w:rsidR="009C0336">
              <w:rPr>
                <w:b/>
                <w:i/>
              </w:rPr>
              <w:t xml:space="preserve"> k </w:t>
            </w:r>
            <w:r>
              <w:rPr>
                <w:b/>
                <w:i/>
              </w:rPr>
              <w:t>většímu důrazu na provádění doporučení pro jednotlivé země, včetně mechanismů následných opatření</w:t>
            </w:r>
            <w:r w:rsidR="009C0336">
              <w:rPr>
                <w:b/>
                <w:i/>
              </w:rPr>
              <w:t xml:space="preserve"> a </w:t>
            </w:r>
            <w:r>
              <w:rPr>
                <w:b/>
                <w:i/>
              </w:rPr>
              <w:t>měřitelných referenčních hodnot;</w:t>
            </w:r>
            <w:r w:rsidR="009C0336">
              <w:rPr>
                <w:b/>
                <w:i/>
              </w:rPr>
              <w:t xml:space="preserve"> s </w:t>
            </w:r>
            <w:r>
              <w:rPr>
                <w:b/>
                <w:i/>
              </w:rPr>
              <w:t>cílem podpořit jednotnost navrhuje komplexní</w:t>
            </w:r>
            <w:r>
              <w:t xml:space="preserve"> mechanismus monitorování právního státu</w:t>
            </w:r>
            <w:r>
              <w:rPr>
                <w:b/>
                <w:i/>
              </w:rPr>
              <w:t>, do něhož by byly zapojeny</w:t>
            </w:r>
            <w:r>
              <w:t xml:space="preserve"> všechny orgány EU</w:t>
            </w:r>
            <w:r>
              <w:rPr>
                <w:b/>
                <w:i/>
              </w:rPr>
              <w:t>, členské státy</w:t>
            </w:r>
            <w:r w:rsidR="009C0336">
              <w:t xml:space="preserve"> a </w:t>
            </w:r>
            <w:r>
              <w:rPr>
                <w:b/>
                <w:i/>
              </w:rPr>
              <w:t>kandidátské země; navrhuje, aby byla vytvořena stálá skupina, která by případy nedodržování zásad právního státu ze strany členských států monitorovala</w:t>
            </w:r>
            <w:r>
              <w:t>;</w:t>
            </w:r>
          </w:p>
        </w:tc>
        <w:tc>
          <w:tcPr>
            <w:tcW w:w="4876" w:type="dxa"/>
            <w:tcBorders>
              <w:top w:val="nil"/>
              <w:left w:val="nil"/>
              <w:bottom w:val="nil"/>
              <w:right w:val="nil"/>
            </w:tcBorders>
          </w:tcPr>
          <w:p w:rsidR="00804CB0" w:rsidRPr="00E92577" w:rsidRDefault="00804CB0" w:rsidP="002B627F">
            <w:pPr>
              <w:pStyle w:val="Normal6a"/>
            </w:pPr>
            <w:r>
              <w:t>26.</w:t>
            </w:r>
            <w:r>
              <w:tab/>
              <w:t xml:space="preserve">vybízí Komisi, aby </w:t>
            </w:r>
            <w:r>
              <w:rPr>
                <w:b/>
                <w:i/>
              </w:rPr>
              <w:t>vytvořila</w:t>
            </w:r>
            <w:r>
              <w:t xml:space="preserve"> mechanismus monitorování právního státu</w:t>
            </w:r>
            <w:r w:rsidR="009C0336">
              <w:rPr>
                <w:b/>
                <w:i/>
              </w:rPr>
              <w:t xml:space="preserve"> a </w:t>
            </w:r>
            <w:r>
              <w:rPr>
                <w:b/>
                <w:i/>
              </w:rPr>
              <w:t>korupce zahrnující</w:t>
            </w:r>
            <w:r>
              <w:t xml:space="preserve"> všechny orgány EU</w:t>
            </w:r>
            <w:r w:rsidR="009C0336">
              <w:rPr>
                <w:b/>
                <w:i/>
              </w:rPr>
              <w:t xml:space="preserve"> s </w:t>
            </w:r>
            <w:r>
              <w:rPr>
                <w:b/>
                <w:i/>
              </w:rPr>
              <w:t>cílem zajistit transparentnost</w:t>
            </w:r>
            <w:r w:rsidR="009C0336">
              <w:t xml:space="preserve"> a </w:t>
            </w:r>
            <w:r>
              <w:rPr>
                <w:b/>
                <w:i/>
              </w:rPr>
              <w:t>odpovědnost při výkonu jejich pravomocí; vyzývá</w:t>
            </w:r>
            <w:r w:rsidR="009C0336">
              <w:rPr>
                <w:b/>
                <w:i/>
              </w:rPr>
              <w:t xml:space="preserve"> k </w:t>
            </w:r>
            <w:r>
              <w:rPr>
                <w:b/>
                <w:i/>
              </w:rPr>
              <w:t>vytvoření mechanismu pro účinné zpětné získání všech neoprávněně vynaložených peněz daňových poplatníků</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622</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r>
            <w:r>
              <w:rPr>
                <w:b/>
                <w:i/>
              </w:rPr>
              <w:t>žádá Komisi, aby jasně rozlišovala mezi systémovým</w:t>
            </w:r>
            <w:r w:rsidR="009C0336">
              <w:rPr>
                <w:b/>
                <w:i/>
              </w:rPr>
              <w:t xml:space="preserve"> a </w:t>
            </w:r>
            <w:r>
              <w:rPr>
                <w:b/>
                <w:i/>
              </w:rPr>
              <w:t>izolovaným porušováním zásad právního státu</w:t>
            </w:r>
            <w:r w:rsidR="009C0336">
              <w:rPr>
                <w:b/>
                <w:i/>
              </w:rPr>
              <w:t xml:space="preserve"> v </w:t>
            </w:r>
            <w:r>
              <w:rPr>
                <w:b/>
                <w:i/>
              </w:rPr>
              <w:t>členských státech;</w:t>
            </w:r>
            <w:r>
              <w:t xml:space="preserve"> 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623</w:t>
      </w:r>
      <w:r>
        <w:rPr>
          <w:rStyle w:val="HideTWBExt"/>
        </w:rPr>
        <w:t>&lt;/NumAm&gt;</w:t>
      </w:r>
    </w:p>
    <w:p w:rsidR="00804CB0" w:rsidRPr="00E92577" w:rsidRDefault="00804CB0" w:rsidP="00804CB0">
      <w:pPr>
        <w:pStyle w:val="NormalBold"/>
      </w:pPr>
      <w:r>
        <w:rPr>
          <w:rStyle w:val="HideTWBExt"/>
          <w:b w:val="0"/>
        </w:rPr>
        <w:t>&lt;RepeatBlock-By&gt;&lt;Members&gt;</w:t>
      </w:r>
      <w:r>
        <w:t>Marieke Ehlers, Tom Vandendriessche</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w:t>
            </w:r>
            <w:r>
              <w:rPr>
                <w:b/>
                <w:i/>
              </w:rPr>
              <w:t xml:space="preserve">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w:t>
            </w:r>
            <w:r>
              <w:rPr>
                <w:b/>
                <w:i/>
              </w:rPr>
              <w:t>, jak členské státy</w:t>
            </w:r>
            <w:r w:rsidR="009C0336">
              <w:rPr>
                <w:b/>
                <w:i/>
              </w:rPr>
              <w:t xml:space="preserve"> a </w:t>
            </w:r>
            <w:r>
              <w:rPr>
                <w:b/>
                <w:i/>
              </w:rPr>
              <w:t>orgány EU dodržují hodnoty zakotvené</w:t>
            </w:r>
            <w:r w:rsidR="009C0336">
              <w:t xml:space="preserve"> v </w:t>
            </w:r>
            <w:r>
              <w:t>článku 2 SEU používala jasnější formulace; vyzývá</w:t>
            </w:r>
            <w:r w:rsidR="009C0336">
              <w:t xml:space="preserve"> k </w:t>
            </w:r>
            <w:r>
              <w:t>většímu důrazu na provádění doporučení pro jednotlivé země</w:t>
            </w:r>
            <w:r w:rsidR="009C0336">
              <w:rPr>
                <w:b/>
                <w:i/>
              </w:rPr>
              <w:t xml:space="preserve"> a </w:t>
            </w:r>
            <w:r>
              <w:rPr>
                <w:b/>
                <w:i/>
              </w:rPr>
              <w:t>pro jednotlivé orgány EU</w:t>
            </w:r>
            <w:r>
              <w:t>,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624</w:t>
      </w:r>
      <w:r>
        <w:rPr>
          <w:rStyle w:val="HideTWBExt"/>
        </w:rPr>
        <w:t>&lt;/NumAm&gt;</w:t>
      </w:r>
    </w:p>
    <w:p w:rsidR="00804CB0" w:rsidRPr="00E92577" w:rsidRDefault="00804CB0" w:rsidP="00804CB0">
      <w:pPr>
        <w:pStyle w:val="NormalBold"/>
      </w:pPr>
      <w:r>
        <w:rPr>
          <w:rStyle w:val="HideTWBExt"/>
          <w:b w:val="0"/>
        </w:rPr>
        <w:t>&lt;RepeatBlock-By&gt;&lt;Members&gt;</w:t>
      </w:r>
      <w:r>
        <w:t>Tomáš Zdechovský</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 xml:space="preserve">cílem podpořit jednotnost </w:t>
            </w:r>
            <w:r>
              <w:rPr>
                <w:b/>
                <w:i/>
              </w:rPr>
              <w:t>navrhuje komplexní mechanismus monitorování právního státu</w:t>
            </w:r>
            <w:r>
              <w:t>, do něhož by byly zapojeny všechny orgány EU, členské státy</w:t>
            </w:r>
            <w:r w:rsidR="009C0336">
              <w:t xml:space="preserve"> a </w:t>
            </w:r>
            <w:r>
              <w:t xml:space="preserve">kandidátské země; </w:t>
            </w:r>
            <w:r>
              <w:rPr>
                <w:b/>
                <w:i/>
              </w:rPr>
              <w:t>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 xml:space="preserve">cílem podpořit jednotnost </w:t>
            </w:r>
            <w:r>
              <w:rPr>
                <w:b/>
                <w:i/>
              </w:rPr>
              <w:t>požaduje vytvoření rámce pro právní stát</w:t>
            </w:r>
            <w:r>
              <w:t>, do něhož by byly zapojeny všechny orgány EU, členské státy</w:t>
            </w:r>
            <w:r w:rsidR="009C0336">
              <w:t xml:space="preserve"> a </w:t>
            </w:r>
            <w:r>
              <w:t>kandidátské země;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625</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 xml:space="preserve">kandidátské země; </w:t>
            </w:r>
            <w:r>
              <w:rPr>
                <w:b/>
                <w:i/>
              </w:rPr>
              <w:t>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626</w:t>
      </w:r>
      <w:r>
        <w:rPr>
          <w:rStyle w:val="HideTWBExt"/>
        </w:rPr>
        <w:t>&lt;/NumAm&gt;</w:t>
      </w:r>
    </w:p>
    <w:p w:rsidR="00804CB0" w:rsidRPr="00E92577" w:rsidRDefault="00804CB0" w:rsidP="00804CB0">
      <w:pPr>
        <w:pStyle w:val="NormalBold"/>
      </w:pPr>
      <w:r>
        <w:rPr>
          <w:rStyle w:val="HideTWBExt"/>
          <w:b w:val="0"/>
        </w:rPr>
        <w:t>&lt;RepeatBlock-By&gt;&lt;Members&gt;</w:t>
      </w:r>
      <w:r>
        <w:t>Michał Wawrykiewicz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c>
          <w:tcPr>
            <w:tcW w:w="4876" w:type="dxa"/>
            <w:tcBorders>
              <w:top w:val="nil"/>
              <w:left w:val="nil"/>
              <w:bottom w:val="nil"/>
              <w:right w:val="nil"/>
            </w:tcBorders>
          </w:tcPr>
          <w:p w:rsidR="00804CB0" w:rsidRPr="00E92577" w:rsidRDefault="00804CB0" w:rsidP="002B627F">
            <w:pPr>
              <w:pStyle w:val="Normal6a"/>
            </w:pPr>
            <w:r>
              <w:t>26.</w:t>
            </w:r>
            <w:r>
              <w:tab/>
              <w:t>vybízí Komisi, aby při hodnocení dodržování hodnot zakotvených</w:t>
            </w:r>
            <w:r w:rsidR="009C0336">
              <w:t xml:space="preserve"> v </w:t>
            </w:r>
            <w:r>
              <w:t>článku 2 SEU používala jasnější formulace</w:t>
            </w:r>
            <w:r w:rsidR="009C0336">
              <w:rPr>
                <w:b/>
                <w:i/>
              </w:rPr>
              <w:t xml:space="preserve"> a </w:t>
            </w:r>
            <w:r>
              <w:rPr>
                <w:b/>
                <w:i/>
              </w:rPr>
              <w:t>transparentní pravidla posuzování</w:t>
            </w:r>
            <w:r>
              <w:t>; vyzývá</w:t>
            </w:r>
            <w:r w:rsidR="009C0336">
              <w:t xml:space="preserve"> k </w:t>
            </w:r>
            <w:r>
              <w:t>většímu důrazu na provádění doporučení pro jednotlivé země, včetně mechanismů následných opatření</w:t>
            </w:r>
            <w:r w:rsidR="009C0336">
              <w:t xml:space="preserve"> a </w:t>
            </w:r>
            <w:r>
              <w:t>měřitelných referenčních hodnot;</w:t>
            </w:r>
            <w:r w:rsidR="009C0336">
              <w:t xml:space="preserve"> s </w:t>
            </w:r>
            <w:r>
              <w:t>cílem podpořit jednotnost navrhuje komplexní mechanismus monitorování právního státu, do něhož by byly zapojeny všechny orgány EU, členské státy</w:t>
            </w:r>
            <w:r w:rsidR="009C0336">
              <w:t xml:space="preserve"> a </w:t>
            </w:r>
            <w:r>
              <w:t>kandidátské země; navrhuje, aby byla vytvořena stálá skupina, která by případy nedodržování zásad právního státu ze strany členských států monitorovala;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627</w:t>
      </w:r>
      <w:r>
        <w:rPr>
          <w:rStyle w:val="HideTWBExt"/>
        </w:rPr>
        <w:t>&lt;/NumAm&gt;</w:t>
      </w:r>
    </w:p>
    <w:p w:rsidR="00804CB0" w:rsidRPr="00E92577" w:rsidRDefault="00804CB0" w:rsidP="00804CB0">
      <w:pPr>
        <w:pStyle w:val="NormalBold"/>
      </w:pPr>
      <w:r>
        <w:rPr>
          <w:rStyle w:val="HideTWBExt"/>
          <w:b w:val="0"/>
        </w:rPr>
        <w:t>&lt;RepeatBlock-By&gt;&lt;Members&gt;</w:t>
      </w:r>
      <w:r>
        <w:t>Marieke Ehlers, Jorge Buxadé Villalba, Tom Vandendriessche,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vyjadřuje hluboké znepokojení nad tvrzeními týkajícími se spolupředsedy skupiny Zelených</w:t>
            </w:r>
            <w:r w:rsidR="009C0336">
              <w:rPr>
                <w:b/>
                <w:i/>
              </w:rPr>
              <w:t xml:space="preserve"> v </w:t>
            </w:r>
            <w:r>
              <w:rPr>
                <w:b/>
                <w:i/>
              </w:rPr>
              <w:t>Evropském parlamentu ve svém podcastu ze dne 11. prosince 2024,</w:t>
            </w:r>
            <w:r w:rsidR="009C0336">
              <w:rPr>
                <w:b/>
                <w:i/>
              </w:rPr>
              <w:t xml:space="preserve"> v </w:t>
            </w:r>
            <w:r>
              <w:rPr>
                <w:b/>
                <w:i/>
              </w:rPr>
              <w:t>němž tvrdí, že výměnou za hlasování ve prospěch sboru komisařů mu byly poskytnuty „podstatné přísliby“</w:t>
            </w:r>
            <w:r w:rsidR="009C0336">
              <w:rPr>
                <w:b/>
                <w:i/>
              </w:rPr>
              <w:t xml:space="preserve"> a </w:t>
            </w:r>
            <w:r>
              <w:rPr>
                <w:b/>
                <w:i/>
              </w:rPr>
              <w:t>přislíbena „místa</w:t>
            </w:r>
            <w:r w:rsidR="009C0336">
              <w:rPr>
                <w:b/>
                <w:i/>
              </w:rPr>
              <w:t xml:space="preserve"> v </w:t>
            </w:r>
            <w:r>
              <w:rPr>
                <w:b/>
                <w:i/>
              </w:rPr>
              <w:t>kabinetech, abychom rovněž získali některé politické pozice“</w:t>
            </w:r>
            <w:r>
              <w:rPr>
                <w:b/>
                <w:i/>
                <w:vertAlign w:val="superscript"/>
              </w:rPr>
              <w:t>1a</w:t>
            </w:r>
            <w:r>
              <w:rPr>
                <w:b/>
                <w:i/>
              </w:rPr>
              <w:t>; zdůrazňuje, že pokud jsou jeho tvrzení pravdivá, nebyla by tato praxe byla</w:t>
            </w:r>
            <w:r w:rsidR="009C0336">
              <w:rPr>
                <w:b/>
                <w:i/>
              </w:rPr>
              <w:t xml:space="preserve"> v </w:t>
            </w:r>
            <w:r>
              <w:rPr>
                <w:b/>
                <w:i/>
              </w:rPr>
              <w:t>souladu</w:t>
            </w:r>
            <w:r w:rsidR="009C0336">
              <w:rPr>
                <w:b/>
                <w:i/>
              </w:rPr>
              <w:t xml:space="preserve"> s </w:t>
            </w:r>
            <w:r>
              <w:rPr>
                <w:b/>
                <w:i/>
              </w:rPr>
              <w:t>článkem 245 SFEU, který jasně stanoví, že komisaři se zavazují respektovat svou nezávislost</w:t>
            </w:r>
            <w:r w:rsidR="009C0336">
              <w:rPr>
                <w:b/>
                <w:i/>
              </w:rPr>
              <w:t xml:space="preserve"> a </w:t>
            </w:r>
            <w:r>
              <w:rPr>
                <w:b/>
                <w:i/>
              </w:rPr>
              <w:t>vyhnout se vlivu; připomíná, že komisaři ve své přísaze slavnostně prohlašují, že jsou při plnění svých povinností zcela nezávislí</w:t>
            </w:r>
            <w:r w:rsidR="009C0336">
              <w:rPr>
                <w:b/>
                <w:i/>
              </w:rPr>
              <w:t xml:space="preserve"> a </w:t>
            </w:r>
            <w:r>
              <w:rPr>
                <w:b/>
                <w:i/>
              </w:rPr>
              <w:t>že při plnění svých úkolů nevyžadují ani nepřijímají pokyny od žádné vlády ani od jakéhokoli jiného orgánu, instituce, úřadu nebo subjektu; domnívá se, že to vyvolává vážné obavy ohledně právního státu;</w:t>
            </w:r>
          </w:p>
        </w:tc>
      </w:tr>
      <w:tr w:rsidR="00804CB0" w:rsidTr="002B627F">
        <w:trPr>
          <w:jc w:val="center"/>
        </w:trPr>
        <w:tc>
          <w:tcPr>
            <w:tcW w:w="4876" w:type="dxa"/>
            <w:tcBorders>
              <w:top w:val="nil"/>
              <w:left w:val="nil"/>
              <w:bottom w:val="nil"/>
              <w:right w:val="nil"/>
            </w:tcBorders>
          </w:tcPr>
          <w:p w:rsidR="00804CB0" w:rsidRPr="00E92577" w:rsidRDefault="00804CB0" w:rsidP="002B627F"/>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tc>
        <w:tc>
          <w:tcPr>
            <w:tcW w:w="4876" w:type="dxa"/>
            <w:tcBorders>
              <w:top w:val="nil"/>
              <w:left w:val="nil"/>
              <w:bottom w:val="nil"/>
              <w:right w:val="nil"/>
            </w:tcBorders>
          </w:tcPr>
          <w:p w:rsidR="00804CB0" w:rsidRPr="00E92577" w:rsidRDefault="00804CB0" w:rsidP="002B627F">
            <w:pPr>
              <w:pStyle w:val="Normal6a"/>
            </w:pPr>
            <w:r>
              <w:rPr>
                <w:b/>
                <w:i/>
                <w:vertAlign w:val="superscript"/>
              </w:rPr>
              <w:t>1a</w:t>
            </w:r>
            <w:r>
              <w:t xml:space="preserve"> </w:t>
            </w:r>
            <w:r>
              <w:rPr>
                <w:b/>
                <w:i/>
              </w:rPr>
              <w:t>https://podcasts.apple.com/be/podcast/frankrijk-en-duitsland-stuurloos-wie-neemt-de/id1449821985?i=1000680020503</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628</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vyzývá Komisi, aby prozkoumala všechny možnosti zapojení skupiny nezávislých odborníků do následných vydání zprávy</w:t>
            </w:r>
            <w:r w:rsidR="009C0336">
              <w:rPr>
                <w:b/>
                <w:i/>
              </w:rPr>
              <w:t xml:space="preserve"> o </w:t>
            </w:r>
            <w:r>
              <w:rPr>
                <w:b/>
                <w:i/>
              </w:rPr>
              <w:t>právním státu, jak doporučil Parlament; opakuje svou výzvu Komisi, aby vyzvala agenturu FRA</w:t>
            </w:r>
            <w:r w:rsidR="009C0336">
              <w:rPr>
                <w:b/>
                <w:i/>
              </w:rPr>
              <w:t xml:space="preserve"> k </w:t>
            </w:r>
            <w:r>
              <w:rPr>
                <w:b/>
                <w:i/>
              </w:rPr>
              <w:t>poskytování metodického poradenství</w:t>
            </w:r>
            <w:r w:rsidR="009C0336">
              <w:rPr>
                <w:b/>
                <w:i/>
              </w:rPr>
              <w:t xml:space="preserve"> a k </w:t>
            </w:r>
            <w:r>
              <w:rPr>
                <w:b/>
                <w:i/>
              </w:rPr>
              <w:t>provedení srovnávacího výzkumu, aby bylo možné doplnit podrobnosti</w:t>
            </w:r>
            <w:r w:rsidR="009C0336">
              <w:rPr>
                <w:b/>
                <w:i/>
              </w:rPr>
              <w:t xml:space="preserve"> v </w:t>
            </w:r>
            <w:r>
              <w:rPr>
                <w:b/>
                <w:i/>
              </w:rPr>
              <w:t>klíčových oblastech výroční zprávy,</w:t>
            </w:r>
            <w:r w:rsidR="009C0336">
              <w:rPr>
                <w:b/>
                <w:i/>
              </w:rPr>
              <w:t xml:space="preserve"> a </w:t>
            </w:r>
            <w:r>
              <w:rPr>
                <w:b/>
                <w:i/>
              </w:rPr>
              <w:t>to vzhledem</w:t>
            </w:r>
            <w:r w:rsidR="009C0336">
              <w:rPr>
                <w:b/>
                <w:i/>
              </w:rPr>
              <w:t xml:space="preserve"> k </w:t>
            </w:r>
            <w:r>
              <w:rPr>
                <w:b/>
                <w:i/>
              </w:rPr>
              <w:t>neoddělitelným vazbám mezi základními právy</w:t>
            </w:r>
            <w:r w:rsidR="009C0336">
              <w:rPr>
                <w:b/>
                <w:i/>
              </w:rPr>
              <w:t xml:space="preserve"> a </w:t>
            </w:r>
            <w:r>
              <w:rPr>
                <w:b/>
                <w:i/>
              </w:rPr>
              <w:t>právním státem; žádá své předsednictvo, aby</w:t>
            </w:r>
            <w:r w:rsidR="009C0336">
              <w:rPr>
                <w:b/>
                <w:i/>
              </w:rPr>
              <w:t xml:space="preserve"> s </w:t>
            </w:r>
            <w:r>
              <w:rPr>
                <w:b/>
                <w:i/>
              </w:rPr>
              <w:t>ohledem na neochotu Komise</w:t>
            </w:r>
            <w:r w:rsidR="009C0336">
              <w:rPr>
                <w:b/>
                <w:i/>
              </w:rPr>
              <w:t xml:space="preserve"> a </w:t>
            </w:r>
            <w:r>
              <w:rPr>
                <w:b/>
                <w:i/>
              </w:rPr>
              <w:t>Rady uspořádalo zadávací řízení</w:t>
            </w:r>
            <w:r w:rsidR="009C0336">
              <w:rPr>
                <w:b/>
                <w:i/>
              </w:rPr>
              <w:t xml:space="preserve"> s </w:t>
            </w:r>
            <w:r>
              <w:rPr>
                <w:b/>
                <w:i/>
              </w:rPr>
              <w:t>cílem vytvořit dočasný panel nezávislých odborníků pod záštitou Parlamentu,</w:t>
            </w:r>
            <w:r w:rsidR="009C0336">
              <w:rPr>
                <w:b/>
                <w:i/>
              </w:rPr>
              <w:t xml:space="preserve"> a </w:t>
            </w:r>
            <w:r>
              <w:rPr>
                <w:b/>
                <w:i/>
              </w:rPr>
              <w:t>to</w:t>
            </w:r>
            <w:r w:rsidR="009C0336">
              <w:rPr>
                <w:b/>
                <w:i/>
              </w:rPr>
              <w:t xml:space="preserve"> v </w:t>
            </w:r>
            <w:r>
              <w:rPr>
                <w:b/>
                <w:i/>
              </w:rPr>
              <w:t>souladu se závazkem přijatým</w:t>
            </w:r>
            <w:r w:rsidR="009C0336">
              <w:rPr>
                <w:b/>
                <w:i/>
              </w:rPr>
              <w:t xml:space="preserve"> v </w:t>
            </w:r>
            <w:r>
              <w:rPr>
                <w:b/>
                <w:i/>
              </w:rPr>
              <w:t>předchozích usneseních, aby mohl Parlamentu radit ohledně dodržování hodnot zakotvených</w:t>
            </w:r>
            <w:r w:rsidR="009C0336">
              <w:rPr>
                <w:b/>
                <w:i/>
              </w:rPr>
              <w:t xml:space="preserve"> v </w:t>
            </w:r>
            <w:r>
              <w:rPr>
                <w:b/>
                <w:i/>
              </w:rPr>
              <w:t>článku 2 SEU</w:t>
            </w:r>
            <w:r w:rsidR="009C0336">
              <w:rPr>
                <w:b/>
                <w:i/>
              </w:rPr>
              <w:t xml:space="preserve"> v </w:t>
            </w:r>
            <w:r>
              <w:rPr>
                <w:b/>
                <w:i/>
              </w:rPr>
              <w:t>jednotlivých členských státech,</w:t>
            </w:r>
            <w:r w:rsidR="009C0336">
              <w:rPr>
                <w:b/>
                <w:i/>
              </w:rPr>
              <w:t xml:space="preserve"> a </w:t>
            </w:r>
            <w:r>
              <w:rPr>
                <w:b/>
                <w:i/>
              </w:rPr>
              <w:t>na tomto příkladu ukázat, jak by mohl takový panel</w:t>
            </w:r>
            <w:r w:rsidR="009C0336">
              <w:rPr>
                <w:b/>
                <w:i/>
              </w:rPr>
              <w:t xml:space="preserve"> v </w:t>
            </w:r>
            <w:r>
              <w:rPr>
                <w:b/>
                <w:i/>
              </w:rPr>
              <w:t>praxi fungovat;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629</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Ana Catarina Mendes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trvá na tom, aby zpráva Komise</w:t>
            </w:r>
            <w:r w:rsidR="009C0336">
              <w:rPr>
                <w:b/>
                <w:i/>
              </w:rPr>
              <w:t xml:space="preserve"> o </w:t>
            </w:r>
            <w:r>
              <w:rPr>
                <w:b/>
                <w:i/>
              </w:rPr>
              <w:t>právním státu za rok 2025 obsáhla celou oblast působnosti článku 2 Smlouvy</w:t>
            </w:r>
            <w:r w:rsidR="009C0336">
              <w:rPr>
                <w:b/>
                <w:i/>
              </w:rPr>
              <w:t xml:space="preserve"> o </w:t>
            </w:r>
            <w:r>
              <w:rPr>
                <w:b/>
                <w:i/>
              </w:rPr>
              <w:t>EU</w:t>
            </w:r>
            <w:r w:rsidR="009C0336">
              <w:rPr>
                <w:b/>
                <w:i/>
              </w:rPr>
              <w:t xml:space="preserve"> a </w:t>
            </w:r>
            <w:r>
              <w:rPr>
                <w:b/>
                <w:i/>
              </w:rPr>
              <w:t>zahrnovala širší ukazatele, jako je nezávislost sdělovacích prostředků, úloha občanské společnosti, základní práva (včetně sexuálních</w:t>
            </w:r>
            <w:r w:rsidR="009C0336">
              <w:rPr>
                <w:b/>
                <w:i/>
              </w:rPr>
              <w:t xml:space="preserve"> a </w:t>
            </w:r>
            <w:r>
              <w:rPr>
                <w:b/>
                <w:i/>
              </w:rPr>
              <w:t>reprodukčních práv), akademická</w:t>
            </w:r>
            <w:r w:rsidR="009C0336">
              <w:rPr>
                <w:b/>
                <w:i/>
              </w:rPr>
              <w:t xml:space="preserve"> a </w:t>
            </w:r>
            <w:r>
              <w:rPr>
                <w:b/>
                <w:i/>
              </w:rPr>
              <w:t>umělecká svoboda, rovnost žen</w:t>
            </w:r>
            <w:r w:rsidR="009C0336">
              <w:rPr>
                <w:b/>
                <w:i/>
              </w:rPr>
              <w:t xml:space="preserve"> a </w:t>
            </w:r>
            <w:r>
              <w:rPr>
                <w:b/>
                <w:i/>
              </w:rPr>
              <w:t>mužů, ochrana menšin</w:t>
            </w:r>
            <w:r w:rsidR="009C0336">
              <w:rPr>
                <w:b/>
                <w:i/>
              </w:rPr>
              <w:t xml:space="preserve"> a </w:t>
            </w:r>
            <w:r>
              <w:rPr>
                <w:b/>
                <w:i/>
              </w:rPr>
              <w:t>zranitelných skupin, dodržování mezinárodního práva</w:t>
            </w:r>
            <w:r w:rsidR="009C0336">
              <w:rPr>
                <w:b/>
                <w:i/>
              </w:rPr>
              <w:t xml:space="preserve"> a </w:t>
            </w:r>
            <w:r>
              <w:rPr>
                <w:b/>
                <w:i/>
              </w:rPr>
              <w:t>fungování demokratických institucí,</w:t>
            </w:r>
            <w:r w:rsidR="009C0336">
              <w:rPr>
                <w:b/>
                <w:i/>
              </w:rPr>
              <w:t xml:space="preserve"> s </w:t>
            </w:r>
            <w:r>
              <w:rPr>
                <w:b/>
                <w:i/>
              </w:rPr>
              <w:t>cílem poskytnout úplnější představu</w:t>
            </w:r>
            <w:r w:rsidR="009C0336">
              <w:rPr>
                <w:b/>
                <w:i/>
              </w:rPr>
              <w:t xml:space="preserve"> o </w:t>
            </w:r>
            <w:r>
              <w:rPr>
                <w:b/>
                <w:i/>
              </w:rPr>
              <w:t>standardech právního státu</w:t>
            </w:r>
            <w:r w:rsidR="009C0336">
              <w:rPr>
                <w:b/>
                <w:i/>
              </w:rPr>
              <w:t xml:space="preserve"> v </w:t>
            </w:r>
            <w:r>
              <w:rPr>
                <w:b/>
                <w:i/>
              </w:rPr>
              <w:t>celé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630</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Emma Rafowicz, Alessandro Zan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trvá na tom, že EU by měla vytvořit zvláštní mechanismus financování na podporu organizací občanské společnosti, které se zabývají právy LGBTIQ+ osob; zdůrazňuje, že tento mechanismus by mohl poskytnout zdroje na prosazování zájmů, právní pomoc</w:t>
            </w:r>
            <w:r w:rsidR="009C0336">
              <w:rPr>
                <w:b/>
                <w:i/>
              </w:rPr>
              <w:t xml:space="preserve"> a </w:t>
            </w:r>
            <w:r>
              <w:rPr>
                <w:b/>
                <w:i/>
              </w:rPr>
              <w:t>osvětové kampaně</w:t>
            </w:r>
            <w:r w:rsidR="009C0336">
              <w:rPr>
                <w:b/>
                <w:i/>
              </w:rPr>
              <w:t xml:space="preserve"> a </w:t>
            </w:r>
            <w:r>
              <w:rPr>
                <w:b/>
                <w:i/>
              </w:rPr>
              <w:t>zároveň zajistit, aby tyto organizace mohly fungovat bez zbytečných omezení nebo obtěžování; zdůrazňuje, že je třeba, aby EU posílila své mechanismy rychlé reakce na ochranu obránců lidských práv LGBTIQ+, kteří čelí rizikům</w:t>
            </w:r>
            <w:r w:rsidR="009C0336">
              <w:rPr>
                <w:b/>
                <w:i/>
              </w:rPr>
              <w:t xml:space="preserve"> v </w:t>
            </w:r>
            <w:r>
              <w:rPr>
                <w:b/>
                <w:i/>
              </w:rPr>
              <w:t>nepřátelském prostředí;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631</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opakuje, že mechanismus právního státu by se měl zaměřit především na uplatňování práva EU, ochranu základních práv</w:t>
            </w:r>
            <w:r w:rsidR="009C0336">
              <w:rPr>
                <w:b/>
                <w:i/>
              </w:rPr>
              <w:t xml:space="preserve"> a </w:t>
            </w:r>
            <w:r>
              <w:rPr>
                <w:b/>
                <w:i/>
              </w:rPr>
              <w:t>demokratických zásad</w:t>
            </w:r>
            <w:r w:rsidR="009C0336">
              <w:rPr>
                <w:b/>
                <w:i/>
              </w:rPr>
              <w:t xml:space="preserve"> a </w:t>
            </w:r>
            <w:r>
              <w:rPr>
                <w:b/>
                <w:i/>
              </w:rPr>
              <w:t>vyhnout se využívání příspěvků od externích subjektů</w:t>
            </w:r>
            <w:r w:rsidR="009C0336">
              <w:rPr>
                <w:b/>
                <w:i/>
              </w:rPr>
              <w:t xml:space="preserve"> a </w:t>
            </w:r>
            <w:r>
              <w:rPr>
                <w:b/>
                <w:i/>
              </w:rPr>
              <w:t>soukromých organizací, které se řídí ideologickými programy;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632</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vyjadřuje politování nad tím, že Komise vypracovává výroční zprávy</w:t>
            </w:r>
            <w:r w:rsidR="009C0336">
              <w:rPr>
                <w:b/>
                <w:i/>
              </w:rPr>
              <w:t xml:space="preserve"> o </w:t>
            </w:r>
            <w:r>
              <w:rPr>
                <w:b/>
                <w:i/>
              </w:rPr>
              <w:t>právním státu týkající se svévolně vybraných otázek</w:t>
            </w:r>
            <w:r w:rsidR="009C0336">
              <w:rPr>
                <w:b/>
                <w:i/>
              </w:rPr>
              <w:t xml:space="preserve"> a </w:t>
            </w:r>
            <w:r>
              <w:rPr>
                <w:b/>
                <w:i/>
              </w:rPr>
              <w:t>vydává doporučení členským státům, přestože jí Smlouvy</w:t>
            </w:r>
            <w:r w:rsidR="009C0336">
              <w:rPr>
                <w:b/>
                <w:i/>
              </w:rPr>
              <w:t xml:space="preserve"> v </w:t>
            </w:r>
            <w:r>
              <w:rPr>
                <w:b/>
                <w:i/>
              </w:rPr>
              <w:t>této oblasti neudělují žádné pravomoci;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633</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vyzývá Komisi, aby zveřejnila kritéria, která používá při výběru informací od občanské společnosti, mezinárodních subjektů, vnitrostátních orgánů</w:t>
            </w:r>
            <w:r w:rsidR="009C0336">
              <w:rPr>
                <w:b/>
                <w:i/>
              </w:rPr>
              <w:t xml:space="preserve"> a </w:t>
            </w:r>
            <w:r>
              <w:rPr>
                <w:b/>
                <w:i/>
              </w:rPr>
              <w:t>dalších zúčastněných stran</w:t>
            </w:r>
            <w:r w:rsidR="009C0336">
              <w:rPr>
                <w:b/>
                <w:i/>
              </w:rPr>
              <w:t xml:space="preserve"> v </w:t>
            </w:r>
            <w:r>
              <w:rPr>
                <w:b/>
                <w:i/>
              </w:rPr>
              <w:t>procesu podávání zpráv</w:t>
            </w:r>
            <w:r w:rsidR="009C0336">
              <w:rPr>
                <w:b/>
                <w:i/>
              </w:rPr>
              <w:t xml:space="preserve"> o </w:t>
            </w:r>
            <w:r>
              <w:rPr>
                <w:b/>
                <w:i/>
              </w:rPr>
              <w:t>právním státu;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634</w:t>
      </w:r>
      <w:r>
        <w:rPr>
          <w:rStyle w:val="HideTWBExt"/>
        </w:rPr>
        <w:t>&lt;/NumAm&gt;</w:t>
      </w:r>
    </w:p>
    <w:p w:rsidR="00804CB0" w:rsidRPr="00E92577" w:rsidRDefault="00804CB0" w:rsidP="00804CB0">
      <w:pPr>
        <w:pStyle w:val="NormalBold"/>
      </w:pPr>
      <w:r>
        <w:rPr>
          <w:rStyle w:val="HideTWBExt"/>
          <w:b w:val="0"/>
        </w:rPr>
        <w:t>&lt;RepeatBlock-By&gt;&lt;Members&gt;</w:t>
      </w:r>
      <w:r>
        <w:t>Juan Fernando López Aguilar, Nacho Sánchez Amor, Javier Moreno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26a.</w:t>
            </w:r>
            <w:r>
              <w:tab/>
            </w:r>
            <w:r>
              <w:rPr>
                <w:b/>
                <w:i/>
              </w:rPr>
              <w:t>naléhavě vyzývá členské státy, aby provedly doporučení uvedená</w:t>
            </w:r>
            <w:r w:rsidR="009C0336">
              <w:rPr>
                <w:b/>
                <w:i/>
              </w:rPr>
              <w:t xml:space="preserve"> v </w:t>
            </w:r>
            <w:r>
              <w:rPr>
                <w:b/>
                <w:i/>
              </w:rPr>
              <w:t>předchozích zprávách,</w:t>
            </w:r>
            <w:r w:rsidR="009C0336">
              <w:rPr>
                <w:b/>
                <w:i/>
              </w:rPr>
              <w:t xml:space="preserve"> a </w:t>
            </w:r>
            <w:r>
              <w:rPr>
                <w:b/>
                <w:i/>
              </w:rPr>
              <w:t>vyjadřuje uznání těm státům, které je nejen provedly, ale také šly nad rámec stanovených norem;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635</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26b.</w:t>
            </w:r>
            <w:r>
              <w:tab/>
            </w:r>
            <w:r>
              <w:rPr>
                <w:b/>
                <w:i/>
              </w:rPr>
              <w:t>vyjadřuje politování nad tím, že eufemistický jazyk</w:t>
            </w:r>
            <w:r w:rsidR="009C0336">
              <w:rPr>
                <w:b/>
                <w:i/>
              </w:rPr>
              <w:t xml:space="preserve"> a </w:t>
            </w:r>
            <w:r>
              <w:rPr>
                <w:b/>
                <w:i/>
              </w:rPr>
              <w:t>uměle stejný počet závěrů</w:t>
            </w:r>
            <w:r w:rsidR="009C0336">
              <w:rPr>
                <w:b/>
                <w:i/>
              </w:rPr>
              <w:t xml:space="preserve"> a </w:t>
            </w:r>
            <w:r>
              <w:rPr>
                <w:b/>
                <w:i/>
              </w:rPr>
              <w:t>doporučení pro každý členský stát zakrývají skutečné rozdíly mezi členskými státy; uvádí, že doporučení by měla lépe odrážet negativní zjištění uvedená ve zprávě</w:t>
            </w:r>
            <w:r w:rsidR="009C0336">
              <w:rPr>
                <w:b/>
                <w:i/>
              </w:rPr>
              <w:t xml:space="preserve"> a </w:t>
            </w:r>
            <w:r>
              <w:rPr>
                <w:b/>
                <w:i/>
              </w:rPr>
              <w:t>měla by být podrobnější; opakuje doporučení rozlišovat mezi systémovými</w:t>
            </w:r>
            <w:r w:rsidR="009C0336">
              <w:rPr>
                <w:b/>
                <w:i/>
              </w:rPr>
              <w:t xml:space="preserve"> a </w:t>
            </w:r>
            <w:r>
              <w:rPr>
                <w:b/>
                <w:i/>
              </w:rPr>
              <w:t>individuálními porušeními, aby se zabránilo riziku zlehčování nejzávažnějších porušení zásad právního státu; vyzývá Komisi, aby objasnila, že</w:t>
            </w:r>
            <w:r w:rsidR="009C0336">
              <w:rPr>
                <w:b/>
                <w:i/>
              </w:rPr>
              <w:t xml:space="preserve"> v </w:t>
            </w:r>
            <w:r>
              <w:rPr>
                <w:b/>
                <w:i/>
              </w:rPr>
              <w:t>případech dlouhodobého systematického, záměrného</w:t>
            </w:r>
            <w:r w:rsidR="009C0336">
              <w:rPr>
                <w:b/>
                <w:i/>
              </w:rPr>
              <w:t xml:space="preserve"> a </w:t>
            </w:r>
            <w:r>
              <w:rPr>
                <w:b/>
                <w:i/>
              </w:rPr>
              <w:t>závažného porušování hodnot uvedených</w:t>
            </w:r>
            <w:r w:rsidR="009C0336">
              <w:rPr>
                <w:b/>
                <w:i/>
              </w:rPr>
              <w:t xml:space="preserve"> v </w:t>
            </w:r>
            <w:r>
              <w:rPr>
                <w:b/>
                <w:i/>
              </w:rPr>
              <w:t>článku 2 SEU by dotčené členské státy mohly přestat splňovat všechna kritéria definující demokracii; domnívá se, že hodnocení plnění doporučení by mělo být přesnější</w:t>
            </w:r>
            <w:r w:rsidR="009C0336">
              <w:rPr>
                <w:b/>
                <w:i/>
              </w:rPr>
              <w:t xml:space="preserve"> a </w:t>
            </w:r>
            <w:r>
              <w:rPr>
                <w:b/>
                <w:i/>
              </w:rPr>
              <w:t>kvalitativnější</w:t>
            </w:r>
            <w:r w:rsidR="009C0336">
              <w:rPr>
                <w:b/>
                <w:i/>
              </w:rPr>
              <w:t xml:space="preserve"> a </w:t>
            </w:r>
            <w:r>
              <w:rPr>
                <w:b/>
                <w:i/>
              </w:rPr>
              <w:t>nemělo by se opírat pouze</w:t>
            </w:r>
            <w:r w:rsidR="009C0336">
              <w:rPr>
                <w:b/>
                <w:i/>
              </w:rPr>
              <w:t xml:space="preserve"> o </w:t>
            </w:r>
            <w:r>
              <w:rPr>
                <w:b/>
                <w:i/>
              </w:rPr>
              <w:t>změny právních předpisů, ale rovněž</w:t>
            </w:r>
            <w:r w:rsidR="009C0336">
              <w:rPr>
                <w:b/>
                <w:i/>
              </w:rPr>
              <w:t xml:space="preserve"> o </w:t>
            </w:r>
            <w:r>
              <w:rPr>
                <w:b/>
                <w:i/>
              </w:rPr>
              <w:t>skutečné</w:t>
            </w:r>
            <w:r w:rsidR="009C0336">
              <w:rPr>
                <w:b/>
                <w:i/>
              </w:rPr>
              <w:t xml:space="preserve"> a </w:t>
            </w:r>
            <w:r>
              <w:rPr>
                <w:b/>
                <w:i/>
              </w:rPr>
              <w:t>nezávislé důkazy</w:t>
            </w:r>
            <w:r w:rsidR="009C0336">
              <w:rPr>
                <w:b/>
                <w:i/>
              </w:rPr>
              <w:t xml:space="preserve"> o </w:t>
            </w:r>
            <w:r>
              <w:rPr>
                <w:b/>
                <w:i/>
              </w:rPr>
              <w:t>jejich provádění</w:t>
            </w:r>
            <w:r w:rsidR="009C0336">
              <w:rPr>
                <w:b/>
                <w:i/>
              </w:rPr>
              <w:t xml:space="preserve"> v </w:t>
            </w:r>
            <w:r>
              <w:rPr>
                <w:b/>
                <w:i/>
              </w:rPr>
              <w:t>praxi;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636</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26b.</w:t>
            </w:r>
            <w:r>
              <w:tab/>
            </w:r>
            <w:r>
              <w:rPr>
                <w:b/>
                <w:i/>
              </w:rPr>
              <w:t>vyzývá Komisi, aby předložila spravedlivější posouzení situace</w:t>
            </w:r>
            <w:r w:rsidR="009C0336">
              <w:rPr>
                <w:b/>
                <w:i/>
              </w:rPr>
              <w:t xml:space="preserve"> v </w:t>
            </w:r>
            <w:r>
              <w:rPr>
                <w:b/>
                <w:i/>
              </w:rPr>
              <w:t>oblasti právního státu</w:t>
            </w:r>
            <w:r w:rsidR="009C0336">
              <w:rPr>
                <w:b/>
                <w:i/>
              </w:rPr>
              <w:t xml:space="preserve"> v </w:t>
            </w:r>
            <w:r>
              <w:rPr>
                <w:b/>
                <w:i/>
              </w:rPr>
              <w:t>členských státech při plném respektování národní svrchovanosti</w:t>
            </w:r>
            <w:r w:rsidR="009C0336">
              <w:rPr>
                <w:b/>
                <w:i/>
              </w:rPr>
              <w:t xml:space="preserve"> a </w:t>
            </w:r>
            <w:r>
              <w:rPr>
                <w:b/>
                <w:i/>
              </w:rPr>
              <w:t>právních tradic každého členského státu; konstatuje, že</w:t>
            </w:r>
            <w:r w:rsidR="009C0336">
              <w:rPr>
                <w:b/>
                <w:i/>
              </w:rPr>
              <w:t xml:space="preserve"> z </w:t>
            </w:r>
            <w:r>
              <w:rPr>
                <w:b/>
                <w:i/>
              </w:rPr>
              <w:t>vysokého počtu odkazů na zjištění některých nevládních organizací vyplývá, že Komise ve skutečnosti zadala práci na zprávě těmto organizacím, aniž by ověřila věcnou správnost jejich prohlášení; vyzývá Komisi, aby pro budoucí hodnocení přijala komplexnější</w:t>
            </w:r>
            <w:r w:rsidR="009C0336">
              <w:rPr>
                <w:b/>
                <w:i/>
              </w:rPr>
              <w:t xml:space="preserve"> a </w:t>
            </w:r>
            <w:r>
              <w:rPr>
                <w:b/>
                <w:i/>
              </w:rPr>
              <w:t>neutrálnější metodiku;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637</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26b.</w:t>
            </w:r>
            <w:r>
              <w:tab/>
            </w:r>
            <w:r>
              <w:rPr>
                <w:b/>
                <w:i/>
              </w:rPr>
              <w:t>nesouhlasí</w:t>
            </w:r>
            <w:r w:rsidR="009C0336">
              <w:rPr>
                <w:b/>
                <w:i/>
              </w:rPr>
              <w:t xml:space="preserve"> s </w:t>
            </w:r>
            <w:r>
              <w:rPr>
                <w:b/>
                <w:i/>
              </w:rPr>
              <w:t>přístupem Komise</w:t>
            </w:r>
            <w:r w:rsidR="009C0336">
              <w:rPr>
                <w:b/>
                <w:i/>
              </w:rPr>
              <w:t xml:space="preserve"> k </w:t>
            </w:r>
            <w:r>
              <w:rPr>
                <w:b/>
                <w:i/>
              </w:rPr>
              <w:t>vypracování zprávy,</w:t>
            </w:r>
            <w:r w:rsidR="009C0336">
              <w:rPr>
                <w:b/>
                <w:i/>
              </w:rPr>
              <w:t xml:space="preserve"> v </w:t>
            </w:r>
            <w:r>
              <w:rPr>
                <w:b/>
                <w:i/>
              </w:rPr>
              <w:t>jehož důsledku se zpráva Komise vyznačuje vysokou mírou arbitrárnosti, neboť popisné oddíly jsou směšovány</w:t>
            </w:r>
            <w:r w:rsidR="009C0336">
              <w:rPr>
                <w:b/>
                <w:i/>
              </w:rPr>
              <w:t xml:space="preserve"> s </w:t>
            </w:r>
            <w:r>
              <w:rPr>
                <w:b/>
                <w:i/>
              </w:rPr>
              <w:t>hodnocením, aniž by se mezi nimi jasně rozlišovalo; vyjadřuje politování nad tím, že Komise uplatňuje dvojí standardy</w:t>
            </w:r>
            <w:r w:rsidR="009C0336">
              <w:rPr>
                <w:b/>
                <w:i/>
              </w:rPr>
              <w:t xml:space="preserve"> a </w:t>
            </w:r>
            <w:r>
              <w:rPr>
                <w:b/>
                <w:i/>
              </w:rPr>
              <w:t>posuzuje stejná nebo velmi podobná řešení</w:t>
            </w:r>
            <w:r w:rsidR="009C0336">
              <w:rPr>
                <w:b/>
                <w:i/>
              </w:rPr>
              <w:t xml:space="preserve"> v </w:t>
            </w:r>
            <w:r>
              <w:rPr>
                <w:b/>
                <w:i/>
              </w:rPr>
              <w:t>různých členských státech různě, což je důkazem toho, že neexistuje jednotná jasná metodika založená na stejných kritériích,</w:t>
            </w:r>
            <w:r w:rsidR="009C0336">
              <w:rPr>
                <w:b/>
                <w:i/>
              </w:rPr>
              <w:t xml:space="preserve"> a </w:t>
            </w:r>
            <w:r>
              <w:rPr>
                <w:b/>
                <w:i/>
              </w:rPr>
              <w:t>že namísto toho existuje politicky tendenční přístup ad hoc přístup</w:t>
            </w:r>
            <w:r w:rsidR="009C0336">
              <w:rPr>
                <w:b/>
                <w:i/>
              </w:rPr>
              <w:t xml:space="preserve"> k </w:t>
            </w:r>
            <w:r>
              <w:rPr>
                <w:b/>
                <w:i/>
              </w:rPr>
              <w:t>jednotlivým zprávám;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638</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26b.</w:t>
            </w:r>
            <w:r>
              <w:tab/>
            </w:r>
            <w:r>
              <w:rPr>
                <w:b/>
                <w:i/>
              </w:rPr>
              <w:t>domnívá se, že doporučení obsažená ve výročních zprávách</w:t>
            </w:r>
            <w:r w:rsidR="009C0336">
              <w:rPr>
                <w:b/>
                <w:i/>
              </w:rPr>
              <w:t xml:space="preserve"> o </w:t>
            </w:r>
            <w:r>
              <w:rPr>
                <w:b/>
                <w:i/>
              </w:rPr>
              <w:t>právním státu musí být konkrétnější</w:t>
            </w:r>
            <w:r w:rsidR="009C0336">
              <w:rPr>
                <w:b/>
                <w:i/>
              </w:rPr>
              <w:t xml:space="preserve"> a </w:t>
            </w:r>
            <w:r>
              <w:rPr>
                <w:b/>
                <w:i/>
              </w:rPr>
              <w:t>musí uvádět konkrétní činnosti nebo akční plány, které mají členské státy provést,</w:t>
            </w:r>
            <w:r w:rsidR="009C0336">
              <w:rPr>
                <w:b/>
                <w:i/>
              </w:rPr>
              <w:t xml:space="preserve"> a </w:t>
            </w:r>
            <w:r>
              <w:rPr>
                <w:b/>
                <w:i/>
              </w:rPr>
              <w:t>časový rámec, který je třeba dodržet</w:t>
            </w:r>
            <w:r w:rsidR="009C0336">
              <w:rPr>
                <w:b/>
                <w:i/>
              </w:rPr>
              <w:t xml:space="preserve"> k </w:t>
            </w:r>
            <w:r>
              <w:rPr>
                <w:b/>
                <w:i/>
              </w:rPr>
              <w:t>nápravě situace, případně včetně stávajících stanovisek mezinárodních institucí (např. Benátské komise Rady Evropy, zvláštních zpravodajů OSN) nebo příslušných soudních rozhodnutí (včetně rozhodnutí Evropského soudu pro lidská práva);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639</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26b.</w:t>
            </w:r>
            <w:r>
              <w:tab/>
            </w:r>
            <w:r>
              <w:rPr>
                <w:b/>
                <w:i/>
              </w:rPr>
              <w:t>vyzývá Komisi, aby neustále zlepšovala rozsah své zprávy</w:t>
            </w:r>
            <w:r w:rsidR="009C0336">
              <w:rPr>
                <w:b/>
                <w:i/>
              </w:rPr>
              <w:t xml:space="preserve"> o </w:t>
            </w:r>
            <w:r>
              <w:rPr>
                <w:b/>
                <w:i/>
              </w:rPr>
              <w:t>právním státu</w:t>
            </w:r>
            <w:r w:rsidR="009C0336">
              <w:rPr>
                <w:b/>
                <w:i/>
              </w:rPr>
              <w:t xml:space="preserve"> i </w:t>
            </w:r>
            <w:r>
              <w:rPr>
                <w:b/>
                <w:i/>
              </w:rPr>
              <w:t>její dopady na prosazování; varuje před tím, že nefungující vazba mezi monitorováním</w:t>
            </w:r>
            <w:r w:rsidR="009C0336">
              <w:rPr>
                <w:b/>
                <w:i/>
              </w:rPr>
              <w:t xml:space="preserve"> a </w:t>
            </w:r>
            <w:r>
              <w:rPr>
                <w:b/>
                <w:i/>
              </w:rPr>
              <w:t>hrozbou reálných důsledků vytváří riziko, že je význam zprávy</w:t>
            </w:r>
            <w:r w:rsidR="009C0336">
              <w:rPr>
                <w:b/>
                <w:i/>
              </w:rPr>
              <w:t xml:space="preserve"> v </w:t>
            </w:r>
            <w:r>
              <w:rPr>
                <w:b/>
                <w:i/>
              </w:rPr>
              <w:t>členských státech oslaben;</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640</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26c.</w:t>
            </w:r>
            <w:r>
              <w:tab/>
            </w:r>
            <w:r>
              <w:rPr>
                <w:b/>
                <w:i/>
              </w:rPr>
              <w:t>konstatuje, že Komise ve svých zprávách často zakládá svá zjištění na zprávách sdělovacích prostředků, přičemž neověřuje zdroje, nebo jednoduše opomíjí vysvětlení poskytnutá dotyčným členským státem; vyzývá Komisi, aby zveřejnila jména autorů</w:t>
            </w:r>
            <w:r w:rsidR="009C0336">
              <w:rPr>
                <w:b/>
                <w:i/>
              </w:rPr>
              <w:t xml:space="preserve"> a </w:t>
            </w:r>
            <w:r>
              <w:rPr>
                <w:b/>
                <w:i/>
              </w:rPr>
              <w:t>organizací, sdružení, analytických středisek</w:t>
            </w:r>
            <w:r w:rsidR="009C0336">
              <w:rPr>
                <w:b/>
                <w:i/>
              </w:rPr>
              <w:t xml:space="preserve"> a </w:t>
            </w:r>
            <w:r>
              <w:rPr>
                <w:b/>
                <w:i/>
              </w:rPr>
              <w:t>dalších subjektů, které vypracovávají zprávy</w:t>
            </w:r>
            <w:r w:rsidR="009C0336">
              <w:rPr>
                <w:b/>
                <w:i/>
              </w:rPr>
              <w:t xml:space="preserve"> o </w:t>
            </w:r>
            <w:r>
              <w:rPr>
                <w:b/>
                <w:i/>
              </w:rPr>
              <w:t>jednotlivých zemích, aniž by se vymlouvala na kolegialitu, včetně subjektů, které</w:t>
            </w:r>
            <w:r w:rsidR="009C0336">
              <w:rPr>
                <w:b/>
                <w:i/>
              </w:rPr>
              <w:t xml:space="preserve"> v </w:t>
            </w:r>
            <w:r>
              <w:rPr>
                <w:b/>
                <w:i/>
              </w:rPr>
              <w:t>Komisi účinně lobbovaly ve prospěch ruského špiona Pavla Rubcova;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641</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26c.</w:t>
            </w:r>
            <w:r>
              <w:tab/>
            </w:r>
            <w:r>
              <w:rPr>
                <w:b/>
                <w:i/>
              </w:rPr>
              <w:t>v této souvislosti připomíná nedávné události týkající se údajného financování organizací občanské společnosti využívaných</w:t>
            </w:r>
            <w:r w:rsidR="009C0336">
              <w:rPr>
                <w:b/>
                <w:i/>
              </w:rPr>
              <w:t xml:space="preserve"> k </w:t>
            </w:r>
            <w:r>
              <w:rPr>
                <w:b/>
                <w:i/>
              </w:rPr>
              <w:t>lobbování poslanců Evropského parlamentu</w:t>
            </w:r>
            <w:r w:rsidR="009C0336">
              <w:rPr>
                <w:b/>
                <w:i/>
              </w:rPr>
              <w:t xml:space="preserve"> a k </w:t>
            </w:r>
            <w:r>
              <w:rPr>
                <w:b/>
                <w:i/>
              </w:rPr>
              <w:t>ovlivňování jejich svobody projevu</w:t>
            </w:r>
            <w:r w:rsidR="009C0336">
              <w:rPr>
                <w:b/>
                <w:i/>
              </w:rPr>
              <w:t xml:space="preserve"> v </w:t>
            </w:r>
            <w:r>
              <w:rPr>
                <w:b/>
                <w:i/>
              </w:rPr>
              <w:t>oblasti ekologických politik;</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642</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26d.</w:t>
            </w:r>
            <w:r>
              <w:tab/>
            </w:r>
            <w:r>
              <w:rPr>
                <w:b/>
                <w:i/>
              </w:rPr>
              <w:t>vyjadřuje rozhořčení nad tím, že Komise využila případ týkající se Pablo Gonzáleze, alias Pavla Rubcova, agenta ruské vojenské zpravodajské služby (GRU), který vystupoval jako novinář, jako záminka pro zahájení útoku na členský stát; vyzývá Komisi, aby se omluvila Polsku – zemi, za jejímiž hranicemi probíhá plnohodnotná válka</w:t>
            </w:r>
            <w:r w:rsidR="009C0336">
              <w:rPr>
                <w:b/>
                <w:i/>
              </w:rPr>
              <w:t xml:space="preserve"> a </w:t>
            </w:r>
            <w:r>
              <w:rPr>
                <w:b/>
                <w:i/>
              </w:rPr>
              <w:t>která je cílem hybridních útoků ze strany Moskvy</w:t>
            </w:r>
            <w:r w:rsidR="009C0336">
              <w:rPr>
                <w:b/>
                <w:i/>
              </w:rPr>
              <w:t xml:space="preserve"> a </w:t>
            </w:r>
            <w:r>
              <w:rPr>
                <w:b/>
                <w:i/>
              </w:rPr>
              <w:t>Minsku – za tento ohavný útok</w:t>
            </w:r>
            <w:r w:rsidR="009C0336">
              <w:rPr>
                <w:b/>
                <w:i/>
              </w:rPr>
              <w:t xml:space="preserve"> a </w:t>
            </w:r>
            <w:r>
              <w:rPr>
                <w:b/>
                <w:i/>
              </w:rPr>
              <w:t>aby stáhla dokument, který kompromituje Komisi</w:t>
            </w:r>
            <w:r w:rsidR="009C0336">
              <w:rPr>
                <w:b/>
                <w:i/>
              </w:rPr>
              <w:t xml:space="preserve"> a </w:t>
            </w:r>
            <w:r>
              <w:rPr>
                <w:b/>
                <w:i/>
              </w:rPr>
              <w:t>její postupy pro posuzování situace právního státu</w:t>
            </w:r>
            <w:r w:rsidR="009C0336">
              <w:rPr>
                <w:b/>
                <w:i/>
              </w:rPr>
              <w:t xml:space="preserve"> v </w:t>
            </w:r>
            <w:r>
              <w:rPr>
                <w:b/>
                <w:i/>
              </w:rPr>
              <w:t>členském státě; vyzývá Komisi, aby objasnila</w:t>
            </w:r>
            <w:r w:rsidR="009C0336">
              <w:rPr>
                <w:b/>
                <w:i/>
              </w:rPr>
              <w:t xml:space="preserve"> a </w:t>
            </w:r>
            <w:r>
              <w:rPr>
                <w:b/>
                <w:i/>
              </w:rPr>
              <w:t>zveřejnila podrobnosti</w:t>
            </w:r>
            <w:r w:rsidR="009C0336">
              <w:rPr>
                <w:b/>
                <w:i/>
              </w:rPr>
              <w:t xml:space="preserve"> o </w:t>
            </w:r>
            <w:r>
              <w:rPr>
                <w:b/>
                <w:i/>
              </w:rPr>
              <w:t>organizacích</w:t>
            </w:r>
            <w:r w:rsidR="009C0336">
              <w:rPr>
                <w:b/>
                <w:i/>
              </w:rPr>
              <w:t xml:space="preserve"> a </w:t>
            </w:r>
            <w:r>
              <w:rPr>
                <w:b/>
                <w:i/>
              </w:rPr>
              <w:t>veřejných činitelích, kteří</w:t>
            </w:r>
            <w:r w:rsidR="009C0336">
              <w:rPr>
                <w:b/>
                <w:i/>
              </w:rPr>
              <w:t xml:space="preserve"> v </w:t>
            </w:r>
            <w:r>
              <w:rPr>
                <w:b/>
                <w:i/>
              </w:rPr>
              <w:t>Komisi lobbovali ve prospěch ruské špionáže</w:t>
            </w:r>
            <w:r w:rsidR="009C0336">
              <w:rPr>
                <w:b/>
                <w:i/>
              </w:rPr>
              <w:t xml:space="preserve"> a </w:t>
            </w:r>
            <w:r>
              <w:rPr>
                <w:b/>
                <w:i/>
              </w:rPr>
              <w:t>útoku na Polsko;</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643</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26d.</w:t>
            </w:r>
            <w:r>
              <w:tab/>
            </w:r>
            <w:r>
              <w:rPr>
                <w:b/>
                <w:i/>
              </w:rPr>
              <w:t>vyzývá Komisi, aby transparentně zveřejňovala jména všech zúčastněných stran, které se zúčastnily veřejných konzultací</w:t>
            </w:r>
            <w:r w:rsidR="009C0336">
              <w:rPr>
                <w:b/>
                <w:i/>
              </w:rPr>
              <w:t xml:space="preserve"> a </w:t>
            </w:r>
            <w:r>
              <w:rPr>
                <w:b/>
                <w:i/>
              </w:rPr>
              <w:t>poskytly informace</w:t>
            </w:r>
            <w:r w:rsidR="009C0336">
              <w:rPr>
                <w:b/>
                <w:i/>
              </w:rPr>
              <w:t xml:space="preserve"> v </w:t>
            </w:r>
            <w:r>
              <w:rPr>
                <w:b/>
                <w:i/>
              </w:rPr>
              <w:t>členských státech za účelem vypracování této zprávy, aby se zabránilo výskytu anonymních zdrojů;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644</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27.</w:t>
            </w:r>
            <w:r>
              <w:tab/>
              <w:t>zdůrazňuje význam nezávislých soudních systémů</w:t>
            </w:r>
            <w:r w:rsidR="009C0336">
              <w:t xml:space="preserve"> a </w:t>
            </w:r>
            <w:r>
              <w:t>přístupu</w:t>
            </w:r>
            <w:r w:rsidR="009C0336">
              <w:t xml:space="preserve"> k </w:t>
            </w:r>
            <w:r>
              <w:t>bezplatné právní pomoci pro zajištění rovného přístupu ke spravedlnosti; opakuje, že pro zlepšení systémů soudnictví mají zásadní význam odpovídající zdroje,</w:t>
            </w:r>
            <w:r w:rsidR="009C0336">
              <w:t xml:space="preserve"> a </w:t>
            </w:r>
            <w:r>
              <w:t>to</w:t>
            </w:r>
            <w:r w:rsidR="009C0336">
              <w:t xml:space="preserve"> i </w:t>
            </w:r>
            <w:r>
              <w:t>pokud jde</w:t>
            </w:r>
            <w:r w:rsidR="009C0336">
              <w:t xml:space="preserve"> o </w:t>
            </w:r>
            <w:r>
              <w:t>infrastrukturu</w:t>
            </w:r>
            <w:r w:rsidR="009C0336">
              <w:t xml:space="preserve"> a </w:t>
            </w:r>
            <w:r>
              <w:t>zaměstnance;</w:t>
            </w:r>
          </w:p>
        </w:tc>
        <w:tc>
          <w:tcPr>
            <w:tcW w:w="4876" w:type="dxa"/>
            <w:tcBorders>
              <w:top w:val="nil"/>
              <w:left w:val="nil"/>
              <w:bottom w:val="nil"/>
              <w:right w:val="nil"/>
            </w:tcBorders>
          </w:tcPr>
          <w:p w:rsidR="00804CB0" w:rsidRPr="00E92577" w:rsidRDefault="00804CB0" w:rsidP="002B627F">
            <w:pPr>
              <w:pStyle w:val="Normal6a"/>
            </w:pPr>
            <w:r>
              <w:t>27.</w:t>
            </w:r>
            <w:r>
              <w:tab/>
              <w:t>zdůrazňuje význam nezávislých soudních systémů</w:t>
            </w:r>
            <w:r w:rsidR="009C0336">
              <w:t xml:space="preserve"> a </w:t>
            </w:r>
            <w:r>
              <w:t>přístupu</w:t>
            </w:r>
            <w:r w:rsidR="009C0336">
              <w:t xml:space="preserve"> k </w:t>
            </w:r>
            <w:r>
              <w:t>bezplatné právní pomoci pro zajištění rovného přístupu ke spravedlnosti; opakuje, že pro zlepšení systémů soudnictví mají zásadní význam odpovídající zdroje,</w:t>
            </w:r>
            <w:r w:rsidR="009C0336">
              <w:t xml:space="preserve"> a </w:t>
            </w:r>
            <w:r>
              <w:t>to</w:t>
            </w:r>
            <w:r w:rsidR="009C0336">
              <w:t xml:space="preserve"> i </w:t>
            </w:r>
            <w:r>
              <w:t>pokud jde</w:t>
            </w:r>
            <w:r w:rsidR="009C0336">
              <w:t xml:space="preserve"> o </w:t>
            </w:r>
            <w:r>
              <w:t>infrastrukturu</w:t>
            </w:r>
            <w:r w:rsidR="009C0336">
              <w:t xml:space="preserve"> a </w:t>
            </w:r>
            <w:r>
              <w:t xml:space="preserve">zaměstnance; </w:t>
            </w:r>
            <w:r>
              <w:rPr>
                <w:b/>
                <w:i/>
              </w:rPr>
              <w:t>doporučuje, aby členské státy přijaly konkrétní opatření ke zlepšení přístupu marginalizovaných</w:t>
            </w:r>
            <w:r w:rsidR="009C0336">
              <w:rPr>
                <w:b/>
                <w:i/>
              </w:rPr>
              <w:t xml:space="preserve"> a </w:t>
            </w:r>
            <w:r>
              <w:rPr>
                <w:b/>
                <w:i/>
              </w:rPr>
              <w:t>zranitelných skupin ke spravedlnosti, mimo jiné prostřednictvím posílených systémů právní pomoci</w:t>
            </w:r>
            <w:r w:rsidR="009C0336">
              <w:rPr>
                <w:b/>
                <w:i/>
              </w:rPr>
              <w:t xml:space="preserve"> a </w:t>
            </w:r>
            <w:r>
              <w:rPr>
                <w:b/>
                <w:i/>
              </w:rPr>
              <w:t>opatření</w:t>
            </w:r>
            <w:r w:rsidR="009C0336">
              <w:rPr>
                <w:b/>
                <w:i/>
              </w:rPr>
              <w:t xml:space="preserve"> k </w:t>
            </w:r>
            <w:r>
              <w:rPr>
                <w:b/>
                <w:i/>
              </w:rPr>
              <w:t>řešení jazykových bariér</w:t>
            </w:r>
            <w:r w:rsidR="009C0336">
              <w:rPr>
                <w:b/>
                <w:i/>
              </w:rPr>
              <w:t xml:space="preserve"> a </w:t>
            </w:r>
            <w:r>
              <w:rPr>
                <w:b/>
                <w:i/>
              </w:rPr>
              <w:t>digitální propasti;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645</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27.</w:t>
            </w:r>
            <w:r>
              <w:tab/>
              <w:t>zdůrazňuje význam nezávislých soudních systémů</w:t>
            </w:r>
            <w:r w:rsidR="009C0336">
              <w:t xml:space="preserve"> a </w:t>
            </w:r>
            <w:r>
              <w:t>přístupu</w:t>
            </w:r>
            <w:r w:rsidR="009C0336">
              <w:t xml:space="preserve"> k </w:t>
            </w:r>
            <w:r>
              <w:t>bezplatné právní pomoci pro zajištění rovného přístupu ke spravedlnosti; opakuje, že pro zlepšení systémů soudnictví mají zásadní význam odpovídající zdroje,</w:t>
            </w:r>
            <w:r w:rsidR="009C0336">
              <w:t xml:space="preserve"> a </w:t>
            </w:r>
            <w:r>
              <w:t>to</w:t>
            </w:r>
            <w:r w:rsidR="009C0336">
              <w:t xml:space="preserve"> i </w:t>
            </w:r>
            <w:r>
              <w:t>pokud jde</w:t>
            </w:r>
            <w:r w:rsidR="009C0336">
              <w:t xml:space="preserve"> o </w:t>
            </w:r>
            <w:r>
              <w:t>infrastrukturu</w:t>
            </w:r>
            <w:r w:rsidR="009C0336">
              <w:t xml:space="preserve"> a </w:t>
            </w:r>
            <w:r>
              <w:t>zaměstnance;</w:t>
            </w:r>
          </w:p>
        </w:tc>
        <w:tc>
          <w:tcPr>
            <w:tcW w:w="4876" w:type="dxa"/>
            <w:tcBorders>
              <w:top w:val="nil"/>
              <w:left w:val="nil"/>
              <w:bottom w:val="nil"/>
              <w:right w:val="nil"/>
            </w:tcBorders>
          </w:tcPr>
          <w:p w:rsidR="00804CB0" w:rsidRPr="00E92577" w:rsidRDefault="00804CB0" w:rsidP="002B627F">
            <w:pPr>
              <w:pStyle w:val="Normal6a"/>
            </w:pPr>
            <w:r>
              <w:t>27.</w:t>
            </w:r>
            <w:r>
              <w:tab/>
              <w:t>zdůrazňuje význam nezávislých soudních systémů</w:t>
            </w:r>
            <w:r w:rsidR="009C0336">
              <w:t xml:space="preserve"> a </w:t>
            </w:r>
            <w:r>
              <w:t>přístupu</w:t>
            </w:r>
            <w:r w:rsidR="009C0336">
              <w:t xml:space="preserve"> k </w:t>
            </w:r>
            <w:r>
              <w:t>bezplatné</w:t>
            </w:r>
            <w:r w:rsidR="009C0336">
              <w:t xml:space="preserve"> a </w:t>
            </w:r>
            <w:r>
              <w:rPr>
                <w:b/>
                <w:i/>
              </w:rPr>
              <w:t xml:space="preserve">cenově dostupné </w:t>
            </w:r>
            <w:r>
              <w:t>právní pomoci pro zajištění rovného přístupu ke spravedlnosti; opakuje, že pro zlepšení systémů soudnictví mají zásadní význam odpovídající zdroje,</w:t>
            </w:r>
            <w:r w:rsidR="009C0336">
              <w:t xml:space="preserve"> a </w:t>
            </w:r>
            <w:r>
              <w:t>to</w:t>
            </w:r>
            <w:r w:rsidR="009C0336">
              <w:t xml:space="preserve"> i </w:t>
            </w:r>
            <w:r>
              <w:t>pokud jde</w:t>
            </w:r>
            <w:r w:rsidR="009C0336">
              <w:t xml:space="preserve"> o </w:t>
            </w:r>
            <w:r>
              <w:t>infrastrukturu</w:t>
            </w:r>
            <w:r w:rsidR="009C0336">
              <w:t xml:space="preserve"> a </w:t>
            </w:r>
            <w:r>
              <w:t xml:space="preserve">zaměstnance; </w:t>
            </w:r>
            <w:r>
              <w:rPr>
                <w:b/>
                <w:i/>
              </w:rPr>
              <w:t>vyzývá členské státy, aby zajistily, že soudní zdroje, včetně právní pomoci, budou odpovídajícím způsobem financovány</w:t>
            </w:r>
            <w:r w:rsidR="009C0336">
              <w:rPr>
                <w:b/>
                <w:i/>
              </w:rPr>
              <w:t xml:space="preserve"> a </w:t>
            </w:r>
            <w:r>
              <w:rPr>
                <w:b/>
                <w:i/>
              </w:rPr>
              <w:t>snadno dostupné všem, zejména zranitelným skupinám;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646</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27a.</w:t>
            </w:r>
            <w:r>
              <w:tab/>
            </w:r>
            <w:r>
              <w:rPr>
                <w:b/>
                <w:i/>
              </w:rPr>
              <w:t>připomíná, že rozhodnutí přijatá či nepřijatá orgány EU často ovlivňují stav právního státu</w:t>
            </w:r>
            <w:r w:rsidR="009C0336">
              <w:rPr>
                <w:b/>
                <w:i/>
              </w:rPr>
              <w:t xml:space="preserve"> v </w:t>
            </w:r>
            <w:r>
              <w:rPr>
                <w:b/>
                <w:i/>
              </w:rPr>
              <w:t>členských státech; kritizuje skutečnost, že status právního státu na úrovni EU zůstává mimo oblast působnosti zprávy Komise</w:t>
            </w:r>
            <w:r w:rsidR="009C0336">
              <w:rPr>
                <w:b/>
                <w:i/>
              </w:rPr>
              <w:t xml:space="preserve"> o </w:t>
            </w:r>
            <w:r>
              <w:rPr>
                <w:b/>
                <w:i/>
              </w:rPr>
              <w:t>právním státu za rok 2024; požaduje, aby do zprávy Komise</w:t>
            </w:r>
            <w:r w:rsidR="009C0336">
              <w:rPr>
                <w:b/>
                <w:i/>
              </w:rPr>
              <w:t xml:space="preserve"> o </w:t>
            </w:r>
            <w:r>
              <w:rPr>
                <w:b/>
                <w:i/>
              </w:rPr>
              <w:t>právním státu za rok 2025 byla na základě mechanismu nezávislého přezkumu zahrnuta kapitola</w:t>
            </w:r>
            <w:r w:rsidR="009C0336">
              <w:rPr>
                <w:b/>
                <w:i/>
              </w:rPr>
              <w:t xml:space="preserve"> o </w:t>
            </w:r>
            <w:r>
              <w:rPr>
                <w:b/>
                <w:i/>
              </w:rPr>
              <w:t>dodržování norem právního státu ze strany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647</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27a.</w:t>
            </w:r>
            <w:r>
              <w:tab/>
            </w:r>
            <w:r>
              <w:rPr>
                <w:b/>
                <w:i/>
              </w:rPr>
              <w:t>opakuje svou výzvu Komisi, aby vyzvala agenturu FRA</w:t>
            </w:r>
            <w:r w:rsidR="009C0336">
              <w:rPr>
                <w:b/>
                <w:i/>
              </w:rPr>
              <w:t xml:space="preserve"> k </w:t>
            </w:r>
            <w:r>
              <w:rPr>
                <w:b/>
                <w:i/>
              </w:rPr>
              <w:t>poskytování metodického poradenství</w:t>
            </w:r>
            <w:r w:rsidR="009C0336">
              <w:rPr>
                <w:b/>
                <w:i/>
              </w:rPr>
              <w:t xml:space="preserve"> a k </w:t>
            </w:r>
            <w:r>
              <w:rPr>
                <w:b/>
                <w:i/>
              </w:rPr>
              <w:t>provedení srovnávacího výzkumu, aby bylo možné doplnit podrobnosti</w:t>
            </w:r>
            <w:r w:rsidR="009C0336">
              <w:rPr>
                <w:b/>
                <w:i/>
              </w:rPr>
              <w:t xml:space="preserve"> v </w:t>
            </w:r>
            <w:r>
              <w:rPr>
                <w:b/>
                <w:i/>
              </w:rPr>
              <w:t>klíčových oblastech výroční zprávy,</w:t>
            </w:r>
            <w:r w:rsidR="009C0336">
              <w:rPr>
                <w:b/>
                <w:i/>
              </w:rPr>
              <w:t xml:space="preserve"> a </w:t>
            </w:r>
            <w:r>
              <w:rPr>
                <w:b/>
                <w:i/>
              </w:rPr>
              <w:t>to vzhledem</w:t>
            </w:r>
            <w:r w:rsidR="009C0336">
              <w:rPr>
                <w:b/>
                <w:i/>
              </w:rPr>
              <w:t xml:space="preserve"> k </w:t>
            </w:r>
            <w:r>
              <w:rPr>
                <w:b/>
                <w:i/>
              </w:rPr>
              <w:t>neoddělitelným vazbám mezi základními právy</w:t>
            </w:r>
            <w:r w:rsidR="009C0336">
              <w:rPr>
                <w:b/>
                <w:i/>
              </w:rPr>
              <w:t xml:space="preserve"> a </w:t>
            </w:r>
            <w:r>
              <w:rPr>
                <w:b/>
                <w:i/>
              </w:rPr>
              <w:t>právním státem;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648</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27a.</w:t>
            </w:r>
            <w:r>
              <w:tab/>
            </w:r>
            <w:r>
              <w:rPr>
                <w:b/>
                <w:i/>
              </w:rPr>
              <w:t>vyjadřuje politování nad tím, že se orgány EU,</w:t>
            </w:r>
            <w:r w:rsidR="009C0336">
              <w:rPr>
                <w:b/>
                <w:i/>
              </w:rPr>
              <w:t xml:space="preserve"> j</w:t>
            </w:r>
            <w:r>
              <w:rPr>
                <w:b/>
                <w:i/>
              </w:rPr>
              <w:t>ako např.</w:t>
            </w:r>
            <w:r w:rsidR="009C0336">
              <w:rPr>
                <w:b/>
                <w:i/>
              </w:rPr>
              <w:t xml:space="preserve"> v </w:t>
            </w:r>
            <w:r>
              <w:rPr>
                <w:b/>
                <w:i/>
              </w:rPr>
              <w:t>případě Polska, staly zastánci postkomunistických systémů tím, že brání zkorumpované, neefektivní</w:t>
            </w:r>
            <w:r w:rsidR="009C0336">
              <w:rPr>
                <w:b/>
                <w:i/>
              </w:rPr>
              <w:t xml:space="preserve"> a </w:t>
            </w:r>
            <w:r>
              <w:rPr>
                <w:b/>
                <w:i/>
              </w:rPr>
              <w:t>neprůhledné struktury, čímž poškozují Polsko</w:t>
            </w:r>
            <w:r w:rsidR="009C0336">
              <w:rPr>
                <w:b/>
                <w:i/>
              </w:rPr>
              <w:t xml:space="preserve"> a </w:t>
            </w:r>
            <w:r>
              <w:rPr>
                <w:b/>
                <w:i/>
              </w:rPr>
              <w:t>porušují Smlouvy;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649</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27b.</w:t>
            </w:r>
            <w:r>
              <w:tab/>
            </w:r>
            <w:r>
              <w:rPr>
                <w:b/>
                <w:i/>
              </w:rPr>
              <w:t>konstatuje, že EU sleduje právní stát, ale systematicky neposuzuje status demokratických zásad</w:t>
            </w:r>
            <w:r w:rsidR="009C0336">
              <w:rPr>
                <w:b/>
                <w:i/>
              </w:rPr>
              <w:t xml:space="preserve"> v </w:t>
            </w:r>
            <w:r>
              <w:rPr>
                <w:b/>
                <w:i/>
              </w:rPr>
              <w:t>členských státech; vyjadřuje politování nad tím, že zpráva Komise</w:t>
            </w:r>
            <w:r w:rsidR="009C0336">
              <w:rPr>
                <w:b/>
                <w:i/>
              </w:rPr>
              <w:t xml:space="preserve"> o </w:t>
            </w:r>
            <w:r>
              <w:rPr>
                <w:b/>
                <w:i/>
              </w:rPr>
              <w:t>právním státu za rok 2024 opomíjí příslušné demokratické zásady, jako jsou svobodné</w:t>
            </w:r>
            <w:r w:rsidR="009C0336">
              <w:rPr>
                <w:b/>
                <w:i/>
              </w:rPr>
              <w:t xml:space="preserve"> a </w:t>
            </w:r>
            <w:r>
              <w:rPr>
                <w:b/>
                <w:i/>
              </w:rPr>
              <w:t>spravedlivé volby, politický pluralismus, institucionální systém brzd</w:t>
            </w:r>
            <w:r w:rsidR="009C0336">
              <w:rPr>
                <w:b/>
                <w:i/>
              </w:rPr>
              <w:t xml:space="preserve"> a </w:t>
            </w:r>
            <w:r>
              <w:rPr>
                <w:b/>
                <w:i/>
              </w:rPr>
              <w:t>protivah, demokratická spravedlnost legislativních postupů</w:t>
            </w:r>
            <w:r w:rsidR="009C0336">
              <w:rPr>
                <w:b/>
                <w:i/>
              </w:rPr>
              <w:t xml:space="preserve"> a </w:t>
            </w:r>
            <w:r>
              <w:rPr>
                <w:b/>
                <w:i/>
              </w:rPr>
              <w:t>záruky proti nadměrným zásahům vlády; požaduje, aby do zprávy Komise</w:t>
            </w:r>
            <w:r w:rsidR="009C0336">
              <w:rPr>
                <w:b/>
                <w:i/>
              </w:rPr>
              <w:t xml:space="preserve"> o </w:t>
            </w:r>
            <w:r>
              <w:rPr>
                <w:b/>
                <w:i/>
              </w:rPr>
              <w:t>právním státu za rok 2025 byla zahrnuta kapitola</w:t>
            </w:r>
            <w:r w:rsidR="009C0336">
              <w:rPr>
                <w:b/>
                <w:i/>
              </w:rPr>
              <w:t xml:space="preserve"> o </w:t>
            </w:r>
            <w:r>
              <w:rPr>
                <w:b/>
                <w:i/>
              </w:rPr>
              <w:t>demokratických standardech;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650</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Raquel García Hermida-Van Der Walle, Abir Al-Sahlani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27c.</w:t>
            </w:r>
            <w:r>
              <w:tab/>
            </w:r>
            <w:r>
              <w:rPr>
                <w:b/>
                <w:i/>
              </w:rPr>
              <w:t>připomíná Komisi, že jako strážkyně Smluv by měla přijmout konkrétní donucovací opatření nad rámec pouhého vydávání zpráv nebo doporučení;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651</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27d.</w:t>
            </w:r>
            <w:r>
              <w:tab/>
            </w:r>
            <w:r>
              <w:rPr>
                <w:b/>
                <w:i/>
              </w:rPr>
              <w:t>připomíná Komisi, že musí důsledně</w:t>
            </w:r>
            <w:r w:rsidR="009C0336">
              <w:rPr>
                <w:b/>
                <w:i/>
              </w:rPr>
              <w:t xml:space="preserve"> a </w:t>
            </w:r>
            <w:r>
              <w:rPr>
                <w:b/>
                <w:i/>
              </w:rPr>
              <w:t>rychle uplatňovat řízení</w:t>
            </w:r>
            <w:r w:rsidR="009C0336">
              <w:rPr>
                <w:b/>
                <w:i/>
              </w:rPr>
              <w:t xml:space="preserve"> o </w:t>
            </w:r>
            <w:r>
              <w:rPr>
                <w:b/>
                <w:i/>
              </w:rPr>
              <w:t>nesplnění povinnosti</w:t>
            </w:r>
            <w:r w:rsidR="009C0336">
              <w:rPr>
                <w:b/>
                <w:i/>
              </w:rPr>
              <w:t xml:space="preserve"> a </w:t>
            </w:r>
            <w:r>
              <w:rPr>
                <w:b/>
                <w:i/>
              </w:rPr>
              <w:t>ukládat finanční sankce</w:t>
            </w:r>
            <w:r w:rsidR="009C0336">
              <w:rPr>
                <w:b/>
                <w:i/>
              </w:rPr>
              <w:t xml:space="preserve"> v </w:t>
            </w:r>
            <w:r>
              <w:rPr>
                <w:b/>
                <w:i/>
              </w:rPr>
              <w:t>případech, kdy členské státy nedodržují právo EU; vyjadřuje politování nad tím, že Komise</w:t>
            </w:r>
            <w:r w:rsidR="009C0336">
              <w:rPr>
                <w:b/>
                <w:i/>
              </w:rPr>
              <w:t xml:space="preserve"> v </w:t>
            </w:r>
            <w:r>
              <w:rPr>
                <w:b/>
                <w:i/>
              </w:rPr>
              <w:t>minulosti příliš váhala při řešení případů protiprávního jednání, zejména pokud jde</w:t>
            </w:r>
            <w:r w:rsidR="009C0336">
              <w:rPr>
                <w:b/>
                <w:i/>
              </w:rPr>
              <w:t xml:space="preserve"> o </w:t>
            </w:r>
            <w:r>
              <w:rPr>
                <w:b/>
                <w:i/>
              </w:rPr>
              <w:t>porušování zásad právního státu; opakuje, že dojde-li</w:t>
            </w:r>
            <w:r w:rsidR="009C0336">
              <w:rPr>
                <w:b/>
                <w:i/>
              </w:rPr>
              <w:t xml:space="preserve"> k </w:t>
            </w:r>
            <w:r>
              <w:rPr>
                <w:b/>
                <w:i/>
              </w:rPr>
              <w:t>protiprávnímu jednání, musí Komise jednat rychle</w:t>
            </w:r>
            <w:r w:rsidR="009C0336">
              <w:rPr>
                <w:b/>
                <w:i/>
              </w:rPr>
              <w:t xml:space="preserve"> a </w:t>
            </w:r>
            <w:r>
              <w:rPr>
                <w:b/>
                <w:i/>
              </w:rPr>
              <w:t>rozhodně</w:t>
            </w:r>
            <w:r w:rsidR="009C0336">
              <w:rPr>
                <w:b/>
                <w:i/>
              </w:rPr>
              <w:t xml:space="preserve"> a </w:t>
            </w:r>
            <w:r>
              <w:rPr>
                <w:b/>
                <w:i/>
              </w:rPr>
              <w:t>zajistit, aby byla neprodleně zahájena řízení</w:t>
            </w:r>
            <w:r w:rsidR="009C0336">
              <w:rPr>
                <w:b/>
                <w:i/>
              </w:rPr>
              <w:t xml:space="preserve"> o </w:t>
            </w:r>
            <w:r>
              <w:rPr>
                <w:b/>
                <w:i/>
              </w:rPr>
              <w:t>nesplnění povinnosti;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652</w:t>
      </w:r>
      <w:r>
        <w:rPr>
          <w:rStyle w:val="HideTWBExt"/>
        </w:rPr>
        <w:t>&lt;/NumAm&gt;</w:t>
      </w:r>
    </w:p>
    <w:p w:rsidR="00804CB0" w:rsidRPr="00E92577" w:rsidRDefault="00804CB0" w:rsidP="00804CB0">
      <w:pPr>
        <w:pStyle w:val="NormalBold"/>
      </w:pPr>
      <w:r>
        <w:rPr>
          <w:rStyle w:val="HideTWBExt"/>
          <w:b w:val="0"/>
        </w:rPr>
        <w:t>&lt;RepeatBlock-By&gt;&lt;Members&gt;</w:t>
      </w:r>
      <w:r>
        <w:t>Tomáš Zdechovský</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28.</w:t>
            </w:r>
            <w:r>
              <w:tab/>
            </w:r>
            <w:r>
              <w:rPr>
                <w:b/>
                <w:i/>
              </w:rPr>
              <w:t>vyzývá Komisi, aby učinila významný krok</w:t>
            </w:r>
            <w:r w:rsidR="009C0336">
              <w:rPr>
                <w:b/>
                <w:i/>
              </w:rPr>
              <w:t xml:space="preserve"> v </w:t>
            </w:r>
            <w:r>
              <w:rPr>
                <w:b/>
                <w:i/>
              </w:rPr>
              <w:t>boji proti korupci</w:t>
            </w:r>
            <w:r w:rsidR="009C0336">
              <w:rPr>
                <w:b/>
                <w:i/>
              </w:rPr>
              <w:t xml:space="preserve"> a </w:t>
            </w:r>
            <w:r>
              <w:rPr>
                <w:b/>
                <w:i/>
              </w:rPr>
              <w:t>dokončila jednání</w:t>
            </w:r>
            <w:r w:rsidR="009C0336">
              <w:rPr>
                <w:b/>
                <w:i/>
              </w:rPr>
              <w:t xml:space="preserve"> o </w:t>
            </w:r>
            <w:r>
              <w:rPr>
                <w:b/>
                <w:i/>
              </w:rPr>
              <w:t>členství EU ve skupině GRECO;</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653</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28.</w:t>
            </w:r>
            <w:r>
              <w:tab/>
            </w:r>
            <w:r>
              <w:rPr>
                <w:b/>
                <w:i/>
              </w:rPr>
              <w:t>vyzývá Komisi, aby učinila významný krok</w:t>
            </w:r>
            <w:r w:rsidR="009C0336">
              <w:rPr>
                <w:b/>
                <w:i/>
              </w:rPr>
              <w:t xml:space="preserve"> v </w:t>
            </w:r>
            <w:r>
              <w:rPr>
                <w:b/>
                <w:i/>
              </w:rPr>
              <w:t>boji proti korupci</w:t>
            </w:r>
            <w:r w:rsidR="009C0336">
              <w:rPr>
                <w:b/>
                <w:i/>
              </w:rPr>
              <w:t xml:space="preserve"> a </w:t>
            </w:r>
            <w:r>
              <w:rPr>
                <w:b/>
                <w:i/>
              </w:rPr>
              <w:t>dokončila jednání</w:t>
            </w:r>
            <w:r w:rsidR="009C0336">
              <w:rPr>
                <w:b/>
                <w:i/>
              </w:rPr>
              <w:t xml:space="preserve"> o </w:t>
            </w:r>
            <w:r>
              <w:rPr>
                <w:b/>
                <w:i/>
              </w:rPr>
              <w:t>členství EU ve skupině GRECO;</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654</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28.</w:t>
            </w:r>
            <w:r>
              <w:tab/>
              <w:t>vyzývá Komisi, aby učinila významný krok</w:t>
            </w:r>
            <w:r w:rsidR="009C0336">
              <w:t xml:space="preserve"> v </w:t>
            </w:r>
            <w:r>
              <w:t>boji proti korupci</w:t>
            </w:r>
            <w:r w:rsidR="009C0336">
              <w:t xml:space="preserve"> a </w:t>
            </w:r>
            <w:r>
              <w:t>dokončila jednání</w:t>
            </w:r>
            <w:r w:rsidR="009C0336">
              <w:t xml:space="preserve"> o </w:t>
            </w:r>
            <w:r>
              <w:t>členství EU ve skupině GRECO;</w:t>
            </w:r>
          </w:p>
        </w:tc>
        <w:tc>
          <w:tcPr>
            <w:tcW w:w="4876" w:type="dxa"/>
            <w:tcBorders>
              <w:top w:val="nil"/>
              <w:left w:val="nil"/>
              <w:bottom w:val="nil"/>
              <w:right w:val="nil"/>
            </w:tcBorders>
          </w:tcPr>
          <w:p w:rsidR="00804CB0" w:rsidRPr="00E92577" w:rsidRDefault="00804CB0" w:rsidP="002B627F">
            <w:pPr>
              <w:pStyle w:val="Normal6a"/>
            </w:pPr>
            <w:r>
              <w:t>28.</w:t>
            </w:r>
            <w:r>
              <w:tab/>
              <w:t>vyzývá Komisi, aby učinila významný krok</w:t>
            </w:r>
            <w:r w:rsidR="009C0336">
              <w:t xml:space="preserve"> v </w:t>
            </w:r>
            <w:r>
              <w:t>boji proti korupci</w:t>
            </w:r>
            <w:r w:rsidR="009C0336">
              <w:t xml:space="preserve"> a </w:t>
            </w:r>
            <w:r>
              <w:t>dokončila jednání</w:t>
            </w:r>
            <w:r w:rsidR="009C0336">
              <w:t xml:space="preserve"> o </w:t>
            </w:r>
            <w:r>
              <w:t xml:space="preserve">členství EU ve skupině GRECO; </w:t>
            </w:r>
            <w:r>
              <w:rPr>
                <w:b/>
                <w:i/>
              </w:rPr>
              <w:t>naléhavě vyzývá členské státy, aby posílily mechanismy ochrany oznamovatelů</w:t>
            </w:r>
            <w:r w:rsidR="009C0336">
              <w:rPr>
                <w:b/>
                <w:i/>
              </w:rPr>
              <w:t xml:space="preserve"> a </w:t>
            </w:r>
            <w:r>
              <w:rPr>
                <w:b/>
                <w:i/>
              </w:rPr>
              <w:t>zajistily komplexní právní záruky</w:t>
            </w:r>
            <w:r w:rsidR="009C0336">
              <w:rPr>
                <w:b/>
                <w:i/>
              </w:rPr>
              <w:t xml:space="preserve"> a </w:t>
            </w:r>
            <w:r>
              <w:rPr>
                <w:b/>
                <w:i/>
              </w:rPr>
              <w:t>podpůrné systémy pro osoby, které odhalují korupci, podvody nebo porušování práva EU;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655</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28.</w:t>
            </w:r>
            <w:r>
              <w:tab/>
              <w:t xml:space="preserve">vyzývá Komisi, aby </w:t>
            </w:r>
            <w:r>
              <w:rPr>
                <w:b/>
                <w:i/>
              </w:rPr>
              <w:t>učinila významný krok</w:t>
            </w:r>
            <w:r w:rsidR="009C0336">
              <w:rPr>
                <w:b/>
                <w:i/>
              </w:rPr>
              <w:t xml:space="preserve"> v </w:t>
            </w:r>
            <w:r>
              <w:rPr>
                <w:b/>
                <w:i/>
              </w:rPr>
              <w:t>boji proti korupci</w:t>
            </w:r>
            <w:r w:rsidR="009C0336">
              <w:rPr>
                <w:b/>
                <w:i/>
              </w:rPr>
              <w:t xml:space="preserve"> a </w:t>
            </w:r>
            <w:r>
              <w:t>dokončila jednání</w:t>
            </w:r>
            <w:r w:rsidR="009C0336">
              <w:t xml:space="preserve"> o </w:t>
            </w:r>
            <w:r>
              <w:t>členství EU ve skupině GRECO;</w:t>
            </w:r>
          </w:p>
        </w:tc>
        <w:tc>
          <w:tcPr>
            <w:tcW w:w="4876" w:type="dxa"/>
            <w:tcBorders>
              <w:top w:val="nil"/>
              <w:left w:val="nil"/>
              <w:bottom w:val="nil"/>
              <w:right w:val="nil"/>
            </w:tcBorders>
          </w:tcPr>
          <w:p w:rsidR="00804CB0" w:rsidRPr="00E92577" w:rsidRDefault="00804CB0" w:rsidP="002B627F">
            <w:pPr>
              <w:pStyle w:val="Normal6a"/>
            </w:pPr>
            <w:r>
              <w:t>28.</w:t>
            </w:r>
            <w:r>
              <w:tab/>
              <w:t>vyzývá Komisi, aby dokončila jednání</w:t>
            </w:r>
            <w:r w:rsidR="009C0336">
              <w:t xml:space="preserve"> o </w:t>
            </w:r>
            <w:r>
              <w:t>členství EU ve skupině GRECO;</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656</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 xml:space="preserve">svobodě sdělovacích prostředků (EMFA); </w:t>
            </w:r>
            <w:r>
              <w:rPr>
                <w:b/>
                <w:i/>
              </w:rPr>
              <w:t>doporučuje, aby členské státy vypracovaly komplexní strategie pro boj proti dezinformacím</w:t>
            </w:r>
            <w:r w:rsidR="009C0336">
              <w:rPr>
                <w:b/>
                <w:i/>
              </w:rPr>
              <w:t xml:space="preserve"> a </w:t>
            </w:r>
            <w:r>
              <w:rPr>
                <w:b/>
                <w:i/>
              </w:rPr>
              <w:t>zahraničnímu vměšování do demokratických procesů</w:t>
            </w:r>
            <w:r w:rsidR="009C0336">
              <w:rPr>
                <w:b/>
                <w:i/>
              </w:rPr>
              <w:t xml:space="preserve"> a </w:t>
            </w:r>
            <w:r>
              <w:rPr>
                <w:b/>
                <w:i/>
              </w:rPr>
              <w:t>zároveň aby chránily svobodu projevu</w:t>
            </w:r>
            <w:r w:rsidR="009C0336">
              <w:rPr>
                <w:b/>
                <w:i/>
              </w:rPr>
              <w:t xml:space="preserve"> a </w:t>
            </w:r>
            <w:r>
              <w:rPr>
                <w:b/>
                <w:i/>
              </w:rPr>
              <w:t>pluralitu sdělovacích prostředků;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657</w:t>
      </w:r>
      <w:r>
        <w:rPr>
          <w:rStyle w:val="HideTWBExt"/>
        </w:rPr>
        <w:t>&lt;/NumAm&gt;</w:t>
      </w:r>
    </w:p>
    <w:p w:rsidR="00804CB0" w:rsidRPr="00E92577" w:rsidRDefault="00804CB0" w:rsidP="00804CB0">
      <w:pPr>
        <w:pStyle w:val="NormalBold"/>
      </w:pPr>
      <w:r>
        <w:rPr>
          <w:rStyle w:val="HideTWBExt"/>
          <w:b w:val="0"/>
        </w:rPr>
        <w:t>&lt;RepeatBlock-By&gt;&lt;Members&gt;</w:t>
      </w:r>
      <w:r>
        <w:t>Sandro Ruotolo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w:t>
            </w:r>
            <w:r w:rsidR="009C0336">
              <w:t xml:space="preserve"> a </w:t>
            </w:r>
            <w:r>
              <w:rPr>
                <w:b/>
                <w:i/>
              </w:rPr>
              <w:t xml:space="preserve">transparentnímu </w:t>
            </w:r>
            <w:r>
              <w:t>provedení Evropského aktu</w:t>
            </w:r>
            <w:r w:rsidR="009C0336">
              <w:t xml:space="preserve"> o </w:t>
            </w:r>
            <w:r>
              <w:t>svobodě sdělovacích prostředků (EMFA)</w:t>
            </w:r>
            <w:r>
              <w:rPr>
                <w:b/>
                <w:i/>
              </w:rPr>
              <w:t>, neboť jde</w:t>
            </w:r>
            <w:r w:rsidR="009C0336">
              <w:rPr>
                <w:b/>
                <w:i/>
              </w:rPr>
              <w:t xml:space="preserve"> o </w:t>
            </w:r>
            <w:r>
              <w:rPr>
                <w:b/>
                <w:i/>
              </w:rPr>
              <w:t>zásadní milník při zajišťování nezávislosti, plurality</w:t>
            </w:r>
            <w:r w:rsidR="009C0336">
              <w:rPr>
                <w:b/>
                <w:i/>
              </w:rPr>
              <w:t xml:space="preserve"> a </w:t>
            </w:r>
            <w:r>
              <w:rPr>
                <w:b/>
                <w:i/>
              </w:rPr>
              <w:t>integrity mediálního prostředí</w:t>
            </w:r>
            <w:r w:rsidR="009C0336">
              <w:rPr>
                <w:b/>
                <w:i/>
              </w:rPr>
              <w:t xml:space="preserve"> v </w:t>
            </w:r>
            <w:r>
              <w:rPr>
                <w:b/>
                <w:i/>
              </w:rPr>
              <w:t>celé Unii, zejména</w:t>
            </w:r>
            <w:r w:rsidR="009C0336">
              <w:rPr>
                <w:b/>
                <w:i/>
              </w:rPr>
              <w:t xml:space="preserve"> v </w:t>
            </w:r>
            <w:r>
              <w:rPr>
                <w:b/>
                <w:i/>
              </w:rPr>
              <w:t>Maďarsku, na Maltě,</w:t>
            </w:r>
            <w:r w:rsidR="009C0336">
              <w:rPr>
                <w:b/>
                <w:i/>
              </w:rPr>
              <w:t xml:space="preserve"> v </w:t>
            </w:r>
            <w:r>
              <w:rPr>
                <w:b/>
                <w:i/>
              </w:rPr>
              <w:t>Řecku, Rumunsku, na Slovensku</w:t>
            </w:r>
            <w:r w:rsidR="009C0336">
              <w:rPr>
                <w:b/>
                <w:i/>
              </w:rPr>
              <w:t xml:space="preserve"> a v </w:t>
            </w:r>
            <w:r>
              <w:rPr>
                <w:b/>
                <w:i/>
              </w:rPr>
              <w:t>Itálii</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658</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 xml:space="preserve">bojovaly proti dezinformacím; </w:t>
            </w:r>
            <w:r>
              <w:rPr>
                <w:b/>
                <w:i/>
              </w:rPr>
              <w:t>zdůrazňuje, že opatření</w:t>
            </w:r>
            <w:r w:rsidR="009C0336">
              <w:rPr>
                <w:b/>
                <w:i/>
              </w:rPr>
              <w:t xml:space="preserve"> v </w:t>
            </w:r>
            <w:r>
              <w:rPr>
                <w:b/>
                <w:i/>
              </w:rPr>
              <w:t>boji proti dezinformacím by</w:t>
            </w:r>
            <w:r w:rsidR="009C0336">
              <w:rPr>
                <w:b/>
                <w:i/>
              </w:rPr>
              <w:t xml:space="preserve"> v </w:t>
            </w:r>
            <w:r>
              <w:rPr>
                <w:b/>
                <w:i/>
              </w:rPr>
              <w:t>praxi neměla vést</w:t>
            </w:r>
            <w:r w:rsidR="009C0336">
              <w:rPr>
                <w:b/>
                <w:i/>
              </w:rPr>
              <w:t xml:space="preserve"> k </w:t>
            </w:r>
            <w:r>
              <w:rPr>
                <w:b/>
                <w:i/>
              </w:rPr>
              <w:t>cenzuře odlišných politických názorů;</w:t>
            </w:r>
            <w:r>
              <w:t xml:space="preserve"> naléhavě vyzývá</w:t>
            </w:r>
            <w:r w:rsidR="009C0336">
              <w:t xml:space="preserve"> k </w:t>
            </w:r>
            <w:r>
              <w:t>urychlenému provedení Evropského aktu</w:t>
            </w:r>
            <w:r w:rsidR="009C0336">
              <w:t xml:space="preserve"> o </w:t>
            </w:r>
            <w:r>
              <w:t>svobodě sdělovacích prostředků (EMFA);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659</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svobodě sdělovacích prostředků (EMFA)</w:t>
            </w:r>
            <w:r>
              <w:rPr>
                <w:b/>
                <w:i/>
              </w:rPr>
              <w:t>, zejména</w:t>
            </w:r>
            <w:r w:rsidR="009C0336">
              <w:rPr>
                <w:b/>
                <w:i/>
              </w:rPr>
              <w:t xml:space="preserve"> v </w:t>
            </w:r>
            <w:r>
              <w:rPr>
                <w:b/>
                <w:i/>
              </w:rPr>
              <w:t>některých členských státech, které mají špatné hodnocení</w:t>
            </w:r>
            <w:r w:rsidR="009C0336">
              <w:rPr>
                <w:b/>
                <w:i/>
              </w:rPr>
              <w:t xml:space="preserve"> v </w:t>
            </w:r>
            <w:r>
              <w:rPr>
                <w:b/>
                <w:i/>
              </w:rPr>
              <w:t>indexech svobody sdělovacích prostředků;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660</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rPr>
                <w:b/>
                <w:i/>
              </w:rPr>
              <w:t xml:space="preserve"> a </w:t>
            </w:r>
            <w:r>
              <w:rPr>
                <w:b/>
                <w:i/>
              </w:rPr>
              <w:t>bojovaly proti dezinformacím;</w:t>
            </w:r>
            <w:r>
              <w:t xml:space="preserve"> </w:t>
            </w:r>
            <w:r>
              <w:rPr>
                <w:b/>
                <w:i/>
              </w:rPr>
              <w:t>naléhavě vyzývá</w:t>
            </w:r>
            <w:r w:rsidR="009C0336">
              <w:rPr>
                <w:b/>
                <w:i/>
              </w:rPr>
              <w:t xml:space="preserve"> k </w:t>
            </w:r>
            <w:r>
              <w:rPr>
                <w:b/>
                <w:i/>
              </w:rPr>
              <w:t>urychlenému provedení Evropského aktu</w:t>
            </w:r>
            <w:r w:rsidR="009C0336">
              <w:rPr>
                <w:b/>
                <w:i/>
              </w:rPr>
              <w:t xml:space="preserve"> o </w:t>
            </w:r>
            <w:r>
              <w:rPr>
                <w:b/>
                <w:i/>
              </w:rP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661</w:t>
      </w:r>
      <w:r>
        <w:rPr>
          <w:rStyle w:val="HideTWBExt"/>
        </w:rPr>
        <w:t>&lt;/NumAm&gt;</w:t>
      </w:r>
    </w:p>
    <w:p w:rsidR="00804CB0" w:rsidRPr="00E92577" w:rsidRDefault="00804CB0" w:rsidP="00804CB0">
      <w:pPr>
        <w:pStyle w:val="NormalBold"/>
      </w:pPr>
      <w:r>
        <w:rPr>
          <w:rStyle w:val="HideTWBExt"/>
          <w:b w:val="0"/>
        </w:rPr>
        <w:t>&lt;RepeatBlock-By&gt;&lt;Members&gt;</w:t>
      </w:r>
      <w:r>
        <w:t>Daniel Freund, Diana Riba</w:t>
      </w:r>
      <w:r w:rsidR="009C0336">
        <w:t xml:space="preserve"> i </w:t>
      </w:r>
      <w:r>
        <w:t>Giner, Jaume Asens Llodrà, Vicent Marzà Ibáñez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 xml:space="preserve">bojovaly proti dezinformacím; </w:t>
            </w:r>
            <w:r>
              <w:rPr>
                <w:b/>
                <w:i/>
              </w:rPr>
              <w:t>zdůrazňuje důležitou úlohu veřejnoprávních sdělovacích prostředků;</w:t>
            </w:r>
            <w:r>
              <w:t xml:space="preserve"> naléhavě vyzývá</w:t>
            </w:r>
            <w:r w:rsidR="009C0336">
              <w:t xml:space="preserve"> k </w:t>
            </w:r>
            <w:r>
              <w:t>urychlenému provedení Evropského aktu</w:t>
            </w:r>
            <w:r w:rsidR="009C0336">
              <w:t xml:space="preserve"> o </w:t>
            </w:r>
            <w:r>
              <w:t>svobodě sdělovacích prostředků (EMFA);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662</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 naléhavě vyzývá</w:t>
            </w:r>
            <w:r w:rsidR="009C0336">
              <w:t xml:space="preserve"> k </w:t>
            </w:r>
            <w:r>
              <w:t>urychlenému provedení Evropského aktu</w:t>
            </w:r>
            <w:r w:rsidR="009C0336">
              <w:t xml:space="preserve"> o </w:t>
            </w:r>
            <w: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rPr>
                <w:b/>
                <w:i/>
              </w:rPr>
              <w:t xml:space="preserve"> a </w:t>
            </w:r>
            <w:r>
              <w:rPr>
                <w:b/>
                <w:i/>
              </w:rPr>
              <w:t>transparentní přidělování veřejných prostředků</w:t>
            </w:r>
            <w:r w:rsidR="009C0336">
              <w:t xml:space="preserve"> a </w:t>
            </w:r>
            <w:r>
              <w:rPr>
                <w:b/>
                <w:i/>
              </w:rPr>
              <w:t>aby</w:t>
            </w:r>
            <w:r>
              <w:t xml:space="preserve"> bojovaly proti dezinformacím; naléhavě vyzývá</w:t>
            </w:r>
            <w:r w:rsidR="009C0336">
              <w:t xml:space="preserve"> k </w:t>
            </w:r>
            <w:r>
              <w:t>urychlenému provedení Evropského aktu</w:t>
            </w:r>
            <w:r w:rsidR="009C0336">
              <w:t xml:space="preserve"> o </w:t>
            </w:r>
            <w:r>
              <w:t>svobodě sdělovacích prostředků (EMFA);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663</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 xml:space="preserve">bojovaly proti dezinformacím; </w:t>
            </w:r>
            <w:r>
              <w:rPr>
                <w:b/>
                <w:i/>
              </w:rPr>
              <w:t>naléhavě vyzývá</w:t>
            </w:r>
            <w:r w:rsidR="009C0336">
              <w:rPr>
                <w:b/>
                <w:i/>
              </w:rPr>
              <w:t xml:space="preserve"> k </w:t>
            </w:r>
            <w:r>
              <w:rPr>
                <w:b/>
                <w:i/>
              </w:rPr>
              <w:t>urychlenému provedení Evropského aktu</w:t>
            </w:r>
            <w:r w:rsidR="009C0336">
              <w:rPr>
                <w:b/>
                <w:i/>
              </w:rPr>
              <w:t xml:space="preserve"> o </w:t>
            </w:r>
            <w:r>
              <w:rPr>
                <w:b/>
                <w:i/>
              </w:rP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bojovaly proti dezinformacím;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664</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 xml:space="preserve">bojovaly proti </w:t>
            </w:r>
            <w:r>
              <w:rPr>
                <w:b/>
                <w:i/>
              </w:rPr>
              <w:t>dezinformacím; naléhavě vyzývá</w:t>
            </w:r>
            <w:r w:rsidR="009C0336">
              <w:rPr>
                <w:b/>
                <w:i/>
              </w:rPr>
              <w:t xml:space="preserve"> k </w:t>
            </w:r>
            <w:r>
              <w:rPr>
                <w:b/>
                <w:i/>
              </w:rPr>
              <w:t>urychlenému provedení Evropského aktu</w:t>
            </w:r>
            <w:r w:rsidR="009C0336">
              <w:rPr>
                <w:b/>
                <w:i/>
              </w:rPr>
              <w:t xml:space="preserve"> o </w:t>
            </w:r>
            <w:r>
              <w:rPr>
                <w:b/>
                <w:i/>
              </w:rPr>
              <w:t>svobodě sdělovacích prostředků (EMFA);</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t xml:space="preserve">bojovaly proti </w:t>
            </w:r>
            <w:r>
              <w:rPr>
                <w:b/>
                <w:i/>
              </w:rPr>
              <w:t>cenzuře</w:t>
            </w:r>
            <w:r w:rsidR="009C0336">
              <w:rPr>
                <w:b/>
                <w:i/>
              </w:rPr>
              <w:t xml:space="preserve"> a </w:t>
            </w:r>
            <w:r>
              <w:rPr>
                <w:b/>
                <w:i/>
              </w:rPr>
              <w:t>neoprávněnému zasahování do svobody projevu</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665</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rPr>
                <w:b/>
                <w:i/>
              </w:rPr>
              <w:t>bojovaly proti dezinformacím; naléhavě vyzývá</w:t>
            </w:r>
            <w:r w:rsidR="009C0336">
              <w:rPr>
                <w:b/>
                <w:i/>
              </w:rPr>
              <w:t xml:space="preserve"> k </w:t>
            </w:r>
            <w:r>
              <w:rPr>
                <w:b/>
                <w:i/>
              </w:rPr>
              <w:t>urychlenému provedení Evropského aktu</w:t>
            </w:r>
            <w:r w:rsidR="009C0336">
              <w:rPr>
                <w:b/>
                <w:i/>
              </w:rPr>
              <w:t xml:space="preserve"> o </w:t>
            </w:r>
            <w:r>
              <w:rPr>
                <w:b/>
                <w:i/>
              </w:rPr>
              <w:t>svobodě sdělovacích prostředků (EMFA)</w:t>
            </w:r>
            <w:r>
              <w:t>;</w:t>
            </w:r>
          </w:p>
        </w:tc>
        <w:tc>
          <w:tcPr>
            <w:tcW w:w="4876" w:type="dxa"/>
            <w:tcBorders>
              <w:top w:val="nil"/>
              <w:left w:val="nil"/>
              <w:bottom w:val="nil"/>
              <w:right w:val="nil"/>
            </w:tcBorders>
          </w:tcPr>
          <w:p w:rsidR="00804CB0" w:rsidRPr="00E92577" w:rsidRDefault="00804CB0" w:rsidP="002B627F">
            <w:pPr>
              <w:pStyle w:val="Normal6a"/>
            </w:pPr>
            <w:r>
              <w:t>29.</w:t>
            </w:r>
            <w:r>
              <w:tab/>
              <w:t>vyzývá členské státy, aby zajistily svobodu, nezávislost</w:t>
            </w:r>
            <w:r w:rsidR="009C0336">
              <w:t xml:space="preserve"> a </w:t>
            </w:r>
            <w:r>
              <w:t>pluralitu sdělovacích prostředků</w:t>
            </w:r>
            <w:r w:rsidR="009C0336">
              <w:t xml:space="preserve"> a </w:t>
            </w:r>
            <w:r>
              <w:rPr>
                <w:b/>
                <w:i/>
              </w:rPr>
              <w:t>chránily svobodu projevu</w:t>
            </w:r>
            <w:r w:rsidR="009C0336">
              <w:rPr>
                <w:b/>
                <w:i/>
              </w:rPr>
              <w:t xml:space="preserve"> a </w:t>
            </w:r>
            <w:r>
              <w:rPr>
                <w:b/>
                <w:i/>
              </w:rPr>
              <w:t>právo na informace</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666</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30.</w:t>
            </w:r>
            <w:r>
              <w:tab/>
            </w:r>
            <w:r>
              <w:rPr>
                <w:b/>
                <w:i/>
              </w:rPr>
              <w:t>vyzdvihuje úlohu občanské společnosti</w:t>
            </w:r>
            <w:r w:rsidR="009C0336">
              <w:rPr>
                <w:b/>
                <w:i/>
              </w:rPr>
              <w:t xml:space="preserve"> a </w:t>
            </w:r>
            <w:r>
              <w:rPr>
                <w:b/>
                <w:i/>
              </w:rPr>
              <w:t>nezávislých orgánů dohledu při monitorování</w:t>
            </w:r>
            <w:r w:rsidR="009C0336">
              <w:rPr>
                <w:b/>
                <w:i/>
              </w:rPr>
              <w:t xml:space="preserve"> a </w:t>
            </w:r>
            <w:r>
              <w:rPr>
                <w:b/>
                <w:i/>
              </w:rPr>
              <w:t>podpoře provádění doporučení obsažených ve zprávě</w:t>
            </w:r>
            <w:r w:rsidR="009C0336">
              <w:rPr>
                <w:b/>
                <w:i/>
              </w:rPr>
              <w:t xml:space="preserve"> o </w:t>
            </w:r>
            <w:r>
              <w:rPr>
                <w:b/>
                <w:i/>
              </w:rPr>
              <w:t>právním státu; vyzývá</w:t>
            </w:r>
            <w:r w:rsidR="009C0336">
              <w:rPr>
                <w:b/>
                <w:i/>
              </w:rPr>
              <w:t xml:space="preserve"> k </w:t>
            </w:r>
            <w:r>
              <w:rPr>
                <w:b/>
                <w:i/>
              </w:rPr>
              <w:t>vytvoření rámce pro strukturovaný občanský dialog</w:t>
            </w:r>
            <w:r w:rsidR="009C0336">
              <w:rPr>
                <w:b/>
                <w:i/>
              </w:rPr>
              <w:t xml:space="preserve"> s </w:t>
            </w:r>
            <w:r>
              <w:rPr>
                <w:b/>
                <w:i/>
              </w:rPr>
              <w:t>cílem začlenit do ročního cyklu posuzování stavu právního státu příspěvky občanské společnosti, jak doporučuje Evropský hospodářský</w:t>
            </w:r>
            <w:r w:rsidR="009C0336">
              <w:rPr>
                <w:b/>
                <w:i/>
              </w:rPr>
              <w:t xml:space="preserve"> a </w:t>
            </w:r>
            <w:r>
              <w:rPr>
                <w:b/>
                <w:i/>
              </w:rPr>
              <w:t>sociální výbor (EHSV)</w:t>
            </w:r>
            <w:r>
              <w:rPr>
                <w:b/>
                <w:i/>
                <w:vertAlign w:val="superscript"/>
              </w:rPr>
              <w:t>46</w:t>
            </w:r>
            <w:r w:rsidR="009C0336">
              <w:rPr>
                <w:b/>
                <w:i/>
              </w:rPr>
              <w:t xml:space="preserve"> a </w:t>
            </w:r>
            <w:r>
              <w:rPr>
                <w:b/>
                <w:i/>
              </w:rPr>
              <w:t>sítě občanské společnosti</w:t>
            </w:r>
            <w:r>
              <w:rPr>
                <w:b/>
                <w:i/>
                <w:vertAlign w:val="superscript"/>
              </w:rPr>
              <w:t>47</w:t>
            </w:r>
            <w:r>
              <w:rPr>
                <w:b/>
                <w:i/>
              </w:rPr>
              <w:t>; připomíná význam rozsáhlých konzultací při vypracovávání zprávy;</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 xml:space="preserve">46 </w:t>
            </w:r>
            <w:r>
              <w:rPr>
                <w:b/>
                <w:i/>
              </w:rPr>
              <w:t>Stanovisko EHSV ze dne 14. února 2024</w:t>
            </w:r>
            <w:r w:rsidR="009C0336">
              <w:rPr>
                <w:b/>
                <w:i/>
              </w:rPr>
              <w:t xml:space="preserve"> k </w:t>
            </w:r>
            <w:r>
              <w:rPr>
                <w:b/>
                <w:i/>
              </w:rPr>
              <w:t>tématu „Posílení občanského dialogu</w:t>
            </w:r>
            <w:r w:rsidR="009C0336">
              <w:rPr>
                <w:b/>
                <w:i/>
              </w:rPr>
              <w:t xml:space="preserve"> a </w:t>
            </w:r>
            <w:r>
              <w:rPr>
                <w:b/>
                <w:i/>
              </w:rPr>
              <w:t>participativní demokracie</w:t>
            </w:r>
            <w:r w:rsidR="009C0336">
              <w:rPr>
                <w:b/>
                <w:i/>
              </w:rPr>
              <w:t xml:space="preserve"> v </w:t>
            </w:r>
            <w:r>
              <w:rPr>
                <w:b/>
                <w:i/>
              </w:rPr>
              <w:t>EU“.</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47</w:t>
            </w:r>
            <w:r>
              <w:rPr>
                <w:b/>
                <w:i/>
              </w:rP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667</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připomíná význam rozsáhlých konzultací při vypracovávání zprávy;</w:t>
            </w:r>
          </w:p>
        </w:tc>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připomíná význam rozsáhlých konzultací při vypracovávání zprávy;</w:t>
            </w:r>
            <w:r>
              <w:rPr>
                <w:b/>
                <w:i/>
              </w:rPr>
              <w:t> vyzývá Komisi, aby</w:t>
            </w:r>
            <w:r w:rsidR="009C0336">
              <w:rPr>
                <w:b/>
                <w:i/>
              </w:rPr>
              <w:t xml:space="preserve"> v </w:t>
            </w:r>
            <w:r>
              <w:rPr>
                <w:b/>
                <w:i/>
              </w:rPr>
              <w:t>členských státech</w:t>
            </w:r>
            <w:r w:rsidR="009C0336">
              <w:rPr>
                <w:b/>
                <w:i/>
              </w:rPr>
              <w:t xml:space="preserve"> v </w:t>
            </w:r>
            <w:r>
              <w:rPr>
                <w:b/>
                <w:i/>
              </w:rPr>
              <w:t>co největší míře prováděla návštěvy na místě,</w:t>
            </w:r>
            <w:r w:rsidR="009C0336">
              <w:rPr>
                <w:b/>
                <w:i/>
              </w:rPr>
              <w:t xml:space="preserve"> a </w:t>
            </w:r>
            <w:r>
              <w:rPr>
                <w:b/>
                <w:i/>
              </w:rPr>
              <w:t>nikoli virtuální návštěvy, neboť by tak mohla získat úplnější představu</w:t>
            </w:r>
            <w:r w:rsidR="009C0336">
              <w:rPr>
                <w:b/>
                <w:i/>
              </w:rPr>
              <w:t xml:space="preserve"> o </w:t>
            </w:r>
            <w:r>
              <w:rPr>
                <w:b/>
                <w:i/>
              </w:rPr>
              <w:t>místní situaci lépe zasazenou do kontextu;</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EU“.</w:t>
            </w:r>
          </w:p>
        </w:tc>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EU“.</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668</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připomíná význam rozsáhlých konzultací při vypracovávání zprávy;</w:t>
            </w:r>
          </w:p>
        </w:tc>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xml:space="preserve">; připomíná význam rozsáhlých konzultací při vypracovávání zprávy; </w:t>
            </w:r>
            <w:r>
              <w:rPr>
                <w:b/>
                <w:i/>
              </w:rPr>
              <w:t>vyzývá</w:t>
            </w:r>
            <w:r w:rsidR="009C0336">
              <w:rPr>
                <w:b/>
                <w:i/>
              </w:rPr>
              <w:t xml:space="preserve"> v </w:t>
            </w:r>
            <w:r>
              <w:rPr>
                <w:b/>
                <w:i/>
              </w:rPr>
              <w:t>této souvislosti Komisi, aby vypracovala strategii týkající se prostoru pro občanskou společnost</w:t>
            </w:r>
            <w:r w:rsidR="009C0336">
              <w:rPr>
                <w:b/>
                <w:i/>
              </w:rPr>
              <w:t xml:space="preserve"> a </w:t>
            </w:r>
            <w:r>
              <w:rPr>
                <w:b/>
                <w:i/>
              </w:rPr>
              <w:t>obránce lidských práv</w:t>
            </w:r>
            <w:r w:rsidR="009C0336">
              <w:rPr>
                <w:b/>
                <w:i/>
              </w:rPr>
              <w:t xml:space="preserve"> a </w:t>
            </w:r>
            <w:r>
              <w:rPr>
                <w:b/>
                <w:i/>
              </w:rPr>
              <w:t>jejich ochrany;</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EU“.</w:t>
            </w:r>
          </w:p>
        </w:tc>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EU“.</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669</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připomíná význam rozsáhlých konzultací při vypracovávání zprávy;</w:t>
            </w:r>
          </w:p>
        </w:tc>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xml:space="preserve">; připomíná význam rozsáhlých konzultací při vypracovávání zprávy; </w:t>
            </w:r>
            <w:r>
              <w:rPr>
                <w:b/>
                <w:i/>
              </w:rPr>
              <w:t>je znepokojen tím, že</w:t>
            </w:r>
            <w:r w:rsidR="009C0336">
              <w:rPr>
                <w:b/>
                <w:i/>
              </w:rPr>
              <w:t xml:space="preserve"> v </w:t>
            </w:r>
            <w:r>
              <w:rPr>
                <w:b/>
                <w:i/>
              </w:rPr>
              <w:t>některých členských státech Komise financuje selektivní organizace občanské společnosti, což zkreslují rozsah zprávy;</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EU“.</w:t>
            </w:r>
          </w:p>
        </w:tc>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 xml:space="preserve">EU“. </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670</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30.</w:t>
            </w:r>
            <w:r>
              <w:tab/>
            </w:r>
            <w:r>
              <w:rPr>
                <w:b/>
                <w:i/>
              </w:rPr>
              <w:t>vyzdvihuje úlohu</w:t>
            </w:r>
            <w:r>
              <w:t xml:space="preserve">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w:t>
            </w:r>
            <w:r>
              <w:rPr>
                <w:b/>
                <w:i/>
              </w:rPr>
              <w:t>; vyzývá</w:t>
            </w:r>
            <w:r w:rsidR="009C0336">
              <w:rPr>
                <w:b/>
                <w:i/>
              </w:rPr>
              <w:t xml:space="preserve"> k </w:t>
            </w:r>
            <w:r>
              <w:rPr>
                <w:b/>
                <w:i/>
              </w:rPr>
              <w:t>vytvoření rámce pro strukturovaný občanský dialog</w:t>
            </w:r>
            <w:r w:rsidR="009C0336">
              <w:rPr>
                <w:b/>
                <w:i/>
              </w:rPr>
              <w:t xml:space="preserve"> s </w:t>
            </w:r>
            <w:r>
              <w:rPr>
                <w:b/>
                <w:i/>
              </w:rPr>
              <w:t>cílem začlenit do ročního cyklu posuzování stavu právního státu</w:t>
            </w:r>
            <w:r>
              <w:t xml:space="preserve"> příspěvky </w:t>
            </w:r>
            <w:r>
              <w:rPr>
                <w:b/>
                <w:i/>
              </w:rPr>
              <w:t>občanské společnosti, jak doporučuje Evropský hospodářský</w:t>
            </w:r>
            <w:r w:rsidR="009C0336">
              <w:rPr>
                <w:b/>
                <w:i/>
              </w:rPr>
              <w:t xml:space="preserve"> a </w:t>
            </w:r>
            <w:r>
              <w:rPr>
                <w:b/>
                <w:i/>
              </w:rPr>
              <w:t>sociální výbor (EHSV)</w:t>
            </w:r>
            <w:r>
              <w:rPr>
                <w:b/>
                <w:i/>
                <w:vertAlign w:val="superscript"/>
              </w:rPr>
              <w:t>46</w:t>
            </w:r>
            <w:r w:rsidR="009C0336">
              <w:rPr>
                <w:b/>
                <w:i/>
              </w:rPr>
              <w:t xml:space="preserve"> a </w:t>
            </w:r>
            <w:r>
              <w:rPr>
                <w:b/>
                <w:i/>
              </w:rPr>
              <w:t>sítě občanské společnosti</w:t>
            </w:r>
            <w:r>
              <w:rPr>
                <w:b/>
                <w:i/>
                <w:vertAlign w:val="superscript"/>
              </w:rPr>
              <w:t>47</w:t>
            </w:r>
            <w:r>
              <w:rPr>
                <w:b/>
                <w:i/>
              </w:rPr>
              <w:t>;</w:t>
            </w:r>
            <w:r>
              <w:t xml:space="preserve"> </w:t>
            </w:r>
            <w:r>
              <w:rPr>
                <w:b/>
                <w:i/>
              </w:rPr>
              <w:t>připomíná význam rozsáhlých konzultací při vypracovávání zprávy;</w:t>
            </w:r>
          </w:p>
        </w:tc>
        <w:tc>
          <w:tcPr>
            <w:tcW w:w="4876" w:type="dxa"/>
            <w:tcBorders>
              <w:top w:val="nil"/>
              <w:left w:val="nil"/>
              <w:bottom w:val="nil"/>
              <w:right w:val="nil"/>
            </w:tcBorders>
          </w:tcPr>
          <w:p w:rsidR="00804CB0" w:rsidRPr="00E92577" w:rsidRDefault="00804CB0" w:rsidP="002B627F">
            <w:pPr>
              <w:pStyle w:val="Normal6a"/>
            </w:pPr>
            <w:r>
              <w:t>30.</w:t>
            </w:r>
            <w:r>
              <w:tab/>
            </w:r>
            <w:r>
              <w:rPr>
                <w:b/>
                <w:i/>
              </w:rPr>
              <w:t>zdůrazňuje, že místo</w:t>
            </w:r>
            <w:r>
              <w:t xml:space="preserve">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w:t>
            </w:r>
            <w:r>
              <w:rPr>
                <w:b/>
                <w:i/>
              </w:rPr>
              <w:t xml:space="preserve"> bylo</w:t>
            </w:r>
            <w:r w:rsidR="009C0336">
              <w:rPr>
                <w:b/>
                <w:i/>
              </w:rPr>
              <w:t xml:space="preserve"> v </w:t>
            </w:r>
            <w:r>
              <w:rPr>
                <w:b/>
                <w:i/>
              </w:rPr>
              <w:t>minulosti neodůvodněně nadhodnocováno; příspěvky nevládních organizací nemohou mít větší váhu než příspěvky státních orgánů nebo příspěvky mezinárodních vládních organizací;</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 xml:space="preserve">46 </w:t>
            </w:r>
            <w:r>
              <w:rPr>
                <w:b/>
                <w:i/>
              </w:rPr>
              <w:t>Stanovisko EHSV ze dne 14. února 2024</w:t>
            </w:r>
            <w:r w:rsidR="009C0336">
              <w:rPr>
                <w:b/>
                <w:i/>
              </w:rPr>
              <w:t xml:space="preserve"> k </w:t>
            </w:r>
            <w:r>
              <w:rPr>
                <w:b/>
                <w:i/>
              </w:rPr>
              <w:t>tématu „Posílení občanského dialogu</w:t>
            </w:r>
            <w:r w:rsidR="009C0336">
              <w:rPr>
                <w:b/>
                <w:i/>
              </w:rPr>
              <w:t xml:space="preserve"> a </w:t>
            </w:r>
            <w:r>
              <w:rPr>
                <w:b/>
                <w:i/>
              </w:rPr>
              <w:t>participativní demokracie</w:t>
            </w:r>
            <w:r w:rsidR="009C0336">
              <w:rPr>
                <w:b/>
                <w:i/>
              </w:rPr>
              <w:t xml:space="preserve"> v </w:t>
            </w:r>
            <w:r>
              <w:rPr>
                <w:b/>
                <w:i/>
              </w:rPr>
              <w:t>EU“.</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47</w:t>
            </w:r>
            <w:r>
              <w:rPr>
                <w:b/>
                <w:i/>
              </w:rP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671</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30.</w:t>
            </w:r>
            <w:r>
              <w:tab/>
            </w:r>
            <w:r>
              <w:rPr>
                <w:b/>
                <w:i/>
              </w:rPr>
              <w:t>vyzdvihuje úlohu občanské společnosti</w:t>
            </w:r>
            <w:r w:rsidR="009C0336">
              <w:rPr>
                <w:b/>
                <w:i/>
              </w:rPr>
              <w:t xml:space="preserve"> a </w:t>
            </w:r>
            <w:r>
              <w:rPr>
                <w:b/>
                <w:i/>
              </w:rPr>
              <w:t>nezávislých orgánů dohledu při monitorování</w:t>
            </w:r>
            <w:r w:rsidR="009C0336">
              <w:rPr>
                <w:b/>
                <w:i/>
              </w:rPr>
              <w:t xml:space="preserve"> a </w:t>
            </w:r>
            <w:r>
              <w:rPr>
                <w:b/>
                <w:i/>
              </w:rPr>
              <w:t>podpoře provádění doporučení obsažených ve zprávě</w:t>
            </w:r>
            <w:r w:rsidR="009C0336">
              <w:rPr>
                <w:b/>
                <w:i/>
              </w:rPr>
              <w:t xml:space="preserve"> o </w:t>
            </w:r>
            <w:r>
              <w:rPr>
                <w:b/>
                <w:i/>
              </w:rPr>
              <w:t>právním státu;</w:t>
            </w:r>
            <w:r>
              <w:t xml:space="preserve"> </w:t>
            </w:r>
            <w:r>
              <w:rPr>
                <w:b/>
                <w:i/>
              </w:rPr>
              <w:t>vyzývá</w:t>
            </w:r>
            <w:r w:rsidR="009C0336">
              <w:rPr>
                <w:b/>
                <w:i/>
              </w:rPr>
              <w:t xml:space="preserve"> k </w:t>
            </w:r>
            <w:r>
              <w:rPr>
                <w:b/>
                <w:i/>
              </w:rPr>
              <w:t>vytvoření rámce pro strukturovaný občanský dialog</w:t>
            </w:r>
            <w:r w:rsidR="009C0336">
              <w:rPr>
                <w:b/>
                <w:i/>
              </w:rPr>
              <w:t xml:space="preserve"> s </w:t>
            </w:r>
            <w:r>
              <w:rPr>
                <w:b/>
                <w:i/>
              </w:rPr>
              <w:t>cílem začlenit do ročního cyklu posuzování stavu právního státu příspěvky občanské společnosti, jak doporučuje Evropský hospodářský</w:t>
            </w:r>
            <w:r w:rsidR="009C0336">
              <w:rPr>
                <w:b/>
                <w:i/>
              </w:rPr>
              <w:t xml:space="preserve"> a </w:t>
            </w:r>
            <w:r>
              <w:rPr>
                <w:b/>
                <w:i/>
              </w:rPr>
              <w:t>sociální výbor (EHSV)</w:t>
            </w:r>
            <w:r>
              <w:rPr>
                <w:b/>
                <w:i/>
                <w:vertAlign w:val="superscript"/>
              </w:rPr>
              <w:t>46</w:t>
            </w:r>
            <w:r w:rsidR="009C0336">
              <w:rPr>
                <w:b/>
                <w:i/>
              </w:rPr>
              <w:t xml:space="preserve"> a </w:t>
            </w:r>
            <w:r>
              <w:rPr>
                <w:b/>
                <w:i/>
              </w:rPr>
              <w:t>sítě</w:t>
            </w:r>
            <w:r>
              <w:t xml:space="preserve"> občanské společnosti</w:t>
            </w:r>
            <w:r>
              <w:rPr>
                <w:b/>
                <w:i/>
                <w:vertAlign w:val="superscript"/>
              </w:rPr>
              <w:t>47</w:t>
            </w:r>
            <w:r>
              <w:rPr>
                <w:b/>
                <w:i/>
              </w:rPr>
              <w:t>; připomíná význam rozsáhlých konzultací při vypracovávání zprávy;</w:t>
            </w:r>
          </w:p>
        </w:tc>
        <w:tc>
          <w:tcPr>
            <w:tcW w:w="4876" w:type="dxa"/>
            <w:tcBorders>
              <w:top w:val="nil"/>
              <w:left w:val="nil"/>
              <w:bottom w:val="nil"/>
              <w:right w:val="nil"/>
            </w:tcBorders>
          </w:tcPr>
          <w:p w:rsidR="00804CB0" w:rsidRPr="00E92577" w:rsidRDefault="00804CB0" w:rsidP="002B627F">
            <w:pPr>
              <w:pStyle w:val="Normal6a"/>
            </w:pPr>
            <w:r>
              <w:t>30.</w:t>
            </w:r>
            <w:r>
              <w:tab/>
            </w:r>
            <w:r>
              <w:rPr>
                <w:b/>
                <w:i/>
              </w:rPr>
              <w:t>vyjadřuje politování nad tím, že Komise upřednostňuje dialog</w:t>
            </w:r>
            <w:r w:rsidR="009C0336">
              <w:rPr>
                <w:b/>
                <w:i/>
              </w:rPr>
              <w:t xml:space="preserve"> s </w:t>
            </w:r>
            <w:r>
              <w:rPr>
                <w:b/>
                <w:i/>
              </w:rPr>
              <w:t>organizacemi, které podporují bruselskou politickou linii,</w:t>
            </w:r>
            <w:r w:rsidR="009C0336">
              <w:rPr>
                <w:b/>
                <w:i/>
              </w:rPr>
              <w:t xml:space="preserve"> z </w:t>
            </w:r>
            <w:r>
              <w:rPr>
                <w:b/>
                <w:i/>
              </w:rPr>
              <w:t>nichž mnohé jsou liberální</w:t>
            </w:r>
            <w:r w:rsidR="009C0336">
              <w:rPr>
                <w:b/>
                <w:i/>
              </w:rPr>
              <w:t xml:space="preserve"> a </w:t>
            </w:r>
            <w:r>
              <w:rPr>
                <w:b/>
                <w:i/>
              </w:rPr>
              <w:t>levicové,</w:t>
            </w:r>
            <w:r w:rsidR="009C0336">
              <w:rPr>
                <w:b/>
                <w:i/>
              </w:rPr>
              <w:t xml:space="preserve"> a </w:t>
            </w:r>
            <w:r>
              <w:rPr>
                <w:b/>
                <w:i/>
              </w:rPr>
              <w:t>že financuje právě tyto organizace, které jsou otevřeně</w:t>
            </w:r>
            <w:r w:rsidR="009C0336">
              <w:rPr>
                <w:b/>
                <w:i/>
              </w:rPr>
              <w:t xml:space="preserve"> v </w:t>
            </w:r>
            <w:r>
              <w:rPr>
                <w:b/>
                <w:i/>
              </w:rPr>
              <w:t>konfliktu se konzervativními vládami, čímž vytváří komnatu ozvěn;</w:t>
            </w:r>
            <w:r>
              <w:t xml:space="preserve"> </w:t>
            </w:r>
            <w:r>
              <w:rPr>
                <w:b/>
                <w:i/>
              </w:rPr>
              <w:t>vyzývá</w:t>
            </w:r>
            <w:r w:rsidR="009C0336">
              <w:rPr>
                <w:b/>
                <w:i/>
              </w:rPr>
              <w:t xml:space="preserve"> k </w:t>
            </w:r>
            <w:r>
              <w:rPr>
                <w:b/>
                <w:i/>
              </w:rPr>
              <w:t>vytvoření rámce pro skutečný občanský dialog</w:t>
            </w:r>
            <w:r w:rsidR="009C0336">
              <w:rPr>
                <w:b/>
                <w:i/>
              </w:rPr>
              <w:t xml:space="preserve"> s </w:t>
            </w:r>
            <w:r>
              <w:rPr>
                <w:b/>
                <w:i/>
              </w:rPr>
              <w:t>cílem začlenit příspěvky</w:t>
            </w:r>
            <w:r>
              <w:t xml:space="preserve"> občanské společnosti</w:t>
            </w:r>
            <w:r>
              <w:rPr>
                <w:b/>
                <w:i/>
              </w:rPr>
              <w:t xml:space="preserve"> do diskuse</w:t>
            </w:r>
            <w:r w:rsidR="009C0336">
              <w:rPr>
                <w:b/>
                <w:i/>
              </w:rPr>
              <w:t xml:space="preserve"> o </w:t>
            </w:r>
            <w:r>
              <w:rPr>
                <w:b/>
                <w:i/>
              </w:rPr>
              <w:t>právním státu</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 xml:space="preserve">46 </w:t>
            </w:r>
            <w:r>
              <w:rPr>
                <w:b/>
                <w:i/>
              </w:rPr>
              <w:t>Stanovisko EHSV ze dne 14. února 2024</w:t>
            </w:r>
            <w:r w:rsidR="009C0336">
              <w:rPr>
                <w:b/>
                <w:i/>
              </w:rPr>
              <w:t xml:space="preserve"> k </w:t>
            </w:r>
            <w:r>
              <w:rPr>
                <w:b/>
                <w:i/>
              </w:rPr>
              <w:t>tématu „Posílení občanského dialogu</w:t>
            </w:r>
            <w:r w:rsidR="009C0336">
              <w:rPr>
                <w:b/>
                <w:i/>
              </w:rPr>
              <w:t xml:space="preserve"> a </w:t>
            </w:r>
            <w:r>
              <w:rPr>
                <w:b/>
                <w:i/>
              </w:rPr>
              <w:t>participativní demokracie</w:t>
            </w:r>
            <w:r w:rsidR="009C0336">
              <w:rPr>
                <w:b/>
                <w:i/>
              </w:rPr>
              <w:t xml:space="preserve"> v </w:t>
            </w:r>
            <w:r>
              <w:rPr>
                <w:b/>
                <w:i/>
              </w:rPr>
              <w:t>EU“.</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47</w:t>
            </w:r>
            <w:r>
              <w:rPr>
                <w:b/>
                <w:i/>
              </w:rP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672</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30.</w:t>
            </w:r>
            <w:r>
              <w:tab/>
            </w:r>
            <w:r>
              <w:rPr>
                <w:b/>
                <w:i/>
              </w:rPr>
              <w:t>vyzdvihuje úlohu občanské společnosti</w:t>
            </w:r>
            <w:r w:rsidR="009C0336">
              <w:rPr>
                <w:b/>
                <w:i/>
              </w:rPr>
              <w:t xml:space="preserve"> a </w:t>
            </w:r>
            <w:r>
              <w:rPr>
                <w:b/>
                <w:i/>
              </w:rPr>
              <w:t>nezávislých orgánů dohledu při monitorování</w:t>
            </w:r>
            <w:r w:rsidR="009C0336">
              <w:rPr>
                <w:b/>
                <w:i/>
              </w:rPr>
              <w:t xml:space="preserve"> a </w:t>
            </w:r>
            <w:r>
              <w:rPr>
                <w:b/>
                <w:i/>
              </w:rPr>
              <w:t>podpoře provádění doporučení obsažených ve zprávě</w:t>
            </w:r>
            <w:r w:rsidR="009C0336">
              <w:rPr>
                <w:b/>
                <w:i/>
              </w:rPr>
              <w:t xml:space="preserve"> o </w:t>
            </w:r>
            <w:r>
              <w:rPr>
                <w:b/>
                <w:i/>
              </w:rPr>
              <w:t>právním státu; vyzývá</w:t>
            </w:r>
            <w:r w:rsidR="009C0336">
              <w:rPr>
                <w:b/>
                <w:i/>
              </w:rPr>
              <w:t xml:space="preserve"> k </w:t>
            </w:r>
            <w:r>
              <w:rPr>
                <w:b/>
                <w:i/>
              </w:rPr>
              <w:t>vytvoření rámce pro strukturovaný občanský dialog</w:t>
            </w:r>
            <w:r w:rsidR="009C0336">
              <w:rPr>
                <w:b/>
                <w:i/>
              </w:rPr>
              <w:t xml:space="preserve"> s </w:t>
            </w:r>
            <w:r>
              <w:rPr>
                <w:b/>
                <w:i/>
              </w:rPr>
              <w:t>cílem začlenit do ročního cyklu posuzování stavu právního státu příspěvky občanské společnosti</w:t>
            </w:r>
            <w:r>
              <w:t xml:space="preserve">, </w:t>
            </w:r>
            <w:r>
              <w:rPr>
                <w:b/>
                <w:i/>
              </w:rPr>
              <w:t>jak doporučuje Evropský hospodářský</w:t>
            </w:r>
            <w:r w:rsidR="009C0336">
              <w:rPr>
                <w:b/>
                <w:i/>
              </w:rPr>
              <w:t xml:space="preserve"> a </w:t>
            </w:r>
            <w:r>
              <w:rPr>
                <w:b/>
                <w:i/>
              </w:rPr>
              <w:t>sociální výbor (EHSV)</w:t>
            </w:r>
            <w:r>
              <w:rPr>
                <w:b/>
                <w:i/>
                <w:vertAlign w:val="superscript"/>
              </w:rPr>
              <w:t>46</w:t>
            </w:r>
            <w:r w:rsidR="009C0336">
              <w:t xml:space="preserve"> a </w:t>
            </w:r>
            <w:r>
              <w:rPr>
                <w:b/>
                <w:i/>
              </w:rPr>
              <w:t>sítě občanské společnosti</w:t>
            </w:r>
            <w:r>
              <w:rPr>
                <w:b/>
                <w:i/>
                <w:vertAlign w:val="superscript"/>
              </w:rPr>
              <w:t>47</w:t>
            </w:r>
            <w:r>
              <w:rPr>
                <w:b/>
                <w:i/>
              </w:rPr>
              <w:t>; připomíná význam rozsáhlých konzultací při vypracovávání zprávy</w:t>
            </w:r>
            <w:r>
              <w:t>;</w:t>
            </w:r>
          </w:p>
        </w:tc>
        <w:tc>
          <w:tcPr>
            <w:tcW w:w="4876" w:type="dxa"/>
            <w:tcBorders>
              <w:top w:val="nil"/>
              <w:left w:val="nil"/>
              <w:bottom w:val="nil"/>
              <w:right w:val="nil"/>
            </w:tcBorders>
          </w:tcPr>
          <w:p w:rsidR="00804CB0" w:rsidRPr="00E92577" w:rsidRDefault="00804CB0" w:rsidP="002B627F">
            <w:pPr>
              <w:pStyle w:val="Normal6a"/>
            </w:pPr>
            <w:r>
              <w:t>30.</w:t>
            </w:r>
            <w:r>
              <w:tab/>
            </w:r>
            <w:r>
              <w:rPr>
                <w:b/>
                <w:i/>
              </w:rPr>
              <w:t>vyjadřuje politování nad tím, že Komise pouze opakuje názor organizací občanské společnosti, které jsou financovány ze zahraničí nebo Komisí samou, aniž by ověřovala jejich tvrzení; se znepokojením konstatuje</w:t>
            </w:r>
            <w:r>
              <w:t xml:space="preserve">, </w:t>
            </w:r>
            <w:r>
              <w:rPr>
                <w:b/>
                <w:i/>
              </w:rPr>
              <w:t>že Komise ignoruje postoj ústavních orgánů členských států</w:t>
            </w:r>
            <w:r w:rsidR="009C0336">
              <w:t xml:space="preserve"> a </w:t>
            </w:r>
            <w:r>
              <w:rPr>
                <w:b/>
                <w:i/>
              </w:rPr>
              <w:t>spoléhá se spíše na politicky předpojaté názory náhodně vybraných organizací</w:t>
            </w:r>
            <w:r>
              <w:t>;</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46</w:t>
            </w:r>
            <w:r>
              <w:rPr>
                <w:b/>
                <w:i/>
              </w:rPr>
              <w:t xml:space="preserve"> Stanovisko EHSV ze dne 14. února 2024</w:t>
            </w:r>
            <w:r w:rsidR="009C0336">
              <w:rPr>
                <w:b/>
                <w:i/>
              </w:rPr>
              <w:t xml:space="preserve"> k </w:t>
            </w:r>
            <w:r>
              <w:rPr>
                <w:b/>
                <w:i/>
              </w:rPr>
              <w:t>tématu „Posílení občanského dialogu</w:t>
            </w:r>
            <w:r w:rsidR="009C0336">
              <w:rPr>
                <w:b/>
                <w:i/>
              </w:rPr>
              <w:t xml:space="preserve"> a </w:t>
            </w:r>
            <w:r>
              <w:rPr>
                <w:b/>
                <w:i/>
              </w:rPr>
              <w:t>participativní demokracie</w:t>
            </w:r>
            <w:r w:rsidR="009C0336">
              <w:rPr>
                <w:b/>
                <w:i/>
              </w:rPr>
              <w:t xml:space="preserve"> v </w:t>
            </w:r>
            <w:r>
              <w:rPr>
                <w:b/>
                <w:i/>
              </w:rPr>
              <w:t>EU“.</w:t>
            </w:r>
          </w:p>
        </w:tc>
        <w:tc>
          <w:tcPr>
            <w:tcW w:w="4876" w:type="dxa"/>
            <w:tcBorders>
              <w:top w:val="nil"/>
              <w:left w:val="nil"/>
              <w:bottom w:val="nil"/>
              <w:right w:val="nil"/>
            </w:tcBorders>
          </w:tcPr>
          <w:p w:rsidR="00804CB0" w:rsidRPr="00E92577" w:rsidRDefault="00804CB0" w:rsidP="002B627F"/>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vertAlign w:val="superscript"/>
              </w:rPr>
              <w:t>47</w:t>
            </w:r>
            <w:r>
              <w:rPr>
                <w:b/>
                <w:i/>
              </w:rP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673</w:t>
      </w:r>
      <w:r>
        <w:rPr>
          <w:rStyle w:val="HideTWBExt"/>
        </w:rPr>
        <w:t>&lt;/NumAm&gt;</w:t>
      </w:r>
    </w:p>
    <w:p w:rsidR="00804CB0" w:rsidRPr="00E92577" w:rsidRDefault="00804CB0" w:rsidP="00804CB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sidR="009C0336">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připomíná význam rozsáhlých konzultací při vypracovávání zprávy;</w:t>
            </w:r>
          </w:p>
        </w:tc>
        <w:tc>
          <w:tcPr>
            <w:tcW w:w="4876" w:type="dxa"/>
            <w:tcBorders>
              <w:top w:val="nil"/>
              <w:left w:val="nil"/>
              <w:bottom w:val="nil"/>
              <w:right w:val="nil"/>
            </w:tcBorders>
          </w:tcPr>
          <w:p w:rsidR="00804CB0" w:rsidRPr="00E92577" w:rsidRDefault="00804CB0" w:rsidP="002B627F">
            <w:pPr>
              <w:pStyle w:val="Normal6a"/>
            </w:pPr>
            <w:r>
              <w:t>30.</w:t>
            </w:r>
            <w:r>
              <w:tab/>
              <w:t>vyzdvihuje úlohu občanské společnosti</w:t>
            </w:r>
            <w:r w:rsidR="009C0336">
              <w:t xml:space="preserve"> a </w:t>
            </w:r>
            <w:r>
              <w:t>nezávislých orgánů dohledu při monitorování</w:t>
            </w:r>
            <w:r>
              <w:rPr>
                <w:b/>
                <w:i/>
              </w:rPr>
              <w:t>, ověřování</w:t>
            </w:r>
            <w:r w:rsidR="009C0336">
              <w:rPr>
                <w:b/>
                <w:i/>
              </w:rPr>
              <w:t xml:space="preserve"> a </w:t>
            </w:r>
            <w:r>
              <w:t>podpoře provádění doporučení obsažených ve zprávě</w:t>
            </w:r>
            <w:r w:rsidR="009C0336">
              <w:t xml:space="preserve"> o </w:t>
            </w:r>
            <w:r>
              <w:t>právním státu; vyzývá</w:t>
            </w:r>
            <w:r w:rsidR="009C0336">
              <w:t xml:space="preserve"> k </w:t>
            </w:r>
            <w:r>
              <w:t>vytvoření rámce pro strukturovaný občanský dialog</w:t>
            </w:r>
            <w:r w:rsidR="009C0336">
              <w:t xml:space="preserve"> s </w:t>
            </w:r>
            <w:r>
              <w:t>cílem začlenit do ročního cyklu posuzování stavu právního státu příspěvky občanské společnosti, jak doporučuje Evropský hospodářský</w:t>
            </w:r>
            <w:r w:rsidR="009C0336">
              <w:t xml:space="preserve"> a </w:t>
            </w:r>
            <w:r>
              <w:t>sociální výbor (EHSV)</w:t>
            </w:r>
            <w:r>
              <w:rPr>
                <w:vertAlign w:val="superscript"/>
              </w:rPr>
              <w:t>46</w:t>
            </w:r>
            <w:r w:rsidR="009C0336">
              <w:t xml:space="preserve"> a </w:t>
            </w:r>
            <w:r>
              <w:t>sítě občanské společnosti</w:t>
            </w:r>
            <w:r>
              <w:rPr>
                <w:vertAlign w:val="superscript"/>
              </w:rPr>
              <w:t>47</w:t>
            </w:r>
            <w:r>
              <w:t>; připomíná význam rozsáhlých konzultací při vypracovávání zprávy;</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_________________</w:t>
            </w:r>
          </w:p>
        </w:tc>
        <w:tc>
          <w:tcPr>
            <w:tcW w:w="4876" w:type="dxa"/>
            <w:tcBorders>
              <w:top w:val="nil"/>
              <w:left w:val="nil"/>
              <w:bottom w:val="nil"/>
              <w:right w:val="nil"/>
            </w:tcBorders>
          </w:tcPr>
          <w:p w:rsidR="00804CB0" w:rsidRPr="00E92577" w:rsidRDefault="00804CB0" w:rsidP="002B627F">
            <w:pPr>
              <w:pStyle w:val="Normal6a"/>
            </w:pPr>
            <w:r>
              <w:rPr>
                <w:b/>
                <w:i/>
              </w:rPr>
              <w:t>_________________</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EU“.</w:t>
            </w:r>
          </w:p>
        </w:tc>
        <w:tc>
          <w:tcPr>
            <w:tcW w:w="4876" w:type="dxa"/>
            <w:tcBorders>
              <w:top w:val="nil"/>
              <w:left w:val="nil"/>
              <w:bottom w:val="nil"/>
              <w:right w:val="nil"/>
            </w:tcBorders>
          </w:tcPr>
          <w:p w:rsidR="00804CB0" w:rsidRPr="00E92577" w:rsidRDefault="00804CB0" w:rsidP="002B627F">
            <w:pPr>
              <w:pStyle w:val="Normal6a"/>
            </w:pPr>
            <w:r>
              <w:rPr>
                <w:vertAlign w:val="superscript"/>
              </w:rPr>
              <w:t>46</w:t>
            </w:r>
            <w:r>
              <w:t xml:space="preserve"> Stanovisko EHSV ze dne 14. února 2024</w:t>
            </w:r>
            <w:r w:rsidR="009C0336">
              <w:t xml:space="preserve"> k </w:t>
            </w:r>
            <w:r>
              <w:t>tématu „Posílení občanského dialogu</w:t>
            </w:r>
            <w:r w:rsidR="009C0336">
              <w:t xml:space="preserve"> a </w:t>
            </w:r>
            <w:r>
              <w:t>participativní demokracie</w:t>
            </w:r>
            <w:r w:rsidR="009C0336">
              <w:t xml:space="preserve"> v </w:t>
            </w:r>
            <w:r>
              <w:t>EU“.</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c>
          <w:tcPr>
            <w:tcW w:w="4876" w:type="dxa"/>
            <w:tcBorders>
              <w:top w:val="nil"/>
              <w:left w:val="nil"/>
              <w:bottom w:val="nil"/>
              <w:right w:val="nil"/>
            </w:tcBorders>
          </w:tcPr>
          <w:p w:rsidR="00804CB0" w:rsidRPr="00E92577" w:rsidRDefault="00804CB0" w:rsidP="002B627F">
            <w:pPr>
              <w:pStyle w:val="Normal6a"/>
            </w:pPr>
            <w:r>
              <w:rPr>
                <w:vertAlign w:val="superscript"/>
              </w:rPr>
              <w:t>47</w:t>
            </w:r>
            <w:r>
              <w:t xml:space="preserve"> Civil Society Europe, „Joint Civil Society contribution on Civic Space to the 2024 Annual Rule of Law Report“, červen 2024.</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674</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30a.</w:t>
            </w:r>
            <w:r>
              <w:tab/>
            </w:r>
            <w:r>
              <w:rPr>
                <w:b/>
                <w:i/>
              </w:rPr>
              <w:t>je znepokojen tím, že datum zveřejnění výroční zprávy</w:t>
            </w:r>
            <w:r w:rsidR="009C0336">
              <w:rPr>
                <w:b/>
                <w:i/>
              </w:rPr>
              <w:t xml:space="preserve"> o </w:t>
            </w:r>
            <w:r>
              <w:rPr>
                <w:b/>
                <w:i/>
              </w:rPr>
              <w:t>stavu právního státu nepřispívá</w:t>
            </w:r>
            <w:r w:rsidR="009C0336">
              <w:rPr>
                <w:b/>
                <w:i/>
              </w:rPr>
              <w:t xml:space="preserve"> k </w:t>
            </w:r>
            <w:r>
              <w:rPr>
                <w:b/>
                <w:i/>
              </w:rPr>
              <w:t>dostatečnému zviditelnění</w:t>
            </w:r>
            <w:r w:rsidR="009C0336">
              <w:rPr>
                <w:b/>
                <w:i/>
              </w:rPr>
              <w:t xml:space="preserve"> a </w:t>
            </w:r>
            <w:r>
              <w:rPr>
                <w:b/>
                <w:i/>
              </w:rPr>
              <w:t>je</w:t>
            </w:r>
            <w:r w:rsidR="009C0336">
              <w:rPr>
                <w:b/>
                <w:i/>
              </w:rPr>
              <w:t xml:space="preserve"> v </w:t>
            </w:r>
            <w:r>
              <w:rPr>
                <w:b/>
                <w:i/>
              </w:rPr>
              <w:t>rozporu se zamýšleným účelem zprávy, kterým je vyvolat skutečnou veřejnou diskusi</w:t>
            </w:r>
            <w:r w:rsidR="009C0336">
              <w:rPr>
                <w:b/>
                <w:i/>
              </w:rPr>
              <w:t xml:space="preserve"> o </w:t>
            </w:r>
            <w:r>
              <w:rPr>
                <w:b/>
                <w:i/>
              </w:rPr>
              <w:t>jejích zjištěních; naléhavě vyzývá Komisi, aby přehodnotila datum zveřejnění</w:t>
            </w:r>
            <w:r w:rsidR="009C0336">
              <w:rPr>
                <w:b/>
                <w:i/>
              </w:rPr>
              <w:t xml:space="preserve"> a </w:t>
            </w:r>
            <w:r>
              <w:rPr>
                <w:b/>
                <w:i/>
              </w:rPr>
              <w:t>vyvinula další úsilí, aby se její zjištění dostala do povědomí všech členských států</w:t>
            </w:r>
            <w:r w:rsidR="009C0336">
              <w:rPr>
                <w:b/>
                <w:i/>
              </w:rPr>
              <w:t xml:space="preserve"> a </w:t>
            </w:r>
            <w:r>
              <w:rPr>
                <w:b/>
                <w:i/>
              </w:rPr>
              <w:t>vyvolala smysluplnou diskusi;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675</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30a.</w:t>
            </w:r>
            <w:r>
              <w:tab/>
            </w:r>
            <w:r>
              <w:rPr>
                <w:b/>
                <w:i/>
              </w:rPr>
              <w:t>se znepokojením konstatuje, že mnoho organizací občanské společnosti je financováno zahraničními organizacemi, jako jsou nadace Open Society Foundations,</w:t>
            </w:r>
            <w:r w:rsidR="009C0336">
              <w:rPr>
                <w:b/>
                <w:i/>
              </w:rPr>
              <w:t xml:space="preserve"> a </w:t>
            </w:r>
            <w:r>
              <w:rPr>
                <w:b/>
                <w:i/>
              </w:rPr>
              <w:t>evropskými vládami nebo institucemi za účelem uplatňování konkrétních ideologických programů;</w:t>
            </w:r>
            <w:r w:rsidR="009C0336">
              <w:rPr>
                <w:b/>
                <w:i/>
              </w:rPr>
              <w:t xml:space="preserve"> v </w:t>
            </w:r>
            <w:r>
              <w:rPr>
                <w:b/>
                <w:i/>
              </w:rPr>
              <w:t>této souvislosti zdůrazňuje, že mnohé</w:t>
            </w:r>
            <w:r w:rsidR="009C0336">
              <w:rPr>
                <w:b/>
                <w:i/>
              </w:rPr>
              <w:t xml:space="preserve"> z </w:t>
            </w:r>
            <w:r>
              <w:rPr>
                <w:b/>
                <w:i/>
              </w:rPr>
              <w:t>těchto organizací nemusí nutně zastupovat zájmy občanské společnosti</w:t>
            </w:r>
            <w:r w:rsidR="009C0336">
              <w:rPr>
                <w:b/>
                <w:i/>
              </w:rPr>
              <w:t xml:space="preserve"> v </w:t>
            </w:r>
            <w:r>
              <w:rPr>
                <w:b/>
                <w:i/>
              </w:rPr>
              <w:t>členských státech;</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676</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30</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30a.</w:t>
            </w:r>
            <w:r>
              <w:tab/>
            </w:r>
            <w:r>
              <w:rPr>
                <w:b/>
                <w:i/>
              </w:rPr>
              <w:t>navrhuje, aby organizace občanské společnosti předtím, než předloží svou odpověď</w:t>
            </w:r>
            <w:r w:rsidR="009C0336">
              <w:rPr>
                <w:b/>
                <w:i/>
              </w:rPr>
              <w:t xml:space="preserve"> v </w:t>
            </w:r>
            <w:r>
              <w:rPr>
                <w:b/>
                <w:i/>
              </w:rPr>
              <w:t>rámci každoroční konzultace se zúčastněnými stranami, měly možnost seznámit se</w:t>
            </w:r>
            <w:r w:rsidR="009C0336">
              <w:rPr>
                <w:b/>
                <w:i/>
              </w:rPr>
              <w:t xml:space="preserve"> s </w:t>
            </w:r>
            <w:r>
              <w:rPr>
                <w:b/>
                <w:i/>
              </w:rPr>
              <w:t>příspěvky členských států, aby mohly reagovat na údaje poskytnuté členskými státy, ověřit je</w:t>
            </w:r>
            <w:r w:rsidR="009C0336">
              <w:rPr>
                <w:b/>
                <w:i/>
              </w:rPr>
              <w:t xml:space="preserve"> a </w:t>
            </w:r>
            <w:r>
              <w:rPr>
                <w:b/>
                <w:i/>
              </w:rPr>
              <w:t>uvést do souvislostí;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677</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r w:rsidR="009C0336">
              <w:t xml:space="preserve"> v </w:t>
            </w:r>
            <w:r>
              <w:rPr>
                <w:b/>
                <w:i/>
              </w:rPr>
              <w:t>tomto ohledu vyjadřuje znepokojení nad tím, že tzv. španělský „roubíkový zákon“, formálně známý jako základní zákon č. 4/2015</w:t>
            </w:r>
            <w:r w:rsidR="009C0336">
              <w:rPr>
                <w:b/>
                <w:i/>
              </w:rPr>
              <w:t xml:space="preserve"> o </w:t>
            </w:r>
            <w:r>
              <w:rPr>
                <w:b/>
                <w:i/>
              </w:rPr>
              <w:t>bezpečnosti občanů, je</w:t>
            </w:r>
            <w:r w:rsidR="009C0336">
              <w:rPr>
                <w:b/>
                <w:i/>
              </w:rPr>
              <w:t xml:space="preserve"> v </w:t>
            </w:r>
            <w:r>
              <w:rPr>
                <w:b/>
                <w:i/>
              </w:rPr>
              <w:t>platnosti deset let</w:t>
            </w:r>
            <w:r w:rsidR="009C0336">
              <w:rPr>
                <w:b/>
                <w:i/>
              </w:rPr>
              <w:t xml:space="preserve"> a </w:t>
            </w:r>
            <w:r>
              <w:rPr>
                <w:b/>
                <w:i/>
              </w:rPr>
              <w:t>stále brání novinářům plnit jejich pracovních povinností; vyjadřuje politování nad tím, že tento zákon nebyl zcela zrušen</w:t>
            </w:r>
            <w:r w:rsidR="009C0336">
              <w:rPr>
                <w:b/>
                <w:i/>
              </w:rPr>
              <w:t xml:space="preserve"> a </w:t>
            </w:r>
            <w:r>
              <w:rPr>
                <w:b/>
                <w:i/>
              </w:rPr>
              <w:t>že navrhované změny zákona nejsou dostačující</w:t>
            </w:r>
            <w:r w:rsidR="009C0336">
              <w:rPr>
                <w:b/>
                <w:i/>
              </w:rPr>
              <w:t xml:space="preserve"> k </w:t>
            </w:r>
            <w:r>
              <w:rPr>
                <w:b/>
                <w:i/>
              </w:rPr>
              <w:t>tomu, aby zajišťovaly ochranu svobody projevu; dále vyjadřuje politování nad tím, že španělský trestní zákoník nadále zahrnuje trestný čin urážky monarchie, což je ustanovení neslučitelné se zásadami demokratické společnosti, neboť nepřiměřeně omezuje svobodu projevu;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678</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r>
              <w:rPr>
                <w:b/>
                <w:i/>
              </w:rPr>
              <w:t xml:space="preserve"> se znepokojením bere na vědomí stále častější využívání administrativního zadržování</w:t>
            </w:r>
            <w:r w:rsidR="009C0336">
              <w:rPr>
                <w:b/>
                <w:i/>
              </w:rPr>
              <w:t xml:space="preserve"> s </w:t>
            </w:r>
            <w:r>
              <w:rPr>
                <w:b/>
                <w:i/>
              </w:rPr>
              <w:t>cílem bránit lidem</w:t>
            </w:r>
            <w:r w:rsidR="009C0336">
              <w:rPr>
                <w:b/>
                <w:i/>
              </w:rPr>
              <w:t xml:space="preserve"> v </w:t>
            </w:r>
            <w:r>
              <w:rPr>
                <w:b/>
                <w:i/>
              </w:rPr>
              <w:t>účasti na protestech;</w:t>
            </w:r>
            <w:r>
              <w:t xml:space="preserve"> </w:t>
            </w:r>
            <w:r>
              <w:rPr>
                <w:b/>
                <w:i/>
              </w:rPr>
              <w:t>vyjadřuje politování nad tím, že omezování svobody shromažďování, projevu</w:t>
            </w:r>
            <w:r w:rsidR="009C0336">
              <w:rPr>
                <w:b/>
                <w:i/>
              </w:rPr>
              <w:t xml:space="preserve"> a </w:t>
            </w:r>
            <w:r>
              <w:rPr>
                <w:b/>
                <w:i/>
              </w:rPr>
              <w:t>sdružování</w:t>
            </w:r>
            <w:r w:rsidR="009C0336">
              <w:rPr>
                <w:b/>
                <w:i/>
              </w:rPr>
              <w:t xml:space="preserve"> a </w:t>
            </w:r>
            <w:r>
              <w:rPr>
                <w:b/>
                <w:i/>
              </w:rPr>
              <w:t>používání nepřiměřené síly neúměrně postihuje určité záležitosti nebo skupiny;</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679</w:t>
      </w:r>
      <w:r>
        <w:rPr>
          <w:rStyle w:val="HideTWBExt"/>
        </w:rPr>
        <w:t>&lt;/NumAm&gt;</w:t>
      </w:r>
    </w:p>
    <w:p w:rsidR="00804CB0" w:rsidRPr="00E92577" w:rsidRDefault="00804CB0" w:rsidP="00804CB0">
      <w:pPr>
        <w:pStyle w:val="NormalBold"/>
      </w:pPr>
      <w:r>
        <w:rPr>
          <w:rStyle w:val="HideTWBExt"/>
          <w:b w:val="0"/>
        </w:rPr>
        <w:t>&lt;RepeatBlock-By&gt;&lt;Members&gt;</w:t>
      </w:r>
      <w:r>
        <w:t>Daniel Freund, Diana Riba</w:t>
      </w:r>
      <w:r w:rsidR="009C0336">
        <w:t xml:space="preserve"> i </w:t>
      </w:r>
      <w:r>
        <w:t>Giner, Jaume Asens Llodrà, Vicent Marzà Ibáñez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w:t>
            </w:r>
            <w:r w:rsidR="009C0336">
              <w:t xml:space="preserve"> a </w:t>
            </w:r>
            <w:r>
              <w:rPr>
                <w:b/>
                <w:i/>
              </w:rPr>
              <w:t>svoboda umění</w:t>
            </w:r>
            <w:r w:rsidR="009C0336">
              <w:rPr>
                <w:b/>
                <w:i/>
              </w:rPr>
              <w:t xml:space="preserve"> a </w:t>
            </w:r>
            <w:r>
              <w:rPr>
                <w:b/>
                <w:i/>
              </w:rPr>
              <w:t xml:space="preserve">věd </w:t>
            </w:r>
            <w:r>
              <w:t>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 xml:space="preserve">jejich omezování; vyzývá </w:t>
            </w:r>
            <w:r>
              <w:rPr>
                <w:b/>
                <w:i/>
              </w:rPr>
              <w:t xml:space="preserve">Komisi, aby tyto svobody zohlednila ve výroční zprávě; vyzývá </w:t>
            </w:r>
            <w:r>
              <w:t>členské státy, aby důkladně prošetřily případy, kdy policejní složky konaly</w:t>
            </w:r>
            <w:r w:rsidR="009C0336">
              <w:t xml:space="preserve"> s </w:t>
            </w:r>
            <w:r>
              <w:t>nadměrným použitím síly</w:t>
            </w:r>
            <w:r w:rsidR="009C0336">
              <w:t xml:space="preserve"> a </w:t>
            </w:r>
            <w:r>
              <w:t>diskriminačně</w:t>
            </w:r>
            <w:r>
              <w:rPr>
                <w:b/>
                <w:i/>
              </w:rPr>
              <w:t>, jakož</w:t>
            </w:r>
            <w:r w:rsidR="009C0336">
              <w:rPr>
                <w:b/>
                <w:i/>
              </w:rPr>
              <w:t xml:space="preserve"> i </w:t>
            </w:r>
            <w:r>
              <w:rPr>
                <w:b/>
                <w:i/>
              </w:rPr>
              <w:t>zprávy</w:t>
            </w:r>
            <w:r w:rsidR="009C0336">
              <w:rPr>
                <w:b/>
                <w:i/>
              </w:rPr>
              <w:t xml:space="preserve"> o </w:t>
            </w:r>
            <w:r>
              <w:rPr>
                <w:b/>
                <w:i/>
              </w:rPr>
              <w:t>nezákonném pronikání policie do organizací občanské společnosti</w:t>
            </w:r>
            <w:r w:rsidR="009C0336">
              <w:rPr>
                <w:b/>
                <w:i/>
              </w:rPr>
              <w:t xml:space="preserve"> a </w:t>
            </w:r>
            <w:r>
              <w:rPr>
                <w:b/>
                <w:i/>
              </w:rPr>
              <w:t>cenzuře, politickém vměšování nebo zastrašování</w:t>
            </w:r>
            <w:r w:rsidR="009C0336">
              <w:rPr>
                <w:b/>
                <w:i/>
              </w:rPr>
              <w:t xml:space="preserve"> v </w:t>
            </w:r>
            <w:r>
              <w:rPr>
                <w:b/>
                <w:i/>
              </w:rPr>
              <w:t>souvislosti se základními svobodami</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680</w:t>
      </w:r>
      <w:r>
        <w:rPr>
          <w:rStyle w:val="HideTWBExt"/>
        </w:rPr>
        <w:t>&lt;/NumAm&gt;</w:t>
      </w:r>
    </w:p>
    <w:p w:rsidR="00804CB0" w:rsidRPr="00E92577" w:rsidRDefault="00804CB0" w:rsidP="00804CB0">
      <w:pPr>
        <w:pStyle w:val="NormalBold"/>
      </w:pPr>
      <w:r>
        <w:rPr>
          <w:rStyle w:val="HideTWBExt"/>
          <w:b w:val="0"/>
        </w:rPr>
        <w:t>&lt;RepeatBlock-By&gt;&lt;Members&gt;</w:t>
      </w:r>
      <w:r>
        <w:t>Nicolas Bay</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 xml:space="preserve">kontrolu státní správy ze strany veřejnosti; </w:t>
            </w:r>
            <w:r>
              <w:rPr>
                <w:b/>
                <w:i/>
              </w:rPr>
              <w:t>odsuzuje vyvíjení nátlaku proti výkonu těchto práv</w:t>
            </w:r>
            <w:r w:rsidR="009C0336">
              <w:rPr>
                <w:b/>
                <w:i/>
              </w:rPr>
              <w:t xml:space="preserve"> a </w:t>
            </w:r>
            <w:r>
              <w:rPr>
                <w:b/>
                <w:i/>
              </w:rPr>
              <w:t>konstatuje, že dochází</w:t>
            </w:r>
            <w:r w:rsidR="009C0336">
              <w:rPr>
                <w:b/>
                <w:i/>
              </w:rPr>
              <w:t xml:space="preserve"> k </w:t>
            </w:r>
            <w:r>
              <w:rPr>
                <w:b/>
                <w:i/>
              </w:rPr>
              <w:t>jejich omezování; vyzývá členské státy, aby důkladně prošetřily případy, kdy policejní složky konaly</w:t>
            </w:r>
            <w:r w:rsidR="009C0336">
              <w:rPr>
                <w:b/>
                <w:i/>
              </w:rPr>
              <w:t xml:space="preserve"> s </w:t>
            </w:r>
            <w:r>
              <w:rPr>
                <w:b/>
                <w:i/>
              </w:rPr>
              <w:t>nadměrným použitím síly</w:t>
            </w:r>
            <w:r w:rsidR="009C0336">
              <w:rPr>
                <w:b/>
                <w:i/>
              </w:rPr>
              <w:t xml:space="preserve"> a </w:t>
            </w:r>
            <w:r>
              <w:rPr>
                <w:b/>
                <w:i/>
              </w:rP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{FR}</w:t>
      </w:r>
      <w:r w:rsidRPr="00E92577">
        <w:t>fr</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681</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 xml:space="preserve">kontrolu státní správy ze strany veřejnosti; </w:t>
            </w:r>
            <w:r>
              <w:rPr>
                <w:b/>
                <w:i/>
              </w:rPr>
              <w:t>odsuzuje vyvíjení nátlaku proti výkonu těchto práv</w:t>
            </w:r>
            <w:r w:rsidR="009C0336">
              <w:rPr>
                <w:b/>
                <w:i/>
              </w:rPr>
              <w:t xml:space="preserve"> a </w:t>
            </w:r>
            <w:r>
              <w:rPr>
                <w:b/>
                <w:i/>
              </w:rPr>
              <w:t>konstatuje, že dochází</w:t>
            </w:r>
            <w:r w:rsidR="009C0336">
              <w:rPr>
                <w:b/>
                <w:i/>
              </w:rPr>
              <w:t xml:space="preserve"> k </w:t>
            </w:r>
            <w:r>
              <w:rPr>
                <w:b/>
                <w:i/>
              </w:rPr>
              <w:t>jejich omezování; vyzývá členské státy, aby důkladně prošetřily případy, kdy policejní složky konaly</w:t>
            </w:r>
            <w:r w:rsidR="009C0336">
              <w:rPr>
                <w:b/>
                <w:i/>
              </w:rPr>
              <w:t xml:space="preserve"> s </w:t>
            </w:r>
            <w:r>
              <w:rPr>
                <w:b/>
                <w:i/>
              </w:rPr>
              <w:t>nadměrným použitím síly</w:t>
            </w:r>
            <w:r w:rsidR="009C0336">
              <w:rPr>
                <w:b/>
                <w:i/>
              </w:rPr>
              <w:t xml:space="preserve"> a </w:t>
            </w:r>
            <w:r>
              <w:rPr>
                <w:b/>
                <w:i/>
              </w:rP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682</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 xml:space="preserve">kontrolu státní správy ze strany veřejnosti; odsuzuje </w:t>
            </w:r>
            <w:r>
              <w:rPr>
                <w:b/>
                <w:i/>
              </w:rPr>
              <w:t xml:space="preserve">tam, kde je to prokázáno, </w:t>
            </w:r>
            <w:r>
              <w:t>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r w:rsidR="009C0336">
              <w:t xml:space="preserve"> v </w:t>
            </w:r>
            <w:r>
              <w:rPr>
                <w:b/>
                <w:i/>
              </w:rPr>
              <w:t>této souvislosti rovněž odsuzuje případy násilí vůči policejním orgánům;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683</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vyzývá členské státy, aby důkladně prošetřily případy, kdy policejní složky konaly</w:t>
            </w:r>
            <w:r w:rsidR="009C0336">
              <w:t xml:space="preserve"> s </w:t>
            </w:r>
            <w:r>
              <w:t>nadměrným použitím síly</w:t>
            </w:r>
            <w:r w:rsidR="009C0336">
              <w:t xml:space="preserve"> a </w:t>
            </w:r>
            <w:r>
              <w:t>diskriminačně</w:t>
            </w:r>
            <w:r>
              <w:rPr>
                <w:b/>
                <w:i/>
              </w:rPr>
              <w:t>, včetně používání násilí</w:t>
            </w:r>
            <w:r w:rsidR="009C0336">
              <w:rPr>
                <w:b/>
                <w:i/>
              </w:rPr>
              <w:t xml:space="preserve"> a </w:t>
            </w:r>
            <w:r>
              <w:rPr>
                <w:b/>
                <w:i/>
              </w:rPr>
              <w:t>operací tajných služeb ze strany Tuskova režimu proti nespokojené polské veřejnosti</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684</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 xml:space="preserve">jejich omezování; </w:t>
            </w:r>
            <w:r>
              <w:rPr>
                <w:b/>
                <w:i/>
              </w:rPr>
              <w:t>vyzývá členské státy, aby důkladně prošetřily případy, kdy policejní složky konaly</w:t>
            </w:r>
            <w:r w:rsidR="009C0336">
              <w:rPr>
                <w:b/>
                <w:i/>
              </w:rPr>
              <w:t xml:space="preserve"> s </w:t>
            </w:r>
            <w:r>
              <w:rPr>
                <w:b/>
                <w:i/>
              </w:rPr>
              <w:t>nadměrným použitím síly</w:t>
            </w:r>
            <w:r w:rsidR="009C0336">
              <w:rPr>
                <w:b/>
                <w:i/>
              </w:rPr>
              <w:t xml:space="preserve"> a </w:t>
            </w:r>
            <w:r>
              <w:rPr>
                <w:b/>
                <w:i/>
              </w:rPr>
              <w:t>diskriminačně;</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jejich omezování; </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685</w:t>
      </w:r>
      <w:r>
        <w:rPr>
          <w:rStyle w:val="HideTWBExt"/>
        </w:rPr>
        <w:t>&lt;/NumAm&gt;</w:t>
      </w:r>
    </w:p>
    <w:p w:rsidR="00804CB0" w:rsidRPr="00E92577" w:rsidRDefault="00804CB0" w:rsidP="00804CB0">
      <w:pPr>
        <w:pStyle w:val="NormalBold"/>
      </w:pPr>
      <w:r>
        <w:rPr>
          <w:rStyle w:val="HideTWBExt"/>
          <w:b w:val="0"/>
        </w:rPr>
        <w:t>&lt;RepeatBlock-By&gt;&lt;Members&gt;</w:t>
      </w:r>
      <w:r>
        <w:t>Jorge Buxadé Villalba,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 xml:space="preserve">jejich omezování; vyzývá členské státy, aby </w:t>
            </w:r>
            <w:r>
              <w:rPr>
                <w:b/>
                <w:i/>
              </w:rPr>
              <w:t>důkladně prošetřily případy, kdy policejní složky konaly</w:t>
            </w:r>
            <w:r w:rsidR="009C0336">
              <w:rPr>
                <w:b/>
                <w:i/>
              </w:rPr>
              <w:t xml:space="preserve"> s </w:t>
            </w:r>
            <w:r>
              <w:rPr>
                <w:b/>
                <w:i/>
              </w:rPr>
              <w:t>nadměrným použitím síly</w:t>
            </w:r>
            <w:r w:rsidR="009C0336">
              <w:rPr>
                <w:b/>
                <w:i/>
              </w:rPr>
              <w:t xml:space="preserve"> a </w:t>
            </w:r>
            <w:r>
              <w:rPr>
                <w:b/>
                <w:i/>
              </w:rPr>
              <w:t>diskriminačně</w:t>
            </w:r>
            <w:r>
              <w:t>;</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kontrolu státní správy ze strany veřejnosti; odsuzuje vyvíjení nátlaku proti výkonu těchto práv</w:t>
            </w:r>
            <w:r w:rsidR="009C0336">
              <w:t xml:space="preserve"> a </w:t>
            </w:r>
            <w:r>
              <w:t>konstatuje, že dochází</w:t>
            </w:r>
            <w:r w:rsidR="009C0336">
              <w:t xml:space="preserve"> k </w:t>
            </w:r>
            <w:r>
              <w:t xml:space="preserve">jejich omezování; vyzývá členské státy, aby </w:t>
            </w:r>
            <w:r>
              <w:rPr>
                <w:b/>
                <w:i/>
              </w:rPr>
              <w:t>nevyužívaly policejní složky</w:t>
            </w:r>
            <w:r w:rsidR="009C0336">
              <w:rPr>
                <w:b/>
                <w:i/>
              </w:rPr>
              <w:t xml:space="preserve"> k </w:t>
            </w:r>
            <w:r>
              <w:rPr>
                <w:b/>
                <w:i/>
              </w:rPr>
              <w:t>omezování občanských svobod</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686</w:t>
      </w:r>
      <w:r>
        <w:rPr>
          <w:rStyle w:val="HideTWBExt"/>
        </w:rPr>
        <w:t>&lt;/NumAm&gt;</w:t>
      </w:r>
    </w:p>
    <w:p w:rsidR="00804CB0" w:rsidRPr="00E92577" w:rsidRDefault="00804CB0" w:rsidP="00804CB0">
      <w:pPr>
        <w:pStyle w:val="NormalBold"/>
      </w:pPr>
      <w:r>
        <w:rPr>
          <w:rStyle w:val="HideTWBExt"/>
          <w:b w:val="0"/>
        </w:rPr>
        <w:t>&lt;RepeatBlock-By&gt;&lt;Members&gt;</w:t>
      </w:r>
      <w:r>
        <w:t>Javier Zarzalejos</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 xml:space="preserve">kontrolu státní správy ze strany veřejnosti; </w:t>
            </w:r>
            <w:r>
              <w:rPr>
                <w:b/>
                <w:i/>
              </w:rPr>
              <w:t>odsuzuje vyvíjení nátlaku proti výkonu těchto práv</w:t>
            </w:r>
            <w:r w:rsidR="009C0336">
              <w:rPr>
                <w:b/>
                <w:i/>
              </w:rPr>
              <w:t xml:space="preserve"> a </w:t>
            </w:r>
            <w:r>
              <w:rPr>
                <w:b/>
                <w:i/>
              </w:rPr>
              <w:t>konstatuje, že dochází</w:t>
            </w:r>
            <w:r w:rsidR="009C0336">
              <w:rPr>
                <w:b/>
                <w:i/>
              </w:rPr>
              <w:t xml:space="preserve"> k </w:t>
            </w:r>
            <w:r>
              <w:rPr>
                <w:b/>
                <w:i/>
              </w:rPr>
              <w:t>jejich omezování;</w:t>
            </w:r>
            <w:r>
              <w:t xml:space="preserve"> </w:t>
            </w:r>
            <w:r>
              <w:rPr>
                <w:b/>
                <w:i/>
              </w:rPr>
              <w:t>vyzývá členské státy</w:t>
            </w:r>
            <w:r>
              <w:t xml:space="preserve">, aby </w:t>
            </w:r>
            <w:r>
              <w:rPr>
                <w:b/>
                <w:i/>
              </w:rPr>
              <w:t>důkladně prošetřily případy, kdy policejní složky konaly</w:t>
            </w:r>
            <w:r w:rsidR="009C0336">
              <w:rPr>
                <w:b/>
                <w:i/>
              </w:rPr>
              <w:t xml:space="preserve"> s </w:t>
            </w:r>
            <w:r>
              <w:rPr>
                <w:b/>
                <w:i/>
              </w:rPr>
              <w:t>nadměrným použitím síly</w:t>
            </w:r>
            <w:r w:rsidR="009C0336">
              <w:t xml:space="preserve"> a </w:t>
            </w:r>
            <w:r>
              <w:rPr>
                <w:b/>
                <w:i/>
              </w:rPr>
              <w:t>diskriminačně</w:t>
            </w:r>
            <w:r>
              <w:t>;</w:t>
            </w:r>
          </w:p>
        </w:tc>
        <w:tc>
          <w:tcPr>
            <w:tcW w:w="4876" w:type="dxa"/>
            <w:tcBorders>
              <w:top w:val="nil"/>
              <w:left w:val="nil"/>
              <w:bottom w:val="nil"/>
              <w:right w:val="nil"/>
            </w:tcBorders>
          </w:tcPr>
          <w:p w:rsidR="00804CB0" w:rsidRPr="00E92577" w:rsidRDefault="00804CB0" w:rsidP="002B627F">
            <w:pPr>
              <w:pStyle w:val="Normal6a"/>
            </w:pPr>
            <w:r>
              <w:t>31.</w:t>
            </w:r>
            <w:r>
              <w:tab/>
              <w:t>zdůrazňuje, že pokojné shromažďování</w:t>
            </w:r>
            <w:r w:rsidR="009C0336">
              <w:t xml:space="preserve"> a </w:t>
            </w:r>
            <w:r>
              <w:t>svoboda sdružování</w:t>
            </w:r>
            <w:r w:rsidR="009C0336">
              <w:t xml:space="preserve"> a </w:t>
            </w:r>
            <w:r>
              <w:t>projevu jsou základními právy chráněnými mezinárodním právem, která mají zásadní význam pro demokracii</w:t>
            </w:r>
            <w:r w:rsidR="009C0336">
              <w:t xml:space="preserve"> a </w:t>
            </w:r>
            <w:r>
              <w:t xml:space="preserve">kontrolu státní správy ze strany veřejnosti; </w:t>
            </w:r>
            <w:r>
              <w:rPr>
                <w:b/>
                <w:i/>
              </w:rPr>
              <w:t>vyzývá členské státy, aby zajistily rovnost přiměřené používání síly; vyjadřuje znepokojení nad vyvíjeným tlakem</w:t>
            </w:r>
            <w:r w:rsidR="009C0336">
              <w:rPr>
                <w:b/>
                <w:i/>
              </w:rPr>
              <w:t xml:space="preserve"> s </w:t>
            </w:r>
            <w:r>
              <w:rPr>
                <w:b/>
                <w:i/>
              </w:rPr>
              <w:t>cílem zabránit členským státům</w:t>
            </w:r>
            <w:r>
              <w:t xml:space="preserve">, aby </w:t>
            </w:r>
            <w:r>
              <w:rPr>
                <w:b/>
                <w:i/>
              </w:rPr>
              <w:t>zajistily přiměřené používání síly ze strany donucovacích orgánů</w:t>
            </w:r>
            <w:r w:rsidR="009C0336">
              <w:t xml:space="preserve"> a </w:t>
            </w:r>
            <w:r>
              <w:rPr>
                <w:b/>
                <w:i/>
              </w:rPr>
              <w:t>agentur</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687</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31a.</w:t>
            </w:r>
            <w:r>
              <w:tab/>
            </w:r>
            <w:r>
              <w:rPr>
                <w:b/>
                <w:i/>
              </w:rPr>
              <w:t>je mimořádně znepokojen situací</w:t>
            </w:r>
            <w:r w:rsidR="009C0336">
              <w:rPr>
                <w:b/>
                <w:i/>
              </w:rPr>
              <w:t xml:space="preserve"> v </w:t>
            </w:r>
            <w:r>
              <w:rPr>
                <w:b/>
                <w:i/>
              </w:rPr>
              <w:t>oblasti svobody projevu na internetu; domnívá se, že akt</w:t>
            </w:r>
            <w:r w:rsidR="009C0336">
              <w:rPr>
                <w:b/>
                <w:i/>
              </w:rPr>
              <w:t xml:space="preserve"> o </w:t>
            </w:r>
            <w:r>
              <w:rPr>
                <w:b/>
                <w:i/>
              </w:rPr>
              <w:t>digitálních službách</w:t>
            </w:r>
            <w:r>
              <w:rPr>
                <w:b/>
                <w:i/>
                <w:vertAlign w:val="superscript"/>
              </w:rPr>
              <w:t>47</w:t>
            </w:r>
            <w:r>
              <w:rPr>
                <w:b/>
                <w:i/>
              </w:rPr>
              <w:t xml:space="preserve"> je často využíván za účelem cenzury různých politických názorů; vyzývá Komisi, aby předložila návrh na změnu těch oddílů aktu</w:t>
            </w:r>
            <w:r w:rsidR="009C0336">
              <w:rPr>
                <w:b/>
                <w:i/>
              </w:rPr>
              <w:t xml:space="preserve"> o </w:t>
            </w:r>
            <w:r>
              <w:rPr>
                <w:b/>
                <w:i/>
              </w:rPr>
              <w:t>digitálních službách, které narušují svobodu projevu;</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vertAlign w:val="superscript"/>
              </w:rPr>
              <w:t>47a</w:t>
            </w:r>
            <w:r>
              <w:rPr>
                <w:b/>
                <w:i/>
              </w:rPr>
              <w:t xml:space="preserve"> Nařízení Evropského parlamentu</w:t>
            </w:r>
            <w:r w:rsidR="009C0336">
              <w:rPr>
                <w:b/>
                <w:i/>
              </w:rPr>
              <w:t xml:space="preserve"> a </w:t>
            </w:r>
            <w:r>
              <w:rPr>
                <w:b/>
                <w:i/>
              </w:rPr>
              <w:t>Rady (EU) 2022/2065 ze dne 19. října 2022</w:t>
            </w:r>
            <w:r w:rsidR="009C0336">
              <w:rPr>
                <w:b/>
                <w:i/>
              </w:rPr>
              <w:t xml:space="preserve"> o </w:t>
            </w:r>
            <w:r>
              <w:rPr>
                <w:b/>
                <w:i/>
              </w:rPr>
              <w:t>jednotném trhu digitálních služeb</w:t>
            </w:r>
            <w:r w:rsidR="009C0336">
              <w:rPr>
                <w:b/>
                <w:i/>
              </w:rPr>
              <w:t xml:space="preserve"> a o </w:t>
            </w:r>
            <w:r>
              <w:rPr>
                <w:b/>
                <w:i/>
              </w:rPr>
              <w:t>změně směrnice 2000/31/ES (nařízení</w:t>
            </w:r>
            <w:r w:rsidR="009C0336">
              <w:rPr>
                <w:b/>
                <w:i/>
              </w:rPr>
              <w:t xml:space="preserve"> o </w:t>
            </w:r>
            <w:r>
              <w:rPr>
                <w:b/>
                <w:i/>
              </w:rPr>
              <w:t>digitálních službách) (Úř. věst. L 277, 27.10.2022, s. 1, ELI: http://data.europa.eu/eli/reg/2022/2065/oj).</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688</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31a.</w:t>
            </w:r>
            <w:r>
              <w:tab/>
            </w:r>
            <w:r>
              <w:rPr>
                <w:b/>
                <w:i/>
              </w:rPr>
              <w:t>je znepokojen skutečností, že členské státy mají různě nastavené hranice pro použití síly</w:t>
            </w:r>
            <w:r w:rsidR="009C0336">
              <w:rPr>
                <w:b/>
                <w:i/>
              </w:rPr>
              <w:t xml:space="preserve"> a </w:t>
            </w:r>
            <w:r>
              <w:rPr>
                <w:b/>
                <w:i/>
              </w:rPr>
              <w:t>zbraní donucovacími orgány pro zjednání veřejného pořádku; naléhavě žádá zákaz určitých druhů nesmrtících zbraní</w:t>
            </w:r>
            <w:r w:rsidR="009C0336">
              <w:rPr>
                <w:b/>
                <w:i/>
              </w:rPr>
              <w:t xml:space="preserve"> a </w:t>
            </w:r>
            <w:r>
              <w:rPr>
                <w:b/>
                <w:i/>
              </w:rPr>
              <w:t>zařízení pro udržování veřejného pořádku, jako je slzný plyn, omračující granáty</w:t>
            </w:r>
            <w:r w:rsidR="009C0336">
              <w:rPr>
                <w:b/>
                <w:i/>
              </w:rPr>
              <w:t xml:space="preserve"> a </w:t>
            </w:r>
            <w:r>
              <w:rPr>
                <w:b/>
                <w:i/>
              </w:rPr>
              <w:t>pušky na gumové projektily LBD 40; vyzývá členské státy, aby se zdržely přijímání omezujících zákonů týkajících se svobody shromažďování;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689</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31a.</w:t>
            </w:r>
            <w:r>
              <w:tab/>
            </w:r>
            <w:r>
              <w:rPr>
                <w:b/>
                <w:i/>
              </w:rPr>
              <w:t>vyzývá Komisi, aby provedla nezávislý audit nedávných tvrzení, že Komise financovala organizace, jejichž úkolem bylo lobbovat</w:t>
            </w:r>
            <w:r w:rsidR="009C0336">
              <w:rPr>
                <w:b/>
                <w:i/>
              </w:rPr>
              <w:t xml:space="preserve"> v </w:t>
            </w:r>
            <w:r>
              <w:rPr>
                <w:b/>
                <w:i/>
              </w:rPr>
              <w:t>Evropském parlamentu</w:t>
            </w:r>
            <w:r w:rsidR="009C0336">
              <w:rPr>
                <w:b/>
                <w:i/>
              </w:rPr>
              <w:t xml:space="preserve"> a </w:t>
            </w:r>
            <w:r>
              <w:rPr>
                <w:b/>
                <w:i/>
              </w:rPr>
              <w:t>dalších orgánech</w:t>
            </w:r>
            <w:r w:rsidR="009C0336">
              <w:rPr>
                <w:b/>
                <w:i/>
              </w:rPr>
              <w:t xml:space="preserve"> a </w:t>
            </w:r>
            <w:r>
              <w:rPr>
                <w:b/>
                <w:i/>
              </w:rPr>
              <w:t>institucích</w:t>
            </w:r>
            <w:r w:rsidR="009C0336">
              <w:rPr>
                <w:b/>
                <w:i/>
              </w:rPr>
              <w:t xml:space="preserve"> s </w:t>
            </w:r>
            <w:r>
              <w:rPr>
                <w:b/>
                <w:i/>
              </w:rPr>
              <w:t>cílem podpořit některé ideologické projekty, které Komise prosazuje, včetně Zelené dohody pro Evropu</w:t>
            </w:r>
            <w:r w:rsidR="009C0336">
              <w:rPr>
                <w:b/>
                <w:i/>
              </w:rPr>
              <w:t xml:space="preserve"> a </w:t>
            </w:r>
            <w:r>
              <w:rPr>
                <w:b/>
                <w:i/>
              </w:rPr>
              <w:t>migrace,</w:t>
            </w:r>
            <w:r w:rsidR="009C0336">
              <w:rPr>
                <w:b/>
                <w:i/>
              </w:rPr>
              <w:t xml:space="preserve"> a </w:t>
            </w:r>
            <w:r>
              <w:rPr>
                <w:b/>
                <w:i/>
              </w:rPr>
              <w:t>aby výsledky tohoto auditu zveřejnila</w:t>
            </w:r>
            <w:r w:rsidR="009C0336">
              <w:rPr>
                <w:b/>
                <w:i/>
              </w:rPr>
              <w:t xml:space="preserve"> v </w:t>
            </w:r>
            <w:r>
              <w:rPr>
                <w:b/>
                <w:i/>
              </w:rPr>
              <w:t>plném rozsahu;</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690</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31b.</w:t>
            </w:r>
            <w:r>
              <w:tab/>
            </w:r>
            <w:r>
              <w:rPr>
                <w:b/>
                <w:i/>
              </w:rPr>
              <w:t>vyjadřuje znepokojení pronikáním policistů</w:t>
            </w:r>
            <w:r w:rsidR="009C0336">
              <w:rPr>
                <w:b/>
                <w:i/>
              </w:rPr>
              <w:t xml:space="preserve"> v </w:t>
            </w:r>
            <w:r>
              <w:rPr>
                <w:b/>
                <w:i/>
              </w:rPr>
              <w:t>utajení do sociálních</w:t>
            </w:r>
            <w:r w:rsidR="009C0336">
              <w:rPr>
                <w:b/>
                <w:i/>
              </w:rPr>
              <w:t xml:space="preserve"> a </w:t>
            </w:r>
            <w:r>
              <w:rPr>
                <w:b/>
                <w:i/>
              </w:rPr>
              <w:t>politických hnutí, což omezuje občanská práva obránců lidských práv</w:t>
            </w:r>
            <w:r w:rsidR="009C0336">
              <w:rPr>
                <w:b/>
                <w:i/>
              </w:rPr>
              <w:t xml:space="preserve"> a </w:t>
            </w:r>
            <w:r>
              <w:rPr>
                <w:b/>
                <w:i/>
              </w:rPr>
              <w:t>aktivistů, včetně porušování svobodného výkonu práva na svobodu pokojného shromažďování</w:t>
            </w:r>
            <w:r w:rsidR="009C0336">
              <w:rPr>
                <w:b/>
                <w:i/>
              </w:rPr>
              <w:t xml:space="preserve"> a </w:t>
            </w:r>
            <w:r>
              <w:rPr>
                <w:b/>
                <w:i/>
              </w:rPr>
              <w:t>sdružování;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691</w:t>
      </w:r>
      <w:r>
        <w:rPr>
          <w:rStyle w:val="HideTWBExt"/>
        </w:rPr>
        <w:t>&lt;/NumAm&gt;</w:t>
      </w:r>
    </w:p>
    <w:p w:rsidR="00804CB0" w:rsidRPr="00E92577" w:rsidRDefault="00804CB0" w:rsidP="00804CB0">
      <w:pPr>
        <w:pStyle w:val="NormalBold"/>
      </w:pPr>
      <w:r>
        <w:rPr>
          <w:rStyle w:val="HideTWBExt"/>
          <w:b w:val="0"/>
        </w:rPr>
        <w:t>&lt;RepeatBlock-By&gt;&lt;Members&gt;</w:t>
      </w:r>
      <w:r>
        <w:t>Isabel Serra Sánchez</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31c.</w:t>
            </w:r>
            <w:r>
              <w:tab/>
            </w:r>
            <w:r>
              <w:rPr>
                <w:b/>
                <w:i/>
              </w:rPr>
              <w:t>vyjadřuje znepokojení nad šířením samozvaných skupin působících jako bezpečnostní síly, které provádějí aktivity podobné činnosti policie</w:t>
            </w:r>
            <w:r w:rsidR="009C0336">
              <w:rPr>
                <w:b/>
                <w:i/>
              </w:rPr>
              <w:t xml:space="preserve"> a </w:t>
            </w:r>
            <w:r>
              <w:rPr>
                <w:b/>
                <w:i/>
              </w:rPr>
              <w:t>činí</w:t>
            </w:r>
            <w:r w:rsidR="009C0336">
              <w:rPr>
                <w:b/>
                <w:i/>
              </w:rPr>
              <w:t xml:space="preserve"> z </w:t>
            </w:r>
            <w:r>
              <w:rPr>
                <w:b/>
                <w:i/>
              </w:rPr>
              <w:t>toho hospodářskou činnost, přičemž působí mimo rámec orgánů veřejné bezpečnosti, zejména</w:t>
            </w:r>
            <w:r w:rsidR="009C0336">
              <w:rPr>
                <w:b/>
                <w:i/>
              </w:rPr>
              <w:t xml:space="preserve"> v </w:t>
            </w:r>
            <w:r>
              <w:rPr>
                <w:b/>
                <w:i/>
              </w:rPr>
              <w:t>souvislosti</w:t>
            </w:r>
            <w:r w:rsidR="009C0336">
              <w:rPr>
                <w:b/>
                <w:i/>
              </w:rPr>
              <w:t xml:space="preserve"> s </w:t>
            </w:r>
            <w:r>
              <w:rPr>
                <w:b/>
                <w:i/>
              </w:rPr>
              <w:t>nuceným vystěhováváním;</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692</w:t>
      </w:r>
      <w:r>
        <w:rPr>
          <w:rStyle w:val="HideTWBExt"/>
        </w:rPr>
        <w:t>&lt;/NumAm&gt;</w:t>
      </w:r>
    </w:p>
    <w:p w:rsidR="00804CB0" w:rsidRPr="00E92577" w:rsidRDefault="00804CB0" w:rsidP="00804CB0">
      <w:pPr>
        <w:pStyle w:val="NormalBold"/>
      </w:pPr>
      <w:r>
        <w:rPr>
          <w:rStyle w:val="HideTWBExt"/>
          <w:b w:val="0"/>
        </w:rPr>
        <w:t>&lt;RepeatBlock-By&gt;&lt;Members&gt;</w:t>
      </w:r>
      <w:r>
        <w:t>Isabel Serra Sánchez, Ilaria Salis, Mimmo Lucano</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31d.</w:t>
            </w:r>
            <w:r>
              <w:tab/>
            </w:r>
            <w:r>
              <w:rPr>
                <w:b/>
                <w:i/>
              </w:rPr>
              <w:t>vyjadřuje hluboké znepokojení nad nedávným návrhem nového zákona</w:t>
            </w:r>
            <w:r w:rsidR="009C0336">
              <w:rPr>
                <w:b/>
                <w:i/>
              </w:rPr>
              <w:t xml:space="preserve"> o </w:t>
            </w:r>
            <w:r>
              <w:rPr>
                <w:b/>
                <w:i/>
              </w:rPr>
              <w:t>veřejné bezpečnosti předloženým italskou vládou, který zavádí opatření porušující základní práva, zejména právo na protest, svobodu projevu, právo na bydlení</w:t>
            </w:r>
            <w:r w:rsidR="009C0336">
              <w:rPr>
                <w:b/>
                <w:i/>
              </w:rPr>
              <w:t xml:space="preserve"> a </w:t>
            </w:r>
            <w:r>
              <w:rPr>
                <w:b/>
                <w:i/>
              </w:rPr>
              <w:t>procesní záruky; varuje před rizikem vývoje směrem</w:t>
            </w:r>
            <w:r w:rsidR="009C0336">
              <w:rPr>
                <w:b/>
                <w:i/>
              </w:rPr>
              <w:t xml:space="preserve"> k </w:t>
            </w:r>
            <w:r>
              <w:rPr>
                <w:b/>
                <w:i/>
              </w:rPr>
              <w:t>autoritářství, který tento zákon</w:t>
            </w:r>
            <w:r w:rsidR="009C0336">
              <w:rPr>
                <w:b/>
                <w:i/>
              </w:rPr>
              <w:t xml:space="preserve"> s </w:t>
            </w:r>
            <w:r>
              <w:rPr>
                <w:b/>
                <w:i/>
              </w:rPr>
              <w:t>sebou nese, neboť zavádí opatření, jako je kriminalizace protestních akcí, například blokád silnic, zavedení trestného činu vzpoury ve věznicích</w:t>
            </w:r>
            <w:r w:rsidR="009C0336">
              <w:rPr>
                <w:b/>
                <w:i/>
              </w:rPr>
              <w:t xml:space="preserve"> a v </w:t>
            </w:r>
            <w:r>
              <w:rPr>
                <w:b/>
                <w:i/>
              </w:rPr>
              <w:t>zadržovacích zařízeních za účelem repatriace, volitelnost odkladu výkonu trestu pro těhotné ženy nebo ženy</w:t>
            </w:r>
            <w:r w:rsidR="009C0336">
              <w:rPr>
                <w:b/>
                <w:i/>
              </w:rPr>
              <w:t xml:space="preserve"> s </w:t>
            </w:r>
            <w:r>
              <w:rPr>
                <w:b/>
                <w:i/>
              </w:rPr>
              <w:t>dětmi, povinnost univerzit</w:t>
            </w:r>
            <w:r w:rsidR="009C0336">
              <w:rPr>
                <w:b/>
                <w:i/>
              </w:rPr>
              <w:t xml:space="preserve"> a </w:t>
            </w:r>
            <w:r>
              <w:rPr>
                <w:b/>
                <w:i/>
              </w:rPr>
              <w:t>všech orgánů veřejné správy poskytovat pomoc zpravodajským službám; zdůrazňuje, že tato ustanovení kritizoval komisař Rady Evropy pro lidská práva;</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693</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32.</w:t>
            </w:r>
            <w:r>
              <w:tab/>
            </w:r>
            <w:r>
              <w:rPr>
                <w:b/>
                <w:i/>
              </w:rPr>
              <w:t>domnívá se, že Komise</w:t>
            </w:r>
            <w:r w:rsidR="009C0336">
              <w:rPr>
                <w:b/>
                <w:i/>
              </w:rPr>
              <w:t xml:space="preserve"> a </w:t>
            </w:r>
            <w:r>
              <w:rPr>
                <w:b/>
                <w:i/>
              </w:rPr>
              <w:t>členské státy by měly zlepšit mechanismy financování organizací občanské společnosti</w:t>
            </w:r>
            <w:r w:rsidR="009C0336">
              <w:rPr>
                <w:b/>
                <w:i/>
              </w:rPr>
              <w:t xml:space="preserve"> a </w:t>
            </w:r>
            <w:r>
              <w:rPr>
                <w:b/>
                <w:i/>
              </w:rPr>
              <w:t>iniciativy, které posilují soudnictví</w:t>
            </w:r>
            <w:r w:rsidR="009C0336">
              <w:rPr>
                <w:b/>
                <w:i/>
              </w:rPr>
              <w:t xml:space="preserve"> a </w:t>
            </w:r>
            <w:r>
              <w:rPr>
                <w:b/>
                <w:i/>
              </w:rPr>
              <w:t>podporují nezávislost soudů; doporučuje, aby Komise vypracovala strategii na ochranu občanské společnosti</w:t>
            </w:r>
            <w:r w:rsidR="009C0336">
              <w:rPr>
                <w:b/>
                <w:i/>
              </w:rPr>
              <w:t xml:space="preserve"> a </w:t>
            </w:r>
            <w:r>
              <w:rPr>
                <w:b/>
                <w:i/>
              </w:rPr>
              <w:t>obránců lidských práv;</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694</w:t>
      </w:r>
      <w:r>
        <w:rPr>
          <w:rStyle w:val="HideTWBExt"/>
        </w:rPr>
        <w:t>&lt;/NumAm&gt;</w:t>
      </w:r>
    </w:p>
    <w:p w:rsidR="00804CB0" w:rsidRPr="00E92577" w:rsidRDefault="00804CB0" w:rsidP="00804CB0">
      <w:pPr>
        <w:pStyle w:val="NormalBold"/>
      </w:pPr>
      <w:r>
        <w:rPr>
          <w:rStyle w:val="HideTWBExt"/>
          <w:b w:val="0"/>
        </w:rPr>
        <w:t>&lt;RepeatBlock-By&gt;&lt;Members&gt;</w:t>
      </w:r>
      <w:r>
        <w:t>Jorge Buxadé Villalba, Marieke Ehlers, Malika Sorel, Fabrice Leggeri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32.</w:t>
            </w:r>
            <w:r>
              <w:tab/>
            </w:r>
            <w:r>
              <w:rPr>
                <w:b/>
                <w:i/>
              </w:rPr>
              <w:t>domnívá se, že Komise</w:t>
            </w:r>
            <w:r w:rsidR="009C0336">
              <w:rPr>
                <w:b/>
                <w:i/>
              </w:rPr>
              <w:t xml:space="preserve"> a </w:t>
            </w:r>
            <w:r>
              <w:rPr>
                <w:b/>
                <w:i/>
              </w:rPr>
              <w:t>členské státy by měly zlepšit mechanismy financování organizací občanské společnosti</w:t>
            </w:r>
            <w:r w:rsidR="009C0336">
              <w:rPr>
                <w:b/>
                <w:i/>
              </w:rPr>
              <w:t xml:space="preserve"> a </w:t>
            </w:r>
            <w:r>
              <w:rPr>
                <w:b/>
                <w:i/>
              </w:rPr>
              <w:t>iniciativy, které posilují soudnictví</w:t>
            </w:r>
            <w:r w:rsidR="009C0336">
              <w:rPr>
                <w:b/>
                <w:i/>
              </w:rPr>
              <w:t xml:space="preserve"> a </w:t>
            </w:r>
            <w:r>
              <w:rPr>
                <w:b/>
                <w:i/>
              </w:rPr>
              <w:t>podporují nezávislost soudů; doporučuje, aby Komise vypracovala strategii na ochranu občanské společnosti</w:t>
            </w:r>
            <w:r w:rsidR="009C0336">
              <w:rPr>
                <w:b/>
                <w:i/>
              </w:rPr>
              <w:t xml:space="preserve"> a </w:t>
            </w:r>
            <w:r>
              <w:rPr>
                <w:b/>
                <w:i/>
              </w:rPr>
              <w:t>obránců lidských práv;</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695</w:t>
      </w:r>
      <w:r>
        <w:rPr>
          <w:rStyle w:val="HideTWBExt"/>
        </w:rPr>
        <w:t>&lt;/NumAm&gt;</w:t>
      </w:r>
    </w:p>
    <w:p w:rsidR="00804CB0" w:rsidRPr="00E92577" w:rsidRDefault="00804CB0" w:rsidP="00804CB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členské státy by měly zlepšit mechanismy financování organizací občanské společnosti</w:t>
            </w:r>
            <w:r w:rsidR="009C0336">
              <w:t xml:space="preserve"> a </w:t>
            </w:r>
            <w:r>
              <w:t>iniciativy, které posilují soudnictví</w:t>
            </w:r>
            <w:r w:rsidR="009C0336">
              <w:t xml:space="preserve"> a </w:t>
            </w:r>
            <w:r>
              <w:t>podporují nezávislost soudů; doporučuje, aby Komise vypracovala strategii na ochranu občanské společnosti</w:t>
            </w:r>
            <w:r w:rsidR="009C0336">
              <w:t xml:space="preserve"> a </w:t>
            </w:r>
            <w:r>
              <w:t>obránců lidských práv;</w:t>
            </w:r>
          </w:p>
        </w:tc>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členské státy by měly zlepšit mechanismy financování organizací občanské společnosti</w:t>
            </w:r>
            <w:r w:rsidR="009C0336">
              <w:t xml:space="preserve"> a </w:t>
            </w:r>
            <w:r>
              <w:t>iniciativy, které posilují soudnictví</w:t>
            </w:r>
            <w:r w:rsidR="009C0336">
              <w:t xml:space="preserve"> a </w:t>
            </w:r>
            <w:r>
              <w:t>podporují nezávislost soudů; doporučuje, aby Komise vypracovala strategii na ochranu občanské společnosti</w:t>
            </w:r>
            <w:r w:rsidR="009C0336">
              <w:t xml:space="preserve"> a </w:t>
            </w:r>
            <w:r>
              <w:t>obránců lidských práv</w:t>
            </w:r>
            <w:r>
              <w:rPr>
                <w:b/>
                <w:i/>
              </w:rPr>
              <w:t xml:space="preserve"> včetně mechanismu rychlé reakce na podporu ohrožených organizací občanské společnosti</w:t>
            </w:r>
            <w:r w:rsidR="009C0336">
              <w:rPr>
                <w:b/>
                <w:i/>
              </w:rPr>
              <w:t xml:space="preserve"> a </w:t>
            </w:r>
            <w:r>
              <w:rPr>
                <w:b/>
                <w:i/>
              </w:rPr>
              <w:t>obránců lidských práv</w:t>
            </w:r>
            <w:r w:rsidR="009C0336">
              <w:rPr>
                <w:b/>
                <w:i/>
              </w:rPr>
              <w:t xml:space="preserve"> v </w:t>
            </w:r>
            <w:r>
              <w:rPr>
                <w:b/>
                <w:i/>
              </w:rPr>
              <w:t>Unii,</w:t>
            </w:r>
            <w:r w:rsidR="009C0336">
              <w:rPr>
                <w:b/>
                <w:i/>
              </w:rPr>
              <w:t xml:space="preserve"> a </w:t>
            </w:r>
            <w:r>
              <w:rPr>
                <w:b/>
                <w:i/>
              </w:rPr>
              <w:t>to na základě modelu mechanismu „Protect defenders“ financovaného EU, který je</w:t>
            </w:r>
            <w:r w:rsidR="009C0336">
              <w:rPr>
                <w:b/>
                <w:i/>
              </w:rPr>
              <w:t xml:space="preserve"> v </w:t>
            </w:r>
            <w:r>
              <w:rPr>
                <w:b/>
                <w:i/>
              </w:rPr>
              <w:t>současné době zaměřen pouze na třetí země</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696</w:t>
      </w:r>
      <w:r>
        <w:rPr>
          <w:rStyle w:val="HideTWBExt"/>
        </w:rPr>
        <w:t>&lt;/NumAm&gt;</w:t>
      </w:r>
    </w:p>
    <w:p w:rsidR="00804CB0" w:rsidRPr="00E92577" w:rsidRDefault="00804CB0" w:rsidP="00804CB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členské státy by měly zlepšit mechanismy financování organizací občanské společnosti</w:t>
            </w:r>
            <w:r w:rsidR="009C0336">
              <w:t xml:space="preserve"> a </w:t>
            </w:r>
            <w:r>
              <w:t>iniciativy, které posilují soudnictví</w:t>
            </w:r>
            <w:r w:rsidR="009C0336">
              <w:t xml:space="preserve"> a </w:t>
            </w:r>
            <w:r>
              <w:t>podporují nezávislost soudů; doporučuje, aby Komise vypracovala strategii na ochranu občanské společnosti</w:t>
            </w:r>
            <w:r w:rsidR="009C0336">
              <w:t xml:space="preserve"> a </w:t>
            </w:r>
            <w:r>
              <w:t>obránců lidských práv;</w:t>
            </w:r>
          </w:p>
        </w:tc>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členské státy by měly zlepšit mechanismy financování organizací občanské společnosti</w:t>
            </w:r>
            <w:r>
              <w:rPr>
                <w:b/>
                <w:i/>
              </w:rPr>
              <w:t>, včetně transparentnosti</w:t>
            </w:r>
            <w:r w:rsidR="009C0336">
              <w:t xml:space="preserve"> a </w:t>
            </w:r>
            <w:r>
              <w:rPr>
                <w:b/>
                <w:i/>
              </w:rPr>
              <w:t>zacílení podpory na základě zásluh; zdůrazňuje, že mnohé</w:t>
            </w:r>
            <w:r w:rsidR="009C0336">
              <w:rPr>
                <w:b/>
                <w:i/>
              </w:rPr>
              <w:t xml:space="preserve"> z </w:t>
            </w:r>
            <w:r>
              <w:t>iniciativ, které</w:t>
            </w:r>
            <w:r>
              <w:rPr>
                <w:b/>
                <w:i/>
              </w:rPr>
              <w:t xml:space="preserve"> teoreticky</w:t>
            </w:r>
            <w:r>
              <w:t xml:space="preserve"> posilují soudnictví</w:t>
            </w:r>
            <w:r w:rsidR="009C0336">
              <w:t xml:space="preserve"> a </w:t>
            </w:r>
            <w:r>
              <w:t>podporují nezávislost soudů</w:t>
            </w:r>
            <w:r>
              <w:rPr>
                <w:b/>
                <w:i/>
              </w:rPr>
              <w:t>, ve skutečnosti prohlubují strukturální problémy</w:t>
            </w:r>
            <w:r w:rsidR="009C0336">
              <w:rPr>
                <w:b/>
                <w:i/>
              </w:rPr>
              <w:t xml:space="preserve"> a </w:t>
            </w:r>
            <w:r>
              <w:rPr>
                <w:b/>
                <w:i/>
              </w:rPr>
              <w:t>navíc politizují soudnictví</w:t>
            </w:r>
            <w:r>
              <w:t>; doporučuje, aby Komise vypracovala strategii na ochranu občanské společnosti</w:t>
            </w:r>
            <w:r w:rsidR="009C0336">
              <w:t xml:space="preserve"> a </w:t>
            </w:r>
            <w:r>
              <w:t>obránců lidských práv;</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697</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32.</w:t>
            </w:r>
            <w:r>
              <w:tab/>
            </w:r>
            <w:r>
              <w:rPr>
                <w:b/>
                <w:i/>
              </w:rPr>
              <w:t>domnívá se</w:t>
            </w:r>
            <w:r>
              <w:t xml:space="preserve">, </w:t>
            </w:r>
            <w:r>
              <w:rPr>
                <w:b/>
                <w:i/>
              </w:rPr>
              <w:t>že Komise</w:t>
            </w:r>
            <w:r w:rsidR="009C0336">
              <w:rPr>
                <w:b/>
                <w:i/>
              </w:rPr>
              <w:t xml:space="preserve"> a </w:t>
            </w:r>
            <w:r>
              <w:rPr>
                <w:b/>
                <w:i/>
              </w:rPr>
              <w:t>členské státy by měly zlepšit mechanismy financování organizací občanské společnosti</w:t>
            </w:r>
            <w:r w:rsidR="009C0336">
              <w:rPr>
                <w:b/>
                <w:i/>
              </w:rPr>
              <w:t xml:space="preserve"> a </w:t>
            </w:r>
            <w:r>
              <w:rPr>
                <w:b/>
                <w:i/>
              </w:rPr>
              <w:t>iniciativy</w:t>
            </w:r>
            <w:r>
              <w:t xml:space="preserve">, </w:t>
            </w:r>
            <w:r>
              <w:rPr>
                <w:b/>
                <w:i/>
              </w:rPr>
              <w:t>které posilují soudnictví</w:t>
            </w:r>
            <w:r w:rsidR="009C0336">
              <w:rPr>
                <w:b/>
                <w:i/>
              </w:rPr>
              <w:t xml:space="preserve"> a </w:t>
            </w:r>
            <w:r>
              <w:rPr>
                <w:b/>
                <w:i/>
              </w:rPr>
              <w:t>podporují nezávislost soudů</w:t>
            </w:r>
            <w:r>
              <w:t>;</w:t>
            </w:r>
            <w:r>
              <w:rPr>
                <w:b/>
                <w:i/>
              </w:rPr>
              <w:t xml:space="preserve"> doporučuje</w:t>
            </w:r>
            <w:r>
              <w:t xml:space="preserve">, aby </w:t>
            </w:r>
            <w:r>
              <w:rPr>
                <w:b/>
                <w:i/>
              </w:rPr>
              <w:t>Komise vypracovala strategii na ochranu občanské společnosti</w:t>
            </w:r>
            <w:r w:rsidR="009C0336">
              <w:rPr>
                <w:b/>
                <w:i/>
              </w:rPr>
              <w:t xml:space="preserve"> a </w:t>
            </w:r>
            <w:r>
              <w:rPr>
                <w:b/>
                <w:i/>
              </w:rPr>
              <w:t>obránců lidských práv</w:t>
            </w:r>
            <w:r>
              <w:t>;</w:t>
            </w:r>
          </w:p>
        </w:tc>
        <w:tc>
          <w:tcPr>
            <w:tcW w:w="4876" w:type="dxa"/>
            <w:tcBorders>
              <w:top w:val="nil"/>
              <w:left w:val="nil"/>
              <w:bottom w:val="nil"/>
              <w:right w:val="nil"/>
            </w:tcBorders>
          </w:tcPr>
          <w:p w:rsidR="00804CB0" w:rsidRPr="00E92577" w:rsidRDefault="00804CB0" w:rsidP="002B627F">
            <w:pPr>
              <w:pStyle w:val="Normal6a"/>
            </w:pPr>
            <w:r>
              <w:t>32.</w:t>
            </w:r>
            <w:r>
              <w:tab/>
            </w:r>
            <w:r>
              <w:rPr>
                <w:b/>
                <w:i/>
              </w:rPr>
              <w:t>vyzývá Komisi</w:t>
            </w:r>
            <w:r>
              <w:t xml:space="preserve">, </w:t>
            </w:r>
            <w:r>
              <w:rPr>
                <w:b/>
                <w:i/>
              </w:rPr>
              <w:t>aby důkladně prošetřila zásahy Agentury Spojených států pro mezinárodní rozvoj (USAID) do vnitřních záležitostí členských států</w:t>
            </w:r>
            <w:r>
              <w:t>,</w:t>
            </w:r>
            <w:r w:rsidR="009C0336">
              <w:t xml:space="preserve"> k </w:t>
            </w:r>
            <w:r>
              <w:rPr>
                <w:b/>
                <w:i/>
              </w:rPr>
              <w:t>nimž údajně došlo například prostřednictvím podpory nevládních organizací nebo vybraných sdělovacích prostředků</w:t>
            </w:r>
            <w:r>
              <w:t>;</w:t>
            </w:r>
            <w:r>
              <w:rPr>
                <w:b/>
                <w:i/>
              </w:rPr>
              <w:t xml:space="preserve"> vyzývá Komisi</w:t>
            </w:r>
            <w:r>
              <w:t xml:space="preserve">, aby </w:t>
            </w:r>
            <w:r>
              <w:rPr>
                <w:b/>
                <w:i/>
              </w:rPr>
              <w:t>přijala opatření, která zabrání orgánům</w:t>
            </w:r>
            <w:r w:rsidR="009C0336">
              <w:rPr>
                <w:b/>
                <w:i/>
              </w:rPr>
              <w:t xml:space="preserve"> a </w:t>
            </w:r>
            <w:r>
              <w:rPr>
                <w:b/>
                <w:i/>
              </w:rPr>
              <w:t>agenturám cizích států ovlivňovat události</w:t>
            </w:r>
            <w:r w:rsidR="009C0336">
              <w:rPr>
                <w:b/>
                <w:i/>
              </w:rPr>
              <w:t xml:space="preserve"> v </w:t>
            </w:r>
            <w:r>
              <w:rPr>
                <w:b/>
                <w:i/>
              </w:rPr>
              <w:t>členských státech</w:t>
            </w:r>
            <w:r w:rsidR="009C0336">
              <w:rPr>
                <w:b/>
                <w:i/>
              </w:rPr>
              <w:t xml:space="preserve"> s </w:t>
            </w:r>
            <w:r>
              <w:rPr>
                <w:b/>
                <w:i/>
              </w:rPr>
              <w:t>cílem manipulovat</w:t>
            </w:r>
            <w:r w:rsidR="009C0336">
              <w:rPr>
                <w:b/>
                <w:i/>
              </w:rPr>
              <w:t xml:space="preserve"> s </w:t>
            </w:r>
            <w:r>
              <w:rPr>
                <w:b/>
                <w:i/>
              </w:rPr>
              <w:t>veřejným míněním</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698</w:t>
      </w:r>
      <w:r>
        <w:rPr>
          <w:rStyle w:val="HideTWBExt"/>
        </w:rPr>
        <w:t>&lt;/NumAm&gt;</w:t>
      </w:r>
    </w:p>
    <w:p w:rsidR="00804CB0" w:rsidRPr="00E92577" w:rsidRDefault="00804CB0" w:rsidP="00804CB0">
      <w:pPr>
        <w:pStyle w:val="NormalBold"/>
      </w:pPr>
      <w:r>
        <w:rPr>
          <w:rStyle w:val="HideTWBExt"/>
          <w:b w:val="0"/>
        </w:rPr>
        <w:t>&lt;RepeatBlock-By&gt;&lt;Members&gt;</w:t>
      </w:r>
      <w:r>
        <w:t>Sebastian Tynkkynen</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32.</w:t>
            </w:r>
            <w:r>
              <w:tab/>
            </w:r>
            <w:r>
              <w:rPr>
                <w:b/>
                <w:i/>
              </w:rPr>
              <w:t>domnívá se, že Komise</w:t>
            </w:r>
            <w:r w:rsidR="009C0336">
              <w:rPr>
                <w:b/>
                <w:i/>
              </w:rPr>
              <w:t xml:space="preserve"> a </w:t>
            </w:r>
            <w:r>
              <w:t>členské státy</w:t>
            </w:r>
            <w:r>
              <w:rPr>
                <w:b/>
                <w:i/>
              </w:rPr>
              <w:t xml:space="preserve"> by měly zlepšit</w:t>
            </w:r>
            <w:r>
              <w:t xml:space="preserve"> mechanismy financování organizací občanské společnosti</w:t>
            </w:r>
            <w:r w:rsidR="009C0336">
              <w:t xml:space="preserve"> a </w:t>
            </w:r>
            <w:r>
              <w:t>iniciativy, které posilují soudnictví</w:t>
            </w:r>
            <w:r w:rsidR="009C0336">
              <w:t xml:space="preserve"> a </w:t>
            </w:r>
            <w:r>
              <w:t xml:space="preserve">podporují nezávislost soudů; </w:t>
            </w:r>
            <w:r>
              <w:rPr>
                <w:b/>
                <w:i/>
              </w:rPr>
              <w:t>doporučuje, aby Komise vypracovala strategii na ochranu občanské společnosti</w:t>
            </w:r>
            <w:r w:rsidR="009C0336">
              <w:rPr>
                <w:b/>
                <w:i/>
              </w:rPr>
              <w:t xml:space="preserve"> a </w:t>
            </w:r>
            <w:r>
              <w:rPr>
                <w:b/>
                <w:i/>
              </w:rPr>
              <w:t>obránců lidských práv;</w:t>
            </w:r>
          </w:p>
        </w:tc>
        <w:tc>
          <w:tcPr>
            <w:tcW w:w="4876" w:type="dxa"/>
            <w:tcBorders>
              <w:top w:val="nil"/>
              <w:left w:val="nil"/>
              <w:bottom w:val="nil"/>
              <w:right w:val="nil"/>
            </w:tcBorders>
          </w:tcPr>
          <w:p w:rsidR="00804CB0" w:rsidRPr="00E92577" w:rsidRDefault="00804CB0" w:rsidP="002B627F">
            <w:pPr>
              <w:pStyle w:val="Normal6a"/>
            </w:pPr>
            <w:r>
              <w:t>32.</w:t>
            </w:r>
            <w:r>
              <w:tab/>
            </w:r>
            <w:r>
              <w:rPr>
                <w:b/>
                <w:i/>
              </w:rPr>
              <w:t>vyzývá</w:t>
            </w:r>
            <w:r>
              <w:t xml:space="preserve"> členské státy</w:t>
            </w:r>
            <w:r>
              <w:rPr>
                <w:b/>
                <w:i/>
              </w:rPr>
              <w:t>, aby zlepšily</w:t>
            </w:r>
            <w:r>
              <w:t xml:space="preserve"> mechanismy financování organizací občanské společnosti</w:t>
            </w:r>
            <w:r w:rsidR="009C0336">
              <w:t xml:space="preserve"> a </w:t>
            </w:r>
            <w:r>
              <w:t>iniciativy, které posilují soudnictví</w:t>
            </w:r>
            <w:r w:rsidR="009C0336">
              <w:t xml:space="preserve"> a </w:t>
            </w:r>
            <w:r>
              <w:t>podporují nezávislost soudů;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699</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 xml:space="preserve">členské státy by měly zlepšit </w:t>
            </w:r>
            <w:r>
              <w:rPr>
                <w:b/>
                <w:i/>
              </w:rPr>
              <w:t>mechanismy financování organizací občanské společnosti</w:t>
            </w:r>
            <w:r w:rsidR="009C0336">
              <w:rPr>
                <w:b/>
                <w:i/>
              </w:rPr>
              <w:t xml:space="preserve"> a </w:t>
            </w:r>
            <w:r>
              <w:t>iniciativy, které posilují soudnictví</w:t>
            </w:r>
            <w:r w:rsidR="009C0336">
              <w:t xml:space="preserve"> a </w:t>
            </w:r>
            <w:r>
              <w:t>podporují nezávislost soudů; doporučuje, aby Komise vypracovala strategii na ochranu občanské společnosti</w:t>
            </w:r>
            <w:r w:rsidR="009C0336">
              <w:t xml:space="preserve"> a </w:t>
            </w:r>
            <w:r>
              <w:t>obránců lidských práv;</w:t>
            </w:r>
          </w:p>
        </w:tc>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členské státy by měly zlepšit iniciativy, které posilují soudnictví</w:t>
            </w:r>
            <w:r w:rsidR="009C0336">
              <w:t xml:space="preserve"> a </w:t>
            </w:r>
            <w:r>
              <w:t>podporují nezávislost soudů; doporučuje, aby Komise vypracovala strategii na ochranu občanské společnosti</w:t>
            </w:r>
            <w:r w:rsidR="009C0336">
              <w:t xml:space="preserve"> a </w:t>
            </w:r>
            <w:r>
              <w:t>obránců lidských práv;</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700</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 xml:space="preserve">členské státy by měly zlepšit </w:t>
            </w:r>
            <w:r>
              <w:rPr>
                <w:b/>
                <w:i/>
              </w:rPr>
              <w:t>mechanismy</w:t>
            </w:r>
            <w:r>
              <w:t xml:space="preserve"> financování organizací občanské společnosti</w:t>
            </w:r>
            <w:r w:rsidR="009C0336">
              <w:t xml:space="preserve"> a </w:t>
            </w:r>
            <w:r>
              <w:t>iniciativy, které posilují soudnictví</w:t>
            </w:r>
            <w:r w:rsidR="009C0336">
              <w:t xml:space="preserve"> a </w:t>
            </w:r>
            <w:r>
              <w:t xml:space="preserve">podporují nezávislost soudů; </w:t>
            </w:r>
            <w:r>
              <w:rPr>
                <w:b/>
                <w:i/>
              </w:rPr>
              <w:t>doporučuje, aby Komise vypracovala strategii na ochranu občanské společnosti</w:t>
            </w:r>
            <w:r w:rsidR="009C0336">
              <w:rPr>
                <w:b/>
                <w:i/>
              </w:rPr>
              <w:t xml:space="preserve"> a </w:t>
            </w:r>
            <w:r>
              <w:rPr>
                <w:b/>
                <w:i/>
              </w:rPr>
              <w:t>obránců lidských práv;</w:t>
            </w:r>
          </w:p>
        </w:tc>
        <w:tc>
          <w:tcPr>
            <w:tcW w:w="4876" w:type="dxa"/>
            <w:tcBorders>
              <w:top w:val="nil"/>
              <w:left w:val="nil"/>
              <w:bottom w:val="nil"/>
              <w:right w:val="nil"/>
            </w:tcBorders>
          </w:tcPr>
          <w:p w:rsidR="00804CB0" w:rsidRPr="00E92577" w:rsidRDefault="00804CB0" w:rsidP="002B627F">
            <w:pPr>
              <w:pStyle w:val="Normal6a"/>
            </w:pPr>
            <w:r>
              <w:t>32.</w:t>
            </w:r>
            <w:r>
              <w:tab/>
              <w:t>domnívá se, že Komise</w:t>
            </w:r>
            <w:r w:rsidR="009C0336">
              <w:t xml:space="preserve"> a </w:t>
            </w:r>
            <w:r>
              <w:t xml:space="preserve">členské státy by měly zlepšit </w:t>
            </w:r>
            <w:r>
              <w:rPr>
                <w:b/>
                <w:i/>
              </w:rPr>
              <w:t>transparentnost mechanismů</w:t>
            </w:r>
            <w:r>
              <w:t xml:space="preserve"> financování organizací občanské společnosti</w:t>
            </w:r>
            <w:r w:rsidR="009C0336">
              <w:t xml:space="preserve"> a </w:t>
            </w:r>
            <w:r>
              <w:t>iniciativy, které posilují soudnictví</w:t>
            </w:r>
            <w:r w:rsidR="009C0336">
              <w:t xml:space="preserve"> a </w:t>
            </w:r>
            <w:r>
              <w:t>podporují nezávislost soudů;</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701</w:t>
      </w:r>
      <w:r>
        <w:rPr>
          <w:rStyle w:val="HideTWBExt"/>
        </w:rPr>
        <w:t>&lt;/NumAm&gt;</w:t>
      </w:r>
    </w:p>
    <w:p w:rsidR="00804CB0" w:rsidRPr="00E92577" w:rsidRDefault="00804CB0" w:rsidP="00804CB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32</w:t>
      </w:r>
      <w:r w:rsidR="009C0336">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p>
        </w:tc>
        <w:tc>
          <w:tcPr>
            <w:tcW w:w="4876" w:type="dxa"/>
            <w:tcBorders>
              <w:top w:val="nil"/>
              <w:left w:val="nil"/>
              <w:bottom w:val="nil"/>
              <w:right w:val="nil"/>
            </w:tcBorders>
          </w:tcPr>
          <w:p w:rsidR="00804CB0" w:rsidRPr="00E92577" w:rsidRDefault="00804CB0" w:rsidP="002B627F">
            <w:pPr>
              <w:pStyle w:val="Normal6a"/>
            </w:pPr>
            <w:r>
              <w:rPr>
                <w:b/>
                <w:i/>
              </w:rPr>
              <w:t>32a.</w:t>
            </w:r>
            <w:r>
              <w:tab/>
            </w:r>
            <w:r>
              <w:rPr>
                <w:b/>
                <w:i/>
              </w:rPr>
              <w:t>vybízí členské státy, aby vypracovaly</w:t>
            </w:r>
            <w:r w:rsidR="009C0336">
              <w:rPr>
                <w:b/>
                <w:i/>
              </w:rPr>
              <w:t xml:space="preserve"> a </w:t>
            </w:r>
            <w:r>
              <w:rPr>
                <w:b/>
                <w:i/>
              </w:rPr>
              <w:t>prováděly komplexní programy občanské výchovy, které podporují porozumění demokratickým institucím, právnímu státu</w:t>
            </w:r>
            <w:r w:rsidR="009C0336">
              <w:rPr>
                <w:b/>
                <w:i/>
              </w:rPr>
              <w:t xml:space="preserve"> a </w:t>
            </w:r>
            <w:r>
              <w:rPr>
                <w:b/>
                <w:i/>
              </w:rPr>
              <w:t>základním právům mezi občany všech věkových kategorií;</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702</w:t>
      </w:r>
      <w:r>
        <w:rPr>
          <w:rStyle w:val="HideTWBExt"/>
        </w:rPr>
        <w:t>&lt;/NumAm&gt;</w:t>
      </w:r>
    </w:p>
    <w:p w:rsidR="00804CB0" w:rsidRPr="00E92577" w:rsidRDefault="00804CB0" w:rsidP="00804CB0">
      <w:pPr>
        <w:pStyle w:val="NormalBold"/>
      </w:pPr>
      <w:r>
        <w:rPr>
          <w:rStyle w:val="HideTWBExt"/>
          <w:b w:val="0"/>
        </w:rPr>
        <w:t>&lt;RepeatBlock-By&gt;&lt;Members&gt;</w:t>
      </w:r>
      <w:r>
        <w:t>Alessandro Ciriani, Paolo Inselvini</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33.</w:t>
            </w:r>
            <w:r>
              <w:tab/>
            </w:r>
            <w:r>
              <w:rPr>
                <w:b/>
                <w:i/>
              </w:rPr>
              <w:t>naléhavě vyzývá Komisi, aby do výroční zprávy</w:t>
            </w:r>
            <w:r w:rsidR="009C0336">
              <w:rPr>
                <w:b/>
                <w:i/>
              </w:rPr>
              <w:t xml:space="preserve"> o </w:t>
            </w:r>
            <w:r>
              <w:rPr>
                <w:b/>
                <w:i/>
              </w:rPr>
              <w:t>právním státu začlenila nový pilíř týkající se boje proti všem formám diskriminace;</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{IT}</w:t>
      </w:r>
      <w:r w:rsidRPr="00E92577">
        <w:t>it</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703</w:t>
      </w:r>
      <w:r>
        <w:rPr>
          <w:rStyle w:val="HideTWBExt"/>
        </w:rPr>
        <w:t>&lt;/NumAm&gt;</w:t>
      </w:r>
    </w:p>
    <w:p w:rsidR="00804CB0" w:rsidRPr="00E92577" w:rsidRDefault="00804CB0" w:rsidP="00804CB0">
      <w:pPr>
        <w:pStyle w:val="NormalBold"/>
      </w:pPr>
      <w:r>
        <w:rPr>
          <w:rStyle w:val="HideTWBExt"/>
          <w:b w:val="0"/>
        </w:rPr>
        <w:t>&lt;RepeatBlock-By&gt;&lt;Members&gt;</w:t>
      </w:r>
      <w:r>
        <w:t>Erik Kaliňák</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33.</w:t>
            </w:r>
            <w:r>
              <w:tab/>
            </w:r>
            <w:r>
              <w:rPr>
                <w:b/>
                <w:i/>
              </w:rPr>
              <w:t>naléhavě vyzývá Komisi, aby do výroční zprávy</w:t>
            </w:r>
            <w:r w:rsidR="009C0336">
              <w:rPr>
                <w:b/>
                <w:i/>
              </w:rPr>
              <w:t xml:space="preserve"> o </w:t>
            </w:r>
            <w:r>
              <w:rPr>
                <w:b/>
                <w:i/>
              </w:rPr>
              <w:t>právním státu začlenila nový pilíř týkající se boje proti všem formám diskriminace;</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704</w:t>
      </w:r>
      <w:r>
        <w:rPr>
          <w:rStyle w:val="HideTWBExt"/>
        </w:rPr>
        <w:t>&lt;/NumAm&gt;</w:t>
      </w:r>
    </w:p>
    <w:p w:rsidR="00804CB0" w:rsidRPr="00E92577" w:rsidRDefault="00804CB0" w:rsidP="00804CB0">
      <w:pPr>
        <w:pStyle w:val="NormalBold"/>
      </w:pPr>
      <w:r>
        <w:rPr>
          <w:rStyle w:val="HideTWBExt"/>
          <w:b w:val="0"/>
        </w:rPr>
        <w:t>&lt;RepeatBlock-By&gt;&lt;Members&gt;</w:t>
      </w:r>
      <w:r>
        <w:t>Romana Tomc</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33.</w:t>
            </w:r>
            <w:r>
              <w:tab/>
            </w:r>
            <w:r>
              <w:rPr>
                <w:b/>
                <w:i/>
              </w:rPr>
              <w:t>naléhavě vyzývá Komisi, aby do výroční zprávy</w:t>
            </w:r>
            <w:r w:rsidR="009C0336">
              <w:rPr>
                <w:b/>
                <w:i/>
              </w:rPr>
              <w:t xml:space="preserve"> o </w:t>
            </w:r>
            <w:r>
              <w:rPr>
                <w:b/>
                <w:i/>
              </w:rPr>
              <w:t>právním státu začlenila nový pilíř týkající se boje proti všem formám diskriminace;</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705</w:t>
      </w:r>
      <w:r>
        <w:rPr>
          <w:rStyle w:val="HideTWBExt"/>
        </w:rPr>
        <w:t>&lt;/NumAm&gt;</w:t>
      </w:r>
    </w:p>
    <w:p w:rsidR="00804CB0" w:rsidRPr="00E92577" w:rsidRDefault="00804CB0" w:rsidP="00804CB0">
      <w:pPr>
        <w:pStyle w:val="NormalBold"/>
      </w:pPr>
      <w:r>
        <w:rPr>
          <w:rStyle w:val="HideTWBExt"/>
          <w:b w:val="0"/>
        </w:rPr>
        <w:t>&lt;RepeatBlock-By&gt;&lt;Members&gt;</w:t>
      </w:r>
      <w:r>
        <w:t>András László</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rPr>
                <w:b/>
                <w:i/>
              </w:rPr>
              <w:t>33.</w:t>
            </w:r>
            <w:r>
              <w:tab/>
            </w:r>
            <w:r>
              <w:rPr>
                <w:b/>
                <w:i/>
              </w:rPr>
              <w:t>naléhavě vyzývá Komisi, aby do výroční zprávy</w:t>
            </w:r>
            <w:r w:rsidR="009C0336">
              <w:rPr>
                <w:b/>
                <w:i/>
              </w:rPr>
              <w:t xml:space="preserve"> o </w:t>
            </w:r>
            <w:r>
              <w:rPr>
                <w:b/>
                <w:i/>
              </w:rPr>
              <w:t>právním státu začlenila nový pilíř týkající se boje proti všem formám diskriminace;</w:t>
            </w:r>
          </w:p>
        </w:tc>
        <w:tc>
          <w:tcPr>
            <w:tcW w:w="4876" w:type="dxa"/>
            <w:tcBorders>
              <w:top w:val="nil"/>
              <w:left w:val="nil"/>
              <w:bottom w:val="nil"/>
              <w:right w:val="nil"/>
            </w:tcBorders>
          </w:tcPr>
          <w:p w:rsidR="00804CB0" w:rsidRPr="00E92577" w:rsidRDefault="00804CB0" w:rsidP="002B627F">
            <w:pPr>
              <w:pStyle w:val="Normal6a"/>
            </w:pPr>
            <w:r>
              <w:rPr>
                <w:b/>
                <w:i/>
              </w:rPr>
              <w:t>vypouští se</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706</w:t>
      </w:r>
      <w:r>
        <w:rPr>
          <w:rStyle w:val="HideTWBExt"/>
        </w:rPr>
        <w:t>&lt;/NumAm&gt;</w:t>
      </w:r>
    </w:p>
    <w:p w:rsidR="00804CB0" w:rsidRPr="00E92577" w:rsidRDefault="00804CB0" w:rsidP="00804CB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33.</w:t>
            </w:r>
            <w:r>
              <w:tab/>
              <w:t>naléhavě vyzývá Komisi, aby do výroční zprávy</w:t>
            </w:r>
            <w:r w:rsidR="009C0336">
              <w:t xml:space="preserve"> o </w:t>
            </w:r>
            <w:r>
              <w:t>právním státu začlenila nový pilíř týkající se boje proti všem formám diskriminace;</w:t>
            </w:r>
          </w:p>
        </w:tc>
        <w:tc>
          <w:tcPr>
            <w:tcW w:w="4876" w:type="dxa"/>
            <w:tcBorders>
              <w:top w:val="nil"/>
              <w:left w:val="nil"/>
              <w:bottom w:val="nil"/>
              <w:right w:val="nil"/>
            </w:tcBorders>
          </w:tcPr>
          <w:p w:rsidR="00804CB0" w:rsidRPr="00E92577" w:rsidRDefault="00804CB0" w:rsidP="002B627F">
            <w:pPr>
              <w:pStyle w:val="Normal6a"/>
            </w:pPr>
            <w:r>
              <w:t>33.</w:t>
            </w:r>
            <w:r>
              <w:tab/>
              <w:t>naléhavě vyzývá Komisi, aby do výroční zprávy</w:t>
            </w:r>
            <w:r w:rsidR="009C0336">
              <w:t xml:space="preserve"> o </w:t>
            </w:r>
            <w:r>
              <w:t xml:space="preserve">právním státu začlenila nový pilíř týkající se boje proti všem formám diskriminace; </w:t>
            </w:r>
            <w:r>
              <w:rPr>
                <w:b/>
                <w:i/>
              </w:rPr>
              <w:t>naléhavě vyzývá členské státy, aby posílily nezávislost</w:t>
            </w:r>
            <w:r w:rsidR="009C0336">
              <w:rPr>
                <w:b/>
                <w:i/>
              </w:rPr>
              <w:t xml:space="preserve"> a </w:t>
            </w:r>
            <w:r>
              <w:rPr>
                <w:b/>
                <w:i/>
              </w:rPr>
              <w:t>zdroje vnitrostátních institucí pro lidská práva</w:t>
            </w:r>
            <w:r w:rsidR="009C0336">
              <w:rPr>
                <w:b/>
                <w:i/>
              </w:rPr>
              <w:t xml:space="preserve"> a </w:t>
            </w:r>
            <w:r>
              <w:rPr>
                <w:b/>
                <w:i/>
              </w:rPr>
              <w:t>orgánů pro rovné zacházení</w:t>
            </w:r>
            <w:r w:rsidR="009C0336">
              <w:rPr>
                <w:b/>
                <w:i/>
              </w:rPr>
              <w:t xml:space="preserve"> a </w:t>
            </w:r>
            <w:r>
              <w:rPr>
                <w:b/>
                <w:i/>
              </w:rPr>
              <w:t>zajistily, aby byly schopny účinně monitorovat</w:t>
            </w:r>
            <w:r w:rsidR="009C0336">
              <w:rPr>
                <w:b/>
                <w:i/>
              </w:rPr>
              <w:t xml:space="preserve"> a </w:t>
            </w:r>
            <w:r>
              <w:rPr>
                <w:b/>
                <w:i/>
              </w:rPr>
              <w:t>řešit porušování lidských práv</w:t>
            </w:r>
            <w:r w:rsidR="009C0336">
              <w:rPr>
                <w:b/>
                <w:i/>
              </w:rPr>
              <w:t xml:space="preserve"> a </w:t>
            </w:r>
            <w:r>
              <w:rPr>
                <w:b/>
                <w:i/>
              </w:rPr>
              <w:t>diskriminaci;</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Pr="00E92577" w:rsidRDefault="00804CB0" w:rsidP="00804CB0">
      <w:r>
        <w:rPr>
          <w:rStyle w:val="HideTWBExt"/>
        </w:rPr>
        <w:t>&lt;/Amend&gt;</w:t>
      </w:r>
    </w:p>
    <w:p w:rsidR="00804CB0" w:rsidRPr="00E92577" w:rsidRDefault="00804CB0" w:rsidP="00804CB0">
      <w:pPr>
        <w:pStyle w:val="AmNumberTabs"/>
      </w:pPr>
      <w:r>
        <w:rPr>
          <w:rStyle w:val="HideTWBExt"/>
        </w:rPr>
        <w:t>&lt;Amend&gt;</w:t>
      </w:r>
      <w:r>
        <w:t>Pozměňovací návrh</w:t>
      </w:r>
      <w:r>
        <w:tab/>
      </w:r>
      <w:r>
        <w:tab/>
      </w:r>
      <w:r>
        <w:rPr>
          <w:rStyle w:val="HideTWBExt"/>
        </w:rPr>
        <w:t>&lt;NumAm&gt;</w:t>
      </w:r>
      <w:r>
        <w:t>707</w:t>
      </w:r>
      <w:r>
        <w:rPr>
          <w:rStyle w:val="HideTWBExt"/>
        </w:rPr>
        <w:t>&lt;/NumAm&gt;</w:t>
      </w:r>
    </w:p>
    <w:p w:rsidR="00804CB0" w:rsidRPr="00E92577" w:rsidRDefault="00804CB0" w:rsidP="00804CB0">
      <w:pPr>
        <w:pStyle w:val="NormalBold"/>
      </w:pPr>
      <w:r>
        <w:rPr>
          <w:rStyle w:val="HideTWBExt"/>
          <w:b w:val="0"/>
        </w:rPr>
        <w:t>&lt;RepeatBlock-By&gt;&lt;Members&gt;</w:t>
      </w:r>
      <w:r>
        <w:t>Daniel Freund</w:t>
      </w:r>
      <w:r>
        <w:rPr>
          <w:rStyle w:val="HideTWBExt"/>
          <w:b w:val="0"/>
        </w:rPr>
        <w:t>&lt;/Members&gt;</w:t>
      </w:r>
    </w:p>
    <w:p w:rsidR="00804CB0" w:rsidRPr="00E92577" w:rsidRDefault="00804CB0" w:rsidP="00804CB0">
      <w:pPr>
        <w:pStyle w:val="NormalBold"/>
      </w:pPr>
      <w:r>
        <w:rPr>
          <w:rStyle w:val="HideTWBExt"/>
          <w:b w:val="0"/>
        </w:rPr>
        <w:t>&lt;/RepeatBlock-By&gt;</w:t>
      </w:r>
    </w:p>
    <w:p w:rsidR="00804CB0" w:rsidRPr="00E92577" w:rsidRDefault="00804CB0" w:rsidP="00804CB0">
      <w:pPr>
        <w:pStyle w:val="NormalBold"/>
      </w:pPr>
      <w:r>
        <w:rPr>
          <w:rStyle w:val="HideTWBExt"/>
        </w:rPr>
        <w:t>&lt;DocAmend&gt;</w:t>
      </w:r>
      <w:r>
        <w:t>Návrh usnesení</w:t>
      </w:r>
      <w:r>
        <w:rPr>
          <w:rStyle w:val="HideTWBExt"/>
        </w:rPr>
        <w:t>&lt;/DocAmend&gt;</w:t>
      </w:r>
    </w:p>
    <w:p w:rsidR="00804CB0" w:rsidRPr="00E92577" w:rsidRDefault="00804CB0" w:rsidP="00804CB0">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CB0" w:rsidTr="002B627F">
        <w:trPr>
          <w:trHeight w:hRule="exact" w:val="240"/>
          <w:jc w:val="center"/>
        </w:trPr>
        <w:tc>
          <w:tcPr>
            <w:tcW w:w="9752" w:type="dxa"/>
            <w:gridSpan w:val="2"/>
            <w:tcBorders>
              <w:top w:val="nil"/>
              <w:left w:val="nil"/>
              <w:bottom w:val="nil"/>
              <w:right w:val="nil"/>
            </w:tcBorders>
          </w:tcPr>
          <w:p w:rsidR="00804CB0" w:rsidRPr="00E92577" w:rsidRDefault="00804CB0" w:rsidP="002B627F"/>
        </w:tc>
      </w:tr>
      <w:tr w:rsidR="00804CB0" w:rsidTr="002B627F">
        <w:trPr>
          <w:trHeight w:val="240"/>
          <w:jc w:val="center"/>
        </w:trPr>
        <w:tc>
          <w:tcPr>
            <w:tcW w:w="4876" w:type="dxa"/>
            <w:tcBorders>
              <w:top w:val="nil"/>
              <w:left w:val="nil"/>
              <w:bottom w:val="nil"/>
              <w:right w:val="nil"/>
            </w:tcBorders>
          </w:tcPr>
          <w:p w:rsidR="00804CB0" w:rsidRPr="00E92577" w:rsidRDefault="00804CB0" w:rsidP="002B627F">
            <w:pPr>
              <w:pStyle w:val="AmColumnHeading"/>
            </w:pPr>
            <w:r>
              <w:t>Návrh usnesení</w:t>
            </w:r>
          </w:p>
        </w:tc>
        <w:tc>
          <w:tcPr>
            <w:tcW w:w="4876" w:type="dxa"/>
            <w:tcBorders>
              <w:top w:val="nil"/>
              <w:left w:val="nil"/>
              <w:bottom w:val="nil"/>
              <w:right w:val="nil"/>
            </w:tcBorders>
          </w:tcPr>
          <w:p w:rsidR="00804CB0" w:rsidRPr="00E92577" w:rsidRDefault="00804CB0" w:rsidP="002B627F">
            <w:pPr>
              <w:pStyle w:val="AmColumnHeading"/>
            </w:pPr>
            <w:r>
              <w:t>Pozměňovací návrh</w:t>
            </w:r>
          </w:p>
        </w:tc>
      </w:tr>
      <w:tr w:rsidR="00804CB0" w:rsidTr="002B627F">
        <w:trPr>
          <w:jc w:val="center"/>
        </w:trPr>
        <w:tc>
          <w:tcPr>
            <w:tcW w:w="4876" w:type="dxa"/>
            <w:tcBorders>
              <w:top w:val="nil"/>
              <w:left w:val="nil"/>
              <w:bottom w:val="nil"/>
              <w:right w:val="nil"/>
            </w:tcBorders>
          </w:tcPr>
          <w:p w:rsidR="00804CB0" w:rsidRPr="00E92577" w:rsidRDefault="00804CB0" w:rsidP="002B627F">
            <w:pPr>
              <w:pStyle w:val="Normal6a"/>
            </w:pPr>
            <w:r>
              <w:t>33.</w:t>
            </w:r>
            <w:r>
              <w:tab/>
              <w:t>naléhavě vyzývá Komisi, aby do výroční zprávy</w:t>
            </w:r>
            <w:r w:rsidR="009C0336">
              <w:t xml:space="preserve"> o </w:t>
            </w:r>
            <w:r>
              <w:t xml:space="preserve">právním státu </w:t>
            </w:r>
            <w:r>
              <w:rPr>
                <w:b/>
                <w:i/>
              </w:rPr>
              <w:t>začlenila nový pilíř</w:t>
            </w:r>
            <w:r>
              <w:t xml:space="preserve"> týkající se boje proti všem formám diskriminace;</w:t>
            </w:r>
          </w:p>
        </w:tc>
        <w:tc>
          <w:tcPr>
            <w:tcW w:w="4876" w:type="dxa"/>
            <w:tcBorders>
              <w:top w:val="nil"/>
              <w:left w:val="nil"/>
              <w:bottom w:val="nil"/>
              <w:right w:val="nil"/>
            </w:tcBorders>
          </w:tcPr>
          <w:p w:rsidR="00804CB0" w:rsidRPr="00E92577" w:rsidRDefault="00804CB0" w:rsidP="002B627F">
            <w:pPr>
              <w:pStyle w:val="Normal6a"/>
            </w:pPr>
            <w:r>
              <w:t>33.</w:t>
            </w:r>
            <w:r>
              <w:tab/>
              <w:t>naléhavě vyzývá Komisi, aby do výroční zprávy</w:t>
            </w:r>
            <w:r w:rsidR="009C0336">
              <w:t xml:space="preserve"> o </w:t>
            </w:r>
            <w:r>
              <w:t xml:space="preserve">právním státu </w:t>
            </w:r>
            <w:r>
              <w:rPr>
                <w:b/>
                <w:i/>
              </w:rPr>
              <w:t>zavedla nové pilíře</w:t>
            </w:r>
            <w:r>
              <w:t xml:space="preserve"> týkající se boje proti všem formám diskriminace</w:t>
            </w:r>
            <w:r>
              <w:rPr>
                <w:b/>
                <w:i/>
              </w:rPr>
              <w:t>, nenávistným verbálním projevům</w:t>
            </w:r>
            <w:r w:rsidR="009C0336">
              <w:rPr>
                <w:b/>
                <w:i/>
              </w:rPr>
              <w:t xml:space="preserve"> a </w:t>
            </w:r>
            <w:r>
              <w:rPr>
                <w:b/>
                <w:i/>
              </w:rPr>
              <w:t>trestným činům zaměřeným konkrétně na menšinové skupiny</w:t>
            </w:r>
            <w:r w:rsidR="009C0336">
              <w:rPr>
                <w:b/>
                <w:i/>
              </w:rPr>
              <w:t xml:space="preserve"> a </w:t>
            </w:r>
            <w:r>
              <w:rPr>
                <w:b/>
                <w:i/>
              </w:rPr>
              <w:t>příslušníky národnostních, etnických, jazykových</w:t>
            </w:r>
            <w:r w:rsidR="009C0336">
              <w:rPr>
                <w:b/>
                <w:i/>
              </w:rPr>
              <w:t xml:space="preserve"> a </w:t>
            </w:r>
            <w:r>
              <w:rPr>
                <w:b/>
                <w:i/>
              </w:rPr>
              <w:t>náboženských menšin, jakož</w:t>
            </w:r>
            <w:r w:rsidR="009C0336">
              <w:rPr>
                <w:b/>
                <w:i/>
              </w:rPr>
              <w:t xml:space="preserve"> i </w:t>
            </w:r>
            <w:r>
              <w:rPr>
                <w:b/>
                <w:i/>
              </w:rPr>
              <w:t>na podmínky občanské společnosti</w:t>
            </w:r>
            <w:r w:rsidR="009C0336">
              <w:rPr>
                <w:b/>
                <w:i/>
              </w:rPr>
              <w:t xml:space="preserve"> v </w:t>
            </w:r>
            <w:r>
              <w:rPr>
                <w:b/>
                <w:i/>
              </w:rPr>
              <w:t>členských státech</w:t>
            </w:r>
            <w:r>
              <w:t>;</w:t>
            </w:r>
          </w:p>
        </w:tc>
      </w:tr>
    </w:tbl>
    <w:p w:rsidR="00804CB0" w:rsidRPr="00E92577" w:rsidRDefault="00804CB0" w:rsidP="00804CB0">
      <w:pPr>
        <w:pStyle w:val="AmOrLang"/>
      </w:pPr>
      <w:r w:rsidRPr="00E92577">
        <w:t xml:space="preserve">Or. </w:t>
      </w:r>
      <w:r w:rsidRPr="00E92577">
        <w:rPr>
          <w:rStyle w:val="HideTWBExt"/>
        </w:rPr>
        <w:t>&lt;Original&gt;</w:t>
      </w:r>
      <w:r w:rsidRPr="00E92577">
        <w:rPr>
          <w:rStyle w:val="HideTWBInt"/>
        </w:rPr>
        <w:t>{EN}</w:t>
      </w:r>
      <w:r w:rsidRPr="00E92577">
        <w:t>en</w:t>
      </w:r>
      <w:r w:rsidRPr="00E92577">
        <w:rPr>
          <w:rStyle w:val="HideTWBExt"/>
        </w:rPr>
        <w:t>&lt;/Original&gt;</w:t>
      </w:r>
    </w:p>
    <w:p w:rsidR="00804CB0" w:rsidRDefault="00804CB0" w:rsidP="00804CB0">
      <w:r>
        <w:rPr>
          <w:rStyle w:val="HideTWBExt"/>
        </w:rPr>
        <w:t>&lt;/Amend&gt;</w:t>
      </w:r>
      <w:r w:rsidRPr="00804CB0">
        <w:rPr>
          <w:rStyle w:val="HideTWBExt"/>
        </w:rPr>
        <w:t>&lt;/RepeatBlock-Amend&gt;</w:t>
      </w:r>
    </w:p>
    <w:p w:rsidR="005A72D7" w:rsidRPr="00E92577" w:rsidRDefault="005A72D7" w:rsidP="00804CB0"/>
    <w:p w:rsidR="00794E41" w:rsidRPr="00FF34A8" w:rsidRDefault="00794E41" w:rsidP="005A72D7">
      <w:pPr>
        <w:pStyle w:val="AmNumberTabs"/>
        <w:keepNext/>
      </w:pPr>
    </w:p>
    <w:sectPr w:rsidR="00794E41" w:rsidRPr="00FF34A8" w:rsidSect="00112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2D7" w:rsidRPr="00FF34A8" w:rsidRDefault="005A72D7">
      <w:r w:rsidRPr="00FF34A8">
        <w:separator/>
      </w:r>
    </w:p>
  </w:endnote>
  <w:endnote w:type="continuationSeparator" w:id="0">
    <w:p w:rsidR="005A72D7" w:rsidRPr="00FF34A8" w:rsidRDefault="005A72D7">
      <w:r w:rsidRPr="00FF34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2D7" w:rsidRPr="00FF34A8" w:rsidRDefault="005A72D7" w:rsidP="00BE6658">
    <w:pPr>
      <w:pStyle w:val="EPFooter"/>
    </w:pPr>
    <w:r w:rsidRPr="00FF34A8">
      <w:t>PE</w:t>
    </w:r>
    <w:r w:rsidRPr="00FF34A8">
      <w:rPr>
        <w:rStyle w:val="HideTWBExt"/>
      </w:rPr>
      <w:t>&lt;NoPE&gt;</w:t>
    </w:r>
    <w:r w:rsidRPr="005A72D7">
      <w:t>769.958</w:t>
    </w:r>
    <w:r w:rsidRPr="00FF34A8">
      <w:rPr>
        <w:rStyle w:val="HideTWBExt"/>
      </w:rPr>
      <w:t>&lt;/NoPE&gt;&lt;Version&gt;</w:t>
    </w:r>
    <w:r w:rsidRPr="00FF34A8">
      <w:t>v</w:t>
    </w:r>
    <w:r w:rsidRPr="005A72D7">
      <w:t>01-00</w:t>
    </w:r>
    <w:r w:rsidRPr="00FF34A8">
      <w:rPr>
        <w:rStyle w:val="HideTWBExt"/>
      </w:rPr>
      <w:t>&lt;/Version&gt;</w:t>
    </w:r>
    <w:r w:rsidRPr="00FF34A8">
      <w:tab/>
    </w:r>
    <w:r w:rsidRPr="00FF34A8">
      <w:fldChar w:fldCharType="begin"/>
    </w:r>
    <w:r w:rsidRPr="00FF34A8">
      <w:instrText xml:space="preserve"> PAGE </w:instrText>
    </w:r>
    <w:r w:rsidRPr="00FF34A8">
      <w:fldChar w:fldCharType="separate"/>
    </w:r>
    <w:r w:rsidR="009C0336">
      <w:rPr>
        <w:noProof/>
      </w:rPr>
      <w:t>2</w:t>
    </w:r>
    <w:r w:rsidRPr="00FF34A8">
      <w:fldChar w:fldCharType="end"/>
    </w:r>
    <w:r w:rsidRPr="00FF34A8">
      <w:t>/</w:t>
    </w:r>
    <w:r w:rsidRPr="00FF34A8">
      <w:fldChar w:fldCharType="begin"/>
    </w:r>
    <w:r w:rsidRPr="00FF34A8">
      <w:instrText xml:space="preserve"> NUMPAGES </w:instrText>
    </w:r>
    <w:r w:rsidRPr="00FF34A8">
      <w:fldChar w:fldCharType="separate"/>
    </w:r>
    <w:r w:rsidR="009C0336">
      <w:rPr>
        <w:noProof/>
      </w:rPr>
      <w:t>191</w:t>
    </w:r>
    <w:r w:rsidRPr="00FF34A8">
      <w:rPr>
        <w:noProof/>
      </w:rPr>
      <w:fldChar w:fldCharType="end"/>
    </w:r>
    <w:r w:rsidRPr="00FF34A8">
      <w:tab/>
    </w:r>
    <w:r w:rsidRPr="00FF34A8">
      <w:rPr>
        <w:rStyle w:val="HideTWBExt"/>
      </w:rPr>
      <w:t>&lt;PathFdR&gt;</w:t>
    </w:r>
    <w:r w:rsidRPr="005A72D7">
      <w:t>AM\1315575CS.docx</w:t>
    </w:r>
    <w:r w:rsidRPr="00FF34A8">
      <w:rPr>
        <w:rStyle w:val="HideTWBExt"/>
      </w:rPr>
      <w:t>&lt;/PathFdR&gt;</w:t>
    </w:r>
  </w:p>
  <w:p w:rsidR="005A72D7" w:rsidRPr="00FF34A8" w:rsidRDefault="005A72D7">
    <w:pPr>
      <w:pStyle w:val="EPFooter2"/>
    </w:pPr>
    <w:r w:rsidRPr="00FF34A8">
      <w:fldChar w:fldCharType="begin"/>
    </w:r>
    <w:r w:rsidRPr="00FF34A8">
      <w:instrText xml:space="preserve"> DOCPROPERTY "&lt;Extension&gt;" </w:instrText>
    </w:r>
    <w:r w:rsidRPr="00FF34A8">
      <w:fldChar w:fldCharType="separate"/>
    </w:r>
    <w:r w:rsidR="009C0336">
      <w:t>CS</w:t>
    </w:r>
    <w:r w:rsidRPr="00FF34A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2D7" w:rsidRPr="00FF34A8" w:rsidRDefault="005A72D7" w:rsidP="00BE6658">
    <w:pPr>
      <w:pStyle w:val="EPFooter"/>
    </w:pPr>
    <w:r w:rsidRPr="00FF34A8">
      <w:rPr>
        <w:rStyle w:val="HideTWBExt"/>
      </w:rPr>
      <w:t>&lt;PathFdR&gt;</w:t>
    </w:r>
    <w:r w:rsidRPr="005A72D7">
      <w:t>AM\1315575CS.docx</w:t>
    </w:r>
    <w:r w:rsidRPr="00FF34A8">
      <w:rPr>
        <w:rStyle w:val="HideTWBExt"/>
      </w:rPr>
      <w:t>&lt;/PathFdR&gt;</w:t>
    </w:r>
    <w:r w:rsidRPr="00FF34A8">
      <w:tab/>
    </w:r>
    <w:r w:rsidRPr="00FF34A8">
      <w:fldChar w:fldCharType="begin"/>
    </w:r>
    <w:r w:rsidRPr="00FF34A8">
      <w:instrText xml:space="preserve"> PAGE </w:instrText>
    </w:r>
    <w:r w:rsidRPr="00FF34A8">
      <w:fldChar w:fldCharType="separate"/>
    </w:r>
    <w:r w:rsidR="009C0336">
      <w:rPr>
        <w:noProof/>
      </w:rPr>
      <w:t>191</w:t>
    </w:r>
    <w:r w:rsidRPr="00FF34A8">
      <w:fldChar w:fldCharType="end"/>
    </w:r>
    <w:r w:rsidRPr="00FF34A8">
      <w:t>/</w:t>
    </w:r>
    <w:r w:rsidRPr="00FF34A8">
      <w:fldChar w:fldCharType="begin"/>
    </w:r>
    <w:r w:rsidRPr="00FF34A8">
      <w:instrText xml:space="preserve"> NUMPAGES </w:instrText>
    </w:r>
    <w:r w:rsidRPr="00FF34A8">
      <w:fldChar w:fldCharType="separate"/>
    </w:r>
    <w:r w:rsidR="009C0336">
      <w:rPr>
        <w:noProof/>
      </w:rPr>
      <w:t>191</w:t>
    </w:r>
    <w:r w:rsidRPr="00FF34A8">
      <w:rPr>
        <w:noProof/>
      </w:rPr>
      <w:fldChar w:fldCharType="end"/>
    </w:r>
    <w:r w:rsidRPr="00FF34A8">
      <w:tab/>
      <w:t>PE</w:t>
    </w:r>
    <w:r w:rsidRPr="00FF34A8">
      <w:rPr>
        <w:rStyle w:val="HideTWBExt"/>
      </w:rPr>
      <w:t>&lt;NoPE&gt;</w:t>
    </w:r>
    <w:r w:rsidRPr="005A72D7">
      <w:t>769.958</w:t>
    </w:r>
    <w:r w:rsidRPr="00FF34A8">
      <w:rPr>
        <w:rStyle w:val="HideTWBExt"/>
      </w:rPr>
      <w:t>&lt;/NoPE&gt;&lt;Version&gt;</w:t>
    </w:r>
    <w:r w:rsidRPr="00FF34A8">
      <w:t>v</w:t>
    </w:r>
    <w:r w:rsidRPr="005A72D7">
      <w:t>01-00</w:t>
    </w:r>
    <w:r w:rsidRPr="00FF34A8">
      <w:rPr>
        <w:rStyle w:val="HideTWBExt"/>
      </w:rPr>
      <w:t>&lt;/Version&gt;</w:t>
    </w:r>
  </w:p>
  <w:p w:rsidR="005A72D7" w:rsidRPr="00FF34A8" w:rsidRDefault="005A72D7">
    <w:pPr>
      <w:pStyle w:val="EPFooter2"/>
    </w:pPr>
    <w:r w:rsidRPr="00FF34A8">
      <w:tab/>
    </w:r>
    <w:r w:rsidRPr="00FF34A8">
      <w:tab/>
    </w:r>
    <w:r w:rsidRPr="00FF34A8">
      <w:fldChar w:fldCharType="begin"/>
    </w:r>
    <w:r w:rsidRPr="00FF34A8">
      <w:instrText xml:space="preserve"> DOCPROPERTY "&lt;Extension&gt;" </w:instrText>
    </w:r>
    <w:r w:rsidRPr="00FF34A8">
      <w:fldChar w:fldCharType="separate"/>
    </w:r>
    <w:r w:rsidR="009C0336">
      <w:t>CS</w:t>
    </w:r>
    <w:r w:rsidRPr="00FF34A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2D7" w:rsidRPr="00FF34A8" w:rsidRDefault="005A72D7" w:rsidP="00BE6658">
    <w:pPr>
      <w:pStyle w:val="EPFooter"/>
    </w:pPr>
    <w:r w:rsidRPr="00FF34A8">
      <w:rPr>
        <w:rStyle w:val="HideTWBExt"/>
      </w:rPr>
      <w:t>&lt;PathFdR&gt;</w:t>
    </w:r>
    <w:r w:rsidRPr="005A72D7">
      <w:t>AM\1315575CS.docx</w:t>
    </w:r>
    <w:r w:rsidRPr="00FF34A8">
      <w:rPr>
        <w:rStyle w:val="HideTWBExt"/>
      </w:rPr>
      <w:t>&lt;/PathFdR&gt;</w:t>
    </w:r>
    <w:r w:rsidRPr="00FF34A8">
      <w:tab/>
    </w:r>
    <w:r w:rsidRPr="00FF34A8">
      <w:tab/>
      <w:t>PE</w:t>
    </w:r>
    <w:r w:rsidRPr="00FF34A8">
      <w:rPr>
        <w:rStyle w:val="HideTWBExt"/>
      </w:rPr>
      <w:t>&lt;NoPE&gt;</w:t>
    </w:r>
    <w:r w:rsidRPr="005A72D7">
      <w:t>769.958</w:t>
    </w:r>
    <w:r w:rsidRPr="00FF34A8">
      <w:rPr>
        <w:rStyle w:val="HideTWBExt"/>
      </w:rPr>
      <w:t>&lt;/NoPE&gt;&lt;Version&gt;</w:t>
    </w:r>
    <w:r w:rsidRPr="00FF34A8">
      <w:t>v</w:t>
    </w:r>
    <w:r w:rsidRPr="005A72D7">
      <w:t>01-00</w:t>
    </w:r>
    <w:r w:rsidRPr="00FF34A8">
      <w:rPr>
        <w:rStyle w:val="HideTWBExt"/>
      </w:rPr>
      <w:t>&lt;/Version&gt;</w:t>
    </w:r>
  </w:p>
  <w:p w:rsidR="005A72D7" w:rsidRPr="00FF34A8" w:rsidRDefault="005A72D7" w:rsidP="00CF4E9D">
    <w:pPr>
      <w:pStyle w:val="EPFooter2"/>
      <w:tabs>
        <w:tab w:val="clear" w:pos="4535"/>
        <w:tab w:val="center" w:pos="4536"/>
      </w:tabs>
    </w:pPr>
    <w:r w:rsidRPr="00FF34A8">
      <w:fldChar w:fldCharType="begin"/>
    </w:r>
    <w:r w:rsidRPr="00FF34A8">
      <w:instrText xml:space="preserve"> DOCPROPERTY "&lt;Extension&gt;" </w:instrText>
    </w:r>
    <w:r w:rsidRPr="00FF34A8">
      <w:fldChar w:fldCharType="separate"/>
    </w:r>
    <w:r w:rsidR="009C0336">
      <w:t>CS</w:t>
    </w:r>
    <w:r w:rsidRPr="00FF34A8">
      <w:fldChar w:fldCharType="end"/>
    </w:r>
    <w:r w:rsidRPr="00FF34A8">
      <w:tab/>
    </w:r>
    <w:r>
      <w:rPr>
        <w:b w:val="0"/>
        <w:i/>
        <w:color w:val="C0C0C0"/>
        <w:sz w:val="22"/>
        <w:szCs w:val="22"/>
      </w:rPr>
      <w:t>Jednotná v rozmanitosti</w:t>
    </w:r>
    <w:r w:rsidRPr="00FF34A8">
      <w:tab/>
    </w:r>
    <w:r w:rsidRPr="00FF34A8">
      <w:fldChar w:fldCharType="begin"/>
    </w:r>
    <w:r w:rsidRPr="00FF34A8">
      <w:instrText xml:space="preserve"> DOCPROPERTY "&lt;Extension&gt;" </w:instrText>
    </w:r>
    <w:r w:rsidRPr="00FF34A8">
      <w:fldChar w:fldCharType="separate"/>
    </w:r>
    <w:r w:rsidR="009C0336">
      <w:t>CS</w:t>
    </w:r>
    <w:r w:rsidRPr="00FF34A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2D7" w:rsidRPr="00FF34A8" w:rsidRDefault="005A72D7">
      <w:r w:rsidRPr="00FF34A8">
        <w:separator/>
      </w:r>
    </w:p>
  </w:footnote>
  <w:footnote w:type="continuationSeparator" w:id="0">
    <w:p w:rsidR="005A72D7" w:rsidRPr="00FF34A8" w:rsidRDefault="005A72D7">
      <w:r w:rsidRPr="00FF34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CB0" w:rsidRDefault="00804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CB0" w:rsidRDefault="00804C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CB0" w:rsidRDefault="00804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activeWritingStyle w:appName="MSWord" w:lang="fr-FR" w:vendorID="9" w:dllVersion="512" w:checkStyle="0"/>
  <w:activeWritingStyle w:appName="MSWord" w:lang="cs-CZ" w:vendorID="7" w:dllVersion="514"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LIBE"/>
    <w:docVar w:name="DOCREFINIMNU" w:val=" 1"/>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90643 HideTWBExt;}{\*\cs18 \additive \v\f1\fs20\cf15 _x000d__x000a_\spriority0 \styrsid9590643 HideTWBInt;}{\s19\qr \li0\ri0\sb240\sa240\nowidctlpar\wrapdefault\aspalpha\aspnum\faauto\adjustright\rin0\lin0\itap0 \rtlch\fcs1 \af0\afs20\alang1025 \ltrch\fcs0 \fs24\lang1029\langfe2057\cgrid\langnp1029\langfenp2057 _x000d__x000a_\sbasedon0 \snext19 \spriority0 \styrsid9590643 AmOrLang;}{\s20\ql \li0\ri0\sa120\nowidctlpar\wrapdefault\aspalpha\aspnum\faauto\adjustright\rin0\lin0\itap0 \rtlch\fcs1 \af0\afs20\alang1025 \ltrch\fcs0 _x000d__x000a_\fs24\lang1029\langfe2057\cgrid\langnp1029\langfenp2057 \sbasedon0 \snext20 \spriority0 \styrsid9590643 Normal6a;}{\s21\ql \li0\ri0\nowidctlpar\wrapdefault\aspalpha\aspnum\faauto\adjustright\rin0\lin0\itap0 \rtlch\fcs1 \af0\afs20\alang1025 \ltrch\fcs0 _x000d__x000a_\b\fs24\lang1029\langfe2057\cgrid\langnp1029\langfenp2057 \sbasedon0 \snext21 \spriority0 \styrsid9590643 NormalBold;}{\s22\qc \li0\ri0\sa240\nowidctlpar\wrapdefault\aspalpha\aspnum\faauto\adjustright\rin0\lin0\itap0 \rtlch\fcs1 \af0\afs20\alang1025 _x000d__x000a_\ltrch\fcs0 \i\fs24\lang1029\langfe2057\cgrid\langnp1029\langfenp2057 \sbasedon0 \snext22 \spriority0 \styrsid959064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9590643 AmNumberTabs;}}{\*\rsidtbl \rsid24658\rsid223860\rsid735077\rsid1718133\rsid2892074\rsid3565327\rsid4666813\rsid6641733\rsid7823322_x000d__x000a_\rsid9590643\rsid9636012\rsid10377208\rsid11215221\rsid11549030\rsid12154954\rsid14382809\rsid14424199\rsid15204470\rsid15285974\rsid15664940\rsid15950462\rsid16324206\rsid16662270}{\mmathPr\mmathFont34\mbrkBin0\mbrkBinSub0\msmallFrac0\mdispDef1\mlMargin0_x000d__x000a_\mrMargin0\mdefJc1\mwrapIndent1440\mintLim0\mnaryLim1}{\info{\author KLACAR Marie}{\operator KLACAR Marie}{\creatim\yr2025\mo3\dy4\hr9\min4}{\revtim\yr2025\mo3\dy4\hr9\min4}{\version1}{\edmins0}{\nofpages1}{\nofwords94}{\nofchars542}{\nofcharsws635}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90643\newtblstyruls\nogrowautofit\usenormstyforlist\noindnmbrts\felnbrelev\nocxsptable\indrlsweleven\noafcnsttbl\afelev\utinl\hwelev\spltpgpar\notcvasp\notbrkcnstfrctbl\notvatxbx\krnprsnet\cachedcolbal _x000d__x000a_\nouicompat \fet0{\*\wgrffmtfilter 013f}\nofeaturethrottle1\ilfomacatclnup0{\*\template C:\\Users\\mklacar\\AppData\\Local\\Temp\\Blank1.dotx}{\*\ftnsep \ltrpar \pard\plain \ltrpar_x000d__x000a_\ql \li0\ri0\widctlpar\wrapdefault\aspalpha\aspnum\faauto\adjustright\rin0\lin0\itap0 \rtlch\fcs1 \af0\afs20\alang1025 \ltrch\fcs0 \fs24\lang2057\langfe2057\cgrid\langnp2057\langfenp2057 {\rtlch\fcs1 \af0 \ltrch\fcs0 \insrsid15664940 \chftnsep _x000d__x000a_\par }}{\*\ftnsepc \ltrpar \pard\plain \ltrpar\ql \li0\ri0\widctlpar\wrapdefault\aspalpha\aspnum\faauto\adjustright\rin0\lin0\itap0 \rtlch\fcs1 \af0\afs20\alang1025 \ltrch\fcs0 \fs24\lang2057\langfe2057\cgrid\langnp2057\langfenp2057 {\rtlch\fcs1 \af0 _x000d__x000a_\ltrch\fcs0 \insrsid15664940 \chftnsepc _x000d__x000a_\par }}{\*\aftnsep \ltrpar \pard\plain \ltrpar\ql \li0\ri0\widctlpar\wrapdefault\aspalpha\aspnum\faauto\adjustright\rin0\lin0\itap0 \rtlch\fcs1 \af0\afs20\alang1025 \ltrch\fcs0 \fs24\lang2057\langfe2057\cgrid\langnp2057\langfenp2057 {\rtlch\fcs1 \af0 _x000d__x000a_\ltrch\fcs0 \insrsid15664940 \chftnsep _x000d__x000a_\par }}{\*\aftnsepc \ltrpar \pard\plain \ltrpar\ql \li0\ri0\widctlpar\wrapdefault\aspalpha\aspnum\faauto\adjustright\rin0\lin0\itap0 \rtlch\fcs1 \af0\afs20\alang1025 \ltrch\fcs0 \fs24\lang2057\langfe2057\cgrid\langnp2057\langfenp2057 {\rtlch\fcs1 \af0 _x000d__x000a_\ltrch\fcs0 \insrsid15664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90643 \rtlch\fcs1 _x000d__x000a_\af0\afs20\alang1025 \ltrch\fcs0 \b\fs24\lang1029\langfe2057\cgrid\langnp1029\langfenp2057 {\rtlch\fcs1 \af0 \ltrch\fcs0 \cs17\b0\v\f1\fs20\cf9\lang1024\langfe1024\noproof\insrsid9590643\charrsid16725160 {\*\bkmkstart restart}&lt;Amend&gt;}{\rtlch\fcs1 \af333 _x000d__x000a_\ltrch\fcs0 \f333\insrsid9590643\charrsid16725160 Pozm\'ec\'f2ovac\'ed n\'e1vrh}{\rtlch\fcs1 \af0 \ltrch\fcs0 \insrsid9590643\charrsid16725160 \tab \tab }{\rtlch\fcs1 \af0 \ltrch\fcs0 _x000d__x000a_\cs17\b0\v\f1\fs20\cf9\lang1024\langfe1024\noproof\insrsid9590643\charrsid16725160 &lt;NumAm&gt;}{\rtlch\fcs1 \af0 \ltrch\fcs0 \insrsid9590643\charrsid16725160 #}{\rtlch\fcs1 \af1 \ltrch\fcs0 \cs18\v\f1\fs20\cf15\insrsid9590643\charrsid16725160 ENMIENDA@NRAM@}{_x000d__x000a_\rtlch\fcs1 \af0 \ltrch\fcs0 \insrsid9590643\charrsid16725160 #}{\rtlch\fcs1 \af0 \ltrch\fcs0 \cs17\b0\v\f1\fs20\cf9\lang1024\langfe1024\noproof\insrsid9590643\charrsid16725160 &lt;/NumAm&gt;}{\rtlch\fcs1 \af0 \ltrch\fcs0 \insrsid9590643\charrsid16725160 _x000d__x000a__x000d__x000a_\par }\pard\plain \ltrpar\s21\ql \li0\ri0\nowidctlpar\wrapdefault\aspalpha\aspnum\faauto\adjustright\rin0\lin0\itap0\pararsid9590643 \rtlch\fcs1 \af0\afs20\alang1025 \ltrch\fcs0 \b\fs24\lang1029\langfe2057\cgrid\langnp1029\langfenp2057 {\rtlch\fcs1 \af0 _x000d__x000a_\ltrch\fcs0 \cs17\b0\v\f1\fs20\cf9\lang1024\langfe1024\noproof\insrsid9590643\charrsid16725160 &lt;RepeatBlock-By&gt;}{\rtlch\fcs1 \af0 \ltrch\fcs0 \insrsid9590643\charrsid16725160 #}{\rtlch\fcs1 \af1 \ltrch\fcs0 _x000d__x000a_\cs18\v\f1\fs20\cf15\insrsid9590643\charrsid16725160 (MOD@InsideLoop()}{\rtlch\fcs1 \af0 \ltrch\fcs0 \insrsid9590643\charrsid16725160 ##}{\rtlch\fcs1 \af1 \ltrch\fcs0 \cs18\v\f1\fs20\cf15\insrsid9590643\charrsid16725160 &gt;&gt;&gt;@[ZMEMBERSMSG]@}{\rtlch\fcs1 _x000d__x000a_\af0 \ltrch\fcs0 \insrsid9590643\charrsid16725160 #}{\rtlch\fcs1 \af0 \ltrch\fcs0 \cs17\b0\v\f1\fs20\cf9\lang1024\langfe1024\noproof\insrsid9590643\charrsid16725160 &lt;Members&gt;}{\rtlch\fcs1 \af0 \ltrch\fcs0 \insrsid9590643\charrsid16725160 #}{\rtlch\fcs1 _x000d__x000a_\af1 \ltrch\fcs0 \cs18\v\f1\fs20\cf15\insrsid9590643\charrsid16725160 (MOD@InsideLoop(\'a7)}{\rtlch\fcs1 \af0 \ltrch\fcs0 \insrsid9590643\charrsid16725160 #}{\rtlch\fcs1 \af0 \ltrch\fcs0 \cf10\insrsid9590643\charrsid16725160 \u9668\'3f}{\rtlch\fcs1 \af0 _x000d__x000a_\ltrch\fcs0 \insrsid9590643\charrsid16725160 #}{\rtlch\fcs1 \af1 \ltrch\fcs0 \cs18\v\f1\fs20\cf15\insrsid9590643\charrsid16725160 TVTMEMBERS\'a7@MEMBERS@}{\rtlch\fcs1 \af0 \ltrch\fcs0 \insrsid9590643\charrsid16725160 #}{\rtlch\fcs1 \af0 \ltrch\fcs0 _x000d__x000a_\cf10\insrsid9590643\charrsid16725160 \u9658\'3f}{\rtlch\fcs1 \af0 \ltrch\fcs0 \cs17\b0\v\f1\fs20\cf9\lang1024\langfe1024\noproof\insrsid9590643\charrsid16725160 &lt;/Members&gt;}{\rtlch\fcs1 \af0 \ltrch\fcs0 \insrsid9590643\charrsid16725160 _x000d__x000a_\par }\pard\plain \ltrpar\ql \li0\ri0\widctlpar\wrapdefault\aspalpha\aspnum\faauto\adjustright\rin0\lin0\itap0\pararsid9590643 \rtlch\fcs1 \af0\afs20\alang1025 \ltrch\fcs0 \fs24\lang2057\langfe2057\cgrid\langnp2057\langfenp2057 {\rtlch\fcs1 \af0 \ltrch\fcs0 _x000d__x000a_\cs17\v\f1\fs20\cf9\lang1024\langfe1024\noproof\langnp1029\insrsid9590643\charrsid16725160 &lt;AuNomDe&gt;&lt;OptDel&gt;}{\rtlch\fcs1 \af0 \ltrch\fcs0 \lang1029\langfe2057\langnp1029\insrsid9590643\charrsid16725160 #}{\rtlch\fcs1 \af1 \ltrch\fcs0 _x000d__x000a_\cs18\v\f1\fs20\cf15\lang1029\langfe2057\langnp1029\insrsid9590643\charrsid16725160 MNU[ONBEHALFYES][NOTAPP]@CHOICE@}{\rtlch\fcs1 \af0 \ltrch\fcs0 \lang1029\langfe2057\langnp1029\insrsid9590643\charrsid16725160 #}{\rtlch\fcs1 \af0 \ltrch\fcs0 _x000d__x000a_\cs17\v\f1\fs20\cf9\lang1024\langfe1024\noproof\langnp1029\insrsid9590643\charrsid16725160 &lt;/OptDel&gt;&lt;/AuNomDe&gt;}{\rtlch\fcs1 \af0 \ltrch\fcs0 \lang1029\langfe2057\langnp1029\insrsid9590643\charrsid16725160 _x000d__x000a_\par &lt;&lt;&lt;}{\rtlch\fcs1 \af0 \ltrch\fcs0 \cs17\v\f1\fs20\cf9\lang1024\langfe1024\noproof\langnp1029\insrsid9590643\charrsid16725160 &lt;/RepeatBlock-By&gt;}{\rtlch\fcs1 \af0 \ltrch\fcs0 \lang1029\langfe2057\langnp1029\insrsid9590643\charrsid16725160 _x000d__x000a_\par }\pard\plain \ltrpar\s21\ql \li0\ri0\nowidctlpar\wrapdefault\aspalpha\aspnum\faauto\adjustright\rin0\lin0\itap0\pararsid9590643 \rtlch\fcs1 \af0\afs20\alang1025 \ltrch\fcs0 \b\fs24\lang1029\langfe2057\cgrid\langnp1029\langfenp2057 {\rtlch\fcs1 \af0 _x000d__x000a_\ltrch\fcs0 \cs17\b0\v\f1\fs20\cf9\lang1024\langfe1024\noproof\insrsid9590643\charrsid16725160 &lt;DocAmend&gt;}{\rtlch\fcs1 \af0 \ltrch\fcs0 \insrsid9590643\charrsid16725160 #}{\rtlch\fcs1 \af1 \ltrch\fcs0 \cs18\v\f1\fs20\cf15\insrsid9590643\charrsid16725160 _x000d__x000a_MNU[OPTAMDOCINI][AMDOCA1][OPTAMDOCNLE][AMDOCA1][AMDOCA2][AMDOCA1][AMDOCA1][OPTAMDOCDEC]@CHOICE@CODEMNU}{\rtlch\fcs1 \af0 \ltrch\fcs0 \insrsid9590643\charrsid16725160 #}{\rtlch\fcs1 \af0 \ltrch\fcs0 _x000d__x000a_\cs17\b0\v\f1\fs20\cf9\lang1024\langfe1024\noproof\insrsid9590643\charrsid16725160 &lt;/DocAmend&gt;}{\rtlch\fcs1 \af0 \ltrch\fcs0 \insrsid9590643\charrsid16725160 _x000d__x000a_\par }{\rtlch\fcs1 \af0 \ltrch\fcs0 \cs17\b0\v\f1\fs20\cf9\lang1024\langfe1024\noproof\insrsid9590643\charrsid16725160 &lt;Article&gt;}{\rtlch\fcs1 \af0 \ltrch\fcs0 \cf10\insrsid9590643\charrsid16725160 \u9668\'3f}{\rtlch\fcs1 \af0 \ltrch\fcs0 _x000d__x000a_\insrsid9590643\charrsid16725160 #}{\rtlch\fcs1 \af1 \ltrch\fcs0 \cs18\v\f1\fs20\cf15\insrsid9590643\charrsid16725160 TVTAMPART@AMPART@}{\rtlch\fcs1 \af0 \ltrch\fcs0 \insrsid9590643\charrsid16725160 #}{\rtlch\fcs1 \af0 \ltrch\fcs0 _x000d__x000a_\cf10\insrsid9590643\charrsid16725160 \u9658\'3f}{\rtlch\fcs1 \af0 \ltrch\fcs0 \cs17\b0\v\f1\fs20\cf9\lang1024\langfe1024\noproof\insrsid9590643\charrsid16725160 &lt;/Article&gt;}{\rtlch\fcs1 \af0 \ltrch\fcs0 \insrsid9590643\charrsid167251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29\langfe2057\langnp1029\insrsid9590643\charrsid16725160 \cell }\pard\plain \ltrpar_x000d__x000a_\ql \li0\ri0\widctlpar\intbl\wrapdefault\aspalpha\aspnum\faauto\adjustright\rin0\lin0 \rtlch\fcs1 \af0\afs20\alang1025 \ltrch\fcs0 \fs24\lang2057\langfe2057\cgrid\langnp2057\langfenp2057 {\rtlch\fcs1 \af0 \ltrch\fcs0 _x000d__x000a_\lang1029\langfe2057\langnp1029\insrsid9590643\charrsid167251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29\langfe2057\cgrid\langnp1029\langfenp2057 {\rtlch\fcs1 \af0 \ltrch\fcs0 _x000d__x000a_\insrsid9590643\charrsid16725160 #}{\rtlch\fcs1 \af1 \ltrch\fcs0 \cs18\v\f1\fs20\cf15\insrsid9590643\charrsid16725160 MNU[OPTAMDOCINI][AMDOCA1][OPTAMDOCNLE][AMDOCA1][AMDOCA2][AMDOCA1][AMDOCA1][OPTAMDOCDEC]@CHOICE@CODEMNU}{\rtlch\fcs1 \af0 \ltrch\fcs0 _x000d__x000a_\insrsid9590643\charrsid16725160 #\cell }{\rtlch\fcs1 \af333 \ltrch\fcs0 \f333\insrsid9590643\charrsid16725160 Pozm\'ec\'f2ovac\'ed n\'e1vrh}{\rtlch\fcs1 \af0 \ltrch\fcs0 \insrsid9590643\charrsid16725160 \cell }\pard\plain \ltrpar_x000d__x000a_\ql \li0\ri0\widctlpar\intbl\wrapdefault\aspalpha\aspnum\faauto\adjustright\rin0\lin0 \rtlch\fcs1 \af0\afs20\alang1025 \ltrch\fcs0 \fs24\lang2057\langfe2057\cgrid\langnp2057\langfenp2057 {\rtlch\fcs1 \af0 \ltrch\fcs0 _x000d__x000a_\lang1029\langfe2057\langnp1029\insrsid9590643\charrsid167251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29\langfe2057\cgrid\langnp1029\langfenp2057 {\rtlch\fcs1 \af0 \ltrch\fcs0 _x000d__x000a_\insrsid9590643\charrsid16725160 ##\cell ##}{\rtlch\fcs1 \af0\afs24 \ltrch\fcs0 \insrsid9590643\charrsid16725160 \cell }\pard\plain \ltrpar\ql \li0\ri0\widctlpar\intbl\wrapdefault\aspalpha\aspnum\faauto\adjustright\rin0\lin0 \rtlch\fcs1 _x000d__x000a_\af0\afs20\alang1025 \ltrch\fcs0 \fs24\lang2057\langfe2057\cgrid\langnp2057\langfenp2057 {\rtlch\fcs1 \af0 \ltrch\fcs0 \lang1029\langfe2057\langnp1029\insrsid9590643\charrsid167251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90643 \rtlch\fcs1 \af0\afs20\alang1025 \ltrch\fcs0 \fs24\lang1029\langfe2057\cgrid\langnp1029\langfenp2057 {\rtlch\fcs1 \af0 \ltrch\fcs0 _x000d__x000a_\insrsid9590643\charrsid16725160 Or. }{\rtlch\fcs1 \af0 \ltrch\fcs0 \cs17\v\f1\fs20\cf9\lang1024\langfe1024\noproof\insrsid9590643\charrsid16725160 &lt;Original&gt;}{\rtlch\fcs1 \af0 \ltrch\fcs0 \insrsid9590643\charrsid16725160 #}{\rtlch\fcs1 \af1 \ltrch\fcs0 _x000d__x000a_\cs18\v\f1\fs20\cf15\insrsid9590643\charrsid16725160 KEY(MAIN/LANGMIN)sh@ORLANGMSG@}{\rtlch\fcs1 \af0 \ltrch\fcs0 \insrsid9590643\charrsid16725160 #}{\rtlch\fcs1 \af0 \ltrch\fcs0 _x000d__x000a_\cs17\v\f1\fs20\cf9\lang1024\langfe1024\noproof\insrsid9590643\charrsid16725160 &lt;/Original&gt;}{\rtlch\fcs1 \af0 \ltrch\fcs0 \insrsid9590643\charrsid16725160 _x000d__x000a_\par }\pard\plain \ltrpar\ql \li0\ri0\widctlpar\wrapdefault\aspalpha\aspnum\faauto\adjustright\rin0\lin0\itap0\pararsid9590643 \rtlch\fcs1 \af0\afs20\alang1025 \ltrch\fcs0 \fs24\lang2057\langfe2057\cgrid\langnp2057\langfenp2057 {\rtlch\fcs1 \af0 \ltrch\fcs0 _x000d__x000a_\cs17\v\f1\fs20\cf9\lang1024\langfe1024\noproof\langnp1029\insrsid9590643\charrsid167251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a_x000d__x000a_a705dc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OREDT" w:val="19/02/2025"/>
    <w:docVar w:name="strDocTypeID" w:val="AM_Com_NonLegReport"/>
    <w:docVar w:name="strSubDir" w:val="1315"/>
    <w:docVar w:name="TXTAUTHOR" w:val="Ana Catarina Mendes"/>
    <w:docVar w:name="TXTLANGUE" w:val="CS"/>
    <w:docVar w:name="TXTLANGUEMIN" w:val="cs"/>
    <w:docVar w:name="TXTNRFIRSTAM" w:val="367"/>
    <w:docVar w:name="TXTNRLASTAM" w:val="707"/>
    <w:docVar w:name="TXTNRPE" w:val="769.958"/>
    <w:docVar w:name="TXTNRPE2" w:val="767.867"/>
    <w:docVar w:name="TXTNRPROC" w:val="2024/2078"/>
    <w:docVar w:name="TXTPEorAP" w:val="PE"/>
    <w:docVar w:name="TXTROUTE" w:val="AM\1315575CS.docx"/>
    <w:docVar w:name="TXTTITLE" w:val="Zpráva Komise o právním státu za rok 2024"/>
    <w:docVar w:name="TXTVERSION" w:val="01-00"/>
    <w:docVar w:name="TXTVERSION2" w:val="01-00"/>
  </w:docVars>
  <w:rsids>
    <w:rsidRoot w:val="00FF34A8"/>
    <w:rsid w:val="000058AA"/>
    <w:rsid w:val="00014B29"/>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2F05AE"/>
    <w:rsid w:val="00307E56"/>
    <w:rsid w:val="003C7A69"/>
    <w:rsid w:val="003D7856"/>
    <w:rsid w:val="004106BA"/>
    <w:rsid w:val="00437C4E"/>
    <w:rsid w:val="0044299E"/>
    <w:rsid w:val="00444941"/>
    <w:rsid w:val="004B02E9"/>
    <w:rsid w:val="004D02AB"/>
    <w:rsid w:val="004E4A92"/>
    <w:rsid w:val="005A72D7"/>
    <w:rsid w:val="005D04A2"/>
    <w:rsid w:val="005E5FA1"/>
    <w:rsid w:val="00663E24"/>
    <w:rsid w:val="006838B3"/>
    <w:rsid w:val="00742225"/>
    <w:rsid w:val="00794E41"/>
    <w:rsid w:val="007964AA"/>
    <w:rsid w:val="007B1846"/>
    <w:rsid w:val="007C1252"/>
    <w:rsid w:val="007E54B7"/>
    <w:rsid w:val="007F22E4"/>
    <w:rsid w:val="00802C4A"/>
    <w:rsid w:val="00804CB0"/>
    <w:rsid w:val="008305E9"/>
    <w:rsid w:val="00866CBA"/>
    <w:rsid w:val="00873A27"/>
    <w:rsid w:val="008B040A"/>
    <w:rsid w:val="0093376E"/>
    <w:rsid w:val="0095177E"/>
    <w:rsid w:val="00952F4F"/>
    <w:rsid w:val="009531F4"/>
    <w:rsid w:val="00954A54"/>
    <w:rsid w:val="009B54E9"/>
    <w:rsid w:val="009C0336"/>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50DB3"/>
    <w:rsid w:val="00E67987"/>
    <w:rsid w:val="00EA1780"/>
    <w:rsid w:val="00EF54D2"/>
    <w:rsid w:val="00F15510"/>
    <w:rsid w:val="00F20F19"/>
    <w:rsid w:val="00F457AA"/>
    <w:rsid w:val="00F61FB2"/>
    <w:rsid w:val="00F925F1"/>
    <w:rsid w:val="00FA7F93"/>
    <w:rsid w:val="00FB3CF9"/>
    <w:rsid w:val="00FF34A8"/>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F1BAB"/>
  <w15:chartTrackingRefBased/>
  <w15:docId w15:val="{D4AE7872-6B25-44E8-9DFF-F289FCD4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character" w:customStyle="1" w:styleId="HeaderChar">
    <w:name w:val="Header Char"/>
    <w:basedOn w:val="DefaultParagraphFont"/>
    <w:link w:val="Header"/>
    <w:rsid w:val="00F20F19"/>
    <w:rPr>
      <w:sz w:val="24"/>
    </w:r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rsid w:val="005A72D7"/>
    <w:rPr>
      <w:sz w:val="24"/>
      <w:szCs w:val="24"/>
      <w:lang w:eastAsia="en-US"/>
    </w:rPr>
  </w:style>
  <w:style w:type="paragraph" w:styleId="Footer">
    <w:name w:val="footer"/>
    <w:basedOn w:val="Normal"/>
    <w:link w:val="FooterChar"/>
    <w:rsid w:val="005A72D7"/>
    <w:pPr>
      <w:tabs>
        <w:tab w:val="center" w:pos="4513"/>
        <w:tab w:val="right" w:pos="9026"/>
      </w:tabs>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191</Pages>
  <Words>38387</Words>
  <Characters>236747</Characters>
  <Application>Microsoft Office Word</Application>
  <DocSecurity>0</DocSecurity>
  <Lines>9939</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2025-03-21T09:09:00Z</dcterms:created>
  <dcterms:modified xsi:type="dcterms:W3CDTF">2025-03-21T09:09:00Z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1315575</vt:lpwstr>
  </property>
  <property fmtid="{D5CDD505-2E9C-101B-9397-08002B2CF9AE}" pid="6" name="&lt;Type&gt;">
    <vt:lpwstr>AM</vt:lpwstr>
  </property>
  <property fmtid="{D5CDD505-2E9C-101B-9397-08002B2CF9AE}" pid="7" name="&lt;ModelCod&gt;">
    <vt:lpwstr>\\eiciLUXpr1\pdocep$\DocEP\DOCS\General\AM\AM_NonLeg\AM_Com_NonLeg\AM_Com_NonLegReport.dotx(03/03/2023 13:39:05)</vt:lpwstr>
  </property>
  <property fmtid="{D5CDD505-2E9C-101B-9397-08002B2CF9AE}" pid="8" name="&lt;ModelTra&gt;">
    <vt:lpwstr>\\eiciLUXpr1\pdocep$\DocEP\TRANSFIL\CS\AM_Com_NonLegReport.CS(17/08/2024 00:22:01)</vt:lpwstr>
  </property>
  <property fmtid="{D5CDD505-2E9C-101B-9397-08002B2CF9AE}" pid="9" name="&lt;Model&gt;">
    <vt:lpwstr>AM_Com_NonLegReport</vt:lpwstr>
  </property>
  <property fmtid="{D5CDD505-2E9C-101B-9397-08002B2CF9AE}" pid="10" name="FooterPath">
    <vt:lpwstr>AM\1315575CS.docx</vt:lpwstr>
  </property>
  <property fmtid="{D5CDD505-2E9C-101B-9397-08002B2CF9AE}" pid="11" name="PE number">
    <vt:lpwstr>769.958</vt:lpwstr>
  </property>
  <property fmtid="{D5CDD505-2E9C-101B-9397-08002B2CF9AE}" pid="12" name="Bookout">
    <vt:lpwstr>OK - 2025/03/21 10:08</vt:lpwstr>
  </property>
</Properties>
</file>