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60B47" w:rsidRPr="00E60B47" w14:paraId="7706EF1A" w14:textId="77777777">
        <w:trPr>
          <w:trHeight w:hRule="exact" w:val="1417"/>
          <w:jc w:val="center"/>
        </w:trPr>
        <w:tc>
          <w:tcPr>
            <w:tcW w:w="6804" w:type="dxa"/>
            <w:tcBorders>
              <w:top w:val="nil"/>
              <w:left w:val="nil"/>
              <w:bottom w:val="nil"/>
              <w:right w:val="nil"/>
            </w:tcBorders>
            <w:vAlign w:val="center"/>
          </w:tcPr>
          <w:p w14:paraId="22BEF816" w14:textId="77777777" w:rsidR="001D60FA" w:rsidRPr="00E60B47" w:rsidRDefault="0020103D">
            <w:pPr>
              <w:pStyle w:val="EPName"/>
            </w:pPr>
            <w:r w:rsidRPr="00E60B47">
              <w:t>Parlament Europejski</w:t>
            </w:r>
          </w:p>
          <w:p w14:paraId="13402F73" w14:textId="77777777" w:rsidR="001D60FA" w:rsidRPr="00E60B47" w:rsidRDefault="0020103D">
            <w:pPr>
              <w:pStyle w:val="EPTerm"/>
            </w:pPr>
            <w:r w:rsidRPr="00E60B47">
              <w:t>2024-2029</w:t>
            </w:r>
          </w:p>
        </w:tc>
        <w:tc>
          <w:tcPr>
            <w:tcW w:w="2268" w:type="dxa"/>
            <w:tcBorders>
              <w:top w:val="nil"/>
              <w:left w:val="nil"/>
              <w:bottom w:val="nil"/>
              <w:right w:val="nil"/>
            </w:tcBorders>
          </w:tcPr>
          <w:p w14:paraId="2068FEE2" w14:textId="77777777" w:rsidR="001D60FA" w:rsidRPr="00E60B47" w:rsidRDefault="007E0181">
            <w:pPr>
              <w:pStyle w:val="EPLogo"/>
            </w:pPr>
            <w:r>
              <w:pict w14:anchorId="5BEEE5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600FB1D4" w14:textId="77777777" w:rsidR="001D60FA" w:rsidRPr="00E60B47" w:rsidRDefault="0020103D">
      <w:pPr>
        <w:pStyle w:val="LineTop"/>
      </w:pPr>
      <w:r w:rsidRPr="00E60B47">
        <w:t xml:space="preserve"> </w:t>
      </w:r>
    </w:p>
    <w:p w14:paraId="5525F5BF" w14:textId="77777777" w:rsidR="001D60FA" w:rsidRPr="00E60B47" w:rsidRDefault="0020103D">
      <w:pPr>
        <w:pStyle w:val="EPBody"/>
      </w:pPr>
      <w:r w:rsidRPr="00E60B47">
        <w:rPr>
          <w:rStyle w:val="HideTWBExt"/>
          <w:rFonts w:eastAsia="Times New Roman"/>
          <w:i w:val="0"/>
        </w:rPr>
        <w:t>&lt;Commission&gt;</w:t>
      </w:r>
      <w:r w:rsidRPr="00E60B47">
        <w:rPr>
          <w:rStyle w:val="HideTWBInt"/>
          <w:i w:val="0"/>
        </w:rPr>
        <w:t>{LIBE}</w:t>
      </w:r>
      <w:r w:rsidRPr="00E60B47">
        <w:t>Komisja Wolności Obywatelskich, Sprawiedliwości i Spraw Wewnętrznych</w:t>
      </w:r>
      <w:r w:rsidRPr="00E60B47">
        <w:rPr>
          <w:rStyle w:val="HideTWBExt"/>
          <w:rFonts w:eastAsia="Times New Roman"/>
          <w:i w:val="0"/>
        </w:rPr>
        <w:t>&lt;/Commission&gt;</w:t>
      </w:r>
    </w:p>
    <w:p w14:paraId="2C517129" w14:textId="77777777" w:rsidR="001D60FA" w:rsidRPr="00E60B47" w:rsidRDefault="0020103D">
      <w:pPr>
        <w:pStyle w:val="LineBottom"/>
      </w:pPr>
      <w:r w:rsidRPr="00E60B47">
        <w:t xml:space="preserve"> </w:t>
      </w:r>
    </w:p>
    <w:p w14:paraId="4B6F0464" w14:textId="77777777" w:rsidR="001D60FA" w:rsidRPr="00E60B47" w:rsidRDefault="0020103D">
      <w:pPr>
        <w:pStyle w:val="CoverReference"/>
      </w:pPr>
      <w:r w:rsidRPr="00E60B47">
        <w:rPr>
          <w:rStyle w:val="HideTWBExt"/>
          <w:rFonts w:eastAsia="Times New Roman"/>
          <w:b w:val="0"/>
        </w:rPr>
        <w:t>&lt;RefProc&gt;</w:t>
      </w:r>
      <w:r w:rsidRPr="00E60B47">
        <w:t>2022/0084</w:t>
      </w:r>
      <w:r w:rsidRPr="00E60B47">
        <w:rPr>
          <w:rStyle w:val="HideTWBExt"/>
          <w:rFonts w:eastAsia="Times New Roman"/>
          <w:b w:val="0"/>
        </w:rPr>
        <w:t>&lt;/RefProc&gt;&lt;RefTypeProc&gt;</w:t>
      </w:r>
      <w:r w:rsidRPr="00E60B47">
        <w:t>(COD)</w:t>
      </w:r>
      <w:r w:rsidRPr="00E60B47">
        <w:rPr>
          <w:rStyle w:val="HideTWBExt"/>
          <w:rFonts w:eastAsia="Times New Roman"/>
          <w:b w:val="0"/>
        </w:rPr>
        <w:t>&lt;/RefTypeProc&gt;</w:t>
      </w:r>
    </w:p>
    <w:p w14:paraId="7D0849A4" w14:textId="77777777" w:rsidR="001D60FA" w:rsidRPr="00E60B47" w:rsidRDefault="0020103D">
      <w:pPr>
        <w:pStyle w:val="CoverDate"/>
      </w:pPr>
      <w:r w:rsidRPr="00E60B47">
        <w:rPr>
          <w:rStyle w:val="HideTWBExt"/>
        </w:rPr>
        <w:t>&lt;Date&gt;</w:t>
      </w:r>
      <w:r w:rsidRPr="00E60B47">
        <w:rPr>
          <w:rStyle w:val="HideTWBInt"/>
        </w:rPr>
        <w:t>{22/10/2025}</w:t>
      </w:r>
      <w:r w:rsidRPr="00E60B47">
        <w:t>22.10.2025</w:t>
      </w:r>
      <w:r w:rsidRPr="00E60B47">
        <w:rPr>
          <w:rStyle w:val="HideTWBExt"/>
        </w:rPr>
        <w:t>&lt;/Date&gt;</w:t>
      </w:r>
    </w:p>
    <w:p w14:paraId="41FE0633" w14:textId="77777777" w:rsidR="001D60FA" w:rsidRPr="00E60B47" w:rsidRDefault="0020103D">
      <w:pPr>
        <w:pStyle w:val="CoverDocType"/>
      </w:pPr>
      <w:r w:rsidRPr="00E60B47">
        <w:rPr>
          <w:rStyle w:val="HideTWBExt"/>
          <w:b w:val="0"/>
        </w:rPr>
        <w:t>&lt;TypeAM&gt;</w:t>
      </w:r>
      <w:r w:rsidRPr="00E60B47">
        <w:t>POPRAWKI</w:t>
      </w:r>
      <w:r w:rsidRPr="00E60B47">
        <w:rPr>
          <w:rStyle w:val="HideTWBExt"/>
          <w:b w:val="0"/>
        </w:rPr>
        <w:t>&lt;/TypeAM&gt;</w:t>
      </w:r>
    </w:p>
    <w:p w14:paraId="4940A27A" w14:textId="77777777" w:rsidR="001D60FA" w:rsidRPr="00E60B47" w:rsidRDefault="0020103D">
      <w:pPr>
        <w:pStyle w:val="CoverDocType24a"/>
      </w:pPr>
      <w:r w:rsidRPr="00E60B47">
        <w:rPr>
          <w:rStyle w:val="HideTWBExt"/>
          <w:rFonts w:eastAsia="Times New Roman"/>
          <w:b w:val="0"/>
        </w:rPr>
        <w:t>&lt;RangeAM&gt;</w:t>
      </w:r>
      <w:r w:rsidRPr="00E60B47">
        <w:t>34 - 256</w:t>
      </w:r>
      <w:r w:rsidRPr="00E60B47">
        <w:rPr>
          <w:rStyle w:val="HideTWBExt"/>
          <w:rFonts w:eastAsia="Times New Roman"/>
          <w:b w:val="0"/>
        </w:rPr>
        <w:t>&lt;/RangeAM&gt;</w:t>
      </w:r>
    </w:p>
    <w:p w14:paraId="4FA5F4E4" w14:textId="77777777" w:rsidR="001D60FA" w:rsidRPr="00E60B47" w:rsidRDefault="0020103D">
      <w:pPr>
        <w:pStyle w:val="CoverBold"/>
      </w:pPr>
      <w:r w:rsidRPr="00E60B47">
        <w:rPr>
          <w:rStyle w:val="HideTWBExt"/>
          <w:b w:val="0"/>
        </w:rPr>
        <w:t>&lt;TitreType&gt;</w:t>
      </w:r>
      <w:r w:rsidRPr="00E60B47">
        <w:t>Projekt sprawozdania</w:t>
      </w:r>
      <w:r w:rsidRPr="00E60B47">
        <w:rPr>
          <w:rStyle w:val="HideTWBExt"/>
          <w:b w:val="0"/>
        </w:rPr>
        <w:t>&lt;/TitreType&gt;</w:t>
      </w:r>
    </w:p>
    <w:p w14:paraId="2CB0AF1D" w14:textId="77777777" w:rsidR="001D60FA" w:rsidRPr="00E60B47" w:rsidRDefault="0020103D">
      <w:pPr>
        <w:pStyle w:val="CoverBold"/>
      </w:pPr>
      <w:r w:rsidRPr="00E60B47">
        <w:rPr>
          <w:rStyle w:val="HideTWBExt"/>
          <w:b w:val="0"/>
        </w:rPr>
        <w:t>&lt;Rapporteur&gt;</w:t>
      </w:r>
      <w:r w:rsidRPr="00E60B47">
        <w:t xml:space="preserve">Lena </w:t>
      </w:r>
      <w:proofErr w:type="spellStart"/>
      <w:r w:rsidRPr="00E60B47">
        <w:t>Düpont</w:t>
      </w:r>
      <w:proofErr w:type="spellEnd"/>
      <w:r w:rsidRPr="00E60B47">
        <w:rPr>
          <w:rStyle w:val="HideTWBExt"/>
          <w:b w:val="0"/>
        </w:rPr>
        <w:t>&lt;/Rapporteur&gt;</w:t>
      </w:r>
    </w:p>
    <w:p w14:paraId="113AAEAD" w14:textId="77777777" w:rsidR="001D60FA" w:rsidRPr="00E60B47" w:rsidRDefault="0020103D">
      <w:pPr>
        <w:pStyle w:val="CoverNormal24a"/>
      </w:pPr>
      <w:r w:rsidRPr="00E60B47">
        <w:rPr>
          <w:rStyle w:val="HideTWBExt"/>
        </w:rPr>
        <w:t>&lt;DocRefPE&gt;</w:t>
      </w:r>
      <w:r w:rsidRPr="00E60B47">
        <w:t>(PE776.837v01-00)</w:t>
      </w:r>
      <w:r w:rsidRPr="00E60B47">
        <w:rPr>
          <w:rStyle w:val="HideTWBExt"/>
        </w:rPr>
        <w:t>&lt;/DocRefPE&gt;</w:t>
      </w:r>
    </w:p>
    <w:p w14:paraId="134BCCBC" w14:textId="77777777" w:rsidR="001D60FA" w:rsidRPr="00E60B47" w:rsidRDefault="0020103D">
      <w:pPr>
        <w:pStyle w:val="CoverNormal24a"/>
      </w:pPr>
      <w:r w:rsidRPr="00E60B47">
        <w:rPr>
          <w:rStyle w:val="HideTWBExt"/>
        </w:rPr>
        <w:t>&lt;Titre&gt;</w:t>
      </w:r>
      <w:r w:rsidRPr="00E60B47">
        <w:t>Bezpieczeństwo informacji w instytucjach, organach, urzędach i agencjach Unii</w:t>
      </w:r>
      <w:r w:rsidRPr="00E60B47">
        <w:rPr>
          <w:rStyle w:val="HideTWBExt"/>
        </w:rPr>
        <w:t>&lt;/Titre&gt;</w:t>
      </w:r>
    </w:p>
    <w:p w14:paraId="5DFA1060" w14:textId="77777777" w:rsidR="001D60FA" w:rsidRPr="00E60B47" w:rsidRDefault="0020103D">
      <w:pPr>
        <w:pStyle w:val="CoverNormal"/>
      </w:pPr>
      <w:r w:rsidRPr="00E60B47">
        <w:rPr>
          <w:rStyle w:val="HideTWBExt"/>
        </w:rPr>
        <w:t>&lt;DocAmend&gt;</w:t>
      </w:r>
      <w:r w:rsidRPr="00E60B47">
        <w:t>Wniosek dotyczący rozporządzenia</w:t>
      </w:r>
      <w:r w:rsidRPr="00E60B47">
        <w:rPr>
          <w:rStyle w:val="HideTWBExt"/>
        </w:rPr>
        <w:t>&lt;/DocAmend&gt;</w:t>
      </w:r>
    </w:p>
    <w:p w14:paraId="5D532909" w14:textId="77777777" w:rsidR="001D60FA" w:rsidRPr="00E60B47" w:rsidRDefault="0020103D">
      <w:pPr>
        <w:pStyle w:val="CoverNormal24a"/>
      </w:pPr>
      <w:r w:rsidRPr="00E60B47">
        <w:rPr>
          <w:rStyle w:val="HideTWBExt"/>
        </w:rPr>
        <w:t>&lt;DocRef&gt;</w:t>
      </w:r>
      <w:r w:rsidRPr="00E60B47">
        <w:t>(</w:t>
      </w:r>
      <w:proofErr w:type="gramStart"/>
      <w:r w:rsidRPr="00E60B47">
        <w:t>COM(</w:t>
      </w:r>
      <w:proofErr w:type="gramEnd"/>
      <w:r w:rsidRPr="00E60B47">
        <w:t>2022)0119 – C9-0121/2022 – 2022/0084(COD))</w:t>
      </w:r>
      <w:r w:rsidRPr="00E60B47">
        <w:rPr>
          <w:rStyle w:val="HideTWBExt"/>
        </w:rPr>
        <w:t>&lt;/DocRef&gt;</w:t>
      </w:r>
    </w:p>
    <w:p w14:paraId="5A5A2944" w14:textId="77777777" w:rsidR="001D60FA" w:rsidRPr="00E60B47" w:rsidRDefault="0020103D">
      <w:r w:rsidRPr="00E60B47">
        <w:br w:type="page"/>
      </w:r>
      <w:proofErr w:type="spellStart"/>
      <w:r w:rsidRPr="00E60B47">
        <w:lastRenderedPageBreak/>
        <w:t>AM_Com_LegReport</w:t>
      </w:r>
      <w:proofErr w:type="spellEnd"/>
    </w:p>
    <w:p w14:paraId="77A05E4F" w14:textId="65D545FB" w:rsidR="00E60B47" w:rsidRPr="00E60B47" w:rsidRDefault="0020103D" w:rsidP="00E60B47">
      <w:pPr>
        <w:pStyle w:val="AmNumberTabs"/>
        <w:rPr>
          <w:lang w:val="it-IT"/>
        </w:rPr>
      </w:pPr>
      <w:r w:rsidRPr="00E60B47">
        <w:br w:type="page"/>
      </w:r>
      <w:r w:rsidR="00E60B47" w:rsidRPr="00E60B47">
        <w:rPr>
          <w:rStyle w:val="HideTWBExt"/>
          <w:b w:val="0"/>
        </w:rPr>
        <w:lastRenderedPageBreak/>
        <w:t>&lt;RepeatBlock-Amend&gt;</w:t>
      </w:r>
      <w:r w:rsidRPr="00E60B47">
        <w:rPr>
          <w:rStyle w:val="HideTWBExt"/>
          <w:b w:val="0"/>
        </w:rPr>
        <w:t>&lt;Amend&gt;</w:t>
      </w:r>
      <w:proofErr w:type="spellStart"/>
      <w:r w:rsidR="00E60B47" w:rsidRPr="00E60B47">
        <w:rPr>
          <w:lang w:val="it-IT"/>
        </w:rPr>
        <w:t>Poprawka</w:t>
      </w:r>
      <w:proofErr w:type="spellEnd"/>
      <w:r w:rsidR="00E60B47" w:rsidRPr="00E60B47">
        <w:rPr>
          <w:lang w:val="it-IT"/>
        </w:rPr>
        <w:tab/>
      </w:r>
      <w:r w:rsidR="00E60B47" w:rsidRPr="00E60B47">
        <w:rPr>
          <w:lang w:val="it-IT"/>
        </w:rPr>
        <w:tab/>
      </w:r>
      <w:r w:rsidR="00E60B47" w:rsidRPr="00E60B47">
        <w:rPr>
          <w:rStyle w:val="HideTWBExt"/>
          <w:b w:val="0"/>
        </w:rPr>
        <w:t>&lt;NumAm&gt;</w:t>
      </w:r>
      <w:r w:rsidR="00E60B47" w:rsidRPr="00E60B47">
        <w:rPr>
          <w:lang w:val="it-IT"/>
        </w:rPr>
        <w:t>34</w:t>
      </w:r>
      <w:r w:rsidR="00E60B47" w:rsidRPr="00E60B47">
        <w:rPr>
          <w:rStyle w:val="HideTWBExt"/>
          <w:b w:val="0"/>
        </w:rPr>
        <w:t>&lt;/NumAm&gt;</w:t>
      </w:r>
    </w:p>
    <w:p w14:paraId="5E4F06CA" w14:textId="77777777" w:rsidR="00E60B47" w:rsidRPr="00E60B47" w:rsidRDefault="00E60B47" w:rsidP="00E60B47">
      <w:pPr>
        <w:pStyle w:val="NormalBold"/>
        <w:rPr>
          <w:lang w:val="it-IT"/>
        </w:rPr>
      </w:pPr>
      <w:r w:rsidRPr="00E60B47">
        <w:rPr>
          <w:rStyle w:val="HideTWBExt"/>
          <w:b w:val="0"/>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w:t>
      </w:r>
      <w:proofErr w:type="spellEnd"/>
      <w:r w:rsidRPr="00E60B47">
        <w:rPr>
          <w:lang w:val="it-IT"/>
        </w:rPr>
        <w:t>k</w:t>
      </w:r>
      <w:r w:rsidRPr="00E60B47">
        <w:rPr>
          <w:rStyle w:val="HideTWBExt"/>
          <w:b w:val="0"/>
        </w:rPr>
        <w:t>&lt;/Members&gt;</w:t>
      </w:r>
    </w:p>
    <w:p w14:paraId="18C46A99" w14:textId="77777777" w:rsidR="00E60B47" w:rsidRPr="00E60B47" w:rsidRDefault="00E60B47" w:rsidP="00E60B47">
      <w:pPr>
        <w:pStyle w:val="NormalBold"/>
        <w:rPr>
          <w:lang w:val="it-IT"/>
        </w:rPr>
      </w:pPr>
      <w:r w:rsidRPr="00E60B47">
        <w:rPr>
          <w:rStyle w:val="HideTWBExt"/>
          <w:b w:val="0"/>
        </w:rPr>
        <w:t>&lt;/RepeatBlock-By&gt;</w:t>
      </w:r>
    </w:p>
    <w:p w14:paraId="423A22AF"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B5168C4" w14:textId="77777777" w:rsidR="00E60B47" w:rsidRPr="00E60B47" w:rsidRDefault="00E60B47" w:rsidP="00E60B47">
      <w:pPr>
        <w:pStyle w:val="NormalBold"/>
      </w:pPr>
      <w:r w:rsidRPr="00E60B47">
        <w:rPr>
          <w:rStyle w:val="HideTWBExt"/>
          <w:b w:val="0"/>
        </w:rPr>
        <w:t>&lt;Article&gt;</w:t>
      </w:r>
      <w:r w:rsidRPr="00E60B47">
        <w:t>Umocowanie 3 a (nowe)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59311E2" w14:textId="77777777" w:rsidTr="00D06894">
        <w:trPr>
          <w:trHeight w:hRule="exact" w:val="240"/>
          <w:jc w:val="center"/>
        </w:trPr>
        <w:tc>
          <w:tcPr>
            <w:tcW w:w="9752" w:type="dxa"/>
            <w:gridSpan w:val="2"/>
            <w:tcBorders>
              <w:top w:val="nil"/>
              <w:left w:val="nil"/>
              <w:bottom w:val="nil"/>
              <w:right w:val="nil"/>
            </w:tcBorders>
          </w:tcPr>
          <w:p w14:paraId="0D2D1534" w14:textId="77777777" w:rsidR="00E60B47" w:rsidRPr="00E60B47" w:rsidRDefault="00E60B47" w:rsidP="00D06894"/>
        </w:tc>
      </w:tr>
      <w:tr w:rsidR="00E60B47" w:rsidRPr="00E60B47" w14:paraId="235FE3F1" w14:textId="77777777" w:rsidTr="00D06894">
        <w:trPr>
          <w:trHeight w:val="240"/>
          <w:jc w:val="center"/>
        </w:trPr>
        <w:tc>
          <w:tcPr>
            <w:tcW w:w="4876" w:type="dxa"/>
            <w:tcBorders>
              <w:top w:val="nil"/>
              <w:left w:val="nil"/>
              <w:bottom w:val="nil"/>
              <w:right w:val="nil"/>
            </w:tcBorders>
          </w:tcPr>
          <w:p w14:paraId="4621C21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8201F5D" w14:textId="77777777" w:rsidR="00E60B47" w:rsidRPr="00E60B47" w:rsidRDefault="00E60B47" w:rsidP="00D06894">
            <w:pPr>
              <w:pStyle w:val="AmColumnHeading"/>
            </w:pPr>
            <w:r w:rsidRPr="00E60B47">
              <w:t>Poprawka</w:t>
            </w:r>
          </w:p>
        </w:tc>
      </w:tr>
      <w:tr w:rsidR="00E60B47" w:rsidRPr="00E60B47" w14:paraId="79EC5C9F" w14:textId="77777777" w:rsidTr="00D06894">
        <w:trPr>
          <w:jc w:val="center"/>
        </w:trPr>
        <w:tc>
          <w:tcPr>
            <w:tcW w:w="4876" w:type="dxa"/>
            <w:tcBorders>
              <w:top w:val="nil"/>
              <w:left w:val="nil"/>
              <w:bottom w:val="nil"/>
              <w:right w:val="nil"/>
            </w:tcBorders>
          </w:tcPr>
          <w:p w14:paraId="30B84E06" w14:textId="77777777" w:rsidR="00E60B47" w:rsidRPr="00E60B47" w:rsidRDefault="00E60B47" w:rsidP="00D06894">
            <w:pPr>
              <w:pStyle w:val="Normal6a"/>
            </w:pPr>
          </w:p>
        </w:tc>
        <w:tc>
          <w:tcPr>
            <w:tcW w:w="4876" w:type="dxa"/>
            <w:tcBorders>
              <w:top w:val="nil"/>
              <w:left w:val="nil"/>
              <w:bottom w:val="nil"/>
              <w:right w:val="nil"/>
            </w:tcBorders>
          </w:tcPr>
          <w:p w14:paraId="2995FBDF" w14:textId="77777777" w:rsidR="00E60B47" w:rsidRPr="00E60B47" w:rsidRDefault="00E60B47" w:rsidP="00D06894">
            <w:pPr>
              <w:pStyle w:val="Normal6a"/>
            </w:pPr>
            <w:r w:rsidRPr="00E60B47">
              <w:rPr>
                <w:b/>
                <w:i/>
              </w:rPr>
              <w:t xml:space="preserve">mając na uwadze wyrok TSUE z dnia 27 listopada 2019 r. w sprawie T-31/18, Luisa </w:t>
            </w:r>
            <w:proofErr w:type="spellStart"/>
            <w:r w:rsidRPr="00E60B47">
              <w:rPr>
                <w:b/>
                <w:i/>
              </w:rPr>
              <w:t>Izuzquiza</w:t>
            </w:r>
            <w:proofErr w:type="spellEnd"/>
            <w:r w:rsidRPr="00E60B47">
              <w:rPr>
                <w:b/>
                <w:i/>
              </w:rPr>
              <w:t xml:space="preserve"> i </w:t>
            </w:r>
            <w:proofErr w:type="spellStart"/>
            <w:r w:rsidRPr="00E60B47">
              <w:rPr>
                <w:b/>
                <w:i/>
              </w:rPr>
              <w:t>Arne</w:t>
            </w:r>
            <w:proofErr w:type="spellEnd"/>
            <w:r w:rsidRPr="00E60B47">
              <w:rPr>
                <w:b/>
                <w:i/>
              </w:rPr>
              <w:t xml:space="preserve"> </w:t>
            </w:r>
            <w:proofErr w:type="spellStart"/>
            <w:r w:rsidRPr="00E60B47">
              <w:rPr>
                <w:b/>
                <w:i/>
              </w:rPr>
              <w:t>Semsrott</w:t>
            </w:r>
            <w:proofErr w:type="spellEnd"/>
            <w:r w:rsidRPr="00E60B47">
              <w:rPr>
                <w:b/>
                <w:i/>
              </w:rPr>
              <w:t xml:space="preserve"> /Europejska Agencja Straży Granicznej i Przybrzeżnej,</w:t>
            </w:r>
          </w:p>
        </w:tc>
      </w:tr>
    </w:tbl>
    <w:p w14:paraId="7BAA2BF4"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4A653AEF" w14:textId="77777777" w:rsidR="00E60B47" w:rsidRPr="00E60B47" w:rsidRDefault="00E60B47" w:rsidP="00E60B47">
      <w:pPr>
        <w:rPr>
          <w:lang w:val="es-ES"/>
        </w:rPr>
      </w:pPr>
      <w:r w:rsidRPr="00E60B47">
        <w:rPr>
          <w:rStyle w:val="HideTWBExt"/>
          <w:lang w:val="es-ES"/>
        </w:rPr>
        <w:t>&lt;/Amend&gt;</w:t>
      </w:r>
    </w:p>
    <w:p w14:paraId="359B4BE1" w14:textId="77777777" w:rsidR="00E60B47" w:rsidRPr="00E60B47" w:rsidRDefault="00E60B47" w:rsidP="00E60B47">
      <w:pPr>
        <w:pStyle w:val="AmNumberTabs"/>
        <w:rPr>
          <w:lang w:val="es-ES"/>
        </w:rPr>
      </w:pPr>
      <w:r w:rsidRPr="00E60B47">
        <w:rPr>
          <w:rStyle w:val="HideTWBExt"/>
          <w:b w:val="0"/>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rPr>
        <w:t>&lt;NumAm&gt;</w:t>
      </w:r>
      <w:r w:rsidRPr="00E60B47">
        <w:rPr>
          <w:lang w:val="es-ES"/>
        </w:rPr>
        <w:t>35</w:t>
      </w:r>
      <w:r w:rsidRPr="00E60B47">
        <w:rPr>
          <w:rStyle w:val="HideTWBExt"/>
          <w:b w:val="0"/>
        </w:rPr>
        <w:t>&lt;/NumAm&gt;</w:t>
      </w:r>
    </w:p>
    <w:p w14:paraId="21BAB41B" w14:textId="77777777" w:rsidR="00E60B47" w:rsidRPr="00E60B47" w:rsidRDefault="00E60B47" w:rsidP="00E60B47">
      <w:pPr>
        <w:pStyle w:val="NormalBold"/>
        <w:rPr>
          <w:lang w:val="es-ES"/>
        </w:rPr>
      </w:pPr>
      <w:r w:rsidRPr="00E60B47">
        <w:rPr>
          <w:rStyle w:val="HideTWBExt"/>
          <w:b w:val="0"/>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rPr>
        <w:t>&lt;/Members&gt;</w:t>
      </w:r>
    </w:p>
    <w:p w14:paraId="129C4096" w14:textId="77777777" w:rsidR="00E60B47" w:rsidRPr="00E60B47" w:rsidRDefault="00E60B47" w:rsidP="00E60B47">
      <w:pPr>
        <w:pStyle w:val="NormalBold"/>
        <w:rPr>
          <w:lang w:val="es-ES"/>
        </w:rPr>
      </w:pPr>
      <w:r w:rsidRPr="00E60B47">
        <w:rPr>
          <w:rStyle w:val="HideTWBExt"/>
          <w:b w:val="0"/>
        </w:rPr>
        <w:t>&lt;/RepeatBlock-By&gt;</w:t>
      </w:r>
    </w:p>
    <w:p w14:paraId="0F6666A1"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67BE170" w14:textId="77777777" w:rsidR="00E60B47" w:rsidRPr="00E60B47" w:rsidRDefault="00E60B47" w:rsidP="00E60B47">
      <w:pPr>
        <w:pStyle w:val="NormalBold"/>
      </w:pPr>
      <w:r w:rsidRPr="00E60B47">
        <w:rPr>
          <w:rStyle w:val="HideTWBExt"/>
          <w:b w:val="0"/>
        </w:rPr>
        <w:t>&lt;Article&gt;</w:t>
      </w:r>
      <w:r w:rsidRPr="00E60B47">
        <w:t>Motyw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9486D93" w14:textId="77777777" w:rsidTr="00D06894">
        <w:trPr>
          <w:trHeight w:hRule="exact" w:val="240"/>
          <w:jc w:val="center"/>
        </w:trPr>
        <w:tc>
          <w:tcPr>
            <w:tcW w:w="9752" w:type="dxa"/>
            <w:gridSpan w:val="2"/>
            <w:tcBorders>
              <w:top w:val="nil"/>
              <w:left w:val="nil"/>
              <w:bottom w:val="nil"/>
              <w:right w:val="nil"/>
            </w:tcBorders>
          </w:tcPr>
          <w:p w14:paraId="3984734F" w14:textId="77777777" w:rsidR="00E60B47" w:rsidRPr="00E60B47" w:rsidRDefault="00E60B47" w:rsidP="00D06894"/>
        </w:tc>
      </w:tr>
      <w:tr w:rsidR="00E60B47" w:rsidRPr="00E60B47" w14:paraId="0A13B655" w14:textId="77777777" w:rsidTr="00D06894">
        <w:trPr>
          <w:trHeight w:val="240"/>
          <w:jc w:val="center"/>
        </w:trPr>
        <w:tc>
          <w:tcPr>
            <w:tcW w:w="4876" w:type="dxa"/>
            <w:tcBorders>
              <w:top w:val="nil"/>
              <w:left w:val="nil"/>
              <w:bottom w:val="nil"/>
              <w:right w:val="nil"/>
            </w:tcBorders>
          </w:tcPr>
          <w:p w14:paraId="5AA06C0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75C46C4" w14:textId="77777777" w:rsidR="00E60B47" w:rsidRPr="00E60B47" w:rsidRDefault="00E60B47" w:rsidP="00D06894">
            <w:pPr>
              <w:pStyle w:val="AmColumnHeading"/>
            </w:pPr>
            <w:r w:rsidRPr="00E60B47">
              <w:t>Poprawka</w:t>
            </w:r>
          </w:p>
        </w:tc>
      </w:tr>
      <w:tr w:rsidR="00E60B47" w:rsidRPr="00E60B47" w14:paraId="35F1002E" w14:textId="77777777" w:rsidTr="00D06894">
        <w:trPr>
          <w:jc w:val="center"/>
        </w:trPr>
        <w:tc>
          <w:tcPr>
            <w:tcW w:w="4876" w:type="dxa"/>
            <w:tcBorders>
              <w:top w:val="nil"/>
              <w:left w:val="nil"/>
              <w:bottom w:val="nil"/>
              <w:right w:val="nil"/>
            </w:tcBorders>
          </w:tcPr>
          <w:p w14:paraId="31468849" w14:textId="77777777" w:rsidR="00E60B47" w:rsidRPr="00E60B47" w:rsidRDefault="00E60B47" w:rsidP="00D06894">
            <w:pPr>
              <w:pStyle w:val="Normal6a"/>
            </w:pPr>
            <w:r w:rsidRPr="00E60B47">
              <w:t>(1)</w:t>
            </w:r>
            <w:r w:rsidRPr="00E60B47">
              <w:tab/>
              <w:t xml:space="preserve">Instytucje i organy Unii dysponują obecnie własnymi przepisami dotyczącymi bezpieczeństwa informacji, opartymi na ich regulaminach lub aktach założycielskich, lub w ogóle takich przepisów nie stosują. W tym kontekście każda instytucja i każdy organ Unii </w:t>
            </w:r>
            <w:proofErr w:type="gramStart"/>
            <w:r w:rsidRPr="00E60B47">
              <w:t>wkłada</w:t>
            </w:r>
            <w:proofErr w:type="gramEnd"/>
            <w:r w:rsidRPr="00E60B47">
              <w:t xml:space="preserve"> wiele starań w przyjmowanie różnych strategii, co prowadzi do sytuacji, w której wymiana informacji jest nie zawsze wiarygodna. Brak wspólnego podejścia utrudnia wdrażanie wspólnych narzędzi opartych na uzgodnionym zestawie przepisów w zależności od potrzeb w zakresie bezpieczeństwa informacji, które należy objąć ochroną.</w:t>
            </w:r>
          </w:p>
        </w:tc>
        <w:tc>
          <w:tcPr>
            <w:tcW w:w="4876" w:type="dxa"/>
            <w:tcBorders>
              <w:top w:val="nil"/>
              <w:left w:val="nil"/>
              <w:bottom w:val="nil"/>
              <w:right w:val="nil"/>
            </w:tcBorders>
          </w:tcPr>
          <w:p w14:paraId="79E73534" w14:textId="77777777" w:rsidR="00E60B47" w:rsidRPr="00E60B47" w:rsidRDefault="00E60B47" w:rsidP="00D06894">
            <w:pPr>
              <w:pStyle w:val="Normal6a"/>
            </w:pPr>
            <w:r w:rsidRPr="00E60B47">
              <w:t>(1)</w:t>
            </w:r>
            <w:r w:rsidRPr="00E60B47">
              <w:tab/>
              <w:t xml:space="preserve">Instytucje i organy Unii dysponują obecnie własnymi przepisami dotyczącymi bezpieczeństwa informacji, opartymi na ich regulaminach lub aktach założycielskich, lub w ogóle takich przepisów nie stosują. W tym kontekście każda instytucja i każdy organ Unii </w:t>
            </w:r>
            <w:proofErr w:type="gramStart"/>
            <w:r w:rsidRPr="00E60B47">
              <w:t>wkłada</w:t>
            </w:r>
            <w:proofErr w:type="gramEnd"/>
            <w:r w:rsidRPr="00E60B47">
              <w:t xml:space="preserve"> wiele starań w przyjmowanie różnych strategii, co prowadzi do sytuacji, w której wymiana informacji jest nie zawsze wiarygodna </w:t>
            </w:r>
            <w:r w:rsidRPr="00E60B47">
              <w:rPr>
                <w:b/>
                <w:bCs/>
                <w:i/>
                <w:iCs/>
              </w:rPr>
              <w:t>lub nieprzenikalna</w:t>
            </w:r>
            <w:r w:rsidRPr="00E60B47">
              <w:t>. Brak wspólnego podejścia utrudnia wdrażanie wspólnych narzędzi opartych na uzgodnionym zestawie przepisów w zależności od potrzeb w zakresie bezpieczeństwa informacji, które należy objąć ochroną</w:t>
            </w:r>
            <w:r w:rsidRPr="00E60B47">
              <w:rPr>
                <w:b/>
                <w:bCs/>
                <w:i/>
                <w:iCs/>
              </w:rPr>
              <w:t>, a także interoperacyjności takich narzędzi</w:t>
            </w:r>
            <w:r w:rsidRPr="00E60B47">
              <w:t>.</w:t>
            </w:r>
          </w:p>
        </w:tc>
      </w:tr>
    </w:tbl>
    <w:p w14:paraId="79A0BAF3"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630FF1B" w14:textId="77777777" w:rsidR="00E60B47" w:rsidRPr="00E60B47" w:rsidRDefault="00E60B47" w:rsidP="00E60B47">
      <w:r w:rsidRPr="00E60B47">
        <w:rPr>
          <w:rStyle w:val="HideTWBExt"/>
        </w:rPr>
        <w:t>&lt;/Amend&gt;</w:t>
      </w:r>
    </w:p>
    <w:p w14:paraId="19E9E65E" w14:textId="77777777" w:rsidR="00E60B47" w:rsidRPr="00E60B47" w:rsidRDefault="00E60B47" w:rsidP="00E60B47">
      <w:pPr>
        <w:pStyle w:val="AmNumberTabs"/>
      </w:pPr>
      <w:r w:rsidRPr="00E60B47">
        <w:rPr>
          <w:rStyle w:val="HideTWBExt"/>
          <w:b w:val="0"/>
        </w:rPr>
        <w:lastRenderedPageBreak/>
        <w:t>&lt;Amend&gt;</w:t>
      </w:r>
      <w:r w:rsidRPr="00E60B47">
        <w:t>Poprawka</w:t>
      </w:r>
      <w:r w:rsidRPr="00E60B47">
        <w:tab/>
      </w:r>
      <w:r w:rsidRPr="00E60B47">
        <w:tab/>
      </w:r>
      <w:r w:rsidRPr="00E60B47">
        <w:rPr>
          <w:rStyle w:val="HideTWBExt"/>
          <w:b w:val="0"/>
        </w:rPr>
        <w:t>&lt;NumAm&gt;</w:t>
      </w:r>
      <w:r w:rsidRPr="00E60B47">
        <w:t>36</w:t>
      </w:r>
      <w:r w:rsidRPr="00E60B47">
        <w:rPr>
          <w:rStyle w:val="HideTWBExt"/>
          <w:b w:val="0"/>
        </w:rPr>
        <w:t>&lt;/NumAm&gt;</w:t>
      </w:r>
    </w:p>
    <w:p w14:paraId="3D3770F3"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12F4FB16" w14:textId="77777777" w:rsidR="00E60B47" w:rsidRPr="00E60B47" w:rsidRDefault="00E60B47" w:rsidP="00E60B47">
      <w:pPr>
        <w:pStyle w:val="NormalBold"/>
      </w:pPr>
      <w:r w:rsidRPr="00E60B47">
        <w:rPr>
          <w:rStyle w:val="HideTWBExt"/>
          <w:b w:val="0"/>
        </w:rPr>
        <w:t>&lt;/RepeatBlock-By&gt;</w:t>
      </w:r>
    </w:p>
    <w:p w14:paraId="5B51488B"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858D642" w14:textId="77777777" w:rsidR="00E60B47" w:rsidRPr="00E60B47" w:rsidRDefault="00E60B47" w:rsidP="00E60B47">
      <w:pPr>
        <w:pStyle w:val="NormalBold"/>
      </w:pPr>
      <w:r w:rsidRPr="00E60B47">
        <w:rPr>
          <w:rStyle w:val="HideTWBExt"/>
          <w:b w:val="0"/>
        </w:rPr>
        <w:t>&lt;Article&gt;</w:t>
      </w:r>
      <w:r w:rsidRPr="00E60B47">
        <w:t>Motyw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3B5EA81" w14:textId="77777777" w:rsidTr="00D06894">
        <w:trPr>
          <w:trHeight w:hRule="exact" w:val="240"/>
          <w:jc w:val="center"/>
        </w:trPr>
        <w:tc>
          <w:tcPr>
            <w:tcW w:w="9752" w:type="dxa"/>
            <w:gridSpan w:val="2"/>
            <w:tcBorders>
              <w:top w:val="nil"/>
              <w:left w:val="nil"/>
              <w:bottom w:val="nil"/>
              <w:right w:val="nil"/>
            </w:tcBorders>
          </w:tcPr>
          <w:p w14:paraId="6320930B" w14:textId="77777777" w:rsidR="00E60B47" w:rsidRPr="00E60B47" w:rsidRDefault="00E60B47" w:rsidP="00D06894"/>
        </w:tc>
      </w:tr>
      <w:tr w:rsidR="00E60B47" w:rsidRPr="00E60B47" w14:paraId="21122797" w14:textId="77777777" w:rsidTr="00D06894">
        <w:trPr>
          <w:trHeight w:val="240"/>
          <w:jc w:val="center"/>
        </w:trPr>
        <w:tc>
          <w:tcPr>
            <w:tcW w:w="4876" w:type="dxa"/>
            <w:tcBorders>
              <w:top w:val="nil"/>
              <w:left w:val="nil"/>
              <w:bottom w:val="nil"/>
              <w:right w:val="nil"/>
            </w:tcBorders>
          </w:tcPr>
          <w:p w14:paraId="24F24B1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E370D9C" w14:textId="77777777" w:rsidR="00E60B47" w:rsidRPr="00E60B47" w:rsidRDefault="00E60B47" w:rsidP="00D06894">
            <w:pPr>
              <w:pStyle w:val="AmColumnHeading"/>
            </w:pPr>
            <w:r w:rsidRPr="00E60B47">
              <w:t>Poprawka</w:t>
            </w:r>
          </w:p>
        </w:tc>
      </w:tr>
      <w:tr w:rsidR="00E60B47" w:rsidRPr="00E60B47" w14:paraId="2B78E5DD" w14:textId="77777777" w:rsidTr="00D06894">
        <w:trPr>
          <w:jc w:val="center"/>
        </w:trPr>
        <w:tc>
          <w:tcPr>
            <w:tcW w:w="4876" w:type="dxa"/>
            <w:tcBorders>
              <w:top w:val="nil"/>
              <w:left w:val="nil"/>
              <w:bottom w:val="nil"/>
              <w:right w:val="nil"/>
            </w:tcBorders>
          </w:tcPr>
          <w:p w14:paraId="50858088" w14:textId="77777777" w:rsidR="00E60B47" w:rsidRPr="00E60B47" w:rsidRDefault="00E60B47" w:rsidP="00D06894">
            <w:pPr>
              <w:pStyle w:val="Normal6a"/>
            </w:pPr>
            <w:r w:rsidRPr="00E60B47">
              <w:t>(1)</w:t>
            </w:r>
            <w:r w:rsidRPr="00E60B47">
              <w:tab/>
              <w:t xml:space="preserve">Instytucje i organy Unii dysponują obecnie własnymi przepisami dotyczącymi bezpieczeństwa informacji, opartymi na ich regulaminach lub aktach założycielskich, lub w ogóle takich przepisów nie stosują. W tym kontekście każda instytucja i każdy organ Unii </w:t>
            </w:r>
            <w:proofErr w:type="gramStart"/>
            <w:r w:rsidRPr="00E60B47">
              <w:t>wkłada</w:t>
            </w:r>
            <w:proofErr w:type="gramEnd"/>
            <w:r w:rsidRPr="00E60B47">
              <w:t xml:space="preserve"> wiele starań w przyjmowanie różnych strategii, co prowadzi do sytuacji, w której wymiana informacji jest nie zawsze wiarygodna. Brak wspólnego podejścia utrudnia wdrażanie wspólnych narzędzi opartych na uzgodnionym zestawie przepisów w zależności od potrzeb w zakresie bezpieczeństwa informacji, które należy objąć ochroną.</w:t>
            </w:r>
          </w:p>
        </w:tc>
        <w:tc>
          <w:tcPr>
            <w:tcW w:w="4876" w:type="dxa"/>
            <w:tcBorders>
              <w:top w:val="nil"/>
              <w:left w:val="nil"/>
              <w:bottom w:val="nil"/>
              <w:right w:val="nil"/>
            </w:tcBorders>
          </w:tcPr>
          <w:p w14:paraId="2CA0AF7C" w14:textId="77777777" w:rsidR="00E60B47" w:rsidRPr="00E60B47" w:rsidRDefault="00E60B47" w:rsidP="00D06894">
            <w:pPr>
              <w:pStyle w:val="Normal6a"/>
            </w:pPr>
            <w:r w:rsidRPr="00E60B47">
              <w:t>(1)</w:t>
            </w:r>
            <w:r w:rsidRPr="00E60B47">
              <w:tab/>
              <w:t xml:space="preserve">Instytucje i organy Unii dysponują obecnie własnymi przepisami dotyczącymi bezpieczeństwa informacji, opartymi na ich regulaminach lub aktach założycielskich, lub w ogóle takich przepisów nie stosują. W tym kontekście każda instytucja i każdy organ Unii </w:t>
            </w:r>
            <w:proofErr w:type="gramStart"/>
            <w:r w:rsidRPr="00E60B47">
              <w:t>wkłada</w:t>
            </w:r>
            <w:proofErr w:type="gramEnd"/>
            <w:r w:rsidRPr="00E60B47">
              <w:t xml:space="preserve"> wiele starań w przyjmowanie różnych strategii, co prowadzi do sytuacji, w której </w:t>
            </w:r>
            <w:r w:rsidRPr="00E60B47">
              <w:rPr>
                <w:b/>
                <w:bCs/>
                <w:i/>
                <w:iCs/>
              </w:rPr>
              <w:t xml:space="preserve">potencjalnie występują luki bezpieczeństwa i niespójności, a </w:t>
            </w:r>
            <w:r w:rsidRPr="00E60B47">
              <w:t>wymiana informacji jest nie zawsze wiarygodna. Brak wspólnego podejścia utrudnia wdrażanie wspólnych narzędzi opartych na uzgodnionym zestawie przepisów w zależności od potrzeb w zakresie bezpieczeństwa informacji, które należy objąć ochroną.</w:t>
            </w:r>
          </w:p>
        </w:tc>
      </w:tr>
    </w:tbl>
    <w:p w14:paraId="58172381"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0AB9EC00" w14:textId="77777777" w:rsidR="00E60B47" w:rsidRPr="00E60B47" w:rsidRDefault="00E60B47" w:rsidP="00E60B47">
      <w:pPr>
        <w:rPr>
          <w:lang w:val="es-ES"/>
        </w:rPr>
      </w:pPr>
      <w:r w:rsidRPr="00E60B47">
        <w:rPr>
          <w:rStyle w:val="HideTWBExt"/>
          <w:lang w:val="es-ES"/>
        </w:rPr>
        <w:t>&lt;/Amend&gt;</w:t>
      </w:r>
    </w:p>
    <w:p w14:paraId="6B393B3E" w14:textId="77777777" w:rsidR="00E60B47" w:rsidRPr="00E60B47" w:rsidRDefault="00E60B47" w:rsidP="00E60B47">
      <w:pPr>
        <w:pStyle w:val="AmNumberTabs"/>
        <w:rPr>
          <w:lang w:val="es-ES"/>
        </w:rPr>
      </w:pPr>
      <w:r w:rsidRPr="00E60B47">
        <w:rPr>
          <w:rStyle w:val="HideTWBExt"/>
          <w:b w:val="0"/>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rPr>
        <w:t>&lt;NumAm&gt;</w:t>
      </w:r>
      <w:r w:rsidRPr="00E60B47">
        <w:rPr>
          <w:lang w:val="es-ES"/>
        </w:rPr>
        <w:t>37</w:t>
      </w:r>
      <w:r w:rsidRPr="00E60B47">
        <w:rPr>
          <w:rStyle w:val="HideTWBExt"/>
          <w:b w:val="0"/>
        </w:rPr>
        <w:t>&lt;/NumAm&gt;</w:t>
      </w:r>
    </w:p>
    <w:p w14:paraId="0DA2AD5E" w14:textId="77777777" w:rsidR="00E60B47" w:rsidRPr="00E60B47" w:rsidRDefault="00E60B47" w:rsidP="00E60B47">
      <w:pPr>
        <w:pStyle w:val="NormalBold"/>
        <w:rPr>
          <w:lang w:val="es-ES"/>
        </w:rPr>
      </w:pPr>
      <w:r w:rsidRPr="00E60B47">
        <w:rPr>
          <w:rStyle w:val="HideTWBExt"/>
          <w:b w:val="0"/>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rPr>
        <w:t>&lt;/Members&gt;</w:t>
      </w:r>
    </w:p>
    <w:p w14:paraId="34E19BBB" w14:textId="77777777" w:rsidR="00E60B47" w:rsidRPr="00E60B47" w:rsidRDefault="00E60B47" w:rsidP="00E60B47">
      <w:pPr>
        <w:pStyle w:val="NormalBold"/>
        <w:rPr>
          <w:lang w:val="es-ES"/>
        </w:rPr>
      </w:pPr>
      <w:r w:rsidRPr="00E60B47">
        <w:rPr>
          <w:rStyle w:val="HideTWBExt"/>
          <w:b w:val="0"/>
        </w:rPr>
        <w:t>&lt;/RepeatBlock-By&gt;</w:t>
      </w:r>
    </w:p>
    <w:p w14:paraId="4E2031B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41F4E8F" w14:textId="77777777" w:rsidR="00E60B47" w:rsidRPr="00E60B47" w:rsidRDefault="00E60B47" w:rsidP="00E60B47">
      <w:pPr>
        <w:pStyle w:val="NormalBold"/>
      </w:pPr>
      <w:r w:rsidRPr="00E60B47">
        <w:rPr>
          <w:rStyle w:val="HideTWBExt"/>
          <w:b w:val="0"/>
        </w:rPr>
        <w:t>&lt;Article&gt;</w:t>
      </w:r>
      <w:r w:rsidRPr="00E60B47">
        <w:t>Motyw 1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72B0D60" w14:textId="77777777" w:rsidTr="00D06894">
        <w:trPr>
          <w:trHeight w:hRule="exact" w:val="240"/>
          <w:jc w:val="center"/>
        </w:trPr>
        <w:tc>
          <w:tcPr>
            <w:tcW w:w="9752" w:type="dxa"/>
            <w:gridSpan w:val="2"/>
            <w:tcBorders>
              <w:top w:val="nil"/>
              <w:left w:val="nil"/>
              <w:bottom w:val="nil"/>
              <w:right w:val="nil"/>
            </w:tcBorders>
          </w:tcPr>
          <w:p w14:paraId="00159613" w14:textId="77777777" w:rsidR="00E60B47" w:rsidRPr="00E60B47" w:rsidRDefault="00E60B47" w:rsidP="00D06894"/>
        </w:tc>
      </w:tr>
      <w:tr w:rsidR="00E60B47" w:rsidRPr="00E60B47" w14:paraId="4A0AE811" w14:textId="77777777" w:rsidTr="00D06894">
        <w:trPr>
          <w:trHeight w:val="240"/>
          <w:jc w:val="center"/>
        </w:trPr>
        <w:tc>
          <w:tcPr>
            <w:tcW w:w="4876" w:type="dxa"/>
            <w:tcBorders>
              <w:top w:val="nil"/>
              <w:left w:val="nil"/>
              <w:bottom w:val="nil"/>
              <w:right w:val="nil"/>
            </w:tcBorders>
          </w:tcPr>
          <w:p w14:paraId="29ACF7B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BA8E94C" w14:textId="77777777" w:rsidR="00E60B47" w:rsidRPr="00E60B47" w:rsidRDefault="00E60B47" w:rsidP="00D06894">
            <w:pPr>
              <w:pStyle w:val="AmColumnHeading"/>
            </w:pPr>
            <w:r w:rsidRPr="00E60B47">
              <w:t>Poprawka</w:t>
            </w:r>
          </w:p>
        </w:tc>
      </w:tr>
      <w:tr w:rsidR="00E60B47" w:rsidRPr="00E60B47" w14:paraId="25FED2D6" w14:textId="77777777" w:rsidTr="00D06894">
        <w:trPr>
          <w:jc w:val="center"/>
        </w:trPr>
        <w:tc>
          <w:tcPr>
            <w:tcW w:w="4876" w:type="dxa"/>
            <w:tcBorders>
              <w:top w:val="nil"/>
              <w:left w:val="nil"/>
              <w:bottom w:val="nil"/>
              <w:right w:val="nil"/>
            </w:tcBorders>
          </w:tcPr>
          <w:p w14:paraId="1F75BDE7" w14:textId="77777777" w:rsidR="00E60B47" w:rsidRPr="00E60B47" w:rsidRDefault="00E60B47" w:rsidP="00D06894">
            <w:pPr>
              <w:pStyle w:val="Normal6a"/>
            </w:pPr>
          </w:p>
        </w:tc>
        <w:tc>
          <w:tcPr>
            <w:tcW w:w="4876" w:type="dxa"/>
            <w:tcBorders>
              <w:top w:val="nil"/>
              <w:left w:val="nil"/>
              <w:bottom w:val="nil"/>
              <w:right w:val="nil"/>
            </w:tcBorders>
          </w:tcPr>
          <w:p w14:paraId="030305B6" w14:textId="77777777" w:rsidR="00E60B47" w:rsidRPr="00E60B47" w:rsidRDefault="00E60B47" w:rsidP="00D06894">
            <w:pPr>
              <w:pStyle w:val="Normal6a"/>
            </w:pPr>
            <w:r w:rsidRPr="00E60B47">
              <w:rPr>
                <w:b/>
                <w:i/>
              </w:rPr>
              <w:t>(1a)</w:t>
            </w:r>
            <w:r w:rsidRPr="00E60B47">
              <w:tab/>
            </w:r>
            <w:r w:rsidRPr="00E60B47">
              <w:rPr>
                <w:b/>
                <w:i/>
              </w:rPr>
              <w:t xml:space="preserve">Biorąc pod uwagę, że instytucje UE są zobowiązane do stosowania art. 15 ust. 3 Traktatu o funkcjonowaniu Unii Europejskiej („TFUE”) zgodnie z zasadami demokratycznymi, w szczególności z zasadami określonymi w art. 10 ust. 3 Traktatu o Unii Europejskiej („TUE”) i art. - 42 Karty praw podstawowych Unii Europejskiej (zwanej dalej „Kartą”), system informacji niejawnych Unii Europejskiej („EUCI”) </w:t>
            </w:r>
            <w:r w:rsidRPr="00E60B47">
              <w:rPr>
                <w:b/>
                <w:i/>
              </w:rPr>
              <w:lastRenderedPageBreak/>
              <w:t>powinien być zgodny z zasadami minimalizacji stosowania klauzuli tajności i ograniczenia czasu obowiązywania takiej klauzuli.</w:t>
            </w:r>
          </w:p>
        </w:tc>
      </w:tr>
    </w:tbl>
    <w:p w14:paraId="3BEB2CAB"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481D6D31" w14:textId="77777777" w:rsidR="00E60B47" w:rsidRPr="00E60B47" w:rsidRDefault="00E60B47" w:rsidP="00E60B47">
      <w:r w:rsidRPr="00E60B47">
        <w:rPr>
          <w:rStyle w:val="HideTWBExt"/>
        </w:rPr>
        <w:t>&lt;/Amend&gt;</w:t>
      </w:r>
    </w:p>
    <w:p w14:paraId="1939C251"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38</w:t>
      </w:r>
      <w:r w:rsidRPr="00E60B47">
        <w:rPr>
          <w:rStyle w:val="HideTWBExt"/>
          <w:b w:val="0"/>
        </w:rPr>
        <w:t>&lt;/NumAm&gt;</w:t>
      </w:r>
    </w:p>
    <w:p w14:paraId="57E05339"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53E59B94" w14:textId="77777777" w:rsidR="00E60B47" w:rsidRPr="00E60B47" w:rsidRDefault="00E60B47" w:rsidP="00E60B47">
      <w:pPr>
        <w:pStyle w:val="NormalBold"/>
      </w:pPr>
      <w:r w:rsidRPr="00E60B47">
        <w:rPr>
          <w:rStyle w:val="HideTWBExt"/>
          <w:b w:val="0"/>
        </w:rPr>
        <w:t>&lt;/RepeatBlock-By&gt;</w:t>
      </w:r>
    </w:p>
    <w:p w14:paraId="2A8E6FDB"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565FE66" w14:textId="77777777" w:rsidR="00E60B47" w:rsidRPr="00E60B47" w:rsidRDefault="00E60B47" w:rsidP="00E60B47">
      <w:pPr>
        <w:pStyle w:val="NormalBold"/>
      </w:pPr>
      <w:r w:rsidRPr="00E60B47">
        <w:rPr>
          <w:rStyle w:val="HideTWBExt"/>
          <w:b w:val="0"/>
        </w:rPr>
        <w:t>&lt;Article&gt;</w:t>
      </w:r>
      <w:r w:rsidRPr="00E60B47">
        <w:t>Motyw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BD498F5" w14:textId="77777777" w:rsidTr="00D06894">
        <w:trPr>
          <w:trHeight w:hRule="exact" w:val="240"/>
          <w:jc w:val="center"/>
        </w:trPr>
        <w:tc>
          <w:tcPr>
            <w:tcW w:w="9752" w:type="dxa"/>
            <w:gridSpan w:val="2"/>
            <w:tcBorders>
              <w:top w:val="nil"/>
              <w:left w:val="nil"/>
              <w:bottom w:val="nil"/>
              <w:right w:val="nil"/>
            </w:tcBorders>
          </w:tcPr>
          <w:p w14:paraId="24DD60BA" w14:textId="77777777" w:rsidR="00E60B47" w:rsidRPr="00E60B47" w:rsidRDefault="00E60B47" w:rsidP="00D06894"/>
        </w:tc>
      </w:tr>
      <w:tr w:rsidR="00E60B47" w:rsidRPr="00E60B47" w14:paraId="02EF6170" w14:textId="77777777" w:rsidTr="00D06894">
        <w:trPr>
          <w:trHeight w:val="240"/>
          <w:jc w:val="center"/>
        </w:trPr>
        <w:tc>
          <w:tcPr>
            <w:tcW w:w="4876" w:type="dxa"/>
            <w:tcBorders>
              <w:top w:val="nil"/>
              <w:left w:val="nil"/>
              <w:bottom w:val="nil"/>
              <w:right w:val="nil"/>
            </w:tcBorders>
          </w:tcPr>
          <w:p w14:paraId="05FCE39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1B409F8" w14:textId="77777777" w:rsidR="00E60B47" w:rsidRPr="00E60B47" w:rsidRDefault="00E60B47" w:rsidP="00D06894">
            <w:pPr>
              <w:pStyle w:val="AmColumnHeading"/>
            </w:pPr>
            <w:r w:rsidRPr="00E60B47">
              <w:t>Poprawka</w:t>
            </w:r>
          </w:p>
        </w:tc>
      </w:tr>
      <w:tr w:rsidR="00E60B47" w:rsidRPr="00E60B47" w14:paraId="5D4BE993" w14:textId="77777777" w:rsidTr="00D06894">
        <w:trPr>
          <w:jc w:val="center"/>
        </w:trPr>
        <w:tc>
          <w:tcPr>
            <w:tcW w:w="4876" w:type="dxa"/>
            <w:tcBorders>
              <w:top w:val="nil"/>
              <w:left w:val="nil"/>
              <w:bottom w:val="nil"/>
              <w:right w:val="nil"/>
            </w:tcBorders>
          </w:tcPr>
          <w:p w14:paraId="3479C035" w14:textId="77777777" w:rsidR="00E60B47" w:rsidRPr="00E60B47" w:rsidRDefault="00E60B47" w:rsidP="00D06894">
            <w:pPr>
              <w:pStyle w:val="Normal6a"/>
            </w:pPr>
            <w:r w:rsidRPr="00E60B47">
              <w:t>(2)</w:t>
            </w:r>
            <w:r w:rsidRPr="00E60B47">
              <w:tab/>
              <w:t>Poczyniono pewne postępy w kontekście większej spójności przepisów dotyczących ochrony informacji niejawnych UE („EUCI”) i informacji jawnych, jednak nadal ograniczona jest interoperacyjność odpowiednich systemów, co uniemożliwia płynne przekazywanie informacji między poszczególnymi instytucjami i organami Unii. Należy zatem podjąć dalsze starania w celu umożliwienia zastosowania międzyinstytucjonalnego podejścia do udostępniania EUCI i szczególnie chronionych informacji jawnych, które przewidywałoby wspólne kategorie informacji i wspólne podstawowe zasady ich przetwarzania. Należy również przewidzieć podstawowe zasady prowadzące do uproszczenia procedur wzajemnego udostępniania EUCI i szczególnie chronionych informacji jawnych przez instytucje i organy Unii oraz państwa członkowskie.</w:t>
            </w:r>
          </w:p>
        </w:tc>
        <w:tc>
          <w:tcPr>
            <w:tcW w:w="4876" w:type="dxa"/>
            <w:tcBorders>
              <w:top w:val="nil"/>
              <w:left w:val="nil"/>
              <w:bottom w:val="nil"/>
              <w:right w:val="nil"/>
            </w:tcBorders>
          </w:tcPr>
          <w:p w14:paraId="3DCF85C7" w14:textId="77777777" w:rsidR="00E60B47" w:rsidRPr="00E60B47" w:rsidRDefault="00E60B47" w:rsidP="00D06894">
            <w:pPr>
              <w:pStyle w:val="Normal6a"/>
            </w:pPr>
            <w:r w:rsidRPr="00E60B47">
              <w:t>(2)</w:t>
            </w:r>
            <w:r w:rsidRPr="00E60B47">
              <w:tab/>
              <w:t xml:space="preserve">Poczyniono pewne postępy w kontekście większej spójności przepisów dotyczących ochrony informacji niejawnych UE („EUCI”) i informacji jawnych, jednak nadal ograniczona jest interoperacyjność odpowiednich systemów, co uniemożliwia płynne przekazywanie informacji między poszczególnymi instytucjami i organami Unii. </w:t>
            </w:r>
            <w:r w:rsidRPr="00E60B47">
              <w:rPr>
                <w:b/>
                <w:i/>
              </w:rPr>
              <w:t>Współpraca międzyinstytucjonalna i zaufanie mają kluczowe znaczenie dla skutecznej i efektywnej ochrony środowiska bezpieczeństwa informacji Unii.</w:t>
            </w:r>
            <w:r w:rsidRPr="00E60B47">
              <w:t xml:space="preserve"> Należy zatem podjąć dalsze starania w celu umożliwienia zastosowania </w:t>
            </w:r>
            <w:r w:rsidRPr="00E60B47">
              <w:rPr>
                <w:b/>
                <w:bCs/>
                <w:i/>
                <w:iCs/>
              </w:rPr>
              <w:t xml:space="preserve">opartego na synergiach, </w:t>
            </w:r>
            <w:r w:rsidRPr="00E60B47">
              <w:t>międzyinstytucjonalnego podejścia do udostępniania EUCI i szczególnie chronionych informacji jawnych, które przewidywałoby wspólne kategorie informacji i wspólne podstawowe zasady ich przetwarzania. Należy również przewidzieć podstawowe zasady prowadzące do uproszczenia procedur wzajemnego udostępniania EUCI i szczególnie chronionych informacji jawnych przez instytucje i organy Unii oraz państwa członkowskie.</w:t>
            </w:r>
          </w:p>
        </w:tc>
      </w:tr>
    </w:tbl>
    <w:p w14:paraId="444C94C7"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48F4711B" w14:textId="77777777" w:rsidR="00E60B47" w:rsidRPr="00E60B47" w:rsidRDefault="00E60B47" w:rsidP="00E60B47">
      <w:pPr>
        <w:rPr>
          <w:lang w:val="it-IT"/>
        </w:rPr>
      </w:pPr>
      <w:r w:rsidRPr="00E60B47">
        <w:rPr>
          <w:rStyle w:val="HideTWBExt"/>
          <w:lang w:val="it-IT"/>
        </w:rPr>
        <w:t>&lt;/Amend&gt;</w:t>
      </w:r>
    </w:p>
    <w:p w14:paraId="7B274019" w14:textId="77777777" w:rsidR="00E60B47" w:rsidRPr="00E60B47" w:rsidRDefault="00E60B47" w:rsidP="00E60B47">
      <w:pPr>
        <w:pStyle w:val="AmNumberTabs"/>
        <w:rPr>
          <w:lang w:val="it-IT"/>
        </w:rPr>
      </w:pPr>
      <w:r w:rsidRPr="00E60B47">
        <w:rPr>
          <w:rStyle w:val="HideTWBExt"/>
          <w:b w:val="0"/>
        </w:rPr>
        <w:lastRenderedPageBreak/>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rPr>
        <w:t>&lt;NumAm&gt;</w:t>
      </w:r>
      <w:r w:rsidRPr="00E60B47">
        <w:rPr>
          <w:lang w:val="it-IT"/>
        </w:rPr>
        <w:t>39</w:t>
      </w:r>
      <w:r w:rsidRPr="00E60B47">
        <w:rPr>
          <w:rStyle w:val="HideTWBExt"/>
          <w:b w:val="0"/>
        </w:rPr>
        <w:t>&lt;/NumAm&gt;</w:t>
      </w:r>
    </w:p>
    <w:p w14:paraId="2BD30B6D" w14:textId="77777777" w:rsidR="00E60B47" w:rsidRPr="00E60B47" w:rsidRDefault="00E60B47" w:rsidP="00E60B47">
      <w:pPr>
        <w:pStyle w:val="NormalBold"/>
        <w:rPr>
          <w:lang w:val="it-IT"/>
        </w:rPr>
      </w:pPr>
      <w:r w:rsidRPr="00E60B47">
        <w:rPr>
          <w:rStyle w:val="HideTWBExt"/>
          <w:b w:val="0"/>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rPr>
        <w:t>&lt;/Members&gt;</w:t>
      </w:r>
    </w:p>
    <w:p w14:paraId="5A6A1050" w14:textId="77777777" w:rsidR="00E60B47" w:rsidRPr="00E60B47" w:rsidRDefault="00E60B47" w:rsidP="00E60B47">
      <w:pPr>
        <w:pStyle w:val="NormalBold"/>
        <w:rPr>
          <w:lang w:val="it-IT"/>
        </w:rPr>
      </w:pPr>
      <w:r w:rsidRPr="00E60B47">
        <w:rPr>
          <w:rStyle w:val="HideTWBExt"/>
          <w:b w:val="0"/>
        </w:rPr>
        <w:t>&lt;/RepeatBlock-By&gt;</w:t>
      </w:r>
    </w:p>
    <w:p w14:paraId="3200C45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2796AC3" w14:textId="77777777" w:rsidR="00E60B47" w:rsidRPr="00E60B47" w:rsidRDefault="00E60B47" w:rsidP="00E60B47">
      <w:pPr>
        <w:pStyle w:val="NormalBold"/>
      </w:pPr>
      <w:r w:rsidRPr="00E60B47">
        <w:rPr>
          <w:rStyle w:val="HideTWBExt"/>
          <w:b w:val="0"/>
        </w:rPr>
        <w:t>&lt;Article&gt;</w:t>
      </w:r>
      <w:r w:rsidRPr="00E60B47">
        <w:t>Motyw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72115CD" w14:textId="77777777" w:rsidTr="00D06894">
        <w:trPr>
          <w:trHeight w:hRule="exact" w:val="240"/>
          <w:jc w:val="center"/>
        </w:trPr>
        <w:tc>
          <w:tcPr>
            <w:tcW w:w="9752" w:type="dxa"/>
            <w:gridSpan w:val="2"/>
            <w:tcBorders>
              <w:top w:val="nil"/>
              <w:left w:val="nil"/>
              <w:bottom w:val="nil"/>
              <w:right w:val="nil"/>
            </w:tcBorders>
          </w:tcPr>
          <w:p w14:paraId="6701B246" w14:textId="77777777" w:rsidR="00E60B47" w:rsidRPr="00E60B47" w:rsidRDefault="00E60B47" w:rsidP="00D06894"/>
        </w:tc>
      </w:tr>
      <w:tr w:rsidR="00E60B47" w:rsidRPr="00E60B47" w14:paraId="525D0181" w14:textId="77777777" w:rsidTr="00D06894">
        <w:trPr>
          <w:trHeight w:val="240"/>
          <w:jc w:val="center"/>
        </w:trPr>
        <w:tc>
          <w:tcPr>
            <w:tcW w:w="4876" w:type="dxa"/>
            <w:tcBorders>
              <w:top w:val="nil"/>
              <w:left w:val="nil"/>
              <w:bottom w:val="nil"/>
              <w:right w:val="nil"/>
            </w:tcBorders>
          </w:tcPr>
          <w:p w14:paraId="5B4E224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F86D317" w14:textId="77777777" w:rsidR="00E60B47" w:rsidRPr="00E60B47" w:rsidRDefault="00E60B47" w:rsidP="00D06894">
            <w:pPr>
              <w:pStyle w:val="AmColumnHeading"/>
            </w:pPr>
            <w:r w:rsidRPr="00E60B47">
              <w:t>Poprawka</w:t>
            </w:r>
          </w:p>
        </w:tc>
      </w:tr>
      <w:tr w:rsidR="00E60B47" w:rsidRPr="00E60B47" w14:paraId="5022E24E" w14:textId="77777777" w:rsidTr="00D06894">
        <w:trPr>
          <w:jc w:val="center"/>
        </w:trPr>
        <w:tc>
          <w:tcPr>
            <w:tcW w:w="4876" w:type="dxa"/>
            <w:tcBorders>
              <w:top w:val="nil"/>
              <w:left w:val="nil"/>
              <w:bottom w:val="nil"/>
              <w:right w:val="nil"/>
            </w:tcBorders>
          </w:tcPr>
          <w:p w14:paraId="550F9E22" w14:textId="77777777" w:rsidR="00E60B47" w:rsidRPr="00E60B47" w:rsidRDefault="00E60B47" w:rsidP="00D06894">
            <w:pPr>
              <w:pStyle w:val="Normal6a"/>
            </w:pPr>
            <w:r w:rsidRPr="00E60B47">
              <w:t>(2)</w:t>
            </w:r>
            <w:r w:rsidRPr="00E60B47">
              <w:tab/>
              <w:t xml:space="preserve">Poczyniono pewne postępy w kontekście większej spójności przepisów dotyczących ochrony informacji niejawnych UE („EUCI”) i informacji jawnych, jednak nadal ograniczona jest </w:t>
            </w:r>
            <w:r w:rsidRPr="00E60B47">
              <w:rPr>
                <w:b/>
                <w:bCs/>
                <w:i/>
                <w:iCs/>
              </w:rPr>
              <w:t>interoperacyjność odpowiednich systemów</w:t>
            </w:r>
            <w:r w:rsidRPr="00E60B47">
              <w:t>, co uniemożliwia płynne przekazywanie informacji między poszczególnymi instytucjami i organami Unii. Należy zatem podjąć dalsze starania w celu umożliwienia zastosowania międzyinstytucjonalnego podejścia do udostępniania EUCI i szczególnie chronionych informacji jawnych, które przewidywałoby wspólne kategorie informacji i wspólne podstawowe zasady ich przetwarzania. Należy również przewidzieć podstawowe zasady prowadzące do uproszczenia procedur wzajemnego udostępniania EUCI i szczególnie chronionych informacji jawnych przez instytucje i organy Unii oraz państwa członkowskie.</w:t>
            </w:r>
          </w:p>
        </w:tc>
        <w:tc>
          <w:tcPr>
            <w:tcW w:w="4876" w:type="dxa"/>
            <w:tcBorders>
              <w:top w:val="nil"/>
              <w:left w:val="nil"/>
              <w:bottom w:val="nil"/>
              <w:right w:val="nil"/>
            </w:tcBorders>
          </w:tcPr>
          <w:p w14:paraId="53326A3F" w14:textId="77777777" w:rsidR="00E60B47" w:rsidRPr="00E60B47" w:rsidRDefault="00E60B47" w:rsidP="00D06894">
            <w:pPr>
              <w:pStyle w:val="Normal6a"/>
            </w:pPr>
            <w:r w:rsidRPr="00E60B47">
              <w:t>(2)</w:t>
            </w:r>
            <w:r w:rsidRPr="00E60B47">
              <w:tab/>
              <w:t xml:space="preserve">Poczyniono pewne postępy w kontekście większej spójności przepisów dotyczących ochrony informacji niejawnych UE („EUCI”) i informacji jawnych, jednak nadal ograniczona jest </w:t>
            </w:r>
            <w:r w:rsidRPr="00E60B47">
              <w:rPr>
                <w:b/>
                <w:bCs/>
                <w:i/>
                <w:iCs/>
              </w:rPr>
              <w:t>wymiana między odpowiednimi systemami</w:t>
            </w:r>
            <w:r w:rsidRPr="00E60B47">
              <w:t>, co uniemożliwia płynne przekazywanie informacji między poszczególnymi instytucjami i organami Unii. Należy zatem podjąć dalsze starania w celu umożliwienia zastosowania międzyinstytucjonalnego podejścia do udostępniania EUCI i szczególnie chronionych informacji jawnych, które przewidywałoby wspólne kategorie informacji i wspólne podstawowe zasady ich przetwarzania. Należy również przewidzieć podstawowe zasady prowadzące do uproszczenia procedur wzajemnego udostępniania EUCI i szczególnie chronionych informacji jawnych przez instytucje i organy Unii oraz państwa członkowskie.</w:t>
            </w:r>
          </w:p>
        </w:tc>
      </w:tr>
    </w:tbl>
    <w:p w14:paraId="6550A7FF"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6249BD6C" w14:textId="77777777" w:rsidR="00E60B47" w:rsidRPr="00E60B47" w:rsidRDefault="00E60B47" w:rsidP="00E60B47">
      <w:pPr>
        <w:rPr>
          <w:lang w:val="es-ES"/>
        </w:rPr>
      </w:pPr>
      <w:r w:rsidRPr="00E60B47">
        <w:rPr>
          <w:rStyle w:val="HideTWBExt"/>
          <w:lang w:val="es-ES"/>
        </w:rPr>
        <w:t>&lt;/Amend&gt;</w:t>
      </w:r>
    </w:p>
    <w:p w14:paraId="406242AF" w14:textId="77777777" w:rsidR="00E60B47" w:rsidRPr="00E60B47" w:rsidRDefault="00E60B47" w:rsidP="00E60B47">
      <w:pPr>
        <w:pStyle w:val="AmNumberTabs"/>
        <w:rPr>
          <w:lang w:val="es-ES"/>
        </w:rPr>
      </w:pPr>
      <w:r w:rsidRPr="00E60B47">
        <w:rPr>
          <w:rStyle w:val="HideTWBExt"/>
          <w:b w:val="0"/>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rPr>
        <w:t>&lt;NumAm&gt;</w:t>
      </w:r>
      <w:r w:rsidRPr="00E60B47">
        <w:rPr>
          <w:lang w:val="es-ES"/>
        </w:rPr>
        <w:t>40</w:t>
      </w:r>
      <w:r w:rsidRPr="00E60B47">
        <w:rPr>
          <w:rStyle w:val="HideTWBExt"/>
          <w:b w:val="0"/>
        </w:rPr>
        <w:t>&lt;/NumAm&gt;</w:t>
      </w:r>
    </w:p>
    <w:p w14:paraId="14A519C8" w14:textId="77777777" w:rsidR="00E60B47" w:rsidRPr="00E60B47" w:rsidRDefault="00E60B47" w:rsidP="00E60B47">
      <w:pPr>
        <w:pStyle w:val="NormalBold"/>
        <w:rPr>
          <w:lang w:val="es-ES"/>
        </w:rPr>
      </w:pPr>
      <w:r w:rsidRPr="00E60B47">
        <w:rPr>
          <w:rStyle w:val="HideTWBExt"/>
          <w:b w:val="0"/>
        </w:rPr>
        <w:t>&lt;RepeatBlock-By&gt;&lt;Members&gt;</w:t>
      </w:r>
      <w:r w:rsidRPr="00E60B47">
        <w:rPr>
          <w:lang w:val="es-ES"/>
        </w:rPr>
        <w:t xml:space="preserve">Lena </w:t>
      </w:r>
      <w:proofErr w:type="spellStart"/>
      <w:r w:rsidRPr="00E60B47">
        <w:rPr>
          <w:lang w:val="es-ES"/>
        </w:rPr>
        <w:t>Düpont</w:t>
      </w:r>
      <w:proofErr w:type="spellEnd"/>
      <w:r w:rsidRPr="00E60B47">
        <w:rPr>
          <w:rStyle w:val="HideTWBExt"/>
          <w:b w:val="0"/>
        </w:rPr>
        <w:t>&lt;/Members&gt;</w:t>
      </w:r>
    </w:p>
    <w:p w14:paraId="1CDAB7D8" w14:textId="77777777" w:rsidR="00E60B47" w:rsidRPr="00E60B47" w:rsidRDefault="00E60B47" w:rsidP="00E60B47">
      <w:pPr>
        <w:pStyle w:val="NormalBold"/>
        <w:rPr>
          <w:lang w:val="es-ES"/>
        </w:rPr>
      </w:pPr>
      <w:r w:rsidRPr="00E60B47">
        <w:rPr>
          <w:rStyle w:val="HideTWBExt"/>
          <w:b w:val="0"/>
        </w:rPr>
        <w:t>&lt;/RepeatBlock-By&gt;</w:t>
      </w:r>
    </w:p>
    <w:p w14:paraId="0DCB971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66F0020" w14:textId="77777777" w:rsidR="00E60B47" w:rsidRPr="00E60B47" w:rsidRDefault="00E60B47" w:rsidP="00E60B47">
      <w:pPr>
        <w:pStyle w:val="NormalBold"/>
      </w:pPr>
      <w:r w:rsidRPr="00E60B47">
        <w:rPr>
          <w:rStyle w:val="HideTWBExt"/>
          <w:b w:val="0"/>
        </w:rPr>
        <w:t>&lt;Article&gt;</w:t>
      </w:r>
      <w:r w:rsidRPr="00E60B47">
        <w:t>Motyw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1F857B3" w14:textId="77777777" w:rsidTr="00D06894">
        <w:trPr>
          <w:trHeight w:hRule="exact" w:val="240"/>
          <w:jc w:val="center"/>
        </w:trPr>
        <w:tc>
          <w:tcPr>
            <w:tcW w:w="9752" w:type="dxa"/>
            <w:gridSpan w:val="2"/>
            <w:tcBorders>
              <w:top w:val="nil"/>
              <w:left w:val="nil"/>
              <w:bottom w:val="nil"/>
              <w:right w:val="nil"/>
            </w:tcBorders>
          </w:tcPr>
          <w:p w14:paraId="7B64B81E" w14:textId="77777777" w:rsidR="00E60B47" w:rsidRPr="00E60B47" w:rsidRDefault="00E60B47" w:rsidP="00D06894"/>
        </w:tc>
      </w:tr>
      <w:tr w:rsidR="00E60B47" w:rsidRPr="00E60B47" w14:paraId="4F2A2A9F" w14:textId="77777777" w:rsidTr="00D06894">
        <w:trPr>
          <w:trHeight w:val="240"/>
          <w:jc w:val="center"/>
        </w:trPr>
        <w:tc>
          <w:tcPr>
            <w:tcW w:w="4876" w:type="dxa"/>
            <w:tcBorders>
              <w:top w:val="nil"/>
              <w:left w:val="nil"/>
              <w:bottom w:val="nil"/>
              <w:right w:val="nil"/>
            </w:tcBorders>
          </w:tcPr>
          <w:p w14:paraId="0F49512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ABB514A" w14:textId="77777777" w:rsidR="00E60B47" w:rsidRPr="00E60B47" w:rsidRDefault="00E60B47" w:rsidP="00D06894">
            <w:pPr>
              <w:pStyle w:val="AmColumnHeading"/>
            </w:pPr>
            <w:r w:rsidRPr="00E60B47">
              <w:t>Poprawka</w:t>
            </w:r>
          </w:p>
        </w:tc>
      </w:tr>
      <w:tr w:rsidR="00E60B47" w:rsidRPr="00E60B47" w14:paraId="1D66EDEE" w14:textId="77777777" w:rsidTr="00D06894">
        <w:trPr>
          <w:jc w:val="center"/>
        </w:trPr>
        <w:tc>
          <w:tcPr>
            <w:tcW w:w="4876" w:type="dxa"/>
            <w:tcBorders>
              <w:top w:val="nil"/>
              <w:left w:val="nil"/>
              <w:bottom w:val="nil"/>
              <w:right w:val="nil"/>
            </w:tcBorders>
          </w:tcPr>
          <w:p w14:paraId="1FB1EC15" w14:textId="77777777" w:rsidR="00E60B47" w:rsidRPr="00E60B47" w:rsidRDefault="00E60B47" w:rsidP="00D06894">
            <w:pPr>
              <w:pStyle w:val="Normal6a"/>
            </w:pPr>
            <w:r w:rsidRPr="00E60B47">
              <w:t>(3)</w:t>
            </w:r>
            <w:r w:rsidRPr="00E60B47">
              <w:tab/>
              <w:t xml:space="preserve">W związku z tym należy określić właściwe przepisy zapewniające wspólny poziom bezpieczeństwa informacji we wszystkich instytucjach i organach Unii. </w:t>
            </w:r>
            <w:r w:rsidRPr="00E60B47">
              <w:lastRenderedPageBreak/>
              <w:t>Powinny stanowić one kompleksowe i spójne ramy ogólne służące ochronie EUCI i informacji jawnych oraz zapewniać równoważność podstawowych zasad i minimalnych standardów.</w:t>
            </w:r>
          </w:p>
        </w:tc>
        <w:tc>
          <w:tcPr>
            <w:tcW w:w="4876" w:type="dxa"/>
            <w:tcBorders>
              <w:top w:val="nil"/>
              <w:left w:val="nil"/>
              <w:bottom w:val="nil"/>
              <w:right w:val="nil"/>
            </w:tcBorders>
          </w:tcPr>
          <w:p w14:paraId="07BA9EB3" w14:textId="77777777" w:rsidR="00E60B47" w:rsidRPr="00E60B47" w:rsidRDefault="00E60B47" w:rsidP="00D06894">
            <w:pPr>
              <w:pStyle w:val="Normal6a"/>
            </w:pPr>
            <w:r w:rsidRPr="00E60B47">
              <w:lastRenderedPageBreak/>
              <w:t>(3)</w:t>
            </w:r>
            <w:r w:rsidRPr="00E60B47">
              <w:tab/>
              <w:t>W związku z tym należy określić właściwe przepisy zapewniające wspólny poziom bezpieczeństwa informacji we wszystkich instytucjach i organach Unii.</w:t>
            </w:r>
            <w:r w:rsidRPr="00E60B47">
              <w:rPr>
                <w:b/>
                <w:i/>
              </w:rPr>
              <w:t xml:space="preserve"> </w:t>
            </w:r>
            <w:r w:rsidRPr="00E60B47">
              <w:rPr>
                <w:b/>
                <w:i/>
              </w:rPr>
              <w:lastRenderedPageBreak/>
              <w:t xml:space="preserve">Zasady te powinny zapewnić zarówno odpowiednią ochronę unijnych informacji jawnych i niejawnych, a także odpowiednią przejrzystość, w </w:t>
            </w:r>
            <w:proofErr w:type="gramStart"/>
            <w:r w:rsidRPr="00E60B47">
              <w:rPr>
                <w:b/>
                <w:i/>
              </w:rPr>
              <w:t>sytuacji</w:t>
            </w:r>
            <w:proofErr w:type="gramEnd"/>
            <w:r w:rsidRPr="00E60B47">
              <w:rPr>
                <w:b/>
                <w:i/>
              </w:rPr>
              <w:t xml:space="preserve"> gdy jest to konieczne do zapewnienia kontroli demokratycznej i zaufania publicznego</w:t>
            </w:r>
            <w:r w:rsidRPr="00E60B47">
              <w:t>. Powinny stanowić one kompleksowe i spójne ramy ogólne służące ochronie EUCI i informacji jawnych oraz zapewniać równoważność podstawowych zasad i minimalnych standardów.</w:t>
            </w:r>
          </w:p>
        </w:tc>
      </w:tr>
    </w:tbl>
    <w:p w14:paraId="10C28015" w14:textId="77777777" w:rsidR="00E60B47" w:rsidRPr="00E60B47" w:rsidRDefault="00E60B47" w:rsidP="00E60B47">
      <w:pPr>
        <w:pStyle w:val="AmOrLang"/>
        <w:rPr>
          <w:lang w:val="es-ES"/>
        </w:rPr>
      </w:pPr>
      <w:proofErr w:type="spellStart"/>
      <w:r w:rsidRPr="00E60B47">
        <w:rPr>
          <w:lang w:val="es-ES"/>
        </w:rPr>
        <w:lastRenderedPageBreak/>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10B85716" w14:textId="77777777" w:rsidR="00E60B47" w:rsidRPr="00E60B47" w:rsidRDefault="00E60B47" w:rsidP="00E60B47">
      <w:pPr>
        <w:rPr>
          <w:lang w:val="es-ES"/>
        </w:rPr>
      </w:pPr>
      <w:r w:rsidRPr="00E60B47">
        <w:rPr>
          <w:rStyle w:val="HideTWBExt"/>
          <w:lang w:val="es-ES"/>
        </w:rPr>
        <w:t>&lt;/Amend&gt;</w:t>
      </w:r>
    </w:p>
    <w:p w14:paraId="676C1D7C" w14:textId="77777777" w:rsidR="00E60B47" w:rsidRPr="00E60B47" w:rsidRDefault="00E60B47" w:rsidP="00E60B47">
      <w:pPr>
        <w:pStyle w:val="AmNumberTabs"/>
        <w:rPr>
          <w:lang w:val="es-ES"/>
        </w:rPr>
      </w:pPr>
      <w:r w:rsidRPr="00E60B47">
        <w:rPr>
          <w:rStyle w:val="HideTWBExt"/>
          <w:b w:val="0"/>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rPr>
        <w:t>&lt;NumAm&gt;</w:t>
      </w:r>
      <w:r w:rsidRPr="00E60B47">
        <w:rPr>
          <w:lang w:val="es-ES"/>
        </w:rPr>
        <w:t>41</w:t>
      </w:r>
      <w:r w:rsidRPr="00E60B47">
        <w:rPr>
          <w:rStyle w:val="HideTWBExt"/>
          <w:b w:val="0"/>
        </w:rPr>
        <w:t>&lt;/NumAm&gt;</w:t>
      </w:r>
    </w:p>
    <w:p w14:paraId="39B40D9E" w14:textId="77777777" w:rsidR="00E60B47" w:rsidRPr="00E60B47" w:rsidRDefault="00E60B47" w:rsidP="00E60B47">
      <w:pPr>
        <w:pStyle w:val="NormalBold"/>
        <w:rPr>
          <w:lang w:val="es-ES"/>
        </w:rPr>
      </w:pPr>
      <w:r w:rsidRPr="00E60B47">
        <w:rPr>
          <w:rStyle w:val="HideTWBExt"/>
          <w:b w:val="0"/>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rPr>
        <w:t>&lt;/Members&gt;</w:t>
      </w:r>
    </w:p>
    <w:p w14:paraId="4B7B2BA2" w14:textId="77777777" w:rsidR="00E60B47" w:rsidRPr="00E60B47" w:rsidRDefault="00E60B47" w:rsidP="00E60B47">
      <w:pPr>
        <w:pStyle w:val="NormalBold"/>
        <w:rPr>
          <w:lang w:val="es-ES"/>
        </w:rPr>
      </w:pPr>
      <w:r w:rsidRPr="00E60B47">
        <w:rPr>
          <w:rStyle w:val="HideTWBExt"/>
          <w:b w:val="0"/>
        </w:rPr>
        <w:t>&lt;/RepeatBlock-By&gt;</w:t>
      </w:r>
    </w:p>
    <w:p w14:paraId="4F45B96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0E645D6" w14:textId="77777777" w:rsidR="00E60B47" w:rsidRPr="00E60B47" w:rsidRDefault="00E60B47" w:rsidP="00E60B47">
      <w:pPr>
        <w:pStyle w:val="NormalBold"/>
      </w:pPr>
      <w:r w:rsidRPr="00E60B47">
        <w:rPr>
          <w:rStyle w:val="HideTWBExt"/>
          <w:b w:val="0"/>
        </w:rPr>
        <w:t>&lt;Article&gt;</w:t>
      </w:r>
      <w:r w:rsidRPr="00E60B47">
        <w:t>Motyw 3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624F107" w14:textId="77777777" w:rsidTr="00D06894">
        <w:trPr>
          <w:trHeight w:hRule="exact" w:val="240"/>
          <w:jc w:val="center"/>
        </w:trPr>
        <w:tc>
          <w:tcPr>
            <w:tcW w:w="9752" w:type="dxa"/>
            <w:gridSpan w:val="2"/>
            <w:tcBorders>
              <w:top w:val="nil"/>
              <w:left w:val="nil"/>
              <w:bottom w:val="nil"/>
              <w:right w:val="nil"/>
            </w:tcBorders>
          </w:tcPr>
          <w:p w14:paraId="5D11FD08" w14:textId="77777777" w:rsidR="00E60B47" w:rsidRPr="00E60B47" w:rsidRDefault="00E60B47" w:rsidP="00D06894"/>
        </w:tc>
      </w:tr>
      <w:tr w:rsidR="00E60B47" w:rsidRPr="00E60B47" w14:paraId="5588838E" w14:textId="77777777" w:rsidTr="00D06894">
        <w:trPr>
          <w:trHeight w:val="240"/>
          <w:jc w:val="center"/>
        </w:trPr>
        <w:tc>
          <w:tcPr>
            <w:tcW w:w="4876" w:type="dxa"/>
            <w:tcBorders>
              <w:top w:val="nil"/>
              <w:left w:val="nil"/>
              <w:bottom w:val="nil"/>
              <w:right w:val="nil"/>
            </w:tcBorders>
          </w:tcPr>
          <w:p w14:paraId="223F5A3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37473B9" w14:textId="77777777" w:rsidR="00E60B47" w:rsidRPr="00E60B47" w:rsidRDefault="00E60B47" w:rsidP="00D06894">
            <w:pPr>
              <w:pStyle w:val="AmColumnHeading"/>
            </w:pPr>
            <w:r w:rsidRPr="00E60B47">
              <w:t>Poprawka</w:t>
            </w:r>
          </w:p>
        </w:tc>
      </w:tr>
      <w:tr w:rsidR="00E60B47" w:rsidRPr="00E60B47" w14:paraId="6180580E" w14:textId="77777777" w:rsidTr="00D06894">
        <w:trPr>
          <w:jc w:val="center"/>
        </w:trPr>
        <w:tc>
          <w:tcPr>
            <w:tcW w:w="4876" w:type="dxa"/>
            <w:tcBorders>
              <w:top w:val="nil"/>
              <w:left w:val="nil"/>
              <w:bottom w:val="nil"/>
              <w:right w:val="nil"/>
            </w:tcBorders>
          </w:tcPr>
          <w:p w14:paraId="712BC875" w14:textId="77777777" w:rsidR="00E60B47" w:rsidRPr="00E60B47" w:rsidRDefault="00E60B47" w:rsidP="00D06894">
            <w:pPr>
              <w:pStyle w:val="Normal6a"/>
            </w:pPr>
          </w:p>
        </w:tc>
        <w:tc>
          <w:tcPr>
            <w:tcW w:w="4876" w:type="dxa"/>
            <w:tcBorders>
              <w:top w:val="nil"/>
              <w:left w:val="nil"/>
              <w:bottom w:val="nil"/>
              <w:right w:val="nil"/>
            </w:tcBorders>
          </w:tcPr>
          <w:p w14:paraId="37B62398" w14:textId="77777777" w:rsidR="00E60B47" w:rsidRPr="00E60B47" w:rsidRDefault="00E60B47" w:rsidP="00D06894">
            <w:pPr>
              <w:pStyle w:val="Normal6a"/>
            </w:pPr>
            <w:r w:rsidRPr="00E60B47">
              <w:rPr>
                <w:b/>
                <w:i/>
              </w:rPr>
              <w:t>(3a)</w:t>
            </w:r>
            <w:r w:rsidRPr="00E60B47">
              <w:tab/>
            </w:r>
            <w:r w:rsidRPr="00E60B47">
              <w:rPr>
                <w:b/>
                <w:i/>
              </w:rPr>
              <w:t>Artykuł 15 Traktatu o funkcjonowaniu Unii Europejskiej stanowi, że instytucje, organy i jednostki organizacyjne Unii działają z jak największym poszanowaniem zasady otwartości oraz że każdy obywatel Unii ma prawo dostępu do dokumentów. W związku z tym nadawanie dokumentom klauzuli tajności powinno odbywać się zawsze z uwzględnieniem tych zasad nadrzędnych.</w:t>
            </w:r>
          </w:p>
        </w:tc>
      </w:tr>
    </w:tbl>
    <w:p w14:paraId="13BF0920"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22CDC3A7" w14:textId="77777777" w:rsidR="00E60B47" w:rsidRPr="00E60B47" w:rsidRDefault="00E60B47" w:rsidP="00E60B47">
      <w:pPr>
        <w:rPr>
          <w:lang w:val="it-IT"/>
        </w:rPr>
      </w:pPr>
      <w:r w:rsidRPr="00E60B47">
        <w:rPr>
          <w:rStyle w:val="HideTWBExt"/>
          <w:lang w:val="it-IT"/>
        </w:rPr>
        <w:t>&lt;/Amend&gt;</w:t>
      </w:r>
    </w:p>
    <w:p w14:paraId="2E18473D" w14:textId="77777777" w:rsidR="00E60B47" w:rsidRPr="00E60B47" w:rsidRDefault="00E60B47" w:rsidP="00E60B47">
      <w:pPr>
        <w:pStyle w:val="AmNumberTabs"/>
        <w:rPr>
          <w:lang w:val="it-IT"/>
        </w:rPr>
      </w:pPr>
      <w:r w:rsidRPr="00E60B47">
        <w:rPr>
          <w:rStyle w:val="HideTWBExt"/>
          <w:b w:val="0"/>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rPr>
        <w:t>&lt;NumAm&gt;</w:t>
      </w:r>
      <w:r w:rsidRPr="00E60B47">
        <w:rPr>
          <w:lang w:val="it-IT"/>
        </w:rPr>
        <w:t>42</w:t>
      </w:r>
      <w:r w:rsidRPr="00E60B47">
        <w:rPr>
          <w:rStyle w:val="HideTWBExt"/>
          <w:b w:val="0"/>
        </w:rPr>
        <w:t>&lt;/NumAm&gt;</w:t>
      </w:r>
    </w:p>
    <w:p w14:paraId="7471CE17" w14:textId="77777777" w:rsidR="00E60B47" w:rsidRPr="00E60B47" w:rsidRDefault="00E60B47" w:rsidP="00E60B47">
      <w:pPr>
        <w:pStyle w:val="NormalBold"/>
        <w:rPr>
          <w:lang w:val="it-IT"/>
        </w:rPr>
      </w:pPr>
      <w:r w:rsidRPr="00E60B47">
        <w:rPr>
          <w:rStyle w:val="HideTWBExt"/>
          <w:b w:val="0"/>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rPr>
        <w:t>&lt;/Members&gt;</w:t>
      </w:r>
    </w:p>
    <w:p w14:paraId="4CFC4DE1" w14:textId="77777777" w:rsidR="00E60B47" w:rsidRPr="00E60B47" w:rsidRDefault="00E60B47" w:rsidP="00E60B47">
      <w:pPr>
        <w:pStyle w:val="NormalBold"/>
        <w:rPr>
          <w:lang w:val="it-IT"/>
        </w:rPr>
      </w:pPr>
      <w:r w:rsidRPr="00E60B47">
        <w:rPr>
          <w:rStyle w:val="HideTWBExt"/>
          <w:b w:val="0"/>
        </w:rPr>
        <w:t>&lt;/RepeatBlock-By&gt;</w:t>
      </w:r>
    </w:p>
    <w:p w14:paraId="06447E9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CB93622" w14:textId="77777777" w:rsidR="00E60B47" w:rsidRPr="00E60B47" w:rsidRDefault="00E60B47" w:rsidP="00E60B47">
      <w:pPr>
        <w:pStyle w:val="NormalBold"/>
      </w:pPr>
      <w:r w:rsidRPr="00E60B47">
        <w:rPr>
          <w:rStyle w:val="HideTWBExt"/>
          <w:b w:val="0"/>
        </w:rPr>
        <w:t>&lt;Article&gt;</w:t>
      </w:r>
      <w:r w:rsidRPr="00E60B47">
        <w:t>Motyw 3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A11700D" w14:textId="77777777" w:rsidTr="00D06894">
        <w:trPr>
          <w:trHeight w:hRule="exact" w:val="240"/>
          <w:jc w:val="center"/>
        </w:trPr>
        <w:tc>
          <w:tcPr>
            <w:tcW w:w="9752" w:type="dxa"/>
            <w:gridSpan w:val="2"/>
            <w:tcBorders>
              <w:top w:val="nil"/>
              <w:left w:val="nil"/>
              <w:bottom w:val="nil"/>
              <w:right w:val="nil"/>
            </w:tcBorders>
          </w:tcPr>
          <w:p w14:paraId="385E7092" w14:textId="77777777" w:rsidR="00E60B47" w:rsidRPr="00E60B47" w:rsidRDefault="00E60B47" w:rsidP="00D06894"/>
        </w:tc>
      </w:tr>
      <w:tr w:rsidR="00E60B47" w:rsidRPr="00E60B47" w14:paraId="7B08B7FB" w14:textId="77777777" w:rsidTr="00D06894">
        <w:trPr>
          <w:trHeight w:val="240"/>
          <w:jc w:val="center"/>
        </w:trPr>
        <w:tc>
          <w:tcPr>
            <w:tcW w:w="4876" w:type="dxa"/>
            <w:tcBorders>
              <w:top w:val="nil"/>
              <w:left w:val="nil"/>
              <w:bottom w:val="nil"/>
              <w:right w:val="nil"/>
            </w:tcBorders>
          </w:tcPr>
          <w:p w14:paraId="2A04627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5431EFE" w14:textId="77777777" w:rsidR="00E60B47" w:rsidRPr="00E60B47" w:rsidRDefault="00E60B47" w:rsidP="00D06894">
            <w:pPr>
              <w:pStyle w:val="AmColumnHeading"/>
            </w:pPr>
            <w:r w:rsidRPr="00E60B47">
              <w:t>Poprawka</w:t>
            </w:r>
          </w:p>
        </w:tc>
      </w:tr>
      <w:tr w:rsidR="00E60B47" w:rsidRPr="00E60B47" w14:paraId="5DDA12E0" w14:textId="77777777" w:rsidTr="00D06894">
        <w:trPr>
          <w:jc w:val="center"/>
        </w:trPr>
        <w:tc>
          <w:tcPr>
            <w:tcW w:w="4876" w:type="dxa"/>
            <w:tcBorders>
              <w:top w:val="nil"/>
              <w:left w:val="nil"/>
              <w:bottom w:val="nil"/>
              <w:right w:val="nil"/>
            </w:tcBorders>
          </w:tcPr>
          <w:p w14:paraId="188723DA" w14:textId="77777777" w:rsidR="00E60B47" w:rsidRPr="00E60B47" w:rsidRDefault="00E60B47" w:rsidP="00D06894">
            <w:pPr>
              <w:pStyle w:val="Normal6a"/>
            </w:pPr>
          </w:p>
        </w:tc>
        <w:tc>
          <w:tcPr>
            <w:tcW w:w="4876" w:type="dxa"/>
            <w:tcBorders>
              <w:top w:val="nil"/>
              <w:left w:val="nil"/>
              <w:bottom w:val="nil"/>
              <w:right w:val="nil"/>
            </w:tcBorders>
          </w:tcPr>
          <w:p w14:paraId="13772BDA" w14:textId="77777777" w:rsidR="00E60B47" w:rsidRPr="00E60B47" w:rsidRDefault="00E60B47" w:rsidP="00D06894">
            <w:pPr>
              <w:pStyle w:val="Normal6a"/>
            </w:pPr>
            <w:r w:rsidRPr="00E60B47">
              <w:rPr>
                <w:b/>
                <w:i/>
              </w:rPr>
              <w:t>(3a)</w:t>
            </w:r>
            <w:r w:rsidRPr="00E60B47">
              <w:tab/>
            </w:r>
            <w:r w:rsidRPr="00E60B47">
              <w:rPr>
                <w:b/>
                <w:i/>
              </w:rPr>
              <w:t xml:space="preserve">W wyroku TSUE z dnia 27 listopada 2019 r. wydanym w sprawie T-31/18, Luisa </w:t>
            </w:r>
            <w:proofErr w:type="spellStart"/>
            <w:r w:rsidRPr="00E60B47">
              <w:rPr>
                <w:b/>
                <w:i/>
              </w:rPr>
              <w:t>Izuzquiza</w:t>
            </w:r>
            <w:proofErr w:type="spellEnd"/>
            <w:r w:rsidRPr="00E60B47">
              <w:rPr>
                <w:b/>
                <w:i/>
              </w:rPr>
              <w:t xml:space="preserve"> i </w:t>
            </w:r>
            <w:proofErr w:type="spellStart"/>
            <w:r w:rsidRPr="00E60B47">
              <w:rPr>
                <w:b/>
                <w:i/>
              </w:rPr>
              <w:t>Arne</w:t>
            </w:r>
            <w:proofErr w:type="spellEnd"/>
            <w:r w:rsidRPr="00E60B47">
              <w:rPr>
                <w:b/>
                <w:i/>
              </w:rPr>
              <w:t xml:space="preserve"> </w:t>
            </w:r>
            <w:proofErr w:type="spellStart"/>
            <w:r w:rsidRPr="00E60B47">
              <w:rPr>
                <w:b/>
                <w:i/>
              </w:rPr>
              <w:t>Semsrott</w:t>
            </w:r>
            <w:proofErr w:type="spellEnd"/>
            <w:r w:rsidRPr="00E60B47">
              <w:rPr>
                <w:b/>
                <w:i/>
              </w:rPr>
              <w:t>/ Europejska Agencja Straży Granicznej i Przybrzeżnej stwierdzono, że istnieje ryzyko, iż rozpowszechnianie informacji mogłoby wpłynąć na bezpieczeństwo publiczne, w związku z czym podkreślono znaczenie proporcjonalnego przekazywania informacji.</w:t>
            </w:r>
          </w:p>
        </w:tc>
      </w:tr>
    </w:tbl>
    <w:p w14:paraId="1212FC8F"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7D6FC3FA" w14:textId="77777777" w:rsidR="00E60B47" w:rsidRPr="00E60B47" w:rsidRDefault="00E60B47" w:rsidP="00E60B47">
      <w:pPr>
        <w:rPr>
          <w:lang w:val="es-ES"/>
        </w:rPr>
      </w:pPr>
      <w:r w:rsidRPr="00E60B47">
        <w:rPr>
          <w:rStyle w:val="HideTWBExt"/>
          <w:lang w:val="es-ES"/>
        </w:rPr>
        <w:t>&lt;/Amend&gt;</w:t>
      </w:r>
    </w:p>
    <w:p w14:paraId="1732D9DC" w14:textId="77777777" w:rsidR="00E60B47" w:rsidRPr="00E60B47" w:rsidRDefault="00E60B47" w:rsidP="00E60B47">
      <w:pPr>
        <w:pStyle w:val="AmNumberTabs"/>
        <w:rPr>
          <w:lang w:val="es-ES"/>
        </w:rPr>
      </w:pPr>
      <w:r w:rsidRPr="00E60B47">
        <w:rPr>
          <w:rStyle w:val="HideTWBExt"/>
          <w:b w:val="0"/>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rPr>
        <w:t>&lt;NumAm&gt;</w:t>
      </w:r>
      <w:r w:rsidRPr="00E60B47">
        <w:rPr>
          <w:lang w:val="es-ES"/>
        </w:rPr>
        <w:t>43</w:t>
      </w:r>
      <w:r w:rsidRPr="00E60B47">
        <w:rPr>
          <w:rStyle w:val="HideTWBExt"/>
          <w:b w:val="0"/>
        </w:rPr>
        <w:t>&lt;/NumAm&gt;</w:t>
      </w:r>
    </w:p>
    <w:p w14:paraId="14DC9023" w14:textId="77777777" w:rsidR="00E60B47" w:rsidRPr="00E60B47" w:rsidRDefault="00E60B47" w:rsidP="00E60B47">
      <w:pPr>
        <w:pStyle w:val="NormalBold"/>
        <w:rPr>
          <w:lang w:val="es-ES"/>
        </w:rPr>
      </w:pPr>
      <w:r w:rsidRPr="00E60B47">
        <w:rPr>
          <w:rStyle w:val="HideTWBExt"/>
          <w:b w:val="0"/>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rPr>
        <w:t>&lt;/Members&gt;</w:t>
      </w:r>
    </w:p>
    <w:p w14:paraId="6C923F91" w14:textId="77777777" w:rsidR="00E60B47" w:rsidRPr="00E60B47" w:rsidRDefault="00E60B47" w:rsidP="00E60B47">
      <w:pPr>
        <w:pStyle w:val="NormalBold"/>
        <w:rPr>
          <w:lang w:val="es-ES"/>
        </w:rPr>
      </w:pPr>
      <w:r w:rsidRPr="00E60B47">
        <w:rPr>
          <w:rStyle w:val="HideTWBExt"/>
          <w:b w:val="0"/>
        </w:rPr>
        <w:t>&lt;/RepeatBlock-By&gt;</w:t>
      </w:r>
    </w:p>
    <w:p w14:paraId="419D880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377383F" w14:textId="77777777" w:rsidR="00E60B47" w:rsidRPr="00E60B47" w:rsidRDefault="00E60B47" w:rsidP="00E60B47">
      <w:pPr>
        <w:pStyle w:val="NormalBold"/>
      </w:pPr>
      <w:r w:rsidRPr="00E60B47">
        <w:rPr>
          <w:rStyle w:val="HideTWBExt"/>
          <w:b w:val="0"/>
        </w:rPr>
        <w:t>&lt;Article&gt;</w:t>
      </w:r>
      <w:r w:rsidRPr="00E60B47">
        <w:t>Motyw 3 b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94707AE" w14:textId="77777777" w:rsidTr="00D06894">
        <w:trPr>
          <w:trHeight w:hRule="exact" w:val="240"/>
          <w:jc w:val="center"/>
        </w:trPr>
        <w:tc>
          <w:tcPr>
            <w:tcW w:w="9752" w:type="dxa"/>
            <w:gridSpan w:val="2"/>
            <w:tcBorders>
              <w:top w:val="nil"/>
              <w:left w:val="nil"/>
              <w:bottom w:val="nil"/>
              <w:right w:val="nil"/>
            </w:tcBorders>
          </w:tcPr>
          <w:p w14:paraId="1FB5B755" w14:textId="77777777" w:rsidR="00E60B47" w:rsidRPr="00E60B47" w:rsidRDefault="00E60B47" w:rsidP="00D06894"/>
        </w:tc>
      </w:tr>
      <w:tr w:rsidR="00E60B47" w:rsidRPr="00E60B47" w14:paraId="5B1E5906" w14:textId="77777777" w:rsidTr="00D06894">
        <w:trPr>
          <w:trHeight w:val="240"/>
          <w:jc w:val="center"/>
        </w:trPr>
        <w:tc>
          <w:tcPr>
            <w:tcW w:w="4876" w:type="dxa"/>
            <w:tcBorders>
              <w:top w:val="nil"/>
              <w:left w:val="nil"/>
              <w:bottom w:val="nil"/>
              <w:right w:val="nil"/>
            </w:tcBorders>
          </w:tcPr>
          <w:p w14:paraId="54FE62D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E22E0FF" w14:textId="77777777" w:rsidR="00E60B47" w:rsidRPr="00E60B47" w:rsidRDefault="00E60B47" w:rsidP="00D06894">
            <w:pPr>
              <w:pStyle w:val="AmColumnHeading"/>
            </w:pPr>
            <w:r w:rsidRPr="00E60B47">
              <w:t>Poprawka</w:t>
            </w:r>
          </w:p>
        </w:tc>
      </w:tr>
      <w:tr w:rsidR="00E60B47" w:rsidRPr="00E60B47" w14:paraId="49E4AE84" w14:textId="77777777" w:rsidTr="00D06894">
        <w:trPr>
          <w:jc w:val="center"/>
        </w:trPr>
        <w:tc>
          <w:tcPr>
            <w:tcW w:w="4876" w:type="dxa"/>
            <w:tcBorders>
              <w:top w:val="nil"/>
              <w:left w:val="nil"/>
              <w:bottom w:val="nil"/>
              <w:right w:val="nil"/>
            </w:tcBorders>
          </w:tcPr>
          <w:p w14:paraId="364A1279" w14:textId="77777777" w:rsidR="00E60B47" w:rsidRPr="00E60B47" w:rsidRDefault="00E60B47" w:rsidP="00D06894">
            <w:pPr>
              <w:pStyle w:val="Normal6a"/>
            </w:pPr>
          </w:p>
        </w:tc>
        <w:tc>
          <w:tcPr>
            <w:tcW w:w="4876" w:type="dxa"/>
            <w:tcBorders>
              <w:top w:val="nil"/>
              <w:left w:val="nil"/>
              <w:bottom w:val="nil"/>
              <w:right w:val="nil"/>
            </w:tcBorders>
          </w:tcPr>
          <w:p w14:paraId="52B376E2" w14:textId="77777777" w:rsidR="00E60B47" w:rsidRPr="00E60B47" w:rsidRDefault="00E60B47" w:rsidP="00D06894">
            <w:pPr>
              <w:pStyle w:val="Normal6a"/>
            </w:pPr>
            <w:r w:rsidRPr="00E60B47">
              <w:rPr>
                <w:b/>
                <w:i/>
              </w:rPr>
              <w:t>(3b)</w:t>
            </w:r>
            <w:r w:rsidRPr="00E60B47">
              <w:tab/>
            </w:r>
            <w:r w:rsidRPr="00E60B47">
              <w:rPr>
                <w:b/>
                <w:i/>
              </w:rPr>
              <w:t>W kontekście bezpieczeństwa informacji instytucje i organy Unii powinny zwiększyć interoperacyjność organizacyjną i podejmować wspólne działania w celu zapewnienia należytej ochrony sieci, systemów informatycznych, danych i wszystkich aktywów wykorzystywanych do pozyskiwania, przechowywania, przetwarzania i przekazywania informacji.</w:t>
            </w:r>
          </w:p>
        </w:tc>
      </w:tr>
    </w:tbl>
    <w:p w14:paraId="6507E5CD"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7B07E03B" w14:textId="77777777" w:rsidR="00E60B47" w:rsidRPr="00E60B47" w:rsidRDefault="00E60B47" w:rsidP="00E60B47">
      <w:pPr>
        <w:rPr>
          <w:lang w:val="es-ES"/>
        </w:rPr>
      </w:pPr>
      <w:r w:rsidRPr="00E60B47">
        <w:rPr>
          <w:rStyle w:val="HideTWBExt"/>
          <w:lang w:val="es-ES"/>
        </w:rPr>
        <w:t>&lt;/Amend&gt;</w:t>
      </w:r>
    </w:p>
    <w:p w14:paraId="773C3778" w14:textId="77777777" w:rsidR="00E60B47" w:rsidRPr="00E60B47" w:rsidRDefault="00E60B47" w:rsidP="00E60B47">
      <w:pPr>
        <w:pStyle w:val="AmNumberTabs"/>
        <w:rPr>
          <w:lang w:val="es-ES"/>
        </w:rPr>
      </w:pPr>
      <w:r w:rsidRPr="00E60B47">
        <w:rPr>
          <w:rStyle w:val="HideTWBExt"/>
          <w:b w:val="0"/>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rPr>
        <w:t>&lt;NumAm&gt;</w:t>
      </w:r>
      <w:r w:rsidRPr="00E60B47">
        <w:rPr>
          <w:lang w:val="es-ES"/>
        </w:rPr>
        <w:t>44</w:t>
      </w:r>
      <w:r w:rsidRPr="00E60B47">
        <w:rPr>
          <w:rStyle w:val="HideTWBExt"/>
          <w:b w:val="0"/>
        </w:rPr>
        <w:t>&lt;/NumAm&gt;</w:t>
      </w:r>
    </w:p>
    <w:p w14:paraId="5C28F0BA" w14:textId="77777777" w:rsidR="00E60B47" w:rsidRPr="00E60B47" w:rsidRDefault="00E60B47" w:rsidP="00E60B47">
      <w:pPr>
        <w:pStyle w:val="NormalBold"/>
        <w:rPr>
          <w:lang w:val="es-ES"/>
        </w:rPr>
      </w:pPr>
      <w:r w:rsidRPr="00E60B47">
        <w:rPr>
          <w:rStyle w:val="HideTWBExt"/>
          <w:b w:val="0"/>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rPr>
        <w:t>&lt;/Members&gt;</w:t>
      </w:r>
    </w:p>
    <w:p w14:paraId="29A7EC68" w14:textId="77777777" w:rsidR="00E60B47" w:rsidRPr="00E60B47" w:rsidRDefault="00E60B47" w:rsidP="00E60B47">
      <w:pPr>
        <w:pStyle w:val="NormalBold"/>
        <w:rPr>
          <w:lang w:val="es-ES"/>
        </w:rPr>
      </w:pPr>
      <w:r w:rsidRPr="00E60B47">
        <w:rPr>
          <w:rStyle w:val="HideTWBExt"/>
          <w:b w:val="0"/>
        </w:rPr>
        <w:t>&lt;/RepeatBlock-By&gt;</w:t>
      </w:r>
    </w:p>
    <w:p w14:paraId="2A252DA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F54E0F0" w14:textId="77777777" w:rsidR="00E60B47" w:rsidRPr="00E60B47" w:rsidRDefault="00E60B47" w:rsidP="00E60B47">
      <w:pPr>
        <w:pStyle w:val="NormalBold"/>
      </w:pPr>
      <w:r w:rsidRPr="00E60B47">
        <w:rPr>
          <w:rStyle w:val="HideTWBExt"/>
          <w:b w:val="0"/>
        </w:rPr>
        <w:t>&lt;Article&gt;</w:t>
      </w:r>
      <w:r w:rsidRPr="00E60B47">
        <w:t>Motyw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414C32D" w14:textId="77777777" w:rsidTr="00D06894">
        <w:trPr>
          <w:trHeight w:hRule="exact" w:val="240"/>
          <w:jc w:val="center"/>
        </w:trPr>
        <w:tc>
          <w:tcPr>
            <w:tcW w:w="9752" w:type="dxa"/>
            <w:gridSpan w:val="2"/>
            <w:tcBorders>
              <w:top w:val="nil"/>
              <w:left w:val="nil"/>
              <w:bottom w:val="nil"/>
              <w:right w:val="nil"/>
            </w:tcBorders>
          </w:tcPr>
          <w:p w14:paraId="26465AC3" w14:textId="77777777" w:rsidR="00E60B47" w:rsidRPr="00E60B47" w:rsidRDefault="00E60B47" w:rsidP="00D06894"/>
        </w:tc>
      </w:tr>
      <w:tr w:rsidR="00E60B47" w:rsidRPr="00E60B47" w14:paraId="55B67EAF" w14:textId="77777777" w:rsidTr="00D06894">
        <w:trPr>
          <w:trHeight w:val="240"/>
          <w:jc w:val="center"/>
        </w:trPr>
        <w:tc>
          <w:tcPr>
            <w:tcW w:w="4876" w:type="dxa"/>
            <w:tcBorders>
              <w:top w:val="nil"/>
              <w:left w:val="nil"/>
              <w:bottom w:val="nil"/>
              <w:right w:val="nil"/>
            </w:tcBorders>
          </w:tcPr>
          <w:p w14:paraId="5B909B7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5A929D4" w14:textId="77777777" w:rsidR="00E60B47" w:rsidRPr="00E60B47" w:rsidRDefault="00E60B47" w:rsidP="00D06894">
            <w:pPr>
              <w:pStyle w:val="AmColumnHeading"/>
            </w:pPr>
            <w:r w:rsidRPr="00E60B47">
              <w:t>Poprawka</w:t>
            </w:r>
          </w:p>
        </w:tc>
      </w:tr>
      <w:tr w:rsidR="00E60B47" w:rsidRPr="00E60B47" w14:paraId="27B048E3" w14:textId="77777777" w:rsidTr="00D06894">
        <w:trPr>
          <w:jc w:val="center"/>
        </w:trPr>
        <w:tc>
          <w:tcPr>
            <w:tcW w:w="4876" w:type="dxa"/>
            <w:tcBorders>
              <w:top w:val="nil"/>
              <w:left w:val="nil"/>
              <w:bottom w:val="nil"/>
              <w:right w:val="nil"/>
            </w:tcBorders>
          </w:tcPr>
          <w:p w14:paraId="5526E327" w14:textId="77777777" w:rsidR="00E60B47" w:rsidRPr="00E60B47" w:rsidRDefault="00E60B47" w:rsidP="00D06894">
            <w:pPr>
              <w:pStyle w:val="Normal6a"/>
            </w:pPr>
            <w:r w:rsidRPr="00E60B47">
              <w:t>(4)</w:t>
            </w:r>
            <w:r w:rsidRPr="00E60B47">
              <w:tab/>
              <w:t xml:space="preserve">Niedawna pandemia </w:t>
            </w:r>
            <w:r w:rsidRPr="00E60B47">
              <w:rPr>
                <w:b/>
                <w:bCs/>
                <w:i/>
                <w:iCs/>
              </w:rPr>
              <w:t>spowodowała istotne zmiany w metodach pracy, przy czym</w:t>
            </w:r>
            <w:r w:rsidRPr="00E60B47">
              <w:t xml:space="preserve"> regułą stało się korzystanie </w:t>
            </w:r>
            <w:r w:rsidRPr="00E60B47">
              <w:lastRenderedPageBreak/>
              <w:t>z narzędzi służących zdalnej komunikacji. W związku z tym wiele procedur opierających się, przynajmniej częściowo, na dokumentach papierowych przystosowano szybko w taki sposób, aby umożliwić elektroniczne przetwarzanie i elektroniczną wymianę informacji. Taki rozwój sytuacji wymaga zmian w przetwarzaniu i ochronie informacji. W niniejszym rozporządzeniu uwzględniono nowe metody pracy.</w:t>
            </w:r>
          </w:p>
        </w:tc>
        <w:tc>
          <w:tcPr>
            <w:tcW w:w="4876" w:type="dxa"/>
            <w:tcBorders>
              <w:top w:val="nil"/>
              <w:left w:val="nil"/>
              <w:bottom w:val="nil"/>
              <w:right w:val="nil"/>
            </w:tcBorders>
          </w:tcPr>
          <w:p w14:paraId="4FE5385E" w14:textId="77777777" w:rsidR="00E60B47" w:rsidRPr="00E60B47" w:rsidRDefault="00E60B47" w:rsidP="00D06894">
            <w:pPr>
              <w:pStyle w:val="Normal6a"/>
            </w:pPr>
            <w:r w:rsidRPr="00E60B47">
              <w:lastRenderedPageBreak/>
              <w:t>(4)</w:t>
            </w:r>
            <w:r w:rsidRPr="00E60B47">
              <w:tab/>
              <w:t xml:space="preserve">Niedawna pandemia </w:t>
            </w:r>
            <w:r w:rsidRPr="00E60B47">
              <w:rPr>
                <w:b/>
                <w:bCs/>
                <w:i/>
                <w:iCs/>
              </w:rPr>
              <w:t xml:space="preserve">przyspieszyła zasadniczą transformację pod względem metod pracy, a </w:t>
            </w:r>
            <w:r w:rsidRPr="00E60B47">
              <w:t xml:space="preserve">regułą stało się korzystanie </w:t>
            </w:r>
            <w:r w:rsidRPr="00E60B47">
              <w:lastRenderedPageBreak/>
              <w:t>z narzędzi służących zdalnej komunikacji. W związku z tym wiele procedur opierających się, przynajmniej częściowo, na dokumentach papierowych przystosowano szybko w taki sposób, aby umożliwić elektroniczne przetwarzanie i elektroniczną wymianę informacji. Taki rozwój sytuacji wymaga zmian w przetwarzaniu i ochronie informacji. W niniejszym rozporządzeniu uwzględniono nowe metody pracy.</w:t>
            </w:r>
          </w:p>
        </w:tc>
      </w:tr>
    </w:tbl>
    <w:p w14:paraId="30E90508"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7672D234" w14:textId="77777777" w:rsidR="00E60B47" w:rsidRPr="00E60B47" w:rsidRDefault="00E60B47" w:rsidP="00E60B47">
      <w:r w:rsidRPr="00E60B47">
        <w:rPr>
          <w:rStyle w:val="HideTWBExt"/>
        </w:rPr>
        <w:t>&lt;/Amend&gt;</w:t>
      </w:r>
    </w:p>
    <w:p w14:paraId="6C52C563"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45</w:t>
      </w:r>
      <w:r w:rsidRPr="00E60B47">
        <w:rPr>
          <w:rStyle w:val="HideTWBExt"/>
          <w:b w:val="0"/>
        </w:rPr>
        <w:t>&lt;/NumAm&gt;</w:t>
      </w:r>
    </w:p>
    <w:p w14:paraId="3E6B60B9"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386A797E" w14:textId="77777777" w:rsidR="00E60B47" w:rsidRPr="00E60B47" w:rsidRDefault="00E60B47" w:rsidP="00E60B47">
      <w:pPr>
        <w:pStyle w:val="NormalBold"/>
      </w:pPr>
      <w:r w:rsidRPr="00E60B47">
        <w:rPr>
          <w:rStyle w:val="HideTWBExt"/>
          <w:b w:val="0"/>
        </w:rPr>
        <w:t>&lt;/RepeatBlock-By&gt;</w:t>
      </w:r>
    </w:p>
    <w:p w14:paraId="67C399E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5F44FE4" w14:textId="77777777" w:rsidR="00E60B47" w:rsidRPr="00E60B47" w:rsidRDefault="00E60B47" w:rsidP="00E60B47">
      <w:pPr>
        <w:pStyle w:val="NormalBold"/>
      </w:pPr>
      <w:r w:rsidRPr="00E60B47">
        <w:rPr>
          <w:rStyle w:val="HideTWBExt"/>
          <w:b w:val="0"/>
        </w:rPr>
        <w:t>&lt;Article&gt;</w:t>
      </w:r>
      <w:r w:rsidRPr="00E60B47">
        <w:t>Motyw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50E693A" w14:textId="77777777" w:rsidTr="00D06894">
        <w:trPr>
          <w:trHeight w:hRule="exact" w:val="240"/>
          <w:jc w:val="center"/>
        </w:trPr>
        <w:tc>
          <w:tcPr>
            <w:tcW w:w="9752" w:type="dxa"/>
            <w:gridSpan w:val="2"/>
            <w:tcBorders>
              <w:top w:val="nil"/>
              <w:left w:val="nil"/>
              <w:bottom w:val="nil"/>
              <w:right w:val="nil"/>
            </w:tcBorders>
          </w:tcPr>
          <w:p w14:paraId="18A9CC46" w14:textId="77777777" w:rsidR="00E60B47" w:rsidRPr="00E60B47" w:rsidRDefault="00E60B47" w:rsidP="00D06894"/>
        </w:tc>
      </w:tr>
      <w:tr w:rsidR="00E60B47" w:rsidRPr="00E60B47" w14:paraId="7D7068C6" w14:textId="77777777" w:rsidTr="00D06894">
        <w:trPr>
          <w:trHeight w:val="240"/>
          <w:jc w:val="center"/>
        </w:trPr>
        <w:tc>
          <w:tcPr>
            <w:tcW w:w="4876" w:type="dxa"/>
            <w:tcBorders>
              <w:top w:val="nil"/>
              <w:left w:val="nil"/>
              <w:bottom w:val="nil"/>
              <w:right w:val="nil"/>
            </w:tcBorders>
          </w:tcPr>
          <w:p w14:paraId="54E7C11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9E691B3" w14:textId="77777777" w:rsidR="00E60B47" w:rsidRPr="00E60B47" w:rsidRDefault="00E60B47" w:rsidP="00D06894">
            <w:pPr>
              <w:pStyle w:val="AmColumnHeading"/>
            </w:pPr>
            <w:r w:rsidRPr="00E60B47">
              <w:t>Poprawka</w:t>
            </w:r>
          </w:p>
        </w:tc>
      </w:tr>
      <w:tr w:rsidR="00E60B47" w:rsidRPr="00E60B47" w14:paraId="19E3A529" w14:textId="77777777" w:rsidTr="00D06894">
        <w:trPr>
          <w:jc w:val="center"/>
        </w:trPr>
        <w:tc>
          <w:tcPr>
            <w:tcW w:w="4876" w:type="dxa"/>
            <w:tcBorders>
              <w:top w:val="nil"/>
              <w:left w:val="nil"/>
              <w:bottom w:val="nil"/>
              <w:right w:val="nil"/>
            </w:tcBorders>
          </w:tcPr>
          <w:p w14:paraId="5C707195" w14:textId="77777777" w:rsidR="00E60B47" w:rsidRPr="00E60B47" w:rsidRDefault="00E60B47" w:rsidP="00D06894">
            <w:pPr>
              <w:pStyle w:val="Normal6a"/>
            </w:pPr>
            <w:r w:rsidRPr="00E60B47">
              <w:t>(4)</w:t>
            </w:r>
            <w:r w:rsidRPr="00E60B47">
              <w:tab/>
              <w:t xml:space="preserve">Niedawna pandemia spowodowała istotne zmiany w metodach pracy, przy czym </w:t>
            </w:r>
            <w:r w:rsidRPr="00E60B47">
              <w:rPr>
                <w:b/>
                <w:bCs/>
                <w:i/>
                <w:iCs/>
              </w:rPr>
              <w:t>regułą</w:t>
            </w:r>
            <w:r w:rsidRPr="00E60B47">
              <w:t xml:space="preserve"> stało się korzystanie z narzędzi służących zdalnej komunikacji. W związku z tym wiele procedur opierających się, przynajmniej częściowo, na dokumentach papierowych przystosowano szybko w taki sposób, aby umożliwić elektroniczne przetwarzanie i elektroniczną wymianę informacji. Taki rozwój sytuacji wymaga zmian w przetwarzaniu i ochronie informacji. W niniejszym rozporządzeniu uwzględniono nowe metody pracy.</w:t>
            </w:r>
          </w:p>
        </w:tc>
        <w:tc>
          <w:tcPr>
            <w:tcW w:w="4876" w:type="dxa"/>
            <w:tcBorders>
              <w:top w:val="nil"/>
              <w:left w:val="nil"/>
              <w:bottom w:val="nil"/>
              <w:right w:val="nil"/>
            </w:tcBorders>
          </w:tcPr>
          <w:p w14:paraId="60C2527E" w14:textId="77777777" w:rsidR="00E60B47" w:rsidRPr="00E60B47" w:rsidRDefault="00E60B47" w:rsidP="00D06894">
            <w:pPr>
              <w:pStyle w:val="Normal6a"/>
            </w:pPr>
            <w:r w:rsidRPr="00E60B47">
              <w:t>(4)</w:t>
            </w:r>
            <w:r w:rsidRPr="00E60B47">
              <w:tab/>
              <w:t xml:space="preserve">Niedawna pandemia spowodowała istotne zmiany w metodach pracy, przy czym </w:t>
            </w:r>
            <w:r w:rsidRPr="00E60B47">
              <w:rPr>
                <w:b/>
                <w:bCs/>
                <w:i/>
                <w:iCs/>
              </w:rPr>
              <w:t>powszechne</w:t>
            </w:r>
            <w:r w:rsidRPr="00E60B47">
              <w:t xml:space="preserve"> stało się korzystanie z narzędzi służących zdalnej komunikacji. W związku z tym wiele procedur opierających się </w:t>
            </w:r>
            <w:r w:rsidRPr="00E60B47">
              <w:rPr>
                <w:b/>
                <w:bCs/>
                <w:i/>
                <w:iCs/>
              </w:rPr>
              <w:t>dotychczas</w:t>
            </w:r>
            <w:r w:rsidRPr="00E60B47">
              <w:t>, przynajmniej częściowo, na dokumentach papierowych przystosowano szybko w taki sposób, aby umożliwić elektroniczne przetwarzanie i elektroniczną wymianę informacji. Taki rozwój sytuacji wymaga zmian w przetwarzaniu i ochronie informacji. W niniejszym rozporządzeniu uwzględniono nowe metody pracy.</w:t>
            </w:r>
          </w:p>
        </w:tc>
      </w:tr>
    </w:tbl>
    <w:p w14:paraId="4D43D343"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E0C821D" w14:textId="77777777" w:rsidR="00E60B47" w:rsidRPr="00E60B47" w:rsidRDefault="00E60B47" w:rsidP="00E60B47">
      <w:r w:rsidRPr="00E60B47">
        <w:rPr>
          <w:rStyle w:val="HideTWBExt"/>
        </w:rPr>
        <w:t>&lt;/Amend&gt;</w:t>
      </w:r>
    </w:p>
    <w:p w14:paraId="45ED3085"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46</w:t>
      </w:r>
      <w:r w:rsidRPr="00E60B47">
        <w:rPr>
          <w:rStyle w:val="HideTWBExt"/>
          <w:b w:val="0"/>
        </w:rPr>
        <w:t>&lt;/NumAm&gt;</w:t>
      </w:r>
    </w:p>
    <w:p w14:paraId="376B3A41"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27A6A495" w14:textId="77777777" w:rsidR="00E60B47" w:rsidRPr="00E60B47" w:rsidRDefault="00E60B47" w:rsidP="00E60B47">
      <w:pPr>
        <w:pStyle w:val="NormalBold"/>
      </w:pPr>
      <w:r w:rsidRPr="00E60B47">
        <w:rPr>
          <w:rStyle w:val="HideTWBExt"/>
          <w:b w:val="0"/>
        </w:rPr>
        <w:t>&lt;/RepeatBlock-By&gt;</w:t>
      </w:r>
    </w:p>
    <w:p w14:paraId="3F04C13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4755A0F" w14:textId="77777777" w:rsidR="00E60B47" w:rsidRPr="00E60B47" w:rsidRDefault="00E60B47" w:rsidP="00E60B47">
      <w:pPr>
        <w:pStyle w:val="NormalBold"/>
      </w:pPr>
      <w:r w:rsidRPr="00E60B47">
        <w:rPr>
          <w:rStyle w:val="HideTWBExt"/>
          <w:b w:val="0"/>
        </w:rPr>
        <w:t>&lt;Article&gt;</w:t>
      </w:r>
      <w:r w:rsidRPr="00E60B47">
        <w:t>Motyw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73BA36B" w14:textId="77777777" w:rsidTr="00D06894">
        <w:trPr>
          <w:trHeight w:hRule="exact" w:val="240"/>
          <w:jc w:val="center"/>
        </w:trPr>
        <w:tc>
          <w:tcPr>
            <w:tcW w:w="9752" w:type="dxa"/>
            <w:gridSpan w:val="2"/>
            <w:tcBorders>
              <w:top w:val="nil"/>
              <w:left w:val="nil"/>
              <w:bottom w:val="nil"/>
              <w:right w:val="nil"/>
            </w:tcBorders>
          </w:tcPr>
          <w:p w14:paraId="150CCDB0" w14:textId="77777777" w:rsidR="00E60B47" w:rsidRPr="00E60B47" w:rsidRDefault="00E60B47" w:rsidP="00D06894"/>
        </w:tc>
      </w:tr>
      <w:tr w:rsidR="00E60B47" w:rsidRPr="00E60B47" w14:paraId="47EBF7EB" w14:textId="77777777" w:rsidTr="00D06894">
        <w:trPr>
          <w:trHeight w:val="240"/>
          <w:jc w:val="center"/>
        </w:trPr>
        <w:tc>
          <w:tcPr>
            <w:tcW w:w="4876" w:type="dxa"/>
            <w:tcBorders>
              <w:top w:val="nil"/>
              <w:left w:val="nil"/>
              <w:bottom w:val="nil"/>
              <w:right w:val="nil"/>
            </w:tcBorders>
          </w:tcPr>
          <w:p w14:paraId="35F9087A" w14:textId="77777777" w:rsidR="00E60B47" w:rsidRPr="00E60B47" w:rsidRDefault="00E60B47" w:rsidP="00D06894">
            <w:pPr>
              <w:pStyle w:val="AmColumnHeading"/>
            </w:pPr>
            <w:r w:rsidRPr="00E60B47">
              <w:lastRenderedPageBreak/>
              <w:t>Tekst proponowany przez Komisję</w:t>
            </w:r>
          </w:p>
        </w:tc>
        <w:tc>
          <w:tcPr>
            <w:tcW w:w="4876" w:type="dxa"/>
            <w:tcBorders>
              <w:top w:val="nil"/>
              <w:left w:val="nil"/>
              <w:bottom w:val="nil"/>
              <w:right w:val="nil"/>
            </w:tcBorders>
          </w:tcPr>
          <w:p w14:paraId="2DC70A89" w14:textId="77777777" w:rsidR="00E60B47" w:rsidRPr="00E60B47" w:rsidRDefault="00E60B47" w:rsidP="00D06894">
            <w:pPr>
              <w:pStyle w:val="AmColumnHeading"/>
            </w:pPr>
            <w:r w:rsidRPr="00E60B47">
              <w:t>Poprawka</w:t>
            </w:r>
          </w:p>
        </w:tc>
      </w:tr>
      <w:tr w:rsidR="00E60B47" w:rsidRPr="00E60B47" w14:paraId="67AE4E03" w14:textId="77777777" w:rsidTr="00D06894">
        <w:trPr>
          <w:jc w:val="center"/>
        </w:trPr>
        <w:tc>
          <w:tcPr>
            <w:tcW w:w="4876" w:type="dxa"/>
            <w:tcBorders>
              <w:top w:val="nil"/>
              <w:left w:val="nil"/>
              <w:bottom w:val="nil"/>
              <w:right w:val="nil"/>
            </w:tcBorders>
          </w:tcPr>
          <w:p w14:paraId="4292DD85" w14:textId="77777777" w:rsidR="00E60B47" w:rsidRPr="00E60B47" w:rsidRDefault="00E60B47" w:rsidP="00D06894">
            <w:pPr>
              <w:pStyle w:val="Normal6a"/>
            </w:pPr>
            <w:r w:rsidRPr="00E60B47">
              <w:t>(4)</w:t>
            </w:r>
            <w:r w:rsidRPr="00E60B47">
              <w:tab/>
            </w:r>
            <w:r w:rsidRPr="00E60B47">
              <w:rPr>
                <w:b/>
                <w:bCs/>
                <w:i/>
                <w:iCs/>
              </w:rPr>
              <w:t>Niedawna pandemia</w:t>
            </w:r>
            <w:r w:rsidRPr="00E60B47">
              <w:t xml:space="preserve"> spowodowała istotne zmiany w metodach pracy, przy czym regułą stało się korzystanie z narzędzi służących zdalnej komunikacji. W związku z tym wiele procedur opierających się, przynajmniej częściowo, na dokumentach papierowych przystosowano szybko w taki sposób, aby umożliwić elektroniczne przetwarzanie i elektroniczną wymianę informacji. Taki rozwój sytuacji wymaga zmian w przetwarzaniu i ochronie informacji. W niniejszym rozporządzeniu uwzględniono nowe metody pracy.</w:t>
            </w:r>
          </w:p>
        </w:tc>
        <w:tc>
          <w:tcPr>
            <w:tcW w:w="4876" w:type="dxa"/>
            <w:tcBorders>
              <w:top w:val="nil"/>
              <w:left w:val="nil"/>
              <w:bottom w:val="nil"/>
              <w:right w:val="nil"/>
            </w:tcBorders>
          </w:tcPr>
          <w:p w14:paraId="1749076B" w14:textId="77777777" w:rsidR="00E60B47" w:rsidRPr="00E60B47" w:rsidRDefault="00E60B47" w:rsidP="00D06894">
            <w:pPr>
              <w:pStyle w:val="Normal6a"/>
            </w:pPr>
            <w:r w:rsidRPr="00E60B47">
              <w:t>(4)</w:t>
            </w:r>
            <w:r w:rsidRPr="00E60B47">
              <w:tab/>
            </w:r>
            <w:r w:rsidRPr="00E60B47">
              <w:rPr>
                <w:b/>
                <w:bCs/>
                <w:i/>
                <w:iCs/>
              </w:rPr>
              <w:t xml:space="preserve">Pandemia COVID-19 </w:t>
            </w:r>
            <w:r w:rsidRPr="00E60B47">
              <w:t>spowodowała istotne zmiany w metodach pracy, przy czym regułą stało się korzystanie z narzędzi służących zdalnej komunikacji. W związku z tym wiele procedur opierających się, przynajmniej częściowo, na dokumentach papierowych przystosowano szybko w taki sposób, aby umożliwić elektroniczne przetwarzanie i elektroniczną wymianę informacji. Taki rozwój sytuacji wymaga zmian w przetwarzaniu i ochronie informacji. W niniejszym rozporządzeniu uwzględniono nowe metody pracy.</w:t>
            </w:r>
          </w:p>
        </w:tc>
      </w:tr>
    </w:tbl>
    <w:p w14:paraId="24F3C77F"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7391706" w14:textId="77777777" w:rsidR="00E60B47" w:rsidRPr="00E60B47" w:rsidRDefault="00E60B47" w:rsidP="00E60B47">
      <w:r w:rsidRPr="00E60B47">
        <w:rPr>
          <w:rStyle w:val="HideTWBExt"/>
        </w:rPr>
        <w:t>&lt;/Amend&gt;</w:t>
      </w:r>
    </w:p>
    <w:p w14:paraId="0079BD26"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47</w:t>
      </w:r>
      <w:r w:rsidRPr="00E60B47">
        <w:rPr>
          <w:rStyle w:val="HideTWBExt"/>
          <w:b w:val="0"/>
        </w:rPr>
        <w:t>&lt;/NumAm&gt;</w:t>
      </w:r>
    </w:p>
    <w:p w14:paraId="595A103A" w14:textId="77777777" w:rsidR="00E60B47" w:rsidRPr="00E60B47" w:rsidRDefault="00E60B47" w:rsidP="00E60B47">
      <w:pPr>
        <w:pStyle w:val="NormalBold"/>
      </w:pPr>
      <w:r w:rsidRPr="00E60B47">
        <w:rPr>
          <w:rStyle w:val="HideTWBExt"/>
          <w:b w:val="0"/>
        </w:rPr>
        <w:t>&lt;RepeatBlock-By&gt;&lt;Members&gt;</w:t>
      </w:r>
      <w:proofErr w:type="spellStart"/>
      <w:r w:rsidRPr="00E60B47">
        <w:t>Ana</w:t>
      </w:r>
      <w:proofErr w:type="spellEnd"/>
      <w:r w:rsidRPr="00E60B47">
        <w:t xml:space="preserve"> Miguel Pedro</w:t>
      </w:r>
      <w:r w:rsidRPr="00E60B47">
        <w:rPr>
          <w:rStyle w:val="HideTWBExt"/>
          <w:b w:val="0"/>
        </w:rPr>
        <w:t>&lt;/Members&gt;</w:t>
      </w:r>
    </w:p>
    <w:p w14:paraId="6F2D6E77" w14:textId="77777777" w:rsidR="00E60B47" w:rsidRPr="00E60B47" w:rsidRDefault="00E60B47" w:rsidP="00E60B47">
      <w:pPr>
        <w:pStyle w:val="NormalBold"/>
      </w:pPr>
      <w:r w:rsidRPr="00E60B47">
        <w:rPr>
          <w:rStyle w:val="HideTWBExt"/>
          <w:b w:val="0"/>
        </w:rPr>
        <w:t>&lt;/RepeatBlock-By&gt;</w:t>
      </w:r>
    </w:p>
    <w:p w14:paraId="3CF3B80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CE7B47D" w14:textId="77777777" w:rsidR="00E60B47" w:rsidRPr="00E60B47" w:rsidRDefault="00E60B47" w:rsidP="00E60B47">
      <w:pPr>
        <w:pStyle w:val="NormalBold"/>
      </w:pPr>
      <w:r w:rsidRPr="00E60B47">
        <w:rPr>
          <w:rStyle w:val="HideTWBExt"/>
          <w:b w:val="0"/>
        </w:rPr>
        <w:t>&lt;Article&gt;</w:t>
      </w:r>
      <w:r w:rsidRPr="00E60B47">
        <w:t>Motyw 4 a (nowy)</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826C868" w14:textId="77777777" w:rsidTr="00D06894">
        <w:trPr>
          <w:trHeight w:hRule="exact" w:val="240"/>
          <w:jc w:val="center"/>
        </w:trPr>
        <w:tc>
          <w:tcPr>
            <w:tcW w:w="9752" w:type="dxa"/>
            <w:gridSpan w:val="2"/>
            <w:tcBorders>
              <w:top w:val="nil"/>
              <w:left w:val="nil"/>
              <w:bottom w:val="nil"/>
              <w:right w:val="nil"/>
            </w:tcBorders>
          </w:tcPr>
          <w:p w14:paraId="10041859" w14:textId="77777777" w:rsidR="00E60B47" w:rsidRPr="00E60B47" w:rsidRDefault="00E60B47" w:rsidP="00D06894"/>
        </w:tc>
      </w:tr>
      <w:tr w:rsidR="00E60B47" w:rsidRPr="00E60B47" w14:paraId="5A314E7C" w14:textId="77777777" w:rsidTr="00D06894">
        <w:trPr>
          <w:trHeight w:val="240"/>
          <w:jc w:val="center"/>
        </w:trPr>
        <w:tc>
          <w:tcPr>
            <w:tcW w:w="4876" w:type="dxa"/>
            <w:tcBorders>
              <w:top w:val="nil"/>
              <w:left w:val="nil"/>
              <w:bottom w:val="nil"/>
              <w:right w:val="nil"/>
            </w:tcBorders>
          </w:tcPr>
          <w:p w14:paraId="52E2E87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5FDF1C7" w14:textId="77777777" w:rsidR="00E60B47" w:rsidRPr="00E60B47" w:rsidRDefault="00E60B47" w:rsidP="00D06894">
            <w:pPr>
              <w:pStyle w:val="AmColumnHeading"/>
            </w:pPr>
            <w:r w:rsidRPr="00E60B47">
              <w:t>Poprawka</w:t>
            </w:r>
          </w:p>
        </w:tc>
      </w:tr>
      <w:tr w:rsidR="00E60B47" w:rsidRPr="00E60B47" w14:paraId="68C1330D" w14:textId="77777777" w:rsidTr="00D06894">
        <w:trPr>
          <w:jc w:val="center"/>
        </w:trPr>
        <w:tc>
          <w:tcPr>
            <w:tcW w:w="4876" w:type="dxa"/>
            <w:tcBorders>
              <w:top w:val="nil"/>
              <w:left w:val="nil"/>
              <w:bottom w:val="nil"/>
              <w:right w:val="nil"/>
            </w:tcBorders>
          </w:tcPr>
          <w:p w14:paraId="309CDA2B" w14:textId="77777777" w:rsidR="00E60B47" w:rsidRPr="00E60B47" w:rsidRDefault="00E60B47" w:rsidP="00D06894">
            <w:pPr>
              <w:pStyle w:val="Normal6a"/>
            </w:pPr>
          </w:p>
        </w:tc>
        <w:tc>
          <w:tcPr>
            <w:tcW w:w="4876" w:type="dxa"/>
            <w:tcBorders>
              <w:top w:val="nil"/>
              <w:left w:val="nil"/>
              <w:bottom w:val="nil"/>
              <w:right w:val="nil"/>
            </w:tcBorders>
          </w:tcPr>
          <w:p w14:paraId="0C6A6569" w14:textId="77777777" w:rsidR="00E60B47" w:rsidRPr="00E60B47" w:rsidRDefault="00E60B47" w:rsidP="00D06894">
            <w:pPr>
              <w:pStyle w:val="Normal6a"/>
            </w:pPr>
            <w:r w:rsidRPr="00E60B47">
              <w:rPr>
                <w:b/>
                <w:i/>
              </w:rPr>
              <w:t>(4a)</w:t>
            </w:r>
            <w:r w:rsidRPr="00E60B47">
              <w:tab/>
            </w:r>
            <w:r w:rsidRPr="00E60B47">
              <w:rPr>
                <w:b/>
                <w:i/>
              </w:rPr>
              <w:t>Bezpieczeństwo informacyjne w erze cyfrowej musi obejmować również pojawiające się zagrożenia związane ze sztuczną inteligencją.</w:t>
            </w:r>
            <w:r w:rsidRPr="00E60B47">
              <w:t xml:space="preserve"> </w:t>
            </w:r>
            <w:r w:rsidRPr="00E60B47">
              <w:rPr>
                <w:b/>
                <w:i/>
              </w:rPr>
              <w:t>W szczególności kluczowe parametry systemów AI, w tym architektury modelu, algorytmy trenowania i pomysły badawcze, stanowią informacje szczególnie chronione, porównywalne pod względem ryzyka do rozprzestrzeniania wiedzy w sprawach jądrowych lub biotechnologicznych.</w:t>
            </w:r>
            <w:r w:rsidRPr="00E60B47">
              <w:t xml:space="preserve"> </w:t>
            </w:r>
            <w:r w:rsidRPr="00E60B47">
              <w:rPr>
                <w:b/>
                <w:i/>
              </w:rPr>
              <w:t>Ujawnianie tego rodzaju cech bez upoważnienia lub uzyskanie do nich dostępu mogłoby doprowadzić do ponownego wykorzystania ich w szkodliwych celach, w tym do cyberataków, rozwoju broni biologicznej oraz manipulowania infrastrukturą krytyczną.</w:t>
            </w:r>
            <w:r w:rsidRPr="00E60B47">
              <w:t xml:space="preserve"> </w:t>
            </w:r>
            <w:r w:rsidRPr="00E60B47">
              <w:rPr>
                <w:b/>
                <w:i/>
              </w:rPr>
              <w:t xml:space="preserve">Ochrona tych informacji to nie tylko kwestia techniczna, ale też społeczna </w:t>
            </w:r>
            <w:r w:rsidRPr="00E60B47">
              <w:rPr>
                <w:b/>
                <w:i/>
              </w:rPr>
              <w:lastRenderedPageBreak/>
              <w:t>i organizacyjna, wymagająca podjęcia działań przeciwko zagrożeniom zewnętrznym i wewnętrznym oraz szpiegostwu.</w:t>
            </w:r>
            <w:r w:rsidRPr="00E60B47">
              <w:t xml:space="preserve"> </w:t>
            </w:r>
            <w:r w:rsidRPr="00E60B47">
              <w:rPr>
                <w:b/>
                <w:i/>
              </w:rPr>
              <w:t>Unia musi zatem przyjąć wzmocnione mechanizmy bezpieczeństwa oparte na zasadzie ograniczonego dostępu, na zapobieganiu zagrożeniom wewnętrznym, a także na współpracy międzyinstytucjonalnej oraz wymianie informacji na temat zagrożeń i incydentów.</w:t>
            </w:r>
            <w:r w:rsidRPr="00E60B47">
              <w:t xml:space="preserve"> </w:t>
            </w:r>
            <w:r w:rsidRPr="00E60B47">
              <w:rPr>
                <w:b/>
                <w:i/>
              </w:rPr>
              <w:t>Jednocześnie musi propagować międzynarodowe inicjatywy na rzecz zapobiegania niekontrolowanemu rozprzestrzenianiu się zdolności w dziedzinie sztucznej inteligencji, które mogłyby szkodzić bezpieczeństwu zbiorowemu.</w:t>
            </w:r>
          </w:p>
        </w:tc>
      </w:tr>
    </w:tbl>
    <w:p w14:paraId="56D0659E"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{PT}</w:t>
      </w:r>
      <w:proofErr w:type="spellStart"/>
      <w:r w:rsidRPr="00E60B47">
        <w:t>pt</w:t>
      </w:r>
      <w:proofErr w:type="spellEnd"/>
      <w:r w:rsidRPr="00E60B47">
        <w:rPr>
          <w:rStyle w:val="HideTWBExt"/>
        </w:rPr>
        <w:t>&lt;/Original&gt;</w:t>
      </w:r>
    </w:p>
    <w:p w14:paraId="13D74DD2" w14:textId="77777777" w:rsidR="00E60B47" w:rsidRPr="00E60B47" w:rsidRDefault="00E60B47" w:rsidP="00E60B47">
      <w:r w:rsidRPr="00E60B47">
        <w:rPr>
          <w:rStyle w:val="HideTWBExt"/>
        </w:rPr>
        <w:t>&lt;/Amend&gt;</w:t>
      </w:r>
    </w:p>
    <w:p w14:paraId="0EBDCA6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48</w:t>
      </w:r>
      <w:r w:rsidRPr="00E60B47">
        <w:rPr>
          <w:rStyle w:val="HideTWBExt"/>
          <w:b w:val="0"/>
        </w:rPr>
        <w:t>&lt;/NumAm&gt;</w:t>
      </w:r>
    </w:p>
    <w:p w14:paraId="220A1241" w14:textId="77777777" w:rsidR="00E60B47" w:rsidRPr="00E60B47" w:rsidRDefault="00E60B47" w:rsidP="00E60B47">
      <w:pPr>
        <w:pStyle w:val="NormalBold"/>
      </w:pPr>
      <w:r w:rsidRPr="00E60B47">
        <w:rPr>
          <w:rStyle w:val="HideTWBExt"/>
          <w:b w:val="0"/>
        </w:rPr>
        <w:t>&lt;RepeatBlock-By&gt;&lt;Members&gt;</w:t>
      </w:r>
      <w:proofErr w:type="spellStart"/>
      <w:r w:rsidRPr="00E60B47">
        <w:t>Ana</w:t>
      </w:r>
      <w:proofErr w:type="spellEnd"/>
      <w:r w:rsidRPr="00E60B47">
        <w:t xml:space="preserve"> Miguel Pedro</w:t>
      </w:r>
      <w:r w:rsidRPr="00E60B47">
        <w:rPr>
          <w:rStyle w:val="HideTWBExt"/>
          <w:b w:val="0"/>
        </w:rPr>
        <w:t>&lt;/Members&gt;</w:t>
      </w:r>
    </w:p>
    <w:p w14:paraId="776B1CBB" w14:textId="77777777" w:rsidR="00E60B47" w:rsidRPr="00E60B47" w:rsidRDefault="00E60B47" w:rsidP="00E60B47">
      <w:pPr>
        <w:pStyle w:val="NormalBold"/>
      </w:pPr>
      <w:r w:rsidRPr="00E60B47">
        <w:rPr>
          <w:rStyle w:val="HideTWBExt"/>
          <w:b w:val="0"/>
        </w:rPr>
        <w:t>&lt;/RepeatBlock-By&gt;</w:t>
      </w:r>
    </w:p>
    <w:p w14:paraId="633A18F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6DC65EA" w14:textId="77777777" w:rsidR="00E60B47" w:rsidRPr="00E60B47" w:rsidRDefault="00E60B47" w:rsidP="00E60B47">
      <w:pPr>
        <w:pStyle w:val="NormalBold"/>
      </w:pPr>
      <w:r w:rsidRPr="00E60B47">
        <w:rPr>
          <w:rStyle w:val="HideTWBExt"/>
          <w:b w:val="0"/>
        </w:rPr>
        <w:t>&lt;Article&gt;</w:t>
      </w:r>
      <w:r w:rsidRPr="00E60B47">
        <w:t>Motyw 4 c (nowy)</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E71B40B" w14:textId="77777777" w:rsidTr="00D06894">
        <w:trPr>
          <w:trHeight w:hRule="exact" w:val="240"/>
          <w:jc w:val="center"/>
        </w:trPr>
        <w:tc>
          <w:tcPr>
            <w:tcW w:w="9752" w:type="dxa"/>
            <w:gridSpan w:val="2"/>
            <w:tcBorders>
              <w:top w:val="nil"/>
              <w:left w:val="nil"/>
              <w:bottom w:val="nil"/>
              <w:right w:val="nil"/>
            </w:tcBorders>
          </w:tcPr>
          <w:p w14:paraId="103EA5F7" w14:textId="77777777" w:rsidR="00E60B47" w:rsidRPr="00E60B47" w:rsidRDefault="00E60B47" w:rsidP="00D06894"/>
        </w:tc>
      </w:tr>
      <w:tr w:rsidR="00E60B47" w:rsidRPr="00E60B47" w14:paraId="52976CBF" w14:textId="77777777" w:rsidTr="00D06894">
        <w:trPr>
          <w:trHeight w:val="240"/>
          <w:jc w:val="center"/>
        </w:trPr>
        <w:tc>
          <w:tcPr>
            <w:tcW w:w="4876" w:type="dxa"/>
            <w:tcBorders>
              <w:top w:val="nil"/>
              <w:left w:val="nil"/>
              <w:bottom w:val="nil"/>
              <w:right w:val="nil"/>
            </w:tcBorders>
          </w:tcPr>
          <w:p w14:paraId="7B14F67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E411A36" w14:textId="77777777" w:rsidR="00E60B47" w:rsidRPr="00E60B47" w:rsidRDefault="00E60B47" w:rsidP="00D06894">
            <w:pPr>
              <w:pStyle w:val="AmColumnHeading"/>
            </w:pPr>
            <w:r w:rsidRPr="00E60B47">
              <w:t>Poprawka</w:t>
            </w:r>
          </w:p>
        </w:tc>
      </w:tr>
      <w:tr w:rsidR="00E60B47" w:rsidRPr="00E60B47" w14:paraId="3581D7EC" w14:textId="77777777" w:rsidTr="00D06894">
        <w:trPr>
          <w:jc w:val="center"/>
        </w:trPr>
        <w:tc>
          <w:tcPr>
            <w:tcW w:w="4876" w:type="dxa"/>
            <w:tcBorders>
              <w:top w:val="nil"/>
              <w:left w:val="nil"/>
              <w:bottom w:val="nil"/>
              <w:right w:val="nil"/>
            </w:tcBorders>
          </w:tcPr>
          <w:p w14:paraId="1633C138" w14:textId="77777777" w:rsidR="00E60B47" w:rsidRPr="00E60B47" w:rsidRDefault="00E60B47" w:rsidP="00D06894">
            <w:pPr>
              <w:pStyle w:val="Normal6a"/>
            </w:pPr>
          </w:p>
        </w:tc>
        <w:tc>
          <w:tcPr>
            <w:tcW w:w="4876" w:type="dxa"/>
            <w:tcBorders>
              <w:top w:val="nil"/>
              <w:left w:val="nil"/>
              <w:bottom w:val="nil"/>
              <w:right w:val="nil"/>
            </w:tcBorders>
          </w:tcPr>
          <w:p w14:paraId="5A882F0C" w14:textId="77777777" w:rsidR="00E60B47" w:rsidRPr="00E60B47" w:rsidRDefault="00E60B47" w:rsidP="00D06894">
            <w:pPr>
              <w:pStyle w:val="Normal6a"/>
            </w:pPr>
            <w:r w:rsidRPr="00E60B47">
              <w:rPr>
                <w:b/>
                <w:i/>
              </w:rPr>
              <w:t>(4c)</w:t>
            </w:r>
            <w:r w:rsidRPr="00E60B47">
              <w:tab/>
            </w:r>
            <w:r w:rsidRPr="00E60B47">
              <w:rPr>
                <w:b/>
                <w:i/>
              </w:rPr>
              <w:t xml:space="preserve">Tradycyjne modele ochrony obwodowej okazują się niewystarczające w kontekście coraz bardziej rozwiniętych i uporczywych </w:t>
            </w:r>
            <w:proofErr w:type="spellStart"/>
            <w:r w:rsidRPr="00E60B47">
              <w:rPr>
                <w:b/>
                <w:i/>
              </w:rPr>
              <w:t>cyberzagrożeń</w:t>
            </w:r>
            <w:proofErr w:type="spellEnd"/>
            <w:r w:rsidRPr="00E60B47">
              <w:rPr>
                <w:b/>
                <w:i/>
              </w:rPr>
              <w:t>.</w:t>
            </w:r>
            <w:r w:rsidRPr="00E60B47">
              <w:t xml:space="preserve"> </w:t>
            </w:r>
            <w:r w:rsidRPr="00E60B47">
              <w:rPr>
                <w:b/>
                <w:i/>
              </w:rPr>
              <w:t>Stopniowe przyjmowanie modelu zero trust, opartego na ciągłej walidacji tożsamości, zasadzie przydzielania jak najmniejszych uprawnień oraz ciągłym monitorowaniu i segmentacji sieci, ma zasadnicze znaczenie dla ograniczenia obszaru narażenia na ataki, zapobiegania zagrożeniu szpiegostwem i wycieku danych oraz wzmacniania ochrony informacji krytycznych, w szczególności informacji o sztucznej inteligencji i innych obszarach wysokiego ryzyka.</w:t>
            </w:r>
            <w:r w:rsidRPr="00E60B47">
              <w:t xml:space="preserve"> </w:t>
            </w:r>
            <w:r w:rsidRPr="00E60B47">
              <w:rPr>
                <w:b/>
                <w:i/>
              </w:rPr>
              <w:t xml:space="preserve">Instytucje i organy Unii powinny zatem stopniowo włączać ten model do swoich </w:t>
            </w:r>
            <w:r w:rsidRPr="00E60B47">
              <w:rPr>
                <w:b/>
                <w:i/>
              </w:rPr>
              <w:lastRenderedPageBreak/>
              <w:t>systemów bezpieczeństwa informacji.</w:t>
            </w:r>
          </w:p>
        </w:tc>
      </w:tr>
    </w:tbl>
    <w:p w14:paraId="5145362D"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{PT}</w:t>
      </w:r>
      <w:proofErr w:type="spellStart"/>
      <w:r w:rsidRPr="00E60B47">
        <w:t>pt</w:t>
      </w:r>
      <w:proofErr w:type="spellEnd"/>
      <w:r w:rsidRPr="00E60B47">
        <w:rPr>
          <w:rStyle w:val="HideTWBExt"/>
        </w:rPr>
        <w:t>&lt;/Original&gt;</w:t>
      </w:r>
    </w:p>
    <w:p w14:paraId="673C3416" w14:textId="77777777" w:rsidR="00E60B47" w:rsidRPr="00E60B47" w:rsidRDefault="00E60B47" w:rsidP="00E60B47">
      <w:r w:rsidRPr="00E60B47">
        <w:rPr>
          <w:rStyle w:val="HideTWBExt"/>
        </w:rPr>
        <w:t>&lt;/Amend&gt;</w:t>
      </w:r>
    </w:p>
    <w:p w14:paraId="5013CEA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49</w:t>
      </w:r>
      <w:r w:rsidRPr="00E60B47">
        <w:rPr>
          <w:rStyle w:val="HideTWBExt"/>
          <w:b w:val="0"/>
        </w:rPr>
        <w:t>&lt;/NumAm&gt;</w:t>
      </w:r>
    </w:p>
    <w:p w14:paraId="22EB4717"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37130B35" w14:textId="77777777" w:rsidR="00E60B47" w:rsidRPr="00E60B47" w:rsidRDefault="00E60B47" w:rsidP="00E60B47">
      <w:pPr>
        <w:pStyle w:val="NormalBold"/>
      </w:pPr>
      <w:r w:rsidRPr="00E60B47">
        <w:rPr>
          <w:rStyle w:val="HideTWBExt"/>
          <w:b w:val="0"/>
        </w:rPr>
        <w:t>&lt;/RepeatBlock-By&gt;</w:t>
      </w:r>
    </w:p>
    <w:p w14:paraId="70A1BF8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83D7EA1" w14:textId="77777777" w:rsidR="00E60B47" w:rsidRPr="00E60B47" w:rsidRDefault="00E60B47" w:rsidP="00E60B47">
      <w:pPr>
        <w:pStyle w:val="NormalBold"/>
      </w:pPr>
      <w:r w:rsidRPr="00E60B47">
        <w:rPr>
          <w:rStyle w:val="HideTWBExt"/>
          <w:b w:val="0"/>
        </w:rPr>
        <w:t>&lt;Article&gt;</w:t>
      </w:r>
      <w:r w:rsidRPr="00E60B47">
        <w:t>Motyw 5</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FFBA159" w14:textId="77777777" w:rsidTr="00D06894">
        <w:trPr>
          <w:trHeight w:hRule="exact" w:val="240"/>
          <w:jc w:val="center"/>
        </w:trPr>
        <w:tc>
          <w:tcPr>
            <w:tcW w:w="9752" w:type="dxa"/>
            <w:gridSpan w:val="2"/>
            <w:tcBorders>
              <w:top w:val="nil"/>
              <w:left w:val="nil"/>
              <w:bottom w:val="nil"/>
              <w:right w:val="nil"/>
            </w:tcBorders>
          </w:tcPr>
          <w:p w14:paraId="3A2F9F36" w14:textId="77777777" w:rsidR="00E60B47" w:rsidRPr="00E60B47" w:rsidRDefault="00E60B47" w:rsidP="00D06894"/>
        </w:tc>
      </w:tr>
      <w:tr w:rsidR="00E60B47" w:rsidRPr="00E60B47" w14:paraId="7A7E462D" w14:textId="77777777" w:rsidTr="00D06894">
        <w:trPr>
          <w:trHeight w:val="240"/>
          <w:jc w:val="center"/>
        </w:trPr>
        <w:tc>
          <w:tcPr>
            <w:tcW w:w="4876" w:type="dxa"/>
            <w:tcBorders>
              <w:top w:val="nil"/>
              <w:left w:val="nil"/>
              <w:bottom w:val="nil"/>
              <w:right w:val="nil"/>
            </w:tcBorders>
          </w:tcPr>
          <w:p w14:paraId="0369BF2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AD7239F" w14:textId="77777777" w:rsidR="00E60B47" w:rsidRPr="00E60B47" w:rsidRDefault="00E60B47" w:rsidP="00D06894">
            <w:pPr>
              <w:pStyle w:val="AmColumnHeading"/>
            </w:pPr>
            <w:r w:rsidRPr="00E60B47">
              <w:t>Poprawka</w:t>
            </w:r>
          </w:p>
        </w:tc>
      </w:tr>
      <w:tr w:rsidR="00E60B47" w:rsidRPr="00E60B47" w14:paraId="61245048" w14:textId="77777777" w:rsidTr="00D06894">
        <w:trPr>
          <w:jc w:val="center"/>
        </w:trPr>
        <w:tc>
          <w:tcPr>
            <w:tcW w:w="4876" w:type="dxa"/>
            <w:tcBorders>
              <w:top w:val="nil"/>
              <w:left w:val="nil"/>
              <w:bottom w:val="nil"/>
              <w:right w:val="nil"/>
            </w:tcBorders>
          </w:tcPr>
          <w:p w14:paraId="59572E1F" w14:textId="77777777" w:rsidR="00E60B47" w:rsidRPr="00E60B47" w:rsidRDefault="00E60B47" w:rsidP="00D06894">
            <w:pPr>
              <w:pStyle w:val="Normal6a"/>
            </w:pPr>
            <w:r w:rsidRPr="00E60B47">
              <w:t>(5)</w:t>
            </w:r>
            <w:r w:rsidRPr="00E60B47">
              <w:tab/>
              <w:t xml:space="preserve">Niniejsze rozporządzenie wprowadza minimalny wspólny poziom ochrony EUCI i informacji jawnych, a tym samym przyczynia się do zapewnienia, aby instytucje i organy Unii, realizując swoją misję, korzystały ze wsparcia efektywnej i niezależnej administracji. Jednocześnie każda instytucja i każdy organ Unii </w:t>
            </w:r>
            <w:proofErr w:type="gramStart"/>
            <w:r w:rsidRPr="00E60B47">
              <w:t>zachowuje</w:t>
            </w:r>
            <w:proofErr w:type="gramEnd"/>
            <w:r w:rsidRPr="00E60B47">
              <w:t xml:space="preserve"> autonomię w ustalaniu sposobu wdrożenia przepisów określonych w niniejszym rozporządzeniu, zgodnie ze swoimi potrzebami w zakresie ochrony. Niniejsze rozporządzenie w żadnym wypadku nie uniemożliwia instytucjom i organom Unii wypełniania swoich zadań powierzonych na podstawie prawa UE ani nie ingeruje w ich autonomię instytucjonalną.</w:t>
            </w:r>
          </w:p>
        </w:tc>
        <w:tc>
          <w:tcPr>
            <w:tcW w:w="4876" w:type="dxa"/>
            <w:tcBorders>
              <w:top w:val="nil"/>
              <w:left w:val="nil"/>
              <w:bottom w:val="nil"/>
              <w:right w:val="nil"/>
            </w:tcBorders>
          </w:tcPr>
          <w:p w14:paraId="00914C2F" w14:textId="77777777" w:rsidR="00E60B47" w:rsidRPr="00E60B47" w:rsidRDefault="00E60B47" w:rsidP="00D06894">
            <w:pPr>
              <w:pStyle w:val="Normal6a"/>
            </w:pPr>
            <w:r w:rsidRPr="00E60B47">
              <w:t>(5)</w:t>
            </w:r>
            <w:r w:rsidRPr="00E60B47">
              <w:tab/>
              <w:t xml:space="preserve">Niniejsze rozporządzenie wprowadza minimalny wspólny poziom ochrony EUCI i informacji jawnych, a tym samym przyczynia się do zapewnienia, aby instytucje i organy Unii, realizując swoją misję, korzystały ze wsparcia efektywnej i niezależnej administracji. Jednocześnie każda instytucja i każdy organ Unii </w:t>
            </w:r>
            <w:proofErr w:type="gramStart"/>
            <w:r w:rsidRPr="00E60B47">
              <w:t>zachowuje</w:t>
            </w:r>
            <w:proofErr w:type="gramEnd"/>
            <w:r w:rsidRPr="00E60B47">
              <w:t xml:space="preserve"> autonomię w ustalaniu sposobu wdrożenia przepisów określonych w niniejszym rozporządzeniu, zgodnie ze swoimi potrzebami w zakresie ochrony. </w:t>
            </w:r>
            <w:r w:rsidRPr="00E60B47">
              <w:rPr>
                <w:b/>
                <w:i/>
              </w:rPr>
              <w:t>Każda instytucja i każdy organ Unii przy wdrażaniu bierze jednak pod uwagę opłacalność.</w:t>
            </w:r>
            <w:r w:rsidRPr="00E60B47">
              <w:t xml:space="preserve"> Niniejsze rozporządzenie w żadnym wypadku nie uniemożliwia instytucjom i organom Unii wypełniania swoich zadań powierzonych na podstawie prawa UE ani nie ingeruje w ich autonomię instytucjonalną.</w:t>
            </w:r>
          </w:p>
        </w:tc>
      </w:tr>
    </w:tbl>
    <w:p w14:paraId="4928D69D"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{FI}</w:t>
      </w:r>
      <w:r w:rsidRPr="00E60B47">
        <w:t>fi</w:t>
      </w:r>
      <w:r w:rsidRPr="00E60B47">
        <w:rPr>
          <w:rStyle w:val="HideTWBExt"/>
        </w:rPr>
        <w:t>&lt;/Original&gt;</w:t>
      </w:r>
    </w:p>
    <w:p w14:paraId="3EBE1F06" w14:textId="77777777" w:rsidR="00E60B47" w:rsidRPr="00E60B47" w:rsidRDefault="00E60B47" w:rsidP="00E60B47">
      <w:r w:rsidRPr="00E60B47">
        <w:rPr>
          <w:rStyle w:val="HideTWBExt"/>
        </w:rPr>
        <w:t>&lt;/Amend&gt;</w:t>
      </w:r>
    </w:p>
    <w:p w14:paraId="61C068F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50</w:t>
      </w:r>
      <w:r w:rsidRPr="00E60B47">
        <w:rPr>
          <w:rStyle w:val="HideTWBExt"/>
          <w:b w:val="0"/>
        </w:rPr>
        <w:t>&lt;/NumAm&gt;</w:t>
      </w:r>
    </w:p>
    <w:p w14:paraId="2D874A15" w14:textId="77777777" w:rsidR="00E60B47" w:rsidRPr="00E60B47" w:rsidRDefault="00E60B47" w:rsidP="00E60B47">
      <w:pPr>
        <w:pStyle w:val="NormalBold"/>
      </w:pPr>
      <w:r w:rsidRPr="00E60B47">
        <w:rPr>
          <w:rStyle w:val="HideTWBExt"/>
          <w:b w:val="0"/>
        </w:rPr>
        <w:t>&lt;RepeatBlock-By&gt;&lt;Members&gt;</w:t>
      </w:r>
      <w:proofErr w:type="spellStart"/>
      <w:r w:rsidRPr="00E60B47">
        <w:t>Konstantinos</w:t>
      </w:r>
      <w:proofErr w:type="spellEnd"/>
      <w:r w:rsidRPr="00E60B47">
        <w:t xml:space="preserve"> </w:t>
      </w:r>
      <w:proofErr w:type="spellStart"/>
      <w:r w:rsidRPr="00E60B47">
        <w:t>Arvanitis</w:t>
      </w:r>
      <w:proofErr w:type="spellEnd"/>
      <w:r w:rsidRPr="00E60B47">
        <w:rPr>
          <w:rStyle w:val="HideTWBExt"/>
          <w:b w:val="0"/>
        </w:rPr>
        <w:t>&lt;/Members&gt;</w:t>
      </w:r>
    </w:p>
    <w:p w14:paraId="3A31E19E" w14:textId="77777777" w:rsidR="00E60B47" w:rsidRPr="00E60B47" w:rsidRDefault="00E60B47" w:rsidP="00E60B47">
      <w:pPr>
        <w:pStyle w:val="NormalBold"/>
      </w:pPr>
      <w:r w:rsidRPr="00E60B47">
        <w:rPr>
          <w:rStyle w:val="HideTWBExt"/>
          <w:b w:val="0"/>
        </w:rPr>
        <w:t>&lt;/RepeatBlock-By&gt;</w:t>
      </w:r>
    </w:p>
    <w:p w14:paraId="26A94A0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788FFE0" w14:textId="77777777" w:rsidR="00E60B47" w:rsidRPr="00E60B47" w:rsidRDefault="00E60B47" w:rsidP="00E60B47">
      <w:pPr>
        <w:pStyle w:val="NormalBold"/>
      </w:pPr>
      <w:r w:rsidRPr="00E60B47">
        <w:rPr>
          <w:rStyle w:val="HideTWBExt"/>
          <w:b w:val="0"/>
        </w:rPr>
        <w:t>&lt;Article&gt;</w:t>
      </w:r>
      <w:r w:rsidRPr="00E60B47">
        <w:t>Motyw 5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D065867" w14:textId="77777777" w:rsidTr="00D06894">
        <w:trPr>
          <w:trHeight w:hRule="exact" w:val="240"/>
          <w:jc w:val="center"/>
        </w:trPr>
        <w:tc>
          <w:tcPr>
            <w:tcW w:w="9752" w:type="dxa"/>
            <w:gridSpan w:val="2"/>
            <w:tcBorders>
              <w:top w:val="nil"/>
              <w:left w:val="nil"/>
              <w:bottom w:val="nil"/>
              <w:right w:val="nil"/>
            </w:tcBorders>
          </w:tcPr>
          <w:p w14:paraId="6DCD0359" w14:textId="77777777" w:rsidR="00E60B47" w:rsidRPr="00E60B47" w:rsidRDefault="00E60B47" w:rsidP="00D06894"/>
        </w:tc>
      </w:tr>
      <w:tr w:rsidR="00E60B47" w:rsidRPr="00E60B47" w14:paraId="7D0457DB" w14:textId="77777777" w:rsidTr="00D06894">
        <w:trPr>
          <w:trHeight w:val="240"/>
          <w:jc w:val="center"/>
        </w:trPr>
        <w:tc>
          <w:tcPr>
            <w:tcW w:w="4876" w:type="dxa"/>
            <w:tcBorders>
              <w:top w:val="nil"/>
              <w:left w:val="nil"/>
              <w:bottom w:val="nil"/>
              <w:right w:val="nil"/>
            </w:tcBorders>
          </w:tcPr>
          <w:p w14:paraId="277A56F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B67ED39" w14:textId="77777777" w:rsidR="00E60B47" w:rsidRPr="00E60B47" w:rsidRDefault="00E60B47" w:rsidP="00D06894">
            <w:pPr>
              <w:pStyle w:val="AmColumnHeading"/>
            </w:pPr>
            <w:r w:rsidRPr="00E60B47">
              <w:t>Poprawka</w:t>
            </w:r>
          </w:p>
        </w:tc>
      </w:tr>
      <w:tr w:rsidR="00E60B47" w:rsidRPr="00E60B47" w14:paraId="58CE5936" w14:textId="77777777" w:rsidTr="00D06894">
        <w:trPr>
          <w:jc w:val="center"/>
        </w:trPr>
        <w:tc>
          <w:tcPr>
            <w:tcW w:w="4876" w:type="dxa"/>
            <w:tcBorders>
              <w:top w:val="nil"/>
              <w:left w:val="nil"/>
              <w:bottom w:val="nil"/>
              <w:right w:val="nil"/>
            </w:tcBorders>
          </w:tcPr>
          <w:p w14:paraId="2AAB5695" w14:textId="77777777" w:rsidR="00E60B47" w:rsidRPr="00E60B47" w:rsidRDefault="00E60B47" w:rsidP="00D06894">
            <w:pPr>
              <w:pStyle w:val="Normal6a"/>
            </w:pPr>
          </w:p>
        </w:tc>
        <w:tc>
          <w:tcPr>
            <w:tcW w:w="4876" w:type="dxa"/>
            <w:tcBorders>
              <w:top w:val="nil"/>
              <w:left w:val="nil"/>
              <w:bottom w:val="nil"/>
              <w:right w:val="nil"/>
            </w:tcBorders>
          </w:tcPr>
          <w:p w14:paraId="0A256CDF" w14:textId="77777777" w:rsidR="00E60B47" w:rsidRPr="00E60B47" w:rsidRDefault="00E60B47" w:rsidP="00D06894">
            <w:pPr>
              <w:pStyle w:val="Normal6a"/>
            </w:pPr>
            <w:r w:rsidRPr="00E60B47">
              <w:rPr>
                <w:b/>
                <w:i/>
              </w:rPr>
              <w:t>(5a)</w:t>
            </w:r>
            <w:r w:rsidRPr="00E60B47">
              <w:tab/>
            </w:r>
            <w:r w:rsidRPr="00E60B47">
              <w:rPr>
                <w:b/>
                <w:i/>
              </w:rPr>
              <w:t xml:space="preserve">Przejrzyste i terminowe udostępnianie EUCI ma podstawowe </w:t>
            </w:r>
            <w:r w:rsidRPr="00E60B47">
              <w:rPr>
                <w:b/>
                <w:i/>
              </w:rPr>
              <w:lastRenderedPageBreak/>
              <w:t>znaczenie dla właściwego funkcjonowania instytucji i organów Unii. Wdrażając niniejsze rozporządzenie, instytucje i organy Unii powinny dążyć do zwiększenia przejrzystości, zminimalizowania i ograniczenia w czasie wykorzystywania dokumentów poufnych, zapewnić zabezpieczenia przed stosowaniem klauzuli tajności w sposób uniemożliwiający podmiotom unijnym wypełnianie ich misji, a także powinny zapewnić odpowiednią ochronę sygnalistów, przy jednoczesnym zagwarantowaniu wysokiego poziomu ochrony informacji zgodnie z prawem Unii i najlepszymi praktykami.</w:t>
            </w:r>
          </w:p>
        </w:tc>
      </w:tr>
    </w:tbl>
    <w:p w14:paraId="7F416147"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A3DD9E1" w14:textId="77777777" w:rsidR="00E60B47" w:rsidRPr="00E60B47" w:rsidRDefault="00E60B47" w:rsidP="00E60B47">
      <w:r w:rsidRPr="00E60B47">
        <w:rPr>
          <w:rStyle w:val="HideTWBExt"/>
        </w:rPr>
        <w:t>&lt;/Amend&gt;</w:t>
      </w:r>
    </w:p>
    <w:p w14:paraId="5DB5C92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51</w:t>
      </w:r>
      <w:r w:rsidRPr="00E60B47">
        <w:rPr>
          <w:rStyle w:val="HideTWBExt"/>
          <w:b w:val="0"/>
        </w:rPr>
        <w:t>&lt;/NumAm&gt;</w:t>
      </w:r>
    </w:p>
    <w:p w14:paraId="21F24A8D"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6722C48F" w14:textId="77777777" w:rsidR="00E60B47" w:rsidRPr="00E60B47" w:rsidRDefault="00E60B47" w:rsidP="00E60B47">
      <w:pPr>
        <w:pStyle w:val="NormalBold"/>
      </w:pPr>
      <w:r w:rsidRPr="00E60B47">
        <w:rPr>
          <w:rStyle w:val="HideTWBExt"/>
          <w:b w:val="0"/>
        </w:rPr>
        <w:t>&lt;/RepeatBlock-By&gt;</w:t>
      </w:r>
    </w:p>
    <w:p w14:paraId="3BDB8AC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067AC30" w14:textId="77777777" w:rsidR="00E60B47" w:rsidRPr="00E60B47" w:rsidRDefault="00E60B47" w:rsidP="00E60B47">
      <w:pPr>
        <w:pStyle w:val="NormalBold"/>
      </w:pPr>
      <w:r w:rsidRPr="00E60B47">
        <w:rPr>
          <w:rStyle w:val="HideTWBExt"/>
          <w:b w:val="0"/>
        </w:rPr>
        <w:t>&lt;Article&gt;</w:t>
      </w:r>
      <w:r w:rsidRPr="00E60B47">
        <w:t>Motyw 5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D491F2D" w14:textId="77777777" w:rsidTr="00D06894">
        <w:trPr>
          <w:trHeight w:hRule="exact" w:val="240"/>
          <w:jc w:val="center"/>
        </w:trPr>
        <w:tc>
          <w:tcPr>
            <w:tcW w:w="9752" w:type="dxa"/>
            <w:gridSpan w:val="2"/>
            <w:tcBorders>
              <w:top w:val="nil"/>
              <w:left w:val="nil"/>
              <w:bottom w:val="nil"/>
              <w:right w:val="nil"/>
            </w:tcBorders>
          </w:tcPr>
          <w:p w14:paraId="54459A9B" w14:textId="77777777" w:rsidR="00E60B47" w:rsidRPr="00E60B47" w:rsidRDefault="00E60B47" w:rsidP="00D06894"/>
        </w:tc>
      </w:tr>
      <w:tr w:rsidR="00E60B47" w:rsidRPr="00E60B47" w14:paraId="4C4AAE11" w14:textId="77777777" w:rsidTr="00D06894">
        <w:trPr>
          <w:trHeight w:val="240"/>
          <w:jc w:val="center"/>
        </w:trPr>
        <w:tc>
          <w:tcPr>
            <w:tcW w:w="4876" w:type="dxa"/>
            <w:tcBorders>
              <w:top w:val="nil"/>
              <w:left w:val="nil"/>
              <w:bottom w:val="nil"/>
              <w:right w:val="nil"/>
            </w:tcBorders>
          </w:tcPr>
          <w:p w14:paraId="493DC64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1EC9631" w14:textId="77777777" w:rsidR="00E60B47" w:rsidRPr="00E60B47" w:rsidRDefault="00E60B47" w:rsidP="00D06894">
            <w:pPr>
              <w:pStyle w:val="AmColumnHeading"/>
            </w:pPr>
            <w:r w:rsidRPr="00E60B47">
              <w:t>Poprawka</w:t>
            </w:r>
          </w:p>
        </w:tc>
      </w:tr>
      <w:tr w:rsidR="00E60B47" w:rsidRPr="00E60B47" w14:paraId="5BC4358B" w14:textId="77777777" w:rsidTr="00D06894">
        <w:trPr>
          <w:jc w:val="center"/>
        </w:trPr>
        <w:tc>
          <w:tcPr>
            <w:tcW w:w="4876" w:type="dxa"/>
            <w:tcBorders>
              <w:top w:val="nil"/>
              <w:left w:val="nil"/>
              <w:bottom w:val="nil"/>
              <w:right w:val="nil"/>
            </w:tcBorders>
          </w:tcPr>
          <w:p w14:paraId="68049AF7" w14:textId="77777777" w:rsidR="00E60B47" w:rsidRPr="00E60B47" w:rsidRDefault="00E60B47" w:rsidP="00D06894">
            <w:pPr>
              <w:pStyle w:val="Normal6a"/>
            </w:pPr>
          </w:p>
        </w:tc>
        <w:tc>
          <w:tcPr>
            <w:tcW w:w="4876" w:type="dxa"/>
            <w:tcBorders>
              <w:top w:val="nil"/>
              <w:left w:val="nil"/>
              <w:bottom w:val="nil"/>
              <w:right w:val="nil"/>
            </w:tcBorders>
          </w:tcPr>
          <w:p w14:paraId="13B9D8F0" w14:textId="77777777" w:rsidR="00E60B47" w:rsidRPr="00E60B47" w:rsidRDefault="00E60B47" w:rsidP="00D06894">
            <w:pPr>
              <w:pStyle w:val="Normal6a"/>
            </w:pPr>
            <w:r w:rsidRPr="00E60B47">
              <w:rPr>
                <w:b/>
                <w:i/>
              </w:rPr>
              <w:t>(5a)</w:t>
            </w:r>
            <w:r w:rsidRPr="00E60B47">
              <w:tab/>
            </w:r>
            <w:r w:rsidRPr="00E60B47">
              <w:rPr>
                <w:b/>
                <w:i/>
              </w:rPr>
              <w:t>Niniejsze rozporządzenie powinno gwarantować, aby wszelkie ograniczenia prawa do ochrony danych osobowych i prywatności były konieczne i proporcjonalne, oraz respektować istotę tego prawa zgodnie z art. 52 ust. 1 Karty praw podstawowych Unii Europejskiej.</w:t>
            </w:r>
          </w:p>
        </w:tc>
      </w:tr>
    </w:tbl>
    <w:p w14:paraId="114704D8"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C9182CC" w14:textId="77777777" w:rsidR="00E60B47" w:rsidRPr="00E60B47" w:rsidRDefault="00E60B47" w:rsidP="00E60B47">
      <w:r w:rsidRPr="00E60B47">
        <w:rPr>
          <w:rStyle w:val="HideTWBExt"/>
        </w:rPr>
        <w:t>&lt;/Amend&gt;</w:t>
      </w:r>
    </w:p>
    <w:p w14:paraId="73353A7A"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52</w:t>
      </w:r>
      <w:r w:rsidRPr="00E60B47">
        <w:rPr>
          <w:rStyle w:val="HideTWBExt"/>
          <w:b w:val="0"/>
        </w:rPr>
        <w:t>&lt;/NumAm&gt;</w:t>
      </w:r>
    </w:p>
    <w:p w14:paraId="5C114B63"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1E85F28D" w14:textId="77777777" w:rsidR="00E60B47" w:rsidRPr="00E60B47" w:rsidRDefault="00E60B47" w:rsidP="00E60B47">
      <w:pPr>
        <w:pStyle w:val="NormalBold"/>
      </w:pPr>
      <w:r w:rsidRPr="00E60B47">
        <w:rPr>
          <w:rStyle w:val="HideTWBExt"/>
          <w:b w:val="0"/>
        </w:rPr>
        <w:t>&lt;/RepeatBlock-By&gt;</w:t>
      </w:r>
    </w:p>
    <w:p w14:paraId="13B6E00B"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9BDD126" w14:textId="77777777" w:rsidR="00E60B47" w:rsidRPr="00E60B47" w:rsidRDefault="00E60B47" w:rsidP="00E60B47">
      <w:pPr>
        <w:pStyle w:val="NormalBold"/>
      </w:pPr>
      <w:r w:rsidRPr="00E60B47">
        <w:rPr>
          <w:rStyle w:val="HideTWBExt"/>
          <w:b w:val="0"/>
        </w:rPr>
        <w:t>&lt;Article&gt;</w:t>
      </w:r>
      <w:r w:rsidRPr="00E60B47">
        <w:t>Motyw 5 b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AEB3754" w14:textId="77777777" w:rsidTr="00D06894">
        <w:trPr>
          <w:trHeight w:hRule="exact" w:val="240"/>
          <w:jc w:val="center"/>
        </w:trPr>
        <w:tc>
          <w:tcPr>
            <w:tcW w:w="9752" w:type="dxa"/>
            <w:gridSpan w:val="2"/>
            <w:tcBorders>
              <w:top w:val="nil"/>
              <w:left w:val="nil"/>
              <w:bottom w:val="nil"/>
              <w:right w:val="nil"/>
            </w:tcBorders>
          </w:tcPr>
          <w:p w14:paraId="320D7FC3" w14:textId="77777777" w:rsidR="00E60B47" w:rsidRPr="00E60B47" w:rsidRDefault="00E60B47" w:rsidP="00D06894"/>
        </w:tc>
      </w:tr>
      <w:tr w:rsidR="00E60B47" w:rsidRPr="00E60B47" w14:paraId="3DAE1C76" w14:textId="77777777" w:rsidTr="00D06894">
        <w:trPr>
          <w:trHeight w:val="240"/>
          <w:jc w:val="center"/>
        </w:trPr>
        <w:tc>
          <w:tcPr>
            <w:tcW w:w="4876" w:type="dxa"/>
            <w:tcBorders>
              <w:top w:val="nil"/>
              <w:left w:val="nil"/>
              <w:bottom w:val="nil"/>
              <w:right w:val="nil"/>
            </w:tcBorders>
          </w:tcPr>
          <w:p w14:paraId="3CB6630A"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C024216" w14:textId="77777777" w:rsidR="00E60B47" w:rsidRPr="00E60B47" w:rsidRDefault="00E60B47" w:rsidP="00D06894">
            <w:pPr>
              <w:pStyle w:val="AmColumnHeading"/>
            </w:pPr>
            <w:r w:rsidRPr="00E60B47">
              <w:t>Poprawka</w:t>
            </w:r>
          </w:p>
        </w:tc>
      </w:tr>
      <w:tr w:rsidR="00E60B47" w:rsidRPr="00E60B47" w14:paraId="379729A3" w14:textId="77777777" w:rsidTr="00D06894">
        <w:trPr>
          <w:jc w:val="center"/>
        </w:trPr>
        <w:tc>
          <w:tcPr>
            <w:tcW w:w="4876" w:type="dxa"/>
            <w:tcBorders>
              <w:top w:val="nil"/>
              <w:left w:val="nil"/>
              <w:bottom w:val="nil"/>
              <w:right w:val="nil"/>
            </w:tcBorders>
          </w:tcPr>
          <w:p w14:paraId="5B86A5DE" w14:textId="77777777" w:rsidR="00E60B47" w:rsidRPr="00E60B47" w:rsidRDefault="00E60B47" w:rsidP="00D06894">
            <w:pPr>
              <w:pStyle w:val="Normal6a"/>
            </w:pPr>
          </w:p>
        </w:tc>
        <w:tc>
          <w:tcPr>
            <w:tcW w:w="4876" w:type="dxa"/>
            <w:tcBorders>
              <w:top w:val="nil"/>
              <w:left w:val="nil"/>
              <w:bottom w:val="nil"/>
              <w:right w:val="nil"/>
            </w:tcBorders>
          </w:tcPr>
          <w:p w14:paraId="57962F08" w14:textId="77777777" w:rsidR="00E60B47" w:rsidRPr="00E60B47" w:rsidRDefault="00E60B47" w:rsidP="00D06894">
            <w:pPr>
              <w:pStyle w:val="Normal6a"/>
            </w:pPr>
            <w:r w:rsidRPr="00E60B47">
              <w:rPr>
                <w:b/>
                <w:i/>
              </w:rPr>
              <w:t>(5b)</w:t>
            </w:r>
            <w:r w:rsidRPr="00E60B47">
              <w:tab/>
            </w:r>
            <w:r w:rsidRPr="00E60B47">
              <w:rPr>
                <w:b/>
                <w:i/>
              </w:rPr>
              <w:t>Wszystkie środki bezpieczeństwa informacji obejmujące przetwarzanie danych osobowych powinny być zgodne z odpowiednimi przepisami prawa Unii dotyczącymi ochrony danych i ochrony prywatności. Instytucje i organy Unii powinny zapewnić odpowiednie zabezpieczenia techniczne i organizacyjne, aby zagwarantować przestrzeganie przepisów w sposób odpowiedzialny, przejrzysty i uzasadniony.</w:t>
            </w:r>
          </w:p>
        </w:tc>
      </w:tr>
    </w:tbl>
    <w:p w14:paraId="3D2522FD"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54BC1668" w14:textId="77777777" w:rsidR="00E60B47" w:rsidRPr="00E60B47" w:rsidRDefault="00E60B47" w:rsidP="00E60B47">
      <w:r w:rsidRPr="00E60B47">
        <w:rPr>
          <w:rStyle w:val="HideTWBExt"/>
        </w:rPr>
        <w:t>&lt;/Amend&gt;</w:t>
      </w:r>
    </w:p>
    <w:p w14:paraId="1FDF1E48"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53</w:t>
      </w:r>
      <w:r w:rsidRPr="00E60B47">
        <w:rPr>
          <w:rStyle w:val="HideTWBExt"/>
          <w:b w:val="0"/>
        </w:rPr>
        <w:t>&lt;/NumAm&gt;</w:t>
      </w:r>
    </w:p>
    <w:p w14:paraId="4D99632F"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107ED04D" w14:textId="77777777" w:rsidR="00E60B47" w:rsidRPr="00E60B47" w:rsidRDefault="00E60B47" w:rsidP="00E60B47">
      <w:pPr>
        <w:pStyle w:val="NormalBold"/>
      </w:pPr>
      <w:r w:rsidRPr="00E60B47">
        <w:rPr>
          <w:rStyle w:val="HideTWBExt"/>
          <w:b w:val="0"/>
        </w:rPr>
        <w:t>&lt;/RepeatBlock-By&gt;</w:t>
      </w:r>
    </w:p>
    <w:p w14:paraId="6C09E5B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2BEDC8C" w14:textId="77777777" w:rsidR="00E60B47" w:rsidRPr="00E60B47" w:rsidRDefault="00E60B47" w:rsidP="00E60B47">
      <w:pPr>
        <w:pStyle w:val="NormalBold"/>
      </w:pPr>
      <w:r w:rsidRPr="00E60B47">
        <w:rPr>
          <w:rStyle w:val="HideTWBExt"/>
          <w:b w:val="0"/>
        </w:rPr>
        <w:t>&lt;Article&gt;</w:t>
      </w:r>
      <w:r w:rsidRPr="00E60B47">
        <w:t>Motyw 5 c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144584A" w14:textId="77777777" w:rsidTr="00D06894">
        <w:trPr>
          <w:trHeight w:hRule="exact" w:val="240"/>
          <w:jc w:val="center"/>
        </w:trPr>
        <w:tc>
          <w:tcPr>
            <w:tcW w:w="9752" w:type="dxa"/>
            <w:gridSpan w:val="2"/>
            <w:tcBorders>
              <w:top w:val="nil"/>
              <w:left w:val="nil"/>
              <w:bottom w:val="nil"/>
              <w:right w:val="nil"/>
            </w:tcBorders>
          </w:tcPr>
          <w:p w14:paraId="7F1FC7E3" w14:textId="77777777" w:rsidR="00E60B47" w:rsidRPr="00E60B47" w:rsidRDefault="00E60B47" w:rsidP="00D06894"/>
        </w:tc>
      </w:tr>
      <w:tr w:rsidR="00E60B47" w:rsidRPr="00E60B47" w14:paraId="40864881" w14:textId="77777777" w:rsidTr="00D06894">
        <w:trPr>
          <w:trHeight w:val="240"/>
          <w:jc w:val="center"/>
        </w:trPr>
        <w:tc>
          <w:tcPr>
            <w:tcW w:w="4876" w:type="dxa"/>
            <w:tcBorders>
              <w:top w:val="nil"/>
              <w:left w:val="nil"/>
              <w:bottom w:val="nil"/>
              <w:right w:val="nil"/>
            </w:tcBorders>
          </w:tcPr>
          <w:p w14:paraId="35FBB61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484AA4F" w14:textId="77777777" w:rsidR="00E60B47" w:rsidRPr="00E60B47" w:rsidRDefault="00E60B47" w:rsidP="00D06894">
            <w:pPr>
              <w:pStyle w:val="AmColumnHeading"/>
            </w:pPr>
            <w:r w:rsidRPr="00E60B47">
              <w:t>Poprawka</w:t>
            </w:r>
          </w:p>
        </w:tc>
      </w:tr>
      <w:tr w:rsidR="00E60B47" w:rsidRPr="00E60B47" w14:paraId="47CB868B" w14:textId="77777777" w:rsidTr="00D06894">
        <w:trPr>
          <w:jc w:val="center"/>
        </w:trPr>
        <w:tc>
          <w:tcPr>
            <w:tcW w:w="4876" w:type="dxa"/>
            <w:tcBorders>
              <w:top w:val="nil"/>
              <w:left w:val="nil"/>
              <w:bottom w:val="nil"/>
              <w:right w:val="nil"/>
            </w:tcBorders>
          </w:tcPr>
          <w:p w14:paraId="7A98525A" w14:textId="77777777" w:rsidR="00E60B47" w:rsidRPr="00E60B47" w:rsidRDefault="00E60B47" w:rsidP="00D06894">
            <w:pPr>
              <w:pStyle w:val="Normal6a"/>
            </w:pPr>
          </w:p>
        </w:tc>
        <w:tc>
          <w:tcPr>
            <w:tcW w:w="4876" w:type="dxa"/>
            <w:tcBorders>
              <w:top w:val="nil"/>
              <w:left w:val="nil"/>
              <w:bottom w:val="nil"/>
              <w:right w:val="nil"/>
            </w:tcBorders>
          </w:tcPr>
          <w:p w14:paraId="409C5090" w14:textId="77777777" w:rsidR="00E60B47" w:rsidRPr="00E60B47" w:rsidRDefault="00E60B47" w:rsidP="00D06894">
            <w:pPr>
              <w:pStyle w:val="Normal6a"/>
            </w:pPr>
            <w:r w:rsidRPr="00E60B47">
              <w:rPr>
                <w:b/>
                <w:i/>
              </w:rPr>
              <w:t>(5c)</w:t>
            </w:r>
            <w:r w:rsidRPr="00E60B47">
              <w:tab/>
            </w:r>
            <w:r w:rsidRPr="00E60B47">
              <w:rPr>
                <w:b/>
                <w:i/>
              </w:rPr>
              <w:t>Członkowie instytucji Unii powinni mieć, na mocy swojego mandatu, dostęp do wszystkich niezbędnych informacji zgodnie z zasadą wiedzy koniecznej, aby wykonywać uprawnienia przyznane im na mocy Traktatów.</w:t>
            </w:r>
          </w:p>
        </w:tc>
      </w:tr>
    </w:tbl>
    <w:p w14:paraId="65F5615A"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1A4B841" w14:textId="77777777" w:rsidR="00E60B47" w:rsidRPr="00E60B47" w:rsidRDefault="00E60B47" w:rsidP="00E60B47">
      <w:pPr>
        <w:pStyle w:val="AmJustTitle"/>
      </w:pPr>
      <w:r w:rsidRPr="00E60B47">
        <w:rPr>
          <w:rStyle w:val="HideTWBExt"/>
          <w:i w:val="0"/>
        </w:rPr>
        <w:t>&lt;TitreJust&gt;</w:t>
      </w:r>
      <w:r w:rsidRPr="00E60B47">
        <w:t>Uzasadnienie</w:t>
      </w:r>
      <w:r w:rsidRPr="00E60B47">
        <w:rPr>
          <w:rStyle w:val="HideTWBExt"/>
          <w:i w:val="0"/>
        </w:rPr>
        <w:t>&lt;/TitreJust&gt;</w:t>
      </w:r>
    </w:p>
    <w:p w14:paraId="773D4112" w14:textId="77777777" w:rsidR="00E60B47" w:rsidRPr="00E60B47" w:rsidRDefault="00E60B47" w:rsidP="00E60B47">
      <w:pPr>
        <w:pStyle w:val="AmJustText"/>
      </w:pPr>
      <w:r w:rsidRPr="00E60B47">
        <w:t>Powinno to mieć zastosowanie do posłów do PE, komisarzy, członków Trybunału Obrachunkowego, TSUE itp.</w:t>
      </w:r>
    </w:p>
    <w:p w14:paraId="03F636DF" w14:textId="77777777" w:rsidR="00E60B47" w:rsidRPr="00E60B47" w:rsidRDefault="00E60B47" w:rsidP="00E60B47">
      <w:r w:rsidRPr="00E60B47">
        <w:rPr>
          <w:rStyle w:val="HideTWBExt"/>
        </w:rPr>
        <w:t>&lt;/Amend&gt;</w:t>
      </w:r>
    </w:p>
    <w:p w14:paraId="1C832660"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54</w:t>
      </w:r>
      <w:r w:rsidRPr="00E60B47">
        <w:rPr>
          <w:rStyle w:val="HideTWBExt"/>
          <w:b w:val="0"/>
        </w:rPr>
        <w:t>&lt;/NumAm&gt;</w:t>
      </w:r>
    </w:p>
    <w:p w14:paraId="6E6403AB" w14:textId="77777777" w:rsidR="00E60B47" w:rsidRPr="00E60B47" w:rsidRDefault="00E60B47" w:rsidP="00E60B47">
      <w:pPr>
        <w:pStyle w:val="NormalBold"/>
      </w:pPr>
      <w:r w:rsidRPr="00E60B47">
        <w:rPr>
          <w:rStyle w:val="HideTWBExt"/>
          <w:b w:val="0"/>
        </w:rPr>
        <w:t>&lt;RepeatBlock-By&gt;&lt;Members&gt;</w:t>
      </w:r>
      <w:proofErr w:type="spellStart"/>
      <w:r w:rsidRPr="00E60B47">
        <w:t>Konstantinos</w:t>
      </w:r>
      <w:proofErr w:type="spellEnd"/>
      <w:r w:rsidRPr="00E60B47">
        <w:t xml:space="preserve"> </w:t>
      </w:r>
      <w:proofErr w:type="spellStart"/>
      <w:r w:rsidRPr="00E60B47">
        <w:t>Arvanitis</w:t>
      </w:r>
      <w:proofErr w:type="spellEnd"/>
      <w:r w:rsidRPr="00E60B47">
        <w:rPr>
          <w:rStyle w:val="HideTWBExt"/>
          <w:b w:val="0"/>
        </w:rPr>
        <w:t>&lt;/Members&gt;</w:t>
      </w:r>
    </w:p>
    <w:p w14:paraId="0DEDAC50" w14:textId="77777777" w:rsidR="00E60B47" w:rsidRPr="00E60B47" w:rsidRDefault="00E60B47" w:rsidP="00E60B47">
      <w:pPr>
        <w:pStyle w:val="NormalBold"/>
      </w:pPr>
      <w:r w:rsidRPr="00E60B47">
        <w:rPr>
          <w:rStyle w:val="HideTWBExt"/>
          <w:b w:val="0"/>
        </w:rPr>
        <w:t>&lt;/RepeatBlock-By&gt;</w:t>
      </w:r>
    </w:p>
    <w:p w14:paraId="71F82FD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94FF61D" w14:textId="77777777" w:rsidR="00E60B47" w:rsidRPr="00E60B47" w:rsidRDefault="00E60B47" w:rsidP="00E60B47">
      <w:pPr>
        <w:pStyle w:val="NormalBold"/>
      </w:pPr>
      <w:r w:rsidRPr="00E60B47">
        <w:rPr>
          <w:rStyle w:val="HideTWBExt"/>
          <w:b w:val="0"/>
        </w:rPr>
        <w:t>&lt;Article&gt;</w:t>
      </w:r>
      <w:r w:rsidRPr="00E60B47">
        <w:t>Motyw 8</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1B372F6" w14:textId="77777777" w:rsidTr="00D06894">
        <w:trPr>
          <w:trHeight w:hRule="exact" w:val="240"/>
          <w:jc w:val="center"/>
        </w:trPr>
        <w:tc>
          <w:tcPr>
            <w:tcW w:w="9752" w:type="dxa"/>
            <w:gridSpan w:val="2"/>
            <w:tcBorders>
              <w:top w:val="nil"/>
              <w:left w:val="nil"/>
              <w:bottom w:val="nil"/>
              <w:right w:val="nil"/>
            </w:tcBorders>
          </w:tcPr>
          <w:p w14:paraId="6BA19A90" w14:textId="77777777" w:rsidR="00E60B47" w:rsidRPr="00E60B47" w:rsidRDefault="00E60B47" w:rsidP="00D06894"/>
        </w:tc>
      </w:tr>
      <w:tr w:rsidR="00E60B47" w:rsidRPr="00E60B47" w14:paraId="1E510B0A" w14:textId="77777777" w:rsidTr="00D06894">
        <w:trPr>
          <w:trHeight w:val="240"/>
          <w:jc w:val="center"/>
        </w:trPr>
        <w:tc>
          <w:tcPr>
            <w:tcW w:w="4876" w:type="dxa"/>
            <w:tcBorders>
              <w:top w:val="nil"/>
              <w:left w:val="nil"/>
              <w:bottom w:val="nil"/>
              <w:right w:val="nil"/>
            </w:tcBorders>
          </w:tcPr>
          <w:p w14:paraId="4C4E098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8D068CA" w14:textId="77777777" w:rsidR="00E60B47" w:rsidRPr="00E60B47" w:rsidRDefault="00E60B47" w:rsidP="00D06894">
            <w:pPr>
              <w:pStyle w:val="AmColumnHeading"/>
            </w:pPr>
            <w:r w:rsidRPr="00E60B47">
              <w:t>Poprawka</w:t>
            </w:r>
          </w:p>
        </w:tc>
      </w:tr>
      <w:tr w:rsidR="00E60B47" w:rsidRPr="00E60B47" w14:paraId="0ADF08A4" w14:textId="77777777" w:rsidTr="00D06894">
        <w:trPr>
          <w:jc w:val="center"/>
        </w:trPr>
        <w:tc>
          <w:tcPr>
            <w:tcW w:w="4876" w:type="dxa"/>
            <w:tcBorders>
              <w:top w:val="nil"/>
              <w:left w:val="nil"/>
              <w:bottom w:val="nil"/>
              <w:right w:val="nil"/>
            </w:tcBorders>
          </w:tcPr>
          <w:p w14:paraId="26214990" w14:textId="77777777" w:rsidR="00E60B47" w:rsidRPr="00E60B47" w:rsidRDefault="00E60B47" w:rsidP="00D06894">
            <w:pPr>
              <w:pStyle w:val="Normal6a"/>
            </w:pPr>
            <w:r w:rsidRPr="00E60B47">
              <w:t>(8)</w:t>
            </w:r>
            <w:r w:rsidRPr="00E60B47">
              <w:tab/>
              <w:t xml:space="preserve">Mając na celu ustanowienie </w:t>
            </w:r>
            <w:r w:rsidRPr="00E60B47">
              <w:lastRenderedPageBreak/>
              <w:t>formalnej struktury współpracy między instytucjami i organami Unii w dziedzinie bezpieczeństwa informacji, należy utworzyć grupę ds. koordynacji międzyinstytucjonalnej („grupę koordynacyjną”), w której reprezentowane będą wszystkie organy ds. bezpieczeństwa instytucji i organów Unii. Grupa koordynacyjna nie posiada uprawnień decyzyjnych, powinna natomiast przyczyniać się do zwiększania spójności polityki w dziedzinie bezpieczeństwa informacji i do ujednolicania procedur i narzędzi służących bezpieczeństwu informacji we wszystkich instytucjach i organach Unii.</w:t>
            </w:r>
          </w:p>
        </w:tc>
        <w:tc>
          <w:tcPr>
            <w:tcW w:w="4876" w:type="dxa"/>
            <w:tcBorders>
              <w:top w:val="nil"/>
              <w:left w:val="nil"/>
              <w:bottom w:val="nil"/>
              <w:right w:val="nil"/>
            </w:tcBorders>
          </w:tcPr>
          <w:p w14:paraId="660FE55D" w14:textId="77777777" w:rsidR="00E60B47" w:rsidRPr="00E60B47" w:rsidRDefault="00E60B47" w:rsidP="00D06894">
            <w:pPr>
              <w:pStyle w:val="Normal6a"/>
            </w:pPr>
            <w:r w:rsidRPr="00E60B47">
              <w:lastRenderedPageBreak/>
              <w:t>(8)</w:t>
            </w:r>
            <w:r w:rsidRPr="00E60B47">
              <w:tab/>
              <w:t xml:space="preserve">Mając na celu ustanowienie </w:t>
            </w:r>
            <w:r w:rsidRPr="00E60B47">
              <w:rPr>
                <w:b/>
                <w:bCs/>
                <w:i/>
                <w:iCs/>
              </w:rPr>
              <w:lastRenderedPageBreak/>
              <w:t>wspólnej i jednolitej</w:t>
            </w:r>
            <w:r w:rsidRPr="00E60B47">
              <w:t xml:space="preserve"> formalnej struktury współpracy między instytucjami i organami Unii w dziedzinie bezpieczeństwa informacji, należy utworzyć grupę ds. koordynacji międzyinstytucjonalnej („grupę koordynacyjną”), w której reprezentowane będą wszystkie organy ds. bezpieczeństwa instytucji i organów Unii. Grupa koordynacyjna nie posiada uprawnień decyzyjnych, powinna natomiast przyczyniać się do zwiększania spójności polityki w dziedzinie bezpieczeństwa informacji i do ujednolicania procedur i narzędzi służących bezpieczeństwu informacji we wszystkich instytucjach i organach Unii.</w:t>
            </w:r>
          </w:p>
        </w:tc>
      </w:tr>
    </w:tbl>
    <w:p w14:paraId="295B259D"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8BECE0E" w14:textId="77777777" w:rsidR="00E60B47" w:rsidRPr="00E60B47" w:rsidRDefault="00E60B47" w:rsidP="00E60B47">
      <w:r w:rsidRPr="00E60B47">
        <w:rPr>
          <w:rStyle w:val="HideTWBExt"/>
        </w:rPr>
        <w:t>&lt;/Amend&gt;</w:t>
      </w:r>
    </w:p>
    <w:p w14:paraId="30F69A17"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55</w:t>
      </w:r>
      <w:r w:rsidRPr="00E60B47">
        <w:rPr>
          <w:rStyle w:val="HideTWBExt"/>
          <w:b w:val="0"/>
        </w:rPr>
        <w:t>&lt;/NumAm&gt;</w:t>
      </w:r>
    </w:p>
    <w:p w14:paraId="7F823892"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41C13F89" w14:textId="77777777" w:rsidR="00E60B47" w:rsidRPr="00E60B47" w:rsidRDefault="00E60B47" w:rsidP="00E60B47">
      <w:pPr>
        <w:pStyle w:val="NormalBold"/>
      </w:pPr>
      <w:r w:rsidRPr="00E60B47">
        <w:rPr>
          <w:rStyle w:val="HideTWBExt"/>
          <w:b w:val="0"/>
        </w:rPr>
        <w:t>&lt;/RepeatBlock-By&gt;</w:t>
      </w:r>
    </w:p>
    <w:p w14:paraId="2DAF466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82CE33E" w14:textId="77777777" w:rsidR="00E60B47" w:rsidRPr="00E60B47" w:rsidRDefault="00E60B47" w:rsidP="00E60B47">
      <w:pPr>
        <w:pStyle w:val="NormalBold"/>
      </w:pPr>
      <w:r w:rsidRPr="00E60B47">
        <w:rPr>
          <w:rStyle w:val="HideTWBExt"/>
          <w:b w:val="0"/>
        </w:rPr>
        <w:t>&lt;Article&gt;</w:t>
      </w:r>
      <w:r w:rsidRPr="00E60B47">
        <w:t>Motyw 9</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3EEF783" w14:textId="77777777" w:rsidTr="00D06894">
        <w:trPr>
          <w:trHeight w:hRule="exact" w:val="240"/>
          <w:jc w:val="center"/>
        </w:trPr>
        <w:tc>
          <w:tcPr>
            <w:tcW w:w="9752" w:type="dxa"/>
            <w:gridSpan w:val="2"/>
            <w:tcBorders>
              <w:top w:val="nil"/>
              <w:left w:val="nil"/>
              <w:bottom w:val="nil"/>
              <w:right w:val="nil"/>
            </w:tcBorders>
          </w:tcPr>
          <w:p w14:paraId="2D1684BC" w14:textId="77777777" w:rsidR="00E60B47" w:rsidRPr="00E60B47" w:rsidRDefault="00E60B47" w:rsidP="00D06894"/>
        </w:tc>
      </w:tr>
      <w:tr w:rsidR="00E60B47" w:rsidRPr="00E60B47" w14:paraId="08AD7F31" w14:textId="77777777" w:rsidTr="00D06894">
        <w:trPr>
          <w:trHeight w:val="240"/>
          <w:jc w:val="center"/>
        </w:trPr>
        <w:tc>
          <w:tcPr>
            <w:tcW w:w="4876" w:type="dxa"/>
            <w:tcBorders>
              <w:top w:val="nil"/>
              <w:left w:val="nil"/>
              <w:bottom w:val="nil"/>
              <w:right w:val="nil"/>
            </w:tcBorders>
          </w:tcPr>
          <w:p w14:paraId="119A46EB"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69F4F2E" w14:textId="77777777" w:rsidR="00E60B47" w:rsidRPr="00E60B47" w:rsidRDefault="00E60B47" w:rsidP="00D06894">
            <w:pPr>
              <w:pStyle w:val="AmColumnHeading"/>
            </w:pPr>
            <w:r w:rsidRPr="00E60B47">
              <w:t>Poprawka</w:t>
            </w:r>
          </w:p>
        </w:tc>
      </w:tr>
      <w:tr w:rsidR="00E60B47" w:rsidRPr="00E60B47" w14:paraId="0DBEA043" w14:textId="77777777" w:rsidTr="00D06894">
        <w:trPr>
          <w:jc w:val="center"/>
        </w:trPr>
        <w:tc>
          <w:tcPr>
            <w:tcW w:w="4876" w:type="dxa"/>
            <w:tcBorders>
              <w:top w:val="nil"/>
              <w:left w:val="nil"/>
              <w:bottom w:val="nil"/>
              <w:right w:val="nil"/>
            </w:tcBorders>
          </w:tcPr>
          <w:p w14:paraId="02F5285C" w14:textId="77777777" w:rsidR="00E60B47" w:rsidRPr="00E60B47" w:rsidRDefault="00E60B47" w:rsidP="00D06894">
            <w:pPr>
              <w:pStyle w:val="Normal6a"/>
            </w:pPr>
            <w:r w:rsidRPr="00E60B47">
              <w:t>(9)</w:t>
            </w:r>
            <w:r w:rsidRPr="00E60B47">
              <w:tab/>
              <w:t>Praca grupy koordynacyjnej wymaga wsparcia ekspertów z różnych obszarów bezpieczeństwa informacji: kategoryzacji i oznaczania, systemów teleinformatycznych, akredytacji, bezpieczeństwa fizycznego oraz udostępniania EUCI i wymiany informacji niejawnych. Aby zapobiec powielaniu starań podejmowanych w poszczególnych instytucjach i organach Unii, należy utworzyć podgrupy tematyczne. Ponadto w razie potrzeby grupa koordynacyjna powinna móc utworzyć inne podgrupy, którym powierzy szczególne zadania.</w:t>
            </w:r>
          </w:p>
        </w:tc>
        <w:tc>
          <w:tcPr>
            <w:tcW w:w="4876" w:type="dxa"/>
            <w:tcBorders>
              <w:top w:val="nil"/>
              <w:left w:val="nil"/>
              <w:bottom w:val="nil"/>
              <w:right w:val="nil"/>
            </w:tcBorders>
          </w:tcPr>
          <w:p w14:paraId="121A15AF" w14:textId="77777777" w:rsidR="00E60B47" w:rsidRPr="00E60B47" w:rsidRDefault="00E60B47" w:rsidP="00D06894">
            <w:pPr>
              <w:pStyle w:val="Normal6a"/>
            </w:pPr>
            <w:r w:rsidRPr="00E60B47">
              <w:t>(9)</w:t>
            </w:r>
            <w:r w:rsidRPr="00E60B47">
              <w:tab/>
              <w:t xml:space="preserve">Praca grupy koordynacyjnej wymaga wsparcia ekspertów z różnych obszarów bezpieczeństwa informacji: kategoryzacji i oznaczania, systemów teleinformatycznych, akredytacji, bezpieczeństwa fizycznego oraz udostępniania EUCI i wymiany informacji niejawnych. Aby </w:t>
            </w:r>
            <w:r w:rsidRPr="00E60B47">
              <w:rPr>
                <w:b/>
                <w:bCs/>
                <w:i/>
                <w:iCs/>
              </w:rPr>
              <w:t>ograniczyć obciążenie administracyjne i</w:t>
            </w:r>
            <w:r w:rsidRPr="00E60B47">
              <w:t xml:space="preserve"> zapobiec powielaniu starań podejmowanych w poszczególnych instytucjach i organach Unii, należy utworzyć podgrupy tematyczne. Ponadto w razie potrzeby grupa koordynacyjna powinna móc utworzyć inne podgrupy, którym powierzy szczególne zadania.</w:t>
            </w:r>
          </w:p>
        </w:tc>
      </w:tr>
    </w:tbl>
    <w:p w14:paraId="6516F1F8"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C4DA9CF" w14:textId="77777777" w:rsidR="00E60B47" w:rsidRPr="00E60B47" w:rsidRDefault="00E60B47" w:rsidP="00E60B47">
      <w:r w:rsidRPr="00E60B47">
        <w:rPr>
          <w:rStyle w:val="HideTWBExt"/>
        </w:rPr>
        <w:t>&lt;/Amend&gt;</w:t>
      </w:r>
    </w:p>
    <w:p w14:paraId="05501015" w14:textId="77777777" w:rsidR="00E60B47" w:rsidRPr="00E60B47" w:rsidRDefault="00E60B47" w:rsidP="00E60B47">
      <w:pPr>
        <w:pStyle w:val="AmNumberTabs"/>
      </w:pPr>
      <w:r w:rsidRPr="00E60B47">
        <w:rPr>
          <w:rStyle w:val="HideTWBExt"/>
          <w:b w:val="0"/>
        </w:rPr>
        <w:lastRenderedPageBreak/>
        <w:t>&lt;Amend&gt;</w:t>
      </w:r>
      <w:r w:rsidRPr="00E60B47">
        <w:t>Poprawka</w:t>
      </w:r>
      <w:r w:rsidRPr="00E60B47">
        <w:tab/>
      </w:r>
      <w:r w:rsidRPr="00E60B47">
        <w:tab/>
      </w:r>
      <w:r w:rsidRPr="00E60B47">
        <w:rPr>
          <w:rStyle w:val="HideTWBExt"/>
          <w:b w:val="0"/>
        </w:rPr>
        <w:t>&lt;NumAm&gt;</w:t>
      </w:r>
      <w:r w:rsidRPr="00E60B47">
        <w:t>56</w:t>
      </w:r>
      <w:r w:rsidRPr="00E60B47">
        <w:rPr>
          <w:rStyle w:val="HideTWBExt"/>
          <w:b w:val="0"/>
        </w:rPr>
        <w:t>&lt;/NumAm&gt;</w:t>
      </w:r>
    </w:p>
    <w:p w14:paraId="6B85AE6C"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0281594D" w14:textId="77777777" w:rsidR="00E60B47" w:rsidRPr="00E60B47" w:rsidRDefault="00E60B47" w:rsidP="00E60B47">
      <w:pPr>
        <w:pStyle w:val="NormalBold"/>
      </w:pPr>
      <w:r w:rsidRPr="00E60B47">
        <w:rPr>
          <w:rStyle w:val="HideTWBExt"/>
          <w:b w:val="0"/>
        </w:rPr>
        <w:t>&lt;/RepeatBlock-By&gt;</w:t>
      </w:r>
    </w:p>
    <w:p w14:paraId="374BA06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B54BF65" w14:textId="77777777" w:rsidR="00E60B47" w:rsidRPr="00E60B47" w:rsidRDefault="00E60B47" w:rsidP="00E60B47">
      <w:pPr>
        <w:pStyle w:val="NormalBold"/>
      </w:pPr>
      <w:r w:rsidRPr="00E60B47">
        <w:rPr>
          <w:rStyle w:val="HideTWBExt"/>
          <w:b w:val="0"/>
        </w:rPr>
        <w:t>&lt;Article&gt;</w:t>
      </w:r>
      <w:r w:rsidRPr="00E60B47">
        <w:t>Motyw 9</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6BEAE01" w14:textId="77777777" w:rsidTr="00D06894">
        <w:trPr>
          <w:trHeight w:hRule="exact" w:val="240"/>
          <w:jc w:val="center"/>
        </w:trPr>
        <w:tc>
          <w:tcPr>
            <w:tcW w:w="9752" w:type="dxa"/>
            <w:gridSpan w:val="2"/>
            <w:tcBorders>
              <w:top w:val="nil"/>
              <w:left w:val="nil"/>
              <w:bottom w:val="nil"/>
              <w:right w:val="nil"/>
            </w:tcBorders>
          </w:tcPr>
          <w:p w14:paraId="2D3F76D6" w14:textId="77777777" w:rsidR="00E60B47" w:rsidRPr="00E60B47" w:rsidRDefault="00E60B47" w:rsidP="00D06894"/>
        </w:tc>
      </w:tr>
      <w:tr w:rsidR="00E60B47" w:rsidRPr="00E60B47" w14:paraId="198508A3" w14:textId="77777777" w:rsidTr="00D06894">
        <w:trPr>
          <w:trHeight w:val="240"/>
          <w:jc w:val="center"/>
        </w:trPr>
        <w:tc>
          <w:tcPr>
            <w:tcW w:w="4876" w:type="dxa"/>
            <w:tcBorders>
              <w:top w:val="nil"/>
              <w:left w:val="nil"/>
              <w:bottom w:val="nil"/>
              <w:right w:val="nil"/>
            </w:tcBorders>
          </w:tcPr>
          <w:p w14:paraId="0C265A6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6669C40" w14:textId="77777777" w:rsidR="00E60B47" w:rsidRPr="00E60B47" w:rsidRDefault="00E60B47" w:rsidP="00D06894">
            <w:pPr>
              <w:pStyle w:val="AmColumnHeading"/>
            </w:pPr>
            <w:r w:rsidRPr="00E60B47">
              <w:t>Poprawka</w:t>
            </w:r>
          </w:p>
        </w:tc>
      </w:tr>
      <w:tr w:rsidR="00E60B47" w:rsidRPr="00E60B47" w14:paraId="5E143DB1" w14:textId="77777777" w:rsidTr="00D06894">
        <w:trPr>
          <w:jc w:val="center"/>
        </w:trPr>
        <w:tc>
          <w:tcPr>
            <w:tcW w:w="4876" w:type="dxa"/>
            <w:tcBorders>
              <w:top w:val="nil"/>
              <w:left w:val="nil"/>
              <w:bottom w:val="nil"/>
              <w:right w:val="nil"/>
            </w:tcBorders>
          </w:tcPr>
          <w:p w14:paraId="1FA91056" w14:textId="77777777" w:rsidR="00E60B47" w:rsidRPr="00E60B47" w:rsidRDefault="00E60B47" w:rsidP="00D06894">
            <w:pPr>
              <w:pStyle w:val="Normal6a"/>
            </w:pPr>
            <w:r w:rsidRPr="00E60B47">
              <w:t>(9)</w:t>
            </w:r>
            <w:r w:rsidRPr="00E60B47">
              <w:tab/>
              <w:t>Praca grupy koordynacyjnej wymaga wsparcia ekspertów z różnych obszarów bezpieczeństwa informacji: kategoryzacji i oznaczania, systemów teleinformatycznych, akredytacji, bezpieczeństwa fizycznego oraz udostępniania EUCI i wymiany informacji niejawnych. Aby zapobiec powielaniu starań podejmowanych w poszczególnych instytucjach i organach Unii, należy utworzyć podgrupy tematyczne. Ponadto w razie potrzeby grupa koordynacyjna powinna móc utworzyć inne podgrupy, którym powierzy szczególne zadania.</w:t>
            </w:r>
          </w:p>
        </w:tc>
        <w:tc>
          <w:tcPr>
            <w:tcW w:w="4876" w:type="dxa"/>
            <w:tcBorders>
              <w:top w:val="nil"/>
              <w:left w:val="nil"/>
              <w:bottom w:val="nil"/>
              <w:right w:val="nil"/>
            </w:tcBorders>
          </w:tcPr>
          <w:p w14:paraId="33E472C8" w14:textId="77777777" w:rsidR="00E60B47" w:rsidRPr="00E60B47" w:rsidRDefault="00E60B47" w:rsidP="00D06894">
            <w:pPr>
              <w:pStyle w:val="Normal6a"/>
            </w:pPr>
            <w:r w:rsidRPr="00E60B47">
              <w:t>(9)</w:t>
            </w:r>
            <w:r w:rsidRPr="00E60B47">
              <w:tab/>
              <w:t>Praca grupy koordynacyjnej wymaga wsparcia ekspertów z różnych obszarów bezpieczeństwa informacji</w:t>
            </w:r>
            <w:r w:rsidRPr="00E60B47">
              <w:rPr>
                <w:b/>
                <w:bCs/>
                <w:i/>
                <w:iCs/>
              </w:rPr>
              <w:t>, w tym</w:t>
            </w:r>
            <w:r w:rsidRPr="00E60B47">
              <w:t xml:space="preserve">: kategoryzacji i oznaczania, </w:t>
            </w:r>
            <w:r w:rsidRPr="00E60B47">
              <w:rPr>
                <w:b/>
                <w:bCs/>
                <w:i/>
                <w:iCs/>
              </w:rPr>
              <w:t xml:space="preserve">zniesienia klauzuli tajności, </w:t>
            </w:r>
            <w:r w:rsidRPr="00E60B47">
              <w:t>systemów teleinformatycznych, akredytacji, bezpieczeństwa fizycznego oraz udostępniania EUCI i wymiany informacji niejawnych. Aby zapobiec powielaniu starań podejmowanych w poszczególnych instytucjach i organach Unii, należy utworzyć podgrupy tematyczne. Ponadto w razie potrzeby grupa koordynacyjna powinna móc utworzyć inne podgrupy, którym powierzy szczególne zadania.</w:t>
            </w:r>
          </w:p>
        </w:tc>
      </w:tr>
    </w:tbl>
    <w:p w14:paraId="498FA3BD"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6896DD7" w14:textId="77777777" w:rsidR="00E60B47" w:rsidRPr="00E60B47" w:rsidRDefault="00E60B47" w:rsidP="00E60B47">
      <w:r w:rsidRPr="00E60B47">
        <w:rPr>
          <w:rStyle w:val="HideTWBExt"/>
        </w:rPr>
        <w:t>&lt;/Amend&gt;</w:t>
      </w:r>
    </w:p>
    <w:p w14:paraId="17ECCE9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57</w:t>
      </w:r>
      <w:r w:rsidRPr="00E60B47">
        <w:rPr>
          <w:rStyle w:val="HideTWBExt"/>
          <w:b w:val="0"/>
        </w:rPr>
        <w:t>&lt;/NumAm&gt;</w:t>
      </w:r>
    </w:p>
    <w:p w14:paraId="72BF3F90"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2DF6720C" w14:textId="77777777" w:rsidR="00E60B47" w:rsidRPr="00E60B47" w:rsidRDefault="00E60B47" w:rsidP="00E60B47">
      <w:pPr>
        <w:pStyle w:val="NormalBold"/>
      </w:pPr>
      <w:r w:rsidRPr="00E60B47">
        <w:rPr>
          <w:rStyle w:val="HideTWBExt"/>
          <w:b w:val="0"/>
        </w:rPr>
        <w:t>&lt;/RepeatBlock-By&gt;</w:t>
      </w:r>
    </w:p>
    <w:p w14:paraId="6281FE3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002653D" w14:textId="77777777" w:rsidR="00E60B47" w:rsidRPr="00E60B47" w:rsidRDefault="00E60B47" w:rsidP="00E60B47">
      <w:pPr>
        <w:pStyle w:val="NormalBold"/>
      </w:pPr>
      <w:r w:rsidRPr="00E60B47">
        <w:rPr>
          <w:rStyle w:val="HideTWBExt"/>
          <w:b w:val="0"/>
        </w:rPr>
        <w:t>&lt;Article&gt;</w:t>
      </w:r>
      <w:r w:rsidRPr="00E60B47">
        <w:t>Motyw 10</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5DD33F0" w14:textId="77777777" w:rsidTr="00D06894">
        <w:trPr>
          <w:trHeight w:hRule="exact" w:val="240"/>
          <w:jc w:val="center"/>
        </w:trPr>
        <w:tc>
          <w:tcPr>
            <w:tcW w:w="9752" w:type="dxa"/>
            <w:gridSpan w:val="2"/>
            <w:tcBorders>
              <w:top w:val="nil"/>
              <w:left w:val="nil"/>
              <w:bottom w:val="nil"/>
              <w:right w:val="nil"/>
            </w:tcBorders>
          </w:tcPr>
          <w:p w14:paraId="66F2A628" w14:textId="77777777" w:rsidR="00E60B47" w:rsidRPr="00E60B47" w:rsidRDefault="00E60B47" w:rsidP="00D06894"/>
        </w:tc>
      </w:tr>
      <w:tr w:rsidR="00E60B47" w:rsidRPr="00E60B47" w14:paraId="22BAE829" w14:textId="77777777" w:rsidTr="00D06894">
        <w:trPr>
          <w:trHeight w:val="240"/>
          <w:jc w:val="center"/>
        </w:trPr>
        <w:tc>
          <w:tcPr>
            <w:tcW w:w="4876" w:type="dxa"/>
            <w:tcBorders>
              <w:top w:val="nil"/>
              <w:left w:val="nil"/>
              <w:bottom w:val="nil"/>
              <w:right w:val="nil"/>
            </w:tcBorders>
          </w:tcPr>
          <w:p w14:paraId="121E24C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975AEAD" w14:textId="77777777" w:rsidR="00E60B47" w:rsidRPr="00E60B47" w:rsidRDefault="00E60B47" w:rsidP="00D06894">
            <w:pPr>
              <w:pStyle w:val="AmColumnHeading"/>
            </w:pPr>
            <w:r w:rsidRPr="00E60B47">
              <w:t>Poprawka</w:t>
            </w:r>
          </w:p>
        </w:tc>
      </w:tr>
      <w:tr w:rsidR="00E60B47" w:rsidRPr="00E60B47" w14:paraId="169FD38F" w14:textId="77777777" w:rsidTr="00D06894">
        <w:trPr>
          <w:jc w:val="center"/>
        </w:trPr>
        <w:tc>
          <w:tcPr>
            <w:tcW w:w="4876" w:type="dxa"/>
            <w:tcBorders>
              <w:top w:val="nil"/>
              <w:left w:val="nil"/>
              <w:bottom w:val="nil"/>
              <w:right w:val="nil"/>
            </w:tcBorders>
          </w:tcPr>
          <w:p w14:paraId="7769210B" w14:textId="77777777" w:rsidR="00E60B47" w:rsidRPr="00E60B47" w:rsidRDefault="00E60B47" w:rsidP="00D06894">
            <w:pPr>
              <w:pStyle w:val="Normal6a"/>
            </w:pPr>
            <w:r w:rsidRPr="00E60B47">
              <w:t>(10)</w:t>
            </w:r>
            <w:r w:rsidRPr="00E60B47">
              <w:tab/>
              <w:t>Grupa koordynacyjna powinna ściśle współpracować z krajowymi władzami bezpieczeństwa państw członkowskich, aby poprawić bezpieczeństwo informacji w Unii. Należy zatem ustanowić Komitet ds. Bezpieczeństwa Informacji państw członkowskich, który zapewni grupie koordynacyjnej doradztwo.</w:t>
            </w:r>
          </w:p>
        </w:tc>
        <w:tc>
          <w:tcPr>
            <w:tcW w:w="4876" w:type="dxa"/>
            <w:tcBorders>
              <w:top w:val="nil"/>
              <w:left w:val="nil"/>
              <w:bottom w:val="nil"/>
              <w:right w:val="nil"/>
            </w:tcBorders>
          </w:tcPr>
          <w:p w14:paraId="17258D06" w14:textId="77777777" w:rsidR="00E60B47" w:rsidRPr="00E60B47" w:rsidRDefault="00E60B47" w:rsidP="00D06894">
            <w:pPr>
              <w:pStyle w:val="Normal6a"/>
            </w:pPr>
            <w:r w:rsidRPr="00E60B47">
              <w:t>(10)</w:t>
            </w:r>
            <w:r w:rsidRPr="00E60B47">
              <w:tab/>
              <w:t xml:space="preserve">Grupa koordynacyjna powinna ściśle współpracować z krajowymi władzami bezpieczeństwa państw członkowskich, aby poprawić bezpieczeństwo informacji w Unii </w:t>
            </w:r>
            <w:r w:rsidRPr="00E60B47">
              <w:rPr>
                <w:b/>
                <w:bCs/>
                <w:i/>
                <w:iCs/>
              </w:rPr>
              <w:t>oraz w stosownych przypadkach usprawniać wymianę EUCI</w:t>
            </w:r>
            <w:r w:rsidRPr="00E60B47">
              <w:t>. Należy zatem ustanowić Komitet ds. Bezpieczeństwa Informacji państw członkowskich, który zapewni grupie koordynacyjnej doradztwo.</w:t>
            </w:r>
          </w:p>
        </w:tc>
      </w:tr>
    </w:tbl>
    <w:p w14:paraId="0C83C728"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367BF178" w14:textId="77777777" w:rsidR="00E60B47" w:rsidRPr="00E60B47" w:rsidRDefault="00E60B47" w:rsidP="00E60B47">
      <w:pPr>
        <w:rPr>
          <w:lang w:val="es-ES"/>
        </w:rPr>
      </w:pPr>
      <w:r w:rsidRPr="00E60B47">
        <w:rPr>
          <w:rStyle w:val="HideTWBExt"/>
          <w:lang w:val="es-ES"/>
        </w:rPr>
        <w:lastRenderedPageBreak/>
        <w:t>&lt;/Amend&gt;</w:t>
      </w:r>
    </w:p>
    <w:p w14:paraId="0BB35F71"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58</w:t>
      </w:r>
      <w:r w:rsidRPr="00E60B47">
        <w:rPr>
          <w:rStyle w:val="HideTWBExt"/>
          <w:b w:val="0"/>
          <w:lang w:val="es-ES"/>
        </w:rPr>
        <w:t>&lt;/NumAm&gt;</w:t>
      </w:r>
    </w:p>
    <w:p w14:paraId="7B613230"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5ACF47DC" w14:textId="77777777" w:rsidR="00E60B47" w:rsidRPr="00E60B47" w:rsidRDefault="00E60B47" w:rsidP="00E60B47">
      <w:pPr>
        <w:pStyle w:val="NormalBold"/>
        <w:rPr>
          <w:lang w:val="es-ES"/>
        </w:rPr>
      </w:pPr>
      <w:r w:rsidRPr="00E60B47">
        <w:rPr>
          <w:rStyle w:val="HideTWBExt"/>
          <w:b w:val="0"/>
          <w:lang w:val="es-ES"/>
        </w:rPr>
        <w:t>&lt;/RepeatBlock-By&gt;</w:t>
      </w:r>
    </w:p>
    <w:p w14:paraId="5D04967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40D4161" w14:textId="77777777" w:rsidR="00E60B47" w:rsidRPr="00E60B47" w:rsidRDefault="00E60B47" w:rsidP="00E60B47">
      <w:pPr>
        <w:pStyle w:val="NormalBold"/>
      </w:pPr>
      <w:r w:rsidRPr="00E60B47">
        <w:rPr>
          <w:rStyle w:val="HideTWBExt"/>
          <w:b w:val="0"/>
        </w:rPr>
        <w:t>&lt;Article&gt;</w:t>
      </w:r>
      <w:r w:rsidRPr="00E60B47">
        <w:t>Motyw 10</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56B5261" w14:textId="77777777" w:rsidTr="00D06894">
        <w:trPr>
          <w:trHeight w:hRule="exact" w:val="240"/>
          <w:jc w:val="center"/>
        </w:trPr>
        <w:tc>
          <w:tcPr>
            <w:tcW w:w="9752" w:type="dxa"/>
            <w:gridSpan w:val="2"/>
            <w:tcBorders>
              <w:top w:val="nil"/>
              <w:left w:val="nil"/>
              <w:bottom w:val="nil"/>
              <w:right w:val="nil"/>
            </w:tcBorders>
          </w:tcPr>
          <w:p w14:paraId="5B91DA2A" w14:textId="77777777" w:rsidR="00E60B47" w:rsidRPr="00E60B47" w:rsidRDefault="00E60B47" w:rsidP="00D06894"/>
        </w:tc>
      </w:tr>
      <w:tr w:rsidR="00E60B47" w:rsidRPr="00E60B47" w14:paraId="7324BA50" w14:textId="77777777" w:rsidTr="00D06894">
        <w:trPr>
          <w:trHeight w:val="240"/>
          <w:jc w:val="center"/>
        </w:trPr>
        <w:tc>
          <w:tcPr>
            <w:tcW w:w="4876" w:type="dxa"/>
            <w:tcBorders>
              <w:top w:val="nil"/>
              <w:left w:val="nil"/>
              <w:bottom w:val="nil"/>
              <w:right w:val="nil"/>
            </w:tcBorders>
          </w:tcPr>
          <w:p w14:paraId="014413E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BBC5564" w14:textId="77777777" w:rsidR="00E60B47" w:rsidRPr="00E60B47" w:rsidRDefault="00E60B47" w:rsidP="00D06894">
            <w:pPr>
              <w:pStyle w:val="AmColumnHeading"/>
            </w:pPr>
            <w:r w:rsidRPr="00E60B47">
              <w:t>Poprawka</w:t>
            </w:r>
          </w:p>
        </w:tc>
      </w:tr>
      <w:tr w:rsidR="00E60B47" w:rsidRPr="00E60B47" w14:paraId="6B2E7E1B" w14:textId="77777777" w:rsidTr="00D06894">
        <w:trPr>
          <w:jc w:val="center"/>
        </w:trPr>
        <w:tc>
          <w:tcPr>
            <w:tcW w:w="4876" w:type="dxa"/>
            <w:tcBorders>
              <w:top w:val="nil"/>
              <w:left w:val="nil"/>
              <w:bottom w:val="nil"/>
              <w:right w:val="nil"/>
            </w:tcBorders>
          </w:tcPr>
          <w:p w14:paraId="630C845C" w14:textId="77777777" w:rsidR="00E60B47" w:rsidRPr="00E60B47" w:rsidRDefault="00E60B47" w:rsidP="00D06894">
            <w:pPr>
              <w:pStyle w:val="Normal6a"/>
            </w:pPr>
            <w:r w:rsidRPr="00E60B47">
              <w:t>(10)</w:t>
            </w:r>
            <w:r w:rsidRPr="00E60B47">
              <w:tab/>
              <w:t>Grupa koordynacyjna powinna ściśle współpracować z </w:t>
            </w:r>
            <w:r w:rsidRPr="00E60B47">
              <w:rPr>
                <w:b/>
                <w:bCs/>
                <w:i/>
                <w:iCs/>
              </w:rPr>
              <w:t>krajowymi władzami bezpieczeństwa państw członkowskich</w:t>
            </w:r>
            <w:r w:rsidRPr="00E60B47">
              <w:t>, aby poprawić bezpieczeństwo informacji w Unii. Należy zatem ustanowić Komitet ds. Bezpieczeństwa Informacji państw członkowskich, który zapewni grupie koordynacyjnej doradztwo.</w:t>
            </w:r>
          </w:p>
        </w:tc>
        <w:tc>
          <w:tcPr>
            <w:tcW w:w="4876" w:type="dxa"/>
            <w:tcBorders>
              <w:top w:val="nil"/>
              <w:left w:val="nil"/>
              <w:bottom w:val="nil"/>
              <w:right w:val="nil"/>
            </w:tcBorders>
          </w:tcPr>
          <w:p w14:paraId="723EB83A" w14:textId="77777777" w:rsidR="00E60B47" w:rsidRPr="00E60B47" w:rsidRDefault="00E60B47" w:rsidP="00D06894">
            <w:pPr>
              <w:pStyle w:val="Normal6a"/>
            </w:pPr>
            <w:r w:rsidRPr="00E60B47">
              <w:t>(10)</w:t>
            </w:r>
            <w:r w:rsidRPr="00E60B47">
              <w:tab/>
              <w:t>Grupa koordynacyjna powinna ściśle współpracować z </w:t>
            </w:r>
            <w:r w:rsidRPr="00E60B47">
              <w:rPr>
                <w:b/>
                <w:bCs/>
                <w:i/>
                <w:iCs/>
              </w:rPr>
              <w:t>organami ds. nadawania klauzuli tajności w państwach członkowskich</w:t>
            </w:r>
            <w:r w:rsidRPr="00E60B47">
              <w:t>, aby poprawić bezpieczeństwo informacji w Unii. Należy zatem ustanowić Komitet ds. Bezpieczeństwa Informacji państw członkowskich, który zapewni grupie koordynacyjnej doradztwo.</w:t>
            </w:r>
          </w:p>
        </w:tc>
      </w:tr>
    </w:tbl>
    <w:p w14:paraId="71A8C785"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72FB20F1" w14:textId="77777777" w:rsidR="00E60B47" w:rsidRPr="00E60B47" w:rsidRDefault="00E60B47" w:rsidP="00E60B47">
      <w:pPr>
        <w:rPr>
          <w:lang w:val="es-ES"/>
        </w:rPr>
      </w:pPr>
      <w:r w:rsidRPr="00E60B47">
        <w:rPr>
          <w:rStyle w:val="HideTWBExt"/>
          <w:lang w:val="es-ES"/>
        </w:rPr>
        <w:t>&lt;/Amend&gt;</w:t>
      </w:r>
    </w:p>
    <w:p w14:paraId="5421B430"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59</w:t>
      </w:r>
      <w:r w:rsidRPr="00E60B47">
        <w:rPr>
          <w:rStyle w:val="HideTWBExt"/>
          <w:b w:val="0"/>
          <w:lang w:val="es-ES"/>
        </w:rPr>
        <w:t>&lt;/NumAm&gt;</w:t>
      </w:r>
    </w:p>
    <w:p w14:paraId="2C0A7A25" w14:textId="77777777" w:rsidR="00E60B47" w:rsidRPr="00E60B47" w:rsidRDefault="00E60B47" w:rsidP="00E60B47">
      <w:pPr>
        <w:pStyle w:val="NormalBold"/>
        <w:rPr>
          <w:lang w:val="es-ES"/>
        </w:rPr>
      </w:pPr>
      <w:r w:rsidRPr="00E60B47">
        <w:rPr>
          <w:rStyle w:val="HideTWBExt"/>
          <w:b w:val="0"/>
          <w:lang w:val="es-ES"/>
        </w:rPr>
        <w:t>&lt;RepeatBlock-By&gt;&lt;Members&gt;</w:t>
      </w:r>
      <w:r w:rsidRPr="00E60B47">
        <w:rPr>
          <w:lang w:val="es-ES"/>
        </w:rPr>
        <w:t xml:space="preserve">Lena </w:t>
      </w:r>
      <w:proofErr w:type="spellStart"/>
      <w:r w:rsidRPr="00E60B47">
        <w:rPr>
          <w:lang w:val="es-ES"/>
        </w:rPr>
        <w:t>Düpont</w:t>
      </w:r>
      <w:proofErr w:type="spellEnd"/>
      <w:r w:rsidRPr="00E60B47">
        <w:rPr>
          <w:rStyle w:val="HideTWBExt"/>
          <w:b w:val="0"/>
          <w:lang w:val="es-ES"/>
        </w:rPr>
        <w:t>&lt;/Members&gt;</w:t>
      </w:r>
    </w:p>
    <w:p w14:paraId="28FC95B7" w14:textId="77777777" w:rsidR="00E60B47" w:rsidRPr="00E60B47" w:rsidRDefault="00E60B47" w:rsidP="00E60B47">
      <w:pPr>
        <w:pStyle w:val="NormalBold"/>
        <w:rPr>
          <w:lang w:val="es-ES"/>
        </w:rPr>
      </w:pPr>
      <w:r w:rsidRPr="00E60B47">
        <w:rPr>
          <w:rStyle w:val="HideTWBExt"/>
          <w:b w:val="0"/>
          <w:lang w:val="es-ES"/>
        </w:rPr>
        <w:t>&lt;/RepeatBlock-By&gt;</w:t>
      </w:r>
    </w:p>
    <w:p w14:paraId="7D0850C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30F4D63" w14:textId="77777777" w:rsidR="00E60B47" w:rsidRPr="00E60B47" w:rsidRDefault="00E60B47" w:rsidP="00E60B47">
      <w:pPr>
        <w:pStyle w:val="NormalBold"/>
      </w:pPr>
      <w:r w:rsidRPr="00E60B47">
        <w:rPr>
          <w:rStyle w:val="HideTWBExt"/>
          <w:b w:val="0"/>
        </w:rPr>
        <w:t>&lt;Article&gt;</w:t>
      </w:r>
      <w:r w:rsidRPr="00E60B47">
        <w:t>Motyw 10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7EDE309" w14:textId="77777777" w:rsidTr="00D06894">
        <w:trPr>
          <w:trHeight w:hRule="exact" w:val="240"/>
          <w:jc w:val="center"/>
        </w:trPr>
        <w:tc>
          <w:tcPr>
            <w:tcW w:w="9752" w:type="dxa"/>
            <w:gridSpan w:val="2"/>
            <w:tcBorders>
              <w:top w:val="nil"/>
              <w:left w:val="nil"/>
              <w:bottom w:val="nil"/>
              <w:right w:val="nil"/>
            </w:tcBorders>
          </w:tcPr>
          <w:p w14:paraId="3D18B53E" w14:textId="77777777" w:rsidR="00E60B47" w:rsidRPr="00E60B47" w:rsidRDefault="00E60B47" w:rsidP="00D06894"/>
        </w:tc>
      </w:tr>
      <w:tr w:rsidR="00E60B47" w:rsidRPr="00E60B47" w14:paraId="0A6F8814" w14:textId="77777777" w:rsidTr="00D06894">
        <w:trPr>
          <w:trHeight w:val="240"/>
          <w:jc w:val="center"/>
        </w:trPr>
        <w:tc>
          <w:tcPr>
            <w:tcW w:w="4876" w:type="dxa"/>
            <w:tcBorders>
              <w:top w:val="nil"/>
              <w:left w:val="nil"/>
              <w:bottom w:val="nil"/>
              <w:right w:val="nil"/>
            </w:tcBorders>
          </w:tcPr>
          <w:p w14:paraId="7C2BD67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8CF795C" w14:textId="77777777" w:rsidR="00E60B47" w:rsidRPr="00E60B47" w:rsidRDefault="00E60B47" w:rsidP="00D06894">
            <w:pPr>
              <w:pStyle w:val="AmColumnHeading"/>
            </w:pPr>
            <w:r w:rsidRPr="00E60B47">
              <w:t>Poprawka</w:t>
            </w:r>
          </w:p>
        </w:tc>
      </w:tr>
      <w:tr w:rsidR="00E60B47" w:rsidRPr="00E60B47" w14:paraId="1424E130" w14:textId="77777777" w:rsidTr="00D06894">
        <w:trPr>
          <w:jc w:val="center"/>
        </w:trPr>
        <w:tc>
          <w:tcPr>
            <w:tcW w:w="4876" w:type="dxa"/>
            <w:tcBorders>
              <w:top w:val="nil"/>
              <w:left w:val="nil"/>
              <w:bottom w:val="nil"/>
              <w:right w:val="nil"/>
            </w:tcBorders>
          </w:tcPr>
          <w:p w14:paraId="73C42FF1" w14:textId="77777777" w:rsidR="00E60B47" w:rsidRPr="00E60B47" w:rsidRDefault="00E60B47" w:rsidP="00D06894">
            <w:pPr>
              <w:pStyle w:val="Normal6a"/>
            </w:pPr>
          </w:p>
        </w:tc>
        <w:tc>
          <w:tcPr>
            <w:tcW w:w="4876" w:type="dxa"/>
            <w:tcBorders>
              <w:top w:val="nil"/>
              <w:left w:val="nil"/>
              <w:bottom w:val="nil"/>
              <w:right w:val="nil"/>
            </w:tcBorders>
          </w:tcPr>
          <w:p w14:paraId="48703819" w14:textId="77777777" w:rsidR="00E60B47" w:rsidRPr="00E60B47" w:rsidRDefault="00E60B47" w:rsidP="00D06894">
            <w:pPr>
              <w:pStyle w:val="Normal6a"/>
            </w:pPr>
            <w:r w:rsidRPr="00E60B47">
              <w:rPr>
                <w:b/>
                <w:i/>
              </w:rPr>
              <w:t>(10a)</w:t>
            </w:r>
            <w:r w:rsidRPr="00E60B47">
              <w:tab/>
            </w:r>
            <w:r w:rsidRPr="00E60B47">
              <w:rPr>
                <w:b/>
                <w:i/>
              </w:rPr>
              <w:t>Zgodnie z art. 4 ust. 2 Traktatu o Unii Europejskiej w niniejszym rozporządzeniu przy ustalaniu i stosowaniu norm nadawania klauzuli tajności i ochrony informacji niejawnych UE (EUCI) należy w pełni uwzględniać uzasadniony interes bezpieczeństwa narodowego państw członkowskich. Pełne uwzględnienie krajowej wiedzy specjalistycznej i wymogów bezpieczeństwa zapewnia się poprzez mechanizmy współpracy.</w:t>
            </w:r>
          </w:p>
        </w:tc>
      </w:tr>
    </w:tbl>
    <w:p w14:paraId="65DFBA90"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53051521" w14:textId="77777777" w:rsidR="00E60B47" w:rsidRPr="00E60B47" w:rsidRDefault="00E60B47" w:rsidP="00E60B47">
      <w:pPr>
        <w:rPr>
          <w:lang w:val="es-ES"/>
        </w:rPr>
      </w:pPr>
      <w:r w:rsidRPr="00E60B47">
        <w:rPr>
          <w:rStyle w:val="HideTWBExt"/>
          <w:lang w:val="es-ES"/>
        </w:rPr>
        <w:t>&lt;/Amend&gt;</w:t>
      </w:r>
    </w:p>
    <w:p w14:paraId="5D722D04" w14:textId="77777777" w:rsidR="00E60B47" w:rsidRPr="00E60B47" w:rsidRDefault="00E60B47" w:rsidP="00E60B47">
      <w:pPr>
        <w:pStyle w:val="AmNumberTabs"/>
        <w:rPr>
          <w:lang w:val="es-ES"/>
        </w:rPr>
      </w:pPr>
      <w:r w:rsidRPr="00E60B47">
        <w:rPr>
          <w:rStyle w:val="HideTWBExt"/>
          <w:b w:val="0"/>
          <w:lang w:val="es-ES"/>
        </w:rPr>
        <w:lastRenderedPageBreak/>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60</w:t>
      </w:r>
      <w:r w:rsidRPr="00E60B47">
        <w:rPr>
          <w:rStyle w:val="HideTWBExt"/>
          <w:b w:val="0"/>
          <w:lang w:val="es-ES"/>
        </w:rPr>
        <w:t>&lt;/NumAm&gt;</w:t>
      </w:r>
    </w:p>
    <w:p w14:paraId="0035E685" w14:textId="77777777" w:rsidR="00E60B47" w:rsidRPr="00E60B47" w:rsidRDefault="00E60B47" w:rsidP="00E60B47">
      <w:pPr>
        <w:pStyle w:val="NormalBold"/>
        <w:rPr>
          <w:lang w:val="es-ES"/>
        </w:rPr>
      </w:pPr>
      <w:r w:rsidRPr="00E60B47">
        <w:rPr>
          <w:rStyle w:val="HideTWBExt"/>
          <w:b w:val="0"/>
          <w:lang w:val="es-ES"/>
        </w:rPr>
        <w:t>&lt;RepeatBlock-By&gt;&lt;Members&gt;</w:t>
      </w:r>
      <w:r w:rsidRPr="00E60B47">
        <w:rPr>
          <w:lang w:val="es-ES"/>
        </w:rPr>
        <w:t xml:space="preserve">Lena </w:t>
      </w:r>
      <w:proofErr w:type="spellStart"/>
      <w:r w:rsidRPr="00E60B47">
        <w:rPr>
          <w:lang w:val="es-ES"/>
        </w:rPr>
        <w:t>Düpont</w:t>
      </w:r>
      <w:proofErr w:type="spellEnd"/>
      <w:r w:rsidRPr="00E60B47">
        <w:rPr>
          <w:rStyle w:val="HideTWBExt"/>
          <w:b w:val="0"/>
          <w:lang w:val="es-ES"/>
        </w:rPr>
        <w:t>&lt;/Members&gt;</w:t>
      </w:r>
    </w:p>
    <w:p w14:paraId="2ED93DA8" w14:textId="77777777" w:rsidR="00E60B47" w:rsidRPr="00E60B47" w:rsidRDefault="00E60B47" w:rsidP="00E60B47">
      <w:pPr>
        <w:pStyle w:val="NormalBold"/>
        <w:rPr>
          <w:lang w:val="es-ES"/>
        </w:rPr>
      </w:pPr>
      <w:r w:rsidRPr="00E60B47">
        <w:rPr>
          <w:rStyle w:val="HideTWBExt"/>
          <w:b w:val="0"/>
          <w:lang w:val="es-ES"/>
        </w:rPr>
        <w:t>&lt;/RepeatBlock-By&gt;</w:t>
      </w:r>
    </w:p>
    <w:p w14:paraId="5F1F187E"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6FB866B" w14:textId="77777777" w:rsidR="00E60B47" w:rsidRPr="00E60B47" w:rsidRDefault="00E60B47" w:rsidP="00E60B47">
      <w:pPr>
        <w:pStyle w:val="NormalBold"/>
      </w:pPr>
      <w:r w:rsidRPr="00E60B47">
        <w:rPr>
          <w:rStyle w:val="HideTWBExt"/>
          <w:b w:val="0"/>
        </w:rPr>
        <w:t>&lt;Article&gt;</w:t>
      </w:r>
      <w:r w:rsidRPr="00E60B47">
        <w:t>Motyw 10 b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7CA0EB4" w14:textId="77777777" w:rsidTr="00D06894">
        <w:trPr>
          <w:trHeight w:hRule="exact" w:val="240"/>
          <w:jc w:val="center"/>
        </w:trPr>
        <w:tc>
          <w:tcPr>
            <w:tcW w:w="9752" w:type="dxa"/>
            <w:gridSpan w:val="2"/>
            <w:tcBorders>
              <w:top w:val="nil"/>
              <w:left w:val="nil"/>
              <w:bottom w:val="nil"/>
              <w:right w:val="nil"/>
            </w:tcBorders>
          </w:tcPr>
          <w:p w14:paraId="3A609F3F" w14:textId="77777777" w:rsidR="00E60B47" w:rsidRPr="00E60B47" w:rsidRDefault="00E60B47" w:rsidP="00D06894"/>
        </w:tc>
      </w:tr>
      <w:tr w:rsidR="00E60B47" w:rsidRPr="00E60B47" w14:paraId="2B06E2DF" w14:textId="77777777" w:rsidTr="00D06894">
        <w:trPr>
          <w:trHeight w:val="240"/>
          <w:jc w:val="center"/>
        </w:trPr>
        <w:tc>
          <w:tcPr>
            <w:tcW w:w="4876" w:type="dxa"/>
            <w:tcBorders>
              <w:top w:val="nil"/>
              <w:left w:val="nil"/>
              <w:bottom w:val="nil"/>
              <w:right w:val="nil"/>
            </w:tcBorders>
          </w:tcPr>
          <w:p w14:paraId="0DA2C890"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8F5067E" w14:textId="77777777" w:rsidR="00E60B47" w:rsidRPr="00E60B47" w:rsidRDefault="00E60B47" w:rsidP="00D06894">
            <w:pPr>
              <w:pStyle w:val="AmColumnHeading"/>
            </w:pPr>
            <w:r w:rsidRPr="00E60B47">
              <w:t>Poprawka</w:t>
            </w:r>
          </w:p>
        </w:tc>
      </w:tr>
      <w:tr w:rsidR="00E60B47" w:rsidRPr="00E60B47" w14:paraId="5365416B" w14:textId="77777777" w:rsidTr="00D06894">
        <w:trPr>
          <w:jc w:val="center"/>
        </w:trPr>
        <w:tc>
          <w:tcPr>
            <w:tcW w:w="4876" w:type="dxa"/>
            <w:tcBorders>
              <w:top w:val="nil"/>
              <w:left w:val="nil"/>
              <w:bottom w:val="nil"/>
              <w:right w:val="nil"/>
            </w:tcBorders>
          </w:tcPr>
          <w:p w14:paraId="423A4959" w14:textId="77777777" w:rsidR="00E60B47" w:rsidRPr="00E60B47" w:rsidRDefault="00E60B47" w:rsidP="00D06894">
            <w:pPr>
              <w:pStyle w:val="Normal6a"/>
            </w:pPr>
          </w:p>
        </w:tc>
        <w:tc>
          <w:tcPr>
            <w:tcW w:w="4876" w:type="dxa"/>
            <w:tcBorders>
              <w:top w:val="nil"/>
              <w:left w:val="nil"/>
              <w:bottom w:val="nil"/>
              <w:right w:val="nil"/>
            </w:tcBorders>
          </w:tcPr>
          <w:p w14:paraId="511CA7FC" w14:textId="77777777" w:rsidR="00E60B47" w:rsidRPr="00E60B47" w:rsidRDefault="00E60B47" w:rsidP="00D06894">
            <w:pPr>
              <w:pStyle w:val="Normal6a"/>
            </w:pPr>
            <w:r w:rsidRPr="00E60B47">
              <w:rPr>
                <w:b/>
                <w:i/>
              </w:rPr>
              <w:t>(10b)</w:t>
            </w:r>
            <w:r w:rsidRPr="00E60B47">
              <w:tab/>
            </w:r>
            <w:r w:rsidRPr="00E60B47">
              <w:rPr>
                <w:b/>
                <w:i/>
              </w:rPr>
              <w:t>Aby zapewnić Parlamentowi Europejskiemu możliwość przetwarzania informacji niejawnych i wzmocnić wzajemne zaufanie między instytucjami Unii a państwami członkowskimi, Parlament Europejski powinien zapewnić odpowiednią infrastrukturę i rozwiązania techniczne na potrzeby bezpiecznego przetwarzania informacji niejawnych UE. Rozwiązania te powinny obejmować bezpieczne pomieszczenia na potrzeby konsultacji i rozmów, chronione kanały komunikacji oraz regularne kontrole urządzeń wykorzystywanych do przetwarzania informacji niejawnych UE przez posłów i posłanki, a także upoważniony personel, aby chronić się przed przechwytywaniem informacji.</w:t>
            </w:r>
          </w:p>
        </w:tc>
      </w:tr>
    </w:tbl>
    <w:p w14:paraId="6E8B7BA9"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781401C5" w14:textId="77777777" w:rsidR="00E60B47" w:rsidRPr="00E60B47" w:rsidRDefault="00E60B47" w:rsidP="00E60B47">
      <w:pPr>
        <w:rPr>
          <w:lang w:val="de-DE"/>
        </w:rPr>
      </w:pPr>
      <w:r w:rsidRPr="00E60B47">
        <w:rPr>
          <w:rStyle w:val="HideTWBExt"/>
          <w:lang w:val="de-DE"/>
        </w:rPr>
        <w:t>&lt;/Amend&gt;</w:t>
      </w:r>
    </w:p>
    <w:p w14:paraId="3D38C951"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61</w:t>
      </w:r>
      <w:r w:rsidRPr="00E60B47">
        <w:rPr>
          <w:rStyle w:val="HideTWBExt"/>
          <w:b w:val="0"/>
          <w:lang w:val="de-DE"/>
        </w:rPr>
        <w:t>&lt;/NumAm&gt;</w:t>
      </w:r>
    </w:p>
    <w:p w14:paraId="468FF634"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1BE4F133" w14:textId="77777777" w:rsidR="00E60B47" w:rsidRPr="00E60B47" w:rsidRDefault="00E60B47" w:rsidP="00E60B47">
      <w:pPr>
        <w:pStyle w:val="NormalBold"/>
        <w:rPr>
          <w:lang w:val="de-DE"/>
        </w:rPr>
      </w:pPr>
      <w:r w:rsidRPr="00E60B47">
        <w:rPr>
          <w:rStyle w:val="HideTWBExt"/>
          <w:b w:val="0"/>
          <w:lang w:val="de-DE"/>
        </w:rPr>
        <w:t>&lt;/RepeatBlock-By&gt;</w:t>
      </w:r>
    </w:p>
    <w:p w14:paraId="3905EFDE"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3CFF649" w14:textId="77777777" w:rsidR="00E60B47" w:rsidRPr="00E60B47" w:rsidRDefault="00E60B47" w:rsidP="00E60B47">
      <w:pPr>
        <w:pStyle w:val="NormalBold"/>
      </w:pPr>
      <w:r w:rsidRPr="00E60B47">
        <w:rPr>
          <w:rStyle w:val="HideTWBExt"/>
          <w:b w:val="0"/>
        </w:rPr>
        <w:t>&lt;Article&gt;</w:t>
      </w:r>
      <w:r w:rsidRPr="00E60B47">
        <w:t>Motyw 13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83FEA06" w14:textId="77777777" w:rsidTr="00D06894">
        <w:trPr>
          <w:trHeight w:hRule="exact" w:val="240"/>
          <w:jc w:val="center"/>
        </w:trPr>
        <w:tc>
          <w:tcPr>
            <w:tcW w:w="9752" w:type="dxa"/>
            <w:gridSpan w:val="2"/>
            <w:tcBorders>
              <w:top w:val="nil"/>
              <w:left w:val="nil"/>
              <w:bottom w:val="nil"/>
              <w:right w:val="nil"/>
            </w:tcBorders>
          </w:tcPr>
          <w:p w14:paraId="4C2811CE" w14:textId="77777777" w:rsidR="00E60B47" w:rsidRPr="00E60B47" w:rsidRDefault="00E60B47" w:rsidP="00D06894"/>
        </w:tc>
      </w:tr>
      <w:tr w:rsidR="00E60B47" w:rsidRPr="00E60B47" w14:paraId="03BD0BBE" w14:textId="77777777" w:rsidTr="00D06894">
        <w:trPr>
          <w:trHeight w:val="240"/>
          <w:jc w:val="center"/>
        </w:trPr>
        <w:tc>
          <w:tcPr>
            <w:tcW w:w="4876" w:type="dxa"/>
            <w:tcBorders>
              <w:top w:val="nil"/>
              <w:left w:val="nil"/>
              <w:bottom w:val="nil"/>
              <w:right w:val="nil"/>
            </w:tcBorders>
          </w:tcPr>
          <w:p w14:paraId="0701A80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597985D" w14:textId="77777777" w:rsidR="00E60B47" w:rsidRPr="00E60B47" w:rsidRDefault="00E60B47" w:rsidP="00D06894">
            <w:pPr>
              <w:pStyle w:val="AmColumnHeading"/>
            </w:pPr>
            <w:r w:rsidRPr="00E60B47">
              <w:t>Poprawka</w:t>
            </w:r>
          </w:p>
        </w:tc>
      </w:tr>
      <w:tr w:rsidR="00E60B47" w:rsidRPr="00E60B47" w14:paraId="26418F1A" w14:textId="77777777" w:rsidTr="00D06894">
        <w:trPr>
          <w:jc w:val="center"/>
        </w:trPr>
        <w:tc>
          <w:tcPr>
            <w:tcW w:w="4876" w:type="dxa"/>
            <w:tcBorders>
              <w:top w:val="nil"/>
              <w:left w:val="nil"/>
              <w:bottom w:val="nil"/>
              <w:right w:val="nil"/>
            </w:tcBorders>
          </w:tcPr>
          <w:p w14:paraId="06783757" w14:textId="77777777" w:rsidR="00E60B47" w:rsidRPr="00E60B47" w:rsidRDefault="00E60B47" w:rsidP="00D06894">
            <w:pPr>
              <w:pStyle w:val="Normal6a"/>
            </w:pPr>
            <w:r w:rsidRPr="00E60B47">
              <w:rPr>
                <w:b/>
                <w:i/>
              </w:rPr>
              <w:t>(13)</w:t>
            </w:r>
            <w:r w:rsidRPr="00E60B47">
              <w:tab/>
            </w:r>
            <w:r w:rsidRPr="00E60B47">
              <w:rPr>
                <w:b/>
                <w:i/>
              </w:rPr>
              <w:t xml:space="preserve">Biorąc pod uwagę różnorodność kategorii informacji jawnych, które instytucje i organy Unii opracowały na podstawie swoich własnych przepisów w zakresie bezpieczeństwa informacji, oraz aby uniknąć opóźnień we wdrażaniu niniejszego rozporządzenia, instytucje lub organy Unii powinny mieć możliwość zachowania własnego systemu oznaczania do celów wewnętrznych lub na potrzeby </w:t>
            </w:r>
            <w:r w:rsidRPr="00E60B47">
              <w:rPr>
                <w:b/>
                <w:i/>
              </w:rPr>
              <w:lastRenderedPageBreak/>
              <w:t>wymiany informacji ze swoimi konkretnymi odpowiednikami z innych instytucji i organów lub z państw członkowskich.</w:t>
            </w:r>
          </w:p>
        </w:tc>
        <w:tc>
          <w:tcPr>
            <w:tcW w:w="4876" w:type="dxa"/>
            <w:tcBorders>
              <w:top w:val="nil"/>
              <w:left w:val="nil"/>
              <w:bottom w:val="nil"/>
              <w:right w:val="nil"/>
            </w:tcBorders>
          </w:tcPr>
          <w:p w14:paraId="4CEFCABD" w14:textId="77777777" w:rsidR="00E60B47" w:rsidRPr="00E60B47" w:rsidRDefault="00E60B47" w:rsidP="00D06894">
            <w:pPr>
              <w:pStyle w:val="Normal6a"/>
            </w:pPr>
            <w:r w:rsidRPr="00E60B47">
              <w:rPr>
                <w:b/>
                <w:i/>
              </w:rPr>
              <w:lastRenderedPageBreak/>
              <w:t>skreśla się</w:t>
            </w:r>
          </w:p>
        </w:tc>
      </w:tr>
    </w:tbl>
    <w:p w14:paraId="3C1B9523"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9353E81" w14:textId="77777777" w:rsidR="00E60B47" w:rsidRPr="00E60B47" w:rsidRDefault="00E60B47" w:rsidP="00E60B47">
      <w:r w:rsidRPr="00E60B47">
        <w:rPr>
          <w:rStyle w:val="HideTWBExt"/>
        </w:rPr>
        <w:t>&lt;/Amend&gt;</w:t>
      </w:r>
    </w:p>
    <w:p w14:paraId="3D359AC2"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62</w:t>
      </w:r>
      <w:r w:rsidRPr="00E60B47">
        <w:rPr>
          <w:rStyle w:val="HideTWBExt"/>
          <w:b w:val="0"/>
        </w:rPr>
        <w:t>&lt;/NumAm&gt;</w:t>
      </w:r>
    </w:p>
    <w:p w14:paraId="4C7EC8A9" w14:textId="77777777" w:rsidR="00E60B47" w:rsidRPr="00E60B47" w:rsidRDefault="00E60B47" w:rsidP="00E60B47">
      <w:pPr>
        <w:pStyle w:val="NormalBold"/>
      </w:pPr>
      <w:r w:rsidRPr="00E60B47">
        <w:rPr>
          <w:rStyle w:val="HideTWBExt"/>
          <w:b w:val="0"/>
        </w:rPr>
        <w:t>&lt;RepeatBlock-By&gt;&lt;Members&gt;</w:t>
      </w:r>
      <w:proofErr w:type="spellStart"/>
      <w:r w:rsidRPr="00E60B47">
        <w:t>Konstantinos</w:t>
      </w:r>
      <w:proofErr w:type="spellEnd"/>
      <w:r w:rsidRPr="00E60B47">
        <w:t xml:space="preserve"> </w:t>
      </w:r>
      <w:proofErr w:type="spellStart"/>
      <w:r w:rsidRPr="00E60B47">
        <w:t>Arvanitis</w:t>
      </w:r>
      <w:proofErr w:type="spellEnd"/>
      <w:r w:rsidRPr="00E60B47">
        <w:rPr>
          <w:rStyle w:val="HideTWBExt"/>
          <w:b w:val="0"/>
        </w:rPr>
        <w:t>&lt;/Members&gt;</w:t>
      </w:r>
    </w:p>
    <w:p w14:paraId="36E4E079" w14:textId="77777777" w:rsidR="00E60B47" w:rsidRPr="00E60B47" w:rsidRDefault="00E60B47" w:rsidP="00E60B47">
      <w:pPr>
        <w:pStyle w:val="NormalBold"/>
      </w:pPr>
      <w:r w:rsidRPr="00E60B47">
        <w:rPr>
          <w:rStyle w:val="HideTWBExt"/>
          <w:b w:val="0"/>
        </w:rPr>
        <w:t>&lt;/RepeatBlock-By&gt;</w:t>
      </w:r>
    </w:p>
    <w:p w14:paraId="05845D1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1F35095" w14:textId="77777777" w:rsidR="00E60B47" w:rsidRPr="00E60B47" w:rsidRDefault="00E60B47" w:rsidP="00E60B47">
      <w:pPr>
        <w:pStyle w:val="NormalBold"/>
      </w:pPr>
      <w:r w:rsidRPr="00E60B47">
        <w:rPr>
          <w:rStyle w:val="HideTWBExt"/>
          <w:b w:val="0"/>
        </w:rPr>
        <w:t>&lt;Article&gt;</w:t>
      </w:r>
      <w:r w:rsidRPr="00E60B47">
        <w:t>Motyw 14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AAFBA08" w14:textId="77777777" w:rsidTr="00D06894">
        <w:trPr>
          <w:trHeight w:hRule="exact" w:val="240"/>
          <w:jc w:val="center"/>
        </w:trPr>
        <w:tc>
          <w:tcPr>
            <w:tcW w:w="9752" w:type="dxa"/>
            <w:gridSpan w:val="2"/>
            <w:tcBorders>
              <w:top w:val="nil"/>
              <w:left w:val="nil"/>
              <w:bottom w:val="nil"/>
              <w:right w:val="nil"/>
            </w:tcBorders>
          </w:tcPr>
          <w:p w14:paraId="2E674430" w14:textId="77777777" w:rsidR="00E60B47" w:rsidRPr="00E60B47" w:rsidRDefault="00E60B47" w:rsidP="00D06894"/>
        </w:tc>
      </w:tr>
      <w:tr w:rsidR="00E60B47" w:rsidRPr="00E60B47" w14:paraId="2DB281CB" w14:textId="77777777" w:rsidTr="00D06894">
        <w:trPr>
          <w:trHeight w:val="240"/>
          <w:jc w:val="center"/>
        </w:trPr>
        <w:tc>
          <w:tcPr>
            <w:tcW w:w="4876" w:type="dxa"/>
            <w:tcBorders>
              <w:top w:val="nil"/>
              <w:left w:val="nil"/>
              <w:bottom w:val="nil"/>
              <w:right w:val="nil"/>
            </w:tcBorders>
          </w:tcPr>
          <w:p w14:paraId="5280A18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BC13246" w14:textId="77777777" w:rsidR="00E60B47" w:rsidRPr="00E60B47" w:rsidRDefault="00E60B47" w:rsidP="00D06894">
            <w:pPr>
              <w:pStyle w:val="AmColumnHeading"/>
            </w:pPr>
            <w:r w:rsidRPr="00E60B47">
              <w:t>Poprawka</w:t>
            </w:r>
          </w:p>
        </w:tc>
      </w:tr>
      <w:tr w:rsidR="00E60B47" w:rsidRPr="00E60B47" w14:paraId="0E9CDB5F" w14:textId="77777777" w:rsidTr="00D06894">
        <w:trPr>
          <w:jc w:val="center"/>
        </w:trPr>
        <w:tc>
          <w:tcPr>
            <w:tcW w:w="4876" w:type="dxa"/>
            <w:tcBorders>
              <w:top w:val="nil"/>
              <w:left w:val="nil"/>
              <w:bottom w:val="nil"/>
              <w:right w:val="nil"/>
            </w:tcBorders>
          </w:tcPr>
          <w:p w14:paraId="342A24D6" w14:textId="77777777" w:rsidR="00E60B47" w:rsidRPr="00E60B47" w:rsidRDefault="00E60B47" w:rsidP="00D06894">
            <w:pPr>
              <w:pStyle w:val="Normal6a"/>
            </w:pPr>
            <w:r w:rsidRPr="00E60B47">
              <w:t>(14)</w:t>
            </w:r>
            <w:r w:rsidRPr="00E60B47">
              <w:tab/>
              <w:t xml:space="preserve">W celu dostosowania nowych praktyk związanych z telepracą należy wdrożyć </w:t>
            </w:r>
            <w:r w:rsidRPr="00E60B47">
              <w:rPr>
                <w:b/>
                <w:bCs/>
                <w:i/>
                <w:iCs/>
              </w:rPr>
              <w:t>odpowiednie</w:t>
            </w:r>
            <w:r w:rsidRPr="00E60B47">
              <w:t xml:space="preserve"> środki bezpieczeństwa, aby chronić sieci wykorzystywane do łączenia się z usługami dostępu zdalnego instytucji lub organu Unii.</w:t>
            </w:r>
          </w:p>
        </w:tc>
        <w:tc>
          <w:tcPr>
            <w:tcW w:w="4876" w:type="dxa"/>
            <w:tcBorders>
              <w:top w:val="nil"/>
              <w:left w:val="nil"/>
              <w:bottom w:val="nil"/>
              <w:right w:val="nil"/>
            </w:tcBorders>
          </w:tcPr>
          <w:p w14:paraId="4FD3E249" w14:textId="77777777" w:rsidR="00E60B47" w:rsidRPr="00E60B47" w:rsidRDefault="00E60B47" w:rsidP="00D06894">
            <w:pPr>
              <w:pStyle w:val="Normal6a"/>
            </w:pPr>
            <w:r w:rsidRPr="00E60B47">
              <w:t>(14)</w:t>
            </w:r>
            <w:r w:rsidRPr="00E60B47">
              <w:tab/>
              <w:t xml:space="preserve">W celu dostosowania nowych praktyk związanych z telepracą należy wdrożyć </w:t>
            </w:r>
            <w:r w:rsidRPr="00E60B47">
              <w:rPr>
                <w:b/>
                <w:bCs/>
                <w:i/>
                <w:iCs/>
              </w:rPr>
              <w:t>nowoczesne</w:t>
            </w:r>
            <w:r w:rsidRPr="00E60B47">
              <w:t xml:space="preserve"> środki bezpieczeństwa, aby chronić </w:t>
            </w:r>
            <w:r w:rsidRPr="00E60B47">
              <w:rPr>
                <w:b/>
                <w:bCs/>
                <w:i/>
                <w:iCs/>
              </w:rPr>
              <w:t>systemy</w:t>
            </w:r>
            <w:r w:rsidRPr="00E60B47">
              <w:t xml:space="preserve"> sieci </w:t>
            </w:r>
            <w:r w:rsidRPr="00E60B47">
              <w:rPr>
                <w:b/>
                <w:bCs/>
                <w:i/>
                <w:iCs/>
              </w:rPr>
              <w:t>informatycznych, infrastrukturę cyfrową i urządzenia końcowe</w:t>
            </w:r>
            <w:r w:rsidRPr="00E60B47">
              <w:t xml:space="preserve"> wykorzystywane do łączenia się z usługami dostępu zdalnego instytucji lub organu Unii.</w:t>
            </w:r>
          </w:p>
        </w:tc>
      </w:tr>
    </w:tbl>
    <w:p w14:paraId="32987E9D"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F3E223B" w14:textId="77777777" w:rsidR="00E60B47" w:rsidRPr="00E60B47" w:rsidRDefault="00E60B47" w:rsidP="00E60B47">
      <w:r w:rsidRPr="00E60B47">
        <w:rPr>
          <w:rStyle w:val="HideTWBExt"/>
        </w:rPr>
        <w:t>&lt;/Amend&gt;</w:t>
      </w:r>
    </w:p>
    <w:p w14:paraId="3DF44A4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63</w:t>
      </w:r>
      <w:r w:rsidRPr="00E60B47">
        <w:rPr>
          <w:rStyle w:val="HideTWBExt"/>
          <w:b w:val="0"/>
        </w:rPr>
        <w:t>&lt;/NumAm&gt;</w:t>
      </w:r>
    </w:p>
    <w:p w14:paraId="5FD37910"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4ED835C6" w14:textId="77777777" w:rsidR="00E60B47" w:rsidRPr="00E60B47" w:rsidRDefault="00E60B47" w:rsidP="00E60B47">
      <w:pPr>
        <w:pStyle w:val="NormalBold"/>
      </w:pPr>
      <w:r w:rsidRPr="00E60B47">
        <w:rPr>
          <w:rStyle w:val="HideTWBExt"/>
          <w:b w:val="0"/>
        </w:rPr>
        <w:t>&lt;/RepeatBlock-By&gt;</w:t>
      </w:r>
    </w:p>
    <w:p w14:paraId="5793DA6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E2E635A" w14:textId="77777777" w:rsidR="00E60B47" w:rsidRPr="00E60B47" w:rsidRDefault="00E60B47" w:rsidP="00E60B47">
      <w:pPr>
        <w:pStyle w:val="NormalBold"/>
      </w:pPr>
      <w:r w:rsidRPr="00E60B47">
        <w:rPr>
          <w:rStyle w:val="HideTWBExt"/>
          <w:b w:val="0"/>
        </w:rPr>
        <w:t>&lt;Article&gt;</w:t>
      </w:r>
      <w:r w:rsidRPr="00E60B47">
        <w:t>Motyw 15</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FD31A92" w14:textId="77777777" w:rsidTr="00D06894">
        <w:trPr>
          <w:trHeight w:hRule="exact" w:val="240"/>
          <w:jc w:val="center"/>
        </w:trPr>
        <w:tc>
          <w:tcPr>
            <w:tcW w:w="9752" w:type="dxa"/>
            <w:gridSpan w:val="2"/>
            <w:tcBorders>
              <w:top w:val="nil"/>
              <w:left w:val="nil"/>
              <w:bottom w:val="nil"/>
              <w:right w:val="nil"/>
            </w:tcBorders>
          </w:tcPr>
          <w:p w14:paraId="34A66DE8" w14:textId="77777777" w:rsidR="00E60B47" w:rsidRPr="00E60B47" w:rsidRDefault="00E60B47" w:rsidP="00D06894"/>
        </w:tc>
      </w:tr>
      <w:tr w:rsidR="00E60B47" w:rsidRPr="00E60B47" w14:paraId="025A09D4" w14:textId="77777777" w:rsidTr="00D06894">
        <w:trPr>
          <w:trHeight w:val="240"/>
          <w:jc w:val="center"/>
        </w:trPr>
        <w:tc>
          <w:tcPr>
            <w:tcW w:w="4876" w:type="dxa"/>
            <w:tcBorders>
              <w:top w:val="nil"/>
              <w:left w:val="nil"/>
              <w:bottom w:val="nil"/>
              <w:right w:val="nil"/>
            </w:tcBorders>
          </w:tcPr>
          <w:p w14:paraId="10AF433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EB21EF3" w14:textId="77777777" w:rsidR="00E60B47" w:rsidRPr="00E60B47" w:rsidRDefault="00E60B47" w:rsidP="00D06894">
            <w:pPr>
              <w:pStyle w:val="AmColumnHeading"/>
            </w:pPr>
            <w:r w:rsidRPr="00E60B47">
              <w:t>Poprawka</w:t>
            </w:r>
          </w:p>
        </w:tc>
      </w:tr>
      <w:tr w:rsidR="00E60B47" w:rsidRPr="00E60B47" w14:paraId="64168DCB" w14:textId="77777777" w:rsidTr="00D06894">
        <w:trPr>
          <w:jc w:val="center"/>
        </w:trPr>
        <w:tc>
          <w:tcPr>
            <w:tcW w:w="4876" w:type="dxa"/>
            <w:tcBorders>
              <w:top w:val="nil"/>
              <w:left w:val="nil"/>
              <w:bottom w:val="nil"/>
              <w:right w:val="nil"/>
            </w:tcBorders>
          </w:tcPr>
          <w:p w14:paraId="5337AA4F" w14:textId="77777777" w:rsidR="00E60B47" w:rsidRPr="00E60B47" w:rsidRDefault="00E60B47" w:rsidP="00D06894">
            <w:pPr>
              <w:pStyle w:val="Normal6a"/>
            </w:pPr>
            <w:r w:rsidRPr="00E60B47">
              <w:t>(15)</w:t>
            </w:r>
            <w:r w:rsidRPr="00E60B47">
              <w:tab/>
              <w:t>Ponieważ instytucje i organy Unii często korzystają z usług wykonawców i z outsourcingu, istotne jest ustanowienie wspólnych przepisów dotyczących personelu wykonawców realizującego zadania związane z bezpieczeństwem informacji.</w:t>
            </w:r>
          </w:p>
        </w:tc>
        <w:tc>
          <w:tcPr>
            <w:tcW w:w="4876" w:type="dxa"/>
            <w:tcBorders>
              <w:top w:val="nil"/>
              <w:left w:val="nil"/>
              <w:bottom w:val="nil"/>
              <w:right w:val="nil"/>
            </w:tcBorders>
          </w:tcPr>
          <w:p w14:paraId="198D7D8F" w14:textId="77777777" w:rsidR="00E60B47" w:rsidRPr="00E60B47" w:rsidRDefault="00E60B47" w:rsidP="00D06894">
            <w:pPr>
              <w:pStyle w:val="Normal6a"/>
            </w:pPr>
            <w:r w:rsidRPr="00E60B47">
              <w:t>(15)</w:t>
            </w:r>
            <w:r w:rsidRPr="00E60B47">
              <w:tab/>
              <w:t xml:space="preserve">Ponieważ instytucje i organy Unii często korzystają z usług wykonawców i z outsourcingu, istotne jest ustanowienie wspólnych przepisów dotyczących personelu wykonawców realizującego zadania związane z bezpieczeństwem informacji. </w:t>
            </w:r>
            <w:r w:rsidRPr="00E60B47">
              <w:rPr>
                <w:b/>
                <w:i/>
              </w:rPr>
              <w:t>Gdy korzysta się z usług wykonawców i z outsourcingu należy przyznawać pierwszeństwo wykonawcom europejskim.</w:t>
            </w:r>
          </w:p>
        </w:tc>
      </w:tr>
    </w:tbl>
    <w:p w14:paraId="504AA373"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{FI}</w:t>
      </w:r>
      <w:r w:rsidRPr="00E60B47">
        <w:t>fi</w:t>
      </w:r>
      <w:r w:rsidRPr="00E60B47">
        <w:rPr>
          <w:rStyle w:val="HideTWBExt"/>
        </w:rPr>
        <w:t>&lt;/Original&gt;</w:t>
      </w:r>
    </w:p>
    <w:p w14:paraId="5A6D5289" w14:textId="77777777" w:rsidR="00E60B47" w:rsidRPr="00E60B47" w:rsidRDefault="00E60B47" w:rsidP="00E60B47">
      <w:r w:rsidRPr="00E60B47">
        <w:rPr>
          <w:rStyle w:val="HideTWBExt"/>
        </w:rPr>
        <w:t>&lt;/Amend&gt;</w:t>
      </w:r>
    </w:p>
    <w:p w14:paraId="6EDA4A7F"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64</w:t>
      </w:r>
      <w:r w:rsidRPr="00E60B47">
        <w:rPr>
          <w:rStyle w:val="HideTWBExt"/>
          <w:b w:val="0"/>
        </w:rPr>
        <w:t>&lt;/NumAm&gt;</w:t>
      </w:r>
    </w:p>
    <w:p w14:paraId="4768DF53"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1D4C504A" w14:textId="77777777" w:rsidR="00E60B47" w:rsidRPr="00E60B47" w:rsidRDefault="00E60B47" w:rsidP="00E60B47">
      <w:pPr>
        <w:pStyle w:val="NormalBold"/>
      </w:pPr>
      <w:r w:rsidRPr="00E60B47">
        <w:rPr>
          <w:rStyle w:val="HideTWBExt"/>
          <w:b w:val="0"/>
        </w:rPr>
        <w:t>&lt;/RepeatBlock-By&gt;</w:t>
      </w:r>
    </w:p>
    <w:p w14:paraId="13B0F84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730B97F" w14:textId="77777777" w:rsidR="00E60B47" w:rsidRPr="00E60B47" w:rsidRDefault="00E60B47" w:rsidP="00E60B47">
      <w:pPr>
        <w:pStyle w:val="NormalBold"/>
      </w:pPr>
      <w:r w:rsidRPr="00E60B47">
        <w:rPr>
          <w:rStyle w:val="HideTWBExt"/>
          <w:b w:val="0"/>
        </w:rPr>
        <w:t>&lt;Article&gt;</w:t>
      </w:r>
      <w:r w:rsidRPr="00E60B47">
        <w:t>Motyw 15</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0FE604D" w14:textId="77777777" w:rsidTr="00D06894">
        <w:trPr>
          <w:trHeight w:hRule="exact" w:val="240"/>
          <w:jc w:val="center"/>
        </w:trPr>
        <w:tc>
          <w:tcPr>
            <w:tcW w:w="9752" w:type="dxa"/>
            <w:gridSpan w:val="2"/>
            <w:tcBorders>
              <w:top w:val="nil"/>
              <w:left w:val="nil"/>
              <w:bottom w:val="nil"/>
              <w:right w:val="nil"/>
            </w:tcBorders>
          </w:tcPr>
          <w:p w14:paraId="7348F57B" w14:textId="77777777" w:rsidR="00E60B47" w:rsidRPr="00E60B47" w:rsidRDefault="00E60B47" w:rsidP="00D06894"/>
        </w:tc>
      </w:tr>
      <w:tr w:rsidR="00E60B47" w:rsidRPr="00E60B47" w14:paraId="4EED02C0" w14:textId="77777777" w:rsidTr="00D06894">
        <w:trPr>
          <w:trHeight w:val="240"/>
          <w:jc w:val="center"/>
        </w:trPr>
        <w:tc>
          <w:tcPr>
            <w:tcW w:w="4876" w:type="dxa"/>
            <w:tcBorders>
              <w:top w:val="nil"/>
              <w:left w:val="nil"/>
              <w:bottom w:val="nil"/>
              <w:right w:val="nil"/>
            </w:tcBorders>
          </w:tcPr>
          <w:p w14:paraId="49C1441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65ED3B8" w14:textId="77777777" w:rsidR="00E60B47" w:rsidRPr="00E60B47" w:rsidRDefault="00E60B47" w:rsidP="00D06894">
            <w:pPr>
              <w:pStyle w:val="AmColumnHeading"/>
            </w:pPr>
            <w:r w:rsidRPr="00E60B47">
              <w:t>Poprawka</w:t>
            </w:r>
          </w:p>
        </w:tc>
      </w:tr>
      <w:tr w:rsidR="00E60B47" w:rsidRPr="00E60B47" w14:paraId="1C0D8845" w14:textId="77777777" w:rsidTr="00D06894">
        <w:trPr>
          <w:jc w:val="center"/>
        </w:trPr>
        <w:tc>
          <w:tcPr>
            <w:tcW w:w="4876" w:type="dxa"/>
            <w:tcBorders>
              <w:top w:val="nil"/>
              <w:left w:val="nil"/>
              <w:bottom w:val="nil"/>
              <w:right w:val="nil"/>
            </w:tcBorders>
          </w:tcPr>
          <w:p w14:paraId="758F4F79" w14:textId="77777777" w:rsidR="00E60B47" w:rsidRPr="00E60B47" w:rsidRDefault="00E60B47" w:rsidP="00D06894">
            <w:pPr>
              <w:pStyle w:val="Normal6a"/>
            </w:pPr>
            <w:r w:rsidRPr="00E60B47">
              <w:t>(15)</w:t>
            </w:r>
            <w:r w:rsidRPr="00E60B47">
              <w:tab/>
              <w:t xml:space="preserve">Ponieważ instytucje i organy Unii często korzystają z usług wykonawców i z outsourcingu, istotne jest ustanowienie wspólnych przepisów dotyczących personelu wykonawców </w:t>
            </w:r>
            <w:r w:rsidRPr="00E60B47">
              <w:rPr>
                <w:b/>
                <w:bCs/>
                <w:i/>
                <w:iCs/>
              </w:rPr>
              <w:t>realizującego zadania związane</w:t>
            </w:r>
            <w:r w:rsidRPr="00E60B47">
              <w:t xml:space="preserve"> z bezpieczeństwem informacji.</w:t>
            </w:r>
          </w:p>
        </w:tc>
        <w:tc>
          <w:tcPr>
            <w:tcW w:w="4876" w:type="dxa"/>
            <w:tcBorders>
              <w:top w:val="nil"/>
              <w:left w:val="nil"/>
              <w:bottom w:val="nil"/>
              <w:right w:val="nil"/>
            </w:tcBorders>
          </w:tcPr>
          <w:p w14:paraId="15E8B8FD" w14:textId="77777777" w:rsidR="00E60B47" w:rsidRPr="00E60B47" w:rsidRDefault="00E60B47" w:rsidP="00D06894">
            <w:pPr>
              <w:pStyle w:val="Normal6a"/>
            </w:pPr>
            <w:r w:rsidRPr="00E60B47">
              <w:t>(15)</w:t>
            </w:r>
            <w:r w:rsidRPr="00E60B47">
              <w:tab/>
              <w:t>Ponieważ instytucje i organy Unii często korzystają z usług wykonawców i z outsourcingu, istotne jest ustanowienie wspólnych przepisów dotyczących personelu</w:t>
            </w:r>
            <w:r w:rsidRPr="00E60B47">
              <w:rPr>
                <w:b/>
                <w:bCs/>
                <w:i/>
                <w:iCs/>
              </w:rPr>
              <w:t xml:space="preserve">, systemów informatycznych i praktyk </w:t>
            </w:r>
            <w:r w:rsidRPr="00E60B47">
              <w:t xml:space="preserve">wykonawców </w:t>
            </w:r>
            <w:r w:rsidRPr="00E60B47">
              <w:rPr>
                <w:b/>
                <w:bCs/>
                <w:i/>
                <w:iCs/>
              </w:rPr>
              <w:t>wykorzystywanych na potrzeby realizacji zadań związanych</w:t>
            </w:r>
            <w:r w:rsidRPr="00E60B47">
              <w:t xml:space="preserve"> z bezpieczeństwem informacji.</w:t>
            </w:r>
          </w:p>
        </w:tc>
      </w:tr>
    </w:tbl>
    <w:p w14:paraId="4E31880C"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5D3D0B0D" w14:textId="77777777" w:rsidR="00E60B47" w:rsidRPr="00E60B47" w:rsidRDefault="00E60B47" w:rsidP="00E60B47">
      <w:pPr>
        <w:rPr>
          <w:lang w:val="de-DE"/>
        </w:rPr>
      </w:pPr>
      <w:r w:rsidRPr="00E60B47">
        <w:rPr>
          <w:rStyle w:val="HideTWBExt"/>
          <w:lang w:val="de-DE"/>
        </w:rPr>
        <w:t>&lt;/Amend&gt;</w:t>
      </w:r>
    </w:p>
    <w:p w14:paraId="786207CB"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65</w:t>
      </w:r>
      <w:r w:rsidRPr="00E60B47">
        <w:rPr>
          <w:rStyle w:val="HideTWBExt"/>
          <w:b w:val="0"/>
          <w:lang w:val="de-DE"/>
        </w:rPr>
        <w:t>&lt;/NumAm&gt;</w:t>
      </w:r>
    </w:p>
    <w:p w14:paraId="63D1E7BC"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06B41435" w14:textId="77777777" w:rsidR="00E60B47" w:rsidRPr="00E60B47" w:rsidRDefault="00E60B47" w:rsidP="00E60B47">
      <w:pPr>
        <w:pStyle w:val="NormalBold"/>
        <w:rPr>
          <w:lang w:val="de-DE"/>
        </w:rPr>
      </w:pPr>
      <w:r w:rsidRPr="00E60B47">
        <w:rPr>
          <w:rStyle w:val="HideTWBExt"/>
          <w:b w:val="0"/>
          <w:lang w:val="de-DE"/>
        </w:rPr>
        <w:t>&lt;/RepeatBlock-By&gt;</w:t>
      </w:r>
    </w:p>
    <w:p w14:paraId="4577E0D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2FA4D30" w14:textId="77777777" w:rsidR="00E60B47" w:rsidRPr="00E60B47" w:rsidRDefault="00E60B47" w:rsidP="00E60B47">
      <w:pPr>
        <w:pStyle w:val="NormalBold"/>
      </w:pPr>
      <w:r w:rsidRPr="00E60B47">
        <w:rPr>
          <w:rStyle w:val="HideTWBExt"/>
          <w:b w:val="0"/>
        </w:rPr>
        <w:t>&lt;Article&gt;</w:t>
      </w:r>
      <w:r w:rsidRPr="00E60B47">
        <w:t>Motyw 16</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B2AF9F7" w14:textId="77777777" w:rsidTr="00D06894">
        <w:trPr>
          <w:trHeight w:hRule="exact" w:val="240"/>
          <w:jc w:val="center"/>
        </w:trPr>
        <w:tc>
          <w:tcPr>
            <w:tcW w:w="9752" w:type="dxa"/>
            <w:gridSpan w:val="2"/>
            <w:tcBorders>
              <w:top w:val="nil"/>
              <w:left w:val="nil"/>
              <w:bottom w:val="nil"/>
              <w:right w:val="nil"/>
            </w:tcBorders>
          </w:tcPr>
          <w:p w14:paraId="776FE82D" w14:textId="77777777" w:rsidR="00E60B47" w:rsidRPr="00E60B47" w:rsidRDefault="00E60B47" w:rsidP="00D06894"/>
        </w:tc>
      </w:tr>
      <w:tr w:rsidR="00E60B47" w:rsidRPr="00E60B47" w14:paraId="418B4C2E" w14:textId="77777777" w:rsidTr="00D06894">
        <w:trPr>
          <w:trHeight w:val="240"/>
          <w:jc w:val="center"/>
        </w:trPr>
        <w:tc>
          <w:tcPr>
            <w:tcW w:w="4876" w:type="dxa"/>
            <w:tcBorders>
              <w:top w:val="nil"/>
              <w:left w:val="nil"/>
              <w:bottom w:val="nil"/>
              <w:right w:val="nil"/>
            </w:tcBorders>
          </w:tcPr>
          <w:p w14:paraId="5AC436B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4732CD2" w14:textId="77777777" w:rsidR="00E60B47" w:rsidRPr="00E60B47" w:rsidRDefault="00E60B47" w:rsidP="00D06894">
            <w:pPr>
              <w:pStyle w:val="AmColumnHeading"/>
            </w:pPr>
            <w:r w:rsidRPr="00E60B47">
              <w:t>Poprawka</w:t>
            </w:r>
          </w:p>
        </w:tc>
      </w:tr>
      <w:tr w:rsidR="00E60B47" w:rsidRPr="00E60B47" w14:paraId="0E6264FA" w14:textId="77777777" w:rsidTr="00D06894">
        <w:trPr>
          <w:jc w:val="center"/>
        </w:trPr>
        <w:tc>
          <w:tcPr>
            <w:tcW w:w="4876" w:type="dxa"/>
            <w:tcBorders>
              <w:top w:val="nil"/>
              <w:left w:val="nil"/>
              <w:bottom w:val="nil"/>
              <w:right w:val="nil"/>
            </w:tcBorders>
          </w:tcPr>
          <w:p w14:paraId="17F65D06" w14:textId="77777777" w:rsidR="00E60B47" w:rsidRPr="00E60B47" w:rsidRDefault="00E60B47" w:rsidP="00D06894">
            <w:pPr>
              <w:pStyle w:val="Normal6a"/>
            </w:pPr>
            <w:r w:rsidRPr="00E60B47">
              <w:t>(16)</w:t>
            </w:r>
            <w:r w:rsidRPr="00E60B47">
              <w:tab/>
              <w:t xml:space="preserve">Przepisy prawa materialnego dotyczące dostępu do EUCI ujęte w przepisach wewnętrznych różnych instytucji i organów Unii są obecnie dostosowane, istnieją jednak znaczne różnice dotyczące nazewnictwa i wymaganych procedur. </w:t>
            </w:r>
            <w:r w:rsidRPr="00E60B47">
              <w:rPr>
                <w:b/>
                <w:i/>
              </w:rPr>
              <w:t>Taki stan rzeczy powoduje obciążenie dla krajowych władz bezpieczeństwa państw członkowskich, które muszą dostosować się do różnych wymogów.</w:t>
            </w:r>
            <w:r w:rsidRPr="00E60B47">
              <w:t xml:space="preserve"> Konieczne jest zatem przygotowanie wspólnego glosariusza i wspólnych procedur w obszarze bezpieczeństwa osobowego, co </w:t>
            </w:r>
            <w:r w:rsidRPr="00E60B47">
              <w:rPr>
                <w:b/>
                <w:bCs/>
                <w:i/>
                <w:iCs/>
              </w:rPr>
              <w:t xml:space="preserve">ułatwi współpracę z krajowymi władzami bezpieczeństwa państw członkowskich </w:t>
            </w:r>
            <w:r w:rsidRPr="00E60B47">
              <w:rPr>
                <w:b/>
                <w:bCs/>
                <w:i/>
                <w:iCs/>
              </w:rPr>
              <w:lastRenderedPageBreak/>
              <w:t>i</w:t>
            </w:r>
            <w:r w:rsidRPr="00E60B47">
              <w:t> ograniczy ryzyko naruszenia bezpieczeństwa EUCI.</w:t>
            </w:r>
          </w:p>
        </w:tc>
        <w:tc>
          <w:tcPr>
            <w:tcW w:w="4876" w:type="dxa"/>
            <w:tcBorders>
              <w:top w:val="nil"/>
              <w:left w:val="nil"/>
              <w:bottom w:val="nil"/>
              <w:right w:val="nil"/>
            </w:tcBorders>
          </w:tcPr>
          <w:p w14:paraId="615B80A0" w14:textId="77777777" w:rsidR="00E60B47" w:rsidRPr="00E60B47" w:rsidRDefault="00E60B47" w:rsidP="00D06894">
            <w:pPr>
              <w:pStyle w:val="Normal6a"/>
            </w:pPr>
            <w:r w:rsidRPr="00E60B47">
              <w:lastRenderedPageBreak/>
              <w:t>(16)</w:t>
            </w:r>
            <w:r w:rsidRPr="00E60B47">
              <w:tab/>
              <w:t>Przepisy prawa materialnego dotyczące dostępu do EUCI ujęte w przepisach wewnętrznych różnych instytucji i organów Unii są obecnie dostosowane, istnieją jednak znaczne różnice dotyczące nazewnictwa i wymaganych procedur. Konieczne jest zatem przygotowanie wspólnego glosariusza i wspólnych procedur w obszarze bezpieczeństwa osobowego, co ograniczy ryzyko naruszenia bezpieczeństwa EUCI.</w:t>
            </w:r>
          </w:p>
        </w:tc>
      </w:tr>
    </w:tbl>
    <w:p w14:paraId="6FC87F0B"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79BEB9FC" w14:textId="77777777" w:rsidR="00E60B47" w:rsidRPr="00E60B47" w:rsidRDefault="00E60B47" w:rsidP="00E60B47">
      <w:r w:rsidRPr="00E60B47">
        <w:rPr>
          <w:rStyle w:val="HideTWBExt"/>
        </w:rPr>
        <w:t>&lt;/Amend&gt;</w:t>
      </w:r>
    </w:p>
    <w:p w14:paraId="0A87FB22"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66</w:t>
      </w:r>
      <w:r w:rsidRPr="00E60B47">
        <w:rPr>
          <w:rStyle w:val="HideTWBExt"/>
          <w:b w:val="0"/>
        </w:rPr>
        <w:t>&lt;/NumAm&gt;</w:t>
      </w:r>
    </w:p>
    <w:p w14:paraId="1DB9F1FD"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01854654" w14:textId="77777777" w:rsidR="00E60B47" w:rsidRPr="00E60B47" w:rsidRDefault="00E60B47" w:rsidP="00E60B47">
      <w:pPr>
        <w:pStyle w:val="NormalBold"/>
      </w:pPr>
      <w:r w:rsidRPr="00E60B47">
        <w:rPr>
          <w:rStyle w:val="HideTWBExt"/>
          <w:b w:val="0"/>
        </w:rPr>
        <w:t>&lt;/RepeatBlock-By&gt;</w:t>
      </w:r>
    </w:p>
    <w:p w14:paraId="70E7BD6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55AC393" w14:textId="77777777" w:rsidR="00E60B47" w:rsidRPr="00E60B47" w:rsidRDefault="00E60B47" w:rsidP="00E60B47">
      <w:pPr>
        <w:pStyle w:val="NormalBold"/>
      </w:pPr>
      <w:r w:rsidRPr="00E60B47">
        <w:rPr>
          <w:rStyle w:val="HideTWBExt"/>
          <w:b w:val="0"/>
        </w:rPr>
        <w:t>&lt;Article&gt;</w:t>
      </w:r>
      <w:r w:rsidRPr="00E60B47">
        <w:t>Motyw 17</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1A23669" w14:textId="77777777" w:rsidTr="00D06894">
        <w:trPr>
          <w:trHeight w:hRule="exact" w:val="240"/>
          <w:jc w:val="center"/>
        </w:trPr>
        <w:tc>
          <w:tcPr>
            <w:tcW w:w="9752" w:type="dxa"/>
            <w:gridSpan w:val="2"/>
            <w:tcBorders>
              <w:top w:val="nil"/>
              <w:left w:val="nil"/>
              <w:bottom w:val="nil"/>
              <w:right w:val="nil"/>
            </w:tcBorders>
          </w:tcPr>
          <w:p w14:paraId="060D91E2" w14:textId="77777777" w:rsidR="00E60B47" w:rsidRPr="00E60B47" w:rsidRDefault="00E60B47" w:rsidP="00D06894"/>
        </w:tc>
      </w:tr>
      <w:tr w:rsidR="00E60B47" w:rsidRPr="00E60B47" w14:paraId="4BB9EE64" w14:textId="77777777" w:rsidTr="00D06894">
        <w:trPr>
          <w:trHeight w:val="240"/>
          <w:jc w:val="center"/>
        </w:trPr>
        <w:tc>
          <w:tcPr>
            <w:tcW w:w="4876" w:type="dxa"/>
            <w:tcBorders>
              <w:top w:val="nil"/>
              <w:left w:val="nil"/>
              <w:bottom w:val="nil"/>
              <w:right w:val="nil"/>
            </w:tcBorders>
          </w:tcPr>
          <w:p w14:paraId="570E338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6DBDCFE" w14:textId="77777777" w:rsidR="00E60B47" w:rsidRPr="00E60B47" w:rsidRDefault="00E60B47" w:rsidP="00D06894">
            <w:pPr>
              <w:pStyle w:val="AmColumnHeading"/>
            </w:pPr>
            <w:r w:rsidRPr="00E60B47">
              <w:t>Poprawka</w:t>
            </w:r>
          </w:p>
        </w:tc>
      </w:tr>
      <w:tr w:rsidR="00E60B47" w:rsidRPr="00E60B47" w14:paraId="029193DE" w14:textId="77777777" w:rsidTr="00D06894">
        <w:trPr>
          <w:jc w:val="center"/>
        </w:trPr>
        <w:tc>
          <w:tcPr>
            <w:tcW w:w="4876" w:type="dxa"/>
            <w:tcBorders>
              <w:top w:val="nil"/>
              <w:left w:val="nil"/>
              <w:bottom w:val="nil"/>
              <w:right w:val="nil"/>
            </w:tcBorders>
          </w:tcPr>
          <w:p w14:paraId="36FB3E4E" w14:textId="77777777" w:rsidR="00E60B47" w:rsidRPr="00E60B47" w:rsidRDefault="00E60B47" w:rsidP="00D06894">
            <w:pPr>
              <w:pStyle w:val="Normal6a"/>
            </w:pPr>
            <w:r w:rsidRPr="00E60B47">
              <w:rPr>
                <w:b/>
                <w:i/>
              </w:rPr>
              <w:t>(17)</w:t>
            </w:r>
            <w:r w:rsidRPr="00E60B47">
              <w:tab/>
            </w:r>
            <w:r w:rsidRPr="00E60B47">
              <w:rPr>
                <w:b/>
                <w:i/>
              </w:rPr>
              <w:t>Biorąc pod uwagę zróżnicowanie zasobów wśród instytucji i organów Unii oraz mając na celu usprawnienie ich odpowiednich procedur i praktyk, zadania związane z poświadczaniem bezpieczeństwa mogą zostać powierzone Komisji, co pozwoli zapewnić kontynuację wieloletniej praktyki w dziedzinie poświadczania bezpieczeństwa i przyczyni się do centralizacji zadań przypisanych poszczególnym organom ds. bezpieczeństwa.</w:t>
            </w:r>
          </w:p>
        </w:tc>
        <w:tc>
          <w:tcPr>
            <w:tcW w:w="4876" w:type="dxa"/>
            <w:tcBorders>
              <w:top w:val="nil"/>
              <w:left w:val="nil"/>
              <w:bottom w:val="nil"/>
              <w:right w:val="nil"/>
            </w:tcBorders>
          </w:tcPr>
          <w:p w14:paraId="5F921737" w14:textId="77777777" w:rsidR="00E60B47" w:rsidRPr="00E60B47" w:rsidRDefault="00E60B47" w:rsidP="00D06894">
            <w:pPr>
              <w:pStyle w:val="Normal6a"/>
            </w:pPr>
            <w:r w:rsidRPr="00E60B47">
              <w:rPr>
                <w:b/>
                <w:i/>
              </w:rPr>
              <w:t>skreśla się</w:t>
            </w:r>
          </w:p>
        </w:tc>
      </w:tr>
    </w:tbl>
    <w:p w14:paraId="25E25AEE"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77C7278A" w14:textId="77777777" w:rsidR="00E60B47" w:rsidRPr="00E60B47" w:rsidRDefault="00E60B47" w:rsidP="00E60B47">
      <w:r w:rsidRPr="00E60B47">
        <w:rPr>
          <w:rStyle w:val="HideTWBExt"/>
        </w:rPr>
        <w:t>&lt;/Amend&gt;</w:t>
      </w:r>
    </w:p>
    <w:p w14:paraId="5919CB42"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67</w:t>
      </w:r>
      <w:r w:rsidRPr="00E60B47">
        <w:rPr>
          <w:rStyle w:val="HideTWBExt"/>
          <w:b w:val="0"/>
        </w:rPr>
        <w:t>&lt;/NumAm&gt;</w:t>
      </w:r>
    </w:p>
    <w:p w14:paraId="4D977758"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46CA590A" w14:textId="77777777" w:rsidR="00E60B47" w:rsidRPr="00E60B47" w:rsidRDefault="00E60B47" w:rsidP="00E60B47">
      <w:pPr>
        <w:pStyle w:val="NormalBold"/>
        <w:rPr>
          <w:lang w:val="it-IT"/>
        </w:rPr>
      </w:pPr>
      <w:r w:rsidRPr="00E60B47">
        <w:rPr>
          <w:rStyle w:val="HideTWBExt"/>
          <w:b w:val="0"/>
          <w:lang w:val="it-IT"/>
        </w:rPr>
        <w:t>&lt;/RepeatBlock-By&gt;</w:t>
      </w:r>
    </w:p>
    <w:p w14:paraId="5BC6A7F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F2614E1" w14:textId="77777777" w:rsidR="00E60B47" w:rsidRPr="00E60B47" w:rsidRDefault="00E60B47" w:rsidP="00E60B47">
      <w:pPr>
        <w:pStyle w:val="NormalBold"/>
      </w:pPr>
      <w:r w:rsidRPr="00E60B47">
        <w:rPr>
          <w:rStyle w:val="HideTWBExt"/>
          <w:b w:val="0"/>
        </w:rPr>
        <w:t>&lt;Article&gt;</w:t>
      </w:r>
      <w:r w:rsidRPr="00E60B47">
        <w:t>Motyw 17</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428EA79" w14:textId="77777777" w:rsidTr="00D06894">
        <w:trPr>
          <w:trHeight w:hRule="exact" w:val="240"/>
          <w:jc w:val="center"/>
        </w:trPr>
        <w:tc>
          <w:tcPr>
            <w:tcW w:w="9752" w:type="dxa"/>
            <w:gridSpan w:val="2"/>
            <w:tcBorders>
              <w:top w:val="nil"/>
              <w:left w:val="nil"/>
              <w:bottom w:val="nil"/>
              <w:right w:val="nil"/>
            </w:tcBorders>
          </w:tcPr>
          <w:p w14:paraId="22FBE264" w14:textId="77777777" w:rsidR="00E60B47" w:rsidRPr="00E60B47" w:rsidRDefault="00E60B47" w:rsidP="00D06894"/>
        </w:tc>
      </w:tr>
      <w:tr w:rsidR="00E60B47" w:rsidRPr="00E60B47" w14:paraId="5364B507" w14:textId="77777777" w:rsidTr="00D06894">
        <w:trPr>
          <w:trHeight w:val="240"/>
          <w:jc w:val="center"/>
        </w:trPr>
        <w:tc>
          <w:tcPr>
            <w:tcW w:w="4876" w:type="dxa"/>
            <w:tcBorders>
              <w:top w:val="nil"/>
              <w:left w:val="nil"/>
              <w:bottom w:val="nil"/>
              <w:right w:val="nil"/>
            </w:tcBorders>
          </w:tcPr>
          <w:p w14:paraId="20B7FD20"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D766DF2" w14:textId="77777777" w:rsidR="00E60B47" w:rsidRPr="00E60B47" w:rsidRDefault="00E60B47" w:rsidP="00D06894">
            <w:pPr>
              <w:pStyle w:val="AmColumnHeading"/>
            </w:pPr>
            <w:r w:rsidRPr="00E60B47">
              <w:t>Poprawka</w:t>
            </w:r>
          </w:p>
        </w:tc>
      </w:tr>
      <w:tr w:rsidR="00E60B47" w:rsidRPr="00E60B47" w14:paraId="072360B6" w14:textId="77777777" w:rsidTr="00D06894">
        <w:trPr>
          <w:jc w:val="center"/>
        </w:trPr>
        <w:tc>
          <w:tcPr>
            <w:tcW w:w="4876" w:type="dxa"/>
            <w:tcBorders>
              <w:top w:val="nil"/>
              <w:left w:val="nil"/>
              <w:bottom w:val="nil"/>
              <w:right w:val="nil"/>
            </w:tcBorders>
          </w:tcPr>
          <w:p w14:paraId="5981BEC2" w14:textId="77777777" w:rsidR="00E60B47" w:rsidRPr="00E60B47" w:rsidRDefault="00E60B47" w:rsidP="00D06894">
            <w:pPr>
              <w:pStyle w:val="Normal6a"/>
            </w:pPr>
            <w:r w:rsidRPr="00E60B47">
              <w:t>(17)</w:t>
            </w:r>
            <w:r w:rsidRPr="00E60B47">
              <w:tab/>
            </w:r>
            <w:r w:rsidRPr="00E60B47">
              <w:rPr>
                <w:b/>
                <w:bCs/>
                <w:i/>
                <w:iCs/>
              </w:rPr>
              <w:t>Biorąc pod uwagę zróżnicowanie zasobów wśród instytucji i organów</w:t>
            </w:r>
            <w:r w:rsidRPr="00E60B47">
              <w:t xml:space="preserve"> Unii </w:t>
            </w:r>
            <w:r w:rsidRPr="00E60B47">
              <w:rPr>
                <w:b/>
                <w:bCs/>
                <w:i/>
                <w:iCs/>
              </w:rPr>
              <w:t>oraz mając na celu usprawnienie ich odpowiednich procedur i praktyk,</w:t>
            </w:r>
            <w:r w:rsidRPr="00E60B47">
              <w:t xml:space="preserve"> zadania związane z poświadczaniem bezpieczeństwa </w:t>
            </w:r>
            <w:r w:rsidRPr="00E60B47">
              <w:rPr>
                <w:b/>
                <w:bCs/>
                <w:i/>
                <w:iCs/>
              </w:rPr>
              <w:t xml:space="preserve">mogą zostać powierzone Komisji, co pozwoli zapewnić kontynuację wieloletniej praktyki w dziedzinie </w:t>
            </w:r>
            <w:r w:rsidRPr="00E60B47">
              <w:rPr>
                <w:b/>
                <w:bCs/>
                <w:i/>
                <w:iCs/>
              </w:rPr>
              <w:lastRenderedPageBreak/>
              <w:t>poświadczania bezpieczeństwa i przyczyni się do centralizacji zadań przypisanych poszczególnym organom ds. bezpieczeństwa</w:t>
            </w:r>
            <w:r w:rsidRPr="00E60B47">
              <w:t>.</w:t>
            </w:r>
          </w:p>
        </w:tc>
        <w:tc>
          <w:tcPr>
            <w:tcW w:w="4876" w:type="dxa"/>
            <w:tcBorders>
              <w:top w:val="nil"/>
              <w:left w:val="nil"/>
              <w:bottom w:val="nil"/>
              <w:right w:val="nil"/>
            </w:tcBorders>
          </w:tcPr>
          <w:p w14:paraId="618003EC" w14:textId="61E45554" w:rsidR="00E60B47" w:rsidRPr="00E60B47" w:rsidRDefault="00E60B47" w:rsidP="00D06894">
            <w:pPr>
              <w:pStyle w:val="Normal6a"/>
            </w:pPr>
            <w:r w:rsidRPr="00E60B47">
              <w:lastRenderedPageBreak/>
              <w:t>(17)</w:t>
            </w:r>
            <w:r w:rsidRPr="00E60B47">
              <w:tab/>
            </w:r>
            <w:r w:rsidRPr="00E60B47">
              <w:rPr>
                <w:b/>
                <w:i/>
              </w:rPr>
              <w:t xml:space="preserve">W duchu treści aktu każda instytucja lub organ </w:t>
            </w:r>
            <w:r w:rsidRPr="00E60B47">
              <w:t xml:space="preserve">Unii </w:t>
            </w:r>
            <w:r w:rsidRPr="00E60B47">
              <w:rPr>
                <w:b/>
                <w:i/>
              </w:rPr>
              <w:t xml:space="preserve">powinien zachować pełną odpowiedzialność za </w:t>
            </w:r>
            <w:r w:rsidRPr="00E60B47">
              <w:t xml:space="preserve">zadania związane z poświadczaniem bezpieczeństwa </w:t>
            </w:r>
            <w:r w:rsidRPr="00E60B47">
              <w:rPr>
                <w:b/>
                <w:i/>
              </w:rPr>
              <w:t xml:space="preserve">własnego personelu, zgodnie z określonymi wspólnymi zasadami i własnymi potrzebami operacyjnymi. </w:t>
            </w:r>
            <w:r w:rsidRPr="00E60B47">
              <w:rPr>
                <w:b/>
                <w:bCs/>
                <w:i/>
                <w:iCs/>
              </w:rPr>
              <w:t xml:space="preserve">W tym celu postępowanie </w:t>
            </w:r>
            <w:r w:rsidRPr="00E60B47">
              <w:rPr>
                <w:b/>
                <w:bCs/>
                <w:i/>
                <w:iCs/>
              </w:rPr>
              <w:lastRenderedPageBreak/>
              <w:t>sprawdzające powinno odbywać się w drodze współpracy podmiotu unijnego i krajowych organów odpowiedzialnych za poświadczanie bezpieczeństwa, a w razie konieczności uzupełnione skierowaniem zapytania do organów krajowych państwa członkowskiego zamieszkania osoby poddawanej weryfikacji;</w:t>
            </w:r>
            <w:r w:rsidRPr="00E60B47">
              <w:rPr>
                <w:b/>
                <w:i/>
              </w:rPr>
              <w:t xml:space="preserve"> Państwa członkowskie angażują własne służby wywiadowcze zgodnie z własnymi zasadami krajowymi</w:t>
            </w:r>
            <w:r w:rsidRPr="00E60B47">
              <w:t>.</w:t>
            </w:r>
          </w:p>
        </w:tc>
      </w:tr>
    </w:tbl>
    <w:p w14:paraId="7341CFC6" w14:textId="77777777" w:rsidR="00E60B47" w:rsidRPr="00E60B47" w:rsidRDefault="00E60B47" w:rsidP="00E60B47">
      <w:pPr>
        <w:pStyle w:val="AmOrLang"/>
        <w:rPr>
          <w:lang w:val="es-ES"/>
        </w:rPr>
      </w:pPr>
      <w:proofErr w:type="spellStart"/>
      <w:r w:rsidRPr="00E60B47">
        <w:rPr>
          <w:lang w:val="es-ES"/>
        </w:rPr>
        <w:lastRenderedPageBreak/>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3ECCDED5" w14:textId="77777777" w:rsidR="00E60B47" w:rsidRPr="00E60B47" w:rsidRDefault="00E60B47" w:rsidP="00E60B47">
      <w:pPr>
        <w:rPr>
          <w:lang w:val="es-ES"/>
        </w:rPr>
      </w:pPr>
      <w:r w:rsidRPr="00E60B47">
        <w:rPr>
          <w:rStyle w:val="HideTWBExt"/>
          <w:lang w:val="es-ES"/>
        </w:rPr>
        <w:t>&lt;/Amend&gt;</w:t>
      </w:r>
    </w:p>
    <w:p w14:paraId="04E2FE8B"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68</w:t>
      </w:r>
      <w:r w:rsidRPr="00E60B47">
        <w:rPr>
          <w:rStyle w:val="HideTWBExt"/>
          <w:b w:val="0"/>
          <w:lang w:val="es-ES"/>
        </w:rPr>
        <w:t>&lt;/NumAm&gt;</w:t>
      </w:r>
    </w:p>
    <w:p w14:paraId="134BD71E"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5F884B59" w14:textId="77777777" w:rsidR="00E60B47" w:rsidRPr="00E60B47" w:rsidRDefault="00E60B47" w:rsidP="00E60B47">
      <w:pPr>
        <w:pStyle w:val="NormalBold"/>
        <w:rPr>
          <w:lang w:val="es-ES"/>
        </w:rPr>
      </w:pPr>
      <w:r w:rsidRPr="00E60B47">
        <w:rPr>
          <w:rStyle w:val="HideTWBExt"/>
          <w:b w:val="0"/>
          <w:lang w:val="es-ES"/>
        </w:rPr>
        <w:t>&lt;/RepeatBlock-By&gt;</w:t>
      </w:r>
    </w:p>
    <w:p w14:paraId="0ABF910B"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22C0233" w14:textId="77777777" w:rsidR="00E60B47" w:rsidRPr="00E60B47" w:rsidRDefault="00E60B47" w:rsidP="00E60B47">
      <w:pPr>
        <w:pStyle w:val="NormalBold"/>
      </w:pPr>
      <w:r w:rsidRPr="00E60B47">
        <w:rPr>
          <w:rStyle w:val="HideTWBExt"/>
          <w:b w:val="0"/>
        </w:rPr>
        <w:t>&lt;Article&gt;</w:t>
      </w:r>
      <w:r w:rsidRPr="00E60B47">
        <w:t>Motyw 18</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EC66330" w14:textId="77777777" w:rsidTr="00D06894">
        <w:trPr>
          <w:trHeight w:hRule="exact" w:val="240"/>
          <w:jc w:val="center"/>
        </w:trPr>
        <w:tc>
          <w:tcPr>
            <w:tcW w:w="9752" w:type="dxa"/>
            <w:gridSpan w:val="2"/>
            <w:tcBorders>
              <w:top w:val="nil"/>
              <w:left w:val="nil"/>
              <w:bottom w:val="nil"/>
              <w:right w:val="nil"/>
            </w:tcBorders>
          </w:tcPr>
          <w:p w14:paraId="1D5D4901" w14:textId="77777777" w:rsidR="00E60B47" w:rsidRPr="00E60B47" w:rsidRDefault="00E60B47" w:rsidP="00D06894"/>
        </w:tc>
      </w:tr>
      <w:tr w:rsidR="00E60B47" w:rsidRPr="00E60B47" w14:paraId="68A4398F" w14:textId="77777777" w:rsidTr="00D06894">
        <w:trPr>
          <w:trHeight w:val="240"/>
          <w:jc w:val="center"/>
        </w:trPr>
        <w:tc>
          <w:tcPr>
            <w:tcW w:w="4876" w:type="dxa"/>
            <w:tcBorders>
              <w:top w:val="nil"/>
              <w:left w:val="nil"/>
              <w:bottom w:val="nil"/>
              <w:right w:val="nil"/>
            </w:tcBorders>
          </w:tcPr>
          <w:p w14:paraId="3BD7E84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4F6BC57" w14:textId="77777777" w:rsidR="00E60B47" w:rsidRPr="00E60B47" w:rsidRDefault="00E60B47" w:rsidP="00D06894">
            <w:pPr>
              <w:pStyle w:val="AmColumnHeading"/>
            </w:pPr>
            <w:r w:rsidRPr="00E60B47">
              <w:t>Poprawka</w:t>
            </w:r>
          </w:p>
        </w:tc>
      </w:tr>
      <w:tr w:rsidR="00E60B47" w:rsidRPr="00E60B47" w14:paraId="56A78433" w14:textId="77777777" w:rsidTr="00D06894">
        <w:trPr>
          <w:jc w:val="center"/>
        </w:trPr>
        <w:tc>
          <w:tcPr>
            <w:tcW w:w="4876" w:type="dxa"/>
            <w:tcBorders>
              <w:top w:val="nil"/>
              <w:left w:val="nil"/>
              <w:bottom w:val="nil"/>
              <w:right w:val="nil"/>
            </w:tcBorders>
          </w:tcPr>
          <w:p w14:paraId="7F4108A0" w14:textId="77777777" w:rsidR="00E60B47" w:rsidRPr="00E60B47" w:rsidRDefault="00E60B47" w:rsidP="00D06894">
            <w:pPr>
              <w:pStyle w:val="Normal6a"/>
            </w:pPr>
            <w:r w:rsidRPr="00E60B47">
              <w:t>(18)</w:t>
            </w:r>
            <w:r w:rsidRPr="00E60B47">
              <w:tab/>
              <w:t>Ochronę EUCI zapewnia się również za pomocą środków technicznych i organizacyjnych stosowanych w pomieszczeniach instytucji i organów Unii, w ich budynkach, salach, biurach lub obiektach, na terenie których EUCI są omawiane, przetwarzane i przechowywane. W niniejszym rozporządzeniu przewidziano wdrożenie procesu zarządzania bezpieczeństwem informacji w obszarze bezpieczeństwa fizycznego, co umożliwiłoby instytucjom i organom Unii wybór odpowiednich środków bezpieczeństwa na ich terenie.</w:t>
            </w:r>
          </w:p>
        </w:tc>
        <w:tc>
          <w:tcPr>
            <w:tcW w:w="4876" w:type="dxa"/>
            <w:tcBorders>
              <w:top w:val="nil"/>
              <w:left w:val="nil"/>
              <w:bottom w:val="nil"/>
              <w:right w:val="nil"/>
            </w:tcBorders>
          </w:tcPr>
          <w:p w14:paraId="7CF4CE9E" w14:textId="77777777" w:rsidR="00E60B47" w:rsidRPr="00E60B47" w:rsidRDefault="00E60B47" w:rsidP="00D06894">
            <w:pPr>
              <w:pStyle w:val="Normal6a"/>
            </w:pPr>
            <w:r w:rsidRPr="00E60B47">
              <w:t>(18)</w:t>
            </w:r>
            <w:r w:rsidRPr="00E60B47">
              <w:tab/>
              <w:t xml:space="preserve">Ochronę EUCI zapewnia się również za pomocą środków technicznych i organizacyjnych stosowanych w pomieszczeniach instytucji i organów Unii, w ich budynkach, salach, biurach lub obiektach, na terenie których EUCI są omawiane, przetwarzane i przechowywane. W niniejszym rozporządzeniu przewidziano wdrożenie procesu zarządzania bezpieczeństwem informacji w obszarze bezpieczeństwa fizycznego, co umożliwiłoby instytucjom i organom Unii wybór odpowiednich środków bezpieczeństwa na ich terenie. </w:t>
            </w:r>
            <w:r w:rsidRPr="00E60B47">
              <w:rPr>
                <w:b/>
                <w:i/>
              </w:rPr>
              <w:t>Należy przeprowadzić dogłębną ocenę infrastruktury bezpieczeństwa, w tym usług, uwzględniającą wszystkie aspekty łańcucha i środowiska operacyjnego.</w:t>
            </w:r>
          </w:p>
        </w:tc>
      </w:tr>
    </w:tbl>
    <w:p w14:paraId="73877BA8"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F9FC1C9" w14:textId="77777777" w:rsidR="00E60B47" w:rsidRPr="00E60B47" w:rsidRDefault="00E60B47" w:rsidP="00E60B47">
      <w:r w:rsidRPr="00E60B47">
        <w:rPr>
          <w:rStyle w:val="HideTWBExt"/>
        </w:rPr>
        <w:t>&lt;/Amend&gt;</w:t>
      </w:r>
    </w:p>
    <w:p w14:paraId="0E5AAABA"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69</w:t>
      </w:r>
      <w:r w:rsidRPr="00E60B47">
        <w:rPr>
          <w:rStyle w:val="HideTWBExt"/>
          <w:b w:val="0"/>
        </w:rPr>
        <w:t>&lt;/NumAm&gt;</w:t>
      </w:r>
    </w:p>
    <w:p w14:paraId="47544D67"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082A4C3A" w14:textId="77777777" w:rsidR="00E60B47" w:rsidRPr="00E60B47" w:rsidRDefault="00E60B47" w:rsidP="00E60B47">
      <w:pPr>
        <w:pStyle w:val="NormalBold"/>
      </w:pPr>
      <w:r w:rsidRPr="00E60B47">
        <w:rPr>
          <w:rStyle w:val="HideTWBExt"/>
          <w:b w:val="0"/>
        </w:rPr>
        <w:lastRenderedPageBreak/>
        <w:t>&lt;/RepeatBlock-By&gt;</w:t>
      </w:r>
    </w:p>
    <w:p w14:paraId="59BAFE7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5C05026" w14:textId="77777777" w:rsidR="00E60B47" w:rsidRPr="00E60B47" w:rsidRDefault="00E60B47" w:rsidP="00E60B47">
      <w:pPr>
        <w:pStyle w:val="NormalBold"/>
      </w:pPr>
      <w:r w:rsidRPr="00E60B47">
        <w:rPr>
          <w:rStyle w:val="HideTWBExt"/>
          <w:b w:val="0"/>
        </w:rPr>
        <w:t>&lt;Article&gt;</w:t>
      </w:r>
      <w:r w:rsidRPr="00E60B47">
        <w:t>Motyw 19</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64CD8BB" w14:textId="77777777" w:rsidTr="00D06894">
        <w:trPr>
          <w:trHeight w:hRule="exact" w:val="240"/>
          <w:jc w:val="center"/>
        </w:trPr>
        <w:tc>
          <w:tcPr>
            <w:tcW w:w="9752" w:type="dxa"/>
            <w:gridSpan w:val="2"/>
            <w:tcBorders>
              <w:top w:val="nil"/>
              <w:left w:val="nil"/>
              <w:bottom w:val="nil"/>
              <w:right w:val="nil"/>
            </w:tcBorders>
          </w:tcPr>
          <w:p w14:paraId="6DCFC1DB" w14:textId="77777777" w:rsidR="00E60B47" w:rsidRPr="00E60B47" w:rsidRDefault="00E60B47" w:rsidP="00D06894"/>
        </w:tc>
      </w:tr>
      <w:tr w:rsidR="00E60B47" w:rsidRPr="00E60B47" w14:paraId="33918BB0" w14:textId="77777777" w:rsidTr="00D06894">
        <w:trPr>
          <w:trHeight w:val="240"/>
          <w:jc w:val="center"/>
        </w:trPr>
        <w:tc>
          <w:tcPr>
            <w:tcW w:w="4876" w:type="dxa"/>
            <w:tcBorders>
              <w:top w:val="nil"/>
              <w:left w:val="nil"/>
              <w:bottom w:val="nil"/>
              <w:right w:val="nil"/>
            </w:tcBorders>
          </w:tcPr>
          <w:p w14:paraId="5D23669B"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2243EFF" w14:textId="77777777" w:rsidR="00E60B47" w:rsidRPr="00E60B47" w:rsidRDefault="00E60B47" w:rsidP="00D06894">
            <w:pPr>
              <w:pStyle w:val="AmColumnHeading"/>
            </w:pPr>
            <w:r w:rsidRPr="00E60B47">
              <w:t>Poprawka</w:t>
            </w:r>
          </w:p>
        </w:tc>
      </w:tr>
      <w:tr w:rsidR="00E60B47" w:rsidRPr="00E60B47" w14:paraId="79355EDB" w14:textId="77777777" w:rsidTr="00D06894">
        <w:trPr>
          <w:jc w:val="center"/>
        </w:trPr>
        <w:tc>
          <w:tcPr>
            <w:tcW w:w="4876" w:type="dxa"/>
            <w:tcBorders>
              <w:top w:val="nil"/>
              <w:left w:val="nil"/>
              <w:bottom w:val="nil"/>
              <w:right w:val="nil"/>
            </w:tcBorders>
          </w:tcPr>
          <w:p w14:paraId="71A8AA9D" w14:textId="77777777" w:rsidR="00E60B47" w:rsidRPr="00E60B47" w:rsidRDefault="00E60B47" w:rsidP="00D06894">
            <w:pPr>
              <w:pStyle w:val="Normal6a"/>
            </w:pPr>
            <w:r w:rsidRPr="00E60B47">
              <w:t>(19)</w:t>
            </w:r>
            <w:r w:rsidRPr="00E60B47">
              <w:tab/>
              <w:t>Wszystkie instytucje i organy Unii przetwarzające i przechowujące EUCI powinny utworzyć na swoim terenie strefy chronione fizycznie, aby zapewnić jednolity poziom ochrony w odniesieniu do stosownych poziomów klauzuli tajności EUCI, które są na ich terenie przetwarzane i przechowywane. Strefy te należy określić strefami administracyjnymi i strefami bezpieczeństwa; powinny one spełniać minimalne wspólne standardy ochrony EUCI.</w:t>
            </w:r>
          </w:p>
        </w:tc>
        <w:tc>
          <w:tcPr>
            <w:tcW w:w="4876" w:type="dxa"/>
            <w:tcBorders>
              <w:top w:val="nil"/>
              <w:left w:val="nil"/>
              <w:bottom w:val="nil"/>
              <w:right w:val="nil"/>
            </w:tcBorders>
          </w:tcPr>
          <w:p w14:paraId="6EA63468" w14:textId="77777777" w:rsidR="00E60B47" w:rsidRPr="00E60B47" w:rsidRDefault="00E60B47" w:rsidP="00D06894">
            <w:pPr>
              <w:pStyle w:val="Normal6a"/>
            </w:pPr>
            <w:r w:rsidRPr="00E60B47">
              <w:t>(19)</w:t>
            </w:r>
            <w:r w:rsidRPr="00E60B47">
              <w:tab/>
              <w:t xml:space="preserve">Wszystkie instytucje i organy Unii przetwarzające i przechowujące EUCI powinny utworzyć na swoim terenie strefy chronione fizycznie </w:t>
            </w:r>
            <w:r w:rsidRPr="00E60B47">
              <w:rPr>
                <w:b/>
                <w:bCs/>
                <w:i/>
                <w:iCs/>
              </w:rPr>
              <w:t>i cyfrowo</w:t>
            </w:r>
            <w:r w:rsidRPr="00E60B47">
              <w:t>, aby zapewnić jednolity poziom ochrony w odniesieniu do stosownych poziomów klauzuli tajności EUCI, które są na ich terenie przetwarzane i przechowywane. Strefy te należy określić strefami administracyjnymi i strefami bezpieczeństwa; powinny one spełniać minimalne wspólne standardy ochrony EUCI.</w:t>
            </w:r>
          </w:p>
        </w:tc>
      </w:tr>
    </w:tbl>
    <w:p w14:paraId="0F84F91D"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7B558341" w14:textId="77777777" w:rsidR="00E60B47" w:rsidRPr="00E60B47" w:rsidRDefault="00E60B47" w:rsidP="00E60B47">
      <w:pPr>
        <w:rPr>
          <w:lang w:val="it-IT"/>
        </w:rPr>
      </w:pPr>
      <w:r w:rsidRPr="00E60B47">
        <w:rPr>
          <w:rStyle w:val="HideTWBExt"/>
          <w:lang w:val="it-IT"/>
        </w:rPr>
        <w:t>&lt;/Amend&gt;</w:t>
      </w:r>
    </w:p>
    <w:p w14:paraId="35ADCCB9"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70</w:t>
      </w:r>
      <w:r w:rsidRPr="00E60B47">
        <w:rPr>
          <w:rStyle w:val="HideTWBExt"/>
          <w:b w:val="0"/>
          <w:lang w:val="it-IT"/>
        </w:rPr>
        <w:t>&lt;/NumAm&gt;</w:t>
      </w:r>
    </w:p>
    <w:p w14:paraId="6793ABBF"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2730B6B9" w14:textId="77777777" w:rsidR="00E60B47" w:rsidRPr="00E60B47" w:rsidRDefault="00E60B47" w:rsidP="00E60B47">
      <w:pPr>
        <w:pStyle w:val="NormalBold"/>
        <w:rPr>
          <w:lang w:val="it-IT"/>
        </w:rPr>
      </w:pPr>
      <w:r w:rsidRPr="00E60B47">
        <w:rPr>
          <w:rStyle w:val="HideTWBExt"/>
          <w:b w:val="0"/>
          <w:lang w:val="it-IT"/>
        </w:rPr>
        <w:t>&lt;/RepeatBlock-By&gt;</w:t>
      </w:r>
    </w:p>
    <w:p w14:paraId="12DEA61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2973DEB" w14:textId="77777777" w:rsidR="00E60B47" w:rsidRPr="00E60B47" w:rsidRDefault="00E60B47" w:rsidP="00E60B47">
      <w:pPr>
        <w:pStyle w:val="NormalBold"/>
      </w:pPr>
      <w:r w:rsidRPr="00E60B47">
        <w:rPr>
          <w:rStyle w:val="HideTWBExt"/>
          <w:b w:val="0"/>
        </w:rPr>
        <w:t>&lt;Article&gt;</w:t>
      </w:r>
      <w:r w:rsidRPr="00E60B47">
        <w:t>Motyw 20</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A36533C" w14:textId="77777777" w:rsidTr="00D06894">
        <w:trPr>
          <w:trHeight w:hRule="exact" w:val="240"/>
          <w:jc w:val="center"/>
        </w:trPr>
        <w:tc>
          <w:tcPr>
            <w:tcW w:w="9752" w:type="dxa"/>
            <w:gridSpan w:val="2"/>
            <w:tcBorders>
              <w:top w:val="nil"/>
              <w:left w:val="nil"/>
              <w:bottom w:val="nil"/>
              <w:right w:val="nil"/>
            </w:tcBorders>
          </w:tcPr>
          <w:p w14:paraId="7F2F0741" w14:textId="77777777" w:rsidR="00E60B47" w:rsidRPr="00E60B47" w:rsidRDefault="00E60B47" w:rsidP="00D06894"/>
        </w:tc>
      </w:tr>
      <w:tr w:rsidR="00E60B47" w:rsidRPr="00E60B47" w14:paraId="7989E230" w14:textId="77777777" w:rsidTr="00D06894">
        <w:trPr>
          <w:trHeight w:val="240"/>
          <w:jc w:val="center"/>
        </w:trPr>
        <w:tc>
          <w:tcPr>
            <w:tcW w:w="4876" w:type="dxa"/>
            <w:tcBorders>
              <w:top w:val="nil"/>
              <w:left w:val="nil"/>
              <w:bottom w:val="nil"/>
              <w:right w:val="nil"/>
            </w:tcBorders>
          </w:tcPr>
          <w:p w14:paraId="2123F0B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AD5DCF0" w14:textId="77777777" w:rsidR="00E60B47" w:rsidRPr="00E60B47" w:rsidRDefault="00E60B47" w:rsidP="00D06894">
            <w:pPr>
              <w:pStyle w:val="AmColumnHeading"/>
            </w:pPr>
            <w:r w:rsidRPr="00E60B47">
              <w:t>Poprawka</w:t>
            </w:r>
          </w:p>
        </w:tc>
      </w:tr>
      <w:tr w:rsidR="00E60B47" w:rsidRPr="00E60B47" w14:paraId="44751312" w14:textId="77777777" w:rsidTr="00D06894">
        <w:trPr>
          <w:jc w:val="center"/>
        </w:trPr>
        <w:tc>
          <w:tcPr>
            <w:tcW w:w="4876" w:type="dxa"/>
            <w:tcBorders>
              <w:top w:val="nil"/>
              <w:left w:val="nil"/>
              <w:bottom w:val="nil"/>
              <w:right w:val="nil"/>
            </w:tcBorders>
          </w:tcPr>
          <w:p w14:paraId="39B74725" w14:textId="77777777" w:rsidR="00E60B47" w:rsidRPr="00E60B47" w:rsidRDefault="00E60B47" w:rsidP="00D06894">
            <w:pPr>
              <w:pStyle w:val="Normal6a"/>
            </w:pPr>
            <w:r w:rsidRPr="00E60B47">
              <w:t>(20)</w:t>
            </w:r>
            <w:r w:rsidRPr="00E60B47">
              <w:tab/>
              <w:t xml:space="preserve">Istotną zasadę zarządzania EUCI stanowi zasada kontroli wytwórcy, należy ją zatem jasno określić i opracować. W tym względzie wytworzenie EUCI wiąże się z powierzeniem </w:t>
            </w:r>
            <w:r w:rsidRPr="00E60B47">
              <w:rPr>
                <w:b/>
                <w:bCs/>
                <w:i/>
                <w:iCs/>
              </w:rPr>
              <w:t>twórcy</w:t>
            </w:r>
            <w:r w:rsidRPr="00E60B47">
              <w:t xml:space="preserve"> odpowiedzialności, która powinna obowiązywać przez cały cykl życia danego dokumentu zawierającego EUCI.</w:t>
            </w:r>
          </w:p>
        </w:tc>
        <w:tc>
          <w:tcPr>
            <w:tcW w:w="4876" w:type="dxa"/>
            <w:tcBorders>
              <w:top w:val="nil"/>
              <w:left w:val="nil"/>
              <w:bottom w:val="nil"/>
              <w:right w:val="nil"/>
            </w:tcBorders>
          </w:tcPr>
          <w:p w14:paraId="47312C16" w14:textId="77777777" w:rsidR="00E60B47" w:rsidRPr="00E60B47" w:rsidRDefault="00E60B47" w:rsidP="00D06894">
            <w:pPr>
              <w:pStyle w:val="Normal6a"/>
            </w:pPr>
            <w:r w:rsidRPr="00E60B47">
              <w:t>(20)</w:t>
            </w:r>
            <w:r w:rsidRPr="00E60B47">
              <w:tab/>
              <w:t xml:space="preserve">Istotną zasadę zarządzania EUCI stanowi zasada kontroli wytwórcy, należy ją zatem jasno określić i opracować. W tym względzie wytworzenie EUCI wiąże się z powierzeniem </w:t>
            </w:r>
            <w:r w:rsidRPr="00E60B47">
              <w:rPr>
                <w:b/>
                <w:bCs/>
                <w:i/>
                <w:iCs/>
              </w:rPr>
              <w:t>wytwórcy</w:t>
            </w:r>
            <w:r w:rsidRPr="00E60B47">
              <w:t xml:space="preserve"> odpowiedzialności, która powinna obowiązywać przez cały cykl życia danego dokumentu zawierającego EUCI</w:t>
            </w:r>
            <w:r w:rsidRPr="00E60B47">
              <w:rPr>
                <w:b/>
                <w:bCs/>
                <w:i/>
                <w:iCs/>
              </w:rPr>
              <w:t>;</w:t>
            </w:r>
            <w:r w:rsidRPr="00E60B47">
              <w:rPr>
                <w:b/>
                <w:i/>
              </w:rPr>
              <w:t xml:space="preserve"> organ będący wytwórcą pozostaje właścicielem informacji i ma decydujące słowo w kwestii sprzeciwu wobec przekazywania informacji</w:t>
            </w:r>
            <w:r w:rsidRPr="00E60B47">
              <w:t>.</w:t>
            </w:r>
          </w:p>
        </w:tc>
      </w:tr>
    </w:tbl>
    <w:p w14:paraId="5A697387"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A81E1A7" w14:textId="77777777" w:rsidR="00E60B47" w:rsidRPr="00E60B47" w:rsidRDefault="00E60B47" w:rsidP="00E60B47">
      <w:r w:rsidRPr="00E60B47">
        <w:rPr>
          <w:rStyle w:val="HideTWBExt"/>
        </w:rPr>
        <w:t>&lt;/Amend&gt;</w:t>
      </w:r>
    </w:p>
    <w:p w14:paraId="546C9B77" w14:textId="77777777" w:rsidR="00E60B47" w:rsidRPr="00E60B47" w:rsidRDefault="00E60B47" w:rsidP="00E60B47">
      <w:pPr>
        <w:pStyle w:val="AmNumberTabs"/>
      </w:pPr>
      <w:r w:rsidRPr="00E60B47">
        <w:rPr>
          <w:rStyle w:val="HideTWBExt"/>
          <w:b w:val="0"/>
        </w:rPr>
        <w:lastRenderedPageBreak/>
        <w:t>&lt;Amend&gt;</w:t>
      </w:r>
      <w:r w:rsidRPr="00E60B47">
        <w:t>Poprawka</w:t>
      </w:r>
      <w:r w:rsidRPr="00E60B47">
        <w:tab/>
      </w:r>
      <w:r w:rsidRPr="00E60B47">
        <w:tab/>
      </w:r>
      <w:r w:rsidRPr="00E60B47">
        <w:rPr>
          <w:rStyle w:val="HideTWBExt"/>
          <w:b w:val="0"/>
        </w:rPr>
        <w:t>&lt;NumAm&gt;</w:t>
      </w:r>
      <w:r w:rsidRPr="00E60B47">
        <w:t>71</w:t>
      </w:r>
      <w:r w:rsidRPr="00E60B47">
        <w:rPr>
          <w:rStyle w:val="HideTWBExt"/>
          <w:b w:val="0"/>
        </w:rPr>
        <w:t>&lt;/NumAm&gt;</w:t>
      </w:r>
    </w:p>
    <w:p w14:paraId="659514D9"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234DA2E6" w14:textId="77777777" w:rsidR="00E60B47" w:rsidRPr="00E60B47" w:rsidRDefault="00E60B47" w:rsidP="00E60B47">
      <w:pPr>
        <w:pStyle w:val="NormalBold"/>
      </w:pPr>
      <w:r w:rsidRPr="00E60B47">
        <w:rPr>
          <w:rStyle w:val="HideTWBExt"/>
          <w:b w:val="0"/>
        </w:rPr>
        <w:t>&lt;/RepeatBlock-By&gt;</w:t>
      </w:r>
    </w:p>
    <w:p w14:paraId="746F11C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4097F97" w14:textId="77777777" w:rsidR="00E60B47" w:rsidRPr="00E60B47" w:rsidRDefault="00E60B47" w:rsidP="00E60B47">
      <w:pPr>
        <w:pStyle w:val="NormalBold"/>
      </w:pPr>
      <w:r w:rsidRPr="00E60B47">
        <w:rPr>
          <w:rStyle w:val="HideTWBExt"/>
          <w:b w:val="0"/>
        </w:rPr>
        <w:t>&lt;Article&gt;</w:t>
      </w:r>
      <w:r w:rsidRPr="00E60B47">
        <w:t>Motyw 20</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E8BD73B" w14:textId="77777777" w:rsidTr="00D06894">
        <w:trPr>
          <w:trHeight w:hRule="exact" w:val="240"/>
          <w:jc w:val="center"/>
        </w:trPr>
        <w:tc>
          <w:tcPr>
            <w:tcW w:w="9752" w:type="dxa"/>
            <w:gridSpan w:val="2"/>
            <w:tcBorders>
              <w:top w:val="nil"/>
              <w:left w:val="nil"/>
              <w:bottom w:val="nil"/>
              <w:right w:val="nil"/>
            </w:tcBorders>
          </w:tcPr>
          <w:p w14:paraId="5B70B991" w14:textId="77777777" w:rsidR="00E60B47" w:rsidRPr="00E60B47" w:rsidRDefault="00E60B47" w:rsidP="00D06894"/>
        </w:tc>
      </w:tr>
      <w:tr w:rsidR="00E60B47" w:rsidRPr="00E60B47" w14:paraId="77B0A048" w14:textId="77777777" w:rsidTr="00D06894">
        <w:trPr>
          <w:trHeight w:val="240"/>
          <w:jc w:val="center"/>
        </w:trPr>
        <w:tc>
          <w:tcPr>
            <w:tcW w:w="4876" w:type="dxa"/>
            <w:tcBorders>
              <w:top w:val="nil"/>
              <w:left w:val="nil"/>
              <w:bottom w:val="nil"/>
              <w:right w:val="nil"/>
            </w:tcBorders>
          </w:tcPr>
          <w:p w14:paraId="25CCA6F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72DEB82" w14:textId="77777777" w:rsidR="00E60B47" w:rsidRPr="00E60B47" w:rsidRDefault="00E60B47" w:rsidP="00D06894">
            <w:pPr>
              <w:pStyle w:val="AmColumnHeading"/>
            </w:pPr>
            <w:r w:rsidRPr="00E60B47">
              <w:t>Poprawka</w:t>
            </w:r>
          </w:p>
        </w:tc>
      </w:tr>
      <w:tr w:rsidR="00E60B47" w:rsidRPr="00E60B47" w14:paraId="08A41226" w14:textId="77777777" w:rsidTr="00D06894">
        <w:trPr>
          <w:jc w:val="center"/>
        </w:trPr>
        <w:tc>
          <w:tcPr>
            <w:tcW w:w="4876" w:type="dxa"/>
            <w:tcBorders>
              <w:top w:val="nil"/>
              <w:left w:val="nil"/>
              <w:bottom w:val="nil"/>
              <w:right w:val="nil"/>
            </w:tcBorders>
          </w:tcPr>
          <w:p w14:paraId="4E01E3FD" w14:textId="77777777" w:rsidR="00E60B47" w:rsidRPr="00E60B47" w:rsidRDefault="00E60B47" w:rsidP="00D06894">
            <w:pPr>
              <w:pStyle w:val="Normal6a"/>
            </w:pPr>
            <w:r w:rsidRPr="00E60B47">
              <w:t>(20)</w:t>
            </w:r>
            <w:r w:rsidRPr="00E60B47">
              <w:tab/>
              <w:t xml:space="preserve">Istotną zasadę zarządzania EUCI stanowi zasada </w:t>
            </w:r>
            <w:r w:rsidRPr="00E60B47">
              <w:rPr>
                <w:b/>
                <w:bCs/>
                <w:i/>
                <w:iCs/>
              </w:rPr>
              <w:t xml:space="preserve">kontroli </w:t>
            </w:r>
            <w:r w:rsidRPr="00E60B47">
              <w:t xml:space="preserve">wytwórcy, należy ją zatem jasno określić i opracować. W tym względzie wytworzenie EUCI wiąże się z powierzeniem </w:t>
            </w:r>
            <w:r w:rsidRPr="00E60B47">
              <w:rPr>
                <w:b/>
                <w:bCs/>
                <w:i/>
                <w:iCs/>
              </w:rPr>
              <w:t>twórcy</w:t>
            </w:r>
            <w:r w:rsidRPr="00E60B47">
              <w:t xml:space="preserve"> odpowiedzialności, która powinna obowiązywać przez cały cykl życia danego dokumentu zawierającego EUCI.</w:t>
            </w:r>
          </w:p>
        </w:tc>
        <w:tc>
          <w:tcPr>
            <w:tcW w:w="4876" w:type="dxa"/>
            <w:tcBorders>
              <w:top w:val="nil"/>
              <w:left w:val="nil"/>
              <w:bottom w:val="nil"/>
              <w:right w:val="nil"/>
            </w:tcBorders>
          </w:tcPr>
          <w:p w14:paraId="3994483D" w14:textId="77777777" w:rsidR="00E60B47" w:rsidRPr="00E60B47" w:rsidRDefault="00E60B47" w:rsidP="00D06894">
            <w:pPr>
              <w:pStyle w:val="Normal6a"/>
            </w:pPr>
            <w:r w:rsidRPr="00E60B47">
              <w:t>(20)</w:t>
            </w:r>
            <w:r w:rsidRPr="00E60B47">
              <w:tab/>
              <w:t xml:space="preserve">Istotną zasadę zarządzania EUCI stanowi zasada </w:t>
            </w:r>
            <w:r w:rsidRPr="00E60B47">
              <w:rPr>
                <w:b/>
                <w:bCs/>
                <w:i/>
                <w:iCs/>
              </w:rPr>
              <w:t xml:space="preserve">opinii </w:t>
            </w:r>
            <w:r w:rsidRPr="00E60B47">
              <w:t xml:space="preserve">wytwórcy, należy ją zatem jasno określić i opracować. W tym względzie wytworzenie EUCI wiąże się z powierzeniem </w:t>
            </w:r>
            <w:r w:rsidRPr="00E60B47">
              <w:rPr>
                <w:b/>
                <w:bCs/>
                <w:i/>
                <w:iCs/>
              </w:rPr>
              <w:t>wytwórcy</w:t>
            </w:r>
            <w:r w:rsidRPr="00E60B47">
              <w:t xml:space="preserve"> odpowiedzialności, która powinna obowiązywać przez cały cykl życia danego dokumentu zawierającego EUCI.</w:t>
            </w:r>
          </w:p>
        </w:tc>
      </w:tr>
    </w:tbl>
    <w:p w14:paraId="1958E1F2"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01E0C5DA" w14:textId="77777777" w:rsidR="00E60B47" w:rsidRPr="00E60B47" w:rsidRDefault="00E60B47" w:rsidP="00E60B47">
      <w:pPr>
        <w:rPr>
          <w:lang w:val="es-ES"/>
        </w:rPr>
      </w:pPr>
      <w:r w:rsidRPr="00E60B47">
        <w:rPr>
          <w:rStyle w:val="HideTWBExt"/>
          <w:lang w:val="es-ES"/>
        </w:rPr>
        <w:t>&lt;/Amend&gt;</w:t>
      </w:r>
    </w:p>
    <w:p w14:paraId="7ADB57CA"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72</w:t>
      </w:r>
      <w:r w:rsidRPr="00E60B47">
        <w:rPr>
          <w:rStyle w:val="HideTWBExt"/>
          <w:b w:val="0"/>
          <w:lang w:val="es-ES"/>
        </w:rPr>
        <w:t>&lt;/NumAm&gt;</w:t>
      </w:r>
    </w:p>
    <w:p w14:paraId="4BC3E71A"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3585C110" w14:textId="77777777" w:rsidR="00E60B47" w:rsidRPr="00E60B47" w:rsidRDefault="00E60B47" w:rsidP="00E60B47">
      <w:pPr>
        <w:pStyle w:val="NormalBold"/>
        <w:rPr>
          <w:lang w:val="es-ES"/>
        </w:rPr>
      </w:pPr>
      <w:r w:rsidRPr="00E60B47">
        <w:rPr>
          <w:rStyle w:val="HideTWBExt"/>
          <w:b w:val="0"/>
          <w:lang w:val="es-ES"/>
        </w:rPr>
        <w:t>&lt;/RepeatBlock-By&gt;</w:t>
      </w:r>
    </w:p>
    <w:p w14:paraId="674C5CE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793E3F3" w14:textId="77777777" w:rsidR="00E60B47" w:rsidRPr="00E60B47" w:rsidRDefault="00E60B47" w:rsidP="00E60B47">
      <w:pPr>
        <w:pStyle w:val="NormalBold"/>
      </w:pPr>
      <w:r w:rsidRPr="00E60B47">
        <w:rPr>
          <w:rStyle w:val="HideTWBExt"/>
          <w:b w:val="0"/>
        </w:rPr>
        <w:t>&lt;Article&gt;</w:t>
      </w:r>
      <w:r w:rsidRPr="00E60B47">
        <w:t>Motyw 21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E977378" w14:textId="77777777" w:rsidTr="00D06894">
        <w:trPr>
          <w:trHeight w:hRule="exact" w:val="240"/>
          <w:jc w:val="center"/>
        </w:trPr>
        <w:tc>
          <w:tcPr>
            <w:tcW w:w="9752" w:type="dxa"/>
            <w:gridSpan w:val="2"/>
            <w:tcBorders>
              <w:top w:val="nil"/>
              <w:left w:val="nil"/>
              <w:bottom w:val="nil"/>
              <w:right w:val="nil"/>
            </w:tcBorders>
          </w:tcPr>
          <w:p w14:paraId="7F9CD4AA" w14:textId="77777777" w:rsidR="00E60B47" w:rsidRPr="00E60B47" w:rsidRDefault="00E60B47" w:rsidP="00D06894"/>
        </w:tc>
      </w:tr>
      <w:tr w:rsidR="00E60B47" w:rsidRPr="00E60B47" w14:paraId="63D76EE8" w14:textId="77777777" w:rsidTr="00D06894">
        <w:trPr>
          <w:trHeight w:val="240"/>
          <w:jc w:val="center"/>
        </w:trPr>
        <w:tc>
          <w:tcPr>
            <w:tcW w:w="4876" w:type="dxa"/>
            <w:tcBorders>
              <w:top w:val="nil"/>
              <w:left w:val="nil"/>
              <w:bottom w:val="nil"/>
              <w:right w:val="nil"/>
            </w:tcBorders>
          </w:tcPr>
          <w:p w14:paraId="5335AA3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CD00833" w14:textId="77777777" w:rsidR="00E60B47" w:rsidRPr="00E60B47" w:rsidRDefault="00E60B47" w:rsidP="00D06894">
            <w:pPr>
              <w:pStyle w:val="AmColumnHeading"/>
            </w:pPr>
            <w:r w:rsidRPr="00E60B47">
              <w:t>Poprawka</w:t>
            </w:r>
          </w:p>
        </w:tc>
      </w:tr>
      <w:tr w:rsidR="00E60B47" w:rsidRPr="00E60B47" w14:paraId="50D1628D" w14:textId="77777777" w:rsidTr="00D06894">
        <w:trPr>
          <w:jc w:val="center"/>
        </w:trPr>
        <w:tc>
          <w:tcPr>
            <w:tcW w:w="4876" w:type="dxa"/>
            <w:tcBorders>
              <w:top w:val="nil"/>
              <w:left w:val="nil"/>
              <w:bottom w:val="nil"/>
              <w:right w:val="nil"/>
            </w:tcBorders>
          </w:tcPr>
          <w:p w14:paraId="5AC6A713" w14:textId="77777777" w:rsidR="00E60B47" w:rsidRPr="00E60B47" w:rsidRDefault="00E60B47" w:rsidP="00D06894">
            <w:pPr>
              <w:pStyle w:val="Normal6a"/>
            </w:pPr>
            <w:r w:rsidRPr="00E60B47">
              <w:t>(21)</w:t>
            </w:r>
            <w:r w:rsidRPr="00E60B47">
              <w:tab/>
              <w:t>W przeszłości instytucje i organy Unii opracowywały swoje systemy teleinformatyczne niezależnie, nie poświęcając wystarczającej uwagi ich interoperacyjności wśród wszystkich instytucji i organów Unii. Konieczne jest zatem ustanowienie minimalnych wymogów w zakresie bezpieczeństwa dotyczących systemów teleinformatycznych (CIS) przetwarzających</w:t>
            </w:r>
            <w:r w:rsidRPr="00E60B47">
              <w:rPr>
                <w:b/>
                <w:bCs/>
                <w:i/>
                <w:iCs/>
              </w:rPr>
              <w:t xml:space="preserve"> i</w:t>
            </w:r>
            <w:r w:rsidRPr="00E60B47">
              <w:t> przechowujących zarówno EUCI, jak i informacje jawne. Pozwoli to zagwarantować płynną wymianę informacji z odpowiednimi zainteresowanymi stronami.</w:t>
            </w:r>
          </w:p>
        </w:tc>
        <w:tc>
          <w:tcPr>
            <w:tcW w:w="4876" w:type="dxa"/>
            <w:tcBorders>
              <w:top w:val="nil"/>
              <w:left w:val="nil"/>
              <w:bottom w:val="nil"/>
              <w:right w:val="nil"/>
            </w:tcBorders>
          </w:tcPr>
          <w:p w14:paraId="12047A38" w14:textId="77777777" w:rsidR="00E60B47" w:rsidRPr="00E60B47" w:rsidRDefault="00E60B47" w:rsidP="00D06894">
            <w:pPr>
              <w:pStyle w:val="Normal6a"/>
            </w:pPr>
            <w:r w:rsidRPr="00E60B47">
              <w:t>(21)</w:t>
            </w:r>
            <w:r w:rsidRPr="00E60B47">
              <w:tab/>
              <w:t>W przeszłości instytucje i organy Unii opracowywały swoje systemy teleinformatyczne niezależnie, nie poświęcając wystarczającej uwagi ich interoperacyjności wśród wszystkich instytucji i organów Unii. Konieczne jest zatem ustanowienie minimalnych wymogów w zakresie bezpieczeństwa dotyczących systemów teleinformatycznych (CIS) przetwarzających</w:t>
            </w:r>
            <w:r w:rsidRPr="00E60B47">
              <w:rPr>
                <w:b/>
                <w:bCs/>
                <w:i/>
                <w:iCs/>
              </w:rPr>
              <w:t>,</w:t>
            </w:r>
            <w:r w:rsidRPr="00E60B47">
              <w:t xml:space="preserve"> przechowujących </w:t>
            </w:r>
            <w:r w:rsidRPr="00E60B47">
              <w:rPr>
                <w:b/>
                <w:bCs/>
                <w:i/>
                <w:iCs/>
              </w:rPr>
              <w:t>i przekazujących</w:t>
            </w:r>
            <w:r w:rsidRPr="00E60B47">
              <w:t xml:space="preserve"> zarówno EUCI, jak i informacje jawne. Pozwoli to zagwarantować płynną wymianę informacji z odpowiednimi zainteresowanymi stronami.</w:t>
            </w:r>
          </w:p>
        </w:tc>
      </w:tr>
    </w:tbl>
    <w:p w14:paraId="0BBE9B82"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2A608D5D" w14:textId="77777777" w:rsidR="00E60B47" w:rsidRPr="00E60B47" w:rsidRDefault="00E60B47" w:rsidP="00E60B47">
      <w:pPr>
        <w:rPr>
          <w:lang w:val="it-IT"/>
        </w:rPr>
      </w:pPr>
      <w:r w:rsidRPr="00E60B47">
        <w:rPr>
          <w:rStyle w:val="HideTWBExt"/>
          <w:lang w:val="it-IT"/>
        </w:rPr>
        <w:t>&lt;/Amend&gt;</w:t>
      </w:r>
    </w:p>
    <w:p w14:paraId="7777D638" w14:textId="77777777" w:rsidR="00E60B47" w:rsidRPr="00E60B47" w:rsidRDefault="00E60B47" w:rsidP="00E60B47">
      <w:pPr>
        <w:pStyle w:val="AmNumberTabs"/>
        <w:rPr>
          <w:lang w:val="it-IT"/>
        </w:rPr>
      </w:pPr>
      <w:r w:rsidRPr="00E60B47">
        <w:rPr>
          <w:rStyle w:val="HideTWBExt"/>
          <w:b w:val="0"/>
          <w:lang w:val="it-IT"/>
        </w:rPr>
        <w:lastRenderedPageBreak/>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73</w:t>
      </w:r>
      <w:r w:rsidRPr="00E60B47">
        <w:rPr>
          <w:rStyle w:val="HideTWBExt"/>
          <w:b w:val="0"/>
          <w:lang w:val="it-IT"/>
        </w:rPr>
        <w:t>&lt;/NumAm&gt;</w:t>
      </w:r>
    </w:p>
    <w:p w14:paraId="4B6218A8"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0D58B7AE" w14:textId="77777777" w:rsidR="00E60B47" w:rsidRPr="00E60B47" w:rsidRDefault="00E60B47" w:rsidP="00E60B47">
      <w:pPr>
        <w:pStyle w:val="NormalBold"/>
        <w:rPr>
          <w:lang w:val="it-IT"/>
        </w:rPr>
      </w:pPr>
      <w:r w:rsidRPr="00E60B47">
        <w:rPr>
          <w:rStyle w:val="HideTWBExt"/>
          <w:b w:val="0"/>
          <w:lang w:val="it-IT"/>
        </w:rPr>
        <w:t>&lt;/RepeatBlock-By&gt;</w:t>
      </w:r>
    </w:p>
    <w:p w14:paraId="1F8B4F1A"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E665776" w14:textId="77777777" w:rsidR="00E60B47" w:rsidRPr="00E60B47" w:rsidRDefault="00E60B47" w:rsidP="00E60B47">
      <w:pPr>
        <w:pStyle w:val="NormalBold"/>
      </w:pPr>
      <w:r w:rsidRPr="00E60B47">
        <w:rPr>
          <w:rStyle w:val="HideTWBExt"/>
          <w:b w:val="0"/>
        </w:rPr>
        <w:t>&lt;Article&gt;</w:t>
      </w:r>
      <w:r w:rsidRPr="00E60B47">
        <w:t>Motyw 21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1A31855" w14:textId="77777777" w:rsidTr="00D06894">
        <w:trPr>
          <w:trHeight w:hRule="exact" w:val="240"/>
          <w:jc w:val="center"/>
        </w:trPr>
        <w:tc>
          <w:tcPr>
            <w:tcW w:w="9752" w:type="dxa"/>
            <w:gridSpan w:val="2"/>
            <w:tcBorders>
              <w:top w:val="nil"/>
              <w:left w:val="nil"/>
              <w:bottom w:val="nil"/>
              <w:right w:val="nil"/>
            </w:tcBorders>
          </w:tcPr>
          <w:p w14:paraId="77361A7D" w14:textId="77777777" w:rsidR="00E60B47" w:rsidRPr="00E60B47" w:rsidRDefault="00E60B47" w:rsidP="00D06894"/>
        </w:tc>
      </w:tr>
      <w:tr w:rsidR="00E60B47" w:rsidRPr="00E60B47" w14:paraId="440717D8" w14:textId="77777777" w:rsidTr="00D06894">
        <w:trPr>
          <w:trHeight w:val="240"/>
          <w:jc w:val="center"/>
        </w:trPr>
        <w:tc>
          <w:tcPr>
            <w:tcW w:w="4876" w:type="dxa"/>
            <w:tcBorders>
              <w:top w:val="nil"/>
              <w:left w:val="nil"/>
              <w:bottom w:val="nil"/>
              <w:right w:val="nil"/>
            </w:tcBorders>
          </w:tcPr>
          <w:p w14:paraId="18E95683"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AA8AD24" w14:textId="77777777" w:rsidR="00E60B47" w:rsidRPr="00E60B47" w:rsidRDefault="00E60B47" w:rsidP="00D06894">
            <w:pPr>
              <w:pStyle w:val="AmColumnHeading"/>
            </w:pPr>
            <w:r w:rsidRPr="00E60B47">
              <w:t>Poprawka</w:t>
            </w:r>
          </w:p>
        </w:tc>
      </w:tr>
      <w:tr w:rsidR="00E60B47" w:rsidRPr="00E60B47" w14:paraId="6C64FAFC" w14:textId="77777777" w:rsidTr="00D06894">
        <w:trPr>
          <w:jc w:val="center"/>
        </w:trPr>
        <w:tc>
          <w:tcPr>
            <w:tcW w:w="4876" w:type="dxa"/>
            <w:tcBorders>
              <w:top w:val="nil"/>
              <w:left w:val="nil"/>
              <w:bottom w:val="nil"/>
              <w:right w:val="nil"/>
            </w:tcBorders>
          </w:tcPr>
          <w:p w14:paraId="5F2A842C" w14:textId="77777777" w:rsidR="00E60B47" w:rsidRPr="00E60B47" w:rsidRDefault="00E60B47" w:rsidP="00D06894">
            <w:pPr>
              <w:pStyle w:val="Normal6a"/>
            </w:pPr>
            <w:r w:rsidRPr="00E60B47">
              <w:t>(21)</w:t>
            </w:r>
            <w:r w:rsidRPr="00E60B47">
              <w:tab/>
              <w:t xml:space="preserve">W przeszłości instytucje i organy Unii opracowywały swoje systemy teleinformatyczne niezależnie, nie poświęcając wystarczającej uwagi ich </w:t>
            </w:r>
            <w:r w:rsidRPr="00E60B47">
              <w:rPr>
                <w:b/>
                <w:bCs/>
                <w:i/>
                <w:iCs/>
              </w:rPr>
              <w:t>interoperacyjności</w:t>
            </w:r>
            <w:r w:rsidRPr="00E60B47">
              <w:t xml:space="preserve"> wśród wszystkich instytucji i organów Unii. Konieczne jest zatem ustanowienie minimalnych wymogów w zakresie bezpieczeństwa dotyczących systemów teleinformatycznych (CIS) przetwarzających i przechowujących zarówno EUCI, jak i informacje jawne. Pozwoli to zagwarantować płynną wymianę informacji z odpowiednimi zainteresowanymi stronami.</w:t>
            </w:r>
          </w:p>
        </w:tc>
        <w:tc>
          <w:tcPr>
            <w:tcW w:w="4876" w:type="dxa"/>
            <w:tcBorders>
              <w:top w:val="nil"/>
              <w:left w:val="nil"/>
              <w:bottom w:val="nil"/>
              <w:right w:val="nil"/>
            </w:tcBorders>
          </w:tcPr>
          <w:p w14:paraId="7D1D697E" w14:textId="77777777" w:rsidR="00E60B47" w:rsidRPr="00E60B47" w:rsidRDefault="00E60B47" w:rsidP="00D06894">
            <w:pPr>
              <w:pStyle w:val="Normal6a"/>
            </w:pPr>
            <w:r w:rsidRPr="00E60B47">
              <w:t>(21)</w:t>
            </w:r>
            <w:r w:rsidRPr="00E60B47">
              <w:tab/>
              <w:t xml:space="preserve">W przeszłości instytucje i organy Unii opracowywały swoje systemy teleinformatyczne niezależnie, nie poświęcając wystarczającej uwagi ich </w:t>
            </w:r>
            <w:r w:rsidRPr="00E60B47">
              <w:rPr>
                <w:b/>
                <w:bCs/>
                <w:i/>
                <w:iCs/>
              </w:rPr>
              <w:t>wymianie</w:t>
            </w:r>
            <w:r w:rsidRPr="00E60B47">
              <w:t xml:space="preserve"> wśród wszystkich instytucji i organów Unii. Konieczne jest zatem ustanowienie minimalnych wymogów w zakresie bezpieczeństwa dotyczących systemów teleinformatycznych (CIS) przetwarzających i przechowujących zarówno EUCI, jak i informacje jawne. Pozwoli to zagwarantować płynną wymianę informacji z odpowiednimi zainteresowanymi stronami.</w:t>
            </w:r>
          </w:p>
        </w:tc>
      </w:tr>
    </w:tbl>
    <w:p w14:paraId="78FD8B42"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31D44A9B" w14:textId="77777777" w:rsidR="00E60B47" w:rsidRPr="00E60B47" w:rsidRDefault="00E60B47" w:rsidP="00E60B47">
      <w:pPr>
        <w:rPr>
          <w:lang w:val="es-ES"/>
        </w:rPr>
      </w:pPr>
      <w:r w:rsidRPr="00E60B47">
        <w:rPr>
          <w:rStyle w:val="HideTWBExt"/>
          <w:lang w:val="es-ES"/>
        </w:rPr>
        <w:t>&lt;/Amend&gt;</w:t>
      </w:r>
    </w:p>
    <w:p w14:paraId="084E6E02"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74</w:t>
      </w:r>
      <w:r w:rsidRPr="00E60B47">
        <w:rPr>
          <w:rStyle w:val="HideTWBExt"/>
          <w:b w:val="0"/>
          <w:lang w:val="es-ES"/>
        </w:rPr>
        <w:t>&lt;/NumAm&gt;</w:t>
      </w:r>
    </w:p>
    <w:p w14:paraId="43DF0484"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5DBD01DC" w14:textId="77777777" w:rsidR="00E60B47" w:rsidRPr="00E60B47" w:rsidRDefault="00E60B47" w:rsidP="00E60B47">
      <w:pPr>
        <w:pStyle w:val="NormalBold"/>
        <w:rPr>
          <w:lang w:val="es-ES"/>
        </w:rPr>
      </w:pPr>
      <w:r w:rsidRPr="00E60B47">
        <w:rPr>
          <w:rStyle w:val="HideTWBExt"/>
          <w:b w:val="0"/>
          <w:lang w:val="es-ES"/>
        </w:rPr>
        <w:t>&lt;/RepeatBlock-By&gt;</w:t>
      </w:r>
    </w:p>
    <w:p w14:paraId="36FD40D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CAC8158" w14:textId="77777777" w:rsidR="00E60B47" w:rsidRPr="00E60B47" w:rsidRDefault="00E60B47" w:rsidP="00E60B47">
      <w:pPr>
        <w:pStyle w:val="NormalBold"/>
      </w:pPr>
      <w:r w:rsidRPr="00E60B47">
        <w:rPr>
          <w:rStyle w:val="HideTWBExt"/>
          <w:b w:val="0"/>
        </w:rPr>
        <w:t>&lt;Article&gt;</w:t>
      </w:r>
      <w:r w:rsidRPr="00E60B47">
        <w:t>Motyw 21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F37FE46" w14:textId="77777777" w:rsidTr="00D06894">
        <w:trPr>
          <w:trHeight w:hRule="exact" w:val="240"/>
          <w:jc w:val="center"/>
        </w:trPr>
        <w:tc>
          <w:tcPr>
            <w:tcW w:w="9752" w:type="dxa"/>
            <w:gridSpan w:val="2"/>
            <w:tcBorders>
              <w:top w:val="nil"/>
              <w:left w:val="nil"/>
              <w:bottom w:val="nil"/>
              <w:right w:val="nil"/>
            </w:tcBorders>
          </w:tcPr>
          <w:p w14:paraId="70EAEAA0" w14:textId="77777777" w:rsidR="00E60B47" w:rsidRPr="00E60B47" w:rsidRDefault="00E60B47" w:rsidP="00D06894"/>
        </w:tc>
      </w:tr>
      <w:tr w:rsidR="00E60B47" w:rsidRPr="00E60B47" w14:paraId="3CAC3846" w14:textId="77777777" w:rsidTr="00D06894">
        <w:trPr>
          <w:trHeight w:val="240"/>
          <w:jc w:val="center"/>
        </w:trPr>
        <w:tc>
          <w:tcPr>
            <w:tcW w:w="4876" w:type="dxa"/>
            <w:tcBorders>
              <w:top w:val="nil"/>
              <w:left w:val="nil"/>
              <w:bottom w:val="nil"/>
              <w:right w:val="nil"/>
            </w:tcBorders>
          </w:tcPr>
          <w:p w14:paraId="2222B0E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7E94FEE" w14:textId="77777777" w:rsidR="00E60B47" w:rsidRPr="00E60B47" w:rsidRDefault="00E60B47" w:rsidP="00D06894">
            <w:pPr>
              <w:pStyle w:val="AmColumnHeading"/>
            </w:pPr>
            <w:r w:rsidRPr="00E60B47">
              <w:t>Poprawka</w:t>
            </w:r>
          </w:p>
        </w:tc>
      </w:tr>
      <w:tr w:rsidR="00E60B47" w:rsidRPr="00E60B47" w14:paraId="6C158ABD" w14:textId="77777777" w:rsidTr="00D06894">
        <w:trPr>
          <w:jc w:val="center"/>
        </w:trPr>
        <w:tc>
          <w:tcPr>
            <w:tcW w:w="4876" w:type="dxa"/>
            <w:tcBorders>
              <w:top w:val="nil"/>
              <w:left w:val="nil"/>
              <w:bottom w:val="nil"/>
              <w:right w:val="nil"/>
            </w:tcBorders>
          </w:tcPr>
          <w:p w14:paraId="35F7B4F7" w14:textId="77777777" w:rsidR="00E60B47" w:rsidRPr="00E60B47" w:rsidRDefault="00E60B47" w:rsidP="00D06894">
            <w:pPr>
              <w:pStyle w:val="Normal6a"/>
            </w:pPr>
          </w:p>
        </w:tc>
        <w:tc>
          <w:tcPr>
            <w:tcW w:w="4876" w:type="dxa"/>
            <w:tcBorders>
              <w:top w:val="nil"/>
              <w:left w:val="nil"/>
              <w:bottom w:val="nil"/>
              <w:right w:val="nil"/>
            </w:tcBorders>
          </w:tcPr>
          <w:p w14:paraId="7AE631E8" w14:textId="77777777" w:rsidR="00E60B47" w:rsidRPr="00E60B47" w:rsidRDefault="00E60B47" w:rsidP="00D06894">
            <w:pPr>
              <w:pStyle w:val="Normal6a"/>
            </w:pPr>
            <w:r w:rsidRPr="00E60B47">
              <w:rPr>
                <w:b/>
                <w:i/>
              </w:rPr>
              <w:t>(21a)</w:t>
            </w:r>
            <w:r w:rsidRPr="00E60B47">
              <w:tab/>
            </w:r>
            <w:r w:rsidRPr="00E60B47">
              <w:rPr>
                <w:b/>
                <w:i/>
              </w:rPr>
              <w:t xml:space="preserve">Informacje będące w posiadaniu podmiotów unijnych są również wymieniane za pośrednictwem środowiska ICT, w siedzibie podmiotu lub poprzez wirtualne aktywa, produkty ICT, usługi ICT i procesy ICT, a także wszystkie sieci i systemy informatyczne, które są własnością podmiotu unijnego lub są obsługiwane przez ten podmiot lub których hosting prowadzą strony trzecie bądź które są obsługiwane przez strony trzecie, w tym urządzenia mobilne, sieci </w:t>
            </w:r>
            <w:r w:rsidRPr="00E60B47">
              <w:rPr>
                <w:b/>
                <w:i/>
              </w:rPr>
              <w:lastRenderedPageBreak/>
              <w:t xml:space="preserve">korporacyjne i sieci biznesowe niepodłączone do </w:t>
            </w:r>
            <w:proofErr w:type="spellStart"/>
            <w:r w:rsidRPr="00E60B47">
              <w:rPr>
                <w:b/>
                <w:i/>
              </w:rPr>
              <w:t>internetu</w:t>
            </w:r>
            <w:proofErr w:type="spellEnd"/>
            <w:r w:rsidRPr="00E60B47">
              <w:rPr>
                <w:b/>
                <w:i/>
              </w:rPr>
              <w:t xml:space="preserve"> oraz wszelkie urządzenia podłączone do środowiska ICT.</w:t>
            </w:r>
          </w:p>
        </w:tc>
      </w:tr>
    </w:tbl>
    <w:p w14:paraId="11785F70" w14:textId="77777777" w:rsidR="00E60B47" w:rsidRPr="00E60B47" w:rsidRDefault="00E60B47" w:rsidP="00E60B47">
      <w:pPr>
        <w:pStyle w:val="AmOrLang"/>
        <w:rPr>
          <w:lang w:val="it-IT"/>
        </w:rPr>
      </w:pPr>
      <w:r w:rsidRPr="00E60B47">
        <w:rPr>
          <w:lang w:val="it-IT"/>
        </w:rPr>
        <w:lastRenderedPageBreak/>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51F1F905" w14:textId="77777777" w:rsidR="00E60B47" w:rsidRPr="00E60B47" w:rsidRDefault="00E60B47" w:rsidP="00E60B47">
      <w:pPr>
        <w:rPr>
          <w:lang w:val="it-IT"/>
        </w:rPr>
      </w:pPr>
      <w:r w:rsidRPr="00E60B47">
        <w:rPr>
          <w:rStyle w:val="HideTWBExt"/>
          <w:lang w:val="it-IT"/>
        </w:rPr>
        <w:t>&lt;/Amend&gt;</w:t>
      </w:r>
    </w:p>
    <w:p w14:paraId="0E7F2AFC"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75</w:t>
      </w:r>
      <w:r w:rsidRPr="00E60B47">
        <w:rPr>
          <w:rStyle w:val="HideTWBExt"/>
          <w:b w:val="0"/>
          <w:lang w:val="it-IT"/>
        </w:rPr>
        <w:t>&lt;/NumAm&gt;</w:t>
      </w:r>
    </w:p>
    <w:p w14:paraId="3FA0BC65"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14684709" w14:textId="77777777" w:rsidR="00E60B47" w:rsidRPr="00E60B47" w:rsidRDefault="00E60B47" w:rsidP="00E60B47">
      <w:pPr>
        <w:pStyle w:val="NormalBold"/>
        <w:rPr>
          <w:lang w:val="it-IT"/>
        </w:rPr>
      </w:pPr>
      <w:r w:rsidRPr="00E60B47">
        <w:rPr>
          <w:rStyle w:val="HideTWBExt"/>
          <w:b w:val="0"/>
          <w:lang w:val="it-IT"/>
        </w:rPr>
        <w:t>&lt;/RepeatBlock-By&gt;</w:t>
      </w:r>
    </w:p>
    <w:p w14:paraId="7F79DDA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139A1D9" w14:textId="77777777" w:rsidR="00E60B47" w:rsidRPr="00E60B47" w:rsidRDefault="00E60B47" w:rsidP="00E60B47">
      <w:pPr>
        <w:pStyle w:val="NormalBold"/>
      </w:pPr>
      <w:r w:rsidRPr="00E60B47">
        <w:rPr>
          <w:rStyle w:val="HideTWBExt"/>
          <w:b w:val="0"/>
        </w:rPr>
        <w:t>&lt;Article&gt;</w:t>
      </w:r>
      <w:r w:rsidRPr="00E60B47">
        <w:t>Motyw 25</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F184A38" w14:textId="77777777" w:rsidTr="00D06894">
        <w:trPr>
          <w:trHeight w:hRule="exact" w:val="240"/>
          <w:jc w:val="center"/>
        </w:trPr>
        <w:tc>
          <w:tcPr>
            <w:tcW w:w="9752" w:type="dxa"/>
            <w:gridSpan w:val="2"/>
            <w:tcBorders>
              <w:top w:val="nil"/>
              <w:left w:val="nil"/>
              <w:bottom w:val="nil"/>
              <w:right w:val="nil"/>
            </w:tcBorders>
          </w:tcPr>
          <w:p w14:paraId="1B02A247" w14:textId="77777777" w:rsidR="00E60B47" w:rsidRPr="00E60B47" w:rsidRDefault="00E60B47" w:rsidP="00D06894"/>
        </w:tc>
      </w:tr>
      <w:tr w:rsidR="00E60B47" w:rsidRPr="00E60B47" w14:paraId="09815BC6" w14:textId="77777777" w:rsidTr="00D06894">
        <w:trPr>
          <w:trHeight w:val="240"/>
          <w:jc w:val="center"/>
        </w:trPr>
        <w:tc>
          <w:tcPr>
            <w:tcW w:w="4876" w:type="dxa"/>
            <w:tcBorders>
              <w:top w:val="nil"/>
              <w:left w:val="nil"/>
              <w:bottom w:val="nil"/>
              <w:right w:val="nil"/>
            </w:tcBorders>
          </w:tcPr>
          <w:p w14:paraId="71E4362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AFF26D3" w14:textId="77777777" w:rsidR="00E60B47" w:rsidRPr="00E60B47" w:rsidRDefault="00E60B47" w:rsidP="00D06894">
            <w:pPr>
              <w:pStyle w:val="AmColumnHeading"/>
            </w:pPr>
            <w:r w:rsidRPr="00E60B47">
              <w:t>Poprawka</w:t>
            </w:r>
          </w:p>
        </w:tc>
      </w:tr>
      <w:tr w:rsidR="00E60B47" w:rsidRPr="00E60B47" w14:paraId="2F4905A6" w14:textId="77777777" w:rsidTr="00D06894">
        <w:trPr>
          <w:jc w:val="center"/>
        </w:trPr>
        <w:tc>
          <w:tcPr>
            <w:tcW w:w="4876" w:type="dxa"/>
            <w:tcBorders>
              <w:top w:val="nil"/>
              <w:left w:val="nil"/>
              <w:bottom w:val="nil"/>
              <w:right w:val="nil"/>
            </w:tcBorders>
          </w:tcPr>
          <w:p w14:paraId="42AA7CB8" w14:textId="77777777" w:rsidR="00E60B47" w:rsidRPr="00E60B47" w:rsidRDefault="00E60B47" w:rsidP="00D06894">
            <w:pPr>
              <w:pStyle w:val="Normal6a"/>
            </w:pPr>
            <w:r w:rsidRPr="00E60B47">
              <w:t>(25)</w:t>
            </w:r>
            <w:r w:rsidRPr="00E60B47">
              <w:tab/>
              <w:t xml:space="preserve">Ponadto również udostępnianie EUCI między instytucjami i organami Unii oraz wymiana informacji niejawnych z organizacjami międzynarodowymi i państwami trzecimi powinny podlegać regulacjom w ramach odpowiednich środków bezpieczeństwa dotyczących ochrony </w:t>
            </w:r>
            <w:r w:rsidRPr="00E60B47">
              <w:rPr>
                <w:b/>
                <w:bCs/>
                <w:i/>
                <w:iCs/>
              </w:rPr>
              <w:t>tych</w:t>
            </w:r>
            <w:r w:rsidRPr="00E60B47">
              <w:t xml:space="preserve"> informacji. Jeżeli przewiduje się zawieranie umów dotyczących bezpieczeństwa informacji, zastosowanie powinny mieć postanowienia art. 218 Traktatu.</w:t>
            </w:r>
          </w:p>
        </w:tc>
        <w:tc>
          <w:tcPr>
            <w:tcW w:w="4876" w:type="dxa"/>
            <w:tcBorders>
              <w:top w:val="nil"/>
              <w:left w:val="nil"/>
              <w:bottom w:val="nil"/>
              <w:right w:val="nil"/>
            </w:tcBorders>
          </w:tcPr>
          <w:p w14:paraId="217F64C1" w14:textId="77777777" w:rsidR="00E60B47" w:rsidRPr="00E60B47" w:rsidRDefault="00E60B47" w:rsidP="00D06894">
            <w:pPr>
              <w:pStyle w:val="Normal6a"/>
            </w:pPr>
            <w:r w:rsidRPr="00E60B47">
              <w:t>(25)</w:t>
            </w:r>
            <w:r w:rsidRPr="00E60B47">
              <w:tab/>
              <w:t xml:space="preserve">Ponadto również udostępnianie EUCI między instytucjami i organami Unii oraz wymiana informacji niejawnych z organizacjami międzynarodowymi i państwami trzecimi powinny podlegać regulacjom w ramach odpowiednich środków bezpieczeństwa dotyczących </w:t>
            </w:r>
            <w:r w:rsidRPr="00E60B47">
              <w:rPr>
                <w:b/>
                <w:bCs/>
                <w:i/>
                <w:iCs/>
              </w:rPr>
              <w:t>wymiany i przechowywania w celu zapewnienia takiego samego poziomu</w:t>
            </w:r>
            <w:r w:rsidRPr="00E60B47">
              <w:t xml:space="preserve"> ochrony </w:t>
            </w:r>
            <w:r w:rsidRPr="00E60B47">
              <w:rPr>
                <w:b/>
                <w:bCs/>
                <w:i/>
                <w:iCs/>
              </w:rPr>
              <w:t>takich</w:t>
            </w:r>
            <w:r w:rsidRPr="00E60B47">
              <w:t xml:space="preserve"> informacji. Jeżeli przewiduje się zawieranie umów dotyczących bezpieczeństwa informacji, zastosowanie powinny mieć postanowienia art. 218 Traktatu.</w:t>
            </w:r>
          </w:p>
        </w:tc>
      </w:tr>
    </w:tbl>
    <w:p w14:paraId="1F6A7A5D"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52E4F915" w14:textId="77777777" w:rsidR="00E60B47" w:rsidRPr="00E60B47" w:rsidRDefault="00E60B47" w:rsidP="00E60B47">
      <w:pPr>
        <w:rPr>
          <w:lang w:val="it-IT"/>
        </w:rPr>
      </w:pPr>
      <w:r w:rsidRPr="00E60B47">
        <w:rPr>
          <w:rStyle w:val="HideTWBExt"/>
          <w:lang w:val="it-IT"/>
        </w:rPr>
        <w:t>&lt;/Amend&gt;</w:t>
      </w:r>
    </w:p>
    <w:p w14:paraId="23E539C7"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76</w:t>
      </w:r>
      <w:r w:rsidRPr="00E60B47">
        <w:rPr>
          <w:rStyle w:val="HideTWBExt"/>
          <w:b w:val="0"/>
          <w:lang w:val="it-IT"/>
        </w:rPr>
        <w:t>&lt;/NumAm&gt;</w:t>
      </w:r>
    </w:p>
    <w:p w14:paraId="2BE65E83"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3FC48B8D" w14:textId="77777777" w:rsidR="00E60B47" w:rsidRPr="00E60B47" w:rsidRDefault="00E60B47" w:rsidP="00E60B47">
      <w:pPr>
        <w:pStyle w:val="NormalBold"/>
        <w:rPr>
          <w:lang w:val="it-IT"/>
        </w:rPr>
      </w:pPr>
      <w:r w:rsidRPr="00E60B47">
        <w:rPr>
          <w:rStyle w:val="HideTWBExt"/>
          <w:b w:val="0"/>
          <w:lang w:val="it-IT"/>
        </w:rPr>
        <w:t>&lt;/RepeatBlock-By&gt;</w:t>
      </w:r>
    </w:p>
    <w:p w14:paraId="722A706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126BA2A" w14:textId="77777777" w:rsidR="00E60B47" w:rsidRPr="00E60B47" w:rsidRDefault="00E60B47" w:rsidP="00E60B47">
      <w:pPr>
        <w:pStyle w:val="NormalBold"/>
      </w:pPr>
      <w:r w:rsidRPr="00E60B47">
        <w:rPr>
          <w:rStyle w:val="HideTWBExt"/>
          <w:b w:val="0"/>
        </w:rPr>
        <w:t>&lt;Article&gt;</w:t>
      </w:r>
      <w:r w:rsidRPr="00E60B47">
        <w:t>Motyw 26</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21C93A0" w14:textId="77777777" w:rsidTr="00D06894">
        <w:trPr>
          <w:trHeight w:hRule="exact" w:val="240"/>
          <w:jc w:val="center"/>
        </w:trPr>
        <w:tc>
          <w:tcPr>
            <w:tcW w:w="9752" w:type="dxa"/>
            <w:gridSpan w:val="2"/>
            <w:tcBorders>
              <w:top w:val="nil"/>
              <w:left w:val="nil"/>
              <w:bottom w:val="nil"/>
              <w:right w:val="nil"/>
            </w:tcBorders>
          </w:tcPr>
          <w:p w14:paraId="25C0D79E" w14:textId="77777777" w:rsidR="00E60B47" w:rsidRPr="00E60B47" w:rsidRDefault="00E60B47" w:rsidP="00D06894"/>
        </w:tc>
      </w:tr>
      <w:tr w:rsidR="00E60B47" w:rsidRPr="00E60B47" w14:paraId="00A4D721" w14:textId="77777777" w:rsidTr="00D06894">
        <w:trPr>
          <w:trHeight w:val="240"/>
          <w:jc w:val="center"/>
        </w:trPr>
        <w:tc>
          <w:tcPr>
            <w:tcW w:w="4876" w:type="dxa"/>
            <w:tcBorders>
              <w:top w:val="nil"/>
              <w:left w:val="nil"/>
              <w:bottom w:val="nil"/>
              <w:right w:val="nil"/>
            </w:tcBorders>
          </w:tcPr>
          <w:p w14:paraId="4D58490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EF74F2A" w14:textId="77777777" w:rsidR="00E60B47" w:rsidRPr="00E60B47" w:rsidRDefault="00E60B47" w:rsidP="00D06894">
            <w:pPr>
              <w:pStyle w:val="AmColumnHeading"/>
            </w:pPr>
            <w:r w:rsidRPr="00E60B47">
              <w:t>Poprawka</w:t>
            </w:r>
          </w:p>
        </w:tc>
      </w:tr>
      <w:tr w:rsidR="00E60B47" w:rsidRPr="00E60B47" w14:paraId="3FF3F4EB" w14:textId="77777777" w:rsidTr="00D06894">
        <w:trPr>
          <w:jc w:val="center"/>
        </w:trPr>
        <w:tc>
          <w:tcPr>
            <w:tcW w:w="4876" w:type="dxa"/>
            <w:tcBorders>
              <w:top w:val="nil"/>
              <w:left w:val="nil"/>
              <w:bottom w:val="nil"/>
              <w:right w:val="nil"/>
            </w:tcBorders>
          </w:tcPr>
          <w:p w14:paraId="4EDDAA6F" w14:textId="77777777" w:rsidR="00E60B47" w:rsidRPr="00E60B47" w:rsidRDefault="00E60B47" w:rsidP="00D06894">
            <w:pPr>
              <w:pStyle w:val="Normal6a"/>
            </w:pPr>
            <w:r w:rsidRPr="00E60B47">
              <w:t>(26)</w:t>
            </w:r>
            <w:r w:rsidRPr="00E60B47">
              <w:tab/>
              <w:t xml:space="preserve">Umowy dotyczące bezpieczeństwa informacji mają na celu zapewnienie ogólnych ram prawnych dotyczących </w:t>
            </w:r>
            <w:r w:rsidRPr="00E60B47">
              <w:lastRenderedPageBreak/>
              <w:t>wymiany informacji niejawnych Unii z państwami trzecimi i organizacjami międzynarodowymi; należy również zapewnić, aby na potrzeby wymiany EUCI instytucje i organy Unii mogły zawierać porozumienia administracyjne z konkretnym odpowiednikiem państwa trzeciego lub organizacji międzynarodowej.</w:t>
            </w:r>
          </w:p>
        </w:tc>
        <w:tc>
          <w:tcPr>
            <w:tcW w:w="4876" w:type="dxa"/>
            <w:tcBorders>
              <w:top w:val="nil"/>
              <w:left w:val="nil"/>
              <w:bottom w:val="nil"/>
              <w:right w:val="nil"/>
            </w:tcBorders>
          </w:tcPr>
          <w:p w14:paraId="28E04CED" w14:textId="77777777" w:rsidR="00E60B47" w:rsidRPr="00E60B47" w:rsidRDefault="00E60B47" w:rsidP="00D06894">
            <w:pPr>
              <w:pStyle w:val="Normal6a"/>
            </w:pPr>
            <w:r w:rsidRPr="00E60B47">
              <w:lastRenderedPageBreak/>
              <w:t>(26)</w:t>
            </w:r>
            <w:r w:rsidRPr="00E60B47">
              <w:tab/>
              <w:t xml:space="preserve">Umowy dotyczące bezpieczeństwa informacji mają na celu zapewnienie ogólnych ram prawnych dotyczących </w:t>
            </w:r>
            <w:r w:rsidRPr="00E60B47">
              <w:lastRenderedPageBreak/>
              <w:t>wymiany informacji niejawnych Unii z państwami trzecimi i organizacjami międzynarodowymi; należy również zapewnić, aby na potrzeby wymiany EUCI</w:t>
            </w:r>
            <w:r w:rsidRPr="00E60B47">
              <w:rPr>
                <w:b/>
                <w:bCs/>
                <w:i/>
                <w:iCs/>
              </w:rPr>
              <w:t>, zarówno poprzez bezpieczną wymianę danych, jak i przechowywanie,</w:t>
            </w:r>
            <w:r w:rsidRPr="00E60B47">
              <w:t xml:space="preserve"> instytucje i organy Unii mogły zawierać porozumienia administracyjne z konkretnym odpowiednikiem państwa trzeciego lub organizacji międzynarodowej.</w:t>
            </w:r>
          </w:p>
        </w:tc>
      </w:tr>
    </w:tbl>
    <w:p w14:paraId="0D07A687" w14:textId="77777777" w:rsidR="00E60B47" w:rsidRPr="00E60B47" w:rsidRDefault="00E60B47" w:rsidP="00E60B47">
      <w:pPr>
        <w:pStyle w:val="AmOrLang"/>
        <w:rPr>
          <w:lang w:val="es-ES"/>
        </w:rPr>
      </w:pPr>
      <w:proofErr w:type="spellStart"/>
      <w:r w:rsidRPr="00E60B47">
        <w:rPr>
          <w:lang w:val="es-ES"/>
        </w:rPr>
        <w:lastRenderedPageBreak/>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798C43A2" w14:textId="77777777" w:rsidR="00E60B47" w:rsidRPr="00E60B47" w:rsidRDefault="00E60B47" w:rsidP="00E60B47">
      <w:pPr>
        <w:rPr>
          <w:lang w:val="es-ES"/>
        </w:rPr>
      </w:pPr>
      <w:r w:rsidRPr="00E60B47">
        <w:rPr>
          <w:rStyle w:val="HideTWBExt"/>
          <w:lang w:val="es-ES"/>
        </w:rPr>
        <w:t>&lt;/Amend&gt;</w:t>
      </w:r>
    </w:p>
    <w:p w14:paraId="01F4C270"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77</w:t>
      </w:r>
      <w:r w:rsidRPr="00E60B47">
        <w:rPr>
          <w:rStyle w:val="HideTWBExt"/>
          <w:b w:val="0"/>
          <w:lang w:val="es-ES"/>
        </w:rPr>
        <w:t>&lt;/NumAm&gt;</w:t>
      </w:r>
    </w:p>
    <w:p w14:paraId="25D3F57E"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4F7D9C18" w14:textId="77777777" w:rsidR="00E60B47" w:rsidRPr="00E60B47" w:rsidRDefault="00E60B47" w:rsidP="00E60B47">
      <w:pPr>
        <w:pStyle w:val="NormalBold"/>
        <w:rPr>
          <w:lang w:val="es-ES"/>
        </w:rPr>
      </w:pPr>
      <w:r w:rsidRPr="00E60B47">
        <w:rPr>
          <w:rStyle w:val="HideTWBExt"/>
          <w:b w:val="0"/>
          <w:lang w:val="es-ES"/>
        </w:rPr>
        <w:t>&lt;/RepeatBlock-By&gt;</w:t>
      </w:r>
    </w:p>
    <w:p w14:paraId="20DA33D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E0380E4" w14:textId="77777777" w:rsidR="00E60B47" w:rsidRPr="00E60B47" w:rsidRDefault="00E60B47" w:rsidP="00E60B47">
      <w:pPr>
        <w:pStyle w:val="NormalBold"/>
      </w:pPr>
      <w:r w:rsidRPr="00E60B47">
        <w:rPr>
          <w:rStyle w:val="HideTWBExt"/>
          <w:b w:val="0"/>
        </w:rPr>
        <w:t>&lt;Article&gt;</w:t>
      </w:r>
      <w:r w:rsidRPr="00E60B47">
        <w:t>Artykuł 1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ED5860D" w14:textId="77777777" w:rsidTr="00D06894">
        <w:trPr>
          <w:trHeight w:hRule="exact" w:val="240"/>
          <w:jc w:val="center"/>
        </w:trPr>
        <w:tc>
          <w:tcPr>
            <w:tcW w:w="9752" w:type="dxa"/>
            <w:gridSpan w:val="2"/>
            <w:tcBorders>
              <w:top w:val="nil"/>
              <w:left w:val="nil"/>
              <w:bottom w:val="nil"/>
              <w:right w:val="nil"/>
            </w:tcBorders>
          </w:tcPr>
          <w:p w14:paraId="1774971A" w14:textId="77777777" w:rsidR="00E60B47" w:rsidRPr="00E60B47" w:rsidRDefault="00E60B47" w:rsidP="00D06894"/>
        </w:tc>
      </w:tr>
      <w:tr w:rsidR="00E60B47" w:rsidRPr="00E60B47" w14:paraId="7C90B047" w14:textId="77777777" w:rsidTr="00D06894">
        <w:trPr>
          <w:trHeight w:val="240"/>
          <w:jc w:val="center"/>
        </w:trPr>
        <w:tc>
          <w:tcPr>
            <w:tcW w:w="4876" w:type="dxa"/>
            <w:tcBorders>
              <w:top w:val="nil"/>
              <w:left w:val="nil"/>
              <w:bottom w:val="nil"/>
              <w:right w:val="nil"/>
            </w:tcBorders>
          </w:tcPr>
          <w:p w14:paraId="1084971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9A5E6B6" w14:textId="77777777" w:rsidR="00E60B47" w:rsidRPr="00E60B47" w:rsidRDefault="00E60B47" w:rsidP="00D06894">
            <w:pPr>
              <w:pStyle w:val="AmColumnHeading"/>
            </w:pPr>
            <w:r w:rsidRPr="00E60B47">
              <w:t>Poprawka</w:t>
            </w:r>
          </w:p>
        </w:tc>
      </w:tr>
      <w:tr w:rsidR="00E60B47" w:rsidRPr="00E60B47" w14:paraId="10179F8C" w14:textId="77777777" w:rsidTr="00D06894">
        <w:trPr>
          <w:jc w:val="center"/>
        </w:trPr>
        <w:tc>
          <w:tcPr>
            <w:tcW w:w="4876" w:type="dxa"/>
            <w:tcBorders>
              <w:top w:val="nil"/>
              <w:left w:val="nil"/>
              <w:bottom w:val="nil"/>
              <w:right w:val="nil"/>
            </w:tcBorders>
          </w:tcPr>
          <w:p w14:paraId="55C77DAA" w14:textId="77777777" w:rsidR="00E60B47" w:rsidRPr="00E60B47" w:rsidRDefault="00E60B47" w:rsidP="00D06894">
            <w:pPr>
              <w:pStyle w:val="Normal6a"/>
            </w:pPr>
            <w:r w:rsidRPr="00E60B47">
              <w:t>1.</w:t>
            </w:r>
            <w:r w:rsidRPr="00E60B47">
              <w:tab/>
              <w:t xml:space="preserve">Niniejsze rozporządzenie określa </w:t>
            </w:r>
            <w:r w:rsidRPr="00E60B47">
              <w:rPr>
                <w:b/>
                <w:bCs/>
                <w:i/>
                <w:iCs/>
              </w:rPr>
              <w:t>przepisy dotyczące</w:t>
            </w:r>
            <w:r w:rsidRPr="00E60B47">
              <w:t xml:space="preserve"> bezpieczeństwa informacji, które obowiązują wszystkie instytucje i organy Unii.</w:t>
            </w:r>
          </w:p>
        </w:tc>
        <w:tc>
          <w:tcPr>
            <w:tcW w:w="4876" w:type="dxa"/>
            <w:tcBorders>
              <w:top w:val="nil"/>
              <w:left w:val="nil"/>
              <w:bottom w:val="nil"/>
              <w:right w:val="nil"/>
            </w:tcBorders>
          </w:tcPr>
          <w:p w14:paraId="612CD5EC" w14:textId="77777777" w:rsidR="00E60B47" w:rsidRPr="00E60B47" w:rsidRDefault="00E60B47" w:rsidP="00D06894">
            <w:pPr>
              <w:pStyle w:val="Normal6a"/>
            </w:pPr>
            <w:r w:rsidRPr="00E60B47">
              <w:t>1.</w:t>
            </w:r>
            <w:r w:rsidRPr="00E60B47">
              <w:tab/>
              <w:t xml:space="preserve">Niniejsze rozporządzenie określa </w:t>
            </w:r>
            <w:r w:rsidRPr="00E60B47">
              <w:rPr>
                <w:b/>
                <w:bCs/>
                <w:i/>
                <w:iCs/>
              </w:rPr>
              <w:t>minimalny zbiór wspólnych i jednolitych przepisów dotyczących</w:t>
            </w:r>
            <w:r w:rsidRPr="00E60B47">
              <w:t xml:space="preserve"> bezpieczeństwa informacji, które obowiązują wszystkie instytucje i organy Unii.</w:t>
            </w:r>
          </w:p>
        </w:tc>
      </w:tr>
    </w:tbl>
    <w:p w14:paraId="7550650B"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28415720" w14:textId="77777777" w:rsidR="00E60B47" w:rsidRPr="00E60B47" w:rsidRDefault="00E60B47" w:rsidP="00E60B47">
      <w:pPr>
        <w:rPr>
          <w:lang w:val="de-DE"/>
        </w:rPr>
      </w:pPr>
      <w:r w:rsidRPr="00E60B47">
        <w:rPr>
          <w:rStyle w:val="HideTWBExt"/>
          <w:lang w:val="de-DE"/>
        </w:rPr>
        <w:t>&lt;/Amend&gt;</w:t>
      </w:r>
    </w:p>
    <w:p w14:paraId="3BE27FD0"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78</w:t>
      </w:r>
      <w:r w:rsidRPr="00E60B47">
        <w:rPr>
          <w:rStyle w:val="HideTWBExt"/>
          <w:b w:val="0"/>
          <w:lang w:val="de-DE"/>
        </w:rPr>
        <w:t>&lt;/NumAm&gt;</w:t>
      </w:r>
    </w:p>
    <w:p w14:paraId="7B4E1285"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7D296ED9" w14:textId="77777777" w:rsidR="00E60B47" w:rsidRPr="00E60B47" w:rsidRDefault="00E60B47" w:rsidP="00E60B47">
      <w:pPr>
        <w:pStyle w:val="NormalBold"/>
        <w:rPr>
          <w:lang w:val="de-DE"/>
        </w:rPr>
      </w:pPr>
      <w:r w:rsidRPr="00E60B47">
        <w:rPr>
          <w:rStyle w:val="HideTWBExt"/>
          <w:b w:val="0"/>
          <w:lang w:val="de-DE"/>
        </w:rPr>
        <w:t>&lt;/RepeatBlock-By&gt;</w:t>
      </w:r>
    </w:p>
    <w:p w14:paraId="398E88D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C23C239" w14:textId="77777777" w:rsidR="00E60B47" w:rsidRPr="00E60B47" w:rsidRDefault="00E60B47" w:rsidP="00E60B47">
      <w:pPr>
        <w:pStyle w:val="NormalBold"/>
      </w:pPr>
      <w:r w:rsidRPr="00E60B47">
        <w:rPr>
          <w:rStyle w:val="HideTWBExt"/>
          <w:b w:val="0"/>
        </w:rPr>
        <w:t>&lt;Article&gt;</w:t>
      </w:r>
      <w:r w:rsidRPr="00E60B47">
        <w:t>Artykuł 1 – ustęp 1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79FB9F9" w14:textId="77777777" w:rsidTr="00D06894">
        <w:trPr>
          <w:trHeight w:hRule="exact" w:val="240"/>
          <w:jc w:val="center"/>
        </w:trPr>
        <w:tc>
          <w:tcPr>
            <w:tcW w:w="9752" w:type="dxa"/>
            <w:gridSpan w:val="2"/>
            <w:tcBorders>
              <w:top w:val="nil"/>
              <w:left w:val="nil"/>
              <w:bottom w:val="nil"/>
              <w:right w:val="nil"/>
            </w:tcBorders>
          </w:tcPr>
          <w:p w14:paraId="72DEC7B1" w14:textId="77777777" w:rsidR="00E60B47" w:rsidRPr="00E60B47" w:rsidRDefault="00E60B47" w:rsidP="00D06894"/>
        </w:tc>
      </w:tr>
      <w:tr w:rsidR="00E60B47" w:rsidRPr="00E60B47" w14:paraId="53F82557" w14:textId="77777777" w:rsidTr="00D06894">
        <w:trPr>
          <w:trHeight w:val="240"/>
          <w:jc w:val="center"/>
        </w:trPr>
        <w:tc>
          <w:tcPr>
            <w:tcW w:w="4876" w:type="dxa"/>
            <w:tcBorders>
              <w:top w:val="nil"/>
              <w:left w:val="nil"/>
              <w:bottom w:val="nil"/>
              <w:right w:val="nil"/>
            </w:tcBorders>
          </w:tcPr>
          <w:p w14:paraId="75AE7C3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1E0465D" w14:textId="77777777" w:rsidR="00E60B47" w:rsidRPr="00E60B47" w:rsidRDefault="00E60B47" w:rsidP="00D06894">
            <w:pPr>
              <w:pStyle w:val="AmColumnHeading"/>
            </w:pPr>
            <w:r w:rsidRPr="00E60B47">
              <w:t>Poprawka</w:t>
            </w:r>
          </w:p>
        </w:tc>
      </w:tr>
      <w:tr w:rsidR="00E60B47" w:rsidRPr="00E60B47" w14:paraId="199EE054" w14:textId="77777777" w:rsidTr="00D06894">
        <w:trPr>
          <w:jc w:val="center"/>
        </w:trPr>
        <w:tc>
          <w:tcPr>
            <w:tcW w:w="4876" w:type="dxa"/>
            <w:tcBorders>
              <w:top w:val="nil"/>
              <w:left w:val="nil"/>
              <w:bottom w:val="nil"/>
              <w:right w:val="nil"/>
            </w:tcBorders>
          </w:tcPr>
          <w:p w14:paraId="71BD665A" w14:textId="77777777" w:rsidR="00E60B47" w:rsidRPr="00E60B47" w:rsidRDefault="00E60B47" w:rsidP="00D06894">
            <w:pPr>
              <w:pStyle w:val="Normal6a"/>
            </w:pPr>
          </w:p>
        </w:tc>
        <w:tc>
          <w:tcPr>
            <w:tcW w:w="4876" w:type="dxa"/>
            <w:tcBorders>
              <w:top w:val="nil"/>
              <w:left w:val="nil"/>
              <w:bottom w:val="nil"/>
              <w:right w:val="nil"/>
            </w:tcBorders>
          </w:tcPr>
          <w:p w14:paraId="0A0C6C2E" w14:textId="77777777" w:rsidR="00E60B47" w:rsidRPr="00E60B47" w:rsidRDefault="00E60B47" w:rsidP="00D06894">
            <w:pPr>
              <w:pStyle w:val="Normal6a"/>
            </w:pPr>
            <w:r w:rsidRPr="00E60B47">
              <w:rPr>
                <w:b/>
                <w:i/>
              </w:rPr>
              <w:t>1a.</w:t>
            </w:r>
            <w:r w:rsidRPr="00E60B47">
              <w:tab/>
            </w:r>
            <w:r w:rsidRPr="00E60B47">
              <w:rPr>
                <w:b/>
                <w:i/>
              </w:rPr>
              <w:t xml:space="preserve">Niniejsze rozporządzenie pozostaje bez uszczerbku dla prawa dostępu do dokumentów instytucji, organów i jednostek organizacyjnych Unii, zapisanego w art. 15 ust. 3 Traktatu o funkcjonowaniu Unii Europejskiej oraz określonego w rozporządzeniu </w:t>
            </w:r>
            <w:r w:rsidRPr="00E60B47">
              <w:rPr>
                <w:b/>
                <w:i/>
              </w:rPr>
              <w:lastRenderedPageBreak/>
              <w:t>Parlamentu Europejskiego i Rady (WE) nr 1049/2001. Żaden z przepisów niniejszego rozporządzenia, w szczególności przepisy dotyczące EUCI, nie może służyć do ograniczania prawa dostępu do dokumentów instytucji, organów i jednostek organizacyjnych Unii w sposób wykraczający poza ograniczenia przewidziane w obowiązującym prawodawstwie w sprawie takiego dostępu.</w:t>
            </w:r>
          </w:p>
        </w:tc>
      </w:tr>
    </w:tbl>
    <w:p w14:paraId="7F10B228"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E8F98D9" w14:textId="77777777" w:rsidR="00E60B47" w:rsidRPr="00E60B47" w:rsidRDefault="00E60B47" w:rsidP="00E60B47">
      <w:r w:rsidRPr="00E60B47">
        <w:rPr>
          <w:rStyle w:val="HideTWBExt"/>
        </w:rPr>
        <w:t>&lt;/Amend&gt;</w:t>
      </w:r>
    </w:p>
    <w:p w14:paraId="4C0C3E39"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79</w:t>
      </w:r>
      <w:r w:rsidRPr="00E60B47">
        <w:rPr>
          <w:rStyle w:val="HideTWBExt"/>
          <w:b w:val="0"/>
        </w:rPr>
        <w:t>&lt;/NumAm&gt;</w:t>
      </w:r>
    </w:p>
    <w:p w14:paraId="0CBBF20B"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2141419A" w14:textId="77777777" w:rsidR="00E60B47" w:rsidRPr="00E60B47" w:rsidRDefault="00E60B47" w:rsidP="00E60B47">
      <w:pPr>
        <w:pStyle w:val="NormalBold"/>
      </w:pPr>
      <w:r w:rsidRPr="00E60B47">
        <w:rPr>
          <w:rStyle w:val="HideTWBExt"/>
          <w:b w:val="0"/>
        </w:rPr>
        <w:t>&lt;/RepeatBlock-By&gt;</w:t>
      </w:r>
    </w:p>
    <w:p w14:paraId="5F7E6DD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049849D" w14:textId="77777777" w:rsidR="00E60B47" w:rsidRPr="00E60B47" w:rsidRDefault="00E60B47" w:rsidP="00E60B47">
      <w:pPr>
        <w:pStyle w:val="NormalBold"/>
      </w:pPr>
      <w:r w:rsidRPr="00E60B47">
        <w:rPr>
          <w:rStyle w:val="HideTWBExt"/>
          <w:b w:val="0"/>
        </w:rPr>
        <w:t>&lt;Article&gt;</w:t>
      </w:r>
      <w:r w:rsidRPr="00E60B47">
        <w:t>Artykuł 1 – ustęp 1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6AD0B42" w14:textId="77777777" w:rsidTr="00D06894">
        <w:trPr>
          <w:trHeight w:hRule="exact" w:val="240"/>
          <w:jc w:val="center"/>
        </w:trPr>
        <w:tc>
          <w:tcPr>
            <w:tcW w:w="9752" w:type="dxa"/>
            <w:gridSpan w:val="2"/>
            <w:tcBorders>
              <w:top w:val="nil"/>
              <w:left w:val="nil"/>
              <w:bottom w:val="nil"/>
              <w:right w:val="nil"/>
            </w:tcBorders>
          </w:tcPr>
          <w:p w14:paraId="6F713FE4" w14:textId="77777777" w:rsidR="00E60B47" w:rsidRPr="00E60B47" w:rsidRDefault="00E60B47" w:rsidP="00D06894"/>
        </w:tc>
      </w:tr>
      <w:tr w:rsidR="00E60B47" w:rsidRPr="00E60B47" w14:paraId="5DA1FE09" w14:textId="77777777" w:rsidTr="00D06894">
        <w:trPr>
          <w:trHeight w:val="240"/>
          <w:jc w:val="center"/>
        </w:trPr>
        <w:tc>
          <w:tcPr>
            <w:tcW w:w="4876" w:type="dxa"/>
            <w:tcBorders>
              <w:top w:val="nil"/>
              <w:left w:val="nil"/>
              <w:bottom w:val="nil"/>
              <w:right w:val="nil"/>
            </w:tcBorders>
          </w:tcPr>
          <w:p w14:paraId="1795BF8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6E0EAF1" w14:textId="77777777" w:rsidR="00E60B47" w:rsidRPr="00E60B47" w:rsidRDefault="00E60B47" w:rsidP="00D06894">
            <w:pPr>
              <w:pStyle w:val="AmColumnHeading"/>
            </w:pPr>
            <w:r w:rsidRPr="00E60B47">
              <w:t>Poprawka</w:t>
            </w:r>
          </w:p>
        </w:tc>
      </w:tr>
      <w:tr w:rsidR="00E60B47" w:rsidRPr="00E60B47" w14:paraId="3F14A720" w14:textId="77777777" w:rsidTr="00D06894">
        <w:trPr>
          <w:jc w:val="center"/>
        </w:trPr>
        <w:tc>
          <w:tcPr>
            <w:tcW w:w="4876" w:type="dxa"/>
            <w:tcBorders>
              <w:top w:val="nil"/>
              <w:left w:val="nil"/>
              <w:bottom w:val="nil"/>
              <w:right w:val="nil"/>
            </w:tcBorders>
          </w:tcPr>
          <w:p w14:paraId="2A9B7AFC" w14:textId="77777777" w:rsidR="00E60B47" w:rsidRPr="00E60B47" w:rsidRDefault="00E60B47" w:rsidP="00D06894">
            <w:pPr>
              <w:pStyle w:val="Normal6a"/>
            </w:pPr>
          </w:p>
        </w:tc>
        <w:tc>
          <w:tcPr>
            <w:tcW w:w="4876" w:type="dxa"/>
            <w:tcBorders>
              <w:top w:val="nil"/>
              <w:left w:val="nil"/>
              <w:bottom w:val="nil"/>
              <w:right w:val="nil"/>
            </w:tcBorders>
          </w:tcPr>
          <w:p w14:paraId="29C9D59D" w14:textId="77777777" w:rsidR="00E60B47" w:rsidRPr="00E60B47" w:rsidRDefault="00E60B47" w:rsidP="00D06894">
            <w:pPr>
              <w:pStyle w:val="Normal6a"/>
            </w:pPr>
            <w:r w:rsidRPr="00E60B47">
              <w:rPr>
                <w:b/>
                <w:i/>
              </w:rPr>
              <w:t>1a.</w:t>
            </w:r>
            <w:r w:rsidRPr="00E60B47">
              <w:tab/>
            </w:r>
            <w:r w:rsidRPr="00E60B47">
              <w:rPr>
                <w:b/>
                <w:i/>
              </w:rPr>
              <w:t>Niniejsze rozporządzenie stosuje się bez uszczerbku dla rozporządzenia (WE) nr 1049/2001 Parlamentu Europejskiego i Rady w sprawie publicznego dostępu do dokumentów Parlamentu Europejskiego, Rady i Komisji i nie wpływa ono na stosowanie rozporządzenia (WE) nr 1049/2001.</w:t>
            </w:r>
          </w:p>
        </w:tc>
      </w:tr>
    </w:tbl>
    <w:p w14:paraId="165C4E38"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6E317AC8" w14:textId="77777777" w:rsidR="00E60B47" w:rsidRPr="00E60B47" w:rsidRDefault="00E60B47" w:rsidP="00E60B47">
      <w:pPr>
        <w:rPr>
          <w:lang w:val="de-DE"/>
        </w:rPr>
      </w:pPr>
      <w:r w:rsidRPr="00E60B47">
        <w:rPr>
          <w:rStyle w:val="HideTWBExt"/>
          <w:lang w:val="de-DE"/>
        </w:rPr>
        <w:t>&lt;/Amend&gt;</w:t>
      </w:r>
    </w:p>
    <w:p w14:paraId="48B9FD2E"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80</w:t>
      </w:r>
      <w:r w:rsidRPr="00E60B47">
        <w:rPr>
          <w:rStyle w:val="HideTWBExt"/>
          <w:b w:val="0"/>
          <w:lang w:val="de-DE"/>
        </w:rPr>
        <w:t>&lt;/NumAm&gt;</w:t>
      </w:r>
    </w:p>
    <w:p w14:paraId="2232B2B7"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0DFEEAA1" w14:textId="77777777" w:rsidR="00E60B47" w:rsidRPr="00E60B47" w:rsidRDefault="00E60B47" w:rsidP="00E60B47">
      <w:pPr>
        <w:pStyle w:val="NormalBold"/>
        <w:rPr>
          <w:lang w:val="de-DE"/>
        </w:rPr>
      </w:pPr>
      <w:r w:rsidRPr="00E60B47">
        <w:rPr>
          <w:rStyle w:val="HideTWBExt"/>
          <w:b w:val="0"/>
          <w:lang w:val="de-DE"/>
        </w:rPr>
        <w:t>&lt;/RepeatBlock-By&gt;</w:t>
      </w:r>
    </w:p>
    <w:p w14:paraId="077BD54B"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4B25791" w14:textId="77777777" w:rsidR="00E60B47" w:rsidRPr="00E60B47" w:rsidRDefault="00E60B47" w:rsidP="00E60B47">
      <w:pPr>
        <w:pStyle w:val="NormalBold"/>
      </w:pPr>
      <w:r w:rsidRPr="00E60B47">
        <w:rPr>
          <w:rStyle w:val="HideTWBExt"/>
          <w:b w:val="0"/>
        </w:rPr>
        <w:t>&lt;Article&gt;</w:t>
      </w:r>
      <w:r w:rsidRPr="00E60B47">
        <w:t>Artykuł 1 – ustęp 1 b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BA78F9A" w14:textId="77777777" w:rsidTr="00D06894">
        <w:trPr>
          <w:trHeight w:hRule="exact" w:val="240"/>
          <w:jc w:val="center"/>
        </w:trPr>
        <w:tc>
          <w:tcPr>
            <w:tcW w:w="9752" w:type="dxa"/>
            <w:gridSpan w:val="2"/>
            <w:tcBorders>
              <w:top w:val="nil"/>
              <w:left w:val="nil"/>
              <w:bottom w:val="nil"/>
              <w:right w:val="nil"/>
            </w:tcBorders>
          </w:tcPr>
          <w:p w14:paraId="38D62DCB" w14:textId="77777777" w:rsidR="00E60B47" w:rsidRPr="00E60B47" w:rsidRDefault="00E60B47" w:rsidP="00D06894"/>
        </w:tc>
      </w:tr>
      <w:tr w:rsidR="00E60B47" w:rsidRPr="00E60B47" w14:paraId="2E5BDBFA" w14:textId="77777777" w:rsidTr="00D06894">
        <w:trPr>
          <w:trHeight w:val="240"/>
          <w:jc w:val="center"/>
        </w:trPr>
        <w:tc>
          <w:tcPr>
            <w:tcW w:w="4876" w:type="dxa"/>
            <w:tcBorders>
              <w:top w:val="nil"/>
              <w:left w:val="nil"/>
              <w:bottom w:val="nil"/>
              <w:right w:val="nil"/>
            </w:tcBorders>
          </w:tcPr>
          <w:p w14:paraId="363CCC0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56C1483" w14:textId="77777777" w:rsidR="00E60B47" w:rsidRPr="00E60B47" w:rsidRDefault="00E60B47" w:rsidP="00D06894">
            <w:pPr>
              <w:pStyle w:val="AmColumnHeading"/>
            </w:pPr>
            <w:r w:rsidRPr="00E60B47">
              <w:t>Poprawka</w:t>
            </w:r>
          </w:p>
        </w:tc>
      </w:tr>
      <w:tr w:rsidR="00E60B47" w:rsidRPr="00E60B47" w14:paraId="43C34601" w14:textId="77777777" w:rsidTr="00D06894">
        <w:trPr>
          <w:jc w:val="center"/>
        </w:trPr>
        <w:tc>
          <w:tcPr>
            <w:tcW w:w="4876" w:type="dxa"/>
            <w:tcBorders>
              <w:top w:val="nil"/>
              <w:left w:val="nil"/>
              <w:bottom w:val="nil"/>
              <w:right w:val="nil"/>
            </w:tcBorders>
          </w:tcPr>
          <w:p w14:paraId="1512DF5D" w14:textId="77777777" w:rsidR="00E60B47" w:rsidRPr="00E60B47" w:rsidRDefault="00E60B47" w:rsidP="00D06894">
            <w:pPr>
              <w:pStyle w:val="Normal6a"/>
            </w:pPr>
          </w:p>
        </w:tc>
        <w:tc>
          <w:tcPr>
            <w:tcW w:w="4876" w:type="dxa"/>
            <w:tcBorders>
              <w:top w:val="nil"/>
              <w:left w:val="nil"/>
              <w:bottom w:val="nil"/>
              <w:right w:val="nil"/>
            </w:tcBorders>
          </w:tcPr>
          <w:p w14:paraId="100FA896" w14:textId="77777777" w:rsidR="00E60B47" w:rsidRPr="00E60B47" w:rsidRDefault="00E60B47" w:rsidP="00D06894">
            <w:pPr>
              <w:pStyle w:val="Normal6a"/>
            </w:pPr>
            <w:r w:rsidRPr="00E60B47">
              <w:rPr>
                <w:b/>
                <w:i/>
              </w:rPr>
              <w:t>1b.</w:t>
            </w:r>
            <w:r w:rsidRPr="00E60B47">
              <w:tab/>
            </w:r>
            <w:r w:rsidRPr="00E60B47">
              <w:rPr>
                <w:b/>
                <w:i/>
              </w:rPr>
              <w:t xml:space="preserve">Niniejsze rozporządzenie pozostaje bez uszczerbku dla sposobów dostępu do informacji mających zastosowanie do członków instytucji Unii, takich jak </w:t>
            </w:r>
            <w:r w:rsidRPr="00E60B47">
              <w:rPr>
                <w:b/>
                <w:i/>
              </w:rPr>
              <w:lastRenderedPageBreak/>
              <w:t>posłowie do Parlamentu Europejskiego, członkowie Komisji Europejskiej, przedstawiciele państw członkowskich zasiadający w Radzie, sędziowie Trybunału Sprawiedliwości Unii Europejskiej czy członkowie Trybunału Obrachunkowego. W szczególności w świetle uprawnień i kompetencji Parlamentu posłom, którym nie wydano poświadczenia bezpieczeństwa osobowego, udziela się dostępu do informacji niejawnych UE zgodnie z praktycznymi ustaleniami określonymi za wspólnym porozumieniem, które obejmują między innymi podpisanie uroczystego oświadczenia, że nie ujawnią oni treści przedmiotowych dokumentów żadnej osobie trzeciej.</w:t>
            </w:r>
          </w:p>
        </w:tc>
      </w:tr>
    </w:tbl>
    <w:p w14:paraId="35616117" w14:textId="77777777" w:rsidR="00E60B47" w:rsidRPr="00E60B47" w:rsidRDefault="00E60B47" w:rsidP="00E60B47">
      <w:pPr>
        <w:pStyle w:val="AmOrLang"/>
        <w:rPr>
          <w:lang w:val="es-ES"/>
        </w:rPr>
      </w:pPr>
      <w:proofErr w:type="spellStart"/>
      <w:r w:rsidRPr="00E60B47">
        <w:rPr>
          <w:lang w:val="es-ES"/>
        </w:rPr>
        <w:lastRenderedPageBreak/>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73D68931" w14:textId="77777777" w:rsidR="00E60B47" w:rsidRPr="00E60B47" w:rsidRDefault="00E60B47" w:rsidP="00E60B47">
      <w:pPr>
        <w:rPr>
          <w:lang w:val="es-ES"/>
        </w:rPr>
      </w:pPr>
      <w:r w:rsidRPr="00E60B47">
        <w:rPr>
          <w:rStyle w:val="HideTWBExt"/>
          <w:lang w:val="es-ES"/>
        </w:rPr>
        <w:t>&lt;/Amend&gt;</w:t>
      </w:r>
    </w:p>
    <w:p w14:paraId="6CB50C2A"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81</w:t>
      </w:r>
      <w:r w:rsidRPr="00E60B47">
        <w:rPr>
          <w:rStyle w:val="HideTWBExt"/>
          <w:b w:val="0"/>
          <w:lang w:val="es-ES"/>
        </w:rPr>
        <w:t>&lt;/NumAm&gt;</w:t>
      </w:r>
    </w:p>
    <w:p w14:paraId="78A08B95"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4217DBB9" w14:textId="77777777" w:rsidR="00E60B47" w:rsidRPr="00E60B47" w:rsidRDefault="00E60B47" w:rsidP="00E60B47">
      <w:pPr>
        <w:pStyle w:val="NormalBold"/>
        <w:rPr>
          <w:lang w:val="es-ES"/>
        </w:rPr>
      </w:pPr>
      <w:r w:rsidRPr="00E60B47">
        <w:rPr>
          <w:rStyle w:val="HideTWBExt"/>
          <w:b w:val="0"/>
          <w:lang w:val="es-ES"/>
        </w:rPr>
        <w:t>&lt;/RepeatBlock-By&gt;</w:t>
      </w:r>
    </w:p>
    <w:p w14:paraId="2855272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5CB6F3C" w14:textId="77777777" w:rsidR="00E60B47" w:rsidRPr="00E60B47" w:rsidRDefault="00E60B47" w:rsidP="00E60B47">
      <w:pPr>
        <w:pStyle w:val="NormalBold"/>
      </w:pPr>
      <w:r w:rsidRPr="00E60B47">
        <w:rPr>
          <w:rStyle w:val="HideTWBExt"/>
          <w:b w:val="0"/>
        </w:rPr>
        <w:t>&lt;Article&gt;</w:t>
      </w:r>
      <w:r w:rsidRPr="00E60B47">
        <w:t>Artykuł 2 – ustęp 1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29993A0" w14:textId="77777777" w:rsidTr="00D06894">
        <w:trPr>
          <w:trHeight w:hRule="exact" w:val="240"/>
          <w:jc w:val="center"/>
        </w:trPr>
        <w:tc>
          <w:tcPr>
            <w:tcW w:w="9752" w:type="dxa"/>
            <w:gridSpan w:val="2"/>
            <w:tcBorders>
              <w:top w:val="nil"/>
              <w:left w:val="nil"/>
              <w:bottom w:val="nil"/>
              <w:right w:val="nil"/>
            </w:tcBorders>
          </w:tcPr>
          <w:p w14:paraId="487744DC" w14:textId="77777777" w:rsidR="00E60B47" w:rsidRPr="00E60B47" w:rsidRDefault="00E60B47" w:rsidP="00D06894"/>
        </w:tc>
      </w:tr>
      <w:tr w:rsidR="00E60B47" w:rsidRPr="00E60B47" w14:paraId="398C2612" w14:textId="77777777" w:rsidTr="00D06894">
        <w:trPr>
          <w:trHeight w:val="240"/>
          <w:jc w:val="center"/>
        </w:trPr>
        <w:tc>
          <w:tcPr>
            <w:tcW w:w="4876" w:type="dxa"/>
            <w:tcBorders>
              <w:top w:val="nil"/>
              <w:left w:val="nil"/>
              <w:bottom w:val="nil"/>
              <w:right w:val="nil"/>
            </w:tcBorders>
          </w:tcPr>
          <w:p w14:paraId="78C1239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47F0FC1" w14:textId="77777777" w:rsidR="00E60B47" w:rsidRPr="00E60B47" w:rsidRDefault="00E60B47" w:rsidP="00D06894">
            <w:pPr>
              <w:pStyle w:val="AmColumnHeading"/>
            </w:pPr>
            <w:r w:rsidRPr="00E60B47">
              <w:t>Poprawka</w:t>
            </w:r>
          </w:p>
        </w:tc>
      </w:tr>
      <w:tr w:rsidR="00E60B47" w:rsidRPr="00E60B47" w14:paraId="24660545" w14:textId="77777777" w:rsidTr="00D06894">
        <w:trPr>
          <w:jc w:val="center"/>
        </w:trPr>
        <w:tc>
          <w:tcPr>
            <w:tcW w:w="4876" w:type="dxa"/>
            <w:tcBorders>
              <w:top w:val="nil"/>
              <w:left w:val="nil"/>
              <w:bottom w:val="nil"/>
              <w:right w:val="nil"/>
            </w:tcBorders>
          </w:tcPr>
          <w:p w14:paraId="509D5AE7" w14:textId="77777777" w:rsidR="00E60B47" w:rsidRPr="00E60B47" w:rsidRDefault="00E60B47" w:rsidP="00D06894">
            <w:pPr>
              <w:pStyle w:val="Normal6a"/>
            </w:pPr>
          </w:p>
        </w:tc>
        <w:tc>
          <w:tcPr>
            <w:tcW w:w="4876" w:type="dxa"/>
            <w:tcBorders>
              <w:top w:val="nil"/>
              <w:left w:val="nil"/>
              <w:bottom w:val="nil"/>
              <w:right w:val="nil"/>
            </w:tcBorders>
          </w:tcPr>
          <w:p w14:paraId="3FB52C01" w14:textId="77777777" w:rsidR="00E60B47" w:rsidRPr="00E60B47" w:rsidRDefault="00E60B47" w:rsidP="00D06894">
            <w:pPr>
              <w:pStyle w:val="Normal6a"/>
            </w:pPr>
            <w:r w:rsidRPr="00E60B47">
              <w:rPr>
                <w:b/>
                <w:i/>
              </w:rPr>
              <w:t>1a.</w:t>
            </w:r>
            <w:r w:rsidRPr="00E60B47">
              <w:tab/>
            </w:r>
            <w:r w:rsidRPr="00E60B47">
              <w:rPr>
                <w:b/>
                <w:i/>
              </w:rPr>
              <w:t>Niniejsze rozporządzenie pozostaje bez uszczerbku dla rozporządzenia (</w:t>
            </w:r>
            <w:proofErr w:type="spellStart"/>
            <w:r w:rsidRPr="00E60B47">
              <w:rPr>
                <w:b/>
                <w:i/>
              </w:rPr>
              <w:t>Euratom</w:t>
            </w:r>
            <w:proofErr w:type="spellEnd"/>
            <w:r w:rsidRPr="00E60B47">
              <w:rPr>
                <w:b/>
                <w:i/>
              </w:rPr>
              <w:t xml:space="preserve">) nr 3/1958[1], rozporządzenia nr 31 (EWG), 11 (EWEA), ustanawiającego regulamin pracowniczy urzędników i warunki zatrudnienia innych pracowników Europejskiej Wspólnoty Gospodarczej i Europejskiej Wspólnoty Energii Atomowej[2], rozporządzenia (WE) nr 1049/2001 Parlamentu Europejskiego i Rady[3], rozporządzenia Parlamentu Europejskiego i Rady (UE) 2018/1725[4], rozporządzenia Rady (EWG, </w:t>
            </w:r>
            <w:proofErr w:type="spellStart"/>
            <w:r w:rsidRPr="00E60B47">
              <w:rPr>
                <w:b/>
                <w:i/>
              </w:rPr>
              <w:t>Euratom</w:t>
            </w:r>
            <w:proofErr w:type="spellEnd"/>
            <w:r w:rsidRPr="00E60B47">
              <w:rPr>
                <w:b/>
                <w:i/>
              </w:rPr>
              <w:t xml:space="preserve">) nr 354/83[5], rozporządzenia Parlamentu Europejskiego i Rady (UE, </w:t>
            </w:r>
            <w:proofErr w:type="spellStart"/>
            <w:r w:rsidRPr="00E60B47">
              <w:rPr>
                <w:b/>
                <w:i/>
              </w:rPr>
              <w:t>Euratom</w:t>
            </w:r>
            <w:proofErr w:type="spellEnd"/>
            <w:r w:rsidRPr="00E60B47">
              <w:rPr>
                <w:b/>
                <w:i/>
              </w:rPr>
              <w:t xml:space="preserve">) 2018/1046[6], rozporządzenia Parlamentu Europejskiego i Rady (UE) 2021/697[7], </w:t>
            </w:r>
            <w:r w:rsidRPr="00E60B47">
              <w:rPr>
                <w:b/>
                <w:i/>
              </w:rPr>
              <w:lastRenderedPageBreak/>
              <w:t xml:space="preserve">rozporządzenia Parlamentu Europejskiego i Rady (UE, EURATOM) 2023/2841[8] w sprawie ustanowienia środków na rzecz wysokiego wspólnego poziomu </w:t>
            </w:r>
            <w:proofErr w:type="spellStart"/>
            <w:r w:rsidRPr="00E60B47">
              <w:rPr>
                <w:b/>
                <w:i/>
              </w:rPr>
              <w:t>cyberbezpieczeństwa</w:t>
            </w:r>
            <w:proofErr w:type="spellEnd"/>
            <w:r w:rsidRPr="00E60B47">
              <w:rPr>
                <w:b/>
                <w:i/>
              </w:rPr>
              <w:t xml:space="preserve"> w instytucjach, organach i jednostkach organizacyjnych Unii.</w:t>
            </w:r>
          </w:p>
        </w:tc>
      </w:tr>
    </w:tbl>
    <w:p w14:paraId="78E4F8E9" w14:textId="77777777" w:rsidR="00E60B47" w:rsidRPr="00E60B47" w:rsidRDefault="00E60B47" w:rsidP="00E60B47">
      <w:pPr>
        <w:pStyle w:val="AmOrLang"/>
        <w:rPr>
          <w:lang w:val="de-DE"/>
        </w:rPr>
      </w:pPr>
      <w:proofErr w:type="spellStart"/>
      <w:r w:rsidRPr="00E60B47">
        <w:rPr>
          <w:lang w:val="de-DE"/>
        </w:rPr>
        <w:lastRenderedPageBreak/>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032E027A" w14:textId="77777777" w:rsidR="00E60B47" w:rsidRPr="00E60B47" w:rsidRDefault="00E60B47" w:rsidP="00E60B47">
      <w:pPr>
        <w:rPr>
          <w:lang w:val="de-DE"/>
        </w:rPr>
      </w:pPr>
      <w:r w:rsidRPr="00E60B47">
        <w:rPr>
          <w:rStyle w:val="HideTWBExt"/>
          <w:lang w:val="de-DE"/>
        </w:rPr>
        <w:t>&lt;/Amend&gt;</w:t>
      </w:r>
    </w:p>
    <w:p w14:paraId="3C12D881"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82</w:t>
      </w:r>
      <w:r w:rsidRPr="00E60B47">
        <w:rPr>
          <w:rStyle w:val="HideTWBExt"/>
          <w:b w:val="0"/>
          <w:lang w:val="de-DE"/>
        </w:rPr>
        <w:t>&lt;/NumAm&gt;</w:t>
      </w:r>
    </w:p>
    <w:p w14:paraId="3A08A714"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78FE786A" w14:textId="77777777" w:rsidR="00E60B47" w:rsidRPr="00E60B47" w:rsidRDefault="00E60B47" w:rsidP="00E60B47">
      <w:pPr>
        <w:pStyle w:val="NormalBold"/>
        <w:rPr>
          <w:lang w:val="de-DE"/>
        </w:rPr>
      </w:pPr>
      <w:r w:rsidRPr="00E60B47">
        <w:rPr>
          <w:rStyle w:val="HideTWBExt"/>
          <w:b w:val="0"/>
          <w:lang w:val="de-DE"/>
        </w:rPr>
        <w:t>&lt;/RepeatBlock-By&gt;</w:t>
      </w:r>
    </w:p>
    <w:p w14:paraId="555E65A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16EAE48" w14:textId="77777777" w:rsidR="00E60B47" w:rsidRPr="00E60B47" w:rsidRDefault="00E60B47" w:rsidP="00E60B47">
      <w:pPr>
        <w:pStyle w:val="NormalBold"/>
      </w:pPr>
      <w:r w:rsidRPr="00E60B47">
        <w:rPr>
          <w:rStyle w:val="HideTWBExt"/>
          <w:b w:val="0"/>
        </w:rPr>
        <w:t>&lt;Article&gt;</w:t>
      </w:r>
      <w:r w:rsidRPr="00E60B47">
        <w:t>Artykuł 2 – ustęp 2 – litera 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AAE9BF6" w14:textId="77777777" w:rsidTr="00D06894">
        <w:trPr>
          <w:trHeight w:hRule="exact" w:val="240"/>
          <w:jc w:val="center"/>
        </w:trPr>
        <w:tc>
          <w:tcPr>
            <w:tcW w:w="9752" w:type="dxa"/>
            <w:gridSpan w:val="2"/>
            <w:tcBorders>
              <w:top w:val="nil"/>
              <w:left w:val="nil"/>
              <w:bottom w:val="nil"/>
              <w:right w:val="nil"/>
            </w:tcBorders>
          </w:tcPr>
          <w:p w14:paraId="2E20C83D" w14:textId="77777777" w:rsidR="00E60B47" w:rsidRPr="00E60B47" w:rsidRDefault="00E60B47" w:rsidP="00D06894"/>
        </w:tc>
      </w:tr>
      <w:tr w:rsidR="00E60B47" w:rsidRPr="00E60B47" w14:paraId="05547E6F" w14:textId="77777777" w:rsidTr="00D06894">
        <w:trPr>
          <w:trHeight w:val="240"/>
          <w:jc w:val="center"/>
        </w:trPr>
        <w:tc>
          <w:tcPr>
            <w:tcW w:w="4876" w:type="dxa"/>
            <w:tcBorders>
              <w:top w:val="nil"/>
              <w:left w:val="nil"/>
              <w:bottom w:val="nil"/>
              <w:right w:val="nil"/>
            </w:tcBorders>
          </w:tcPr>
          <w:p w14:paraId="57A1F100"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AA77586" w14:textId="77777777" w:rsidR="00E60B47" w:rsidRPr="00E60B47" w:rsidRDefault="00E60B47" w:rsidP="00D06894">
            <w:pPr>
              <w:pStyle w:val="AmColumnHeading"/>
            </w:pPr>
            <w:r w:rsidRPr="00E60B47">
              <w:t>Poprawka</w:t>
            </w:r>
          </w:p>
        </w:tc>
      </w:tr>
      <w:tr w:rsidR="00E60B47" w:rsidRPr="00E60B47" w14:paraId="7B717D54" w14:textId="77777777" w:rsidTr="00D06894">
        <w:trPr>
          <w:jc w:val="center"/>
        </w:trPr>
        <w:tc>
          <w:tcPr>
            <w:tcW w:w="4876" w:type="dxa"/>
            <w:tcBorders>
              <w:top w:val="nil"/>
              <w:left w:val="nil"/>
              <w:bottom w:val="nil"/>
              <w:right w:val="nil"/>
            </w:tcBorders>
          </w:tcPr>
          <w:p w14:paraId="15831968" w14:textId="77777777" w:rsidR="00E60B47" w:rsidRPr="00E60B47" w:rsidRDefault="00E60B47" w:rsidP="00D06894">
            <w:pPr>
              <w:pStyle w:val="Normal6a"/>
            </w:pPr>
            <w:r w:rsidRPr="00E60B47">
              <w:t>a)</w:t>
            </w:r>
            <w:r w:rsidRPr="00E60B47">
              <w:tab/>
              <w:t xml:space="preserve">trzech poziomów informacji jawnych: informacji do użytku publicznego, informacji </w:t>
            </w:r>
            <w:r w:rsidRPr="00E60B47">
              <w:rPr>
                <w:b/>
                <w:bCs/>
                <w:i/>
                <w:iCs/>
              </w:rPr>
              <w:t>zwykłych i szczególnie chronionych</w:t>
            </w:r>
            <w:r w:rsidRPr="00E60B47">
              <w:t xml:space="preserve"> informacji jawnych;</w:t>
            </w:r>
          </w:p>
        </w:tc>
        <w:tc>
          <w:tcPr>
            <w:tcW w:w="4876" w:type="dxa"/>
            <w:tcBorders>
              <w:top w:val="nil"/>
              <w:left w:val="nil"/>
              <w:bottom w:val="nil"/>
              <w:right w:val="nil"/>
            </w:tcBorders>
          </w:tcPr>
          <w:p w14:paraId="61725D48" w14:textId="77777777" w:rsidR="00E60B47" w:rsidRPr="00E60B47" w:rsidRDefault="00E60B47" w:rsidP="00D06894">
            <w:pPr>
              <w:pStyle w:val="Normal6a"/>
            </w:pPr>
            <w:r w:rsidRPr="00E60B47">
              <w:t>a)</w:t>
            </w:r>
            <w:r w:rsidRPr="00E60B47">
              <w:tab/>
              <w:t xml:space="preserve">trzech poziomów informacji jawnych: informacji do użytku publicznego, informacji </w:t>
            </w:r>
            <w:r w:rsidRPr="00E60B47">
              <w:rPr>
                <w:b/>
                <w:bCs/>
                <w:i/>
                <w:iCs/>
              </w:rPr>
              <w:t>roboczych i chronionych</w:t>
            </w:r>
            <w:r w:rsidRPr="00E60B47">
              <w:t xml:space="preserve"> informacji jawnych;</w:t>
            </w:r>
          </w:p>
        </w:tc>
      </w:tr>
      <w:tr w:rsidR="00E60B47" w:rsidRPr="00E60B47" w14:paraId="75B4E0C8" w14:textId="77777777" w:rsidTr="00D06894">
        <w:trPr>
          <w:jc w:val="center"/>
        </w:trPr>
        <w:tc>
          <w:tcPr>
            <w:tcW w:w="4876" w:type="dxa"/>
            <w:tcBorders>
              <w:top w:val="nil"/>
              <w:left w:val="nil"/>
              <w:bottom w:val="nil"/>
              <w:right w:val="nil"/>
            </w:tcBorders>
          </w:tcPr>
          <w:p w14:paraId="4BE1E81D" w14:textId="77777777" w:rsidR="00E60B47" w:rsidRPr="00E60B47" w:rsidRDefault="00E60B47" w:rsidP="00D06894"/>
        </w:tc>
        <w:tc>
          <w:tcPr>
            <w:tcW w:w="4876" w:type="dxa"/>
            <w:tcBorders>
              <w:top w:val="nil"/>
              <w:left w:val="nil"/>
              <w:bottom w:val="nil"/>
              <w:right w:val="nil"/>
            </w:tcBorders>
          </w:tcPr>
          <w:p w14:paraId="34929041" w14:textId="77777777" w:rsidR="00E60B47" w:rsidRPr="00E60B47" w:rsidRDefault="00E60B47" w:rsidP="00D06894">
            <w:pPr>
              <w:pStyle w:val="Normal6a"/>
            </w:pPr>
            <w:r w:rsidRPr="00E60B47">
              <w:rPr>
                <w:i/>
              </w:rPr>
              <w:t>(Ta poprawka dotyczy całości tekstu. Jej przyjęcie wiąże się z koniecznością wprowadzenia zmian w całym dokumencie).</w:t>
            </w:r>
          </w:p>
        </w:tc>
      </w:tr>
    </w:tbl>
    <w:p w14:paraId="37204A53"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CD01AC1" w14:textId="77777777" w:rsidR="00E60B47" w:rsidRPr="00E60B47" w:rsidRDefault="00E60B47" w:rsidP="00E60B47">
      <w:pPr>
        <w:pStyle w:val="AmJustTitle"/>
      </w:pPr>
      <w:r w:rsidRPr="00E60B47">
        <w:rPr>
          <w:rStyle w:val="HideTWBExt"/>
          <w:i w:val="0"/>
        </w:rPr>
        <w:t>&lt;TitreJust&gt;</w:t>
      </w:r>
      <w:r w:rsidRPr="00E60B47">
        <w:t>Uzasadnienie</w:t>
      </w:r>
      <w:r w:rsidRPr="00E60B47">
        <w:rPr>
          <w:rStyle w:val="HideTWBExt"/>
          <w:i w:val="0"/>
        </w:rPr>
        <w:t>&lt;/TitreJust&gt;</w:t>
      </w:r>
    </w:p>
    <w:p w14:paraId="069F5EB2" w14:textId="77777777" w:rsidR="00E60B47" w:rsidRPr="00E60B47" w:rsidRDefault="00E60B47" w:rsidP="00E60B47">
      <w:pPr>
        <w:pStyle w:val="AmJustText"/>
      </w:pPr>
      <w:r w:rsidRPr="00E60B47">
        <w:t>W art. 9 rozporządzenia (WE) nr 1049/2001 jako „szczególnie chronione” [„sensytywne</w:t>
      </w:r>
      <w:proofErr w:type="gramStart"/>
      <w:r w:rsidRPr="00E60B47">
        <w:t>”]/</w:t>
      </w:r>
      <w:proofErr w:type="gramEnd"/>
      <w:r w:rsidRPr="00E60B47">
        <w:t>„SENSITIVE” określono tylko dane zaklasyfikowane jako CONFIDENTIEL UE/EU CONFIDENTIAL, SECRET UE/EU SECRET, TRES SECRET UE/EU TOP SECRET. Zgodnie z art. 12 ust. 1 rozporządzenia nr 1049/2001 informacje do użytku publicznego należy uznać za „zwykłe”. Dla uniknięcia niejasności należy użyć innego terminu.</w:t>
      </w:r>
    </w:p>
    <w:p w14:paraId="2B007A74" w14:textId="77777777" w:rsidR="00E60B47" w:rsidRPr="00E60B47" w:rsidRDefault="00E60B47" w:rsidP="00E60B47">
      <w:r w:rsidRPr="00E60B47">
        <w:rPr>
          <w:rStyle w:val="HideTWBExt"/>
        </w:rPr>
        <w:t>&lt;/Amend&gt;</w:t>
      </w:r>
    </w:p>
    <w:p w14:paraId="1B8E5962"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83</w:t>
      </w:r>
      <w:r w:rsidRPr="00E60B47">
        <w:rPr>
          <w:rStyle w:val="HideTWBExt"/>
          <w:b w:val="0"/>
        </w:rPr>
        <w:t>&lt;/NumAm&gt;</w:t>
      </w:r>
    </w:p>
    <w:p w14:paraId="3F07CE7B"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29892245" w14:textId="77777777" w:rsidR="00E60B47" w:rsidRPr="00E60B47" w:rsidRDefault="00E60B47" w:rsidP="00E60B47">
      <w:pPr>
        <w:pStyle w:val="NormalBold"/>
      </w:pPr>
      <w:r w:rsidRPr="00E60B47">
        <w:rPr>
          <w:rStyle w:val="HideTWBExt"/>
          <w:b w:val="0"/>
        </w:rPr>
        <w:t>&lt;/RepeatBlock-By&gt;</w:t>
      </w:r>
    </w:p>
    <w:p w14:paraId="0CF485E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BC1209F" w14:textId="77777777" w:rsidR="00E60B47" w:rsidRPr="00E60B47" w:rsidRDefault="00E60B47" w:rsidP="00E60B47">
      <w:pPr>
        <w:pStyle w:val="NormalBold"/>
      </w:pPr>
      <w:r w:rsidRPr="00E60B47">
        <w:rPr>
          <w:rStyle w:val="HideTWBExt"/>
          <w:b w:val="0"/>
        </w:rPr>
        <w:t>&lt;Article&gt;</w:t>
      </w:r>
      <w:r w:rsidRPr="00E60B47">
        <w:t>Artykuł 2 – ustęp 2 – litera 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3B8348C" w14:textId="77777777" w:rsidTr="00D06894">
        <w:trPr>
          <w:trHeight w:hRule="exact" w:val="240"/>
          <w:jc w:val="center"/>
        </w:trPr>
        <w:tc>
          <w:tcPr>
            <w:tcW w:w="9752" w:type="dxa"/>
            <w:gridSpan w:val="2"/>
            <w:tcBorders>
              <w:top w:val="nil"/>
              <w:left w:val="nil"/>
              <w:bottom w:val="nil"/>
              <w:right w:val="nil"/>
            </w:tcBorders>
          </w:tcPr>
          <w:p w14:paraId="5B0D2E5B" w14:textId="77777777" w:rsidR="00E60B47" w:rsidRPr="00E60B47" w:rsidRDefault="00E60B47" w:rsidP="00D06894"/>
        </w:tc>
      </w:tr>
      <w:tr w:rsidR="00E60B47" w:rsidRPr="00E60B47" w14:paraId="74AACEA0" w14:textId="77777777" w:rsidTr="00D06894">
        <w:trPr>
          <w:trHeight w:val="240"/>
          <w:jc w:val="center"/>
        </w:trPr>
        <w:tc>
          <w:tcPr>
            <w:tcW w:w="4876" w:type="dxa"/>
            <w:tcBorders>
              <w:top w:val="nil"/>
              <w:left w:val="nil"/>
              <w:bottom w:val="nil"/>
              <w:right w:val="nil"/>
            </w:tcBorders>
          </w:tcPr>
          <w:p w14:paraId="6CC4B061" w14:textId="77777777" w:rsidR="00E60B47" w:rsidRPr="00E60B47" w:rsidRDefault="00E60B47" w:rsidP="00D06894">
            <w:pPr>
              <w:pStyle w:val="AmColumnHeading"/>
            </w:pPr>
            <w:r w:rsidRPr="00E60B47">
              <w:lastRenderedPageBreak/>
              <w:t>Tekst proponowany przez Komisję</w:t>
            </w:r>
          </w:p>
        </w:tc>
        <w:tc>
          <w:tcPr>
            <w:tcW w:w="4876" w:type="dxa"/>
            <w:tcBorders>
              <w:top w:val="nil"/>
              <w:left w:val="nil"/>
              <w:bottom w:val="nil"/>
              <w:right w:val="nil"/>
            </w:tcBorders>
          </w:tcPr>
          <w:p w14:paraId="50AF6B0E" w14:textId="77777777" w:rsidR="00E60B47" w:rsidRPr="00E60B47" w:rsidRDefault="00E60B47" w:rsidP="00D06894">
            <w:pPr>
              <w:pStyle w:val="AmColumnHeading"/>
            </w:pPr>
            <w:r w:rsidRPr="00E60B47">
              <w:t>Poprawka</w:t>
            </w:r>
          </w:p>
        </w:tc>
      </w:tr>
      <w:tr w:rsidR="00E60B47" w:rsidRPr="00E60B47" w14:paraId="22C3740D" w14:textId="77777777" w:rsidTr="00D06894">
        <w:trPr>
          <w:jc w:val="center"/>
        </w:trPr>
        <w:tc>
          <w:tcPr>
            <w:tcW w:w="4876" w:type="dxa"/>
            <w:tcBorders>
              <w:top w:val="nil"/>
              <w:left w:val="nil"/>
              <w:bottom w:val="nil"/>
              <w:right w:val="nil"/>
            </w:tcBorders>
          </w:tcPr>
          <w:p w14:paraId="57C5C875" w14:textId="77777777" w:rsidR="00E60B47" w:rsidRPr="00E60B47" w:rsidRDefault="00E60B47" w:rsidP="00D06894">
            <w:pPr>
              <w:pStyle w:val="Normal6a"/>
            </w:pPr>
            <w:r w:rsidRPr="00E60B47">
              <w:t>a)</w:t>
            </w:r>
            <w:r w:rsidRPr="00E60B47">
              <w:tab/>
            </w:r>
            <w:r w:rsidRPr="00E60B47">
              <w:rPr>
                <w:b/>
                <w:bCs/>
                <w:i/>
                <w:iCs/>
              </w:rPr>
              <w:t>trzech</w:t>
            </w:r>
            <w:r w:rsidRPr="00E60B47">
              <w:t xml:space="preserve"> poziomów informacji jawnych: informacji do użytku publicznego</w:t>
            </w:r>
            <w:r w:rsidRPr="00E60B47">
              <w:rPr>
                <w:b/>
                <w:bCs/>
                <w:i/>
                <w:iCs/>
              </w:rPr>
              <w:t>,</w:t>
            </w:r>
            <w:r w:rsidRPr="00E60B47">
              <w:t xml:space="preserve"> informacji zwykłych </w:t>
            </w:r>
            <w:r w:rsidRPr="00E60B47">
              <w:rPr>
                <w:b/>
                <w:bCs/>
                <w:i/>
                <w:iCs/>
              </w:rPr>
              <w:t>i szczególnie chronionych informacji jawnych</w:t>
            </w:r>
            <w:r w:rsidRPr="00E60B47">
              <w:t>;</w:t>
            </w:r>
          </w:p>
        </w:tc>
        <w:tc>
          <w:tcPr>
            <w:tcW w:w="4876" w:type="dxa"/>
            <w:tcBorders>
              <w:top w:val="nil"/>
              <w:left w:val="nil"/>
              <w:bottom w:val="nil"/>
              <w:right w:val="nil"/>
            </w:tcBorders>
          </w:tcPr>
          <w:p w14:paraId="59A825EA" w14:textId="77777777" w:rsidR="00E60B47" w:rsidRPr="00E60B47" w:rsidRDefault="00E60B47" w:rsidP="00D06894">
            <w:pPr>
              <w:pStyle w:val="Normal6a"/>
            </w:pPr>
            <w:r w:rsidRPr="00E60B47">
              <w:t>a)</w:t>
            </w:r>
            <w:r w:rsidRPr="00E60B47">
              <w:tab/>
            </w:r>
            <w:r w:rsidRPr="00E60B47">
              <w:rPr>
                <w:b/>
                <w:bCs/>
                <w:i/>
                <w:iCs/>
              </w:rPr>
              <w:t>dwóch</w:t>
            </w:r>
            <w:r w:rsidRPr="00E60B47">
              <w:t xml:space="preserve"> poziomów informacji jawnych: informacji do użytku publicznego </w:t>
            </w:r>
            <w:r w:rsidRPr="00E60B47">
              <w:rPr>
                <w:b/>
                <w:bCs/>
                <w:i/>
                <w:iCs/>
              </w:rPr>
              <w:t>i</w:t>
            </w:r>
            <w:r w:rsidRPr="00E60B47">
              <w:t xml:space="preserve"> informacji zwykłych;</w:t>
            </w:r>
          </w:p>
        </w:tc>
      </w:tr>
    </w:tbl>
    <w:p w14:paraId="3F47DBBB"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42C579F0" w14:textId="77777777" w:rsidR="00E60B47" w:rsidRPr="00E60B47" w:rsidRDefault="00E60B47" w:rsidP="00E60B47">
      <w:pPr>
        <w:rPr>
          <w:lang w:val="de-DE"/>
        </w:rPr>
      </w:pPr>
      <w:r w:rsidRPr="00E60B47">
        <w:rPr>
          <w:rStyle w:val="HideTWBExt"/>
          <w:lang w:val="de-DE"/>
        </w:rPr>
        <w:t>&lt;/Amend&gt;</w:t>
      </w:r>
    </w:p>
    <w:p w14:paraId="0790D629"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84</w:t>
      </w:r>
      <w:r w:rsidRPr="00E60B47">
        <w:rPr>
          <w:rStyle w:val="HideTWBExt"/>
          <w:b w:val="0"/>
          <w:lang w:val="de-DE"/>
        </w:rPr>
        <w:t>&lt;/NumAm&gt;</w:t>
      </w:r>
    </w:p>
    <w:p w14:paraId="5A74989E"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460FC84E" w14:textId="77777777" w:rsidR="00E60B47" w:rsidRPr="00E60B47" w:rsidRDefault="00E60B47" w:rsidP="00E60B47">
      <w:pPr>
        <w:pStyle w:val="NormalBold"/>
        <w:rPr>
          <w:lang w:val="de-DE"/>
        </w:rPr>
      </w:pPr>
      <w:r w:rsidRPr="00E60B47">
        <w:rPr>
          <w:rStyle w:val="HideTWBExt"/>
          <w:b w:val="0"/>
          <w:lang w:val="de-DE"/>
        </w:rPr>
        <w:t>&lt;/RepeatBlock-By&gt;</w:t>
      </w:r>
    </w:p>
    <w:p w14:paraId="6684292E"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72CC989" w14:textId="77777777" w:rsidR="00E60B47" w:rsidRPr="00E60B47" w:rsidRDefault="00E60B47" w:rsidP="00E60B47">
      <w:pPr>
        <w:pStyle w:val="NormalBold"/>
      </w:pPr>
      <w:r w:rsidRPr="00E60B47">
        <w:rPr>
          <w:rStyle w:val="HideTWBExt"/>
          <w:b w:val="0"/>
        </w:rPr>
        <w:t>&lt;Article&gt;</w:t>
      </w:r>
      <w:r w:rsidRPr="00E60B47">
        <w:t>Artykuł 2 – ustęp 2 – litera b</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946C63A" w14:textId="77777777" w:rsidTr="00D06894">
        <w:trPr>
          <w:trHeight w:hRule="exact" w:val="240"/>
          <w:jc w:val="center"/>
        </w:trPr>
        <w:tc>
          <w:tcPr>
            <w:tcW w:w="9752" w:type="dxa"/>
            <w:gridSpan w:val="2"/>
            <w:tcBorders>
              <w:top w:val="nil"/>
              <w:left w:val="nil"/>
              <w:bottom w:val="nil"/>
              <w:right w:val="nil"/>
            </w:tcBorders>
          </w:tcPr>
          <w:p w14:paraId="0C3C8854" w14:textId="77777777" w:rsidR="00E60B47" w:rsidRPr="00E60B47" w:rsidRDefault="00E60B47" w:rsidP="00D06894"/>
        </w:tc>
      </w:tr>
      <w:tr w:rsidR="00E60B47" w:rsidRPr="00E60B47" w14:paraId="5673BC62" w14:textId="77777777" w:rsidTr="00D06894">
        <w:trPr>
          <w:trHeight w:val="240"/>
          <w:jc w:val="center"/>
        </w:trPr>
        <w:tc>
          <w:tcPr>
            <w:tcW w:w="4876" w:type="dxa"/>
            <w:tcBorders>
              <w:top w:val="nil"/>
              <w:left w:val="nil"/>
              <w:bottom w:val="nil"/>
              <w:right w:val="nil"/>
            </w:tcBorders>
          </w:tcPr>
          <w:p w14:paraId="7B2F4C0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08481C8" w14:textId="77777777" w:rsidR="00E60B47" w:rsidRPr="00E60B47" w:rsidRDefault="00E60B47" w:rsidP="00D06894">
            <w:pPr>
              <w:pStyle w:val="AmColumnHeading"/>
            </w:pPr>
            <w:r w:rsidRPr="00E60B47">
              <w:t>Poprawka</w:t>
            </w:r>
          </w:p>
        </w:tc>
      </w:tr>
      <w:tr w:rsidR="00E60B47" w:rsidRPr="00E60B47" w14:paraId="387DC3F5" w14:textId="77777777" w:rsidTr="00D06894">
        <w:trPr>
          <w:jc w:val="center"/>
        </w:trPr>
        <w:tc>
          <w:tcPr>
            <w:tcW w:w="4876" w:type="dxa"/>
            <w:tcBorders>
              <w:top w:val="nil"/>
              <w:left w:val="nil"/>
              <w:bottom w:val="nil"/>
              <w:right w:val="nil"/>
            </w:tcBorders>
          </w:tcPr>
          <w:p w14:paraId="310ED691" w14:textId="77777777" w:rsidR="00E60B47" w:rsidRPr="00E60B47" w:rsidRDefault="00E60B47" w:rsidP="00D06894">
            <w:pPr>
              <w:pStyle w:val="Normal6a"/>
            </w:pPr>
            <w:r w:rsidRPr="00E60B47">
              <w:t>b)</w:t>
            </w:r>
            <w:r w:rsidRPr="00E60B47">
              <w:tab/>
            </w:r>
            <w:r w:rsidRPr="00E60B47">
              <w:rPr>
                <w:b/>
                <w:bCs/>
                <w:i/>
                <w:iCs/>
              </w:rPr>
              <w:t>czterech</w:t>
            </w:r>
            <w:r w:rsidRPr="00E60B47">
              <w:t xml:space="preserve"> poziomów informacji niejawnych UE: </w:t>
            </w:r>
            <w:r w:rsidRPr="00E60B47">
              <w:rPr>
                <w:b/>
                <w:i/>
              </w:rPr>
              <w:t>RESTREINT UE/EU RESTRICTED,</w:t>
            </w:r>
            <w:r w:rsidRPr="00E60B47">
              <w:t xml:space="preserve"> CONFIDENTIEL UE/EU CONFIDENTIAL, SECRET UE/EU SECRET, TRES SECRET UE/EU TOP SECRET.</w:t>
            </w:r>
          </w:p>
        </w:tc>
        <w:tc>
          <w:tcPr>
            <w:tcW w:w="4876" w:type="dxa"/>
            <w:tcBorders>
              <w:top w:val="nil"/>
              <w:left w:val="nil"/>
              <w:bottom w:val="nil"/>
              <w:right w:val="nil"/>
            </w:tcBorders>
          </w:tcPr>
          <w:p w14:paraId="214A3FC9" w14:textId="77777777" w:rsidR="00E60B47" w:rsidRPr="00E60B47" w:rsidRDefault="00E60B47" w:rsidP="00D06894">
            <w:pPr>
              <w:pStyle w:val="Normal6a"/>
            </w:pPr>
            <w:r w:rsidRPr="00E60B47">
              <w:t>b)</w:t>
            </w:r>
            <w:r w:rsidRPr="00E60B47">
              <w:tab/>
            </w:r>
            <w:r w:rsidRPr="00E60B47">
              <w:rPr>
                <w:b/>
                <w:bCs/>
                <w:i/>
                <w:iCs/>
              </w:rPr>
              <w:t>trzech</w:t>
            </w:r>
            <w:r w:rsidRPr="00E60B47">
              <w:t xml:space="preserve"> poziomów informacji niejawnych UE: CONFIDENTIEL UE/EU CONFIDENTIAL, SECRET UE/EU SECRET, TRES SECRET UE/EU TOP SECRET.</w:t>
            </w:r>
          </w:p>
        </w:tc>
      </w:tr>
      <w:tr w:rsidR="00E60B47" w:rsidRPr="00E60B47" w14:paraId="2EA27637" w14:textId="77777777" w:rsidTr="00D06894">
        <w:trPr>
          <w:jc w:val="center"/>
        </w:trPr>
        <w:tc>
          <w:tcPr>
            <w:tcW w:w="4876" w:type="dxa"/>
            <w:tcBorders>
              <w:top w:val="nil"/>
              <w:left w:val="nil"/>
              <w:bottom w:val="nil"/>
              <w:right w:val="nil"/>
            </w:tcBorders>
          </w:tcPr>
          <w:p w14:paraId="4BD361D9" w14:textId="77777777" w:rsidR="00E60B47" w:rsidRPr="00E60B47" w:rsidRDefault="00E60B47" w:rsidP="00D06894"/>
        </w:tc>
        <w:tc>
          <w:tcPr>
            <w:tcW w:w="4876" w:type="dxa"/>
            <w:tcBorders>
              <w:top w:val="nil"/>
              <w:left w:val="nil"/>
              <w:bottom w:val="nil"/>
              <w:right w:val="nil"/>
            </w:tcBorders>
          </w:tcPr>
          <w:p w14:paraId="075DA57E" w14:textId="77777777" w:rsidR="00E60B47" w:rsidRPr="00E60B47" w:rsidRDefault="00E60B47" w:rsidP="00D06894">
            <w:pPr>
              <w:pStyle w:val="Normal6a"/>
            </w:pPr>
            <w:r w:rsidRPr="00E60B47">
              <w:rPr>
                <w:i/>
              </w:rPr>
              <w:t>(Ta poprawka dotyczy całości tekstu. Jej przyjęcie wiąże się z koniecznością wprowadzenia zmian w całym dokumencie).</w:t>
            </w:r>
          </w:p>
        </w:tc>
      </w:tr>
    </w:tbl>
    <w:p w14:paraId="299DF299"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2B70B086" w14:textId="77777777" w:rsidR="00E60B47" w:rsidRPr="00E60B47" w:rsidRDefault="00E60B47" w:rsidP="00E60B47">
      <w:pPr>
        <w:rPr>
          <w:lang w:val="es-ES"/>
        </w:rPr>
      </w:pPr>
      <w:r w:rsidRPr="00E60B47">
        <w:rPr>
          <w:rStyle w:val="HideTWBExt"/>
          <w:lang w:val="es-ES"/>
        </w:rPr>
        <w:t>&lt;/Amend&gt;</w:t>
      </w:r>
    </w:p>
    <w:p w14:paraId="575C867D"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85</w:t>
      </w:r>
      <w:r w:rsidRPr="00E60B47">
        <w:rPr>
          <w:rStyle w:val="HideTWBExt"/>
          <w:b w:val="0"/>
          <w:lang w:val="es-ES"/>
        </w:rPr>
        <w:t>&lt;/NumAm&gt;</w:t>
      </w:r>
    </w:p>
    <w:p w14:paraId="13A0572F"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093D5D86" w14:textId="77777777" w:rsidR="00E60B47" w:rsidRPr="00E60B47" w:rsidRDefault="00E60B47" w:rsidP="00E60B47">
      <w:pPr>
        <w:pStyle w:val="NormalBold"/>
        <w:rPr>
          <w:lang w:val="es-ES"/>
        </w:rPr>
      </w:pPr>
      <w:r w:rsidRPr="00E60B47">
        <w:rPr>
          <w:rStyle w:val="HideTWBExt"/>
          <w:b w:val="0"/>
          <w:lang w:val="es-ES"/>
        </w:rPr>
        <w:t>&lt;/RepeatBlock-By&gt;</w:t>
      </w:r>
    </w:p>
    <w:p w14:paraId="1239A10B"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7E3E1C9" w14:textId="77777777" w:rsidR="00E60B47" w:rsidRPr="00E60B47" w:rsidRDefault="00E60B47" w:rsidP="00E60B47">
      <w:pPr>
        <w:pStyle w:val="NormalBold"/>
      </w:pPr>
      <w:r w:rsidRPr="00E60B47">
        <w:rPr>
          <w:rStyle w:val="HideTWBExt"/>
          <w:b w:val="0"/>
        </w:rPr>
        <w:t>&lt;Article&gt;</w:t>
      </w:r>
      <w:r w:rsidRPr="00E60B47">
        <w:t>Artykuł 2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9DEBC5E" w14:textId="77777777" w:rsidTr="00D06894">
        <w:trPr>
          <w:trHeight w:hRule="exact" w:val="240"/>
          <w:jc w:val="center"/>
        </w:trPr>
        <w:tc>
          <w:tcPr>
            <w:tcW w:w="9752" w:type="dxa"/>
            <w:gridSpan w:val="2"/>
            <w:tcBorders>
              <w:top w:val="nil"/>
              <w:left w:val="nil"/>
              <w:bottom w:val="nil"/>
              <w:right w:val="nil"/>
            </w:tcBorders>
          </w:tcPr>
          <w:p w14:paraId="0C59BE1B" w14:textId="77777777" w:rsidR="00E60B47" w:rsidRPr="00E60B47" w:rsidRDefault="00E60B47" w:rsidP="00D06894"/>
        </w:tc>
      </w:tr>
      <w:tr w:rsidR="00E60B47" w:rsidRPr="00E60B47" w14:paraId="7059D5E5" w14:textId="77777777" w:rsidTr="00D06894">
        <w:trPr>
          <w:trHeight w:val="240"/>
          <w:jc w:val="center"/>
        </w:trPr>
        <w:tc>
          <w:tcPr>
            <w:tcW w:w="4876" w:type="dxa"/>
            <w:tcBorders>
              <w:top w:val="nil"/>
              <w:left w:val="nil"/>
              <w:bottom w:val="nil"/>
              <w:right w:val="nil"/>
            </w:tcBorders>
          </w:tcPr>
          <w:p w14:paraId="20ED429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9201F33" w14:textId="77777777" w:rsidR="00E60B47" w:rsidRPr="00E60B47" w:rsidRDefault="00E60B47" w:rsidP="00D06894">
            <w:pPr>
              <w:pStyle w:val="AmColumnHeading"/>
            </w:pPr>
            <w:r w:rsidRPr="00E60B47">
              <w:t>Poprawka</w:t>
            </w:r>
          </w:p>
        </w:tc>
      </w:tr>
      <w:tr w:rsidR="00E60B47" w:rsidRPr="00E60B47" w14:paraId="772749FE" w14:textId="77777777" w:rsidTr="00D06894">
        <w:trPr>
          <w:jc w:val="center"/>
        </w:trPr>
        <w:tc>
          <w:tcPr>
            <w:tcW w:w="4876" w:type="dxa"/>
            <w:tcBorders>
              <w:top w:val="nil"/>
              <w:left w:val="nil"/>
              <w:bottom w:val="nil"/>
              <w:right w:val="nil"/>
            </w:tcBorders>
          </w:tcPr>
          <w:p w14:paraId="416FA163" w14:textId="77777777" w:rsidR="00E60B47" w:rsidRPr="00E60B47" w:rsidRDefault="00E60B47" w:rsidP="00D06894">
            <w:pPr>
              <w:pStyle w:val="Normal6a"/>
            </w:pPr>
            <w:r w:rsidRPr="00E60B47">
              <w:t>3.</w:t>
            </w:r>
            <w:r w:rsidRPr="00E60B47">
              <w:tab/>
              <w:t xml:space="preserve">Poziomy te opierają się na stopniu, w jakim ich nieuprawnione ujawnienie może zaszkodzić uzasadnionym interesom </w:t>
            </w:r>
            <w:r w:rsidRPr="00E60B47">
              <w:rPr>
                <w:b/>
                <w:bCs/>
                <w:i/>
                <w:iCs/>
              </w:rPr>
              <w:t>prywatnym i</w:t>
            </w:r>
            <w:r w:rsidRPr="00E60B47">
              <w:t xml:space="preserve"> publicznym, w tym interesom Unii, instytucji i organów Unii i państw członkowskich lub innych </w:t>
            </w:r>
            <w:r w:rsidRPr="00E60B47">
              <w:lastRenderedPageBreak/>
              <w:t>zainteresowanych stron, tak aby można było zastosować odpowiednie środki ochrony.</w:t>
            </w:r>
          </w:p>
        </w:tc>
        <w:tc>
          <w:tcPr>
            <w:tcW w:w="4876" w:type="dxa"/>
            <w:tcBorders>
              <w:top w:val="nil"/>
              <w:left w:val="nil"/>
              <w:bottom w:val="nil"/>
              <w:right w:val="nil"/>
            </w:tcBorders>
          </w:tcPr>
          <w:p w14:paraId="728F1BB8" w14:textId="77777777" w:rsidR="00E60B47" w:rsidRPr="00E60B47" w:rsidRDefault="00E60B47" w:rsidP="00D06894">
            <w:pPr>
              <w:pStyle w:val="Normal6a"/>
            </w:pPr>
            <w:r w:rsidRPr="00E60B47">
              <w:lastRenderedPageBreak/>
              <w:t>3.</w:t>
            </w:r>
            <w:r w:rsidRPr="00E60B47">
              <w:tab/>
              <w:t xml:space="preserve">Poziomy te opierają się na stopniu, w jakim ich nieuprawnione ujawnienie może zaszkodzić uzasadnionym interesom publicznym, w tym interesom Unii, instytucji i organów Unii i państw członkowskich lub innych </w:t>
            </w:r>
            <w:r w:rsidRPr="00E60B47">
              <w:lastRenderedPageBreak/>
              <w:t>zainteresowanych stron, tak aby można było zastosować odpowiednie środki ochrony.</w:t>
            </w:r>
          </w:p>
        </w:tc>
      </w:tr>
    </w:tbl>
    <w:p w14:paraId="394E81B2" w14:textId="77777777" w:rsidR="00E60B47" w:rsidRPr="00E60B47" w:rsidRDefault="00E60B47" w:rsidP="00E60B47">
      <w:pPr>
        <w:pStyle w:val="AmOrLang"/>
        <w:rPr>
          <w:lang w:val="it-IT"/>
        </w:rPr>
      </w:pPr>
      <w:r w:rsidRPr="00E60B47">
        <w:rPr>
          <w:lang w:val="it-IT"/>
        </w:rPr>
        <w:lastRenderedPageBreak/>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13D25D36" w14:textId="77777777" w:rsidR="00E60B47" w:rsidRPr="00E60B47" w:rsidRDefault="00E60B47" w:rsidP="00E60B47">
      <w:pPr>
        <w:rPr>
          <w:lang w:val="it-IT"/>
        </w:rPr>
      </w:pPr>
      <w:r w:rsidRPr="00E60B47">
        <w:rPr>
          <w:rStyle w:val="HideTWBExt"/>
          <w:lang w:val="it-IT"/>
        </w:rPr>
        <w:t>&lt;/Amend&gt;</w:t>
      </w:r>
    </w:p>
    <w:p w14:paraId="025FA3F3"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86</w:t>
      </w:r>
      <w:r w:rsidRPr="00E60B47">
        <w:rPr>
          <w:rStyle w:val="HideTWBExt"/>
          <w:b w:val="0"/>
          <w:lang w:val="it-IT"/>
        </w:rPr>
        <w:t>&lt;/NumAm&gt;</w:t>
      </w:r>
    </w:p>
    <w:p w14:paraId="2A2149BE"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5A16B4CC" w14:textId="77777777" w:rsidR="00E60B47" w:rsidRPr="00E60B47" w:rsidRDefault="00E60B47" w:rsidP="00E60B47">
      <w:pPr>
        <w:pStyle w:val="NormalBold"/>
        <w:rPr>
          <w:lang w:val="it-IT"/>
        </w:rPr>
      </w:pPr>
      <w:r w:rsidRPr="00E60B47">
        <w:rPr>
          <w:rStyle w:val="HideTWBExt"/>
          <w:b w:val="0"/>
          <w:lang w:val="it-IT"/>
        </w:rPr>
        <w:t>&lt;/RepeatBlock-By&gt;</w:t>
      </w:r>
    </w:p>
    <w:p w14:paraId="3422DE7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8BE15DC" w14:textId="77777777" w:rsidR="00E60B47" w:rsidRPr="00E60B47" w:rsidRDefault="00E60B47" w:rsidP="00E60B47">
      <w:pPr>
        <w:pStyle w:val="NormalBold"/>
      </w:pPr>
      <w:r w:rsidRPr="00E60B47">
        <w:rPr>
          <w:rStyle w:val="HideTWBExt"/>
          <w:b w:val="0"/>
        </w:rPr>
        <w:t>&lt;Article&gt;</w:t>
      </w:r>
      <w:r w:rsidRPr="00E60B47">
        <w:t>Artykuł 3 – akapit 1 – litera b</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66EEAAF" w14:textId="77777777" w:rsidTr="00D06894">
        <w:trPr>
          <w:trHeight w:hRule="exact" w:val="240"/>
          <w:jc w:val="center"/>
        </w:trPr>
        <w:tc>
          <w:tcPr>
            <w:tcW w:w="9752" w:type="dxa"/>
            <w:gridSpan w:val="2"/>
            <w:tcBorders>
              <w:top w:val="nil"/>
              <w:left w:val="nil"/>
              <w:bottom w:val="nil"/>
              <w:right w:val="nil"/>
            </w:tcBorders>
          </w:tcPr>
          <w:p w14:paraId="6F597874" w14:textId="77777777" w:rsidR="00E60B47" w:rsidRPr="00E60B47" w:rsidRDefault="00E60B47" w:rsidP="00D06894"/>
        </w:tc>
      </w:tr>
      <w:tr w:rsidR="00E60B47" w:rsidRPr="00E60B47" w14:paraId="5BB438DF" w14:textId="77777777" w:rsidTr="00D06894">
        <w:trPr>
          <w:trHeight w:val="240"/>
          <w:jc w:val="center"/>
        </w:trPr>
        <w:tc>
          <w:tcPr>
            <w:tcW w:w="4876" w:type="dxa"/>
            <w:tcBorders>
              <w:top w:val="nil"/>
              <w:left w:val="nil"/>
              <w:bottom w:val="nil"/>
              <w:right w:val="nil"/>
            </w:tcBorders>
          </w:tcPr>
          <w:p w14:paraId="782E0ED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9FB6090" w14:textId="77777777" w:rsidR="00E60B47" w:rsidRPr="00E60B47" w:rsidRDefault="00E60B47" w:rsidP="00D06894">
            <w:pPr>
              <w:pStyle w:val="AmColumnHeading"/>
            </w:pPr>
            <w:r w:rsidRPr="00E60B47">
              <w:t>Poprawka</w:t>
            </w:r>
          </w:p>
        </w:tc>
      </w:tr>
      <w:tr w:rsidR="00E60B47" w:rsidRPr="00E60B47" w14:paraId="133D40C7" w14:textId="77777777" w:rsidTr="00D06894">
        <w:trPr>
          <w:jc w:val="center"/>
        </w:trPr>
        <w:tc>
          <w:tcPr>
            <w:tcW w:w="4876" w:type="dxa"/>
            <w:tcBorders>
              <w:top w:val="nil"/>
              <w:left w:val="nil"/>
              <w:bottom w:val="nil"/>
              <w:right w:val="nil"/>
            </w:tcBorders>
          </w:tcPr>
          <w:p w14:paraId="2BF6A492" w14:textId="77777777" w:rsidR="00E60B47" w:rsidRPr="00E60B47" w:rsidRDefault="00E60B47" w:rsidP="00D06894">
            <w:pPr>
              <w:pStyle w:val="Normal6a"/>
            </w:pPr>
            <w:r w:rsidRPr="00E60B47">
              <w:t>b)</w:t>
            </w:r>
            <w:r w:rsidRPr="00E60B47">
              <w:tab/>
              <w:t>„bezpieczeństwo informacji” oznacza zapewnienie autentyczności, dostępności, poufności, integralności i niezaprzeczalności informacji;</w:t>
            </w:r>
          </w:p>
        </w:tc>
        <w:tc>
          <w:tcPr>
            <w:tcW w:w="4876" w:type="dxa"/>
            <w:tcBorders>
              <w:top w:val="nil"/>
              <w:left w:val="nil"/>
              <w:bottom w:val="nil"/>
              <w:right w:val="nil"/>
            </w:tcBorders>
          </w:tcPr>
          <w:p w14:paraId="30143B8C" w14:textId="0FAA5D59" w:rsidR="00E60B47" w:rsidRPr="00E60B47" w:rsidRDefault="00E60B47" w:rsidP="00D06894">
            <w:pPr>
              <w:pStyle w:val="Normal6a"/>
            </w:pPr>
            <w:r w:rsidRPr="00E60B47">
              <w:t>b)</w:t>
            </w:r>
            <w:r w:rsidRPr="00E60B47">
              <w:tab/>
              <w:t xml:space="preserve">„bezpieczeństwo informacji” oznacza zapewnienie autentyczności, dostępności, poufności, integralności </w:t>
            </w:r>
            <w:r w:rsidRPr="00E60B47">
              <w:rPr>
                <w:b/>
                <w:bCs/>
                <w:i/>
                <w:iCs/>
              </w:rPr>
              <w:t>w ramach bezpiecznego europejskiego rozwiązania w zakresie przechowywania</w:t>
            </w:r>
            <w:r w:rsidRPr="00E60B47">
              <w:t xml:space="preserve"> i niezaprzeczalności informacji;</w:t>
            </w:r>
          </w:p>
        </w:tc>
      </w:tr>
    </w:tbl>
    <w:p w14:paraId="2FEAE0BF"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60BCB9AE" w14:textId="77777777" w:rsidR="00E60B47" w:rsidRPr="00E60B47" w:rsidRDefault="00E60B47" w:rsidP="00E60B47">
      <w:pPr>
        <w:rPr>
          <w:lang w:val="it-IT"/>
        </w:rPr>
      </w:pPr>
      <w:r w:rsidRPr="00E60B47">
        <w:rPr>
          <w:rStyle w:val="HideTWBExt"/>
          <w:lang w:val="it-IT"/>
        </w:rPr>
        <w:t>&lt;/Amend&gt;</w:t>
      </w:r>
    </w:p>
    <w:p w14:paraId="03D9E5E9"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87</w:t>
      </w:r>
      <w:r w:rsidRPr="00E60B47">
        <w:rPr>
          <w:rStyle w:val="HideTWBExt"/>
          <w:b w:val="0"/>
          <w:lang w:val="it-IT"/>
        </w:rPr>
        <w:t>&lt;/NumAm&gt;</w:t>
      </w:r>
    </w:p>
    <w:p w14:paraId="5955C72D"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4AC6F7A4" w14:textId="77777777" w:rsidR="00E60B47" w:rsidRPr="00E60B47" w:rsidRDefault="00E60B47" w:rsidP="00E60B47">
      <w:pPr>
        <w:pStyle w:val="NormalBold"/>
        <w:rPr>
          <w:lang w:val="it-IT"/>
        </w:rPr>
      </w:pPr>
      <w:r w:rsidRPr="00E60B47">
        <w:rPr>
          <w:rStyle w:val="HideTWBExt"/>
          <w:b w:val="0"/>
          <w:lang w:val="it-IT"/>
        </w:rPr>
        <w:t>&lt;/RepeatBlock-By&gt;</w:t>
      </w:r>
    </w:p>
    <w:p w14:paraId="4E1736CE"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B9E49B6" w14:textId="77777777" w:rsidR="00E60B47" w:rsidRPr="00E60B47" w:rsidRDefault="00E60B47" w:rsidP="00E60B47">
      <w:pPr>
        <w:pStyle w:val="NormalBold"/>
      </w:pPr>
      <w:r w:rsidRPr="00E60B47">
        <w:rPr>
          <w:rStyle w:val="HideTWBExt"/>
          <w:b w:val="0"/>
        </w:rPr>
        <w:t>&lt;Article&gt;</w:t>
      </w:r>
      <w:r w:rsidRPr="00E60B47">
        <w:t>Artykuł 3 – akapit 1 – litera d</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1A1C4B2" w14:textId="77777777" w:rsidTr="00D06894">
        <w:trPr>
          <w:trHeight w:hRule="exact" w:val="240"/>
          <w:jc w:val="center"/>
        </w:trPr>
        <w:tc>
          <w:tcPr>
            <w:tcW w:w="9752" w:type="dxa"/>
            <w:gridSpan w:val="2"/>
            <w:tcBorders>
              <w:top w:val="nil"/>
              <w:left w:val="nil"/>
              <w:bottom w:val="nil"/>
              <w:right w:val="nil"/>
            </w:tcBorders>
          </w:tcPr>
          <w:p w14:paraId="327EB2E5" w14:textId="77777777" w:rsidR="00E60B47" w:rsidRPr="00E60B47" w:rsidRDefault="00E60B47" w:rsidP="00D06894"/>
        </w:tc>
      </w:tr>
      <w:tr w:rsidR="00E60B47" w:rsidRPr="00E60B47" w14:paraId="336058A1" w14:textId="77777777" w:rsidTr="00D06894">
        <w:trPr>
          <w:trHeight w:val="240"/>
          <w:jc w:val="center"/>
        </w:trPr>
        <w:tc>
          <w:tcPr>
            <w:tcW w:w="4876" w:type="dxa"/>
            <w:tcBorders>
              <w:top w:val="nil"/>
              <w:left w:val="nil"/>
              <w:bottom w:val="nil"/>
              <w:right w:val="nil"/>
            </w:tcBorders>
          </w:tcPr>
          <w:p w14:paraId="7603C1C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92D8BFF" w14:textId="77777777" w:rsidR="00E60B47" w:rsidRPr="00E60B47" w:rsidRDefault="00E60B47" w:rsidP="00D06894">
            <w:pPr>
              <w:pStyle w:val="AmColumnHeading"/>
            </w:pPr>
            <w:r w:rsidRPr="00E60B47">
              <w:t>Poprawka</w:t>
            </w:r>
          </w:p>
        </w:tc>
      </w:tr>
      <w:tr w:rsidR="00E60B47" w:rsidRPr="00E60B47" w14:paraId="5280048F" w14:textId="77777777" w:rsidTr="00D06894">
        <w:trPr>
          <w:jc w:val="center"/>
        </w:trPr>
        <w:tc>
          <w:tcPr>
            <w:tcW w:w="4876" w:type="dxa"/>
            <w:tcBorders>
              <w:top w:val="nil"/>
              <w:left w:val="nil"/>
              <w:bottom w:val="nil"/>
              <w:right w:val="nil"/>
            </w:tcBorders>
          </w:tcPr>
          <w:p w14:paraId="1234EBA9" w14:textId="77777777" w:rsidR="00E60B47" w:rsidRPr="00E60B47" w:rsidRDefault="00E60B47" w:rsidP="00D06894">
            <w:pPr>
              <w:pStyle w:val="Normal6a"/>
            </w:pPr>
            <w:r w:rsidRPr="00E60B47">
              <w:t>d)</w:t>
            </w:r>
            <w:r w:rsidRPr="00E60B47">
              <w:tab/>
              <w:t>„przechowywanie” oznacza akt trzymania informacji na dowolnym nośniku w celu zapewnienia jego dostępności na potrzeby przyszłego wykorzystania;</w:t>
            </w:r>
          </w:p>
        </w:tc>
        <w:tc>
          <w:tcPr>
            <w:tcW w:w="4876" w:type="dxa"/>
            <w:tcBorders>
              <w:top w:val="nil"/>
              <w:left w:val="nil"/>
              <w:bottom w:val="nil"/>
              <w:right w:val="nil"/>
            </w:tcBorders>
          </w:tcPr>
          <w:p w14:paraId="13417DB3" w14:textId="77777777" w:rsidR="00E60B47" w:rsidRPr="00E60B47" w:rsidRDefault="00E60B47" w:rsidP="00D06894">
            <w:pPr>
              <w:pStyle w:val="Normal6a"/>
            </w:pPr>
            <w:r w:rsidRPr="00E60B47">
              <w:t>d)</w:t>
            </w:r>
            <w:r w:rsidRPr="00E60B47">
              <w:tab/>
              <w:t xml:space="preserve">„przechowywanie” oznacza akt trzymania informacji na dowolnym </w:t>
            </w:r>
            <w:r w:rsidRPr="00E60B47">
              <w:rPr>
                <w:b/>
                <w:bCs/>
                <w:i/>
                <w:iCs/>
              </w:rPr>
              <w:t xml:space="preserve">bezpiecznym europejskim </w:t>
            </w:r>
            <w:r w:rsidRPr="00E60B47">
              <w:t xml:space="preserve">nośniku w celu zapewnienia jego dostępności na potrzeby przyszłego wykorzystania </w:t>
            </w:r>
            <w:r w:rsidRPr="00E60B47">
              <w:rPr>
                <w:b/>
                <w:bCs/>
                <w:i/>
                <w:iCs/>
              </w:rPr>
              <w:t>i zabezpieczenia przed ingerencją z zewnątrz</w:t>
            </w:r>
            <w:r w:rsidRPr="00E60B47">
              <w:t>;</w:t>
            </w:r>
          </w:p>
        </w:tc>
      </w:tr>
    </w:tbl>
    <w:p w14:paraId="143BB533"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51A3116F" w14:textId="77777777" w:rsidR="00E60B47" w:rsidRPr="00E60B47" w:rsidRDefault="00E60B47" w:rsidP="00E60B47">
      <w:pPr>
        <w:rPr>
          <w:lang w:val="it-IT"/>
        </w:rPr>
      </w:pPr>
      <w:r w:rsidRPr="00E60B47">
        <w:rPr>
          <w:rStyle w:val="HideTWBExt"/>
          <w:lang w:val="it-IT"/>
        </w:rPr>
        <w:t>&lt;/Amend&gt;</w:t>
      </w:r>
    </w:p>
    <w:p w14:paraId="3E1ED066"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88</w:t>
      </w:r>
      <w:r w:rsidRPr="00E60B47">
        <w:rPr>
          <w:rStyle w:val="HideTWBExt"/>
          <w:b w:val="0"/>
          <w:lang w:val="it-IT"/>
        </w:rPr>
        <w:t>&lt;/NumAm&gt;</w:t>
      </w:r>
    </w:p>
    <w:p w14:paraId="3F2DA63B" w14:textId="77777777" w:rsidR="00E60B47" w:rsidRPr="00E60B47" w:rsidRDefault="00E60B47" w:rsidP="00E60B47">
      <w:pPr>
        <w:pStyle w:val="NormalBold"/>
        <w:rPr>
          <w:lang w:val="it-IT"/>
        </w:rPr>
      </w:pPr>
      <w:r w:rsidRPr="00E60B47">
        <w:rPr>
          <w:rStyle w:val="HideTWBExt"/>
          <w:b w:val="0"/>
          <w:lang w:val="it-IT"/>
        </w:rPr>
        <w:lastRenderedPageBreak/>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554F02B8" w14:textId="77777777" w:rsidR="00E60B47" w:rsidRPr="00E60B47" w:rsidRDefault="00E60B47" w:rsidP="00E60B47">
      <w:pPr>
        <w:pStyle w:val="NormalBold"/>
        <w:rPr>
          <w:lang w:val="it-IT"/>
        </w:rPr>
      </w:pPr>
      <w:r w:rsidRPr="00E60B47">
        <w:rPr>
          <w:rStyle w:val="HideTWBExt"/>
          <w:b w:val="0"/>
          <w:lang w:val="it-IT"/>
        </w:rPr>
        <w:t>&lt;/RepeatBlock-By&gt;</w:t>
      </w:r>
    </w:p>
    <w:p w14:paraId="53282C2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732AFCE" w14:textId="77777777" w:rsidR="00E60B47" w:rsidRPr="00E60B47" w:rsidRDefault="00E60B47" w:rsidP="00E60B47">
      <w:pPr>
        <w:pStyle w:val="NormalBold"/>
      </w:pPr>
      <w:r w:rsidRPr="00E60B47">
        <w:rPr>
          <w:rStyle w:val="HideTWBExt"/>
          <w:b w:val="0"/>
        </w:rPr>
        <w:t>&lt;Article&gt;</w:t>
      </w:r>
      <w:r w:rsidRPr="00E60B47">
        <w:t>Artykuł 3 – akapit 1 – litera k</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B2E93D2" w14:textId="77777777" w:rsidTr="00D06894">
        <w:trPr>
          <w:trHeight w:hRule="exact" w:val="240"/>
          <w:jc w:val="center"/>
        </w:trPr>
        <w:tc>
          <w:tcPr>
            <w:tcW w:w="9752" w:type="dxa"/>
            <w:gridSpan w:val="2"/>
            <w:tcBorders>
              <w:top w:val="nil"/>
              <w:left w:val="nil"/>
              <w:bottom w:val="nil"/>
              <w:right w:val="nil"/>
            </w:tcBorders>
          </w:tcPr>
          <w:p w14:paraId="7E8F514B" w14:textId="77777777" w:rsidR="00E60B47" w:rsidRPr="00E60B47" w:rsidRDefault="00E60B47" w:rsidP="00D06894"/>
        </w:tc>
      </w:tr>
      <w:tr w:rsidR="00E60B47" w:rsidRPr="00E60B47" w14:paraId="7E49347F" w14:textId="77777777" w:rsidTr="00D06894">
        <w:trPr>
          <w:trHeight w:val="240"/>
          <w:jc w:val="center"/>
        </w:trPr>
        <w:tc>
          <w:tcPr>
            <w:tcW w:w="4876" w:type="dxa"/>
            <w:tcBorders>
              <w:top w:val="nil"/>
              <w:left w:val="nil"/>
              <w:bottom w:val="nil"/>
              <w:right w:val="nil"/>
            </w:tcBorders>
          </w:tcPr>
          <w:p w14:paraId="24E9B69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50E3D0F" w14:textId="77777777" w:rsidR="00E60B47" w:rsidRPr="00E60B47" w:rsidRDefault="00E60B47" w:rsidP="00D06894">
            <w:pPr>
              <w:pStyle w:val="AmColumnHeading"/>
            </w:pPr>
            <w:r w:rsidRPr="00E60B47">
              <w:t>Poprawka</w:t>
            </w:r>
          </w:p>
        </w:tc>
      </w:tr>
      <w:tr w:rsidR="00E60B47" w:rsidRPr="00E60B47" w14:paraId="458F717A" w14:textId="77777777" w:rsidTr="00D06894">
        <w:trPr>
          <w:jc w:val="center"/>
        </w:trPr>
        <w:tc>
          <w:tcPr>
            <w:tcW w:w="4876" w:type="dxa"/>
            <w:tcBorders>
              <w:top w:val="nil"/>
              <w:left w:val="nil"/>
              <w:bottom w:val="nil"/>
              <w:right w:val="nil"/>
            </w:tcBorders>
          </w:tcPr>
          <w:p w14:paraId="596FFA59" w14:textId="77777777" w:rsidR="00E60B47" w:rsidRPr="00E60B47" w:rsidRDefault="00E60B47" w:rsidP="00D06894">
            <w:pPr>
              <w:pStyle w:val="Normal6a"/>
            </w:pPr>
            <w:r w:rsidRPr="00E60B47">
              <w:t>k)</w:t>
            </w:r>
            <w:r w:rsidRPr="00E60B47">
              <w:tab/>
              <w:t>„system teleinformatyczny” lub „CIS” oznacza każdy system umożliwiający przetwarzanie i przechowywanie informacji w formie elektronicznej, w tym wszystkie zasoby niezbędne do jego działania;</w:t>
            </w:r>
          </w:p>
        </w:tc>
        <w:tc>
          <w:tcPr>
            <w:tcW w:w="4876" w:type="dxa"/>
            <w:tcBorders>
              <w:top w:val="nil"/>
              <w:left w:val="nil"/>
              <w:bottom w:val="nil"/>
              <w:right w:val="nil"/>
            </w:tcBorders>
          </w:tcPr>
          <w:p w14:paraId="37E41F3E" w14:textId="77777777" w:rsidR="00E60B47" w:rsidRPr="00E60B47" w:rsidRDefault="00E60B47" w:rsidP="00D06894">
            <w:pPr>
              <w:pStyle w:val="Normal6a"/>
            </w:pPr>
            <w:r w:rsidRPr="00E60B47">
              <w:t>k)</w:t>
            </w:r>
            <w:r w:rsidRPr="00E60B47">
              <w:tab/>
              <w:t>„system teleinformatyczny” lub „CIS” oznacza każdy</w:t>
            </w:r>
            <w:r w:rsidRPr="00E60B47">
              <w:rPr>
                <w:b/>
                <w:bCs/>
                <w:i/>
                <w:iCs/>
              </w:rPr>
              <w:t>, najlepiej europejski,</w:t>
            </w:r>
            <w:r w:rsidRPr="00E60B47">
              <w:t xml:space="preserve"> system umożliwiający przetwarzanie i przechowywanie informacji w formie elektronicznej, w tym wszystkie zasoby niezbędne do jego działania;</w:t>
            </w:r>
          </w:p>
        </w:tc>
      </w:tr>
    </w:tbl>
    <w:p w14:paraId="2B013B00"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69413521" w14:textId="77777777" w:rsidR="00E60B47" w:rsidRPr="00E60B47" w:rsidRDefault="00E60B47" w:rsidP="00E60B47">
      <w:pPr>
        <w:rPr>
          <w:lang w:val="it-IT"/>
        </w:rPr>
      </w:pPr>
      <w:r w:rsidRPr="00E60B47">
        <w:rPr>
          <w:rStyle w:val="HideTWBExt"/>
          <w:lang w:val="it-IT"/>
        </w:rPr>
        <w:t>&lt;/Amend&gt;</w:t>
      </w:r>
    </w:p>
    <w:p w14:paraId="3ABF9188"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89</w:t>
      </w:r>
      <w:r w:rsidRPr="00E60B47">
        <w:rPr>
          <w:rStyle w:val="HideTWBExt"/>
          <w:b w:val="0"/>
          <w:lang w:val="it-IT"/>
        </w:rPr>
        <w:t>&lt;/NumAm&gt;</w:t>
      </w:r>
    </w:p>
    <w:p w14:paraId="623EE971"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228E887E" w14:textId="77777777" w:rsidR="00E60B47" w:rsidRPr="00E60B47" w:rsidRDefault="00E60B47" w:rsidP="00E60B47">
      <w:pPr>
        <w:pStyle w:val="NormalBold"/>
        <w:rPr>
          <w:lang w:val="it-IT"/>
        </w:rPr>
      </w:pPr>
      <w:r w:rsidRPr="00E60B47">
        <w:rPr>
          <w:rStyle w:val="HideTWBExt"/>
          <w:b w:val="0"/>
          <w:lang w:val="it-IT"/>
        </w:rPr>
        <w:t>&lt;/RepeatBlock-By&gt;</w:t>
      </w:r>
    </w:p>
    <w:p w14:paraId="5117079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B8B0012" w14:textId="77777777" w:rsidR="00E60B47" w:rsidRPr="00E60B47" w:rsidRDefault="00E60B47" w:rsidP="00E60B47">
      <w:pPr>
        <w:pStyle w:val="NormalBold"/>
      </w:pPr>
      <w:r w:rsidRPr="00E60B47">
        <w:rPr>
          <w:rStyle w:val="HideTWBExt"/>
          <w:b w:val="0"/>
        </w:rPr>
        <w:t>&lt;Article&gt;</w:t>
      </w:r>
      <w:r w:rsidRPr="00E60B47">
        <w:t>Artykuł 3 – akapit 1 – litera r</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45D69E8" w14:textId="77777777" w:rsidTr="00D06894">
        <w:trPr>
          <w:trHeight w:hRule="exact" w:val="240"/>
          <w:jc w:val="center"/>
        </w:trPr>
        <w:tc>
          <w:tcPr>
            <w:tcW w:w="9752" w:type="dxa"/>
            <w:gridSpan w:val="2"/>
            <w:tcBorders>
              <w:top w:val="nil"/>
              <w:left w:val="nil"/>
              <w:bottom w:val="nil"/>
              <w:right w:val="nil"/>
            </w:tcBorders>
          </w:tcPr>
          <w:p w14:paraId="1E8EB90A" w14:textId="77777777" w:rsidR="00E60B47" w:rsidRPr="00E60B47" w:rsidRDefault="00E60B47" w:rsidP="00D06894"/>
        </w:tc>
      </w:tr>
      <w:tr w:rsidR="00E60B47" w:rsidRPr="00E60B47" w14:paraId="3391A917" w14:textId="77777777" w:rsidTr="00D06894">
        <w:trPr>
          <w:trHeight w:val="240"/>
          <w:jc w:val="center"/>
        </w:trPr>
        <w:tc>
          <w:tcPr>
            <w:tcW w:w="4876" w:type="dxa"/>
            <w:tcBorders>
              <w:top w:val="nil"/>
              <w:left w:val="nil"/>
              <w:bottom w:val="nil"/>
              <w:right w:val="nil"/>
            </w:tcBorders>
          </w:tcPr>
          <w:p w14:paraId="6EB4C8B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885E43C" w14:textId="77777777" w:rsidR="00E60B47" w:rsidRPr="00E60B47" w:rsidRDefault="00E60B47" w:rsidP="00D06894">
            <w:pPr>
              <w:pStyle w:val="AmColumnHeading"/>
            </w:pPr>
            <w:r w:rsidRPr="00E60B47">
              <w:t>Poprawka</w:t>
            </w:r>
          </w:p>
        </w:tc>
      </w:tr>
      <w:tr w:rsidR="00E60B47" w:rsidRPr="00E60B47" w14:paraId="515346F7" w14:textId="77777777" w:rsidTr="00D06894">
        <w:trPr>
          <w:jc w:val="center"/>
        </w:trPr>
        <w:tc>
          <w:tcPr>
            <w:tcW w:w="4876" w:type="dxa"/>
            <w:tcBorders>
              <w:top w:val="nil"/>
              <w:left w:val="nil"/>
              <w:bottom w:val="nil"/>
              <w:right w:val="nil"/>
            </w:tcBorders>
          </w:tcPr>
          <w:p w14:paraId="7610A248" w14:textId="77777777" w:rsidR="00E60B47" w:rsidRPr="00E60B47" w:rsidRDefault="00E60B47" w:rsidP="00D06894">
            <w:pPr>
              <w:pStyle w:val="Normal6a"/>
            </w:pPr>
            <w:r w:rsidRPr="00E60B47">
              <w:t>r)</w:t>
            </w:r>
            <w:r w:rsidRPr="00E60B47">
              <w:tab/>
              <w:t>„zasada ograniczonego dostępu” oznacza konieczność uzyskania dostępu przez daną osobę do określonych informacji przetwarzanych lub przechowywanych przez instytucję lub organ Unii w celu zrealizowania zadania tej konkretnej instytucji lub tego konkretnego organu Unii;</w:t>
            </w:r>
          </w:p>
        </w:tc>
        <w:tc>
          <w:tcPr>
            <w:tcW w:w="4876" w:type="dxa"/>
            <w:tcBorders>
              <w:top w:val="nil"/>
              <w:left w:val="nil"/>
              <w:bottom w:val="nil"/>
              <w:right w:val="nil"/>
            </w:tcBorders>
          </w:tcPr>
          <w:p w14:paraId="772E9692" w14:textId="77777777" w:rsidR="00E60B47" w:rsidRPr="00E60B47" w:rsidRDefault="00E60B47" w:rsidP="00D06894">
            <w:pPr>
              <w:pStyle w:val="Normal6a"/>
            </w:pPr>
            <w:r w:rsidRPr="00E60B47">
              <w:t>r)</w:t>
            </w:r>
            <w:r w:rsidRPr="00E60B47">
              <w:tab/>
              <w:t xml:space="preserve">„zasada ograniczonego dostępu” oznacza konieczność uzyskania dostępu przez daną osobę do określonych informacji przetwarzanych lub przechowywanych przez instytucję lub organ Unii w celu zrealizowania </w:t>
            </w:r>
            <w:r w:rsidRPr="00E60B47">
              <w:rPr>
                <w:b/>
                <w:bCs/>
                <w:i/>
                <w:iCs/>
              </w:rPr>
              <w:t xml:space="preserve">oficjalnego </w:t>
            </w:r>
            <w:r w:rsidRPr="00E60B47">
              <w:t xml:space="preserve">zadania </w:t>
            </w:r>
            <w:r w:rsidRPr="00E60B47">
              <w:rPr>
                <w:b/>
                <w:bCs/>
                <w:i/>
                <w:iCs/>
              </w:rPr>
              <w:t>służbowego</w:t>
            </w:r>
            <w:r w:rsidRPr="00E60B47">
              <w:t xml:space="preserve"> tej konkretnej instytucji lub tego konkretnego organu Unii;</w:t>
            </w:r>
          </w:p>
        </w:tc>
      </w:tr>
    </w:tbl>
    <w:p w14:paraId="02D6492D"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71C1F5D9" w14:textId="77777777" w:rsidR="00E60B47" w:rsidRPr="00E60B47" w:rsidRDefault="00E60B47" w:rsidP="00E60B47">
      <w:pPr>
        <w:rPr>
          <w:lang w:val="it-IT"/>
        </w:rPr>
      </w:pPr>
      <w:r w:rsidRPr="00E60B47">
        <w:rPr>
          <w:rStyle w:val="HideTWBExt"/>
          <w:lang w:val="it-IT"/>
        </w:rPr>
        <w:t>&lt;/Amend&gt;</w:t>
      </w:r>
    </w:p>
    <w:p w14:paraId="4581E21D"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90</w:t>
      </w:r>
      <w:r w:rsidRPr="00E60B47">
        <w:rPr>
          <w:rStyle w:val="HideTWBExt"/>
          <w:b w:val="0"/>
          <w:lang w:val="it-IT"/>
        </w:rPr>
        <w:t>&lt;/NumAm&gt;</w:t>
      </w:r>
    </w:p>
    <w:p w14:paraId="22CC5272"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1383A613" w14:textId="77777777" w:rsidR="00E60B47" w:rsidRPr="00E60B47" w:rsidRDefault="00E60B47" w:rsidP="00E60B47">
      <w:pPr>
        <w:pStyle w:val="NormalBold"/>
        <w:rPr>
          <w:lang w:val="it-IT"/>
        </w:rPr>
      </w:pPr>
      <w:r w:rsidRPr="00E60B47">
        <w:rPr>
          <w:rStyle w:val="HideTWBExt"/>
          <w:b w:val="0"/>
          <w:lang w:val="it-IT"/>
        </w:rPr>
        <w:t>&lt;/RepeatBlock-By&gt;</w:t>
      </w:r>
    </w:p>
    <w:p w14:paraId="3C86E56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E1B19E7" w14:textId="15C30AD3" w:rsidR="00E60B47" w:rsidRPr="00E60B47" w:rsidRDefault="00E60B47" w:rsidP="00E60B47">
      <w:pPr>
        <w:pStyle w:val="NormalBold"/>
      </w:pPr>
      <w:r w:rsidRPr="00E60B47">
        <w:rPr>
          <w:rStyle w:val="HideTWBExt"/>
          <w:b w:val="0"/>
        </w:rPr>
        <w:t>&lt;Article&gt;</w:t>
      </w:r>
      <w:r w:rsidRPr="00E60B47">
        <w:t>Artykuł 3 – akapit 1 – litera r – p</w:t>
      </w:r>
      <w:r w:rsidR="00404A87">
        <w:t>odp</w:t>
      </w:r>
      <w:r w:rsidRPr="00E60B47">
        <w:t>unkt i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E30554D" w14:textId="77777777" w:rsidTr="00D06894">
        <w:trPr>
          <w:trHeight w:hRule="exact" w:val="240"/>
          <w:jc w:val="center"/>
        </w:trPr>
        <w:tc>
          <w:tcPr>
            <w:tcW w:w="9752" w:type="dxa"/>
            <w:gridSpan w:val="2"/>
            <w:tcBorders>
              <w:top w:val="nil"/>
              <w:left w:val="nil"/>
              <w:bottom w:val="nil"/>
              <w:right w:val="nil"/>
            </w:tcBorders>
          </w:tcPr>
          <w:p w14:paraId="10BD6DF7" w14:textId="77777777" w:rsidR="00E60B47" w:rsidRPr="00E60B47" w:rsidRDefault="00E60B47" w:rsidP="00D06894"/>
        </w:tc>
      </w:tr>
      <w:tr w:rsidR="00E60B47" w:rsidRPr="00E60B47" w14:paraId="13BC826D" w14:textId="77777777" w:rsidTr="00D06894">
        <w:trPr>
          <w:trHeight w:val="240"/>
          <w:jc w:val="center"/>
        </w:trPr>
        <w:tc>
          <w:tcPr>
            <w:tcW w:w="4876" w:type="dxa"/>
            <w:tcBorders>
              <w:top w:val="nil"/>
              <w:left w:val="nil"/>
              <w:bottom w:val="nil"/>
              <w:right w:val="nil"/>
            </w:tcBorders>
          </w:tcPr>
          <w:p w14:paraId="2F454A22" w14:textId="77777777" w:rsidR="00E60B47" w:rsidRPr="00E60B47" w:rsidRDefault="00E60B47" w:rsidP="00D06894">
            <w:pPr>
              <w:pStyle w:val="AmColumnHeading"/>
            </w:pPr>
            <w:r w:rsidRPr="00E60B47">
              <w:lastRenderedPageBreak/>
              <w:t>Tekst proponowany przez Komisję</w:t>
            </w:r>
          </w:p>
        </w:tc>
        <w:tc>
          <w:tcPr>
            <w:tcW w:w="4876" w:type="dxa"/>
            <w:tcBorders>
              <w:top w:val="nil"/>
              <w:left w:val="nil"/>
              <w:bottom w:val="nil"/>
              <w:right w:val="nil"/>
            </w:tcBorders>
          </w:tcPr>
          <w:p w14:paraId="1039C80E" w14:textId="77777777" w:rsidR="00E60B47" w:rsidRPr="00E60B47" w:rsidRDefault="00E60B47" w:rsidP="00D06894">
            <w:pPr>
              <w:pStyle w:val="AmColumnHeading"/>
            </w:pPr>
            <w:r w:rsidRPr="00E60B47">
              <w:t>Poprawka</w:t>
            </w:r>
          </w:p>
        </w:tc>
      </w:tr>
      <w:tr w:rsidR="00E60B47" w:rsidRPr="00E60B47" w14:paraId="28C1F7ED" w14:textId="77777777" w:rsidTr="00D06894">
        <w:trPr>
          <w:jc w:val="center"/>
        </w:trPr>
        <w:tc>
          <w:tcPr>
            <w:tcW w:w="4876" w:type="dxa"/>
            <w:tcBorders>
              <w:top w:val="nil"/>
              <w:left w:val="nil"/>
              <w:bottom w:val="nil"/>
              <w:right w:val="nil"/>
            </w:tcBorders>
          </w:tcPr>
          <w:p w14:paraId="41E4520F" w14:textId="77777777" w:rsidR="00E60B47" w:rsidRPr="00E60B47" w:rsidRDefault="00E60B47" w:rsidP="00D06894">
            <w:pPr>
              <w:pStyle w:val="Normal6a"/>
            </w:pPr>
          </w:p>
        </w:tc>
        <w:tc>
          <w:tcPr>
            <w:tcW w:w="4876" w:type="dxa"/>
            <w:tcBorders>
              <w:top w:val="nil"/>
              <w:left w:val="nil"/>
              <w:bottom w:val="nil"/>
              <w:right w:val="nil"/>
            </w:tcBorders>
          </w:tcPr>
          <w:p w14:paraId="6F2CE7B5" w14:textId="7682F207" w:rsidR="00E60B47" w:rsidRPr="00E60B47" w:rsidRDefault="00404A87" w:rsidP="00D06894">
            <w:pPr>
              <w:pStyle w:val="Normal6a"/>
            </w:pPr>
            <w:r>
              <w:rPr>
                <w:b/>
                <w:i/>
              </w:rPr>
              <w:t>(</w:t>
            </w:r>
            <w:r w:rsidR="00E60B47" w:rsidRPr="00E60B47">
              <w:rPr>
                <w:b/>
                <w:i/>
              </w:rPr>
              <w:t>i)</w:t>
            </w:r>
            <w:r w:rsidR="00E60B47" w:rsidRPr="00E60B47">
              <w:tab/>
            </w:r>
            <w:r w:rsidR="00E60B47" w:rsidRPr="00E60B47">
              <w:rPr>
                <w:b/>
                <w:i/>
              </w:rPr>
              <w:t>Decyzja o udzieleniu osobie dostępu do informacji z zachowaniem zasady ograniczonego dostępu jest podejmowana indywidualnie przez każdy podmiot unijny, we współpracy z organami krajowymi odpowiedzialnymi za poświadczenia bezpieczeństwa, której w razie konieczności towarzyszy dodatkowo skierowanie zapytania do państwa członkowskiego zamieszkania osoby poddawanej weryfikacji; państwa członkowskie angażują własne służby wywiadowcze zgodnie z własnymi zasadami krajowymi zależnie od poziomu dostępu do informacji;</w:t>
            </w:r>
          </w:p>
        </w:tc>
      </w:tr>
    </w:tbl>
    <w:p w14:paraId="34510B9A"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2436D7E2" w14:textId="77777777" w:rsidR="00E60B47" w:rsidRPr="00E60B47" w:rsidRDefault="00E60B47" w:rsidP="00E60B47">
      <w:pPr>
        <w:rPr>
          <w:lang w:val="it-IT"/>
        </w:rPr>
      </w:pPr>
      <w:r w:rsidRPr="00E60B47">
        <w:rPr>
          <w:rStyle w:val="HideTWBExt"/>
          <w:lang w:val="it-IT"/>
        </w:rPr>
        <w:t>&lt;/Amend&gt;</w:t>
      </w:r>
    </w:p>
    <w:p w14:paraId="40CCDF92"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91</w:t>
      </w:r>
      <w:r w:rsidRPr="00E60B47">
        <w:rPr>
          <w:rStyle w:val="HideTWBExt"/>
          <w:b w:val="0"/>
          <w:lang w:val="it-IT"/>
        </w:rPr>
        <w:t>&lt;/NumAm&gt;</w:t>
      </w:r>
    </w:p>
    <w:p w14:paraId="0EA9C85F"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2278A04E" w14:textId="77777777" w:rsidR="00E60B47" w:rsidRPr="00E60B47" w:rsidRDefault="00E60B47" w:rsidP="00E60B47">
      <w:pPr>
        <w:pStyle w:val="NormalBold"/>
        <w:rPr>
          <w:lang w:val="it-IT"/>
        </w:rPr>
      </w:pPr>
      <w:r w:rsidRPr="00E60B47">
        <w:rPr>
          <w:rStyle w:val="HideTWBExt"/>
          <w:b w:val="0"/>
          <w:lang w:val="it-IT"/>
        </w:rPr>
        <w:t>&lt;/RepeatBlock-By&gt;</w:t>
      </w:r>
    </w:p>
    <w:p w14:paraId="08AAA83B"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6049563" w14:textId="77777777" w:rsidR="00E60B47" w:rsidRPr="00E60B47" w:rsidRDefault="00E60B47" w:rsidP="00E60B47">
      <w:pPr>
        <w:pStyle w:val="NormalBold"/>
      </w:pPr>
      <w:r w:rsidRPr="00E60B47">
        <w:rPr>
          <w:rStyle w:val="HideTWBExt"/>
          <w:b w:val="0"/>
        </w:rPr>
        <w:t>&lt;Article&gt;</w:t>
      </w:r>
      <w:r w:rsidRPr="00E60B47">
        <w:t xml:space="preserve">Artykuł 3 – akapit 1 – litera </w:t>
      </w:r>
      <w:proofErr w:type="spellStart"/>
      <w:r w:rsidRPr="00E60B47">
        <w:t>af</w:t>
      </w:r>
      <w:proofErr w:type="spellEnd"/>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FCC9135" w14:textId="77777777" w:rsidTr="00D06894">
        <w:trPr>
          <w:trHeight w:hRule="exact" w:val="240"/>
          <w:jc w:val="center"/>
        </w:trPr>
        <w:tc>
          <w:tcPr>
            <w:tcW w:w="9752" w:type="dxa"/>
            <w:gridSpan w:val="2"/>
            <w:tcBorders>
              <w:top w:val="nil"/>
              <w:left w:val="nil"/>
              <w:bottom w:val="nil"/>
              <w:right w:val="nil"/>
            </w:tcBorders>
          </w:tcPr>
          <w:p w14:paraId="48E3A20C" w14:textId="77777777" w:rsidR="00E60B47" w:rsidRPr="00E60B47" w:rsidRDefault="00E60B47" w:rsidP="00D06894"/>
        </w:tc>
      </w:tr>
      <w:tr w:rsidR="00E60B47" w:rsidRPr="00E60B47" w14:paraId="7407B29F" w14:textId="77777777" w:rsidTr="00D06894">
        <w:trPr>
          <w:trHeight w:val="240"/>
          <w:jc w:val="center"/>
        </w:trPr>
        <w:tc>
          <w:tcPr>
            <w:tcW w:w="4876" w:type="dxa"/>
            <w:tcBorders>
              <w:top w:val="nil"/>
              <w:left w:val="nil"/>
              <w:bottom w:val="nil"/>
              <w:right w:val="nil"/>
            </w:tcBorders>
          </w:tcPr>
          <w:p w14:paraId="45EB78D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587C118" w14:textId="77777777" w:rsidR="00E60B47" w:rsidRPr="00E60B47" w:rsidRDefault="00E60B47" w:rsidP="00D06894">
            <w:pPr>
              <w:pStyle w:val="AmColumnHeading"/>
            </w:pPr>
            <w:r w:rsidRPr="00E60B47">
              <w:t>Poprawka</w:t>
            </w:r>
          </w:p>
        </w:tc>
      </w:tr>
      <w:tr w:rsidR="00E60B47" w:rsidRPr="00E60B47" w14:paraId="7F23AA0C" w14:textId="77777777" w:rsidTr="00D06894">
        <w:trPr>
          <w:jc w:val="center"/>
        </w:trPr>
        <w:tc>
          <w:tcPr>
            <w:tcW w:w="4876" w:type="dxa"/>
            <w:tcBorders>
              <w:top w:val="nil"/>
              <w:left w:val="nil"/>
              <w:bottom w:val="nil"/>
              <w:right w:val="nil"/>
            </w:tcBorders>
          </w:tcPr>
          <w:p w14:paraId="665C762B" w14:textId="77777777" w:rsidR="00E60B47" w:rsidRPr="00E60B47" w:rsidRDefault="00E60B47" w:rsidP="00D06894">
            <w:pPr>
              <w:pStyle w:val="Normal6a"/>
            </w:pPr>
            <w:proofErr w:type="spellStart"/>
            <w:r w:rsidRPr="00E60B47">
              <w:t>af</w:t>
            </w:r>
            <w:proofErr w:type="spellEnd"/>
            <w:r w:rsidRPr="00E60B47">
              <w:t>)</w:t>
            </w:r>
            <w:r w:rsidRPr="00E60B47">
              <w:tab/>
              <w:t>„posiadacz” oznacza należycie upoważnioną osobę spełniającą zasadę ograniczonego dostępu, która jest w posiadaniu informacji wymagającej ochrony, i jest odpowiednio odpowiedzialna za ochronę tej informacji;</w:t>
            </w:r>
          </w:p>
        </w:tc>
        <w:tc>
          <w:tcPr>
            <w:tcW w:w="4876" w:type="dxa"/>
            <w:tcBorders>
              <w:top w:val="nil"/>
              <w:left w:val="nil"/>
              <w:bottom w:val="nil"/>
              <w:right w:val="nil"/>
            </w:tcBorders>
          </w:tcPr>
          <w:p w14:paraId="042E4BEE" w14:textId="77777777" w:rsidR="00E60B47" w:rsidRPr="00E60B47" w:rsidRDefault="00E60B47" w:rsidP="00D06894">
            <w:pPr>
              <w:pStyle w:val="Normal6a"/>
            </w:pPr>
            <w:proofErr w:type="spellStart"/>
            <w:r w:rsidRPr="00E60B47">
              <w:t>af</w:t>
            </w:r>
            <w:proofErr w:type="spellEnd"/>
            <w:r w:rsidRPr="00E60B47">
              <w:t>)</w:t>
            </w:r>
            <w:r w:rsidRPr="00E60B47">
              <w:tab/>
              <w:t xml:space="preserve">„posiadacz” oznacza należycie upoważnioną </w:t>
            </w:r>
            <w:r w:rsidRPr="00E60B47">
              <w:rPr>
                <w:b/>
                <w:bCs/>
                <w:i/>
                <w:iCs/>
              </w:rPr>
              <w:t xml:space="preserve">– przez działający we współpracy z państwami członkowskimi podmiot unijny – </w:t>
            </w:r>
            <w:r w:rsidRPr="00E60B47">
              <w:t>osobę spełniającą zasadę ograniczonego dostępu, która jest w posiadaniu informacji wymagającej ochrony, i jest odpowiednio odpowiedzialna za ochronę tej informacji;</w:t>
            </w:r>
          </w:p>
        </w:tc>
      </w:tr>
    </w:tbl>
    <w:p w14:paraId="163F7E3B"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1CDA5841" w14:textId="77777777" w:rsidR="00E60B47" w:rsidRPr="00E60B47" w:rsidRDefault="00E60B47" w:rsidP="00E60B47">
      <w:pPr>
        <w:rPr>
          <w:lang w:val="it-IT"/>
        </w:rPr>
      </w:pPr>
      <w:r w:rsidRPr="00E60B47">
        <w:rPr>
          <w:rStyle w:val="HideTWBExt"/>
          <w:lang w:val="it-IT"/>
        </w:rPr>
        <w:t>&lt;/Amend&gt;</w:t>
      </w:r>
    </w:p>
    <w:p w14:paraId="1714EBDC"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92</w:t>
      </w:r>
      <w:r w:rsidRPr="00E60B47">
        <w:rPr>
          <w:rStyle w:val="HideTWBExt"/>
          <w:b w:val="0"/>
          <w:lang w:val="it-IT"/>
        </w:rPr>
        <w:t>&lt;/NumAm&gt;</w:t>
      </w:r>
    </w:p>
    <w:p w14:paraId="18A91B56"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2A8A5F80" w14:textId="77777777" w:rsidR="00E60B47" w:rsidRPr="00E60B47" w:rsidRDefault="00E60B47" w:rsidP="00E60B47">
      <w:pPr>
        <w:pStyle w:val="NormalBold"/>
        <w:rPr>
          <w:lang w:val="it-IT"/>
        </w:rPr>
      </w:pPr>
      <w:r w:rsidRPr="00E60B47">
        <w:rPr>
          <w:rStyle w:val="HideTWBExt"/>
          <w:b w:val="0"/>
          <w:lang w:val="it-IT"/>
        </w:rPr>
        <w:t>&lt;/RepeatBlock-By&gt;</w:t>
      </w:r>
    </w:p>
    <w:p w14:paraId="197E8041"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50AED6B" w14:textId="77777777" w:rsidR="00E60B47" w:rsidRPr="00E60B47" w:rsidRDefault="00E60B47" w:rsidP="00E60B47">
      <w:pPr>
        <w:pStyle w:val="NormalBold"/>
      </w:pPr>
      <w:r w:rsidRPr="00E60B47">
        <w:rPr>
          <w:rStyle w:val="HideTWBExt"/>
          <w:b w:val="0"/>
        </w:rPr>
        <w:lastRenderedPageBreak/>
        <w:t>&lt;Article&gt;</w:t>
      </w:r>
      <w:r w:rsidRPr="00E60B47">
        <w:t xml:space="preserve">Artykuł 3 – akapit 1 – litera </w:t>
      </w:r>
      <w:proofErr w:type="spellStart"/>
      <w:r w:rsidRPr="00E60B47">
        <w:t>ai</w:t>
      </w:r>
      <w:proofErr w:type="spellEnd"/>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7188E4A" w14:textId="77777777" w:rsidTr="00D06894">
        <w:trPr>
          <w:trHeight w:hRule="exact" w:val="240"/>
          <w:jc w:val="center"/>
        </w:trPr>
        <w:tc>
          <w:tcPr>
            <w:tcW w:w="9752" w:type="dxa"/>
            <w:gridSpan w:val="2"/>
            <w:tcBorders>
              <w:top w:val="nil"/>
              <w:left w:val="nil"/>
              <w:bottom w:val="nil"/>
              <w:right w:val="nil"/>
            </w:tcBorders>
          </w:tcPr>
          <w:p w14:paraId="2F42F75E" w14:textId="77777777" w:rsidR="00E60B47" w:rsidRPr="00E60B47" w:rsidRDefault="00E60B47" w:rsidP="00D06894"/>
        </w:tc>
      </w:tr>
      <w:tr w:rsidR="00E60B47" w:rsidRPr="00E60B47" w14:paraId="0A993CE3" w14:textId="77777777" w:rsidTr="00D06894">
        <w:trPr>
          <w:trHeight w:val="240"/>
          <w:jc w:val="center"/>
        </w:trPr>
        <w:tc>
          <w:tcPr>
            <w:tcW w:w="4876" w:type="dxa"/>
            <w:tcBorders>
              <w:top w:val="nil"/>
              <w:left w:val="nil"/>
              <w:bottom w:val="nil"/>
              <w:right w:val="nil"/>
            </w:tcBorders>
          </w:tcPr>
          <w:p w14:paraId="44178F1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6DA2A65" w14:textId="77777777" w:rsidR="00E60B47" w:rsidRPr="00E60B47" w:rsidRDefault="00E60B47" w:rsidP="00D06894">
            <w:pPr>
              <w:pStyle w:val="AmColumnHeading"/>
            </w:pPr>
            <w:r w:rsidRPr="00E60B47">
              <w:t>Poprawka</w:t>
            </w:r>
          </w:p>
        </w:tc>
      </w:tr>
      <w:tr w:rsidR="00E60B47" w:rsidRPr="00E60B47" w14:paraId="658ECFCB" w14:textId="77777777" w:rsidTr="00D06894">
        <w:trPr>
          <w:jc w:val="center"/>
        </w:trPr>
        <w:tc>
          <w:tcPr>
            <w:tcW w:w="4876" w:type="dxa"/>
            <w:tcBorders>
              <w:top w:val="nil"/>
              <w:left w:val="nil"/>
              <w:bottom w:val="nil"/>
              <w:right w:val="nil"/>
            </w:tcBorders>
          </w:tcPr>
          <w:p w14:paraId="33C17BED" w14:textId="77777777" w:rsidR="00E60B47" w:rsidRPr="00E60B47" w:rsidRDefault="00E60B47" w:rsidP="00D06894">
            <w:pPr>
              <w:pStyle w:val="Normal6a"/>
            </w:pPr>
            <w:proofErr w:type="spellStart"/>
            <w:r w:rsidRPr="00E60B47">
              <w:t>ai</w:t>
            </w:r>
            <w:proofErr w:type="spellEnd"/>
            <w:r w:rsidRPr="00E60B47">
              <w:t>)</w:t>
            </w:r>
            <w:r w:rsidRPr="00E60B47">
              <w:tab/>
              <w:t xml:space="preserve">„upoważnienie do dostępu do EUCI” oznacza decyzję </w:t>
            </w:r>
            <w:r w:rsidRPr="00E60B47">
              <w:rPr>
                <w:b/>
                <w:bCs/>
                <w:i/>
                <w:iCs/>
              </w:rPr>
              <w:t>władzy</w:t>
            </w:r>
            <w:r w:rsidRPr="00E60B47">
              <w:t xml:space="preserve"> bezpieczeństwa, zgodnie z którą urzędnik, inny pracownik lub oddelegowany ekspert krajowy instytucji lub organu Unii może przez określony czas uzyskać dostęp do EUCI do określonego poziomu poufności;</w:t>
            </w:r>
          </w:p>
        </w:tc>
        <w:tc>
          <w:tcPr>
            <w:tcW w:w="4876" w:type="dxa"/>
            <w:tcBorders>
              <w:top w:val="nil"/>
              <w:left w:val="nil"/>
              <w:bottom w:val="nil"/>
              <w:right w:val="nil"/>
            </w:tcBorders>
          </w:tcPr>
          <w:p w14:paraId="20BBF410" w14:textId="77777777" w:rsidR="00E60B47" w:rsidRPr="00E60B47" w:rsidRDefault="00E60B47" w:rsidP="00D06894">
            <w:pPr>
              <w:pStyle w:val="Normal6a"/>
            </w:pPr>
            <w:proofErr w:type="spellStart"/>
            <w:r w:rsidRPr="00E60B47">
              <w:t>ai</w:t>
            </w:r>
            <w:proofErr w:type="spellEnd"/>
            <w:r w:rsidRPr="00E60B47">
              <w:t>)</w:t>
            </w:r>
            <w:r w:rsidRPr="00E60B47">
              <w:tab/>
              <w:t xml:space="preserve">„upoważnienie do dostępu do EUCI” oznacza decyzję </w:t>
            </w:r>
            <w:r w:rsidRPr="00E60B47">
              <w:rPr>
                <w:b/>
                <w:bCs/>
                <w:i/>
                <w:iCs/>
              </w:rPr>
              <w:t>organu ds. </w:t>
            </w:r>
            <w:r w:rsidRPr="00E60B47">
              <w:t xml:space="preserve">bezpieczeństwa, </w:t>
            </w:r>
            <w:r w:rsidRPr="00E60B47">
              <w:rPr>
                <w:b/>
                <w:bCs/>
                <w:i/>
                <w:iCs/>
              </w:rPr>
              <w:t xml:space="preserve">którą wydaje się po zweryfikowaniu przez krajowe organy siedziby lub nawet państwa członkowskiego miejsca zamieszkania, </w:t>
            </w:r>
            <w:proofErr w:type="gramStart"/>
            <w:r w:rsidRPr="00E60B47">
              <w:rPr>
                <w:b/>
                <w:bCs/>
                <w:i/>
                <w:iCs/>
              </w:rPr>
              <w:t xml:space="preserve">a </w:t>
            </w:r>
            <w:r w:rsidRPr="00E60B47">
              <w:t xml:space="preserve"> zgodnie</w:t>
            </w:r>
            <w:proofErr w:type="gramEnd"/>
            <w:r w:rsidRPr="00E60B47">
              <w:t xml:space="preserve"> z którą urzędnik, inny pracownik lub oddelegowany ekspert krajowy instytucji lub organu Unii może przez określony czas uzyskać dostęp do EUCI do określonego poziomu poufności;</w:t>
            </w:r>
          </w:p>
        </w:tc>
      </w:tr>
    </w:tbl>
    <w:p w14:paraId="32C6919D"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06CCF8F9" w14:textId="77777777" w:rsidR="00E60B47" w:rsidRPr="00E60B47" w:rsidRDefault="00E60B47" w:rsidP="00E60B47">
      <w:pPr>
        <w:rPr>
          <w:lang w:val="de-DE"/>
        </w:rPr>
      </w:pPr>
      <w:r w:rsidRPr="00E60B47">
        <w:rPr>
          <w:rStyle w:val="HideTWBExt"/>
          <w:lang w:val="de-DE"/>
        </w:rPr>
        <w:t>&lt;/Amend&gt;</w:t>
      </w:r>
    </w:p>
    <w:p w14:paraId="42AB09AF"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93</w:t>
      </w:r>
      <w:r w:rsidRPr="00E60B47">
        <w:rPr>
          <w:rStyle w:val="HideTWBExt"/>
          <w:b w:val="0"/>
          <w:lang w:val="de-DE"/>
        </w:rPr>
        <w:t>&lt;/NumAm&gt;</w:t>
      </w:r>
    </w:p>
    <w:p w14:paraId="369F4755"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178049AB" w14:textId="77777777" w:rsidR="00E60B47" w:rsidRPr="00E60B47" w:rsidRDefault="00E60B47" w:rsidP="00E60B47">
      <w:pPr>
        <w:pStyle w:val="NormalBold"/>
        <w:rPr>
          <w:lang w:val="de-DE"/>
        </w:rPr>
      </w:pPr>
      <w:r w:rsidRPr="00E60B47">
        <w:rPr>
          <w:rStyle w:val="HideTWBExt"/>
          <w:b w:val="0"/>
          <w:lang w:val="de-DE"/>
        </w:rPr>
        <w:t>&lt;/RepeatBlock-By&gt;</w:t>
      </w:r>
    </w:p>
    <w:p w14:paraId="2F96EB0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BC35770" w14:textId="77777777" w:rsidR="00E60B47" w:rsidRPr="00E60B47" w:rsidRDefault="00E60B47" w:rsidP="00E60B47">
      <w:pPr>
        <w:pStyle w:val="NormalBold"/>
      </w:pPr>
      <w:r w:rsidRPr="00E60B47">
        <w:rPr>
          <w:rStyle w:val="HideTWBExt"/>
          <w:b w:val="0"/>
        </w:rPr>
        <w:t>&lt;Article&gt;</w:t>
      </w:r>
      <w:r w:rsidRPr="00E60B47">
        <w:t>Artykuł 4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AC71077" w14:textId="77777777" w:rsidTr="00D06894">
        <w:trPr>
          <w:trHeight w:hRule="exact" w:val="240"/>
          <w:jc w:val="center"/>
        </w:trPr>
        <w:tc>
          <w:tcPr>
            <w:tcW w:w="9752" w:type="dxa"/>
            <w:gridSpan w:val="2"/>
            <w:tcBorders>
              <w:top w:val="nil"/>
              <w:left w:val="nil"/>
              <w:bottom w:val="nil"/>
              <w:right w:val="nil"/>
            </w:tcBorders>
          </w:tcPr>
          <w:p w14:paraId="1FFE531C" w14:textId="77777777" w:rsidR="00E60B47" w:rsidRPr="00E60B47" w:rsidRDefault="00E60B47" w:rsidP="00D06894"/>
        </w:tc>
      </w:tr>
      <w:tr w:rsidR="00E60B47" w:rsidRPr="00E60B47" w14:paraId="1AFB050F" w14:textId="77777777" w:rsidTr="00D06894">
        <w:trPr>
          <w:trHeight w:val="240"/>
          <w:jc w:val="center"/>
        </w:trPr>
        <w:tc>
          <w:tcPr>
            <w:tcW w:w="4876" w:type="dxa"/>
            <w:tcBorders>
              <w:top w:val="nil"/>
              <w:left w:val="nil"/>
              <w:bottom w:val="nil"/>
              <w:right w:val="nil"/>
            </w:tcBorders>
          </w:tcPr>
          <w:p w14:paraId="41CFA76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65521B5" w14:textId="77777777" w:rsidR="00E60B47" w:rsidRPr="00E60B47" w:rsidRDefault="00E60B47" w:rsidP="00D06894">
            <w:pPr>
              <w:pStyle w:val="AmColumnHeading"/>
            </w:pPr>
            <w:r w:rsidRPr="00E60B47">
              <w:t>Poprawka</w:t>
            </w:r>
          </w:p>
        </w:tc>
      </w:tr>
      <w:tr w:rsidR="00E60B47" w:rsidRPr="00E60B47" w14:paraId="498B43B4" w14:textId="77777777" w:rsidTr="00D06894">
        <w:trPr>
          <w:jc w:val="center"/>
        </w:trPr>
        <w:tc>
          <w:tcPr>
            <w:tcW w:w="4876" w:type="dxa"/>
            <w:tcBorders>
              <w:top w:val="nil"/>
              <w:left w:val="nil"/>
              <w:bottom w:val="nil"/>
              <w:right w:val="nil"/>
            </w:tcBorders>
          </w:tcPr>
          <w:p w14:paraId="2AFDBDEF" w14:textId="77777777" w:rsidR="00E60B47" w:rsidRPr="00E60B47" w:rsidRDefault="00E60B47" w:rsidP="00D06894">
            <w:pPr>
              <w:pStyle w:val="Normal6a"/>
            </w:pPr>
            <w:r w:rsidRPr="00E60B47">
              <w:t>2.</w:t>
            </w:r>
            <w:r w:rsidRPr="00E60B47">
              <w:tab/>
              <w:t>Niedostosowanie się do niniejszego rozporządzenia, w szczególności nieuprawnione ujawnienie informacji o poziomach poufności, o których mowa w art. 2 ust. 2, z wyjątkiem informacji do użytku publicznego, będzie objęte dochodzeniem i może poskutkować pociągnięciem pracowników do odpowiedzialności zgodnie z Traktatami lub odpowiednimi regulaminami pracowniczymi.</w:t>
            </w:r>
          </w:p>
        </w:tc>
        <w:tc>
          <w:tcPr>
            <w:tcW w:w="4876" w:type="dxa"/>
            <w:tcBorders>
              <w:top w:val="nil"/>
              <w:left w:val="nil"/>
              <w:bottom w:val="nil"/>
              <w:right w:val="nil"/>
            </w:tcBorders>
          </w:tcPr>
          <w:p w14:paraId="636C371D" w14:textId="77777777" w:rsidR="00E60B47" w:rsidRPr="00E60B47" w:rsidRDefault="00E60B47" w:rsidP="00D06894">
            <w:pPr>
              <w:pStyle w:val="Normal6a"/>
            </w:pPr>
            <w:r w:rsidRPr="00E60B47">
              <w:t>2.</w:t>
            </w:r>
            <w:r w:rsidRPr="00E60B47">
              <w:tab/>
              <w:t xml:space="preserve">Niedostosowanie się do niniejszego rozporządzenia, w szczególności nieuprawnione ujawnienie informacji o poziomach poufności, o których mowa w art. 2 ust. 2, z wyjątkiem informacji do użytku publicznego, będzie objęte dochodzeniem i może poskutkować pociągnięciem pracowników do odpowiedzialności zgodnie z Traktatami lub odpowiednimi regulaminami pracowniczymi. </w:t>
            </w:r>
            <w:r w:rsidRPr="00E60B47">
              <w:rPr>
                <w:b/>
                <w:i/>
              </w:rPr>
              <w:t xml:space="preserve">Dochodzenie lub pociągnięcie do odpowiedzialności musi następować z należytym uwzględnieniem przepisów dotyczących ujawniania faktów, które powodują powstanie podejrzenia nielegalnej działalności, w tym nadużyć finansowych lub korupcji, szkodzących interesom Unii, lub postępowania związanego z wykonywaniem obowiązków służbowych, które może stanowić poważne zaniedbanie w wypełnianiu zobowiązań </w:t>
            </w:r>
            <w:r w:rsidRPr="00E60B47">
              <w:rPr>
                <w:b/>
                <w:i/>
              </w:rPr>
              <w:lastRenderedPageBreak/>
              <w:t>służbowych, a także ochrony osób zgłaszających naruszenia prawa Unii.</w:t>
            </w:r>
          </w:p>
        </w:tc>
      </w:tr>
    </w:tbl>
    <w:p w14:paraId="7EB12701" w14:textId="77777777" w:rsidR="00E60B47" w:rsidRPr="00E60B47" w:rsidRDefault="00E60B47" w:rsidP="00E60B47">
      <w:pPr>
        <w:pStyle w:val="AmOrLang"/>
        <w:rPr>
          <w:lang w:val="es-ES"/>
        </w:rPr>
      </w:pPr>
      <w:proofErr w:type="spellStart"/>
      <w:r w:rsidRPr="00E60B47">
        <w:rPr>
          <w:lang w:val="es-ES"/>
        </w:rPr>
        <w:lastRenderedPageBreak/>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6D3250AA" w14:textId="77777777" w:rsidR="00E60B47" w:rsidRPr="00E60B47" w:rsidRDefault="00E60B47" w:rsidP="00E60B47">
      <w:pPr>
        <w:rPr>
          <w:lang w:val="es-ES"/>
        </w:rPr>
      </w:pPr>
      <w:r w:rsidRPr="00E60B47">
        <w:rPr>
          <w:rStyle w:val="HideTWBExt"/>
          <w:lang w:val="es-ES"/>
        </w:rPr>
        <w:t>&lt;/Amend&gt;</w:t>
      </w:r>
    </w:p>
    <w:p w14:paraId="19C9297E"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94</w:t>
      </w:r>
      <w:r w:rsidRPr="00E60B47">
        <w:rPr>
          <w:rStyle w:val="HideTWBExt"/>
          <w:b w:val="0"/>
          <w:lang w:val="es-ES"/>
        </w:rPr>
        <w:t>&lt;/NumAm&gt;</w:t>
      </w:r>
    </w:p>
    <w:p w14:paraId="554996B9"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032809C8" w14:textId="77777777" w:rsidR="00E60B47" w:rsidRPr="00E60B47" w:rsidRDefault="00E60B47" w:rsidP="00E60B47">
      <w:pPr>
        <w:pStyle w:val="NormalBold"/>
        <w:rPr>
          <w:lang w:val="es-ES"/>
        </w:rPr>
      </w:pPr>
      <w:r w:rsidRPr="00E60B47">
        <w:rPr>
          <w:rStyle w:val="HideTWBExt"/>
          <w:b w:val="0"/>
          <w:lang w:val="es-ES"/>
        </w:rPr>
        <w:t>&lt;/RepeatBlock-By&gt;</w:t>
      </w:r>
    </w:p>
    <w:p w14:paraId="320BF79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025ABE8" w14:textId="77777777" w:rsidR="00E60B47" w:rsidRPr="00E60B47" w:rsidRDefault="00E60B47" w:rsidP="00E60B47">
      <w:pPr>
        <w:pStyle w:val="NormalBold"/>
      </w:pPr>
      <w:r w:rsidRPr="00E60B47">
        <w:rPr>
          <w:rStyle w:val="HideTWBExt"/>
          <w:b w:val="0"/>
        </w:rPr>
        <w:t>&lt;Article&gt;</w:t>
      </w:r>
      <w:r w:rsidRPr="00E60B47">
        <w:t>Artykuł 4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AE6EB00" w14:textId="77777777" w:rsidTr="00D06894">
        <w:trPr>
          <w:trHeight w:hRule="exact" w:val="240"/>
          <w:jc w:val="center"/>
        </w:trPr>
        <w:tc>
          <w:tcPr>
            <w:tcW w:w="9752" w:type="dxa"/>
            <w:gridSpan w:val="2"/>
            <w:tcBorders>
              <w:top w:val="nil"/>
              <w:left w:val="nil"/>
              <w:bottom w:val="nil"/>
              <w:right w:val="nil"/>
            </w:tcBorders>
          </w:tcPr>
          <w:p w14:paraId="1040A42C" w14:textId="77777777" w:rsidR="00E60B47" w:rsidRPr="00E60B47" w:rsidRDefault="00E60B47" w:rsidP="00D06894"/>
        </w:tc>
      </w:tr>
      <w:tr w:rsidR="00E60B47" w:rsidRPr="00E60B47" w14:paraId="6D6E0821" w14:textId="77777777" w:rsidTr="00D06894">
        <w:trPr>
          <w:trHeight w:val="240"/>
          <w:jc w:val="center"/>
        </w:trPr>
        <w:tc>
          <w:tcPr>
            <w:tcW w:w="4876" w:type="dxa"/>
            <w:tcBorders>
              <w:top w:val="nil"/>
              <w:left w:val="nil"/>
              <w:bottom w:val="nil"/>
              <w:right w:val="nil"/>
            </w:tcBorders>
          </w:tcPr>
          <w:p w14:paraId="27D22FA0"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579D1AF" w14:textId="77777777" w:rsidR="00E60B47" w:rsidRPr="00E60B47" w:rsidRDefault="00E60B47" w:rsidP="00D06894">
            <w:pPr>
              <w:pStyle w:val="AmColumnHeading"/>
            </w:pPr>
            <w:r w:rsidRPr="00E60B47">
              <w:t>Poprawka</w:t>
            </w:r>
          </w:p>
        </w:tc>
      </w:tr>
      <w:tr w:rsidR="00E60B47" w:rsidRPr="00E60B47" w14:paraId="0CBB326E" w14:textId="77777777" w:rsidTr="00D06894">
        <w:trPr>
          <w:jc w:val="center"/>
        </w:trPr>
        <w:tc>
          <w:tcPr>
            <w:tcW w:w="4876" w:type="dxa"/>
            <w:tcBorders>
              <w:top w:val="nil"/>
              <w:left w:val="nil"/>
              <w:bottom w:val="nil"/>
              <w:right w:val="nil"/>
            </w:tcBorders>
          </w:tcPr>
          <w:p w14:paraId="313AC6DC" w14:textId="77777777" w:rsidR="00E60B47" w:rsidRPr="00E60B47" w:rsidRDefault="00E60B47" w:rsidP="00D06894">
            <w:pPr>
              <w:pStyle w:val="Normal6a"/>
            </w:pPr>
            <w:r w:rsidRPr="00E60B47">
              <w:t>3.</w:t>
            </w:r>
            <w:r w:rsidRPr="00E60B47">
              <w:tab/>
              <w:t>Instytucje i organy Unii oceniają wszystkie przetwarzane i przechowywane przez siebie informacje, aby nadać im kategorie zgodnie z poziomami poufności, o których mowa w art. 2 ust. 2.</w:t>
            </w:r>
          </w:p>
        </w:tc>
        <w:tc>
          <w:tcPr>
            <w:tcW w:w="4876" w:type="dxa"/>
            <w:tcBorders>
              <w:top w:val="nil"/>
              <w:left w:val="nil"/>
              <w:bottom w:val="nil"/>
              <w:right w:val="nil"/>
            </w:tcBorders>
          </w:tcPr>
          <w:p w14:paraId="36EBBCEA" w14:textId="188BEB49" w:rsidR="00E60B47" w:rsidRPr="00E60B47" w:rsidRDefault="00E60B47" w:rsidP="00D06894">
            <w:pPr>
              <w:pStyle w:val="Normal6a"/>
            </w:pPr>
            <w:r w:rsidRPr="00E60B47">
              <w:t>3.</w:t>
            </w:r>
            <w:r w:rsidRPr="00E60B47">
              <w:tab/>
            </w:r>
            <w:r w:rsidRPr="00E60B47">
              <w:rPr>
                <w:b/>
                <w:bCs/>
                <w:i/>
                <w:iCs/>
              </w:rPr>
              <w:t xml:space="preserve">Bez uszczerbku dla art. 15 TFUE, </w:t>
            </w:r>
            <w:r w:rsidRPr="00E60B47">
              <w:t>instytucje i organy Unii oceniają wszystkie przetwarzane i przechowywane przez siebie informacje, aby nadać im kategorie zgodnie z poziomami poufności, o których mowa w art. 2 ust. 2.</w:t>
            </w:r>
          </w:p>
        </w:tc>
      </w:tr>
    </w:tbl>
    <w:p w14:paraId="048A5C23"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4AFD6AB4" w14:textId="77777777" w:rsidR="00E60B47" w:rsidRPr="00E60B47" w:rsidRDefault="00E60B47" w:rsidP="00E60B47">
      <w:pPr>
        <w:rPr>
          <w:lang w:val="es-ES"/>
        </w:rPr>
      </w:pPr>
      <w:r w:rsidRPr="00E60B47">
        <w:rPr>
          <w:rStyle w:val="HideTWBExt"/>
          <w:lang w:val="es-ES"/>
        </w:rPr>
        <w:t>&lt;/Amend&gt;</w:t>
      </w:r>
    </w:p>
    <w:p w14:paraId="7E0E3489"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95</w:t>
      </w:r>
      <w:r w:rsidRPr="00E60B47">
        <w:rPr>
          <w:rStyle w:val="HideTWBExt"/>
          <w:b w:val="0"/>
          <w:lang w:val="es-ES"/>
        </w:rPr>
        <w:t>&lt;/NumAm&gt;</w:t>
      </w:r>
    </w:p>
    <w:p w14:paraId="02026AED" w14:textId="77777777" w:rsidR="00E60B47" w:rsidRPr="00E60B47" w:rsidRDefault="00E60B47" w:rsidP="00E60B47">
      <w:pPr>
        <w:pStyle w:val="NormalBold"/>
        <w:rPr>
          <w:lang w:val="es-ES"/>
        </w:rPr>
      </w:pPr>
      <w:r w:rsidRPr="00E60B47">
        <w:rPr>
          <w:rStyle w:val="HideTWBExt"/>
          <w:b w:val="0"/>
          <w:lang w:val="es-ES"/>
        </w:rPr>
        <w:t>&lt;RepeatBlock-By&gt;&lt;Members&gt;</w:t>
      </w:r>
      <w:r w:rsidRPr="00E60B47">
        <w:rPr>
          <w:lang w:val="es-ES"/>
        </w:rPr>
        <w:t xml:space="preserve">Lena </w:t>
      </w:r>
      <w:proofErr w:type="spellStart"/>
      <w:r w:rsidRPr="00E60B47">
        <w:rPr>
          <w:lang w:val="es-ES"/>
        </w:rPr>
        <w:t>Düpont</w:t>
      </w:r>
      <w:proofErr w:type="spellEnd"/>
      <w:r w:rsidRPr="00E60B47">
        <w:rPr>
          <w:rStyle w:val="HideTWBExt"/>
          <w:b w:val="0"/>
          <w:lang w:val="es-ES"/>
        </w:rPr>
        <w:t>&lt;/Members&gt;</w:t>
      </w:r>
    </w:p>
    <w:p w14:paraId="31CCC304" w14:textId="77777777" w:rsidR="00E60B47" w:rsidRPr="00E60B47" w:rsidRDefault="00E60B47" w:rsidP="00E60B47">
      <w:pPr>
        <w:pStyle w:val="NormalBold"/>
        <w:rPr>
          <w:lang w:val="es-ES"/>
        </w:rPr>
      </w:pPr>
      <w:r w:rsidRPr="00E60B47">
        <w:rPr>
          <w:rStyle w:val="HideTWBExt"/>
          <w:b w:val="0"/>
          <w:lang w:val="es-ES"/>
        </w:rPr>
        <w:t>&lt;/RepeatBlock-By&gt;</w:t>
      </w:r>
    </w:p>
    <w:p w14:paraId="17623DC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EE8FD85" w14:textId="77777777" w:rsidR="00E60B47" w:rsidRPr="00E60B47" w:rsidRDefault="00E60B47" w:rsidP="00E60B47">
      <w:pPr>
        <w:pStyle w:val="NormalBold"/>
      </w:pPr>
      <w:r w:rsidRPr="00E60B47">
        <w:rPr>
          <w:rStyle w:val="HideTWBExt"/>
          <w:b w:val="0"/>
        </w:rPr>
        <w:t>&lt;Article&gt;</w:t>
      </w:r>
      <w:r w:rsidRPr="00E60B47">
        <w:t>Artykuł 4 – ustęp 4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C9CF1A2" w14:textId="77777777" w:rsidTr="00D06894">
        <w:trPr>
          <w:trHeight w:hRule="exact" w:val="240"/>
          <w:jc w:val="center"/>
        </w:trPr>
        <w:tc>
          <w:tcPr>
            <w:tcW w:w="9752" w:type="dxa"/>
            <w:gridSpan w:val="2"/>
            <w:tcBorders>
              <w:top w:val="nil"/>
              <w:left w:val="nil"/>
              <w:bottom w:val="nil"/>
              <w:right w:val="nil"/>
            </w:tcBorders>
          </w:tcPr>
          <w:p w14:paraId="3B52A551" w14:textId="77777777" w:rsidR="00E60B47" w:rsidRPr="00E60B47" w:rsidRDefault="00E60B47" w:rsidP="00D06894"/>
        </w:tc>
      </w:tr>
      <w:tr w:rsidR="00E60B47" w:rsidRPr="00E60B47" w14:paraId="35DBFBED" w14:textId="77777777" w:rsidTr="00D06894">
        <w:trPr>
          <w:trHeight w:val="240"/>
          <w:jc w:val="center"/>
        </w:trPr>
        <w:tc>
          <w:tcPr>
            <w:tcW w:w="4876" w:type="dxa"/>
            <w:tcBorders>
              <w:top w:val="nil"/>
              <w:left w:val="nil"/>
              <w:bottom w:val="nil"/>
              <w:right w:val="nil"/>
            </w:tcBorders>
          </w:tcPr>
          <w:p w14:paraId="5BEED28E"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410716B" w14:textId="77777777" w:rsidR="00E60B47" w:rsidRPr="00E60B47" w:rsidRDefault="00E60B47" w:rsidP="00D06894">
            <w:pPr>
              <w:pStyle w:val="AmColumnHeading"/>
            </w:pPr>
            <w:r w:rsidRPr="00E60B47">
              <w:t>Poprawka</w:t>
            </w:r>
          </w:p>
        </w:tc>
      </w:tr>
      <w:tr w:rsidR="00E60B47" w:rsidRPr="00E60B47" w14:paraId="47E4FEFD" w14:textId="77777777" w:rsidTr="00D06894">
        <w:trPr>
          <w:jc w:val="center"/>
        </w:trPr>
        <w:tc>
          <w:tcPr>
            <w:tcW w:w="4876" w:type="dxa"/>
            <w:tcBorders>
              <w:top w:val="nil"/>
              <w:left w:val="nil"/>
              <w:bottom w:val="nil"/>
              <w:right w:val="nil"/>
            </w:tcBorders>
          </w:tcPr>
          <w:p w14:paraId="535C75DC" w14:textId="77777777" w:rsidR="00E60B47" w:rsidRPr="00E60B47" w:rsidRDefault="00E60B47" w:rsidP="00D06894">
            <w:pPr>
              <w:pStyle w:val="Normal6a"/>
            </w:pPr>
          </w:p>
        </w:tc>
        <w:tc>
          <w:tcPr>
            <w:tcW w:w="4876" w:type="dxa"/>
            <w:tcBorders>
              <w:top w:val="nil"/>
              <w:left w:val="nil"/>
              <w:bottom w:val="nil"/>
              <w:right w:val="nil"/>
            </w:tcBorders>
          </w:tcPr>
          <w:p w14:paraId="1D224CB2" w14:textId="77777777" w:rsidR="00E60B47" w:rsidRPr="00E60B47" w:rsidRDefault="00E60B47" w:rsidP="00D06894">
            <w:pPr>
              <w:pStyle w:val="Normal6a"/>
            </w:pPr>
            <w:r w:rsidRPr="00E60B47">
              <w:rPr>
                <w:b/>
                <w:i/>
              </w:rPr>
              <w:t>4a.</w:t>
            </w:r>
            <w:r w:rsidRPr="00E60B47">
              <w:tab/>
            </w:r>
            <w:r w:rsidRPr="00E60B47">
              <w:rPr>
                <w:b/>
                <w:i/>
              </w:rPr>
              <w:t>Instytucje i organy Unii zapewniają, aby informacjom nadawana była klauzula tajności wyłącznie wówczas, gdy jest to ściśle konieczne do ochrony uzasadnionych interesów Unii lub państw członkowskich. Poziomy klauzuli tajności są proporcjonalne względem konieczności szczególnej ochrony informacji. Należy utrzymać odpowiedni poziom przejrzystości, aby wspierać demokratyczną rozliczalność, unikając praktyk polegających na nadmiernym stosowaniu klauzuli tajności, które mogą utrudniać wymianę informacji.</w:t>
            </w:r>
          </w:p>
        </w:tc>
      </w:tr>
    </w:tbl>
    <w:p w14:paraId="3716FDD6"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814D0FD" w14:textId="77777777" w:rsidR="00E60B47" w:rsidRPr="00E60B47" w:rsidRDefault="00E60B47" w:rsidP="00E60B47">
      <w:r w:rsidRPr="00E60B47">
        <w:rPr>
          <w:rStyle w:val="HideTWBExt"/>
        </w:rPr>
        <w:t>&lt;/Amend&gt;</w:t>
      </w:r>
    </w:p>
    <w:p w14:paraId="789D905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96</w:t>
      </w:r>
      <w:r w:rsidRPr="00E60B47">
        <w:rPr>
          <w:rStyle w:val="HideTWBExt"/>
          <w:b w:val="0"/>
        </w:rPr>
        <w:t>&lt;/NumAm&gt;</w:t>
      </w:r>
    </w:p>
    <w:p w14:paraId="4FB6E837"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36F77001" w14:textId="77777777" w:rsidR="00E60B47" w:rsidRPr="00E60B47" w:rsidRDefault="00E60B47" w:rsidP="00E60B47">
      <w:pPr>
        <w:pStyle w:val="NormalBold"/>
      </w:pPr>
      <w:r w:rsidRPr="00E60B47">
        <w:rPr>
          <w:rStyle w:val="HideTWBExt"/>
          <w:b w:val="0"/>
        </w:rPr>
        <w:t>&lt;/RepeatBlock-By&gt;</w:t>
      </w:r>
    </w:p>
    <w:p w14:paraId="4D90B10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2E42B24" w14:textId="77777777" w:rsidR="00E60B47" w:rsidRPr="00E60B47" w:rsidRDefault="00E60B47" w:rsidP="00E60B47">
      <w:pPr>
        <w:pStyle w:val="NormalBold"/>
      </w:pPr>
      <w:r w:rsidRPr="00E60B47">
        <w:rPr>
          <w:rStyle w:val="HideTWBExt"/>
          <w:b w:val="0"/>
        </w:rPr>
        <w:t>&lt;Article&gt;</w:t>
      </w:r>
      <w:r w:rsidRPr="00E60B47">
        <w:t>Artykuł 4 – ustęp 5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2CCBED9" w14:textId="77777777" w:rsidTr="00D06894">
        <w:trPr>
          <w:trHeight w:hRule="exact" w:val="240"/>
          <w:jc w:val="center"/>
        </w:trPr>
        <w:tc>
          <w:tcPr>
            <w:tcW w:w="9752" w:type="dxa"/>
            <w:gridSpan w:val="2"/>
            <w:tcBorders>
              <w:top w:val="nil"/>
              <w:left w:val="nil"/>
              <w:bottom w:val="nil"/>
              <w:right w:val="nil"/>
            </w:tcBorders>
          </w:tcPr>
          <w:p w14:paraId="4657D680" w14:textId="77777777" w:rsidR="00E60B47" w:rsidRPr="00E60B47" w:rsidRDefault="00E60B47" w:rsidP="00D06894"/>
        </w:tc>
      </w:tr>
      <w:tr w:rsidR="00E60B47" w:rsidRPr="00E60B47" w14:paraId="1306BF1A" w14:textId="77777777" w:rsidTr="00D06894">
        <w:trPr>
          <w:trHeight w:val="240"/>
          <w:jc w:val="center"/>
        </w:trPr>
        <w:tc>
          <w:tcPr>
            <w:tcW w:w="4876" w:type="dxa"/>
            <w:tcBorders>
              <w:top w:val="nil"/>
              <w:left w:val="nil"/>
              <w:bottom w:val="nil"/>
              <w:right w:val="nil"/>
            </w:tcBorders>
          </w:tcPr>
          <w:p w14:paraId="73C2563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172251F" w14:textId="77777777" w:rsidR="00E60B47" w:rsidRPr="00E60B47" w:rsidRDefault="00E60B47" w:rsidP="00D06894">
            <w:pPr>
              <w:pStyle w:val="AmColumnHeading"/>
            </w:pPr>
            <w:r w:rsidRPr="00E60B47">
              <w:t>Poprawka</w:t>
            </w:r>
          </w:p>
        </w:tc>
      </w:tr>
      <w:tr w:rsidR="00E60B47" w:rsidRPr="00E60B47" w14:paraId="531693A5" w14:textId="77777777" w:rsidTr="00D06894">
        <w:trPr>
          <w:jc w:val="center"/>
        </w:trPr>
        <w:tc>
          <w:tcPr>
            <w:tcW w:w="4876" w:type="dxa"/>
            <w:tcBorders>
              <w:top w:val="nil"/>
              <w:left w:val="nil"/>
              <w:bottom w:val="nil"/>
              <w:right w:val="nil"/>
            </w:tcBorders>
          </w:tcPr>
          <w:p w14:paraId="04DDFBB4" w14:textId="77777777" w:rsidR="00E60B47" w:rsidRPr="00E60B47" w:rsidRDefault="00E60B47" w:rsidP="00D06894">
            <w:pPr>
              <w:pStyle w:val="Normal6a"/>
            </w:pPr>
          </w:p>
        </w:tc>
        <w:tc>
          <w:tcPr>
            <w:tcW w:w="4876" w:type="dxa"/>
            <w:tcBorders>
              <w:top w:val="nil"/>
              <w:left w:val="nil"/>
              <w:bottom w:val="nil"/>
              <w:right w:val="nil"/>
            </w:tcBorders>
          </w:tcPr>
          <w:p w14:paraId="530DCA4B" w14:textId="77777777" w:rsidR="00E60B47" w:rsidRPr="00E60B47" w:rsidRDefault="00E60B47" w:rsidP="00D06894">
            <w:pPr>
              <w:pStyle w:val="Normal6a"/>
            </w:pPr>
            <w:r w:rsidRPr="00E60B47">
              <w:rPr>
                <w:b/>
                <w:i/>
              </w:rPr>
              <w:t>5a.</w:t>
            </w:r>
            <w:r w:rsidRPr="00E60B47">
              <w:tab/>
            </w:r>
            <w:r w:rsidRPr="00E60B47">
              <w:rPr>
                <w:b/>
                <w:i/>
              </w:rPr>
              <w:t>Nie należy wykorzystywać nadawania przez instytucje i organy Unii klauzuli tajności informacjom niezgodnie z przeznaczeniem, aby nienależycie ograniczać publiczny dostęp do informacji. Działania w zakresie nadawania klauzuli tajności są stosowane w ścisłej zgodzie z uzasadnionymi potrzebami bezpieczeństwa ustalonymi w toku oceny ryzyka bezpieczeństwa informacji, a nie jako sposób na uniknięcie przejrzystości, rozliczalności lub kontroli publicznej. W ramach zapewnienia poufności instytucje zachowują równowagę, która zapewnia zachowanie zasad otwartości i publicznego dostępu do informacji zapisanych w Traktatach.</w:t>
            </w:r>
          </w:p>
        </w:tc>
      </w:tr>
    </w:tbl>
    <w:p w14:paraId="242B14C8"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23C90F74" w14:textId="77777777" w:rsidR="00E60B47" w:rsidRPr="00E60B47" w:rsidRDefault="00E60B47" w:rsidP="00E60B47">
      <w:pPr>
        <w:rPr>
          <w:lang w:val="es-ES"/>
        </w:rPr>
      </w:pPr>
      <w:r w:rsidRPr="00E60B47">
        <w:rPr>
          <w:rStyle w:val="HideTWBExt"/>
          <w:lang w:val="es-ES"/>
        </w:rPr>
        <w:t>&lt;/Amend&gt;</w:t>
      </w:r>
    </w:p>
    <w:p w14:paraId="100AA6C3"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97</w:t>
      </w:r>
      <w:r w:rsidRPr="00E60B47">
        <w:rPr>
          <w:rStyle w:val="HideTWBExt"/>
          <w:b w:val="0"/>
          <w:lang w:val="es-ES"/>
        </w:rPr>
        <w:t>&lt;/NumAm&gt;</w:t>
      </w:r>
    </w:p>
    <w:p w14:paraId="03AC4EB3" w14:textId="77777777" w:rsidR="00E60B47" w:rsidRPr="00E60B47" w:rsidRDefault="00E60B47" w:rsidP="00E60B47">
      <w:pPr>
        <w:pStyle w:val="NormalBold"/>
        <w:rPr>
          <w:lang w:val="es-ES"/>
        </w:rPr>
      </w:pPr>
      <w:r w:rsidRPr="00E60B47">
        <w:rPr>
          <w:rStyle w:val="HideTWBExt"/>
          <w:b w:val="0"/>
          <w:lang w:val="es-ES"/>
        </w:rPr>
        <w:t>&lt;RepeatBlock-By&gt;&lt;Members&gt;</w:t>
      </w:r>
      <w:r w:rsidRPr="00E60B47">
        <w:rPr>
          <w:lang w:val="es-ES"/>
        </w:rPr>
        <w:t>Ana Miguel Pedro</w:t>
      </w:r>
      <w:r w:rsidRPr="00E60B47">
        <w:rPr>
          <w:rStyle w:val="HideTWBExt"/>
          <w:b w:val="0"/>
          <w:lang w:val="es-ES"/>
        </w:rPr>
        <w:t>&lt;/Members&gt;</w:t>
      </w:r>
    </w:p>
    <w:p w14:paraId="0453E3ED" w14:textId="77777777" w:rsidR="00E60B47" w:rsidRPr="00E60B47" w:rsidRDefault="00E60B47" w:rsidP="00E60B47">
      <w:pPr>
        <w:pStyle w:val="NormalBold"/>
        <w:rPr>
          <w:lang w:val="es-ES"/>
        </w:rPr>
      </w:pPr>
      <w:r w:rsidRPr="00E60B47">
        <w:rPr>
          <w:rStyle w:val="HideTWBExt"/>
          <w:b w:val="0"/>
          <w:lang w:val="es-ES"/>
        </w:rPr>
        <w:t>&lt;/RepeatBlock-By&gt;</w:t>
      </w:r>
    </w:p>
    <w:p w14:paraId="215BA5B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3F1DE55" w14:textId="77777777" w:rsidR="00E60B47" w:rsidRPr="00E60B47" w:rsidRDefault="00E60B47" w:rsidP="00E60B47">
      <w:pPr>
        <w:pStyle w:val="NormalBold"/>
      </w:pPr>
      <w:r w:rsidRPr="00E60B47">
        <w:rPr>
          <w:rStyle w:val="HideTWBExt"/>
          <w:b w:val="0"/>
        </w:rPr>
        <w:t>&lt;Article&gt;</w:t>
      </w:r>
      <w:r w:rsidRPr="00E60B47">
        <w:t>Artykuł 4 – ustęp 5 a (nowy)</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F56848B" w14:textId="77777777" w:rsidTr="00D06894">
        <w:trPr>
          <w:trHeight w:hRule="exact" w:val="240"/>
          <w:jc w:val="center"/>
        </w:trPr>
        <w:tc>
          <w:tcPr>
            <w:tcW w:w="9752" w:type="dxa"/>
            <w:gridSpan w:val="2"/>
            <w:tcBorders>
              <w:top w:val="nil"/>
              <w:left w:val="nil"/>
              <w:bottom w:val="nil"/>
              <w:right w:val="nil"/>
            </w:tcBorders>
          </w:tcPr>
          <w:p w14:paraId="00EB5633" w14:textId="77777777" w:rsidR="00E60B47" w:rsidRPr="00E60B47" w:rsidRDefault="00E60B47" w:rsidP="00D06894"/>
        </w:tc>
      </w:tr>
      <w:tr w:rsidR="00E60B47" w:rsidRPr="00E60B47" w14:paraId="0824BE98" w14:textId="77777777" w:rsidTr="00D06894">
        <w:trPr>
          <w:trHeight w:val="240"/>
          <w:jc w:val="center"/>
        </w:trPr>
        <w:tc>
          <w:tcPr>
            <w:tcW w:w="4876" w:type="dxa"/>
            <w:tcBorders>
              <w:top w:val="nil"/>
              <w:left w:val="nil"/>
              <w:bottom w:val="nil"/>
              <w:right w:val="nil"/>
            </w:tcBorders>
          </w:tcPr>
          <w:p w14:paraId="1527B42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F37BB9A" w14:textId="77777777" w:rsidR="00E60B47" w:rsidRPr="00E60B47" w:rsidRDefault="00E60B47" w:rsidP="00D06894">
            <w:pPr>
              <w:pStyle w:val="AmColumnHeading"/>
            </w:pPr>
            <w:r w:rsidRPr="00E60B47">
              <w:t>Poprawka</w:t>
            </w:r>
          </w:p>
        </w:tc>
      </w:tr>
      <w:tr w:rsidR="00E60B47" w:rsidRPr="00E60B47" w14:paraId="7FEB51CF" w14:textId="77777777" w:rsidTr="00D06894">
        <w:trPr>
          <w:jc w:val="center"/>
        </w:trPr>
        <w:tc>
          <w:tcPr>
            <w:tcW w:w="4876" w:type="dxa"/>
            <w:tcBorders>
              <w:top w:val="nil"/>
              <w:left w:val="nil"/>
              <w:bottom w:val="nil"/>
              <w:right w:val="nil"/>
            </w:tcBorders>
          </w:tcPr>
          <w:p w14:paraId="04B070D0" w14:textId="77777777" w:rsidR="00E60B47" w:rsidRPr="00E60B47" w:rsidRDefault="00E60B47" w:rsidP="00D06894">
            <w:pPr>
              <w:pStyle w:val="Normal6a"/>
            </w:pPr>
          </w:p>
        </w:tc>
        <w:tc>
          <w:tcPr>
            <w:tcW w:w="4876" w:type="dxa"/>
            <w:tcBorders>
              <w:top w:val="nil"/>
              <w:left w:val="nil"/>
              <w:bottom w:val="nil"/>
              <w:right w:val="nil"/>
            </w:tcBorders>
          </w:tcPr>
          <w:p w14:paraId="7FE499C0" w14:textId="77777777" w:rsidR="00E60B47" w:rsidRPr="00E60B47" w:rsidRDefault="00E60B47" w:rsidP="00D06894">
            <w:pPr>
              <w:pStyle w:val="Normal6a"/>
            </w:pPr>
            <w:r w:rsidRPr="00E60B47">
              <w:rPr>
                <w:b/>
                <w:i/>
              </w:rPr>
              <w:t>5a.</w:t>
            </w:r>
            <w:r w:rsidRPr="00E60B47">
              <w:tab/>
            </w:r>
            <w:r w:rsidRPr="00E60B47">
              <w:rPr>
                <w:b/>
                <w:i/>
              </w:rPr>
              <w:t>Instytucje i organy Unii powinny stopniowo i proporcjonalnie przyjmować architekturę bezpieczeństwa opartą na zasadzie zerowego zaufania.</w:t>
            </w:r>
          </w:p>
        </w:tc>
      </w:tr>
    </w:tbl>
    <w:p w14:paraId="01AE642B"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{PT}</w:t>
      </w:r>
      <w:proofErr w:type="spellStart"/>
      <w:r w:rsidRPr="00E60B47">
        <w:t>pt</w:t>
      </w:r>
      <w:proofErr w:type="spellEnd"/>
      <w:r w:rsidRPr="00E60B47">
        <w:rPr>
          <w:rStyle w:val="HideTWBExt"/>
        </w:rPr>
        <w:t>&lt;/Original&gt;</w:t>
      </w:r>
    </w:p>
    <w:p w14:paraId="1A4583BD" w14:textId="77777777" w:rsidR="00E60B47" w:rsidRPr="00E60B47" w:rsidRDefault="00E60B47" w:rsidP="00E60B47">
      <w:r w:rsidRPr="00E60B47">
        <w:rPr>
          <w:rStyle w:val="HideTWBExt"/>
        </w:rPr>
        <w:lastRenderedPageBreak/>
        <w:t>&lt;/Amend&gt;</w:t>
      </w:r>
    </w:p>
    <w:p w14:paraId="029762F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98</w:t>
      </w:r>
      <w:r w:rsidRPr="00E60B47">
        <w:rPr>
          <w:rStyle w:val="HideTWBExt"/>
          <w:b w:val="0"/>
        </w:rPr>
        <w:t>&lt;/NumAm&gt;</w:t>
      </w:r>
    </w:p>
    <w:p w14:paraId="04BBE863" w14:textId="77777777" w:rsidR="00E60B47" w:rsidRPr="00E60B47" w:rsidRDefault="00E60B47" w:rsidP="00E60B47">
      <w:pPr>
        <w:pStyle w:val="NormalBold"/>
      </w:pPr>
      <w:r w:rsidRPr="00E60B47">
        <w:rPr>
          <w:rStyle w:val="HideTWBExt"/>
          <w:b w:val="0"/>
        </w:rPr>
        <w:t>&lt;RepeatBlock-By&gt;&lt;Members&gt;</w:t>
      </w:r>
      <w:proofErr w:type="spellStart"/>
      <w:r w:rsidRPr="00E60B47">
        <w:t>Konstantinos</w:t>
      </w:r>
      <w:proofErr w:type="spellEnd"/>
      <w:r w:rsidRPr="00E60B47">
        <w:t xml:space="preserve"> </w:t>
      </w:r>
      <w:proofErr w:type="spellStart"/>
      <w:r w:rsidRPr="00E60B47">
        <w:t>Arvanitis</w:t>
      </w:r>
      <w:proofErr w:type="spellEnd"/>
      <w:r w:rsidRPr="00E60B47">
        <w:rPr>
          <w:rStyle w:val="HideTWBExt"/>
          <w:b w:val="0"/>
        </w:rPr>
        <w:t>&lt;/Members&gt;</w:t>
      </w:r>
    </w:p>
    <w:p w14:paraId="37CEC4DB" w14:textId="77777777" w:rsidR="00E60B47" w:rsidRPr="00E60B47" w:rsidRDefault="00E60B47" w:rsidP="00E60B47">
      <w:pPr>
        <w:pStyle w:val="NormalBold"/>
      </w:pPr>
      <w:r w:rsidRPr="00E60B47">
        <w:rPr>
          <w:rStyle w:val="HideTWBExt"/>
          <w:b w:val="0"/>
        </w:rPr>
        <w:t>&lt;/RepeatBlock-By&gt;</w:t>
      </w:r>
    </w:p>
    <w:p w14:paraId="1262DA7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5630A3F" w14:textId="77777777" w:rsidR="00E60B47" w:rsidRPr="00E60B47" w:rsidRDefault="00E60B47" w:rsidP="00E60B47">
      <w:pPr>
        <w:pStyle w:val="NormalBold"/>
      </w:pPr>
      <w:r w:rsidRPr="00E60B47">
        <w:rPr>
          <w:rStyle w:val="HideTWBExt"/>
          <w:b w:val="0"/>
        </w:rPr>
        <w:t>&lt;Article&gt;</w:t>
      </w:r>
      <w:r w:rsidRPr="00E60B47">
        <w:t>Artykuł 4 – ustęp 6 – akapit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644A98E" w14:textId="77777777" w:rsidTr="00D06894">
        <w:trPr>
          <w:trHeight w:hRule="exact" w:val="240"/>
          <w:jc w:val="center"/>
        </w:trPr>
        <w:tc>
          <w:tcPr>
            <w:tcW w:w="9752" w:type="dxa"/>
            <w:gridSpan w:val="2"/>
            <w:tcBorders>
              <w:top w:val="nil"/>
              <w:left w:val="nil"/>
              <w:bottom w:val="nil"/>
              <w:right w:val="nil"/>
            </w:tcBorders>
          </w:tcPr>
          <w:p w14:paraId="738D13FC" w14:textId="77777777" w:rsidR="00E60B47" w:rsidRPr="00E60B47" w:rsidRDefault="00E60B47" w:rsidP="00D06894"/>
        </w:tc>
      </w:tr>
      <w:tr w:rsidR="00E60B47" w:rsidRPr="00E60B47" w14:paraId="10ABF800" w14:textId="77777777" w:rsidTr="00D06894">
        <w:trPr>
          <w:trHeight w:val="240"/>
          <w:jc w:val="center"/>
        </w:trPr>
        <w:tc>
          <w:tcPr>
            <w:tcW w:w="4876" w:type="dxa"/>
            <w:tcBorders>
              <w:top w:val="nil"/>
              <w:left w:val="nil"/>
              <w:bottom w:val="nil"/>
              <w:right w:val="nil"/>
            </w:tcBorders>
          </w:tcPr>
          <w:p w14:paraId="13295B9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4AA9F3F" w14:textId="77777777" w:rsidR="00E60B47" w:rsidRPr="00E60B47" w:rsidRDefault="00E60B47" w:rsidP="00D06894">
            <w:pPr>
              <w:pStyle w:val="AmColumnHeading"/>
            </w:pPr>
            <w:r w:rsidRPr="00E60B47">
              <w:t>Poprawka</w:t>
            </w:r>
          </w:p>
        </w:tc>
      </w:tr>
      <w:tr w:rsidR="00E60B47" w:rsidRPr="00E60B47" w14:paraId="601DF56E" w14:textId="77777777" w:rsidTr="00D06894">
        <w:trPr>
          <w:jc w:val="center"/>
        </w:trPr>
        <w:tc>
          <w:tcPr>
            <w:tcW w:w="4876" w:type="dxa"/>
            <w:tcBorders>
              <w:top w:val="nil"/>
              <w:left w:val="nil"/>
              <w:bottom w:val="nil"/>
              <w:right w:val="nil"/>
            </w:tcBorders>
          </w:tcPr>
          <w:p w14:paraId="3055CFBF" w14:textId="77777777" w:rsidR="00E60B47" w:rsidRPr="00E60B47" w:rsidRDefault="00E60B47" w:rsidP="00D06894">
            <w:pPr>
              <w:pStyle w:val="Normal6a"/>
            </w:pPr>
            <w:r w:rsidRPr="00E60B47">
              <w:t>Instytucje i organy Unii przetwarzające i przechowujące EUCI co najmniej co pięć lat organizują obowiązkowe szkolenie dla wszystkich osób upoważnionych do dostępu do EUCI. Instytucje i organy Unii, których to dotyczy, organizują specjalne szkolenia dla konkretnych organów, którym powierzono zadania dotyczące bezpieczeństwa informacji.</w:t>
            </w:r>
          </w:p>
        </w:tc>
        <w:tc>
          <w:tcPr>
            <w:tcW w:w="4876" w:type="dxa"/>
            <w:tcBorders>
              <w:top w:val="nil"/>
              <w:left w:val="nil"/>
              <w:bottom w:val="nil"/>
              <w:right w:val="nil"/>
            </w:tcBorders>
          </w:tcPr>
          <w:p w14:paraId="670FB19E" w14:textId="77777777" w:rsidR="00E60B47" w:rsidRPr="00E60B47" w:rsidRDefault="00E60B47" w:rsidP="00D06894">
            <w:pPr>
              <w:pStyle w:val="Normal6a"/>
            </w:pPr>
            <w:r w:rsidRPr="00E60B47">
              <w:t xml:space="preserve">Instytucje i organy Unii przetwarzające i przechowujące EUCI co najmniej co pięć lat organizują obowiązkowe szkolenie dla wszystkich osób upoważnionych do dostępu do EUCI. Instytucje i organy Unii, których to dotyczy, organizują specjalne szkolenia dla konkretnych organów, którym powierzono zadania dotyczące bezpieczeństwa informacji. </w:t>
            </w:r>
            <w:r w:rsidRPr="00E60B47">
              <w:rPr>
                <w:b/>
                <w:i/>
              </w:rPr>
              <w:t>Nie później niż sześć miesięcy od daty wejścia w życie niniejszego rozporządzenia podmioty unijne opracowują i wdrażają skuteczne i odpowiednie szkolenia dla wszystkich osób upoważnionych do dostępu do EUCI, odpowiadające ryzyku zidentyfikowanemu zgodnie z art. 5.</w:t>
            </w:r>
          </w:p>
        </w:tc>
      </w:tr>
    </w:tbl>
    <w:p w14:paraId="785D608A"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14D7755" w14:textId="77777777" w:rsidR="00E60B47" w:rsidRPr="00E60B47" w:rsidRDefault="00E60B47" w:rsidP="00E60B47">
      <w:r w:rsidRPr="00E60B47">
        <w:rPr>
          <w:rStyle w:val="HideTWBExt"/>
        </w:rPr>
        <w:t>&lt;/Amend&gt;</w:t>
      </w:r>
    </w:p>
    <w:p w14:paraId="243D9698"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99</w:t>
      </w:r>
      <w:r w:rsidRPr="00E60B47">
        <w:rPr>
          <w:rStyle w:val="HideTWBExt"/>
          <w:b w:val="0"/>
        </w:rPr>
        <w:t>&lt;/NumAm&gt;</w:t>
      </w:r>
    </w:p>
    <w:p w14:paraId="69C7171D"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15CEA1D5" w14:textId="77777777" w:rsidR="00E60B47" w:rsidRPr="00E60B47" w:rsidRDefault="00E60B47" w:rsidP="00E60B47">
      <w:pPr>
        <w:pStyle w:val="NormalBold"/>
      </w:pPr>
      <w:r w:rsidRPr="00E60B47">
        <w:rPr>
          <w:rStyle w:val="HideTWBExt"/>
          <w:b w:val="0"/>
        </w:rPr>
        <w:t>&lt;/RepeatBlock-By&gt;</w:t>
      </w:r>
    </w:p>
    <w:p w14:paraId="33232A3E"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7185966" w14:textId="77777777" w:rsidR="00E60B47" w:rsidRPr="00E60B47" w:rsidRDefault="00E60B47" w:rsidP="00E60B47">
      <w:pPr>
        <w:pStyle w:val="NormalBold"/>
      </w:pPr>
      <w:r w:rsidRPr="00E60B47">
        <w:rPr>
          <w:rStyle w:val="HideTWBExt"/>
          <w:b w:val="0"/>
        </w:rPr>
        <w:t>&lt;Article&gt;</w:t>
      </w:r>
      <w:r w:rsidRPr="00E60B47">
        <w:t>Artykuł 4 – ustęp 6 – akapit 2</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65D05CE" w14:textId="77777777" w:rsidTr="00D06894">
        <w:trPr>
          <w:trHeight w:hRule="exact" w:val="240"/>
          <w:jc w:val="center"/>
        </w:trPr>
        <w:tc>
          <w:tcPr>
            <w:tcW w:w="9752" w:type="dxa"/>
            <w:gridSpan w:val="2"/>
            <w:tcBorders>
              <w:top w:val="nil"/>
              <w:left w:val="nil"/>
              <w:bottom w:val="nil"/>
              <w:right w:val="nil"/>
            </w:tcBorders>
          </w:tcPr>
          <w:p w14:paraId="2C2A85D5" w14:textId="77777777" w:rsidR="00E60B47" w:rsidRPr="00E60B47" w:rsidRDefault="00E60B47" w:rsidP="00D06894"/>
        </w:tc>
      </w:tr>
      <w:tr w:rsidR="00E60B47" w:rsidRPr="00E60B47" w14:paraId="7D3CAE28" w14:textId="77777777" w:rsidTr="00D06894">
        <w:trPr>
          <w:trHeight w:val="240"/>
          <w:jc w:val="center"/>
        </w:trPr>
        <w:tc>
          <w:tcPr>
            <w:tcW w:w="4876" w:type="dxa"/>
            <w:tcBorders>
              <w:top w:val="nil"/>
              <w:left w:val="nil"/>
              <w:bottom w:val="nil"/>
              <w:right w:val="nil"/>
            </w:tcBorders>
          </w:tcPr>
          <w:p w14:paraId="69B4B05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3DDC0DD" w14:textId="77777777" w:rsidR="00E60B47" w:rsidRPr="00E60B47" w:rsidRDefault="00E60B47" w:rsidP="00D06894">
            <w:pPr>
              <w:pStyle w:val="AmColumnHeading"/>
            </w:pPr>
            <w:r w:rsidRPr="00E60B47">
              <w:t>Poprawka</w:t>
            </w:r>
          </w:p>
        </w:tc>
      </w:tr>
      <w:tr w:rsidR="00E60B47" w:rsidRPr="00E60B47" w14:paraId="43F30921" w14:textId="77777777" w:rsidTr="00D06894">
        <w:trPr>
          <w:jc w:val="center"/>
        </w:trPr>
        <w:tc>
          <w:tcPr>
            <w:tcW w:w="4876" w:type="dxa"/>
            <w:tcBorders>
              <w:top w:val="nil"/>
              <w:left w:val="nil"/>
              <w:bottom w:val="nil"/>
              <w:right w:val="nil"/>
            </w:tcBorders>
          </w:tcPr>
          <w:p w14:paraId="1BF22680" w14:textId="77777777" w:rsidR="00E60B47" w:rsidRPr="00E60B47" w:rsidRDefault="00E60B47" w:rsidP="00D06894">
            <w:pPr>
              <w:pStyle w:val="Normal6a"/>
            </w:pPr>
            <w:r w:rsidRPr="00E60B47">
              <w:t xml:space="preserve">Instytucje i organy Unii przetwarzające i przechowujące EUCI co najmniej co </w:t>
            </w:r>
            <w:r w:rsidRPr="00E60B47">
              <w:rPr>
                <w:b/>
                <w:bCs/>
                <w:i/>
                <w:iCs/>
              </w:rPr>
              <w:t>pięć lat</w:t>
            </w:r>
            <w:r w:rsidRPr="00E60B47">
              <w:t xml:space="preserve"> organizują obowiązkowe szkolenie dla wszystkich osób upoważnionych do dostępu do EUCI. Instytucje i organy Unii, których to dotyczy, organizują specjalne szkolenia dla konkretnych organów, którym powierzono zadania dotyczące bezpieczeństwa informacji.</w:t>
            </w:r>
          </w:p>
        </w:tc>
        <w:tc>
          <w:tcPr>
            <w:tcW w:w="4876" w:type="dxa"/>
            <w:tcBorders>
              <w:top w:val="nil"/>
              <w:left w:val="nil"/>
              <w:bottom w:val="nil"/>
              <w:right w:val="nil"/>
            </w:tcBorders>
          </w:tcPr>
          <w:p w14:paraId="33BBBA9E" w14:textId="77777777" w:rsidR="00E60B47" w:rsidRPr="00E60B47" w:rsidRDefault="00E60B47" w:rsidP="00D06894">
            <w:pPr>
              <w:pStyle w:val="Normal6a"/>
            </w:pPr>
            <w:r w:rsidRPr="00E60B47">
              <w:t xml:space="preserve">Instytucje i organy Unii przetwarzające i przechowujące EUCI co najmniej co </w:t>
            </w:r>
            <w:r w:rsidRPr="00E60B47">
              <w:rPr>
                <w:b/>
                <w:bCs/>
                <w:i/>
                <w:iCs/>
              </w:rPr>
              <w:t>dwa lata</w:t>
            </w:r>
            <w:r w:rsidRPr="00E60B47">
              <w:t xml:space="preserve"> organizują obowiązkowe szkolenie dla wszystkich osób upoważnionych do dostępu do EUCI. Instytucje i organy Unii, których to dotyczy, organizują specjalne szkolenia dla konkretnych organów, którym powierzono zadania dotyczące bezpieczeństwa informacji. </w:t>
            </w:r>
            <w:r w:rsidRPr="00E60B47">
              <w:rPr>
                <w:b/>
                <w:i/>
              </w:rPr>
              <w:t xml:space="preserve">Organizuje się również specjalne szkolenia w przypadku </w:t>
            </w:r>
            <w:r w:rsidRPr="00E60B47">
              <w:rPr>
                <w:b/>
                <w:i/>
              </w:rPr>
              <w:lastRenderedPageBreak/>
              <w:t>wycieków danych lub przypadków naruszenia bezpieczeństwa informacji, jak również w sytuacjach, gdy nagłe i istotne zmiany technologiczne w dziedzinie bezpieczeństwa informacji sprawiają, że konieczne jest natychmiastowe uaktualnienie umiejętności personelu.</w:t>
            </w:r>
          </w:p>
        </w:tc>
      </w:tr>
    </w:tbl>
    <w:p w14:paraId="5DB206A3"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{FI}</w:t>
      </w:r>
      <w:r w:rsidRPr="00E60B47">
        <w:t>fi</w:t>
      </w:r>
      <w:r w:rsidRPr="00E60B47">
        <w:rPr>
          <w:rStyle w:val="HideTWBExt"/>
        </w:rPr>
        <w:t>&lt;/Original&gt;</w:t>
      </w:r>
    </w:p>
    <w:p w14:paraId="11B57847" w14:textId="77777777" w:rsidR="00E60B47" w:rsidRPr="00E60B47" w:rsidRDefault="00E60B47" w:rsidP="00E60B47">
      <w:r w:rsidRPr="00E60B47">
        <w:rPr>
          <w:rStyle w:val="HideTWBExt"/>
        </w:rPr>
        <w:t>&lt;/Amend&gt;</w:t>
      </w:r>
    </w:p>
    <w:p w14:paraId="15E276C7"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100</w:t>
      </w:r>
      <w:r w:rsidRPr="00E60B47">
        <w:rPr>
          <w:rStyle w:val="HideTWBExt"/>
          <w:b w:val="0"/>
        </w:rPr>
        <w:t>&lt;/NumAm&gt;</w:t>
      </w:r>
    </w:p>
    <w:p w14:paraId="2BF36A37"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343E831E" w14:textId="77777777" w:rsidR="00E60B47" w:rsidRPr="00E60B47" w:rsidRDefault="00E60B47" w:rsidP="00E60B47">
      <w:pPr>
        <w:pStyle w:val="NormalBold"/>
      </w:pPr>
      <w:r w:rsidRPr="00E60B47">
        <w:rPr>
          <w:rStyle w:val="HideTWBExt"/>
          <w:b w:val="0"/>
        </w:rPr>
        <w:t>&lt;/RepeatBlock-By&gt;</w:t>
      </w:r>
    </w:p>
    <w:p w14:paraId="5D38E62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AE207E2" w14:textId="77777777" w:rsidR="00E60B47" w:rsidRPr="00E60B47" w:rsidRDefault="00E60B47" w:rsidP="00E60B47">
      <w:pPr>
        <w:pStyle w:val="NormalBold"/>
      </w:pPr>
      <w:r w:rsidRPr="00E60B47">
        <w:rPr>
          <w:rStyle w:val="HideTWBExt"/>
          <w:b w:val="0"/>
        </w:rPr>
        <w:t>&lt;Article&gt;</w:t>
      </w:r>
      <w:r w:rsidRPr="00E60B47">
        <w:t>Artykuł 4 – ustęp 6 – akapit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2347869" w14:textId="77777777" w:rsidTr="00D06894">
        <w:trPr>
          <w:trHeight w:hRule="exact" w:val="240"/>
          <w:jc w:val="center"/>
        </w:trPr>
        <w:tc>
          <w:tcPr>
            <w:tcW w:w="9752" w:type="dxa"/>
            <w:gridSpan w:val="2"/>
            <w:tcBorders>
              <w:top w:val="nil"/>
              <w:left w:val="nil"/>
              <w:bottom w:val="nil"/>
              <w:right w:val="nil"/>
            </w:tcBorders>
          </w:tcPr>
          <w:p w14:paraId="7C555F43" w14:textId="77777777" w:rsidR="00E60B47" w:rsidRPr="00E60B47" w:rsidRDefault="00E60B47" w:rsidP="00D06894"/>
        </w:tc>
      </w:tr>
      <w:tr w:rsidR="00E60B47" w:rsidRPr="00E60B47" w14:paraId="199287E6" w14:textId="77777777" w:rsidTr="00D06894">
        <w:trPr>
          <w:trHeight w:val="240"/>
          <w:jc w:val="center"/>
        </w:trPr>
        <w:tc>
          <w:tcPr>
            <w:tcW w:w="4876" w:type="dxa"/>
            <w:tcBorders>
              <w:top w:val="nil"/>
              <w:left w:val="nil"/>
              <w:bottom w:val="nil"/>
              <w:right w:val="nil"/>
            </w:tcBorders>
          </w:tcPr>
          <w:p w14:paraId="61FC43B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5BE88CB" w14:textId="77777777" w:rsidR="00E60B47" w:rsidRPr="00E60B47" w:rsidRDefault="00E60B47" w:rsidP="00D06894">
            <w:pPr>
              <w:pStyle w:val="AmColumnHeading"/>
            </w:pPr>
            <w:r w:rsidRPr="00E60B47">
              <w:t>Poprawka</w:t>
            </w:r>
          </w:p>
        </w:tc>
      </w:tr>
      <w:tr w:rsidR="00E60B47" w:rsidRPr="00E60B47" w14:paraId="0D58398B" w14:textId="77777777" w:rsidTr="00D06894">
        <w:trPr>
          <w:jc w:val="center"/>
        </w:trPr>
        <w:tc>
          <w:tcPr>
            <w:tcW w:w="4876" w:type="dxa"/>
            <w:tcBorders>
              <w:top w:val="nil"/>
              <w:left w:val="nil"/>
              <w:bottom w:val="nil"/>
              <w:right w:val="nil"/>
            </w:tcBorders>
          </w:tcPr>
          <w:p w14:paraId="25744638" w14:textId="77777777" w:rsidR="00E60B47" w:rsidRPr="00E60B47" w:rsidRDefault="00E60B47" w:rsidP="00D06894">
            <w:pPr>
              <w:pStyle w:val="Normal6a"/>
            </w:pPr>
            <w:r w:rsidRPr="00E60B47">
              <w:t xml:space="preserve">Instytucje i organy Unii przetwarzające i przechowujące EUCI </w:t>
            </w:r>
            <w:r w:rsidRPr="00E60B47">
              <w:rPr>
                <w:b/>
                <w:bCs/>
                <w:i/>
                <w:iCs/>
              </w:rPr>
              <w:t>co najmniej co pięć lat</w:t>
            </w:r>
            <w:r w:rsidRPr="00E60B47">
              <w:t xml:space="preserve"> organizują obowiązkowe szkolenie dla wszystkich osób upoważnionych do dostępu do EUCI. Instytucje i organy Unii, których to dotyczy, organizują specjalne szkolenia dla konkretnych organów, którym powierzono zadania dotyczące bezpieczeństwa informacji.</w:t>
            </w:r>
          </w:p>
        </w:tc>
        <w:tc>
          <w:tcPr>
            <w:tcW w:w="4876" w:type="dxa"/>
            <w:tcBorders>
              <w:top w:val="nil"/>
              <w:left w:val="nil"/>
              <w:bottom w:val="nil"/>
              <w:right w:val="nil"/>
            </w:tcBorders>
          </w:tcPr>
          <w:p w14:paraId="78B686A4" w14:textId="77777777" w:rsidR="00E60B47" w:rsidRPr="00E60B47" w:rsidRDefault="00E60B47" w:rsidP="00D06894">
            <w:pPr>
              <w:pStyle w:val="Normal6a"/>
            </w:pPr>
            <w:r w:rsidRPr="00E60B47">
              <w:t xml:space="preserve">Instytucje i organy Unii przetwarzające i przechowujące EUCI organizują obowiązkowe szkolenie dla wszystkich osób upoważnionych do dostępu do EUCI </w:t>
            </w:r>
            <w:r w:rsidRPr="00E60B47">
              <w:rPr>
                <w:b/>
                <w:bCs/>
                <w:i/>
                <w:iCs/>
              </w:rPr>
              <w:t>w ciągu 6 miesięcy od objęcia przez nie stanowiska, a następnie co najmniej co pięć lat</w:t>
            </w:r>
            <w:r w:rsidRPr="00E60B47">
              <w:t>. Instytucje i organy Unii, których to dotyczy, organizują specjalne szkolenia dla konkretnych organów, którym powierzono zadania dotyczące bezpieczeństwa informacji.</w:t>
            </w:r>
          </w:p>
        </w:tc>
      </w:tr>
    </w:tbl>
    <w:p w14:paraId="0CA435A2"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2AA3ACE" w14:textId="77777777" w:rsidR="00E60B47" w:rsidRPr="00E60B47" w:rsidRDefault="00E60B47" w:rsidP="00E60B47">
      <w:r w:rsidRPr="00E60B47">
        <w:rPr>
          <w:rStyle w:val="HideTWBExt"/>
        </w:rPr>
        <w:t>&lt;/Amend&gt;</w:t>
      </w:r>
    </w:p>
    <w:p w14:paraId="5F5FEAA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101</w:t>
      </w:r>
      <w:r w:rsidRPr="00E60B47">
        <w:rPr>
          <w:rStyle w:val="HideTWBExt"/>
          <w:b w:val="0"/>
        </w:rPr>
        <w:t>&lt;/NumAm&gt;</w:t>
      </w:r>
    </w:p>
    <w:p w14:paraId="7DBB0BF8"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0BC7257A" w14:textId="77777777" w:rsidR="00E60B47" w:rsidRPr="00E60B47" w:rsidRDefault="00E60B47" w:rsidP="00E60B47">
      <w:pPr>
        <w:pStyle w:val="NormalBold"/>
      </w:pPr>
      <w:r w:rsidRPr="00E60B47">
        <w:rPr>
          <w:rStyle w:val="HideTWBExt"/>
          <w:b w:val="0"/>
        </w:rPr>
        <w:t>&lt;/RepeatBlock-By&gt;</w:t>
      </w:r>
    </w:p>
    <w:p w14:paraId="71F580E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25DFD1F" w14:textId="77777777" w:rsidR="00E60B47" w:rsidRPr="00E60B47" w:rsidRDefault="00E60B47" w:rsidP="00E60B47">
      <w:pPr>
        <w:pStyle w:val="NormalBold"/>
      </w:pPr>
      <w:r w:rsidRPr="00E60B47">
        <w:rPr>
          <w:rStyle w:val="HideTWBExt"/>
          <w:b w:val="0"/>
        </w:rPr>
        <w:t>&lt;Article&gt;</w:t>
      </w:r>
      <w:r w:rsidRPr="00E60B47">
        <w:t>Artykuł 4 – ustęp 6 – akapit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D0571BD" w14:textId="77777777" w:rsidTr="00D06894">
        <w:trPr>
          <w:trHeight w:hRule="exact" w:val="240"/>
          <w:jc w:val="center"/>
        </w:trPr>
        <w:tc>
          <w:tcPr>
            <w:tcW w:w="9752" w:type="dxa"/>
            <w:gridSpan w:val="2"/>
            <w:tcBorders>
              <w:top w:val="nil"/>
              <w:left w:val="nil"/>
              <w:bottom w:val="nil"/>
              <w:right w:val="nil"/>
            </w:tcBorders>
          </w:tcPr>
          <w:p w14:paraId="1AC46FE5" w14:textId="77777777" w:rsidR="00E60B47" w:rsidRPr="00E60B47" w:rsidRDefault="00E60B47" w:rsidP="00D06894"/>
        </w:tc>
      </w:tr>
      <w:tr w:rsidR="00E60B47" w:rsidRPr="00E60B47" w14:paraId="3579503F" w14:textId="77777777" w:rsidTr="00D06894">
        <w:trPr>
          <w:trHeight w:val="240"/>
          <w:jc w:val="center"/>
        </w:trPr>
        <w:tc>
          <w:tcPr>
            <w:tcW w:w="4876" w:type="dxa"/>
            <w:tcBorders>
              <w:top w:val="nil"/>
              <w:left w:val="nil"/>
              <w:bottom w:val="nil"/>
              <w:right w:val="nil"/>
            </w:tcBorders>
          </w:tcPr>
          <w:p w14:paraId="54E95FC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80C933D" w14:textId="77777777" w:rsidR="00E60B47" w:rsidRPr="00E60B47" w:rsidRDefault="00E60B47" w:rsidP="00D06894">
            <w:pPr>
              <w:pStyle w:val="AmColumnHeading"/>
            </w:pPr>
            <w:r w:rsidRPr="00E60B47">
              <w:t>Poprawka</w:t>
            </w:r>
          </w:p>
        </w:tc>
      </w:tr>
      <w:tr w:rsidR="00E60B47" w:rsidRPr="00E60B47" w14:paraId="65E16C6F" w14:textId="77777777" w:rsidTr="00D06894">
        <w:trPr>
          <w:jc w:val="center"/>
        </w:trPr>
        <w:tc>
          <w:tcPr>
            <w:tcW w:w="4876" w:type="dxa"/>
            <w:tcBorders>
              <w:top w:val="nil"/>
              <w:left w:val="nil"/>
              <w:bottom w:val="nil"/>
              <w:right w:val="nil"/>
            </w:tcBorders>
          </w:tcPr>
          <w:p w14:paraId="0A084680" w14:textId="77777777" w:rsidR="00E60B47" w:rsidRPr="00E60B47" w:rsidRDefault="00E60B47" w:rsidP="00D06894">
            <w:pPr>
              <w:pStyle w:val="Normal6a"/>
            </w:pPr>
            <w:r w:rsidRPr="00E60B47">
              <w:t xml:space="preserve">Instytucje i organy Unii przetwarzające i przechowujące EUCI co najmniej co </w:t>
            </w:r>
            <w:r w:rsidRPr="00E60B47">
              <w:rPr>
                <w:b/>
                <w:bCs/>
                <w:i/>
                <w:iCs/>
              </w:rPr>
              <w:t>pięć lat</w:t>
            </w:r>
            <w:r w:rsidRPr="00E60B47">
              <w:t xml:space="preserve"> organizują obowiązkowe szkolenie dla wszystkich osób upoważnionych do dostępu do EUCI. Instytucje i organy Unii, </w:t>
            </w:r>
            <w:r w:rsidRPr="00E60B47">
              <w:lastRenderedPageBreak/>
              <w:t>których to dotyczy, organizują specjalne szkolenia dla konkretnych organów, którym powierzono zadania dotyczące bezpieczeństwa informacji.</w:t>
            </w:r>
          </w:p>
        </w:tc>
        <w:tc>
          <w:tcPr>
            <w:tcW w:w="4876" w:type="dxa"/>
            <w:tcBorders>
              <w:top w:val="nil"/>
              <w:left w:val="nil"/>
              <w:bottom w:val="nil"/>
              <w:right w:val="nil"/>
            </w:tcBorders>
          </w:tcPr>
          <w:p w14:paraId="7A854628" w14:textId="77777777" w:rsidR="00E60B47" w:rsidRPr="00E60B47" w:rsidRDefault="00E60B47" w:rsidP="00D06894">
            <w:pPr>
              <w:pStyle w:val="Normal6a"/>
            </w:pPr>
            <w:r w:rsidRPr="00E60B47">
              <w:lastRenderedPageBreak/>
              <w:t xml:space="preserve">Instytucje i organy Unii przetwarzające i przechowujące EUCI co najmniej co </w:t>
            </w:r>
            <w:r w:rsidRPr="00E60B47">
              <w:rPr>
                <w:b/>
                <w:bCs/>
                <w:i/>
                <w:iCs/>
              </w:rPr>
              <w:t>roku</w:t>
            </w:r>
            <w:r w:rsidRPr="00E60B47">
              <w:t xml:space="preserve"> organizują obowiązkowe szkolenie dla wszystkich osób upoważnionych do dostępu do EUCI. Instytucje i organy Unii, </w:t>
            </w:r>
            <w:r w:rsidRPr="00E60B47">
              <w:lastRenderedPageBreak/>
              <w:t>których to dotyczy, organizują specjalne szkolenia dla konkretnych organów, którym powierzono zadania dotyczące bezpieczeństwa informacji.</w:t>
            </w:r>
          </w:p>
        </w:tc>
      </w:tr>
    </w:tbl>
    <w:p w14:paraId="1409BA90"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5446F0CA" w14:textId="77777777" w:rsidR="00E60B47" w:rsidRPr="00E60B47" w:rsidRDefault="00E60B47" w:rsidP="00E60B47">
      <w:r w:rsidRPr="00E60B47">
        <w:rPr>
          <w:rStyle w:val="HideTWBExt"/>
        </w:rPr>
        <w:t>&lt;/Amend&gt;</w:t>
      </w:r>
    </w:p>
    <w:p w14:paraId="3ABBA380"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102</w:t>
      </w:r>
      <w:r w:rsidRPr="00E60B47">
        <w:rPr>
          <w:rStyle w:val="HideTWBExt"/>
          <w:b w:val="0"/>
        </w:rPr>
        <w:t>&lt;/NumAm&gt;</w:t>
      </w:r>
    </w:p>
    <w:p w14:paraId="4B7C4662"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79A4F21E" w14:textId="77777777" w:rsidR="00E60B47" w:rsidRPr="00E60B47" w:rsidRDefault="00E60B47" w:rsidP="00E60B47">
      <w:pPr>
        <w:pStyle w:val="NormalBold"/>
      </w:pPr>
      <w:r w:rsidRPr="00E60B47">
        <w:rPr>
          <w:rStyle w:val="HideTWBExt"/>
          <w:b w:val="0"/>
        </w:rPr>
        <w:t>&lt;/RepeatBlock-By&gt;</w:t>
      </w:r>
    </w:p>
    <w:p w14:paraId="47E964E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FD0E36F" w14:textId="77777777" w:rsidR="00E60B47" w:rsidRPr="00E60B47" w:rsidRDefault="00E60B47" w:rsidP="00E60B47">
      <w:pPr>
        <w:pStyle w:val="NormalBold"/>
      </w:pPr>
      <w:r w:rsidRPr="00E60B47">
        <w:rPr>
          <w:rStyle w:val="HideTWBExt"/>
          <w:b w:val="0"/>
        </w:rPr>
        <w:t>&lt;Article&gt;</w:t>
      </w:r>
      <w:r w:rsidRPr="00E60B47">
        <w:t>Artykuł 4 – ustęp 6 – akapit 3</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5DB77A5" w14:textId="77777777" w:rsidTr="00D06894">
        <w:trPr>
          <w:trHeight w:hRule="exact" w:val="240"/>
          <w:jc w:val="center"/>
        </w:trPr>
        <w:tc>
          <w:tcPr>
            <w:tcW w:w="9752" w:type="dxa"/>
            <w:gridSpan w:val="2"/>
            <w:tcBorders>
              <w:top w:val="nil"/>
              <w:left w:val="nil"/>
              <w:bottom w:val="nil"/>
              <w:right w:val="nil"/>
            </w:tcBorders>
          </w:tcPr>
          <w:p w14:paraId="6BB1FA47" w14:textId="77777777" w:rsidR="00E60B47" w:rsidRPr="00E60B47" w:rsidRDefault="00E60B47" w:rsidP="00D06894"/>
        </w:tc>
      </w:tr>
      <w:tr w:rsidR="00E60B47" w:rsidRPr="00E60B47" w14:paraId="73A80FEE" w14:textId="77777777" w:rsidTr="00D06894">
        <w:trPr>
          <w:trHeight w:val="240"/>
          <w:jc w:val="center"/>
        </w:trPr>
        <w:tc>
          <w:tcPr>
            <w:tcW w:w="4876" w:type="dxa"/>
            <w:tcBorders>
              <w:top w:val="nil"/>
              <w:left w:val="nil"/>
              <w:bottom w:val="nil"/>
              <w:right w:val="nil"/>
            </w:tcBorders>
          </w:tcPr>
          <w:p w14:paraId="6F89C68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3926E8F" w14:textId="77777777" w:rsidR="00E60B47" w:rsidRPr="00E60B47" w:rsidRDefault="00E60B47" w:rsidP="00D06894">
            <w:pPr>
              <w:pStyle w:val="AmColumnHeading"/>
            </w:pPr>
            <w:r w:rsidRPr="00E60B47">
              <w:t>Poprawka</w:t>
            </w:r>
          </w:p>
        </w:tc>
      </w:tr>
      <w:tr w:rsidR="00E60B47" w:rsidRPr="00E60B47" w14:paraId="0BD04432" w14:textId="77777777" w:rsidTr="00D06894">
        <w:trPr>
          <w:jc w:val="center"/>
        </w:trPr>
        <w:tc>
          <w:tcPr>
            <w:tcW w:w="4876" w:type="dxa"/>
            <w:tcBorders>
              <w:top w:val="nil"/>
              <w:left w:val="nil"/>
              <w:bottom w:val="nil"/>
              <w:right w:val="nil"/>
            </w:tcBorders>
          </w:tcPr>
          <w:p w14:paraId="11780F35" w14:textId="77777777" w:rsidR="00E60B47" w:rsidRPr="00E60B47" w:rsidRDefault="00E60B47" w:rsidP="00D06894">
            <w:pPr>
              <w:pStyle w:val="Normal6a"/>
            </w:pPr>
            <w:r w:rsidRPr="00E60B47">
              <w:t>Instytucja lub organ Unii może koordynować takie działania szkoleniowe i zwiększające świadomość wraz z innymi instytucjami i organami Unii.</w:t>
            </w:r>
          </w:p>
        </w:tc>
        <w:tc>
          <w:tcPr>
            <w:tcW w:w="4876" w:type="dxa"/>
            <w:tcBorders>
              <w:top w:val="nil"/>
              <w:left w:val="nil"/>
              <w:bottom w:val="nil"/>
              <w:right w:val="nil"/>
            </w:tcBorders>
          </w:tcPr>
          <w:p w14:paraId="45EC0D8A" w14:textId="77777777" w:rsidR="00E60B47" w:rsidRPr="00E60B47" w:rsidRDefault="00E60B47" w:rsidP="00D06894">
            <w:pPr>
              <w:pStyle w:val="Normal6a"/>
            </w:pPr>
            <w:r w:rsidRPr="00E60B47">
              <w:t xml:space="preserve">Instytucja lub organ Unii może koordynować takie działania szkoleniowe i zwiększające świadomość wraz z innymi instytucjami i organami Unii </w:t>
            </w:r>
            <w:r w:rsidRPr="00E60B47">
              <w:rPr>
                <w:b/>
                <w:bCs/>
                <w:i/>
                <w:iCs/>
              </w:rPr>
              <w:t>oraz organami państw członkowskich</w:t>
            </w:r>
            <w:r w:rsidRPr="00E60B47">
              <w:t>.</w:t>
            </w:r>
          </w:p>
        </w:tc>
      </w:tr>
    </w:tbl>
    <w:p w14:paraId="4FD4FC91"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{FI}</w:t>
      </w:r>
      <w:r w:rsidRPr="00E60B47">
        <w:t>fi</w:t>
      </w:r>
      <w:r w:rsidRPr="00E60B47">
        <w:rPr>
          <w:rStyle w:val="HideTWBExt"/>
        </w:rPr>
        <w:t>&lt;/Original&gt;</w:t>
      </w:r>
    </w:p>
    <w:p w14:paraId="38EA2EAD" w14:textId="77777777" w:rsidR="00E60B47" w:rsidRPr="00E60B47" w:rsidRDefault="00E60B47" w:rsidP="00E60B47">
      <w:r w:rsidRPr="00E60B47">
        <w:rPr>
          <w:rStyle w:val="HideTWBExt"/>
        </w:rPr>
        <w:t>&lt;/Amend&gt;</w:t>
      </w:r>
    </w:p>
    <w:p w14:paraId="2A8FE1C0"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103</w:t>
      </w:r>
      <w:r w:rsidRPr="00E60B47">
        <w:rPr>
          <w:rStyle w:val="HideTWBExt"/>
          <w:b w:val="0"/>
        </w:rPr>
        <w:t>&lt;/NumAm&gt;</w:t>
      </w:r>
    </w:p>
    <w:p w14:paraId="6CD4541F" w14:textId="77777777" w:rsidR="00E60B47" w:rsidRPr="00E60B47" w:rsidRDefault="00E60B47" w:rsidP="00E60B47">
      <w:pPr>
        <w:pStyle w:val="NormalBold"/>
      </w:pPr>
      <w:r w:rsidRPr="00E60B47">
        <w:rPr>
          <w:rStyle w:val="HideTWBExt"/>
          <w:b w:val="0"/>
        </w:rPr>
        <w:t>&lt;RepeatBlock-By&gt;&lt;Members&gt;</w:t>
      </w:r>
      <w:proofErr w:type="spellStart"/>
      <w:r w:rsidRPr="00E60B47">
        <w:t>Konstantinos</w:t>
      </w:r>
      <w:proofErr w:type="spellEnd"/>
      <w:r w:rsidRPr="00E60B47">
        <w:t xml:space="preserve"> </w:t>
      </w:r>
      <w:proofErr w:type="spellStart"/>
      <w:r w:rsidRPr="00E60B47">
        <w:t>Arvanitis</w:t>
      </w:r>
      <w:proofErr w:type="spellEnd"/>
      <w:r w:rsidRPr="00E60B47">
        <w:rPr>
          <w:rStyle w:val="HideTWBExt"/>
          <w:b w:val="0"/>
        </w:rPr>
        <w:t>&lt;/Members&gt;</w:t>
      </w:r>
    </w:p>
    <w:p w14:paraId="28AC0D25" w14:textId="77777777" w:rsidR="00E60B47" w:rsidRPr="00E60B47" w:rsidRDefault="00E60B47" w:rsidP="00E60B47">
      <w:pPr>
        <w:pStyle w:val="NormalBold"/>
      </w:pPr>
      <w:r w:rsidRPr="00E60B47">
        <w:rPr>
          <w:rStyle w:val="HideTWBExt"/>
          <w:b w:val="0"/>
        </w:rPr>
        <w:t>&lt;/RepeatBlock-By&gt;</w:t>
      </w:r>
    </w:p>
    <w:p w14:paraId="6B80FCD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E717B82" w14:textId="77777777" w:rsidR="00E60B47" w:rsidRPr="00E60B47" w:rsidRDefault="00E60B47" w:rsidP="00E60B47">
      <w:pPr>
        <w:pStyle w:val="NormalBold"/>
      </w:pPr>
      <w:r w:rsidRPr="00E60B47">
        <w:rPr>
          <w:rStyle w:val="HideTWBExt"/>
          <w:b w:val="0"/>
        </w:rPr>
        <w:t>&lt;Article&gt;</w:t>
      </w:r>
      <w:r w:rsidRPr="00E60B47">
        <w:t xml:space="preserve">Artykuł 5 – ustęp 3 – litera a </w:t>
      </w:r>
      <w:proofErr w:type="spellStart"/>
      <w:r w:rsidRPr="00E60B47">
        <w:t>a</w:t>
      </w:r>
      <w:proofErr w:type="spellEnd"/>
      <w:r w:rsidRPr="00E60B47">
        <w:t xml:space="preserve"> (nowa)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5BF5892" w14:textId="77777777" w:rsidTr="00D06894">
        <w:trPr>
          <w:trHeight w:hRule="exact" w:val="240"/>
          <w:jc w:val="center"/>
        </w:trPr>
        <w:tc>
          <w:tcPr>
            <w:tcW w:w="9752" w:type="dxa"/>
            <w:gridSpan w:val="2"/>
            <w:tcBorders>
              <w:top w:val="nil"/>
              <w:left w:val="nil"/>
              <w:bottom w:val="nil"/>
              <w:right w:val="nil"/>
            </w:tcBorders>
          </w:tcPr>
          <w:p w14:paraId="729C002B" w14:textId="77777777" w:rsidR="00E60B47" w:rsidRPr="00E60B47" w:rsidRDefault="00E60B47" w:rsidP="00D06894"/>
        </w:tc>
      </w:tr>
      <w:tr w:rsidR="00E60B47" w:rsidRPr="00E60B47" w14:paraId="1DD78C53" w14:textId="77777777" w:rsidTr="00D06894">
        <w:trPr>
          <w:trHeight w:val="240"/>
          <w:jc w:val="center"/>
        </w:trPr>
        <w:tc>
          <w:tcPr>
            <w:tcW w:w="4876" w:type="dxa"/>
            <w:tcBorders>
              <w:top w:val="nil"/>
              <w:left w:val="nil"/>
              <w:bottom w:val="nil"/>
              <w:right w:val="nil"/>
            </w:tcBorders>
          </w:tcPr>
          <w:p w14:paraId="78B5C90E"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0EF0D21" w14:textId="77777777" w:rsidR="00E60B47" w:rsidRPr="00E60B47" w:rsidRDefault="00E60B47" w:rsidP="00D06894">
            <w:pPr>
              <w:pStyle w:val="AmColumnHeading"/>
            </w:pPr>
            <w:r w:rsidRPr="00E60B47">
              <w:t>Poprawka</w:t>
            </w:r>
          </w:p>
        </w:tc>
      </w:tr>
      <w:tr w:rsidR="00E60B47" w:rsidRPr="00E60B47" w14:paraId="6DFA320E" w14:textId="77777777" w:rsidTr="00D06894">
        <w:trPr>
          <w:jc w:val="center"/>
        </w:trPr>
        <w:tc>
          <w:tcPr>
            <w:tcW w:w="4876" w:type="dxa"/>
            <w:tcBorders>
              <w:top w:val="nil"/>
              <w:left w:val="nil"/>
              <w:bottom w:val="nil"/>
              <w:right w:val="nil"/>
            </w:tcBorders>
          </w:tcPr>
          <w:p w14:paraId="712EFDD4" w14:textId="77777777" w:rsidR="00E60B47" w:rsidRPr="00E60B47" w:rsidRDefault="00E60B47" w:rsidP="00D06894">
            <w:pPr>
              <w:pStyle w:val="Normal6a"/>
            </w:pPr>
          </w:p>
        </w:tc>
        <w:tc>
          <w:tcPr>
            <w:tcW w:w="4876" w:type="dxa"/>
            <w:tcBorders>
              <w:top w:val="nil"/>
              <w:left w:val="nil"/>
              <w:bottom w:val="nil"/>
              <w:right w:val="nil"/>
            </w:tcBorders>
          </w:tcPr>
          <w:p w14:paraId="32CC9844" w14:textId="77777777" w:rsidR="00E60B47" w:rsidRPr="00E60B47" w:rsidRDefault="00E60B47" w:rsidP="00D06894">
            <w:pPr>
              <w:pStyle w:val="Normal6a"/>
            </w:pPr>
            <w:r w:rsidRPr="00E60B47">
              <w:rPr>
                <w:b/>
                <w:i/>
              </w:rPr>
              <w:t>aa)</w:t>
            </w:r>
            <w:r w:rsidRPr="00E60B47">
              <w:tab/>
            </w:r>
            <w:r w:rsidRPr="00E60B47">
              <w:rPr>
                <w:b/>
                <w:i/>
              </w:rPr>
              <w:t>zagrożenia dla praw i wolności osób fizycznych;</w:t>
            </w:r>
          </w:p>
        </w:tc>
      </w:tr>
    </w:tbl>
    <w:p w14:paraId="325F3C9F"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AA56B38" w14:textId="77777777" w:rsidR="00E60B47" w:rsidRPr="00E60B47" w:rsidRDefault="00E60B47" w:rsidP="00E60B47">
      <w:r w:rsidRPr="00E60B47">
        <w:rPr>
          <w:rStyle w:val="HideTWBExt"/>
        </w:rPr>
        <w:t>&lt;/Amend&gt;</w:t>
      </w:r>
    </w:p>
    <w:p w14:paraId="4E24BF17"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104</w:t>
      </w:r>
      <w:r w:rsidRPr="00E60B47">
        <w:rPr>
          <w:rStyle w:val="HideTWBExt"/>
          <w:b w:val="0"/>
        </w:rPr>
        <w:t>&lt;/NumAm&gt;</w:t>
      </w:r>
    </w:p>
    <w:p w14:paraId="72C3B124"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586F9F79" w14:textId="77777777" w:rsidR="00E60B47" w:rsidRPr="00E60B47" w:rsidRDefault="00E60B47" w:rsidP="00E60B47">
      <w:pPr>
        <w:pStyle w:val="NormalBold"/>
      </w:pPr>
      <w:r w:rsidRPr="00E60B47">
        <w:rPr>
          <w:rStyle w:val="HideTWBExt"/>
          <w:b w:val="0"/>
        </w:rPr>
        <w:t>&lt;/RepeatBlock-By&gt;</w:t>
      </w:r>
    </w:p>
    <w:p w14:paraId="4D45C64A"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8D4DCDA" w14:textId="77777777" w:rsidR="00E60B47" w:rsidRPr="00E60B47" w:rsidRDefault="00E60B47" w:rsidP="00E60B47">
      <w:pPr>
        <w:pStyle w:val="NormalBold"/>
      </w:pPr>
      <w:r w:rsidRPr="00E60B47">
        <w:rPr>
          <w:rStyle w:val="HideTWBExt"/>
          <w:b w:val="0"/>
        </w:rPr>
        <w:t>&lt;Article&gt;</w:t>
      </w:r>
      <w:r w:rsidRPr="00E60B47">
        <w:t>Artykuł 5 – ustęp 3 – litera b a (nowa)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18CA9DC" w14:textId="77777777" w:rsidTr="00D06894">
        <w:trPr>
          <w:trHeight w:hRule="exact" w:val="240"/>
          <w:jc w:val="center"/>
        </w:trPr>
        <w:tc>
          <w:tcPr>
            <w:tcW w:w="9752" w:type="dxa"/>
            <w:gridSpan w:val="2"/>
            <w:tcBorders>
              <w:top w:val="nil"/>
              <w:left w:val="nil"/>
              <w:bottom w:val="nil"/>
              <w:right w:val="nil"/>
            </w:tcBorders>
          </w:tcPr>
          <w:p w14:paraId="6929541C" w14:textId="77777777" w:rsidR="00E60B47" w:rsidRPr="00E60B47" w:rsidRDefault="00E60B47" w:rsidP="00D06894"/>
        </w:tc>
      </w:tr>
      <w:tr w:rsidR="00E60B47" w:rsidRPr="00E60B47" w14:paraId="26C2597C" w14:textId="77777777" w:rsidTr="00D06894">
        <w:trPr>
          <w:trHeight w:val="240"/>
          <w:jc w:val="center"/>
        </w:trPr>
        <w:tc>
          <w:tcPr>
            <w:tcW w:w="4876" w:type="dxa"/>
            <w:tcBorders>
              <w:top w:val="nil"/>
              <w:left w:val="nil"/>
              <w:bottom w:val="nil"/>
              <w:right w:val="nil"/>
            </w:tcBorders>
          </w:tcPr>
          <w:p w14:paraId="3C5D4825" w14:textId="77777777" w:rsidR="00E60B47" w:rsidRPr="00E60B47" w:rsidRDefault="00E60B47" w:rsidP="00D06894">
            <w:pPr>
              <w:pStyle w:val="AmColumnHeading"/>
            </w:pPr>
            <w:r w:rsidRPr="00E60B47">
              <w:lastRenderedPageBreak/>
              <w:t>Tekst proponowany przez Komisję</w:t>
            </w:r>
          </w:p>
        </w:tc>
        <w:tc>
          <w:tcPr>
            <w:tcW w:w="4876" w:type="dxa"/>
            <w:tcBorders>
              <w:top w:val="nil"/>
              <w:left w:val="nil"/>
              <w:bottom w:val="nil"/>
              <w:right w:val="nil"/>
            </w:tcBorders>
          </w:tcPr>
          <w:p w14:paraId="61A58A95" w14:textId="77777777" w:rsidR="00E60B47" w:rsidRPr="00E60B47" w:rsidRDefault="00E60B47" w:rsidP="00D06894">
            <w:pPr>
              <w:pStyle w:val="AmColumnHeading"/>
            </w:pPr>
            <w:r w:rsidRPr="00E60B47">
              <w:t>Poprawka</w:t>
            </w:r>
          </w:p>
        </w:tc>
      </w:tr>
      <w:tr w:rsidR="00E60B47" w:rsidRPr="00E60B47" w14:paraId="12B65533" w14:textId="77777777" w:rsidTr="00D06894">
        <w:trPr>
          <w:jc w:val="center"/>
        </w:trPr>
        <w:tc>
          <w:tcPr>
            <w:tcW w:w="4876" w:type="dxa"/>
            <w:tcBorders>
              <w:top w:val="nil"/>
              <w:left w:val="nil"/>
              <w:bottom w:val="nil"/>
              <w:right w:val="nil"/>
            </w:tcBorders>
          </w:tcPr>
          <w:p w14:paraId="08EFBE58" w14:textId="77777777" w:rsidR="00E60B47" w:rsidRPr="00E60B47" w:rsidRDefault="00E60B47" w:rsidP="00D06894">
            <w:pPr>
              <w:pStyle w:val="Normal6a"/>
            </w:pPr>
          </w:p>
        </w:tc>
        <w:tc>
          <w:tcPr>
            <w:tcW w:w="4876" w:type="dxa"/>
            <w:tcBorders>
              <w:top w:val="nil"/>
              <w:left w:val="nil"/>
              <w:bottom w:val="nil"/>
              <w:right w:val="nil"/>
            </w:tcBorders>
          </w:tcPr>
          <w:p w14:paraId="7065F6B4" w14:textId="77777777" w:rsidR="00E60B47" w:rsidRPr="00E60B47" w:rsidRDefault="00E60B47" w:rsidP="00D06894">
            <w:pPr>
              <w:pStyle w:val="Normal6a"/>
            </w:pPr>
            <w:r w:rsidRPr="00E60B47">
              <w:rPr>
                <w:b/>
                <w:i/>
              </w:rPr>
              <w:t>ba)</w:t>
            </w:r>
            <w:r w:rsidRPr="00E60B47">
              <w:tab/>
            </w:r>
            <w:r w:rsidRPr="00E60B47">
              <w:rPr>
                <w:b/>
                <w:i/>
              </w:rPr>
              <w:t>właściwości infrastruktury lub CIS, w tym w szczególności rola podwykonawców w rozwoju i utrzymaniu tej infrastruktury lub CIS;</w:t>
            </w:r>
          </w:p>
        </w:tc>
      </w:tr>
    </w:tbl>
    <w:p w14:paraId="77EF381A"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F482E97" w14:textId="77777777" w:rsidR="00E60B47" w:rsidRPr="00E60B47" w:rsidRDefault="00E60B47" w:rsidP="00E60B47">
      <w:r w:rsidRPr="00E60B47">
        <w:rPr>
          <w:rStyle w:val="HideTWBExt"/>
        </w:rPr>
        <w:t>&lt;/Amend&gt;</w:t>
      </w:r>
    </w:p>
    <w:p w14:paraId="4CB147DD"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105</w:t>
      </w:r>
      <w:r w:rsidRPr="00E60B47">
        <w:rPr>
          <w:rStyle w:val="HideTWBExt"/>
          <w:b w:val="0"/>
        </w:rPr>
        <w:t>&lt;/NumAm&gt;</w:t>
      </w:r>
    </w:p>
    <w:p w14:paraId="481EB4F6"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5D112CBD" w14:textId="77777777" w:rsidR="00E60B47" w:rsidRPr="00E60B47" w:rsidRDefault="00E60B47" w:rsidP="00E60B47">
      <w:pPr>
        <w:pStyle w:val="NormalBold"/>
      </w:pPr>
      <w:r w:rsidRPr="00E60B47">
        <w:rPr>
          <w:rStyle w:val="HideTWBExt"/>
          <w:b w:val="0"/>
        </w:rPr>
        <w:t>&lt;/RepeatBlock-By&gt;</w:t>
      </w:r>
    </w:p>
    <w:p w14:paraId="76EE33A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B40D4E7" w14:textId="77777777" w:rsidR="00E60B47" w:rsidRPr="00E60B47" w:rsidRDefault="00E60B47" w:rsidP="00E60B47">
      <w:pPr>
        <w:pStyle w:val="NormalBold"/>
      </w:pPr>
      <w:r w:rsidRPr="00E60B47">
        <w:rPr>
          <w:rStyle w:val="HideTWBExt"/>
          <w:b w:val="0"/>
        </w:rPr>
        <w:t>&lt;Article&gt;</w:t>
      </w:r>
      <w:r w:rsidRPr="00E60B47">
        <w:t>Artykuł 5 – ustęp 3 – litera c</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5659430" w14:textId="77777777" w:rsidTr="00D06894">
        <w:trPr>
          <w:trHeight w:hRule="exact" w:val="240"/>
          <w:jc w:val="center"/>
        </w:trPr>
        <w:tc>
          <w:tcPr>
            <w:tcW w:w="9752" w:type="dxa"/>
            <w:gridSpan w:val="2"/>
            <w:tcBorders>
              <w:top w:val="nil"/>
              <w:left w:val="nil"/>
              <w:bottom w:val="nil"/>
              <w:right w:val="nil"/>
            </w:tcBorders>
          </w:tcPr>
          <w:p w14:paraId="71347B28" w14:textId="77777777" w:rsidR="00E60B47" w:rsidRPr="00E60B47" w:rsidRDefault="00E60B47" w:rsidP="00D06894"/>
        </w:tc>
      </w:tr>
      <w:tr w:rsidR="00E60B47" w:rsidRPr="00E60B47" w14:paraId="5ABE7EE9" w14:textId="77777777" w:rsidTr="00D06894">
        <w:trPr>
          <w:trHeight w:val="240"/>
          <w:jc w:val="center"/>
        </w:trPr>
        <w:tc>
          <w:tcPr>
            <w:tcW w:w="4876" w:type="dxa"/>
            <w:tcBorders>
              <w:top w:val="nil"/>
              <w:left w:val="nil"/>
              <w:bottom w:val="nil"/>
              <w:right w:val="nil"/>
            </w:tcBorders>
          </w:tcPr>
          <w:p w14:paraId="24F2A33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B6C7483" w14:textId="77777777" w:rsidR="00E60B47" w:rsidRPr="00E60B47" w:rsidRDefault="00E60B47" w:rsidP="00D06894">
            <w:pPr>
              <w:pStyle w:val="AmColumnHeading"/>
            </w:pPr>
            <w:r w:rsidRPr="00E60B47">
              <w:t>Poprawka</w:t>
            </w:r>
          </w:p>
        </w:tc>
      </w:tr>
      <w:tr w:rsidR="00E60B47" w:rsidRPr="00E60B47" w14:paraId="00BE50C1" w14:textId="77777777" w:rsidTr="00D06894">
        <w:trPr>
          <w:jc w:val="center"/>
        </w:trPr>
        <w:tc>
          <w:tcPr>
            <w:tcW w:w="4876" w:type="dxa"/>
            <w:tcBorders>
              <w:top w:val="nil"/>
              <w:left w:val="nil"/>
              <w:bottom w:val="nil"/>
              <w:right w:val="nil"/>
            </w:tcBorders>
          </w:tcPr>
          <w:p w14:paraId="591788C2" w14:textId="77777777" w:rsidR="00E60B47" w:rsidRPr="00E60B47" w:rsidRDefault="00E60B47" w:rsidP="00D06894">
            <w:pPr>
              <w:pStyle w:val="Normal6a"/>
            </w:pPr>
            <w:r w:rsidRPr="00E60B47">
              <w:t>c)</w:t>
            </w:r>
            <w:r w:rsidRPr="00E60B47">
              <w:tab/>
              <w:t>osoby mające dostęp do informacji na danym terenie lub w sposób zdalny;</w:t>
            </w:r>
          </w:p>
        </w:tc>
        <w:tc>
          <w:tcPr>
            <w:tcW w:w="4876" w:type="dxa"/>
            <w:tcBorders>
              <w:top w:val="nil"/>
              <w:left w:val="nil"/>
              <w:bottom w:val="nil"/>
              <w:right w:val="nil"/>
            </w:tcBorders>
          </w:tcPr>
          <w:p w14:paraId="76E66BB1" w14:textId="77777777" w:rsidR="00E60B47" w:rsidRPr="00E60B47" w:rsidRDefault="00E60B47" w:rsidP="00D06894">
            <w:pPr>
              <w:pStyle w:val="Normal6a"/>
            </w:pPr>
            <w:r w:rsidRPr="00E60B47">
              <w:t>c)</w:t>
            </w:r>
            <w:r w:rsidRPr="00E60B47">
              <w:tab/>
              <w:t>osoby mające dostęp do informacji na danym terenie lub w sposób zdalny</w:t>
            </w:r>
            <w:r w:rsidRPr="00E60B47">
              <w:rPr>
                <w:b/>
                <w:bCs/>
                <w:i/>
                <w:iCs/>
              </w:rPr>
              <w:t>, zarówno z instytucji lub organu, jak i spoza nich</w:t>
            </w:r>
            <w:r w:rsidRPr="00E60B47">
              <w:t>;</w:t>
            </w:r>
          </w:p>
        </w:tc>
      </w:tr>
    </w:tbl>
    <w:p w14:paraId="202C9B83"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A56A830" w14:textId="77777777" w:rsidR="00E60B47" w:rsidRPr="00E60B47" w:rsidRDefault="00E60B47" w:rsidP="00E60B47">
      <w:r w:rsidRPr="00E60B47">
        <w:rPr>
          <w:rStyle w:val="HideTWBExt"/>
        </w:rPr>
        <w:t>&lt;/Amend&gt;</w:t>
      </w:r>
    </w:p>
    <w:p w14:paraId="055DD79C"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106</w:t>
      </w:r>
      <w:r w:rsidRPr="00E60B47">
        <w:rPr>
          <w:rStyle w:val="HideTWBExt"/>
          <w:b w:val="0"/>
        </w:rPr>
        <w:t>&lt;/NumAm&gt;</w:t>
      </w:r>
    </w:p>
    <w:p w14:paraId="7C253942"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3B12A505" w14:textId="77777777" w:rsidR="00E60B47" w:rsidRPr="00E60B47" w:rsidRDefault="00E60B47" w:rsidP="00E60B47">
      <w:pPr>
        <w:pStyle w:val="NormalBold"/>
      </w:pPr>
      <w:r w:rsidRPr="00E60B47">
        <w:rPr>
          <w:rStyle w:val="HideTWBExt"/>
          <w:b w:val="0"/>
        </w:rPr>
        <w:t>&lt;/RepeatBlock-By&gt;</w:t>
      </w:r>
    </w:p>
    <w:p w14:paraId="5551770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1500296" w14:textId="77777777" w:rsidR="00E60B47" w:rsidRPr="00E60B47" w:rsidRDefault="00E60B47" w:rsidP="00E60B47">
      <w:pPr>
        <w:pStyle w:val="NormalBold"/>
      </w:pPr>
      <w:r w:rsidRPr="00E60B47">
        <w:rPr>
          <w:rStyle w:val="HideTWBExt"/>
          <w:b w:val="0"/>
        </w:rPr>
        <w:t>&lt;Article&gt;</w:t>
      </w:r>
      <w:r w:rsidRPr="00E60B47">
        <w:t>Artykuł 5 – ustęp 3 – litera 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D761BC1" w14:textId="77777777" w:rsidTr="00D06894">
        <w:trPr>
          <w:trHeight w:hRule="exact" w:val="240"/>
          <w:jc w:val="center"/>
        </w:trPr>
        <w:tc>
          <w:tcPr>
            <w:tcW w:w="9752" w:type="dxa"/>
            <w:gridSpan w:val="2"/>
            <w:tcBorders>
              <w:top w:val="nil"/>
              <w:left w:val="nil"/>
              <w:bottom w:val="nil"/>
              <w:right w:val="nil"/>
            </w:tcBorders>
          </w:tcPr>
          <w:p w14:paraId="6580136D" w14:textId="77777777" w:rsidR="00E60B47" w:rsidRPr="00E60B47" w:rsidRDefault="00E60B47" w:rsidP="00D06894"/>
        </w:tc>
      </w:tr>
      <w:tr w:rsidR="00E60B47" w:rsidRPr="00E60B47" w14:paraId="33804A0E" w14:textId="77777777" w:rsidTr="00D06894">
        <w:trPr>
          <w:trHeight w:val="240"/>
          <w:jc w:val="center"/>
        </w:trPr>
        <w:tc>
          <w:tcPr>
            <w:tcW w:w="4876" w:type="dxa"/>
            <w:tcBorders>
              <w:top w:val="nil"/>
              <w:left w:val="nil"/>
              <w:bottom w:val="nil"/>
              <w:right w:val="nil"/>
            </w:tcBorders>
          </w:tcPr>
          <w:p w14:paraId="3713AF2E"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9343921" w14:textId="77777777" w:rsidR="00E60B47" w:rsidRPr="00E60B47" w:rsidRDefault="00E60B47" w:rsidP="00D06894">
            <w:pPr>
              <w:pStyle w:val="AmColumnHeading"/>
            </w:pPr>
            <w:r w:rsidRPr="00E60B47">
              <w:t>Poprawka</w:t>
            </w:r>
          </w:p>
        </w:tc>
      </w:tr>
      <w:tr w:rsidR="00E60B47" w:rsidRPr="00E60B47" w14:paraId="70285B84" w14:textId="77777777" w:rsidTr="00D06894">
        <w:trPr>
          <w:jc w:val="center"/>
        </w:trPr>
        <w:tc>
          <w:tcPr>
            <w:tcW w:w="4876" w:type="dxa"/>
            <w:tcBorders>
              <w:top w:val="nil"/>
              <w:left w:val="nil"/>
              <w:bottom w:val="nil"/>
              <w:right w:val="nil"/>
            </w:tcBorders>
          </w:tcPr>
          <w:p w14:paraId="5BA5D539" w14:textId="77777777" w:rsidR="00E60B47" w:rsidRPr="00E60B47" w:rsidRDefault="00E60B47" w:rsidP="00D06894">
            <w:pPr>
              <w:pStyle w:val="Normal6a"/>
            </w:pPr>
            <w:r w:rsidRPr="00E60B47">
              <w:t>e)</w:t>
            </w:r>
            <w:r w:rsidRPr="00E60B47">
              <w:tab/>
              <w:t>zagrożenia ukierunkowane na Unię, instytucje i organy Unii lub państwa członkowskie wynikające z cyberataków, ataków na łańcuchy dostaw, szpiegostwa, sabotażu, działań terrorystycznych, wywrotowych lub innej działalności przestępczej;</w:t>
            </w:r>
          </w:p>
        </w:tc>
        <w:tc>
          <w:tcPr>
            <w:tcW w:w="4876" w:type="dxa"/>
            <w:tcBorders>
              <w:top w:val="nil"/>
              <w:left w:val="nil"/>
              <w:bottom w:val="nil"/>
              <w:right w:val="nil"/>
            </w:tcBorders>
          </w:tcPr>
          <w:p w14:paraId="03F1D942" w14:textId="77777777" w:rsidR="00E60B47" w:rsidRPr="00E60B47" w:rsidRDefault="00E60B47" w:rsidP="00D06894">
            <w:pPr>
              <w:pStyle w:val="Normal6a"/>
            </w:pPr>
            <w:r w:rsidRPr="00E60B47">
              <w:t>e)</w:t>
            </w:r>
            <w:r w:rsidRPr="00E60B47">
              <w:tab/>
              <w:t>zagrożenia ukierunkowane na Unię, instytucje i organy Unii lub państwa członkowskie wynikające z cyberataków, ataków na łańcuchy dostaw, szpiegostwa, sabotażu, działań terrorystycznych, wywrotowych</w:t>
            </w:r>
            <w:r w:rsidRPr="00E60B47">
              <w:rPr>
                <w:b/>
                <w:bCs/>
                <w:i/>
                <w:iCs/>
              </w:rPr>
              <w:t>, inżynierii społecznej</w:t>
            </w:r>
            <w:r w:rsidRPr="00E60B47">
              <w:t xml:space="preserve"> lub innej działalności przestępczej;</w:t>
            </w:r>
          </w:p>
        </w:tc>
      </w:tr>
    </w:tbl>
    <w:p w14:paraId="574BCD0A"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1205DCAA" w14:textId="77777777" w:rsidR="00E60B47" w:rsidRPr="00E60B47" w:rsidRDefault="00E60B47" w:rsidP="00E60B47">
      <w:pPr>
        <w:rPr>
          <w:lang w:val="es-ES"/>
        </w:rPr>
      </w:pPr>
      <w:r w:rsidRPr="00E60B47">
        <w:rPr>
          <w:rStyle w:val="HideTWBExt"/>
          <w:lang w:val="es-ES"/>
        </w:rPr>
        <w:t>&lt;/Amend&gt;</w:t>
      </w:r>
    </w:p>
    <w:p w14:paraId="4B430C2C"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107</w:t>
      </w:r>
      <w:r w:rsidRPr="00E60B47">
        <w:rPr>
          <w:rStyle w:val="HideTWBExt"/>
          <w:b w:val="0"/>
          <w:lang w:val="es-ES"/>
        </w:rPr>
        <w:t>&lt;/NumAm&gt;</w:t>
      </w:r>
    </w:p>
    <w:p w14:paraId="6636C475" w14:textId="77777777" w:rsidR="00E60B47" w:rsidRPr="00E60B47" w:rsidRDefault="00E60B47" w:rsidP="00E60B47">
      <w:pPr>
        <w:pStyle w:val="NormalBold"/>
        <w:rPr>
          <w:lang w:val="es-ES"/>
        </w:rPr>
      </w:pPr>
      <w:r w:rsidRPr="00E60B47">
        <w:rPr>
          <w:rStyle w:val="HideTWBExt"/>
          <w:b w:val="0"/>
          <w:lang w:val="es-ES"/>
        </w:rPr>
        <w:lastRenderedPageBreak/>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5E1B997D" w14:textId="77777777" w:rsidR="00E60B47" w:rsidRPr="00E60B47" w:rsidRDefault="00E60B47" w:rsidP="00E60B47">
      <w:pPr>
        <w:pStyle w:val="NormalBold"/>
        <w:rPr>
          <w:lang w:val="es-ES"/>
        </w:rPr>
      </w:pPr>
      <w:r w:rsidRPr="00E60B47">
        <w:rPr>
          <w:rStyle w:val="HideTWBExt"/>
          <w:b w:val="0"/>
          <w:lang w:val="es-ES"/>
        </w:rPr>
        <w:t>&lt;/RepeatBlock-By&gt;</w:t>
      </w:r>
    </w:p>
    <w:p w14:paraId="63DC3A3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2B1EF61" w14:textId="77777777" w:rsidR="00E60B47" w:rsidRPr="00E60B47" w:rsidRDefault="00E60B47" w:rsidP="00E60B47">
      <w:pPr>
        <w:pStyle w:val="NormalBold"/>
      </w:pPr>
      <w:r w:rsidRPr="00E60B47">
        <w:rPr>
          <w:rStyle w:val="HideTWBExt"/>
          <w:b w:val="0"/>
        </w:rPr>
        <w:t>&lt;Article&gt;</w:t>
      </w:r>
      <w:r w:rsidRPr="00E60B47">
        <w:t>Artykuł 5 – ustęp 3 – litera f</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BBACA0A" w14:textId="77777777" w:rsidTr="00D06894">
        <w:trPr>
          <w:trHeight w:hRule="exact" w:val="240"/>
          <w:jc w:val="center"/>
        </w:trPr>
        <w:tc>
          <w:tcPr>
            <w:tcW w:w="9752" w:type="dxa"/>
            <w:gridSpan w:val="2"/>
            <w:tcBorders>
              <w:top w:val="nil"/>
              <w:left w:val="nil"/>
              <w:bottom w:val="nil"/>
              <w:right w:val="nil"/>
            </w:tcBorders>
          </w:tcPr>
          <w:p w14:paraId="4F3913D6" w14:textId="77777777" w:rsidR="00E60B47" w:rsidRPr="00E60B47" w:rsidRDefault="00E60B47" w:rsidP="00D06894"/>
        </w:tc>
      </w:tr>
      <w:tr w:rsidR="00E60B47" w:rsidRPr="00E60B47" w14:paraId="2A2B0966" w14:textId="77777777" w:rsidTr="00D06894">
        <w:trPr>
          <w:trHeight w:val="240"/>
          <w:jc w:val="center"/>
        </w:trPr>
        <w:tc>
          <w:tcPr>
            <w:tcW w:w="4876" w:type="dxa"/>
            <w:tcBorders>
              <w:top w:val="nil"/>
              <w:left w:val="nil"/>
              <w:bottom w:val="nil"/>
              <w:right w:val="nil"/>
            </w:tcBorders>
          </w:tcPr>
          <w:p w14:paraId="27E5BE8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3CBBD54" w14:textId="77777777" w:rsidR="00E60B47" w:rsidRPr="00E60B47" w:rsidRDefault="00E60B47" w:rsidP="00D06894">
            <w:pPr>
              <w:pStyle w:val="AmColumnHeading"/>
            </w:pPr>
            <w:r w:rsidRPr="00E60B47">
              <w:t>Poprawka</w:t>
            </w:r>
          </w:p>
        </w:tc>
      </w:tr>
      <w:tr w:rsidR="00E60B47" w:rsidRPr="00E60B47" w14:paraId="40561730" w14:textId="77777777" w:rsidTr="00D06894">
        <w:trPr>
          <w:jc w:val="center"/>
        </w:trPr>
        <w:tc>
          <w:tcPr>
            <w:tcW w:w="4876" w:type="dxa"/>
            <w:tcBorders>
              <w:top w:val="nil"/>
              <w:left w:val="nil"/>
              <w:bottom w:val="nil"/>
              <w:right w:val="nil"/>
            </w:tcBorders>
          </w:tcPr>
          <w:p w14:paraId="50144547" w14:textId="77777777" w:rsidR="00E60B47" w:rsidRPr="00E60B47" w:rsidRDefault="00E60B47" w:rsidP="00D06894">
            <w:pPr>
              <w:pStyle w:val="Normal6a"/>
            </w:pPr>
            <w:r w:rsidRPr="00E60B47">
              <w:t>f)</w:t>
            </w:r>
            <w:r w:rsidRPr="00E60B47">
              <w:tab/>
              <w:t>ciągłość działania i przywrócenie gotowości do pracy po wystąpieniu sytuacji nadzwyczajnej;</w:t>
            </w:r>
          </w:p>
        </w:tc>
        <w:tc>
          <w:tcPr>
            <w:tcW w:w="4876" w:type="dxa"/>
            <w:tcBorders>
              <w:top w:val="nil"/>
              <w:left w:val="nil"/>
              <w:bottom w:val="nil"/>
              <w:right w:val="nil"/>
            </w:tcBorders>
          </w:tcPr>
          <w:p w14:paraId="34B2899D" w14:textId="77777777" w:rsidR="00E60B47" w:rsidRPr="00E60B47" w:rsidRDefault="00E60B47" w:rsidP="00D06894">
            <w:pPr>
              <w:pStyle w:val="Normal6a"/>
            </w:pPr>
            <w:r w:rsidRPr="00E60B47">
              <w:t>f)</w:t>
            </w:r>
            <w:r w:rsidRPr="00E60B47">
              <w:tab/>
              <w:t>ciągłość działania</w:t>
            </w:r>
            <w:r w:rsidRPr="00E60B47">
              <w:rPr>
                <w:b/>
                <w:bCs/>
                <w:i/>
                <w:iCs/>
              </w:rPr>
              <w:t>, zarządzanie kryzysowe</w:t>
            </w:r>
            <w:r w:rsidRPr="00E60B47">
              <w:t xml:space="preserve"> i przywrócenie gotowości do pracy po wystąpieniu sytuacji nadzwyczajnej;</w:t>
            </w:r>
          </w:p>
        </w:tc>
      </w:tr>
    </w:tbl>
    <w:p w14:paraId="41C46D65"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7A5972E" w14:textId="77777777" w:rsidR="00E60B47" w:rsidRPr="00E60B47" w:rsidRDefault="00E60B47" w:rsidP="00E60B47">
      <w:r w:rsidRPr="00E60B47">
        <w:rPr>
          <w:rStyle w:val="HideTWBExt"/>
        </w:rPr>
        <w:t>&lt;/Amend&gt;</w:t>
      </w:r>
    </w:p>
    <w:p w14:paraId="24A6411B"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108</w:t>
      </w:r>
      <w:r w:rsidRPr="00E60B47">
        <w:rPr>
          <w:rStyle w:val="HideTWBExt"/>
          <w:b w:val="0"/>
        </w:rPr>
        <w:t>&lt;/NumAm&gt;</w:t>
      </w:r>
    </w:p>
    <w:p w14:paraId="191C67FA"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71CD9A04" w14:textId="77777777" w:rsidR="00E60B47" w:rsidRPr="00E60B47" w:rsidRDefault="00E60B47" w:rsidP="00E60B47">
      <w:pPr>
        <w:pStyle w:val="NormalBold"/>
      </w:pPr>
      <w:r w:rsidRPr="00E60B47">
        <w:rPr>
          <w:rStyle w:val="HideTWBExt"/>
          <w:b w:val="0"/>
        </w:rPr>
        <w:t>&lt;/RepeatBlock-By&gt;</w:t>
      </w:r>
    </w:p>
    <w:p w14:paraId="779A6E21"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A7FF0BB" w14:textId="77777777" w:rsidR="00E60B47" w:rsidRPr="00E60B47" w:rsidRDefault="00E60B47" w:rsidP="00E60B47">
      <w:pPr>
        <w:pStyle w:val="NormalBold"/>
      </w:pPr>
      <w:r w:rsidRPr="00E60B47">
        <w:rPr>
          <w:rStyle w:val="HideTWBExt"/>
          <w:b w:val="0"/>
        </w:rPr>
        <w:t>&lt;Article&gt;</w:t>
      </w:r>
      <w:r w:rsidRPr="00E60B47">
        <w:t>Artykuł 5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F9B0FD4" w14:textId="77777777" w:rsidTr="00D06894">
        <w:trPr>
          <w:trHeight w:hRule="exact" w:val="240"/>
          <w:jc w:val="center"/>
        </w:trPr>
        <w:tc>
          <w:tcPr>
            <w:tcW w:w="9752" w:type="dxa"/>
            <w:gridSpan w:val="2"/>
            <w:tcBorders>
              <w:top w:val="nil"/>
              <w:left w:val="nil"/>
              <w:bottom w:val="nil"/>
              <w:right w:val="nil"/>
            </w:tcBorders>
          </w:tcPr>
          <w:p w14:paraId="194322CF" w14:textId="77777777" w:rsidR="00E60B47" w:rsidRPr="00E60B47" w:rsidRDefault="00E60B47" w:rsidP="00D06894"/>
        </w:tc>
      </w:tr>
      <w:tr w:rsidR="00E60B47" w:rsidRPr="00E60B47" w14:paraId="3E0ED946" w14:textId="77777777" w:rsidTr="00D06894">
        <w:trPr>
          <w:trHeight w:val="240"/>
          <w:jc w:val="center"/>
        </w:trPr>
        <w:tc>
          <w:tcPr>
            <w:tcW w:w="4876" w:type="dxa"/>
            <w:tcBorders>
              <w:top w:val="nil"/>
              <w:left w:val="nil"/>
              <w:bottom w:val="nil"/>
              <w:right w:val="nil"/>
            </w:tcBorders>
          </w:tcPr>
          <w:p w14:paraId="3ABB0D6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4FF37DD" w14:textId="77777777" w:rsidR="00E60B47" w:rsidRPr="00E60B47" w:rsidRDefault="00E60B47" w:rsidP="00D06894">
            <w:pPr>
              <w:pStyle w:val="AmColumnHeading"/>
            </w:pPr>
            <w:r w:rsidRPr="00E60B47">
              <w:t>Poprawka</w:t>
            </w:r>
          </w:p>
        </w:tc>
      </w:tr>
      <w:tr w:rsidR="00E60B47" w:rsidRPr="00E60B47" w14:paraId="2BF0E546" w14:textId="77777777" w:rsidTr="00D06894">
        <w:trPr>
          <w:jc w:val="center"/>
        </w:trPr>
        <w:tc>
          <w:tcPr>
            <w:tcW w:w="4876" w:type="dxa"/>
            <w:tcBorders>
              <w:top w:val="nil"/>
              <w:left w:val="nil"/>
              <w:bottom w:val="nil"/>
              <w:right w:val="nil"/>
            </w:tcBorders>
          </w:tcPr>
          <w:p w14:paraId="5AB230EA" w14:textId="77777777" w:rsidR="00E60B47" w:rsidRPr="00E60B47" w:rsidRDefault="00E60B47" w:rsidP="00D06894">
            <w:pPr>
              <w:pStyle w:val="Normal6a"/>
            </w:pPr>
          </w:p>
        </w:tc>
        <w:tc>
          <w:tcPr>
            <w:tcW w:w="4876" w:type="dxa"/>
            <w:tcBorders>
              <w:top w:val="nil"/>
              <w:left w:val="nil"/>
              <w:bottom w:val="nil"/>
              <w:right w:val="nil"/>
            </w:tcBorders>
          </w:tcPr>
          <w:p w14:paraId="010B5CB9" w14:textId="77777777" w:rsidR="00E60B47" w:rsidRPr="00E60B47" w:rsidRDefault="00E60B47" w:rsidP="00D06894">
            <w:pPr>
              <w:pStyle w:val="Normal6a"/>
              <w:jc w:val="center"/>
            </w:pPr>
            <w:r w:rsidRPr="00E60B47">
              <w:rPr>
                <w:b/>
                <w:i/>
              </w:rPr>
              <w:t>Artykuł 5a</w:t>
            </w:r>
            <w:r w:rsidRPr="00E60B47">
              <w:tab/>
            </w:r>
          </w:p>
        </w:tc>
      </w:tr>
      <w:tr w:rsidR="00E60B47" w:rsidRPr="00E60B47" w14:paraId="53350D45" w14:textId="77777777" w:rsidTr="00D06894">
        <w:trPr>
          <w:jc w:val="center"/>
        </w:trPr>
        <w:tc>
          <w:tcPr>
            <w:tcW w:w="4876" w:type="dxa"/>
            <w:tcBorders>
              <w:top w:val="nil"/>
              <w:left w:val="nil"/>
              <w:bottom w:val="nil"/>
              <w:right w:val="nil"/>
            </w:tcBorders>
          </w:tcPr>
          <w:p w14:paraId="53986D85" w14:textId="77777777" w:rsidR="00E60B47" w:rsidRPr="00E60B47" w:rsidRDefault="00E60B47" w:rsidP="00D06894">
            <w:pPr>
              <w:pStyle w:val="Normal6a"/>
            </w:pPr>
          </w:p>
        </w:tc>
        <w:tc>
          <w:tcPr>
            <w:tcW w:w="4876" w:type="dxa"/>
            <w:tcBorders>
              <w:top w:val="nil"/>
              <w:left w:val="nil"/>
              <w:bottom w:val="nil"/>
              <w:right w:val="nil"/>
            </w:tcBorders>
          </w:tcPr>
          <w:p w14:paraId="19AE6A69" w14:textId="77777777" w:rsidR="00E60B47" w:rsidRPr="00E60B47" w:rsidRDefault="00E60B47" w:rsidP="00D06894">
            <w:pPr>
              <w:pStyle w:val="Normal6a"/>
              <w:jc w:val="center"/>
            </w:pPr>
          </w:p>
        </w:tc>
      </w:tr>
      <w:tr w:rsidR="00E60B47" w:rsidRPr="00E60B47" w14:paraId="2E06C687" w14:textId="77777777" w:rsidTr="00D06894">
        <w:trPr>
          <w:jc w:val="center"/>
        </w:trPr>
        <w:tc>
          <w:tcPr>
            <w:tcW w:w="4876" w:type="dxa"/>
            <w:tcBorders>
              <w:top w:val="nil"/>
              <w:left w:val="nil"/>
              <w:bottom w:val="nil"/>
              <w:right w:val="nil"/>
            </w:tcBorders>
          </w:tcPr>
          <w:p w14:paraId="354AE2B7" w14:textId="77777777" w:rsidR="00E60B47" w:rsidRPr="00E60B47" w:rsidRDefault="00E60B47" w:rsidP="00D06894">
            <w:pPr>
              <w:pStyle w:val="Normal6a"/>
            </w:pPr>
          </w:p>
        </w:tc>
        <w:tc>
          <w:tcPr>
            <w:tcW w:w="4876" w:type="dxa"/>
            <w:tcBorders>
              <w:top w:val="nil"/>
              <w:left w:val="nil"/>
              <w:bottom w:val="nil"/>
              <w:right w:val="nil"/>
            </w:tcBorders>
          </w:tcPr>
          <w:p w14:paraId="14E8475F" w14:textId="77777777" w:rsidR="00E60B47" w:rsidRPr="00E60B47" w:rsidRDefault="00E60B47" w:rsidP="00D06894">
            <w:pPr>
              <w:pStyle w:val="Normal6a"/>
            </w:pPr>
            <w:r w:rsidRPr="00E60B47">
              <w:rPr>
                <w:b/>
                <w:i/>
              </w:rPr>
              <w:t>1. Każda osoba fizyczna lub prawna, która składa wniosek o dostęp do informacji będących w posiadaniu instytucji lub organu Unii, a której odmówiono dostępu do informacji ze względu na poufność lub klauzulę tajności, może odwołać się od tej decyzji do przewodniczącego danej instytucji lub danego organu.</w:t>
            </w:r>
          </w:p>
        </w:tc>
      </w:tr>
      <w:tr w:rsidR="00E60B47" w:rsidRPr="00E60B47" w14:paraId="74D3C9C4" w14:textId="77777777" w:rsidTr="00D06894">
        <w:trPr>
          <w:jc w:val="center"/>
        </w:trPr>
        <w:tc>
          <w:tcPr>
            <w:tcW w:w="4876" w:type="dxa"/>
            <w:tcBorders>
              <w:top w:val="nil"/>
              <w:left w:val="nil"/>
              <w:bottom w:val="nil"/>
              <w:right w:val="nil"/>
            </w:tcBorders>
          </w:tcPr>
          <w:p w14:paraId="54FAF9AA" w14:textId="77777777" w:rsidR="00E60B47" w:rsidRPr="00E60B47" w:rsidRDefault="00E60B47" w:rsidP="00D06894">
            <w:pPr>
              <w:pStyle w:val="Normal6a"/>
            </w:pPr>
          </w:p>
        </w:tc>
        <w:tc>
          <w:tcPr>
            <w:tcW w:w="4876" w:type="dxa"/>
            <w:tcBorders>
              <w:top w:val="nil"/>
              <w:left w:val="nil"/>
              <w:bottom w:val="nil"/>
              <w:right w:val="nil"/>
            </w:tcBorders>
          </w:tcPr>
          <w:p w14:paraId="3B48D9AE" w14:textId="77777777" w:rsidR="00E60B47" w:rsidRPr="00E60B47" w:rsidRDefault="00E60B47" w:rsidP="00D06894">
            <w:pPr>
              <w:pStyle w:val="Normal6a"/>
            </w:pPr>
            <w:r w:rsidRPr="00E60B47">
              <w:rPr>
                <w:b/>
                <w:i/>
              </w:rPr>
              <w:t xml:space="preserve">2. Przewodniczący przy wsparciu właściwych służb zapewnia należyte rozpatrzenie odwołania w celu </w:t>
            </w:r>
            <w:proofErr w:type="gramStart"/>
            <w:r w:rsidRPr="00E60B47">
              <w:rPr>
                <w:b/>
                <w:i/>
              </w:rPr>
              <w:t>ustalenia,</w:t>
            </w:r>
            <w:proofErr w:type="gramEnd"/>
            <w:r w:rsidRPr="00E60B47">
              <w:rPr>
                <w:b/>
                <w:i/>
              </w:rPr>
              <w:t xml:space="preserve"> czy nadanie informacjom, których dotyczył wniosek, klauzuli tajności jest zgodne z zasadami i kryteriami określonymi w niniejszym rozporządzeniu.</w:t>
            </w:r>
          </w:p>
        </w:tc>
      </w:tr>
      <w:tr w:rsidR="00E60B47" w:rsidRPr="00E60B47" w14:paraId="6E5852AF" w14:textId="77777777" w:rsidTr="00D06894">
        <w:trPr>
          <w:jc w:val="center"/>
        </w:trPr>
        <w:tc>
          <w:tcPr>
            <w:tcW w:w="4876" w:type="dxa"/>
            <w:tcBorders>
              <w:top w:val="nil"/>
              <w:left w:val="nil"/>
              <w:bottom w:val="nil"/>
              <w:right w:val="nil"/>
            </w:tcBorders>
          </w:tcPr>
          <w:p w14:paraId="7BF05112" w14:textId="77777777" w:rsidR="00E60B47" w:rsidRPr="00E60B47" w:rsidRDefault="00E60B47" w:rsidP="00D06894">
            <w:pPr>
              <w:pStyle w:val="Normal6a"/>
            </w:pPr>
          </w:p>
        </w:tc>
        <w:tc>
          <w:tcPr>
            <w:tcW w:w="4876" w:type="dxa"/>
            <w:tcBorders>
              <w:top w:val="nil"/>
              <w:left w:val="nil"/>
              <w:bottom w:val="nil"/>
              <w:right w:val="nil"/>
            </w:tcBorders>
          </w:tcPr>
          <w:p w14:paraId="4D631CE5" w14:textId="77777777" w:rsidR="00E60B47" w:rsidRPr="00E60B47" w:rsidRDefault="00E60B47" w:rsidP="00D06894">
            <w:pPr>
              <w:pStyle w:val="Normal6a"/>
            </w:pPr>
            <w:r w:rsidRPr="00E60B47">
              <w:rPr>
                <w:b/>
                <w:i/>
              </w:rPr>
              <w:t>3. Przewodniczący wydaje w terminie trzech miesięcy uzasadnioną decyzję, którą utrzymuje klauzulę tajności w mocy albo przyznaje pełny bądź częściowy dostęp do informacji, których dotyczył wniosek.</w:t>
            </w:r>
          </w:p>
        </w:tc>
      </w:tr>
      <w:tr w:rsidR="00E60B47" w:rsidRPr="00E60B47" w14:paraId="5E3302FF" w14:textId="77777777" w:rsidTr="00D06894">
        <w:trPr>
          <w:jc w:val="center"/>
        </w:trPr>
        <w:tc>
          <w:tcPr>
            <w:tcW w:w="4876" w:type="dxa"/>
            <w:tcBorders>
              <w:top w:val="nil"/>
              <w:left w:val="nil"/>
              <w:bottom w:val="nil"/>
              <w:right w:val="nil"/>
            </w:tcBorders>
          </w:tcPr>
          <w:p w14:paraId="4D68E714" w14:textId="77777777" w:rsidR="00E60B47" w:rsidRPr="00E60B47" w:rsidRDefault="00E60B47" w:rsidP="00D06894">
            <w:pPr>
              <w:pStyle w:val="Normal6a"/>
            </w:pPr>
          </w:p>
        </w:tc>
        <w:tc>
          <w:tcPr>
            <w:tcW w:w="4876" w:type="dxa"/>
            <w:tcBorders>
              <w:top w:val="nil"/>
              <w:left w:val="nil"/>
              <w:bottom w:val="nil"/>
              <w:right w:val="nil"/>
            </w:tcBorders>
          </w:tcPr>
          <w:p w14:paraId="4C75CC7F" w14:textId="77777777" w:rsidR="00E60B47" w:rsidRPr="00E60B47" w:rsidRDefault="00E60B47" w:rsidP="00D06894">
            <w:pPr>
              <w:pStyle w:val="Normal6a"/>
            </w:pPr>
            <w:r w:rsidRPr="00E60B47">
              <w:rPr>
                <w:b/>
                <w:i/>
              </w:rPr>
              <w:t>4. Jeżeli odwołanie wnioskującego nie zostaje uwzględnione, ma on prawo skorzystać z prawa do wniesienia skargi do Trybunału Sprawiedliwości Unii Europejskiej zgodnie z Traktatami.</w:t>
            </w:r>
          </w:p>
        </w:tc>
      </w:tr>
      <w:tr w:rsidR="00E60B47" w:rsidRPr="00E60B47" w14:paraId="6D9E7F11" w14:textId="77777777" w:rsidTr="00D06894">
        <w:trPr>
          <w:jc w:val="center"/>
        </w:trPr>
        <w:tc>
          <w:tcPr>
            <w:tcW w:w="4876" w:type="dxa"/>
            <w:tcBorders>
              <w:top w:val="nil"/>
              <w:left w:val="nil"/>
              <w:bottom w:val="nil"/>
              <w:right w:val="nil"/>
            </w:tcBorders>
          </w:tcPr>
          <w:p w14:paraId="6606C8D3" w14:textId="77777777" w:rsidR="00E60B47" w:rsidRPr="00E60B47" w:rsidRDefault="00E60B47" w:rsidP="00D06894">
            <w:pPr>
              <w:pStyle w:val="Normal6a"/>
            </w:pPr>
          </w:p>
        </w:tc>
        <w:tc>
          <w:tcPr>
            <w:tcW w:w="4876" w:type="dxa"/>
            <w:tcBorders>
              <w:top w:val="nil"/>
              <w:left w:val="nil"/>
              <w:bottom w:val="nil"/>
              <w:right w:val="nil"/>
            </w:tcBorders>
          </w:tcPr>
          <w:p w14:paraId="2D533ED7" w14:textId="77777777" w:rsidR="00E60B47" w:rsidRPr="00E60B47" w:rsidRDefault="00E60B47" w:rsidP="00D06894">
            <w:pPr>
              <w:pStyle w:val="Normal6a"/>
            </w:pPr>
            <w:r w:rsidRPr="00E60B47">
              <w:rPr>
                <w:b/>
                <w:i/>
              </w:rPr>
              <w:t>5. Instytucje i organy Unii zapewniają, aby procedura odwoławcza była przejrzysta, dostępna i jasno komunikowana opinii publicznej, co pozwoli zagwarantować zarówno uzasadnioną konieczność zapewnienia bezpieczeństwa informacji, jak i prawo podstawowe polegające na dostępie do informacji.</w:t>
            </w:r>
          </w:p>
        </w:tc>
      </w:tr>
    </w:tbl>
    <w:p w14:paraId="747D9B85"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11C43056" w14:textId="77777777" w:rsidR="00E60B47" w:rsidRPr="00E60B47" w:rsidRDefault="00E60B47" w:rsidP="00E60B47">
      <w:pPr>
        <w:rPr>
          <w:lang w:val="es-ES"/>
        </w:rPr>
      </w:pPr>
      <w:r w:rsidRPr="00E60B47">
        <w:rPr>
          <w:rStyle w:val="HideTWBExt"/>
          <w:lang w:val="es-ES"/>
        </w:rPr>
        <w:t>&lt;/Amend&gt;</w:t>
      </w:r>
    </w:p>
    <w:p w14:paraId="1AD75BFB"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109</w:t>
      </w:r>
      <w:r w:rsidRPr="00E60B47">
        <w:rPr>
          <w:rStyle w:val="HideTWBExt"/>
          <w:b w:val="0"/>
          <w:lang w:val="es-ES"/>
        </w:rPr>
        <w:t>&lt;/NumAm&gt;</w:t>
      </w:r>
    </w:p>
    <w:p w14:paraId="52F07371"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6D8985EC" w14:textId="77777777" w:rsidR="00E60B47" w:rsidRPr="00E60B47" w:rsidRDefault="00E60B47" w:rsidP="00E60B47">
      <w:pPr>
        <w:pStyle w:val="NormalBold"/>
        <w:rPr>
          <w:lang w:val="es-ES"/>
        </w:rPr>
      </w:pPr>
      <w:r w:rsidRPr="00E60B47">
        <w:rPr>
          <w:rStyle w:val="HideTWBExt"/>
          <w:b w:val="0"/>
          <w:lang w:val="es-ES"/>
        </w:rPr>
        <w:t>&lt;/RepeatBlock-By&gt;</w:t>
      </w:r>
    </w:p>
    <w:p w14:paraId="4FE3A0B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A98D781" w14:textId="77777777" w:rsidR="00E60B47" w:rsidRPr="00E60B47" w:rsidRDefault="00E60B47" w:rsidP="00E60B47">
      <w:pPr>
        <w:pStyle w:val="NormalBold"/>
      </w:pPr>
      <w:r w:rsidRPr="00E60B47">
        <w:rPr>
          <w:rStyle w:val="HideTWBExt"/>
          <w:b w:val="0"/>
        </w:rPr>
        <w:t>&lt;Article&gt;</w:t>
      </w:r>
      <w:r w:rsidRPr="00E60B47">
        <w:t>Artykuł 6 – ustęp 2 – litera e a (nowa)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1BE09A7" w14:textId="77777777" w:rsidTr="00D06894">
        <w:trPr>
          <w:trHeight w:hRule="exact" w:val="240"/>
          <w:jc w:val="center"/>
        </w:trPr>
        <w:tc>
          <w:tcPr>
            <w:tcW w:w="9752" w:type="dxa"/>
            <w:gridSpan w:val="2"/>
            <w:tcBorders>
              <w:top w:val="nil"/>
              <w:left w:val="nil"/>
              <w:bottom w:val="nil"/>
              <w:right w:val="nil"/>
            </w:tcBorders>
          </w:tcPr>
          <w:p w14:paraId="04905FF6" w14:textId="77777777" w:rsidR="00E60B47" w:rsidRPr="00E60B47" w:rsidRDefault="00E60B47" w:rsidP="00D06894"/>
        </w:tc>
      </w:tr>
      <w:tr w:rsidR="00E60B47" w:rsidRPr="00E60B47" w14:paraId="08E1C33F" w14:textId="77777777" w:rsidTr="00D06894">
        <w:trPr>
          <w:trHeight w:val="240"/>
          <w:jc w:val="center"/>
        </w:trPr>
        <w:tc>
          <w:tcPr>
            <w:tcW w:w="4876" w:type="dxa"/>
            <w:tcBorders>
              <w:top w:val="nil"/>
              <w:left w:val="nil"/>
              <w:bottom w:val="nil"/>
              <w:right w:val="nil"/>
            </w:tcBorders>
          </w:tcPr>
          <w:p w14:paraId="628528BA"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9785857" w14:textId="77777777" w:rsidR="00E60B47" w:rsidRPr="00E60B47" w:rsidRDefault="00E60B47" w:rsidP="00D06894">
            <w:pPr>
              <w:pStyle w:val="AmColumnHeading"/>
            </w:pPr>
            <w:r w:rsidRPr="00E60B47">
              <w:t>Poprawka</w:t>
            </w:r>
          </w:p>
        </w:tc>
      </w:tr>
      <w:tr w:rsidR="00E60B47" w:rsidRPr="00E60B47" w14:paraId="03B46356" w14:textId="77777777" w:rsidTr="00D06894">
        <w:trPr>
          <w:jc w:val="center"/>
        </w:trPr>
        <w:tc>
          <w:tcPr>
            <w:tcW w:w="4876" w:type="dxa"/>
            <w:tcBorders>
              <w:top w:val="nil"/>
              <w:left w:val="nil"/>
              <w:bottom w:val="nil"/>
              <w:right w:val="nil"/>
            </w:tcBorders>
          </w:tcPr>
          <w:p w14:paraId="580BFFDB" w14:textId="77777777" w:rsidR="00E60B47" w:rsidRPr="00E60B47" w:rsidRDefault="00E60B47" w:rsidP="00D06894">
            <w:pPr>
              <w:pStyle w:val="Normal6a"/>
            </w:pPr>
          </w:p>
        </w:tc>
        <w:tc>
          <w:tcPr>
            <w:tcW w:w="4876" w:type="dxa"/>
            <w:tcBorders>
              <w:top w:val="nil"/>
              <w:left w:val="nil"/>
              <w:bottom w:val="nil"/>
              <w:right w:val="nil"/>
            </w:tcBorders>
          </w:tcPr>
          <w:p w14:paraId="5F6368B2" w14:textId="77777777" w:rsidR="00E60B47" w:rsidRPr="00E60B47" w:rsidRDefault="00E60B47" w:rsidP="00D06894">
            <w:pPr>
              <w:pStyle w:val="Normal6a"/>
            </w:pPr>
            <w:proofErr w:type="spellStart"/>
            <w:r w:rsidRPr="00E60B47">
              <w:rPr>
                <w:b/>
                <w:i/>
              </w:rPr>
              <w:t>ea</w:t>
            </w:r>
            <w:proofErr w:type="spellEnd"/>
            <w:r w:rsidRPr="00E60B47">
              <w:rPr>
                <w:b/>
                <w:i/>
              </w:rPr>
              <w:t>)</w:t>
            </w:r>
            <w:r w:rsidRPr="00E60B47">
              <w:tab/>
            </w:r>
            <w:r w:rsidRPr="00E60B47">
              <w:rPr>
                <w:b/>
                <w:i/>
              </w:rPr>
              <w:t>monitoruje przestrzeganie przez instytucje i organy Unii niniejszego rozporządzenia, a także wytycznych ustanowionych zgodnie z lit. c), poprzez przyjęcie rocznego sprawozdania z oceny;</w:t>
            </w:r>
          </w:p>
        </w:tc>
      </w:tr>
    </w:tbl>
    <w:p w14:paraId="3A539895"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4116AC4" w14:textId="77777777" w:rsidR="00E60B47" w:rsidRPr="00E60B47" w:rsidRDefault="00E60B47" w:rsidP="00E60B47">
      <w:r w:rsidRPr="00E60B47">
        <w:rPr>
          <w:rStyle w:val="HideTWBExt"/>
        </w:rPr>
        <w:t>&lt;/Amend&gt;</w:t>
      </w:r>
    </w:p>
    <w:p w14:paraId="7116B020"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110</w:t>
      </w:r>
      <w:r w:rsidRPr="00E60B47">
        <w:rPr>
          <w:rStyle w:val="HideTWBExt"/>
          <w:b w:val="0"/>
        </w:rPr>
        <w:t>&lt;/NumAm&gt;</w:t>
      </w:r>
    </w:p>
    <w:p w14:paraId="0E6FA50D"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6C1BAD13" w14:textId="77777777" w:rsidR="00E60B47" w:rsidRPr="00E60B47" w:rsidRDefault="00E60B47" w:rsidP="00E60B47">
      <w:pPr>
        <w:pStyle w:val="NormalBold"/>
      </w:pPr>
      <w:r w:rsidRPr="00E60B47">
        <w:rPr>
          <w:rStyle w:val="HideTWBExt"/>
          <w:b w:val="0"/>
        </w:rPr>
        <w:t>&lt;/RepeatBlock-By&gt;</w:t>
      </w:r>
    </w:p>
    <w:p w14:paraId="7CCBAB6F"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C7CB324" w14:textId="77777777" w:rsidR="00E60B47" w:rsidRPr="00E60B47" w:rsidRDefault="00E60B47" w:rsidP="00E60B47">
      <w:pPr>
        <w:pStyle w:val="NormalBold"/>
      </w:pPr>
      <w:r w:rsidRPr="00E60B47">
        <w:rPr>
          <w:rStyle w:val="HideTWBExt"/>
          <w:b w:val="0"/>
        </w:rPr>
        <w:t>&lt;Article&gt;</w:t>
      </w:r>
      <w:r w:rsidRPr="00E60B47">
        <w:t>Artykuł 6 – ustęp 2 – litera e a (nowa)</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0959FBC" w14:textId="77777777" w:rsidTr="00D06894">
        <w:trPr>
          <w:trHeight w:hRule="exact" w:val="240"/>
          <w:jc w:val="center"/>
        </w:trPr>
        <w:tc>
          <w:tcPr>
            <w:tcW w:w="9752" w:type="dxa"/>
            <w:gridSpan w:val="2"/>
            <w:tcBorders>
              <w:top w:val="nil"/>
              <w:left w:val="nil"/>
              <w:bottom w:val="nil"/>
              <w:right w:val="nil"/>
            </w:tcBorders>
          </w:tcPr>
          <w:p w14:paraId="46F1429F" w14:textId="77777777" w:rsidR="00E60B47" w:rsidRPr="00E60B47" w:rsidRDefault="00E60B47" w:rsidP="00D06894"/>
        </w:tc>
      </w:tr>
      <w:tr w:rsidR="00E60B47" w:rsidRPr="00E60B47" w14:paraId="35AAEC52" w14:textId="77777777" w:rsidTr="00D06894">
        <w:trPr>
          <w:trHeight w:val="240"/>
          <w:jc w:val="center"/>
        </w:trPr>
        <w:tc>
          <w:tcPr>
            <w:tcW w:w="4876" w:type="dxa"/>
            <w:tcBorders>
              <w:top w:val="nil"/>
              <w:left w:val="nil"/>
              <w:bottom w:val="nil"/>
              <w:right w:val="nil"/>
            </w:tcBorders>
          </w:tcPr>
          <w:p w14:paraId="771DBE3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B166845" w14:textId="77777777" w:rsidR="00E60B47" w:rsidRPr="00E60B47" w:rsidRDefault="00E60B47" w:rsidP="00D06894">
            <w:pPr>
              <w:pStyle w:val="AmColumnHeading"/>
            </w:pPr>
            <w:r w:rsidRPr="00E60B47">
              <w:t>Poprawka</w:t>
            </w:r>
          </w:p>
        </w:tc>
      </w:tr>
      <w:tr w:rsidR="00E60B47" w:rsidRPr="00E60B47" w14:paraId="521CB624" w14:textId="77777777" w:rsidTr="00D06894">
        <w:trPr>
          <w:jc w:val="center"/>
        </w:trPr>
        <w:tc>
          <w:tcPr>
            <w:tcW w:w="4876" w:type="dxa"/>
            <w:tcBorders>
              <w:top w:val="nil"/>
              <w:left w:val="nil"/>
              <w:bottom w:val="nil"/>
              <w:right w:val="nil"/>
            </w:tcBorders>
          </w:tcPr>
          <w:p w14:paraId="7938C3AD" w14:textId="77777777" w:rsidR="00E60B47" w:rsidRPr="00E60B47" w:rsidRDefault="00E60B47" w:rsidP="00D06894">
            <w:pPr>
              <w:pStyle w:val="Normal6a"/>
            </w:pPr>
          </w:p>
        </w:tc>
        <w:tc>
          <w:tcPr>
            <w:tcW w:w="4876" w:type="dxa"/>
            <w:tcBorders>
              <w:top w:val="nil"/>
              <w:left w:val="nil"/>
              <w:bottom w:val="nil"/>
              <w:right w:val="nil"/>
            </w:tcBorders>
          </w:tcPr>
          <w:p w14:paraId="11B7C567" w14:textId="77777777" w:rsidR="00E60B47" w:rsidRPr="00E60B47" w:rsidRDefault="00E60B47" w:rsidP="00D06894">
            <w:pPr>
              <w:pStyle w:val="Normal6a"/>
            </w:pPr>
            <w:proofErr w:type="spellStart"/>
            <w:r w:rsidRPr="00E60B47">
              <w:rPr>
                <w:b/>
                <w:i/>
              </w:rPr>
              <w:t>ea</w:t>
            </w:r>
            <w:proofErr w:type="spellEnd"/>
            <w:r w:rsidRPr="00E60B47">
              <w:rPr>
                <w:b/>
                <w:i/>
              </w:rPr>
              <w:t>)</w:t>
            </w:r>
            <w:r w:rsidRPr="00E60B47">
              <w:tab/>
            </w:r>
            <w:r w:rsidRPr="00E60B47">
              <w:rPr>
                <w:b/>
                <w:i/>
              </w:rPr>
              <w:t xml:space="preserve">sporządza plan koordynacji na wypadek sytuacji, w których co najmniej jednej organ Unii lub co najmniej jedna instytucja Unii doświadczyły wycieku </w:t>
            </w:r>
            <w:r w:rsidRPr="00E60B47">
              <w:rPr>
                <w:b/>
                <w:i/>
              </w:rPr>
              <w:lastRenderedPageBreak/>
              <w:t>danych lub naruszenia bezpieczeństwa informacji;</w:t>
            </w:r>
          </w:p>
        </w:tc>
      </w:tr>
    </w:tbl>
    <w:p w14:paraId="328465FC"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{FI}</w:t>
      </w:r>
      <w:r w:rsidRPr="00E60B47">
        <w:t>fi</w:t>
      </w:r>
      <w:r w:rsidRPr="00E60B47">
        <w:rPr>
          <w:rStyle w:val="HideTWBExt"/>
        </w:rPr>
        <w:t>&lt;/Original&gt;</w:t>
      </w:r>
    </w:p>
    <w:p w14:paraId="1C494566" w14:textId="77777777" w:rsidR="00E60B47" w:rsidRPr="00E60B47" w:rsidRDefault="00E60B47" w:rsidP="00E60B47">
      <w:r w:rsidRPr="00E60B47">
        <w:rPr>
          <w:rStyle w:val="HideTWBExt"/>
        </w:rPr>
        <w:t>&lt;/Amend&gt;</w:t>
      </w:r>
    </w:p>
    <w:p w14:paraId="698CC9F5"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111</w:t>
      </w:r>
      <w:r w:rsidRPr="00E60B47">
        <w:rPr>
          <w:rStyle w:val="HideTWBExt"/>
          <w:b w:val="0"/>
        </w:rPr>
        <w:t>&lt;/NumAm&gt;</w:t>
      </w:r>
    </w:p>
    <w:p w14:paraId="592CB29D" w14:textId="77777777" w:rsidR="00E60B47" w:rsidRPr="00E60B47" w:rsidRDefault="00E60B47" w:rsidP="00E60B47">
      <w:pPr>
        <w:pStyle w:val="NormalBold"/>
      </w:pPr>
      <w:r w:rsidRPr="00E60B47">
        <w:rPr>
          <w:rStyle w:val="HideTWBExt"/>
          <w:b w:val="0"/>
        </w:rPr>
        <w:t>&lt;RepeatBlock-By&gt;&lt;Members&gt;</w:t>
      </w:r>
      <w:proofErr w:type="spellStart"/>
      <w:r w:rsidRPr="00E60B47">
        <w:t>Ana</w:t>
      </w:r>
      <w:proofErr w:type="spellEnd"/>
      <w:r w:rsidRPr="00E60B47">
        <w:t xml:space="preserve"> Miguel Pedro</w:t>
      </w:r>
      <w:r w:rsidRPr="00E60B47">
        <w:rPr>
          <w:rStyle w:val="HideTWBExt"/>
          <w:b w:val="0"/>
        </w:rPr>
        <w:t>&lt;/Members&gt;</w:t>
      </w:r>
    </w:p>
    <w:p w14:paraId="22CD1F7B" w14:textId="77777777" w:rsidR="00E60B47" w:rsidRPr="00E60B47" w:rsidRDefault="00E60B47" w:rsidP="00E60B47">
      <w:pPr>
        <w:pStyle w:val="NormalBold"/>
      </w:pPr>
      <w:r w:rsidRPr="00E60B47">
        <w:rPr>
          <w:rStyle w:val="HideTWBExt"/>
          <w:b w:val="0"/>
        </w:rPr>
        <w:t>&lt;/RepeatBlock-By&gt;</w:t>
      </w:r>
    </w:p>
    <w:p w14:paraId="323D817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C9D36AE" w14:textId="77777777" w:rsidR="00E60B47" w:rsidRPr="00E60B47" w:rsidRDefault="00E60B47" w:rsidP="00E60B47">
      <w:pPr>
        <w:pStyle w:val="NormalBold"/>
      </w:pPr>
      <w:r w:rsidRPr="00E60B47">
        <w:rPr>
          <w:rStyle w:val="HideTWBExt"/>
          <w:b w:val="0"/>
        </w:rPr>
        <w:t>&lt;Article&gt;</w:t>
      </w:r>
      <w:r w:rsidRPr="00E60B47">
        <w:t>Artykuł 6 – ustęp 2 – litera e b (nowa)</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3E1AA1E" w14:textId="77777777" w:rsidTr="00D06894">
        <w:trPr>
          <w:trHeight w:hRule="exact" w:val="240"/>
          <w:jc w:val="center"/>
        </w:trPr>
        <w:tc>
          <w:tcPr>
            <w:tcW w:w="9752" w:type="dxa"/>
            <w:gridSpan w:val="2"/>
            <w:tcBorders>
              <w:top w:val="nil"/>
              <w:left w:val="nil"/>
              <w:bottom w:val="nil"/>
              <w:right w:val="nil"/>
            </w:tcBorders>
          </w:tcPr>
          <w:p w14:paraId="364799BD" w14:textId="77777777" w:rsidR="00E60B47" w:rsidRPr="00E60B47" w:rsidRDefault="00E60B47" w:rsidP="00D06894"/>
        </w:tc>
      </w:tr>
      <w:tr w:rsidR="00E60B47" w:rsidRPr="00E60B47" w14:paraId="70460393" w14:textId="77777777" w:rsidTr="00D06894">
        <w:trPr>
          <w:trHeight w:val="240"/>
          <w:jc w:val="center"/>
        </w:trPr>
        <w:tc>
          <w:tcPr>
            <w:tcW w:w="4876" w:type="dxa"/>
            <w:tcBorders>
              <w:top w:val="nil"/>
              <w:left w:val="nil"/>
              <w:bottom w:val="nil"/>
              <w:right w:val="nil"/>
            </w:tcBorders>
          </w:tcPr>
          <w:p w14:paraId="3348458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69FECA2" w14:textId="77777777" w:rsidR="00E60B47" w:rsidRPr="00E60B47" w:rsidRDefault="00E60B47" w:rsidP="00D06894">
            <w:pPr>
              <w:pStyle w:val="AmColumnHeading"/>
            </w:pPr>
            <w:r w:rsidRPr="00E60B47">
              <w:t>Poprawka</w:t>
            </w:r>
          </w:p>
        </w:tc>
      </w:tr>
      <w:tr w:rsidR="00E60B47" w:rsidRPr="00E60B47" w14:paraId="5A1E1FF2" w14:textId="77777777" w:rsidTr="00D06894">
        <w:trPr>
          <w:jc w:val="center"/>
        </w:trPr>
        <w:tc>
          <w:tcPr>
            <w:tcW w:w="4876" w:type="dxa"/>
            <w:tcBorders>
              <w:top w:val="nil"/>
              <w:left w:val="nil"/>
              <w:bottom w:val="nil"/>
              <w:right w:val="nil"/>
            </w:tcBorders>
          </w:tcPr>
          <w:p w14:paraId="49042101" w14:textId="77777777" w:rsidR="00E60B47" w:rsidRPr="00E60B47" w:rsidRDefault="00E60B47" w:rsidP="00D06894">
            <w:pPr>
              <w:pStyle w:val="Normal6a"/>
            </w:pPr>
          </w:p>
        </w:tc>
        <w:tc>
          <w:tcPr>
            <w:tcW w:w="4876" w:type="dxa"/>
            <w:tcBorders>
              <w:top w:val="nil"/>
              <w:left w:val="nil"/>
              <w:bottom w:val="nil"/>
              <w:right w:val="nil"/>
            </w:tcBorders>
          </w:tcPr>
          <w:p w14:paraId="3E72EDEB" w14:textId="77777777" w:rsidR="00E60B47" w:rsidRPr="00E60B47" w:rsidRDefault="00E60B47" w:rsidP="00D06894">
            <w:pPr>
              <w:pStyle w:val="Normal6a"/>
            </w:pPr>
            <w:proofErr w:type="spellStart"/>
            <w:r w:rsidRPr="00E60B47">
              <w:rPr>
                <w:b/>
                <w:i/>
              </w:rPr>
              <w:t>eb</w:t>
            </w:r>
            <w:proofErr w:type="spellEnd"/>
            <w:r w:rsidRPr="00E60B47">
              <w:rPr>
                <w:b/>
                <w:i/>
              </w:rPr>
              <w:t>)</w:t>
            </w:r>
            <w:r w:rsidRPr="00E60B47">
              <w:tab/>
            </w:r>
            <w:r w:rsidRPr="00E60B47">
              <w:rPr>
                <w:b/>
                <w:i/>
              </w:rPr>
              <w:t>określa – we współpracy z Agencją Unii Europejskiej ds. </w:t>
            </w:r>
            <w:proofErr w:type="spellStart"/>
            <w:r w:rsidRPr="00E60B47">
              <w:rPr>
                <w:b/>
                <w:i/>
              </w:rPr>
              <w:t>Cyberbezpieczeństwa</w:t>
            </w:r>
            <w:proofErr w:type="spellEnd"/>
            <w:r w:rsidRPr="00E60B47">
              <w:rPr>
                <w:b/>
                <w:i/>
              </w:rPr>
              <w:t xml:space="preserve"> oraz krajowymi organami ds. bezpieczeństwa – wspólne wytyczne na potrzeby wdrożenia architektury zerowego zaufania w instytucjach i organach Unii, zapewniając spójności z najlepszymi praktykami międzynarodowymi i obowiązkami wynikającymi z niniejszego rozporządzenia.</w:t>
            </w:r>
          </w:p>
        </w:tc>
      </w:tr>
    </w:tbl>
    <w:p w14:paraId="50BC5D02"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{PT}</w:t>
      </w:r>
      <w:proofErr w:type="spellStart"/>
      <w:r w:rsidRPr="00E60B47">
        <w:t>pt</w:t>
      </w:r>
      <w:proofErr w:type="spellEnd"/>
      <w:r w:rsidRPr="00E60B47">
        <w:rPr>
          <w:rStyle w:val="HideTWBExt"/>
        </w:rPr>
        <w:t>&lt;/Original&gt;</w:t>
      </w:r>
    </w:p>
    <w:p w14:paraId="6548E440" w14:textId="77777777" w:rsidR="00E60B47" w:rsidRPr="00E60B47" w:rsidRDefault="00E60B47" w:rsidP="00E60B47">
      <w:r w:rsidRPr="00E60B47">
        <w:rPr>
          <w:rStyle w:val="HideTWBExt"/>
        </w:rPr>
        <w:t>&lt;/Amend&gt;</w:t>
      </w:r>
    </w:p>
    <w:p w14:paraId="69A3B138"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112</w:t>
      </w:r>
      <w:r w:rsidRPr="00E60B47">
        <w:rPr>
          <w:rStyle w:val="HideTWBExt"/>
          <w:b w:val="0"/>
        </w:rPr>
        <w:t>&lt;/NumAm&gt;</w:t>
      </w:r>
    </w:p>
    <w:p w14:paraId="47D2A63B"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77400D0E" w14:textId="77777777" w:rsidR="00E60B47" w:rsidRPr="00E60B47" w:rsidRDefault="00E60B47" w:rsidP="00E60B47">
      <w:pPr>
        <w:pStyle w:val="NormalBold"/>
      </w:pPr>
      <w:r w:rsidRPr="00E60B47">
        <w:rPr>
          <w:rStyle w:val="HideTWBExt"/>
          <w:b w:val="0"/>
        </w:rPr>
        <w:t>&lt;/RepeatBlock-By&gt;</w:t>
      </w:r>
    </w:p>
    <w:p w14:paraId="6F41DA4E"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C60C4DE" w14:textId="77777777" w:rsidR="00E60B47" w:rsidRPr="00E60B47" w:rsidRDefault="00E60B47" w:rsidP="00E60B47">
      <w:pPr>
        <w:pStyle w:val="NormalBold"/>
      </w:pPr>
      <w:r w:rsidRPr="00E60B47">
        <w:rPr>
          <w:rStyle w:val="HideTWBExt"/>
          <w:b w:val="0"/>
        </w:rPr>
        <w:t>&lt;Article&gt;</w:t>
      </w:r>
      <w:r w:rsidRPr="00E60B47">
        <w:t>Artykuł 6 – ustęp 4 a (nowy)</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7336064" w14:textId="77777777" w:rsidTr="00D06894">
        <w:trPr>
          <w:trHeight w:hRule="exact" w:val="240"/>
          <w:jc w:val="center"/>
        </w:trPr>
        <w:tc>
          <w:tcPr>
            <w:tcW w:w="9752" w:type="dxa"/>
            <w:gridSpan w:val="2"/>
            <w:tcBorders>
              <w:top w:val="nil"/>
              <w:left w:val="nil"/>
              <w:bottom w:val="nil"/>
              <w:right w:val="nil"/>
            </w:tcBorders>
          </w:tcPr>
          <w:p w14:paraId="376D4D18" w14:textId="77777777" w:rsidR="00E60B47" w:rsidRPr="00E60B47" w:rsidRDefault="00E60B47" w:rsidP="00D06894"/>
        </w:tc>
      </w:tr>
      <w:tr w:rsidR="00E60B47" w:rsidRPr="00E60B47" w14:paraId="45AB3F0D" w14:textId="77777777" w:rsidTr="00D06894">
        <w:trPr>
          <w:trHeight w:val="240"/>
          <w:jc w:val="center"/>
        </w:trPr>
        <w:tc>
          <w:tcPr>
            <w:tcW w:w="4876" w:type="dxa"/>
            <w:tcBorders>
              <w:top w:val="nil"/>
              <w:left w:val="nil"/>
              <w:bottom w:val="nil"/>
              <w:right w:val="nil"/>
            </w:tcBorders>
          </w:tcPr>
          <w:p w14:paraId="0905D1E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F51F185" w14:textId="77777777" w:rsidR="00E60B47" w:rsidRPr="00E60B47" w:rsidRDefault="00E60B47" w:rsidP="00D06894">
            <w:pPr>
              <w:pStyle w:val="AmColumnHeading"/>
            </w:pPr>
            <w:r w:rsidRPr="00E60B47">
              <w:t>Poprawka</w:t>
            </w:r>
          </w:p>
        </w:tc>
      </w:tr>
      <w:tr w:rsidR="00E60B47" w:rsidRPr="00E60B47" w14:paraId="5014B991" w14:textId="77777777" w:rsidTr="00D06894">
        <w:trPr>
          <w:jc w:val="center"/>
        </w:trPr>
        <w:tc>
          <w:tcPr>
            <w:tcW w:w="4876" w:type="dxa"/>
            <w:tcBorders>
              <w:top w:val="nil"/>
              <w:left w:val="nil"/>
              <w:bottom w:val="nil"/>
              <w:right w:val="nil"/>
            </w:tcBorders>
          </w:tcPr>
          <w:p w14:paraId="559EB75A" w14:textId="77777777" w:rsidR="00E60B47" w:rsidRPr="00E60B47" w:rsidRDefault="00E60B47" w:rsidP="00D06894">
            <w:pPr>
              <w:pStyle w:val="Normal6a"/>
            </w:pPr>
          </w:p>
        </w:tc>
        <w:tc>
          <w:tcPr>
            <w:tcW w:w="4876" w:type="dxa"/>
            <w:tcBorders>
              <w:top w:val="nil"/>
              <w:left w:val="nil"/>
              <w:bottom w:val="nil"/>
              <w:right w:val="nil"/>
            </w:tcBorders>
          </w:tcPr>
          <w:p w14:paraId="44ECEB89" w14:textId="77777777" w:rsidR="00E60B47" w:rsidRPr="00E60B47" w:rsidRDefault="00E60B47" w:rsidP="00D06894">
            <w:pPr>
              <w:pStyle w:val="Normal6a"/>
            </w:pPr>
            <w:r w:rsidRPr="00E60B47">
              <w:rPr>
                <w:b/>
                <w:i/>
              </w:rPr>
              <w:t>4a.</w:t>
            </w:r>
            <w:r w:rsidRPr="00E60B47">
              <w:tab/>
            </w:r>
            <w:r w:rsidRPr="00E60B47">
              <w:rPr>
                <w:b/>
                <w:i/>
              </w:rPr>
              <w:t>Grupa koordynacyjna spotyka się niezwłocznie w przypadku poważnych wycieków danych lub przypadków ataków hackerskich na dane w co najmniej jednym organie lub co najmniej jednej instytucji Unii.</w:t>
            </w:r>
          </w:p>
        </w:tc>
      </w:tr>
    </w:tbl>
    <w:p w14:paraId="461FBE80"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{FI}</w:t>
      </w:r>
      <w:r w:rsidRPr="00E60B47">
        <w:t>fi</w:t>
      </w:r>
      <w:r w:rsidRPr="00E60B47">
        <w:rPr>
          <w:rStyle w:val="HideTWBExt"/>
        </w:rPr>
        <w:t>&lt;/Original&gt;</w:t>
      </w:r>
    </w:p>
    <w:p w14:paraId="4ADC11A3" w14:textId="77777777" w:rsidR="00E60B47" w:rsidRPr="00E60B47" w:rsidRDefault="00E60B47" w:rsidP="00E60B47">
      <w:r w:rsidRPr="00E60B47">
        <w:rPr>
          <w:rStyle w:val="HideTWBExt"/>
        </w:rPr>
        <w:t>&lt;/Amend&gt;</w:t>
      </w:r>
    </w:p>
    <w:p w14:paraId="3301EFCA" w14:textId="77777777" w:rsidR="00E60B47" w:rsidRPr="00E60B47" w:rsidRDefault="00E60B47" w:rsidP="00E60B47">
      <w:pPr>
        <w:pStyle w:val="AmNumberTabs"/>
      </w:pPr>
      <w:r w:rsidRPr="00E60B47">
        <w:rPr>
          <w:rStyle w:val="HideTWBExt"/>
          <w:b w:val="0"/>
        </w:rPr>
        <w:lastRenderedPageBreak/>
        <w:t>&lt;Amend&gt;</w:t>
      </w:r>
      <w:r w:rsidRPr="00E60B47">
        <w:t>Poprawka</w:t>
      </w:r>
      <w:r w:rsidRPr="00E60B47">
        <w:tab/>
      </w:r>
      <w:r w:rsidRPr="00E60B47">
        <w:tab/>
      </w:r>
      <w:r w:rsidRPr="00E60B47">
        <w:rPr>
          <w:rStyle w:val="HideTWBExt"/>
          <w:b w:val="0"/>
        </w:rPr>
        <w:t>&lt;NumAm&gt;</w:t>
      </w:r>
      <w:r w:rsidRPr="00E60B47">
        <w:t>113</w:t>
      </w:r>
      <w:r w:rsidRPr="00E60B47">
        <w:rPr>
          <w:rStyle w:val="HideTWBExt"/>
          <w:b w:val="0"/>
        </w:rPr>
        <w:t>&lt;/NumAm&gt;</w:t>
      </w:r>
    </w:p>
    <w:p w14:paraId="6C58F3DE" w14:textId="77777777" w:rsidR="00E60B47" w:rsidRPr="00E60B47" w:rsidRDefault="00E60B47" w:rsidP="00E60B47">
      <w:pPr>
        <w:pStyle w:val="NormalBold"/>
      </w:pPr>
      <w:r w:rsidRPr="00E60B47">
        <w:rPr>
          <w:rStyle w:val="HideTWBExt"/>
          <w:b w:val="0"/>
        </w:rPr>
        <w:t>&lt;RepeatBlock-By&gt;&lt;Members&gt;</w:t>
      </w:r>
      <w:r w:rsidRPr="00E60B47">
        <w:t xml:space="preserve">Lena </w:t>
      </w:r>
      <w:proofErr w:type="spellStart"/>
      <w:r w:rsidRPr="00E60B47">
        <w:t>Düpont</w:t>
      </w:r>
      <w:proofErr w:type="spellEnd"/>
      <w:r w:rsidRPr="00E60B47">
        <w:rPr>
          <w:rStyle w:val="HideTWBExt"/>
          <w:b w:val="0"/>
        </w:rPr>
        <w:t>&lt;/Members&gt;</w:t>
      </w:r>
    </w:p>
    <w:p w14:paraId="2B908389" w14:textId="77777777" w:rsidR="00E60B47" w:rsidRPr="00E60B47" w:rsidRDefault="00E60B47" w:rsidP="00E60B47">
      <w:pPr>
        <w:pStyle w:val="NormalBold"/>
      </w:pPr>
      <w:r w:rsidRPr="00E60B47">
        <w:rPr>
          <w:rStyle w:val="HideTWBExt"/>
          <w:b w:val="0"/>
        </w:rPr>
        <w:t>&lt;/RepeatBlock-By&gt;</w:t>
      </w:r>
    </w:p>
    <w:p w14:paraId="6212EA3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AB0632E" w14:textId="77777777" w:rsidR="00E60B47" w:rsidRPr="00E60B47" w:rsidRDefault="00E60B47" w:rsidP="00E60B47">
      <w:pPr>
        <w:pStyle w:val="NormalBold"/>
      </w:pPr>
      <w:r w:rsidRPr="00E60B47">
        <w:rPr>
          <w:rStyle w:val="HideTWBExt"/>
          <w:b w:val="0"/>
        </w:rPr>
        <w:t>&lt;Article&gt;</w:t>
      </w:r>
      <w:r w:rsidRPr="00E60B47">
        <w:t>Artykuł 6 – ustęp 5</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21DCFB7" w14:textId="77777777" w:rsidTr="00D06894">
        <w:trPr>
          <w:trHeight w:hRule="exact" w:val="240"/>
          <w:jc w:val="center"/>
        </w:trPr>
        <w:tc>
          <w:tcPr>
            <w:tcW w:w="9752" w:type="dxa"/>
            <w:gridSpan w:val="2"/>
            <w:tcBorders>
              <w:top w:val="nil"/>
              <w:left w:val="nil"/>
              <w:bottom w:val="nil"/>
              <w:right w:val="nil"/>
            </w:tcBorders>
          </w:tcPr>
          <w:p w14:paraId="2BD9805A" w14:textId="77777777" w:rsidR="00E60B47" w:rsidRPr="00E60B47" w:rsidRDefault="00E60B47" w:rsidP="00D06894"/>
        </w:tc>
      </w:tr>
      <w:tr w:rsidR="00E60B47" w:rsidRPr="00E60B47" w14:paraId="5327F1D3" w14:textId="77777777" w:rsidTr="00D06894">
        <w:trPr>
          <w:trHeight w:val="240"/>
          <w:jc w:val="center"/>
        </w:trPr>
        <w:tc>
          <w:tcPr>
            <w:tcW w:w="4876" w:type="dxa"/>
            <w:tcBorders>
              <w:top w:val="nil"/>
              <w:left w:val="nil"/>
              <w:bottom w:val="nil"/>
              <w:right w:val="nil"/>
            </w:tcBorders>
          </w:tcPr>
          <w:p w14:paraId="5CB6833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0D47F63" w14:textId="77777777" w:rsidR="00E60B47" w:rsidRPr="00E60B47" w:rsidRDefault="00E60B47" w:rsidP="00D06894">
            <w:pPr>
              <w:pStyle w:val="AmColumnHeading"/>
            </w:pPr>
            <w:r w:rsidRPr="00E60B47">
              <w:t>Poprawka</w:t>
            </w:r>
          </w:p>
        </w:tc>
      </w:tr>
      <w:tr w:rsidR="00E60B47" w:rsidRPr="00E60B47" w14:paraId="4FD8FD91" w14:textId="77777777" w:rsidTr="00D06894">
        <w:trPr>
          <w:jc w:val="center"/>
        </w:trPr>
        <w:tc>
          <w:tcPr>
            <w:tcW w:w="4876" w:type="dxa"/>
            <w:tcBorders>
              <w:top w:val="nil"/>
              <w:left w:val="nil"/>
              <w:bottom w:val="nil"/>
              <w:right w:val="nil"/>
            </w:tcBorders>
          </w:tcPr>
          <w:p w14:paraId="3E7504F8" w14:textId="77777777" w:rsidR="00E60B47" w:rsidRPr="00E60B47" w:rsidRDefault="00E60B47" w:rsidP="00D06894">
            <w:pPr>
              <w:pStyle w:val="Normal6a"/>
            </w:pPr>
            <w:r w:rsidRPr="00E60B47">
              <w:t>5.</w:t>
            </w:r>
            <w:r w:rsidRPr="00E60B47">
              <w:tab/>
              <w:t>Grupa koordynacyjna korzysta ze wsparcia administracyjnego stałego sekretariatu zapewnianego przez Komisję.</w:t>
            </w:r>
          </w:p>
        </w:tc>
        <w:tc>
          <w:tcPr>
            <w:tcW w:w="4876" w:type="dxa"/>
            <w:tcBorders>
              <w:top w:val="nil"/>
              <w:left w:val="nil"/>
              <w:bottom w:val="nil"/>
              <w:right w:val="nil"/>
            </w:tcBorders>
          </w:tcPr>
          <w:p w14:paraId="2A4C655A" w14:textId="77777777" w:rsidR="00E60B47" w:rsidRPr="00E60B47" w:rsidRDefault="00E60B47" w:rsidP="00D06894">
            <w:pPr>
              <w:pStyle w:val="Normal6a"/>
            </w:pPr>
            <w:r w:rsidRPr="00E60B47">
              <w:t>5.</w:t>
            </w:r>
            <w:r w:rsidRPr="00E60B47">
              <w:tab/>
              <w:t xml:space="preserve">Grupa koordynacyjna korzysta ze wsparcia administracyjnego stałego sekretariatu zapewnianego </w:t>
            </w:r>
            <w:r w:rsidRPr="00E60B47">
              <w:rPr>
                <w:b/>
                <w:bCs/>
                <w:i/>
                <w:iCs/>
              </w:rPr>
              <w:t>wspólnie</w:t>
            </w:r>
            <w:r w:rsidRPr="00E60B47">
              <w:t xml:space="preserve"> przez Komisję </w:t>
            </w:r>
            <w:r w:rsidRPr="00E60B47">
              <w:rPr>
                <w:b/>
                <w:bCs/>
                <w:i/>
                <w:iCs/>
              </w:rPr>
              <w:t>i Parlament</w:t>
            </w:r>
            <w:r w:rsidRPr="00E60B47">
              <w:t>.</w:t>
            </w:r>
          </w:p>
        </w:tc>
      </w:tr>
    </w:tbl>
    <w:p w14:paraId="528495A4"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436D98FB" w14:textId="77777777" w:rsidR="00E60B47" w:rsidRPr="00E60B47" w:rsidRDefault="00E60B47" w:rsidP="00E60B47">
      <w:r w:rsidRPr="00E60B47">
        <w:rPr>
          <w:rStyle w:val="HideTWBExt"/>
        </w:rPr>
        <w:t>&lt;/Amend&gt;</w:t>
      </w:r>
    </w:p>
    <w:p w14:paraId="4FF0EDB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114</w:t>
      </w:r>
      <w:r w:rsidRPr="00E60B47">
        <w:rPr>
          <w:rStyle w:val="HideTWBExt"/>
          <w:b w:val="0"/>
        </w:rPr>
        <w:t>&lt;/NumAm&gt;</w:t>
      </w:r>
    </w:p>
    <w:p w14:paraId="68DBF346"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5910AFF3" w14:textId="77777777" w:rsidR="00E60B47" w:rsidRPr="00E60B47" w:rsidRDefault="00E60B47" w:rsidP="00E60B47">
      <w:pPr>
        <w:pStyle w:val="NormalBold"/>
      </w:pPr>
      <w:r w:rsidRPr="00E60B47">
        <w:rPr>
          <w:rStyle w:val="HideTWBExt"/>
          <w:b w:val="0"/>
        </w:rPr>
        <w:t>&lt;/RepeatBlock-By&gt;</w:t>
      </w:r>
    </w:p>
    <w:p w14:paraId="703AF03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01E6040" w14:textId="77777777" w:rsidR="00E60B47" w:rsidRPr="00E60B47" w:rsidRDefault="00E60B47" w:rsidP="00E60B47">
      <w:pPr>
        <w:pStyle w:val="NormalBold"/>
      </w:pPr>
      <w:r w:rsidRPr="00E60B47">
        <w:rPr>
          <w:rStyle w:val="HideTWBExt"/>
          <w:b w:val="0"/>
        </w:rPr>
        <w:t>&lt;Article&gt;</w:t>
      </w:r>
      <w:r w:rsidRPr="00E60B47">
        <w:t>Artykuł 6 – ustęp 5</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5FCB2FD" w14:textId="77777777" w:rsidTr="00D06894">
        <w:trPr>
          <w:trHeight w:hRule="exact" w:val="240"/>
          <w:jc w:val="center"/>
        </w:trPr>
        <w:tc>
          <w:tcPr>
            <w:tcW w:w="9752" w:type="dxa"/>
            <w:gridSpan w:val="2"/>
            <w:tcBorders>
              <w:top w:val="nil"/>
              <w:left w:val="nil"/>
              <w:bottom w:val="nil"/>
              <w:right w:val="nil"/>
            </w:tcBorders>
          </w:tcPr>
          <w:p w14:paraId="485F2AE0" w14:textId="77777777" w:rsidR="00E60B47" w:rsidRPr="00E60B47" w:rsidRDefault="00E60B47" w:rsidP="00D06894"/>
        </w:tc>
      </w:tr>
      <w:tr w:rsidR="00E60B47" w:rsidRPr="00E60B47" w14:paraId="31B8B54A" w14:textId="77777777" w:rsidTr="00D06894">
        <w:trPr>
          <w:trHeight w:val="240"/>
          <w:jc w:val="center"/>
        </w:trPr>
        <w:tc>
          <w:tcPr>
            <w:tcW w:w="4876" w:type="dxa"/>
            <w:tcBorders>
              <w:top w:val="nil"/>
              <w:left w:val="nil"/>
              <w:bottom w:val="nil"/>
              <w:right w:val="nil"/>
            </w:tcBorders>
          </w:tcPr>
          <w:p w14:paraId="4A6B3EB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F5101A4" w14:textId="77777777" w:rsidR="00E60B47" w:rsidRPr="00E60B47" w:rsidRDefault="00E60B47" w:rsidP="00D06894">
            <w:pPr>
              <w:pStyle w:val="AmColumnHeading"/>
            </w:pPr>
            <w:r w:rsidRPr="00E60B47">
              <w:t>Poprawka</w:t>
            </w:r>
          </w:p>
        </w:tc>
      </w:tr>
      <w:tr w:rsidR="00E60B47" w:rsidRPr="00E60B47" w14:paraId="650D6E82" w14:textId="77777777" w:rsidTr="00D06894">
        <w:trPr>
          <w:jc w:val="center"/>
        </w:trPr>
        <w:tc>
          <w:tcPr>
            <w:tcW w:w="4876" w:type="dxa"/>
            <w:tcBorders>
              <w:top w:val="nil"/>
              <w:left w:val="nil"/>
              <w:bottom w:val="nil"/>
              <w:right w:val="nil"/>
            </w:tcBorders>
          </w:tcPr>
          <w:p w14:paraId="160FA104" w14:textId="77777777" w:rsidR="00E60B47" w:rsidRPr="00E60B47" w:rsidRDefault="00E60B47" w:rsidP="00D06894">
            <w:pPr>
              <w:pStyle w:val="Normal6a"/>
            </w:pPr>
            <w:r w:rsidRPr="00E60B47">
              <w:t>5.</w:t>
            </w:r>
            <w:r w:rsidRPr="00E60B47">
              <w:tab/>
              <w:t>Grupa koordynacyjna korzysta ze wsparcia administracyjnego stałego sekretariatu zapewnianego przez Komisję.</w:t>
            </w:r>
          </w:p>
        </w:tc>
        <w:tc>
          <w:tcPr>
            <w:tcW w:w="4876" w:type="dxa"/>
            <w:tcBorders>
              <w:top w:val="nil"/>
              <w:left w:val="nil"/>
              <w:bottom w:val="nil"/>
              <w:right w:val="nil"/>
            </w:tcBorders>
          </w:tcPr>
          <w:p w14:paraId="70A0D4B7" w14:textId="77777777" w:rsidR="00E60B47" w:rsidRPr="00E60B47" w:rsidRDefault="00E60B47" w:rsidP="00D06894">
            <w:pPr>
              <w:pStyle w:val="Normal6a"/>
            </w:pPr>
            <w:r w:rsidRPr="00E60B47">
              <w:t>5.</w:t>
            </w:r>
            <w:r w:rsidRPr="00E60B47">
              <w:tab/>
              <w:t xml:space="preserve">Grupa koordynacyjna korzysta ze wsparcia administracyjnego stałego </w:t>
            </w:r>
            <w:r w:rsidRPr="00E60B47">
              <w:rPr>
                <w:b/>
                <w:bCs/>
                <w:i/>
                <w:iCs/>
              </w:rPr>
              <w:t>wspólnego</w:t>
            </w:r>
            <w:r w:rsidRPr="00E60B47">
              <w:t xml:space="preserve"> sekretariatu zapewnianego przez </w:t>
            </w:r>
            <w:r w:rsidRPr="00E60B47">
              <w:rPr>
                <w:b/>
                <w:bCs/>
                <w:i/>
                <w:iCs/>
              </w:rPr>
              <w:t>Parlament i</w:t>
            </w:r>
            <w:r w:rsidRPr="00E60B47">
              <w:t xml:space="preserve"> Komisję.</w:t>
            </w:r>
          </w:p>
        </w:tc>
      </w:tr>
    </w:tbl>
    <w:p w14:paraId="4F555F25"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92FFA31" w14:textId="77777777" w:rsidR="00E60B47" w:rsidRPr="00E60B47" w:rsidRDefault="00E60B47" w:rsidP="00E60B47">
      <w:r w:rsidRPr="00E60B47">
        <w:rPr>
          <w:rStyle w:val="HideTWBExt"/>
        </w:rPr>
        <w:t>&lt;/Amend&gt;</w:t>
      </w:r>
    </w:p>
    <w:p w14:paraId="7DF5A425"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115</w:t>
      </w:r>
      <w:r w:rsidRPr="00E60B47">
        <w:rPr>
          <w:rStyle w:val="HideTWBExt"/>
          <w:b w:val="0"/>
        </w:rPr>
        <w:t>&lt;/NumAm&gt;</w:t>
      </w:r>
    </w:p>
    <w:p w14:paraId="53A71A3F"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4CA6D800" w14:textId="77777777" w:rsidR="00E60B47" w:rsidRPr="00E60B47" w:rsidRDefault="00E60B47" w:rsidP="00E60B47">
      <w:pPr>
        <w:pStyle w:val="NormalBold"/>
      </w:pPr>
      <w:r w:rsidRPr="00E60B47">
        <w:rPr>
          <w:rStyle w:val="HideTWBExt"/>
          <w:b w:val="0"/>
        </w:rPr>
        <w:t>&lt;/RepeatBlock-By&gt;</w:t>
      </w:r>
    </w:p>
    <w:p w14:paraId="37B94E2B"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AF89D1D" w14:textId="77777777" w:rsidR="00E60B47" w:rsidRPr="00E60B47" w:rsidRDefault="00E60B47" w:rsidP="00E60B47">
      <w:pPr>
        <w:pStyle w:val="NormalBold"/>
      </w:pPr>
      <w:r w:rsidRPr="00E60B47">
        <w:rPr>
          <w:rStyle w:val="HideTWBExt"/>
          <w:b w:val="0"/>
        </w:rPr>
        <w:t>&lt;Article&gt;</w:t>
      </w:r>
      <w:r w:rsidRPr="00E60B47">
        <w:t>Artykuł 6 – ustęp 6</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B5572DE" w14:textId="77777777" w:rsidTr="00D06894">
        <w:trPr>
          <w:trHeight w:hRule="exact" w:val="240"/>
          <w:jc w:val="center"/>
        </w:trPr>
        <w:tc>
          <w:tcPr>
            <w:tcW w:w="9752" w:type="dxa"/>
            <w:gridSpan w:val="2"/>
            <w:tcBorders>
              <w:top w:val="nil"/>
              <w:left w:val="nil"/>
              <w:bottom w:val="nil"/>
              <w:right w:val="nil"/>
            </w:tcBorders>
          </w:tcPr>
          <w:p w14:paraId="0EB0450B" w14:textId="77777777" w:rsidR="00E60B47" w:rsidRPr="00E60B47" w:rsidRDefault="00E60B47" w:rsidP="00D06894"/>
        </w:tc>
      </w:tr>
      <w:tr w:rsidR="00E60B47" w:rsidRPr="00E60B47" w14:paraId="7924EEAC" w14:textId="77777777" w:rsidTr="00D06894">
        <w:trPr>
          <w:trHeight w:val="240"/>
          <w:jc w:val="center"/>
        </w:trPr>
        <w:tc>
          <w:tcPr>
            <w:tcW w:w="4876" w:type="dxa"/>
            <w:tcBorders>
              <w:top w:val="nil"/>
              <w:left w:val="nil"/>
              <w:bottom w:val="nil"/>
              <w:right w:val="nil"/>
            </w:tcBorders>
          </w:tcPr>
          <w:p w14:paraId="3824672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795CEA1" w14:textId="77777777" w:rsidR="00E60B47" w:rsidRPr="00E60B47" w:rsidRDefault="00E60B47" w:rsidP="00D06894">
            <w:pPr>
              <w:pStyle w:val="AmColumnHeading"/>
            </w:pPr>
            <w:r w:rsidRPr="00E60B47">
              <w:t>Poprawka</w:t>
            </w:r>
          </w:p>
        </w:tc>
      </w:tr>
      <w:tr w:rsidR="00E60B47" w:rsidRPr="00E60B47" w14:paraId="53A0AF3B" w14:textId="77777777" w:rsidTr="00D06894">
        <w:trPr>
          <w:jc w:val="center"/>
        </w:trPr>
        <w:tc>
          <w:tcPr>
            <w:tcW w:w="4876" w:type="dxa"/>
            <w:tcBorders>
              <w:top w:val="nil"/>
              <w:left w:val="nil"/>
              <w:bottom w:val="nil"/>
              <w:right w:val="nil"/>
            </w:tcBorders>
          </w:tcPr>
          <w:p w14:paraId="18E523D0" w14:textId="77777777" w:rsidR="00E60B47" w:rsidRPr="00E60B47" w:rsidRDefault="00E60B47" w:rsidP="00D06894">
            <w:pPr>
              <w:pStyle w:val="Normal6a"/>
            </w:pPr>
            <w:r w:rsidRPr="00E60B47">
              <w:t>6.</w:t>
            </w:r>
            <w:r w:rsidRPr="00E60B47">
              <w:tab/>
              <w:t xml:space="preserve">Każda instytucja lub każdy organ Unii są odpowiednio reprezentowane w grupie koordynacyjnej </w:t>
            </w:r>
            <w:proofErr w:type="gramStart"/>
            <w:r w:rsidRPr="00E60B47">
              <w:t>i,</w:t>
            </w:r>
            <w:proofErr w:type="gramEnd"/>
            <w:r w:rsidRPr="00E60B47">
              <w:t xml:space="preserve"> w stosownych przypadkach, w podgrupach tematycznych.</w:t>
            </w:r>
          </w:p>
        </w:tc>
        <w:tc>
          <w:tcPr>
            <w:tcW w:w="4876" w:type="dxa"/>
            <w:tcBorders>
              <w:top w:val="nil"/>
              <w:left w:val="nil"/>
              <w:bottom w:val="nil"/>
              <w:right w:val="nil"/>
            </w:tcBorders>
          </w:tcPr>
          <w:p w14:paraId="299BA89F" w14:textId="77777777" w:rsidR="00E60B47" w:rsidRPr="00E60B47" w:rsidRDefault="00E60B47" w:rsidP="00D06894">
            <w:pPr>
              <w:pStyle w:val="Normal6a"/>
            </w:pPr>
            <w:r w:rsidRPr="00E60B47">
              <w:t>6.</w:t>
            </w:r>
            <w:r w:rsidRPr="00E60B47">
              <w:tab/>
              <w:t xml:space="preserve">Każda instytucja lub każdy organ Unii są odpowiednio reprezentowane w grupie koordynacyjnej </w:t>
            </w:r>
            <w:proofErr w:type="gramStart"/>
            <w:r w:rsidRPr="00E60B47">
              <w:t>i,</w:t>
            </w:r>
            <w:proofErr w:type="gramEnd"/>
            <w:r w:rsidRPr="00E60B47">
              <w:t xml:space="preserve"> w stosownych przypadkach, w podgrupach tematycznych. </w:t>
            </w:r>
            <w:r w:rsidRPr="00E60B47">
              <w:rPr>
                <w:b/>
                <w:bCs/>
                <w:i/>
                <w:iCs/>
              </w:rPr>
              <w:t>W nominacjach dąży się do zapewnienia równowagi płci i sprawiedliwej reprezentacji geograficznej.</w:t>
            </w:r>
          </w:p>
        </w:tc>
      </w:tr>
    </w:tbl>
    <w:p w14:paraId="566F519C"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79AAC16" w14:textId="77777777" w:rsidR="00E60B47" w:rsidRPr="00E60B47" w:rsidRDefault="00E60B47" w:rsidP="00E60B47">
      <w:r w:rsidRPr="00E60B47">
        <w:rPr>
          <w:rStyle w:val="HideTWBExt"/>
        </w:rPr>
        <w:t>&lt;/Amend&gt;</w:t>
      </w:r>
    </w:p>
    <w:p w14:paraId="0D8D0BED"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116</w:t>
      </w:r>
      <w:r w:rsidRPr="00E60B47">
        <w:rPr>
          <w:rStyle w:val="HideTWBExt"/>
          <w:b w:val="0"/>
        </w:rPr>
        <w:t>&lt;/NumAm&gt;</w:t>
      </w:r>
    </w:p>
    <w:p w14:paraId="770F2AF5"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1BEFEB1F" w14:textId="77777777" w:rsidR="00E60B47" w:rsidRPr="00E60B47" w:rsidRDefault="00E60B47" w:rsidP="00E60B47">
      <w:pPr>
        <w:pStyle w:val="NormalBold"/>
      </w:pPr>
      <w:r w:rsidRPr="00E60B47">
        <w:rPr>
          <w:rStyle w:val="HideTWBExt"/>
          <w:b w:val="0"/>
        </w:rPr>
        <w:t>&lt;/RepeatBlock-By&gt;</w:t>
      </w:r>
    </w:p>
    <w:p w14:paraId="5E1BD05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C1374E9" w14:textId="77777777" w:rsidR="00E60B47" w:rsidRPr="00E60B47" w:rsidRDefault="00E60B47" w:rsidP="00E60B47">
      <w:pPr>
        <w:pStyle w:val="NormalBold"/>
      </w:pPr>
      <w:r w:rsidRPr="00E60B47">
        <w:rPr>
          <w:rStyle w:val="HideTWBExt"/>
          <w:b w:val="0"/>
        </w:rPr>
        <w:t>&lt;Article&gt;</w:t>
      </w:r>
      <w:r w:rsidRPr="00E60B47">
        <w:t>Artykuł 7 – ustęp 1 – litera 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AD13CDF" w14:textId="77777777" w:rsidTr="00D06894">
        <w:trPr>
          <w:trHeight w:hRule="exact" w:val="240"/>
          <w:jc w:val="center"/>
        </w:trPr>
        <w:tc>
          <w:tcPr>
            <w:tcW w:w="9752" w:type="dxa"/>
            <w:gridSpan w:val="2"/>
            <w:tcBorders>
              <w:top w:val="nil"/>
              <w:left w:val="nil"/>
              <w:bottom w:val="nil"/>
              <w:right w:val="nil"/>
            </w:tcBorders>
          </w:tcPr>
          <w:p w14:paraId="41790568" w14:textId="77777777" w:rsidR="00E60B47" w:rsidRPr="00E60B47" w:rsidRDefault="00E60B47" w:rsidP="00D06894"/>
        </w:tc>
      </w:tr>
      <w:tr w:rsidR="00E60B47" w:rsidRPr="00E60B47" w14:paraId="28E50C92" w14:textId="77777777" w:rsidTr="00D06894">
        <w:trPr>
          <w:trHeight w:val="240"/>
          <w:jc w:val="center"/>
        </w:trPr>
        <w:tc>
          <w:tcPr>
            <w:tcW w:w="4876" w:type="dxa"/>
            <w:tcBorders>
              <w:top w:val="nil"/>
              <w:left w:val="nil"/>
              <w:bottom w:val="nil"/>
              <w:right w:val="nil"/>
            </w:tcBorders>
          </w:tcPr>
          <w:p w14:paraId="28192BE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8B5FE2E" w14:textId="77777777" w:rsidR="00E60B47" w:rsidRPr="00E60B47" w:rsidRDefault="00E60B47" w:rsidP="00D06894">
            <w:pPr>
              <w:pStyle w:val="AmColumnHeading"/>
            </w:pPr>
            <w:r w:rsidRPr="00E60B47">
              <w:t>Poprawka</w:t>
            </w:r>
          </w:p>
        </w:tc>
      </w:tr>
      <w:tr w:rsidR="00E60B47" w:rsidRPr="00E60B47" w14:paraId="4B51000D" w14:textId="77777777" w:rsidTr="00D06894">
        <w:trPr>
          <w:jc w:val="center"/>
        </w:trPr>
        <w:tc>
          <w:tcPr>
            <w:tcW w:w="4876" w:type="dxa"/>
            <w:tcBorders>
              <w:top w:val="nil"/>
              <w:left w:val="nil"/>
              <w:bottom w:val="nil"/>
              <w:right w:val="nil"/>
            </w:tcBorders>
          </w:tcPr>
          <w:p w14:paraId="761FF90E" w14:textId="77777777" w:rsidR="00E60B47" w:rsidRPr="00E60B47" w:rsidRDefault="00E60B47" w:rsidP="00D06894">
            <w:pPr>
              <w:pStyle w:val="Normal6a"/>
            </w:pPr>
            <w:r w:rsidRPr="00E60B47">
              <w:t>a)</w:t>
            </w:r>
            <w:r w:rsidRPr="00E60B47">
              <w:tab/>
              <w:t>podgrupa ds. zabezpieczania informacji;</w:t>
            </w:r>
          </w:p>
        </w:tc>
        <w:tc>
          <w:tcPr>
            <w:tcW w:w="4876" w:type="dxa"/>
            <w:tcBorders>
              <w:top w:val="nil"/>
              <w:left w:val="nil"/>
              <w:bottom w:val="nil"/>
              <w:right w:val="nil"/>
            </w:tcBorders>
          </w:tcPr>
          <w:p w14:paraId="43A27AE2" w14:textId="77777777" w:rsidR="00E60B47" w:rsidRPr="00E60B47" w:rsidRDefault="00E60B47" w:rsidP="00D06894">
            <w:pPr>
              <w:pStyle w:val="Normal6a"/>
            </w:pPr>
            <w:r w:rsidRPr="00E60B47">
              <w:t>a)</w:t>
            </w:r>
            <w:r w:rsidRPr="00E60B47">
              <w:tab/>
              <w:t xml:space="preserve">podgrupa ds. zabezpieczania informacji </w:t>
            </w:r>
            <w:r w:rsidRPr="00E60B47">
              <w:rPr>
                <w:b/>
                <w:bCs/>
                <w:i/>
                <w:iCs/>
              </w:rPr>
              <w:t>i znoszenia klauzuli tajności</w:t>
            </w:r>
            <w:r w:rsidRPr="00E60B47">
              <w:t>;</w:t>
            </w:r>
          </w:p>
        </w:tc>
      </w:tr>
    </w:tbl>
    <w:p w14:paraId="7D7BC54A"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04CAE88" w14:textId="77777777" w:rsidR="00E60B47" w:rsidRPr="00E60B47" w:rsidRDefault="00E60B47" w:rsidP="00E60B47">
      <w:r w:rsidRPr="00E60B47">
        <w:rPr>
          <w:rStyle w:val="HideTWBExt"/>
        </w:rPr>
        <w:t>&lt;/Amend&gt;</w:t>
      </w:r>
    </w:p>
    <w:p w14:paraId="717938B5"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117</w:t>
      </w:r>
      <w:r w:rsidRPr="00E60B47">
        <w:rPr>
          <w:rStyle w:val="HideTWBExt"/>
          <w:b w:val="0"/>
        </w:rPr>
        <w:t>&lt;/NumAm&gt;</w:t>
      </w:r>
    </w:p>
    <w:p w14:paraId="52816ED0"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4A851387" w14:textId="77777777" w:rsidR="00E60B47" w:rsidRPr="00E60B47" w:rsidRDefault="00E60B47" w:rsidP="00E60B47">
      <w:pPr>
        <w:pStyle w:val="NormalBold"/>
      </w:pPr>
      <w:r w:rsidRPr="00E60B47">
        <w:rPr>
          <w:rStyle w:val="HideTWBExt"/>
          <w:b w:val="0"/>
        </w:rPr>
        <w:t>&lt;/RepeatBlock-By&gt;</w:t>
      </w:r>
    </w:p>
    <w:p w14:paraId="6E4B067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F432C8A" w14:textId="77777777" w:rsidR="00E60B47" w:rsidRPr="00E60B47" w:rsidRDefault="00E60B47" w:rsidP="00E60B47">
      <w:pPr>
        <w:pStyle w:val="NormalBold"/>
      </w:pPr>
      <w:r w:rsidRPr="00E60B47">
        <w:rPr>
          <w:rStyle w:val="HideTWBExt"/>
          <w:b w:val="0"/>
        </w:rPr>
        <w:t>&lt;Article&gt;</w:t>
      </w:r>
      <w:r w:rsidRPr="00E60B47">
        <w:t>Artykuł 9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6BDC37A" w14:textId="77777777" w:rsidTr="00D06894">
        <w:trPr>
          <w:trHeight w:hRule="exact" w:val="240"/>
          <w:jc w:val="center"/>
        </w:trPr>
        <w:tc>
          <w:tcPr>
            <w:tcW w:w="9752" w:type="dxa"/>
            <w:gridSpan w:val="2"/>
            <w:tcBorders>
              <w:top w:val="nil"/>
              <w:left w:val="nil"/>
              <w:bottom w:val="nil"/>
              <w:right w:val="nil"/>
            </w:tcBorders>
          </w:tcPr>
          <w:p w14:paraId="5F107DFA" w14:textId="77777777" w:rsidR="00E60B47" w:rsidRPr="00E60B47" w:rsidRDefault="00E60B47" w:rsidP="00D06894"/>
        </w:tc>
      </w:tr>
      <w:tr w:rsidR="00E60B47" w:rsidRPr="00E60B47" w14:paraId="2345EE77" w14:textId="77777777" w:rsidTr="00D06894">
        <w:trPr>
          <w:trHeight w:val="240"/>
          <w:jc w:val="center"/>
        </w:trPr>
        <w:tc>
          <w:tcPr>
            <w:tcW w:w="4876" w:type="dxa"/>
            <w:tcBorders>
              <w:top w:val="nil"/>
              <w:left w:val="nil"/>
              <w:bottom w:val="nil"/>
              <w:right w:val="nil"/>
            </w:tcBorders>
          </w:tcPr>
          <w:p w14:paraId="0900E92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2FC473F" w14:textId="77777777" w:rsidR="00E60B47" w:rsidRPr="00E60B47" w:rsidRDefault="00E60B47" w:rsidP="00D06894">
            <w:pPr>
              <w:pStyle w:val="AmColumnHeading"/>
            </w:pPr>
            <w:r w:rsidRPr="00E60B47">
              <w:t>Poprawka</w:t>
            </w:r>
          </w:p>
        </w:tc>
      </w:tr>
      <w:tr w:rsidR="00E60B47" w:rsidRPr="00E60B47" w14:paraId="2B114648" w14:textId="77777777" w:rsidTr="00D06894">
        <w:trPr>
          <w:jc w:val="center"/>
        </w:trPr>
        <w:tc>
          <w:tcPr>
            <w:tcW w:w="4876" w:type="dxa"/>
            <w:tcBorders>
              <w:top w:val="nil"/>
              <w:left w:val="nil"/>
              <w:bottom w:val="nil"/>
              <w:right w:val="nil"/>
            </w:tcBorders>
          </w:tcPr>
          <w:p w14:paraId="4CDA1603" w14:textId="77777777" w:rsidR="00E60B47" w:rsidRPr="00E60B47" w:rsidRDefault="00E60B47" w:rsidP="00D06894">
            <w:pPr>
              <w:pStyle w:val="Normal6a"/>
            </w:pPr>
            <w:r w:rsidRPr="00E60B47">
              <w:t>2.</w:t>
            </w:r>
            <w:r w:rsidRPr="00E60B47">
              <w:tab/>
              <w:t xml:space="preserve">Każdy CIS przetwarzający i przechowujący EUCI podlega akredytacji zgodnie z rozdziałem 5 sekcja 5. Wszystkie CIS przetwarzające i przechowujące </w:t>
            </w:r>
            <w:r w:rsidRPr="00E60B47">
              <w:rPr>
                <w:b/>
                <w:bCs/>
                <w:i/>
                <w:iCs/>
              </w:rPr>
              <w:t xml:space="preserve">szczególnie chronione </w:t>
            </w:r>
            <w:r w:rsidRPr="00E60B47">
              <w:t xml:space="preserve">informacje </w:t>
            </w:r>
            <w:r w:rsidRPr="00E60B47">
              <w:rPr>
                <w:b/>
                <w:bCs/>
                <w:i/>
                <w:iCs/>
              </w:rPr>
              <w:t>jawne</w:t>
            </w:r>
            <w:r w:rsidRPr="00E60B47">
              <w:t xml:space="preserve"> są zgodne z minimalnymi wymogami </w:t>
            </w:r>
            <w:r w:rsidRPr="00E60B47">
              <w:rPr>
                <w:b/>
                <w:bCs/>
                <w:i/>
                <w:iCs/>
              </w:rPr>
              <w:t>dotyczącymi szczególnie chronionych informacji jawnych w</w:t>
            </w:r>
            <w:r w:rsidRPr="00E60B47">
              <w:t xml:space="preserve"> CIS, określonymi w rozdziale 4.</w:t>
            </w:r>
          </w:p>
        </w:tc>
        <w:tc>
          <w:tcPr>
            <w:tcW w:w="4876" w:type="dxa"/>
            <w:tcBorders>
              <w:top w:val="nil"/>
              <w:left w:val="nil"/>
              <w:bottom w:val="nil"/>
              <w:right w:val="nil"/>
            </w:tcBorders>
          </w:tcPr>
          <w:p w14:paraId="658B4635" w14:textId="77777777" w:rsidR="00E60B47" w:rsidRPr="00E60B47" w:rsidRDefault="00E60B47" w:rsidP="00D06894">
            <w:pPr>
              <w:pStyle w:val="Normal6a"/>
            </w:pPr>
            <w:r w:rsidRPr="00E60B47">
              <w:t>2.</w:t>
            </w:r>
            <w:r w:rsidRPr="00E60B47">
              <w:tab/>
              <w:t xml:space="preserve">Każdy CIS przetwarzający i przechowujący EUCI podlega akredytacji zgodnie z rozdziałem 5 sekcja 5. Wszystkie CIS przetwarzające i przechowujące informacje </w:t>
            </w:r>
            <w:r w:rsidRPr="00E60B47">
              <w:rPr>
                <w:b/>
                <w:bCs/>
                <w:i/>
                <w:iCs/>
              </w:rPr>
              <w:t>zwykłe, które wymagają szczególnej ostrożności, takie jak dane osobowe,</w:t>
            </w:r>
            <w:r w:rsidRPr="00E60B47">
              <w:t xml:space="preserve"> są zgodne z minimalnymi wymogami </w:t>
            </w:r>
            <w:r w:rsidRPr="00E60B47">
              <w:rPr>
                <w:b/>
                <w:bCs/>
                <w:i/>
                <w:iCs/>
              </w:rPr>
              <w:t xml:space="preserve">odnoszącymi się do </w:t>
            </w:r>
            <w:r w:rsidRPr="00E60B47">
              <w:t>CIS, określonymi w rozdziale 4.</w:t>
            </w:r>
          </w:p>
        </w:tc>
      </w:tr>
    </w:tbl>
    <w:p w14:paraId="50C208A1"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ED1E57A" w14:textId="77777777" w:rsidR="00E60B47" w:rsidRPr="00E60B47" w:rsidRDefault="00E60B47" w:rsidP="00E60B47">
      <w:r w:rsidRPr="00E60B47">
        <w:rPr>
          <w:rStyle w:val="HideTWBExt"/>
        </w:rPr>
        <w:t>&lt;/Amend&gt;</w:t>
      </w:r>
    </w:p>
    <w:p w14:paraId="2CC304FB"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118</w:t>
      </w:r>
      <w:r w:rsidRPr="00E60B47">
        <w:rPr>
          <w:rStyle w:val="HideTWBExt"/>
          <w:b w:val="0"/>
        </w:rPr>
        <w:t>&lt;/NumAm&gt;</w:t>
      </w:r>
    </w:p>
    <w:p w14:paraId="50A2E7A6"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149DBCAD" w14:textId="77777777" w:rsidR="00E60B47" w:rsidRPr="00E60B47" w:rsidRDefault="00E60B47" w:rsidP="00E60B47">
      <w:pPr>
        <w:pStyle w:val="NormalBold"/>
      </w:pPr>
      <w:r w:rsidRPr="00E60B47">
        <w:rPr>
          <w:rStyle w:val="HideTWBExt"/>
          <w:b w:val="0"/>
        </w:rPr>
        <w:t>&lt;/RepeatBlock-By&gt;</w:t>
      </w:r>
    </w:p>
    <w:p w14:paraId="025BE58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A806998" w14:textId="77777777" w:rsidR="00E60B47" w:rsidRPr="00E60B47" w:rsidRDefault="00E60B47" w:rsidP="00E60B47">
      <w:pPr>
        <w:pStyle w:val="NormalBold"/>
      </w:pPr>
      <w:r w:rsidRPr="00E60B47">
        <w:rPr>
          <w:rStyle w:val="HideTWBExt"/>
          <w:b w:val="0"/>
        </w:rPr>
        <w:t>&lt;Article&gt;</w:t>
      </w:r>
      <w:r w:rsidRPr="00E60B47">
        <w:t>Artykuł 10 – ustęp 1 – wprowadzenie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2E245C6" w14:textId="77777777" w:rsidTr="00D06894">
        <w:trPr>
          <w:trHeight w:hRule="exact" w:val="240"/>
          <w:jc w:val="center"/>
        </w:trPr>
        <w:tc>
          <w:tcPr>
            <w:tcW w:w="9752" w:type="dxa"/>
            <w:gridSpan w:val="2"/>
            <w:tcBorders>
              <w:top w:val="nil"/>
              <w:left w:val="nil"/>
              <w:bottom w:val="nil"/>
              <w:right w:val="nil"/>
            </w:tcBorders>
          </w:tcPr>
          <w:p w14:paraId="4B5FBCFE" w14:textId="77777777" w:rsidR="00E60B47" w:rsidRPr="00E60B47" w:rsidRDefault="00E60B47" w:rsidP="00D06894"/>
        </w:tc>
      </w:tr>
      <w:tr w:rsidR="00E60B47" w:rsidRPr="00E60B47" w14:paraId="36136C8C" w14:textId="77777777" w:rsidTr="00D06894">
        <w:trPr>
          <w:trHeight w:val="240"/>
          <w:jc w:val="center"/>
        </w:trPr>
        <w:tc>
          <w:tcPr>
            <w:tcW w:w="4876" w:type="dxa"/>
            <w:tcBorders>
              <w:top w:val="nil"/>
              <w:left w:val="nil"/>
              <w:bottom w:val="nil"/>
              <w:right w:val="nil"/>
            </w:tcBorders>
          </w:tcPr>
          <w:p w14:paraId="2D9B8D2E"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383E5CB" w14:textId="77777777" w:rsidR="00E60B47" w:rsidRPr="00E60B47" w:rsidRDefault="00E60B47" w:rsidP="00D06894">
            <w:pPr>
              <w:pStyle w:val="AmColumnHeading"/>
            </w:pPr>
            <w:r w:rsidRPr="00E60B47">
              <w:t>Poprawka</w:t>
            </w:r>
          </w:p>
        </w:tc>
      </w:tr>
      <w:tr w:rsidR="00E60B47" w:rsidRPr="00E60B47" w14:paraId="24E3C15C" w14:textId="77777777" w:rsidTr="00D06894">
        <w:trPr>
          <w:jc w:val="center"/>
        </w:trPr>
        <w:tc>
          <w:tcPr>
            <w:tcW w:w="4876" w:type="dxa"/>
            <w:tcBorders>
              <w:top w:val="nil"/>
              <w:left w:val="nil"/>
              <w:bottom w:val="nil"/>
              <w:right w:val="nil"/>
            </w:tcBorders>
          </w:tcPr>
          <w:p w14:paraId="2237FB7F" w14:textId="77777777" w:rsidR="00E60B47" w:rsidRPr="00E60B47" w:rsidRDefault="00E60B47" w:rsidP="00D06894">
            <w:pPr>
              <w:pStyle w:val="Normal6a"/>
            </w:pPr>
            <w:r w:rsidRPr="00E60B47">
              <w:t>1.</w:t>
            </w:r>
            <w:r w:rsidRPr="00E60B47">
              <w:tab/>
              <w:t xml:space="preserve">Podgrupa ds. zabezpieczania </w:t>
            </w:r>
            <w:r w:rsidRPr="00E60B47">
              <w:lastRenderedPageBreak/>
              <w:t>informacji, o której mowa w art. 7 ust. 1 lit. a), ma następujące role i obowiązki:</w:t>
            </w:r>
          </w:p>
        </w:tc>
        <w:tc>
          <w:tcPr>
            <w:tcW w:w="4876" w:type="dxa"/>
            <w:tcBorders>
              <w:top w:val="nil"/>
              <w:left w:val="nil"/>
              <w:bottom w:val="nil"/>
              <w:right w:val="nil"/>
            </w:tcBorders>
          </w:tcPr>
          <w:p w14:paraId="58B7F94C" w14:textId="77777777" w:rsidR="00E60B47" w:rsidRPr="00E60B47" w:rsidRDefault="00E60B47" w:rsidP="00D06894">
            <w:pPr>
              <w:pStyle w:val="Normal6a"/>
            </w:pPr>
            <w:r w:rsidRPr="00E60B47">
              <w:lastRenderedPageBreak/>
              <w:t>1.</w:t>
            </w:r>
            <w:r w:rsidRPr="00E60B47">
              <w:tab/>
              <w:t xml:space="preserve">Podgrupa ds. zabezpieczania </w:t>
            </w:r>
            <w:r w:rsidRPr="00E60B47">
              <w:lastRenderedPageBreak/>
              <w:t xml:space="preserve">informacji </w:t>
            </w:r>
            <w:r w:rsidRPr="00E60B47">
              <w:rPr>
                <w:b/>
                <w:bCs/>
                <w:i/>
                <w:iCs/>
              </w:rPr>
              <w:t>i znoszenia klauzuli tajności</w:t>
            </w:r>
            <w:r w:rsidRPr="00E60B47">
              <w:t>, o której mowa w art. 7 ust. 1 lit. a), ma następujące role i obowiązki:</w:t>
            </w:r>
          </w:p>
        </w:tc>
      </w:tr>
    </w:tbl>
    <w:p w14:paraId="507DBDB6"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2E3E06A" w14:textId="77777777" w:rsidR="00E60B47" w:rsidRPr="00E60B47" w:rsidRDefault="00E60B47" w:rsidP="00E60B47">
      <w:r w:rsidRPr="00E60B47">
        <w:rPr>
          <w:rStyle w:val="HideTWBExt"/>
        </w:rPr>
        <w:t>&lt;/Amend&gt;</w:t>
      </w:r>
    </w:p>
    <w:p w14:paraId="3640BDDD"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119</w:t>
      </w:r>
      <w:r w:rsidRPr="00E60B47">
        <w:rPr>
          <w:rStyle w:val="HideTWBExt"/>
          <w:b w:val="0"/>
        </w:rPr>
        <w:t>&lt;/NumAm&gt;</w:t>
      </w:r>
    </w:p>
    <w:p w14:paraId="6CC09BBA" w14:textId="77777777" w:rsidR="00E60B47" w:rsidRPr="00E60B47" w:rsidRDefault="00E60B47" w:rsidP="00E60B47">
      <w:pPr>
        <w:pStyle w:val="NormalBold"/>
      </w:pPr>
      <w:r w:rsidRPr="00E60B47">
        <w:rPr>
          <w:rStyle w:val="HideTWBExt"/>
          <w:b w:val="0"/>
        </w:rPr>
        <w:t>&lt;RepeatBlock-By&gt;&lt;Members&gt;</w:t>
      </w:r>
      <w:proofErr w:type="spellStart"/>
      <w:r w:rsidRPr="00E60B47">
        <w:t>Assita</w:t>
      </w:r>
      <w:proofErr w:type="spellEnd"/>
      <w:r w:rsidRPr="00E60B47">
        <w:t xml:space="preserve"> Kanko</w:t>
      </w:r>
      <w:r w:rsidRPr="00E60B47">
        <w:rPr>
          <w:rStyle w:val="HideTWBExt"/>
          <w:b w:val="0"/>
        </w:rPr>
        <w:t>&lt;/Members&gt;</w:t>
      </w:r>
    </w:p>
    <w:p w14:paraId="3423239C" w14:textId="77777777" w:rsidR="00E60B47" w:rsidRPr="00E60B47" w:rsidRDefault="00E60B47" w:rsidP="00E60B47">
      <w:pPr>
        <w:pStyle w:val="NormalBold"/>
      </w:pPr>
      <w:r w:rsidRPr="00E60B47">
        <w:rPr>
          <w:rStyle w:val="HideTWBExt"/>
          <w:b w:val="0"/>
        </w:rPr>
        <w:t>&lt;/RepeatBlock-By&gt;</w:t>
      </w:r>
    </w:p>
    <w:p w14:paraId="4319E70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3C0925E" w14:textId="77777777" w:rsidR="00E60B47" w:rsidRPr="00E60B47" w:rsidRDefault="00E60B47" w:rsidP="00E60B47">
      <w:pPr>
        <w:pStyle w:val="NormalBold"/>
      </w:pPr>
      <w:r w:rsidRPr="00E60B47">
        <w:rPr>
          <w:rStyle w:val="HideTWBExt"/>
          <w:b w:val="0"/>
        </w:rPr>
        <w:t>&lt;Article&gt;</w:t>
      </w:r>
      <w:r w:rsidRPr="00E60B47">
        <w:t>Artykuł 10 – ustęp 1 – litera 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F9A6EC5" w14:textId="77777777" w:rsidTr="00D06894">
        <w:trPr>
          <w:trHeight w:hRule="exact" w:val="240"/>
          <w:jc w:val="center"/>
        </w:trPr>
        <w:tc>
          <w:tcPr>
            <w:tcW w:w="9752" w:type="dxa"/>
            <w:gridSpan w:val="2"/>
            <w:tcBorders>
              <w:top w:val="nil"/>
              <w:left w:val="nil"/>
              <w:bottom w:val="nil"/>
              <w:right w:val="nil"/>
            </w:tcBorders>
          </w:tcPr>
          <w:p w14:paraId="1DBBFB0A" w14:textId="77777777" w:rsidR="00E60B47" w:rsidRPr="00E60B47" w:rsidRDefault="00E60B47" w:rsidP="00D06894"/>
        </w:tc>
      </w:tr>
      <w:tr w:rsidR="00E60B47" w:rsidRPr="00E60B47" w14:paraId="5B4BF890" w14:textId="77777777" w:rsidTr="00D06894">
        <w:trPr>
          <w:trHeight w:val="240"/>
          <w:jc w:val="center"/>
        </w:trPr>
        <w:tc>
          <w:tcPr>
            <w:tcW w:w="4876" w:type="dxa"/>
            <w:tcBorders>
              <w:top w:val="nil"/>
              <w:left w:val="nil"/>
              <w:bottom w:val="nil"/>
              <w:right w:val="nil"/>
            </w:tcBorders>
          </w:tcPr>
          <w:p w14:paraId="729867F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BDA2861" w14:textId="77777777" w:rsidR="00E60B47" w:rsidRPr="00E60B47" w:rsidRDefault="00E60B47" w:rsidP="00D06894">
            <w:pPr>
              <w:pStyle w:val="AmColumnHeading"/>
            </w:pPr>
            <w:r w:rsidRPr="00E60B47">
              <w:t>Poprawka</w:t>
            </w:r>
          </w:p>
        </w:tc>
      </w:tr>
      <w:tr w:rsidR="00E60B47" w:rsidRPr="00E60B47" w14:paraId="7174D77C" w14:textId="77777777" w:rsidTr="00D06894">
        <w:trPr>
          <w:jc w:val="center"/>
        </w:trPr>
        <w:tc>
          <w:tcPr>
            <w:tcW w:w="4876" w:type="dxa"/>
            <w:tcBorders>
              <w:top w:val="nil"/>
              <w:left w:val="nil"/>
              <w:bottom w:val="nil"/>
              <w:right w:val="nil"/>
            </w:tcBorders>
          </w:tcPr>
          <w:p w14:paraId="0C8B98AA" w14:textId="77777777" w:rsidR="00E60B47" w:rsidRPr="00E60B47" w:rsidRDefault="00E60B47" w:rsidP="00D06894">
            <w:pPr>
              <w:pStyle w:val="Normal6a"/>
            </w:pPr>
            <w:r w:rsidRPr="00E60B47">
              <w:t>a)</w:t>
            </w:r>
            <w:r w:rsidRPr="00E60B47">
              <w:tab/>
              <w:t xml:space="preserve">dostarczanie wytycznych i najlepszych praktyk w sprawie oznaczania, przetwarzania </w:t>
            </w:r>
            <w:r w:rsidRPr="00E60B47">
              <w:rPr>
                <w:b/>
                <w:bCs/>
                <w:i/>
                <w:iCs/>
              </w:rPr>
              <w:t>i</w:t>
            </w:r>
            <w:r w:rsidRPr="00E60B47">
              <w:t xml:space="preserve"> przechowywania informacji w CIS w ścisłej współpracy z międzyinstytucjonalną radą ds. </w:t>
            </w:r>
            <w:proofErr w:type="spellStart"/>
            <w:r w:rsidRPr="00E60B47">
              <w:t>cyberbezpieczeństwa</w:t>
            </w:r>
            <w:proofErr w:type="spellEnd"/>
            <w:r w:rsidRPr="00E60B47">
              <w:t xml:space="preserve">, o której mowa w art. 9 rozporządzenia UE [XXX] ustanawiającego środki na rzecz wysokiego wspólnego poziomu </w:t>
            </w:r>
            <w:proofErr w:type="spellStart"/>
            <w:r w:rsidRPr="00E60B47">
              <w:t>cyberbezpieczeństwa</w:t>
            </w:r>
            <w:proofErr w:type="spellEnd"/>
            <w:r w:rsidRPr="00E60B47">
              <w:t xml:space="preserve"> w instytucjach, organach, urzędach i agencjach Unii;</w:t>
            </w:r>
          </w:p>
        </w:tc>
        <w:tc>
          <w:tcPr>
            <w:tcW w:w="4876" w:type="dxa"/>
            <w:tcBorders>
              <w:top w:val="nil"/>
              <w:left w:val="nil"/>
              <w:bottom w:val="nil"/>
              <w:right w:val="nil"/>
            </w:tcBorders>
          </w:tcPr>
          <w:p w14:paraId="626C57E5" w14:textId="610C2A16" w:rsidR="00E60B47" w:rsidRPr="00E60B47" w:rsidRDefault="00E60B47" w:rsidP="00D06894">
            <w:pPr>
              <w:pStyle w:val="Normal6a"/>
            </w:pPr>
            <w:r w:rsidRPr="00E60B47">
              <w:t>a)</w:t>
            </w:r>
            <w:r w:rsidRPr="00E60B47">
              <w:tab/>
              <w:t>dostarczanie wytycznych i najlepszych praktyk w sprawie oznaczania, przetwarzania</w:t>
            </w:r>
            <w:r w:rsidRPr="00E60B47">
              <w:rPr>
                <w:b/>
                <w:bCs/>
                <w:i/>
                <w:iCs/>
              </w:rPr>
              <w:t>,</w:t>
            </w:r>
            <w:r w:rsidR="00404A87">
              <w:t xml:space="preserve"> </w:t>
            </w:r>
            <w:r w:rsidRPr="00E60B47">
              <w:t xml:space="preserve">przechowywania </w:t>
            </w:r>
            <w:r w:rsidRPr="00E60B47">
              <w:rPr>
                <w:b/>
                <w:bCs/>
                <w:i/>
                <w:iCs/>
              </w:rPr>
              <w:t xml:space="preserve">i – w miarę możliwości – znoszenia klauzuli tajności </w:t>
            </w:r>
            <w:r w:rsidRPr="00E60B47">
              <w:t xml:space="preserve">informacji w CIS w ścisłej współpracy z międzyinstytucjonalną radą ds. </w:t>
            </w:r>
            <w:proofErr w:type="spellStart"/>
            <w:r w:rsidRPr="00E60B47">
              <w:t>cyberbezpieczeństwa</w:t>
            </w:r>
            <w:proofErr w:type="spellEnd"/>
            <w:r w:rsidRPr="00E60B47">
              <w:t xml:space="preserve">, o której mowa w art. 9 rozporządzenia UE [XXX] ustanawiającego środki na rzecz wysokiego wspólnego poziomu </w:t>
            </w:r>
            <w:proofErr w:type="spellStart"/>
            <w:r w:rsidRPr="00E60B47">
              <w:t>cyberbezpieczeństwa</w:t>
            </w:r>
            <w:proofErr w:type="spellEnd"/>
            <w:r w:rsidRPr="00E60B47">
              <w:t xml:space="preserve"> w instytucjach, organach, urzędach i agencjach Unii;</w:t>
            </w:r>
          </w:p>
        </w:tc>
      </w:tr>
    </w:tbl>
    <w:p w14:paraId="2A7BB472"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66C651C1" w14:textId="77777777" w:rsidR="00E60B47" w:rsidRPr="00E60B47" w:rsidRDefault="00E60B47" w:rsidP="00E60B47">
      <w:pPr>
        <w:rPr>
          <w:lang w:val="it-IT"/>
        </w:rPr>
      </w:pPr>
      <w:r w:rsidRPr="00E60B47">
        <w:rPr>
          <w:rStyle w:val="HideTWBExt"/>
          <w:lang w:val="it-IT"/>
        </w:rPr>
        <w:t>&lt;/Amend&gt;</w:t>
      </w:r>
    </w:p>
    <w:p w14:paraId="6A756CA6"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120</w:t>
      </w:r>
      <w:r w:rsidRPr="00E60B47">
        <w:rPr>
          <w:rStyle w:val="HideTWBExt"/>
          <w:b w:val="0"/>
          <w:lang w:val="it-IT"/>
        </w:rPr>
        <w:t>&lt;/NumAm&gt;</w:t>
      </w:r>
    </w:p>
    <w:p w14:paraId="35D617B6"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7158812C" w14:textId="77777777" w:rsidR="00E60B47" w:rsidRPr="00E60B47" w:rsidRDefault="00E60B47" w:rsidP="00E60B47">
      <w:pPr>
        <w:pStyle w:val="NormalBold"/>
        <w:rPr>
          <w:lang w:val="it-IT"/>
        </w:rPr>
      </w:pPr>
      <w:r w:rsidRPr="00E60B47">
        <w:rPr>
          <w:rStyle w:val="HideTWBExt"/>
          <w:b w:val="0"/>
          <w:lang w:val="it-IT"/>
        </w:rPr>
        <w:t>&lt;/RepeatBlock-By&gt;</w:t>
      </w:r>
    </w:p>
    <w:p w14:paraId="6B606FF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DB34D3C" w14:textId="77777777" w:rsidR="00E60B47" w:rsidRPr="00E60B47" w:rsidRDefault="00E60B47" w:rsidP="00E60B47">
      <w:pPr>
        <w:pStyle w:val="NormalBold"/>
      </w:pPr>
      <w:r w:rsidRPr="00E60B47">
        <w:rPr>
          <w:rStyle w:val="HideTWBExt"/>
          <w:b w:val="0"/>
        </w:rPr>
        <w:t>&lt;Article&gt;</w:t>
      </w:r>
      <w:r w:rsidRPr="00E60B47">
        <w:t>Artykuł 10 – ustęp 1 – litera b</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898612F" w14:textId="77777777" w:rsidTr="00D06894">
        <w:trPr>
          <w:trHeight w:hRule="exact" w:val="240"/>
          <w:jc w:val="center"/>
        </w:trPr>
        <w:tc>
          <w:tcPr>
            <w:tcW w:w="9752" w:type="dxa"/>
            <w:gridSpan w:val="2"/>
            <w:tcBorders>
              <w:top w:val="nil"/>
              <w:left w:val="nil"/>
              <w:bottom w:val="nil"/>
              <w:right w:val="nil"/>
            </w:tcBorders>
          </w:tcPr>
          <w:p w14:paraId="12A6EB2A" w14:textId="77777777" w:rsidR="00E60B47" w:rsidRPr="00E60B47" w:rsidRDefault="00E60B47" w:rsidP="00D06894"/>
        </w:tc>
      </w:tr>
      <w:tr w:rsidR="00E60B47" w:rsidRPr="00E60B47" w14:paraId="540C59AC" w14:textId="77777777" w:rsidTr="00D06894">
        <w:trPr>
          <w:trHeight w:val="240"/>
          <w:jc w:val="center"/>
        </w:trPr>
        <w:tc>
          <w:tcPr>
            <w:tcW w:w="4876" w:type="dxa"/>
            <w:tcBorders>
              <w:top w:val="nil"/>
              <w:left w:val="nil"/>
              <w:bottom w:val="nil"/>
              <w:right w:val="nil"/>
            </w:tcBorders>
          </w:tcPr>
          <w:p w14:paraId="78D5010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E94F875" w14:textId="77777777" w:rsidR="00E60B47" w:rsidRPr="00E60B47" w:rsidRDefault="00E60B47" w:rsidP="00D06894">
            <w:pPr>
              <w:pStyle w:val="AmColumnHeading"/>
            </w:pPr>
            <w:r w:rsidRPr="00E60B47">
              <w:t>Poprawka</w:t>
            </w:r>
          </w:p>
        </w:tc>
      </w:tr>
      <w:tr w:rsidR="00E60B47" w:rsidRPr="00E60B47" w14:paraId="128FC6FE" w14:textId="77777777" w:rsidTr="00D06894">
        <w:trPr>
          <w:jc w:val="center"/>
        </w:trPr>
        <w:tc>
          <w:tcPr>
            <w:tcW w:w="4876" w:type="dxa"/>
            <w:tcBorders>
              <w:top w:val="nil"/>
              <w:left w:val="nil"/>
              <w:bottom w:val="nil"/>
              <w:right w:val="nil"/>
            </w:tcBorders>
          </w:tcPr>
          <w:p w14:paraId="78D90C06" w14:textId="77777777" w:rsidR="00E60B47" w:rsidRPr="00E60B47" w:rsidRDefault="00E60B47" w:rsidP="00D06894">
            <w:pPr>
              <w:pStyle w:val="Normal6a"/>
            </w:pPr>
            <w:r w:rsidRPr="00E60B47">
              <w:t>b)</w:t>
            </w:r>
            <w:r w:rsidRPr="00E60B47">
              <w:tab/>
            </w:r>
            <w:r w:rsidRPr="00E60B47">
              <w:rPr>
                <w:b/>
                <w:bCs/>
                <w:i/>
                <w:iCs/>
              </w:rPr>
              <w:t>podczas wzajemnego łączenia odpowiednich CIS –</w:t>
            </w:r>
            <w:r w:rsidRPr="00E60B47">
              <w:t xml:space="preserve"> tworzenie systemu metadanych na użytek oznaczania oraz wszystkich niezbędnych informacji technicznych umożliwiających </w:t>
            </w:r>
            <w:proofErr w:type="spellStart"/>
            <w:r w:rsidRPr="00E60B47">
              <w:rPr>
                <w:b/>
                <w:bCs/>
                <w:i/>
                <w:iCs/>
              </w:rPr>
              <w:t>interoperacyjną</w:t>
            </w:r>
            <w:proofErr w:type="spellEnd"/>
            <w:r w:rsidRPr="00E60B47">
              <w:rPr>
                <w:b/>
                <w:bCs/>
                <w:i/>
                <w:iCs/>
              </w:rPr>
              <w:t xml:space="preserve"> i</w:t>
            </w:r>
            <w:r w:rsidRPr="00E60B47">
              <w:t xml:space="preserve"> płynną wymianę </w:t>
            </w:r>
            <w:r w:rsidRPr="00E60B47">
              <w:lastRenderedPageBreak/>
              <w:t>informacji między instytucjami i organami Unii;</w:t>
            </w:r>
          </w:p>
        </w:tc>
        <w:tc>
          <w:tcPr>
            <w:tcW w:w="4876" w:type="dxa"/>
            <w:tcBorders>
              <w:top w:val="nil"/>
              <w:left w:val="nil"/>
              <w:bottom w:val="nil"/>
              <w:right w:val="nil"/>
            </w:tcBorders>
          </w:tcPr>
          <w:p w14:paraId="39AF3BA4" w14:textId="77777777" w:rsidR="00E60B47" w:rsidRPr="00E60B47" w:rsidRDefault="00E60B47" w:rsidP="00D06894">
            <w:pPr>
              <w:pStyle w:val="Normal6a"/>
            </w:pPr>
            <w:r w:rsidRPr="00E60B47">
              <w:lastRenderedPageBreak/>
              <w:t>b)</w:t>
            </w:r>
            <w:r w:rsidRPr="00E60B47">
              <w:tab/>
              <w:t>tworzenie systemu metadanych na użytek oznaczania oraz wszystkich niezbędnych informacji technicznych umożliwiających płynną wymianę informacji między instytucjami i organami Unii;</w:t>
            </w:r>
          </w:p>
        </w:tc>
      </w:tr>
    </w:tbl>
    <w:p w14:paraId="30D1AB88"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76AE4F27" w14:textId="77777777" w:rsidR="00E60B47" w:rsidRPr="00E60B47" w:rsidRDefault="00E60B47" w:rsidP="00E60B47">
      <w:r w:rsidRPr="00E60B47">
        <w:rPr>
          <w:rStyle w:val="HideTWBExt"/>
        </w:rPr>
        <w:t>&lt;/Amend&gt;</w:t>
      </w:r>
    </w:p>
    <w:p w14:paraId="54B3903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121</w:t>
      </w:r>
      <w:r w:rsidRPr="00E60B47">
        <w:rPr>
          <w:rStyle w:val="HideTWBExt"/>
          <w:b w:val="0"/>
        </w:rPr>
        <w:t>&lt;/NumAm&gt;</w:t>
      </w:r>
    </w:p>
    <w:p w14:paraId="07B008F7"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075498B1" w14:textId="77777777" w:rsidR="00E60B47" w:rsidRPr="00E60B47" w:rsidRDefault="00E60B47" w:rsidP="00E60B47">
      <w:pPr>
        <w:pStyle w:val="NormalBold"/>
      </w:pPr>
      <w:r w:rsidRPr="00E60B47">
        <w:rPr>
          <w:rStyle w:val="HideTWBExt"/>
          <w:b w:val="0"/>
        </w:rPr>
        <w:t>&lt;/RepeatBlock-By&gt;</w:t>
      </w:r>
    </w:p>
    <w:p w14:paraId="5372712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86CB1FF" w14:textId="77777777" w:rsidR="00E60B47" w:rsidRPr="00E60B47" w:rsidRDefault="00E60B47" w:rsidP="00E60B47">
      <w:pPr>
        <w:pStyle w:val="NormalBold"/>
      </w:pPr>
      <w:r w:rsidRPr="00E60B47">
        <w:rPr>
          <w:rStyle w:val="HideTWBExt"/>
          <w:b w:val="0"/>
        </w:rPr>
        <w:t>&lt;Article&gt;</w:t>
      </w:r>
      <w:r w:rsidRPr="00E60B47">
        <w:t>Artykuł 11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0EF6ADD" w14:textId="77777777" w:rsidTr="00D06894">
        <w:trPr>
          <w:trHeight w:hRule="exact" w:val="240"/>
          <w:jc w:val="center"/>
        </w:trPr>
        <w:tc>
          <w:tcPr>
            <w:tcW w:w="9752" w:type="dxa"/>
            <w:gridSpan w:val="2"/>
            <w:tcBorders>
              <w:top w:val="nil"/>
              <w:left w:val="nil"/>
              <w:bottom w:val="nil"/>
              <w:right w:val="nil"/>
            </w:tcBorders>
          </w:tcPr>
          <w:p w14:paraId="2CF57DFF" w14:textId="77777777" w:rsidR="00E60B47" w:rsidRPr="00E60B47" w:rsidRDefault="00E60B47" w:rsidP="00D06894"/>
        </w:tc>
      </w:tr>
      <w:tr w:rsidR="00E60B47" w:rsidRPr="00E60B47" w14:paraId="262ED372" w14:textId="77777777" w:rsidTr="00D06894">
        <w:trPr>
          <w:trHeight w:val="240"/>
          <w:jc w:val="center"/>
        </w:trPr>
        <w:tc>
          <w:tcPr>
            <w:tcW w:w="4876" w:type="dxa"/>
            <w:tcBorders>
              <w:top w:val="nil"/>
              <w:left w:val="nil"/>
              <w:bottom w:val="nil"/>
              <w:right w:val="nil"/>
            </w:tcBorders>
          </w:tcPr>
          <w:p w14:paraId="5BE3883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2ED56FC" w14:textId="77777777" w:rsidR="00E60B47" w:rsidRPr="00E60B47" w:rsidRDefault="00E60B47" w:rsidP="00D06894">
            <w:pPr>
              <w:pStyle w:val="AmColumnHeading"/>
            </w:pPr>
            <w:r w:rsidRPr="00E60B47">
              <w:t>Poprawka</w:t>
            </w:r>
          </w:p>
        </w:tc>
      </w:tr>
      <w:tr w:rsidR="00E60B47" w:rsidRPr="00E60B47" w14:paraId="497CA71D" w14:textId="77777777" w:rsidTr="00D06894">
        <w:trPr>
          <w:jc w:val="center"/>
        </w:trPr>
        <w:tc>
          <w:tcPr>
            <w:tcW w:w="4876" w:type="dxa"/>
            <w:tcBorders>
              <w:top w:val="nil"/>
              <w:left w:val="nil"/>
              <w:bottom w:val="nil"/>
              <w:right w:val="nil"/>
            </w:tcBorders>
          </w:tcPr>
          <w:p w14:paraId="6D728458" w14:textId="77777777" w:rsidR="00E60B47" w:rsidRPr="00E60B47" w:rsidRDefault="00E60B47" w:rsidP="00D06894">
            <w:pPr>
              <w:pStyle w:val="Normal6a"/>
            </w:pPr>
            <w:r w:rsidRPr="00E60B47">
              <w:t>1.</w:t>
            </w:r>
            <w:r w:rsidRPr="00E60B47">
              <w:tab/>
              <w:t xml:space="preserve">Instytucje i organy Unii informują użytkowników o poziomach poufności informacji, które można przetwarzać i przechowywać w CIS. Jeżeli CIS przetwarza </w:t>
            </w:r>
            <w:r w:rsidRPr="00E60B47">
              <w:rPr>
                <w:b/>
                <w:bCs/>
                <w:i/>
                <w:iCs/>
              </w:rPr>
              <w:t xml:space="preserve">i przechowuje </w:t>
            </w:r>
            <w:r w:rsidRPr="00E60B47">
              <w:t xml:space="preserve">informacje </w:t>
            </w:r>
            <w:r w:rsidRPr="00E60B47">
              <w:rPr>
                <w:b/>
                <w:bCs/>
                <w:i/>
                <w:iCs/>
              </w:rPr>
              <w:t xml:space="preserve">na wielu poziomach </w:t>
            </w:r>
            <w:r w:rsidRPr="00E60B47">
              <w:t xml:space="preserve">poufności, stosuje się metadane i wizualne oznaczenia, aby </w:t>
            </w:r>
            <w:r w:rsidRPr="00E60B47">
              <w:rPr>
                <w:b/>
                <w:bCs/>
                <w:i/>
                <w:iCs/>
              </w:rPr>
              <w:t>zapewnić możliwość rozróżnienia poszczególnych poziomów</w:t>
            </w:r>
            <w:r w:rsidRPr="00E60B47">
              <w:t>.</w:t>
            </w:r>
          </w:p>
        </w:tc>
        <w:tc>
          <w:tcPr>
            <w:tcW w:w="4876" w:type="dxa"/>
            <w:tcBorders>
              <w:top w:val="nil"/>
              <w:left w:val="nil"/>
              <w:bottom w:val="nil"/>
              <w:right w:val="nil"/>
            </w:tcBorders>
          </w:tcPr>
          <w:p w14:paraId="5D4C0C31" w14:textId="77777777" w:rsidR="00E60B47" w:rsidRPr="00E60B47" w:rsidRDefault="00E60B47" w:rsidP="00D06894">
            <w:pPr>
              <w:pStyle w:val="Normal6a"/>
            </w:pPr>
            <w:r w:rsidRPr="00E60B47">
              <w:t>1.</w:t>
            </w:r>
            <w:r w:rsidRPr="00E60B47">
              <w:tab/>
              <w:t xml:space="preserve">Instytucje i organy Unii informują użytkowników o poziomach poufności informacji, które można przetwarzać i przechowywać w CIS. Jeżeli CIS przetwarza informacje </w:t>
            </w:r>
            <w:r w:rsidRPr="00E60B47">
              <w:rPr>
                <w:b/>
                <w:bCs/>
                <w:i/>
                <w:iCs/>
              </w:rPr>
              <w:t>wymagające zachowania</w:t>
            </w:r>
            <w:r w:rsidRPr="00E60B47">
              <w:t xml:space="preserve"> poufności, stosuje się metadane i wizualne oznaczenia, aby </w:t>
            </w:r>
            <w:r w:rsidRPr="00E60B47">
              <w:rPr>
                <w:b/>
                <w:bCs/>
                <w:i/>
                <w:iCs/>
              </w:rPr>
              <w:t>wyraźnie wskazać poziom poufności</w:t>
            </w:r>
            <w:r w:rsidRPr="00E60B47">
              <w:t>.</w:t>
            </w:r>
          </w:p>
        </w:tc>
      </w:tr>
    </w:tbl>
    <w:p w14:paraId="4E23F247"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54127977" w14:textId="77777777" w:rsidR="00E60B47" w:rsidRPr="00E60B47" w:rsidRDefault="00E60B47" w:rsidP="00E60B47">
      <w:pPr>
        <w:rPr>
          <w:lang w:val="es-ES"/>
        </w:rPr>
      </w:pPr>
      <w:r w:rsidRPr="00E60B47">
        <w:rPr>
          <w:rStyle w:val="HideTWBExt"/>
          <w:lang w:val="es-ES"/>
        </w:rPr>
        <w:t>&lt;/Amend&gt;</w:t>
      </w:r>
    </w:p>
    <w:p w14:paraId="6357FF18"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122</w:t>
      </w:r>
      <w:r w:rsidRPr="00E60B47">
        <w:rPr>
          <w:rStyle w:val="HideTWBExt"/>
          <w:b w:val="0"/>
          <w:lang w:val="es-ES"/>
        </w:rPr>
        <w:t>&lt;/NumAm&gt;</w:t>
      </w:r>
    </w:p>
    <w:p w14:paraId="41E226F1"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1BFCC29F" w14:textId="77777777" w:rsidR="00E60B47" w:rsidRPr="00E60B47" w:rsidRDefault="00E60B47" w:rsidP="00E60B47">
      <w:pPr>
        <w:pStyle w:val="NormalBold"/>
        <w:rPr>
          <w:lang w:val="es-ES"/>
        </w:rPr>
      </w:pPr>
      <w:r w:rsidRPr="00E60B47">
        <w:rPr>
          <w:rStyle w:val="HideTWBExt"/>
          <w:b w:val="0"/>
          <w:lang w:val="es-ES"/>
        </w:rPr>
        <w:t>&lt;/RepeatBlock-By&gt;</w:t>
      </w:r>
    </w:p>
    <w:p w14:paraId="4AC303C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6750E70" w14:textId="77777777" w:rsidR="00E60B47" w:rsidRPr="00E60B47" w:rsidRDefault="00E60B47" w:rsidP="00E60B47">
      <w:pPr>
        <w:pStyle w:val="NormalBold"/>
      </w:pPr>
      <w:r w:rsidRPr="00E60B47">
        <w:rPr>
          <w:rStyle w:val="HideTWBExt"/>
          <w:b w:val="0"/>
        </w:rPr>
        <w:t>&lt;Article&gt;</w:t>
      </w:r>
      <w:r w:rsidRPr="00E60B47">
        <w:t>Artykuł 11 – ustęp 4 – litera d</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65D90AF" w14:textId="77777777" w:rsidTr="00D06894">
        <w:trPr>
          <w:trHeight w:hRule="exact" w:val="240"/>
          <w:jc w:val="center"/>
        </w:trPr>
        <w:tc>
          <w:tcPr>
            <w:tcW w:w="9752" w:type="dxa"/>
            <w:gridSpan w:val="2"/>
            <w:tcBorders>
              <w:top w:val="nil"/>
              <w:left w:val="nil"/>
              <w:bottom w:val="nil"/>
              <w:right w:val="nil"/>
            </w:tcBorders>
          </w:tcPr>
          <w:p w14:paraId="43B79F0D" w14:textId="77777777" w:rsidR="00E60B47" w:rsidRPr="00E60B47" w:rsidRDefault="00E60B47" w:rsidP="00D06894"/>
        </w:tc>
      </w:tr>
      <w:tr w:rsidR="00E60B47" w:rsidRPr="00E60B47" w14:paraId="03551C67" w14:textId="77777777" w:rsidTr="00D06894">
        <w:trPr>
          <w:trHeight w:val="240"/>
          <w:jc w:val="center"/>
        </w:trPr>
        <w:tc>
          <w:tcPr>
            <w:tcW w:w="4876" w:type="dxa"/>
            <w:tcBorders>
              <w:top w:val="nil"/>
              <w:left w:val="nil"/>
              <w:bottom w:val="nil"/>
              <w:right w:val="nil"/>
            </w:tcBorders>
          </w:tcPr>
          <w:p w14:paraId="7E84770A"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AD7C95F" w14:textId="77777777" w:rsidR="00E60B47" w:rsidRPr="00E60B47" w:rsidRDefault="00E60B47" w:rsidP="00D06894">
            <w:pPr>
              <w:pStyle w:val="AmColumnHeading"/>
            </w:pPr>
            <w:r w:rsidRPr="00E60B47">
              <w:t>Poprawka</w:t>
            </w:r>
          </w:p>
        </w:tc>
      </w:tr>
      <w:tr w:rsidR="00E60B47" w:rsidRPr="00E60B47" w14:paraId="558F8E33" w14:textId="77777777" w:rsidTr="00D06894">
        <w:trPr>
          <w:jc w:val="center"/>
        </w:trPr>
        <w:tc>
          <w:tcPr>
            <w:tcW w:w="4876" w:type="dxa"/>
            <w:tcBorders>
              <w:top w:val="nil"/>
              <w:left w:val="nil"/>
              <w:bottom w:val="nil"/>
              <w:right w:val="nil"/>
            </w:tcBorders>
          </w:tcPr>
          <w:p w14:paraId="732F5B8E" w14:textId="77777777" w:rsidR="00E60B47" w:rsidRPr="00E60B47" w:rsidRDefault="00E60B47" w:rsidP="00D06894">
            <w:pPr>
              <w:pStyle w:val="Normal6a"/>
            </w:pPr>
            <w:r w:rsidRPr="00E60B47">
              <w:t>d)</w:t>
            </w:r>
            <w:r w:rsidRPr="00E60B47">
              <w:tab/>
              <w:t xml:space="preserve">szyfrowanie danych </w:t>
            </w:r>
            <w:r w:rsidRPr="00E60B47">
              <w:rPr>
                <w:b/>
                <w:bCs/>
                <w:i/>
                <w:iCs/>
              </w:rPr>
              <w:t>odłożonych i przewożonych</w:t>
            </w:r>
            <w:r w:rsidRPr="00E60B47">
              <w:t>;</w:t>
            </w:r>
          </w:p>
        </w:tc>
        <w:tc>
          <w:tcPr>
            <w:tcW w:w="4876" w:type="dxa"/>
            <w:tcBorders>
              <w:top w:val="nil"/>
              <w:left w:val="nil"/>
              <w:bottom w:val="nil"/>
              <w:right w:val="nil"/>
            </w:tcBorders>
          </w:tcPr>
          <w:p w14:paraId="7AD84302" w14:textId="77777777" w:rsidR="00E60B47" w:rsidRPr="00E60B47" w:rsidRDefault="00E60B47" w:rsidP="00D06894">
            <w:pPr>
              <w:pStyle w:val="Normal6a"/>
            </w:pPr>
            <w:r w:rsidRPr="00E60B47">
              <w:t>d)</w:t>
            </w:r>
            <w:r w:rsidRPr="00E60B47">
              <w:tab/>
            </w:r>
            <w:r w:rsidRPr="00E60B47">
              <w:rPr>
                <w:b/>
                <w:bCs/>
                <w:i/>
                <w:iCs/>
              </w:rPr>
              <w:t>pełne</w:t>
            </w:r>
            <w:r w:rsidRPr="00E60B47">
              <w:t xml:space="preserve"> szyfrowanie danych </w:t>
            </w:r>
            <w:r w:rsidRPr="00E60B47">
              <w:rPr>
                <w:b/>
                <w:bCs/>
                <w:i/>
                <w:iCs/>
              </w:rPr>
              <w:t>na wszystkich etapach odnośnych procesów</w:t>
            </w:r>
            <w:r w:rsidRPr="00E60B47">
              <w:t>;</w:t>
            </w:r>
          </w:p>
        </w:tc>
      </w:tr>
    </w:tbl>
    <w:p w14:paraId="7F4F18B5"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873E452" w14:textId="77777777" w:rsidR="00E60B47" w:rsidRPr="00E60B47" w:rsidRDefault="00E60B47" w:rsidP="00E60B47">
      <w:r w:rsidRPr="00E60B47">
        <w:rPr>
          <w:rStyle w:val="HideTWBExt"/>
        </w:rPr>
        <w:t>&lt;/Amend&gt;</w:t>
      </w:r>
    </w:p>
    <w:p w14:paraId="7E15BB12"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123</w:t>
      </w:r>
      <w:r w:rsidRPr="00E60B47">
        <w:rPr>
          <w:rStyle w:val="HideTWBExt"/>
          <w:b w:val="0"/>
        </w:rPr>
        <w:t>&lt;/NumAm&gt;</w:t>
      </w:r>
    </w:p>
    <w:p w14:paraId="22B6A5CA" w14:textId="77777777" w:rsidR="00E60B47" w:rsidRPr="00E60B47" w:rsidRDefault="00E60B47" w:rsidP="00E60B47">
      <w:pPr>
        <w:pStyle w:val="NormalBold"/>
      </w:pPr>
      <w:r w:rsidRPr="00E60B47">
        <w:rPr>
          <w:rStyle w:val="HideTWBExt"/>
          <w:b w:val="0"/>
        </w:rPr>
        <w:t>&lt;RepeatBlock-By&gt;&lt;Members&gt;</w:t>
      </w:r>
      <w:proofErr w:type="spellStart"/>
      <w:r w:rsidRPr="00E60B47">
        <w:t>Tomáš</w:t>
      </w:r>
      <w:proofErr w:type="spellEnd"/>
      <w:r w:rsidRPr="00E60B47">
        <w:t xml:space="preserve"> </w:t>
      </w:r>
      <w:proofErr w:type="spellStart"/>
      <w:r w:rsidRPr="00E60B47">
        <w:t>Zdechovský</w:t>
      </w:r>
      <w:proofErr w:type="spellEnd"/>
      <w:r w:rsidRPr="00E60B47">
        <w:rPr>
          <w:rStyle w:val="HideTWBExt"/>
          <w:b w:val="0"/>
        </w:rPr>
        <w:t>&lt;/Members&gt;</w:t>
      </w:r>
    </w:p>
    <w:p w14:paraId="540300C9" w14:textId="77777777" w:rsidR="00E60B47" w:rsidRPr="00E60B47" w:rsidRDefault="00E60B47" w:rsidP="00E60B47">
      <w:pPr>
        <w:pStyle w:val="NormalBold"/>
      </w:pPr>
      <w:r w:rsidRPr="00E60B47">
        <w:rPr>
          <w:rStyle w:val="HideTWBExt"/>
          <w:b w:val="0"/>
        </w:rPr>
        <w:t>&lt;/RepeatBlock-By&gt;</w:t>
      </w:r>
    </w:p>
    <w:p w14:paraId="1242070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A142928" w14:textId="77777777" w:rsidR="00E60B47" w:rsidRPr="00E60B47" w:rsidRDefault="00E60B47" w:rsidP="00E60B47">
      <w:pPr>
        <w:pStyle w:val="NormalBold"/>
      </w:pPr>
      <w:r w:rsidRPr="00E60B47">
        <w:rPr>
          <w:rStyle w:val="HideTWBExt"/>
          <w:b w:val="0"/>
        </w:rPr>
        <w:t>&lt;Article&gt;</w:t>
      </w:r>
      <w:r w:rsidRPr="00E60B47">
        <w:t>Artykuł 11 – ustęp 4 – akapit 1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88E2E39" w14:textId="77777777" w:rsidTr="00D06894">
        <w:trPr>
          <w:trHeight w:hRule="exact" w:val="240"/>
          <w:jc w:val="center"/>
        </w:trPr>
        <w:tc>
          <w:tcPr>
            <w:tcW w:w="9752" w:type="dxa"/>
            <w:gridSpan w:val="2"/>
            <w:tcBorders>
              <w:top w:val="nil"/>
              <w:left w:val="nil"/>
              <w:bottom w:val="nil"/>
              <w:right w:val="nil"/>
            </w:tcBorders>
          </w:tcPr>
          <w:p w14:paraId="427B8AF2" w14:textId="77777777" w:rsidR="00E60B47" w:rsidRPr="00E60B47" w:rsidRDefault="00E60B47" w:rsidP="00D06894"/>
        </w:tc>
      </w:tr>
      <w:tr w:rsidR="00E60B47" w:rsidRPr="00E60B47" w14:paraId="0714F2ED" w14:textId="77777777" w:rsidTr="00D06894">
        <w:trPr>
          <w:trHeight w:val="240"/>
          <w:jc w:val="center"/>
        </w:trPr>
        <w:tc>
          <w:tcPr>
            <w:tcW w:w="4876" w:type="dxa"/>
            <w:tcBorders>
              <w:top w:val="nil"/>
              <w:left w:val="nil"/>
              <w:bottom w:val="nil"/>
              <w:right w:val="nil"/>
            </w:tcBorders>
          </w:tcPr>
          <w:p w14:paraId="218FFF0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C384DFF" w14:textId="77777777" w:rsidR="00E60B47" w:rsidRPr="00E60B47" w:rsidRDefault="00E60B47" w:rsidP="00D06894">
            <w:pPr>
              <w:pStyle w:val="AmColumnHeading"/>
            </w:pPr>
            <w:r w:rsidRPr="00E60B47">
              <w:t>Poprawka</w:t>
            </w:r>
          </w:p>
        </w:tc>
      </w:tr>
      <w:tr w:rsidR="00E60B47" w:rsidRPr="00E60B47" w14:paraId="0FD16DF4" w14:textId="77777777" w:rsidTr="00D06894">
        <w:trPr>
          <w:jc w:val="center"/>
        </w:trPr>
        <w:tc>
          <w:tcPr>
            <w:tcW w:w="4876" w:type="dxa"/>
            <w:tcBorders>
              <w:top w:val="nil"/>
              <w:left w:val="nil"/>
              <w:bottom w:val="nil"/>
              <w:right w:val="nil"/>
            </w:tcBorders>
          </w:tcPr>
          <w:p w14:paraId="49B825EB" w14:textId="77777777" w:rsidR="00E60B47" w:rsidRPr="00E60B47" w:rsidRDefault="00E60B47" w:rsidP="00D06894">
            <w:pPr>
              <w:pStyle w:val="Normal6a"/>
            </w:pPr>
          </w:p>
        </w:tc>
        <w:tc>
          <w:tcPr>
            <w:tcW w:w="4876" w:type="dxa"/>
            <w:tcBorders>
              <w:top w:val="nil"/>
              <w:left w:val="nil"/>
              <w:bottom w:val="nil"/>
              <w:right w:val="nil"/>
            </w:tcBorders>
          </w:tcPr>
          <w:p w14:paraId="38938E93" w14:textId="77777777" w:rsidR="00E60B47" w:rsidRPr="00E60B47" w:rsidRDefault="00E60B47" w:rsidP="00D06894">
            <w:pPr>
              <w:pStyle w:val="Normal6a"/>
            </w:pPr>
            <w:r w:rsidRPr="00E60B47">
              <w:rPr>
                <w:b/>
                <w:i/>
              </w:rPr>
              <w:t>Instytucje i organy Unii zapewniają interoperacyjność swoich systemów komunikacyjno-informacyjnych w celu usprawnienia płynnej wymiany informacji, w tym przez wspólne schematy metadanych i współdzielone platformy cyfrowe, które umożliwiają ograniczenie barier technicznych lub proceduralnych;</w:t>
            </w:r>
          </w:p>
        </w:tc>
      </w:tr>
    </w:tbl>
    <w:p w14:paraId="7073E73B"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297AA81D" w14:textId="77777777" w:rsidR="00E60B47" w:rsidRPr="00E60B47" w:rsidRDefault="00E60B47" w:rsidP="00E60B47">
      <w:pPr>
        <w:rPr>
          <w:lang w:val="de-DE"/>
        </w:rPr>
      </w:pPr>
      <w:r w:rsidRPr="00E60B47">
        <w:rPr>
          <w:rStyle w:val="HideTWBExt"/>
          <w:lang w:val="de-DE"/>
        </w:rPr>
        <w:t>&lt;/Amend&gt;</w:t>
      </w:r>
    </w:p>
    <w:p w14:paraId="4C331AF2"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124</w:t>
      </w:r>
      <w:r w:rsidRPr="00E60B47">
        <w:rPr>
          <w:rStyle w:val="HideTWBExt"/>
          <w:b w:val="0"/>
          <w:lang w:val="de-DE"/>
        </w:rPr>
        <w:t>&lt;/NumAm&gt;</w:t>
      </w:r>
    </w:p>
    <w:p w14:paraId="5F9D88B5"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39927CF1" w14:textId="77777777" w:rsidR="00E60B47" w:rsidRPr="00E60B47" w:rsidRDefault="00E60B47" w:rsidP="00E60B47">
      <w:pPr>
        <w:pStyle w:val="NormalBold"/>
        <w:rPr>
          <w:lang w:val="de-DE"/>
        </w:rPr>
      </w:pPr>
      <w:r w:rsidRPr="00E60B47">
        <w:rPr>
          <w:rStyle w:val="HideTWBExt"/>
          <w:b w:val="0"/>
          <w:lang w:val="de-DE"/>
        </w:rPr>
        <w:t>&lt;/RepeatBlock-By&gt;</w:t>
      </w:r>
    </w:p>
    <w:p w14:paraId="43D006B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E9D5F50" w14:textId="77777777" w:rsidR="00E60B47" w:rsidRPr="00E60B47" w:rsidRDefault="00E60B47" w:rsidP="00E60B47">
      <w:pPr>
        <w:pStyle w:val="NormalBold"/>
      </w:pPr>
      <w:r w:rsidRPr="00E60B47">
        <w:rPr>
          <w:rStyle w:val="HideTWBExt"/>
          <w:b w:val="0"/>
        </w:rPr>
        <w:t>&lt;Article&gt;</w:t>
      </w:r>
      <w:r w:rsidRPr="00E60B47">
        <w:t>Artykuł 12 – ustęp 1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86D357A" w14:textId="77777777" w:rsidTr="00D06894">
        <w:trPr>
          <w:trHeight w:hRule="exact" w:val="240"/>
          <w:jc w:val="center"/>
        </w:trPr>
        <w:tc>
          <w:tcPr>
            <w:tcW w:w="9752" w:type="dxa"/>
            <w:gridSpan w:val="2"/>
            <w:tcBorders>
              <w:top w:val="nil"/>
              <w:left w:val="nil"/>
              <w:bottom w:val="nil"/>
              <w:right w:val="nil"/>
            </w:tcBorders>
          </w:tcPr>
          <w:p w14:paraId="165E3D95" w14:textId="77777777" w:rsidR="00E60B47" w:rsidRPr="00E60B47" w:rsidRDefault="00E60B47" w:rsidP="00D06894"/>
        </w:tc>
      </w:tr>
      <w:tr w:rsidR="00E60B47" w:rsidRPr="00E60B47" w14:paraId="6869A3CE" w14:textId="77777777" w:rsidTr="00D06894">
        <w:trPr>
          <w:trHeight w:val="240"/>
          <w:jc w:val="center"/>
        </w:trPr>
        <w:tc>
          <w:tcPr>
            <w:tcW w:w="4876" w:type="dxa"/>
            <w:tcBorders>
              <w:top w:val="nil"/>
              <w:left w:val="nil"/>
              <w:bottom w:val="nil"/>
              <w:right w:val="nil"/>
            </w:tcBorders>
          </w:tcPr>
          <w:p w14:paraId="50A95393"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AF80878" w14:textId="77777777" w:rsidR="00E60B47" w:rsidRPr="00E60B47" w:rsidRDefault="00E60B47" w:rsidP="00D06894">
            <w:pPr>
              <w:pStyle w:val="AmColumnHeading"/>
            </w:pPr>
            <w:r w:rsidRPr="00E60B47">
              <w:t>Poprawka</w:t>
            </w:r>
          </w:p>
        </w:tc>
      </w:tr>
      <w:tr w:rsidR="00E60B47" w:rsidRPr="00E60B47" w14:paraId="6AC6816B" w14:textId="77777777" w:rsidTr="00D06894">
        <w:trPr>
          <w:jc w:val="center"/>
        </w:trPr>
        <w:tc>
          <w:tcPr>
            <w:tcW w:w="4876" w:type="dxa"/>
            <w:tcBorders>
              <w:top w:val="nil"/>
              <w:left w:val="nil"/>
              <w:bottom w:val="nil"/>
              <w:right w:val="nil"/>
            </w:tcBorders>
          </w:tcPr>
          <w:p w14:paraId="37BE093A" w14:textId="77777777" w:rsidR="00E60B47" w:rsidRPr="00E60B47" w:rsidRDefault="00E60B47" w:rsidP="00D06894">
            <w:pPr>
              <w:pStyle w:val="Normal6a"/>
            </w:pPr>
          </w:p>
        </w:tc>
        <w:tc>
          <w:tcPr>
            <w:tcW w:w="4876" w:type="dxa"/>
            <w:tcBorders>
              <w:top w:val="nil"/>
              <w:left w:val="nil"/>
              <w:bottom w:val="nil"/>
              <w:right w:val="nil"/>
            </w:tcBorders>
          </w:tcPr>
          <w:p w14:paraId="1074C56C" w14:textId="77777777" w:rsidR="00E60B47" w:rsidRPr="00E60B47" w:rsidRDefault="00E60B47" w:rsidP="00D06894">
            <w:pPr>
              <w:pStyle w:val="Normal6a"/>
            </w:pPr>
            <w:r w:rsidRPr="00E60B47">
              <w:rPr>
                <w:b/>
                <w:i/>
              </w:rPr>
              <w:t>1a.</w:t>
            </w:r>
            <w:r w:rsidRPr="00E60B47">
              <w:tab/>
            </w:r>
            <w:r w:rsidRPr="00E60B47">
              <w:rPr>
                <w:b/>
                <w:i/>
              </w:rPr>
              <w:t>W miarę możliwości instytucje i organy Unii udostępniają dokumenty bezpośrednio w formie elektronicznej lub poprzez rejestr, zgodnie z regulaminem danej instytucji oraz art. 12 rozporządzenia nr 1049/2001. W szczególności przepis ten ma zastosowanie do dokumentów ustawodawczych, a więc dokumentów sporządzanych lub otrzymywanych w toku procedur prowadzących do przyjmowania aktów, które są wiążące prawnie w państwach członkowskich lub dla państw członkowskich.</w:t>
            </w:r>
          </w:p>
        </w:tc>
      </w:tr>
    </w:tbl>
    <w:p w14:paraId="5C5FE71F"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63276D6" w14:textId="77777777" w:rsidR="00E60B47" w:rsidRPr="00E60B47" w:rsidRDefault="00E60B47" w:rsidP="00E60B47">
      <w:r w:rsidRPr="00E60B47">
        <w:rPr>
          <w:rStyle w:val="HideTWBExt"/>
        </w:rPr>
        <w:t>&lt;/Amend&gt;</w:t>
      </w:r>
    </w:p>
    <w:p w14:paraId="239F4AE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125</w:t>
      </w:r>
      <w:r w:rsidRPr="00E60B47">
        <w:rPr>
          <w:rStyle w:val="HideTWBExt"/>
          <w:b w:val="0"/>
        </w:rPr>
        <w:t>&lt;/NumAm&gt;</w:t>
      </w:r>
    </w:p>
    <w:p w14:paraId="3108C5DA"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389B0F71" w14:textId="77777777" w:rsidR="00E60B47" w:rsidRPr="00E60B47" w:rsidRDefault="00E60B47" w:rsidP="00E60B47">
      <w:pPr>
        <w:pStyle w:val="NormalBold"/>
      </w:pPr>
      <w:r w:rsidRPr="00E60B47">
        <w:rPr>
          <w:rStyle w:val="HideTWBExt"/>
          <w:b w:val="0"/>
        </w:rPr>
        <w:t>&lt;/RepeatBlock-By&gt;</w:t>
      </w:r>
    </w:p>
    <w:p w14:paraId="2FAC345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C60188F" w14:textId="77777777" w:rsidR="00E60B47" w:rsidRPr="00E60B47" w:rsidRDefault="00E60B47" w:rsidP="00E60B47">
      <w:pPr>
        <w:pStyle w:val="NormalBold"/>
      </w:pPr>
      <w:r w:rsidRPr="00E60B47">
        <w:rPr>
          <w:rStyle w:val="HideTWBExt"/>
          <w:b w:val="0"/>
        </w:rPr>
        <w:t>&lt;Article&gt;</w:t>
      </w:r>
      <w:r w:rsidRPr="00E60B47">
        <w:t>Artykuł 12 – ustęp 1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324E294" w14:textId="77777777" w:rsidTr="00D06894">
        <w:trPr>
          <w:trHeight w:hRule="exact" w:val="240"/>
          <w:jc w:val="center"/>
        </w:trPr>
        <w:tc>
          <w:tcPr>
            <w:tcW w:w="9752" w:type="dxa"/>
            <w:gridSpan w:val="2"/>
            <w:tcBorders>
              <w:top w:val="nil"/>
              <w:left w:val="nil"/>
              <w:bottom w:val="nil"/>
              <w:right w:val="nil"/>
            </w:tcBorders>
          </w:tcPr>
          <w:p w14:paraId="0D9B1FF0" w14:textId="77777777" w:rsidR="00E60B47" w:rsidRPr="00E60B47" w:rsidRDefault="00E60B47" w:rsidP="00D06894"/>
        </w:tc>
      </w:tr>
      <w:tr w:rsidR="00E60B47" w:rsidRPr="00E60B47" w14:paraId="029251EA" w14:textId="77777777" w:rsidTr="00D06894">
        <w:trPr>
          <w:trHeight w:val="240"/>
          <w:jc w:val="center"/>
        </w:trPr>
        <w:tc>
          <w:tcPr>
            <w:tcW w:w="4876" w:type="dxa"/>
            <w:tcBorders>
              <w:top w:val="nil"/>
              <w:left w:val="nil"/>
              <w:bottom w:val="nil"/>
              <w:right w:val="nil"/>
            </w:tcBorders>
          </w:tcPr>
          <w:p w14:paraId="0914F793" w14:textId="77777777" w:rsidR="00E60B47" w:rsidRPr="00E60B47" w:rsidRDefault="00E60B47" w:rsidP="00D06894">
            <w:pPr>
              <w:pStyle w:val="AmColumnHeading"/>
            </w:pPr>
            <w:r w:rsidRPr="00E60B47">
              <w:lastRenderedPageBreak/>
              <w:t>Tekst proponowany przez Komisję</w:t>
            </w:r>
          </w:p>
        </w:tc>
        <w:tc>
          <w:tcPr>
            <w:tcW w:w="4876" w:type="dxa"/>
            <w:tcBorders>
              <w:top w:val="nil"/>
              <w:left w:val="nil"/>
              <w:bottom w:val="nil"/>
              <w:right w:val="nil"/>
            </w:tcBorders>
          </w:tcPr>
          <w:p w14:paraId="046A7189" w14:textId="77777777" w:rsidR="00E60B47" w:rsidRPr="00E60B47" w:rsidRDefault="00E60B47" w:rsidP="00D06894">
            <w:pPr>
              <w:pStyle w:val="AmColumnHeading"/>
            </w:pPr>
            <w:r w:rsidRPr="00E60B47">
              <w:t>Poprawka</w:t>
            </w:r>
          </w:p>
        </w:tc>
      </w:tr>
      <w:tr w:rsidR="00E60B47" w:rsidRPr="00E60B47" w14:paraId="54DB5DFD" w14:textId="77777777" w:rsidTr="00D06894">
        <w:trPr>
          <w:jc w:val="center"/>
        </w:trPr>
        <w:tc>
          <w:tcPr>
            <w:tcW w:w="4876" w:type="dxa"/>
            <w:tcBorders>
              <w:top w:val="nil"/>
              <w:left w:val="nil"/>
              <w:bottom w:val="nil"/>
              <w:right w:val="nil"/>
            </w:tcBorders>
          </w:tcPr>
          <w:p w14:paraId="425D39E0" w14:textId="77777777" w:rsidR="00E60B47" w:rsidRPr="00E60B47" w:rsidRDefault="00E60B47" w:rsidP="00D06894">
            <w:pPr>
              <w:pStyle w:val="Normal6a"/>
            </w:pPr>
          </w:p>
        </w:tc>
        <w:tc>
          <w:tcPr>
            <w:tcW w:w="4876" w:type="dxa"/>
            <w:tcBorders>
              <w:top w:val="nil"/>
              <w:left w:val="nil"/>
              <w:bottom w:val="nil"/>
              <w:right w:val="nil"/>
            </w:tcBorders>
          </w:tcPr>
          <w:p w14:paraId="0D82253D" w14:textId="77777777" w:rsidR="00E60B47" w:rsidRPr="00E60B47" w:rsidRDefault="00E60B47" w:rsidP="00D06894">
            <w:pPr>
              <w:pStyle w:val="Normal6a"/>
            </w:pPr>
            <w:r w:rsidRPr="00E60B47">
              <w:rPr>
                <w:b/>
                <w:i/>
              </w:rPr>
              <w:t>1a.</w:t>
            </w:r>
            <w:r w:rsidRPr="00E60B47">
              <w:tab/>
            </w:r>
            <w:r w:rsidRPr="00E60B47">
              <w:rPr>
                <w:b/>
                <w:i/>
              </w:rPr>
              <w:t>W miarę możliwości instytucje i organy Unii udostępniają dokumenty bezpośrednio w formie elektronicznej lub poprzez rejestr, zgodnie z regulaminem danej instytucji.</w:t>
            </w:r>
          </w:p>
        </w:tc>
      </w:tr>
    </w:tbl>
    <w:p w14:paraId="7EB1A206"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7FA1CEB1" w14:textId="77777777" w:rsidR="00E60B47" w:rsidRPr="00E60B47" w:rsidRDefault="00E60B47" w:rsidP="00E60B47">
      <w:pPr>
        <w:rPr>
          <w:lang w:val="es-ES"/>
        </w:rPr>
      </w:pPr>
      <w:r w:rsidRPr="00E60B47">
        <w:rPr>
          <w:rStyle w:val="HideTWBExt"/>
          <w:lang w:val="es-ES"/>
        </w:rPr>
        <w:t>&lt;/Amend&gt;</w:t>
      </w:r>
    </w:p>
    <w:p w14:paraId="37F08F26"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126</w:t>
      </w:r>
      <w:r w:rsidRPr="00E60B47">
        <w:rPr>
          <w:rStyle w:val="HideTWBExt"/>
          <w:b w:val="0"/>
          <w:lang w:val="es-ES"/>
        </w:rPr>
        <w:t>&lt;/NumAm&gt;</w:t>
      </w:r>
    </w:p>
    <w:p w14:paraId="22B085D7"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690B4532" w14:textId="77777777" w:rsidR="00E60B47" w:rsidRPr="00E60B47" w:rsidRDefault="00E60B47" w:rsidP="00E60B47">
      <w:pPr>
        <w:pStyle w:val="NormalBold"/>
        <w:rPr>
          <w:lang w:val="es-ES"/>
        </w:rPr>
      </w:pPr>
      <w:r w:rsidRPr="00E60B47">
        <w:rPr>
          <w:rStyle w:val="HideTWBExt"/>
          <w:b w:val="0"/>
          <w:lang w:val="es-ES"/>
        </w:rPr>
        <w:t>&lt;/RepeatBlock-By&gt;</w:t>
      </w:r>
    </w:p>
    <w:p w14:paraId="706A82E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12DB04A" w14:textId="77777777" w:rsidR="00E60B47" w:rsidRPr="00E60B47" w:rsidRDefault="00E60B47" w:rsidP="00E60B47">
      <w:pPr>
        <w:pStyle w:val="NormalBold"/>
      </w:pPr>
      <w:r w:rsidRPr="00E60B47">
        <w:rPr>
          <w:rStyle w:val="HideTWBExt"/>
          <w:b w:val="0"/>
        </w:rPr>
        <w:t>&lt;Article&gt;</w:t>
      </w:r>
      <w:r w:rsidRPr="00E60B47">
        <w:t>Artykuł 12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74176C7" w14:textId="77777777" w:rsidTr="00D06894">
        <w:trPr>
          <w:trHeight w:hRule="exact" w:val="240"/>
          <w:jc w:val="center"/>
        </w:trPr>
        <w:tc>
          <w:tcPr>
            <w:tcW w:w="9752" w:type="dxa"/>
            <w:gridSpan w:val="2"/>
            <w:tcBorders>
              <w:top w:val="nil"/>
              <w:left w:val="nil"/>
              <w:bottom w:val="nil"/>
              <w:right w:val="nil"/>
            </w:tcBorders>
          </w:tcPr>
          <w:p w14:paraId="10D0D9D5" w14:textId="77777777" w:rsidR="00E60B47" w:rsidRPr="00E60B47" w:rsidRDefault="00E60B47" w:rsidP="00D06894"/>
        </w:tc>
      </w:tr>
      <w:tr w:rsidR="00E60B47" w:rsidRPr="00E60B47" w14:paraId="4F18CEC9" w14:textId="77777777" w:rsidTr="00D06894">
        <w:trPr>
          <w:trHeight w:val="240"/>
          <w:jc w:val="center"/>
        </w:trPr>
        <w:tc>
          <w:tcPr>
            <w:tcW w:w="4876" w:type="dxa"/>
            <w:tcBorders>
              <w:top w:val="nil"/>
              <w:left w:val="nil"/>
              <w:bottom w:val="nil"/>
              <w:right w:val="nil"/>
            </w:tcBorders>
          </w:tcPr>
          <w:p w14:paraId="6576852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EE05490" w14:textId="77777777" w:rsidR="00E60B47" w:rsidRPr="00E60B47" w:rsidRDefault="00E60B47" w:rsidP="00D06894">
            <w:pPr>
              <w:pStyle w:val="AmColumnHeading"/>
            </w:pPr>
            <w:r w:rsidRPr="00E60B47">
              <w:t>Poprawka</w:t>
            </w:r>
          </w:p>
        </w:tc>
      </w:tr>
      <w:tr w:rsidR="00E60B47" w:rsidRPr="00E60B47" w14:paraId="34498EA8" w14:textId="77777777" w:rsidTr="00D06894">
        <w:trPr>
          <w:jc w:val="center"/>
        </w:trPr>
        <w:tc>
          <w:tcPr>
            <w:tcW w:w="4876" w:type="dxa"/>
            <w:tcBorders>
              <w:top w:val="nil"/>
              <w:left w:val="nil"/>
              <w:bottom w:val="nil"/>
              <w:right w:val="nil"/>
            </w:tcBorders>
          </w:tcPr>
          <w:p w14:paraId="05C1D0E3" w14:textId="77777777" w:rsidR="00E60B47" w:rsidRPr="00E60B47" w:rsidRDefault="00E60B47" w:rsidP="00D06894">
            <w:pPr>
              <w:pStyle w:val="Normal6a"/>
            </w:pPr>
            <w:r w:rsidRPr="00E60B47">
              <w:t>2.</w:t>
            </w:r>
            <w:r w:rsidRPr="00E60B47">
              <w:tab/>
              <w:t>Instytucje i organy Unii mogą oznaczyć informacje, o których mowa w ust. 1, etykietą „PUBLIC USE”.</w:t>
            </w:r>
          </w:p>
        </w:tc>
        <w:tc>
          <w:tcPr>
            <w:tcW w:w="4876" w:type="dxa"/>
            <w:tcBorders>
              <w:top w:val="nil"/>
              <w:left w:val="nil"/>
              <w:bottom w:val="nil"/>
              <w:right w:val="nil"/>
            </w:tcBorders>
          </w:tcPr>
          <w:p w14:paraId="77773C19" w14:textId="77777777" w:rsidR="00E60B47" w:rsidRPr="00E60B47" w:rsidRDefault="00E60B47" w:rsidP="00D06894">
            <w:pPr>
              <w:pStyle w:val="Normal6a"/>
            </w:pPr>
            <w:r w:rsidRPr="00E60B47">
              <w:t>2.</w:t>
            </w:r>
            <w:r w:rsidRPr="00E60B47">
              <w:tab/>
              <w:t xml:space="preserve">Instytucje i organy Unii mogą oznaczyć informacje, o których mowa w ust. 1, etykietą „PUBLIC USE”. </w:t>
            </w:r>
            <w:r w:rsidRPr="00E60B47">
              <w:rPr>
                <w:b/>
                <w:i/>
              </w:rPr>
              <w:t>Brak takiego oznaczenia nie stanowi podstawy dla domniemania, że informacje mogą być niejawne.</w:t>
            </w:r>
          </w:p>
        </w:tc>
      </w:tr>
    </w:tbl>
    <w:p w14:paraId="04F29B60"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A3F6B45" w14:textId="77777777" w:rsidR="00E60B47" w:rsidRPr="00E60B47" w:rsidRDefault="00E60B47" w:rsidP="00E60B47">
      <w:r w:rsidRPr="00E60B47">
        <w:rPr>
          <w:rStyle w:val="HideTWBExt"/>
        </w:rPr>
        <w:t>&lt;/Amend&gt;</w:t>
      </w:r>
    </w:p>
    <w:p w14:paraId="620FEDCD"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127</w:t>
      </w:r>
      <w:r w:rsidRPr="00E60B47">
        <w:rPr>
          <w:rStyle w:val="HideTWBExt"/>
          <w:b w:val="0"/>
        </w:rPr>
        <w:t>&lt;/NumAm&gt;</w:t>
      </w:r>
    </w:p>
    <w:p w14:paraId="1822CE15"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0A48B1BB" w14:textId="77777777" w:rsidR="00E60B47" w:rsidRPr="00E60B47" w:rsidRDefault="00E60B47" w:rsidP="00E60B47">
      <w:pPr>
        <w:pStyle w:val="NormalBold"/>
      </w:pPr>
      <w:r w:rsidRPr="00E60B47">
        <w:rPr>
          <w:rStyle w:val="HideTWBExt"/>
          <w:b w:val="0"/>
        </w:rPr>
        <w:t>&lt;/RepeatBlock-By&gt;</w:t>
      </w:r>
    </w:p>
    <w:p w14:paraId="21D70BF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1F2723F" w14:textId="77777777" w:rsidR="00E60B47" w:rsidRPr="00E60B47" w:rsidRDefault="00E60B47" w:rsidP="00E60B47">
      <w:pPr>
        <w:pStyle w:val="NormalBold"/>
      </w:pPr>
      <w:r w:rsidRPr="00E60B47">
        <w:rPr>
          <w:rStyle w:val="HideTWBExt"/>
          <w:b w:val="0"/>
        </w:rPr>
        <w:t>&lt;Article&gt;</w:t>
      </w:r>
      <w:r w:rsidRPr="00E60B47">
        <w:t>Artykuł 12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4FC92A8" w14:textId="77777777" w:rsidTr="00D06894">
        <w:trPr>
          <w:trHeight w:hRule="exact" w:val="240"/>
          <w:jc w:val="center"/>
        </w:trPr>
        <w:tc>
          <w:tcPr>
            <w:tcW w:w="9752" w:type="dxa"/>
            <w:gridSpan w:val="2"/>
            <w:tcBorders>
              <w:top w:val="nil"/>
              <w:left w:val="nil"/>
              <w:bottom w:val="nil"/>
              <w:right w:val="nil"/>
            </w:tcBorders>
          </w:tcPr>
          <w:p w14:paraId="5D15B639" w14:textId="77777777" w:rsidR="00E60B47" w:rsidRPr="00E60B47" w:rsidRDefault="00E60B47" w:rsidP="00D06894"/>
        </w:tc>
      </w:tr>
      <w:tr w:rsidR="00E60B47" w:rsidRPr="00E60B47" w14:paraId="439483EE" w14:textId="77777777" w:rsidTr="00D06894">
        <w:trPr>
          <w:trHeight w:val="240"/>
          <w:jc w:val="center"/>
        </w:trPr>
        <w:tc>
          <w:tcPr>
            <w:tcW w:w="4876" w:type="dxa"/>
            <w:tcBorders>
              <w:top w:val="nil"/>
              <w:left w:val="nil"/>
              <w:bottom w:val="nil"/>
              <w:right w:val="nil"/>
            </w:tcBorders>
          </w:tcPr>
          <w:p w14:paraId="08930ABB"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C0F574B" w14:textId="77777777" w:rsidR="00E60B47" w:rsidRPr="00E60B47" w:rsidRDefault="00E60B47" w:rsidP="00D06894">
            <w:pPr>
              <w:pStyle w:val="AmColumnHeading"/>
            </w:pPr>
            <w:r w:rsidRPr="00E60B47">
              <w:t>Poprawka</w:t>
            </w:r>
          </w:p>
        </w:tc>
      </w:tr>
      <w:tr w:rsidR="00E60B47" w:rsidRPr="00E60B47" w14:paraId="33B6E920" w14:textId="77777777" w:rsidTr="00D06894">
        <w:trPr>
          <w:jc w:val="center"/>
        </w:trPr>
        <w:tc>
          <w:tcPr>
            <w:tcW w:w="4876" w:type="dxa"/>
            <w:tcBorders>
              <w:top w:val="nil"/>
              <w:left w:val="nil"/>
              <w:bottom w:val="nil"/>
              <w:right w:val="nil"/>
            </w:tcBorders>
          </w:tcPr>
          <w:p w14:paraId="33961754" w14:textId="77777777" w:rsidR="00E60B47" w:rsidRPr="00E60B47" w:rsidRDefault="00E60B47" w:rsidP="00D06894">
            <w:pPr>
              <w:pStyle w:val="Normal6a"/>
            </w:pPr>
            <w:r w:rsidRPr="00E60B47">
              <w:t>3.</w:t>
            </w:r>
            <w:r w:rsidRPr="00E60B47">
              <w:tab/>
              <w:t xml:space="preserve">Wszystkie instytucje i organy Unii zapewniają integralność i dostępność informacji do użytku publicznego, stosując odpowiednie środki </w:t>
            </w:r>
            <w:r w:rsidRPr="00E60B47">
              <w:rPr>
                <w:b/>
                <w:bCs/>
                <w:i/>
                <w:iCs/>
              </w:rPr>
              <w:t>opierające się na potrzebach związanych z bezpieczeństwem</w:t>
            </w:r>
            <w:r w:rsidRPr="00E60B47">
              <w:t>.</w:t>
            </w:r>
          </w:p>
        </w:tc>
        <w:tc>
          <w:tcPr>
            <w:tcW w:w="4876" w:type="dxa"/>
            <w:tcBorders>
              <w:top w:val="nil"/>
              <w:left w:val="nil"/>
              <w:bottom w:val="nil"/>
              <w:right w:val="nil"/>
            </w:tcBorders>
          </w:tcPr>
          <w:p w14:paraId="2009D180" w14:textId="77777777" w:rsidR="00E60B47" w:rsidRPr="00E60B47" w:rsidRDefault="00E60B47" w:rsidP="00D06894">
            <w:pPr>
              <w:pStyle w:val="Normal6a"/>
            </w:pPr>
            <w:r w:rsidRPr="00E60B47">
              <w:t>3.</w:t>
            </w:r>
            <w:r w:rsidRPr="00E60B47">
              <w:tab/>
              <w:t>Wszystkie instytucje i organy Unii zapewniają integralność i dostępność informacji do użytku publicznego, stosując odpowiednie środki</w:t>
            </w:r>
            <w:r w:rsidRPr="00E60B47">
              <w:rPr>
                <w:b/>
                <w:bCs/>
                <w:i/>
                <w:iCs/>
              </w:rPr>
              <w:t>.</w:t>
            </w:r>
            <w:r w:rsidRPr="00E60B47">
              <w:rPr>
                <w:b/>
                <w:i/>
              </w:rPr>
              <w:t> Prowadzą one swoje prace w sposób możliwie otwarty, propagując dobre rządzenie i umożliwiając faktyczny udział społeczeństwa obywatelskiego</w:t>
            </w:r>
            <w:r w:rsidRPr="00E60B47">
              <w:t>.</w:t>
            </w:r>
          </w:p>
        </w:tc>
      </w:tr>
    </w:tbl>
    <w:p w14:paraId="0B1A515C"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0BAFFD02" w14:textId="77777777" w:rsidR="00E60B47" w:rsidRPr="00E60B47" w:rsidRDefault="00E60B47" w:rsidP="00E60B47">
      <w:pPr>
        <w:rPr>
          <w:lang w:val="es-ES"/>
        </w:rPr>
      </w:pPr>
      <w:r w:rsidRPr="00E60B47">
        <w:rPr>
          <w:rStyle w:val="HideTWBExt"/>
          <w:lang w:val="es-ES"/>
        </w:rPr>
        <w:lastRenderedPageBreak/>
        <w:t>&lt;/Amend&gt;</w:t>
      </w:r>
    </w:p>
    <w:p w14:paraId="6467EFA4"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128</w:t>
      </w:r>
      <w:r w:rsidRPr="00E60B47">
        <w:rPr>
          <w:rStyle w:val="HideTWBExt"/>
          <w:b w:val="0"/>
          <w:lang w:val="es-ES"/>
        </w:rPr>
        <w:t>&lt;/NumAm&gt;</w:t>
      </w:r>
    </w:p>
    <w:p w14:paraId="02614E82"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6A0D823A" w14:textId="77777777" w:rsidR="00E60B47" w:rsidRPr="00E60B47" w:rsidRDefault="00E60B47" w:rsidP="00E60B47">
      <w:pPr>
        <w:pStyle w:val="NormalBold"/>
        <w:rPr>
          <w:lang w:val="es-ES"/>
        </w:rPr>
      </w:pPr>
      <w:r w:rsidRPr="00E60B47">
        <w:rPr>
          <w:rStyle w:val="HideTWBExt"/>
          <w:b w:val="0"/>
          <w:lang w:val="es-ES"/>
        </w:rPr>
        <w:t>&lt;/RepeatBlock-By&gt;</w:t>
      </w:r>
    </w:p>
    <w:p w14:paraId="2349E35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4A312D0" w14:textId="77777777" w:rsidR="00E60B47" w:rsidRPr="00E60B47" w:rsidRDefault="00E60B47" w:rsidP="00E60B47">
      <w:pPr>
        <w:pStyle w:val="NormalBold"/>
      </w:pPr>
      <w:r w:rsidRPr="00E60B47">
        <w:rPr>
          <w:rStyle w:val="HideTWBExt"/>
          <w:b w:val="0"/>
        </w:rPr>
        <w:t>&lt;Article&gt;</w:t>
      </w:r>
      <w:r w:rsidRPr="00E60B47">
        <w:t>Artykuł 12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9F74AE8" w14:textId="77777777" w:rsidTr="00D06894">
        <w:trPr>
          <w:trHeight w:hRule="exact" w:val="240"/>
          <w:jc w:val="center"/>
        </w:trPr>
        <w:tc>
          <w:tcPr>
            <w:tcW w:w="9752" w:type="dxa"/>
            <w:gridSpan w:val="2"/>
            <w:tcBorders>
              <w:top w:val="nil"/>
              <w:left w:val="nil"/>
              <w:bottom w:val="nil"/>
              <w:right w:val="nil"/>
            </w:tcBorders>
          </w:tcPr>
          <w:p w14:paraId="5F1594B8" w14:textId="77777777" w:rsidR="00E60B47" w:rsidRPr="00E60B47" w:rsidRDefault="00E60B47" w:rsidP="00D06894"/>
        </w:tc>
      </w:tr>
      <w:tr w:rsidR="00E60B47" w:rsidRPr="00E60B47" w14:paraId="0C9C8E11" w14:textId="77777777" w:rsidTr="00D06894">
        <w:trPr>
          <w:trHeight w:val="240"/>
          <w:jc w:val="center"/>
        </w:trPr>
        <w:tc>
          <w:tcPr>
            <w:tcW w:w="4876" w:type="dxa"/>
            <w:tcBorders>
              <w:top w:val="nil"/>
              <w:left w:val="nil"/>
              <w:bottom w:val="nil"/>
              <w:right w:val="nil"/>
            </w:tcBorders>
          </w:tcPr>
          <w:p w14:paraId="7F018DFA"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9B0BF01" w14:textId="77777777" w:rsidR="00E60B47" w:rsidRPr="00E60B47" w:rsidRDefault="00E60B47" w:rsidP="00D06894">
            <w:pPr>
              <w:pStyle w:val="AmColumnHeading"/>
            </w:pPr>
            <w:r w:rsidRPr="00E60B47">
              <w:t>Poprawka</w:t>
            </w:r>
          </w:p>
        </w:tc>
      </w:tr>
      <w:tr w:rsidR="00E60B47" w:rsidRPr="00E60B47" w14:paraId="436169A4" w14:textId="77777777" w:rsidTr="00D06894">
        <w:trPr>
          <w:jc w:val="center"/>
        </w:trPr>
        <w:tc>
          <w:tcPr>
            <w:tcW w:w="4876" w:type="dxa"/>
            <w:tcBorders>
              <w:top w:val="nil"/>
              <w:left w:val="nil"/>
              <w:bottom w:val="nil"/>
              <w:right w:val="nil"/>
            </w:tcBorders>
          </w:tcPr>
          <w:p w14:paraId="6D02C9A9" w14:textId="77777777" w:rsidR="00E60B47" w:rsidRPr="00E60B47" w:rsidRDefault="00E60B47" w:rsidP="00D06894">
            <w:pPr>
              <w:pStyle w:val="Normal6a"/>
            </w:pPr>
            <w:r w:rsidRPr="00E60B47">
              <w:t>3.</w:t>
            </w:r>
            <w:r w:rsidRPr="00E60B47">
              <w:tab/>
              <w:t>Wszystkie instytucje i organy Unii zapewniają integralność i dostępność informacji do użytku publicznego, stosując odpowiednie środki opierające się na potrzebach związanych z bezpieczeństwem.</w:t>
            </w:r>
          </w:p>
        </w:tc>
        <w:tc>
          <w:tcPr>
            <w:tcW w:w="4876" w:type="dxa"/>
            <w:tcBorders>
              <w:top w:val="nil"/>
              <w:left w:val="nil"/>
              <w:bottom w:val="nil"/>
              <w:right w:val="nil"/>
            </w:tcBorders>
          </w:tcPr>
          <w:p w14:paraId="1EFF4E09" w14:textId="77777777" w:rsidR="00E60B47" w:rsidRPr="00E60B47" w:rsidRDefault="00E60B47" w:rsidP="00D06894">
            <w:pPr>
              <w:pStyle w:val="Normal6a"/>
            </w:pPr>
            <w:r w:rsidRPr="00E60B47">
              <w:t>3.</w:t>
            </w:r>
            <w:r w:rsidRPr="00E60B47">
              <w:tab/>
              <w:t xml:space="preserve">Wszystkie instytucje i organy Unii zapewniają integralność i dostępność informacji do użytku publicznego, stosując odpowiednie środki opierające się na potrzebach związanych z bezpieczeństwem </w:t>
            </w:r>
            <w:r w:rsidRPr="00E60B47">
              <w:rPr>
                <w:b/>
                <w:bCs/>
                <w:i/>
                <w:iCs/>
              </w:rPr>
              <w:t>i uwzględniające prawo do informacji</w:t>
            </w:r>
            <w:r w:rsidRPr="00E60B47">
              <w:t>.</w:t>
            </w:r>
          </w:p>
        </w:tc>
      </w:tr>
    </w:tbl>
    <w:p w14:paraId="0B1E7F2A"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2C0125C8" w14:textId="77777777" w:rsidR="00E60B47" w:rsidRPr="00E60B47" w:rsidRDefault="00E60B47" w:rsidP="00E60B47">
      <w:pPr>
        <w:rPr>
          <w:lang w:val="de-DE"/>
        </w:rPr>
      </w:pPr>
      <w:r w:rsidRPr="00E60B47">
        <w:rPr>
          <w:rStyle w:val="HideTWBExt"/>
          <w:lang w:val="de-DE"/>
        </w:rPr>
        <w:t>&lt;/Amend&gt;</w:t>
      </w:r>
    </w:p>
    <w:p w14:paraId="1DBBD585"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129</w:t>
      </w:r>
      <w:r w:rsidRPr="00E60B47">
        <w:rPr>
          <w:rStyle w:val="HideTWBExt"/>
          <w:b w:val="0"/>
          <w:lang w:val="de-DE"/>
        </w:rPr>
        <w:t>&lt;/NumAm&gt;</w:t>
      </w:r>
    </w:p>
    <w:p w14:paraId="49FB00C5"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3D595AE9" w14:textId="77777777" w:rsidR="00E60B47" w:rsidRPr="00E60B47" w:rsidRDefault="00E60B47" w:rsidP="00E60B47">
      <w:pPr>
        <w:pStyle w:val="NormalBold"/>
        <w:rPr>
          <w:lang w:val="de-DE"/>
        </w:rPr>
      </w:pPr>
      <w:r w:rsidRPr="00E60B47">
        <w:rPr>
          <w:rStyle w:val="HideTWBExt"/>
          <w:b w:val="0"/>
          <w:lang w:val="de-DE"/>
        </w:rPr>
        <w:t>&lt;/RepeatBlock-By&gt;</w:t>
      </w:r>
    </w:p>
    <w:p w14:paraId="2801723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A876C17" w14:textId="77777777" w:rsidR="00E60B47" w:rsidRPr="00E60B47" w:rsidRDefault="00E60B47" w:rsidP="00E60B47">
      <w:pPr>
        <w:pStyle w:val="NormalBold"/>
      </w:pPr>
      <w:r w:rsidRPr="00E60B47">
        <w:rPr>
          <w:rStyle w:val="HideTWBExt"/>
          <w:b w:val="0"/>
        </w:rPr>
        <w:t>&lt;Article&gt;</w:t>
      </w:r>
      <w:r w:rsidRPr="00E60B47">
        <w:t>Artykuł 13 – tytuł</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EFB9076" w14:textId="77777777" w:rsidTr="00D06894">
        <w:trPr>
          <w:trHeight w:hRule="exact" w:val="240"/>
          <w:jc w:val="center"/>
        </w:trPr>
        <w:tc>
          <w:tcPr>
            <w:tcW w:w="9752" w:type="dxa"/>
            <w:gridSpan w:val="2"/>
            <w:tcBorders>
              <w:top w:val="nil"/>
              <w:left w:val="nil"/>
              <w:bottom w:val="nil"/>
              <w:right w:val="nil"/>
            </w:tcBorders>
          </w:tcPr>
          <w:p w14:paraId="184A8C78" w14:textId="77777777" w:rsidR="00E60B47" w:rsidRPr="00E60B47" w:rsidRDefault="00E60B47" w:rsidP="00D06894"/>
        </w:tc>
      </w:tr>
      <w:tr w:rsidR="00E60B47" w:rsidRPr="00E60B47" w14:paraId="3B0F514B" w14:textId="77777777" w:rsidTr="00D06894">
        <w:trPr>
          <w:trHeight w:val="240"/>
          <w:jc w:val="center"/>
        </w:trPr>
        <w:tc>
          <w:tcPr>
            <w:tcW w:w="4876" w:type="dxa"/>
            <w:tcBorders>
              <w:top w:val="nil"/>
              <w:left w:val="nil"/>
              <w:bottom w:val="nil"/>
              <w:right w:val="nil"/>
            </w:tcBorders>
          </w:tcPr>
          <w:p w14:paraId="13E1F9E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F3CD048" w14:textId="77777777" w:rsidR="00E60B47" w:rsidRPr="00E60B47" w:rsidRDefault="00E60B47" w:rsidP="00D06894">
            <w:pPr>
              <w:pStyle w:val="AmColumnHeading"/>
            </w:pPr>
            <w:r w:rsidRPr="00E60B47">
              <w:t>Poprawka</w:t>
            </w:r>
          </w:p>
        </w:tc>
      </w:tr>
      <w:tr w:rsidR="00E60B47" w:rsidRPr="00E60B47" w14:paraId="36D3F6DD" w14:textId="77777777" w:rsidTr="00D06894">
        <w:trPr>
          <w:jc w:val="center"/>
        </w:trPr>
        <w:tc>
          <w:tcPr>
            <w:tcW w:w="4876" w:type="dxa"/>
            <w:tcBorders>
              <w:top w:val="nil"/>
              <w:left w:val="nil"/>
              <w:bottom w:val="nil"/>
              <w:right w:val="nil"/>
            </w:tcBorders>
          </w:tcPr>
          <w:p w14:paraId="55AE7CBE" w14:textId="77777777" w:rsidR="00E60B47" w:rsidRPr="00E60B47" w:rsidRDefault="00E60B47" w:rsidP="00D06894">
            <w:pPr>
              <w:pStyle w:val="Normal6a"/>
            </w:pPr>
            <w:r w:rsidRPr="00E60B47">
              <w:t xml:space="preserve">Informacje </w:t>
            </w:r>
            <w:r w:rsidRPr="00E60B47">
              <w:rPr>
                <w:b/>
                <w:bCs/>
                <w:i/>
                <w:iCs/>
              </w:rPr>
              <w:t>zwykłe</w:t>
            </w:r>
          </w:p>
        </w:tc>
        <w:tc>
          <w:tcPr>
            <w:tcW w:w="4876" w:type="dxa"/>
            <w:tcBorders>
              <w:top w:val="nil"/>
              <w:left w:val="nil"/>
              <w:bottom w:val="nil"/>
              <w:right w:val="nil"/>
            </w:tcBorders>
          </w:tcPr>
          <w:p w14:paraId="21F45E57" w14:textId="77777777" w:rsidR="00E60B47" w:rsidRPr="00E60B47" w:rsidRDefault="00E60B47" w:rsidP="00D06894">
            <w:pPr>
              <w:pStyle w:val="Normal6a"/>
            </w:pPr>
            <w:r w:rsidRPr="00E60B47">
              <w:t xml:space="preserve">Informacje </w:t>
            </w:r>
            <w:r w:rsidRPr="00E60B47">
              <w:rPr>
                <w:b/>
                <w:bCs/>
                <w:i/>
                <w:iCs/>
              </w:rPr>
              <w:t>robocze</w:t>
            </w:r>
          </w:p>
        </w:tc>
      </w:tr>
    </w:tbl>
    <w:p w14:paraId="7CB24C28"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5F208C7F" w14:textId="77777777" w:rsidR="00E60B47" w:rsidRPr="00E60B47" w:rsidRDefault="00E60B47" w:rsidP="00E60B47">
      <w:r w:rsidRPr="00E60B47">
        <w:rPr>
          <w:rStyle w:val="HideTWBExt"/>
        </w:rPr>
        <w:t>&lt;/Amend&gt;</w:t>
      </w:r>
    </w:p>
    <w:p w14:paraId="33170B32"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130</w:t>
      </w:r>
      <w:r w:rsidRPr="00E60B47">
        <w:rPr>
          <w:rStyle w:val="HideTWBExt"/>
          <w:b w:val="0"/>
        </w:rPr>
        <w:t>&lt;/NumAm&gt;</w:t>
      </w:r>
    </w:p>
    <w:p w14:paraId="16155116" w14:textId="77777777" w:rsidR="00E60B47" w:rsidRPr="00E60B47" w:rsidRDefault="00E60B47" w:rsidP="00E60B47">
      <w:pPr>
        <w:pStyle w:val="NormalBold"/>
      </w:pPr>
      <w:r w:rsidRPr="00E60B47">
        <w:rPr>
          <w:rStyle w:val="HideTWBExt"/>
          <w:b w:val="0"/>
        </w:rPr>
        <w:t>&lt;RepeatBlock-By&gt;&lt;Members&gt;</w:t>
      </w:r>
      <w:r w:rsidRPr="00E60B47">
        <w:t>Daniel Freund</w:t>
      </w:r>
      <w:r w:rsidRPr="00E60B47">
        <w:rPr>
          <w:rStyle w:val="HideTWBExt"/>
          <w:b w:val="0"/>
        </w:rPr>
        <w:t>&lt;/Members&gt;</w:t>
      </w:r>
    </w:p>
    <w:p w14:paraId="4AD47D40" w14:textId="77777777" w:rsidR="00E60B47" w:rsidRPr="00E60B47" w:rsidRDefault="00E60B47" w:rsidP="00E60B47">
      <w:pPr>
        <w:pStyle w:val="NormalBold"/>
      </w:pPr>
      <w:r w:rsidRPr="00E60B47">
        <w:rPr>
          <w:rStyle w:val="HideTWBExt"/>
          <w:b w:val="0"/>
        </w:rPr>
        <w:t>&lt;/RepeatBlock-By&gt;</w:t>
      </w:r>
    </w:p>
    <w:p w14:paraId="54D5EC4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DD6F69A" w14:textId="77777777" w:rsidR="00E60B47" w:rsidRPr="00E60B47" w:rsidRDefault="00E60B47" w:rsidP="00E60B47">
      <w:pPr>
        <w:pStyle w:val="NormalBold"/>
      </w:pPr>
      <w:r w:rsidRPr="00E60B47">
        <w:rPr>
          <w:rStyle w:val="HideTWBExt"/>
          <w:b w:val="0"/>
        </w:rPr>
        <w:t>&lt;Article&gt;</w:t>
      </w:r>
      <w:r w:rsidRPr="00E60B47">
        <w:t>Artykuł 13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7219753" w14:textId="77777777" w:rsidTr="00D06894">
        <w:trPr>
          <w:trHeight w:hRule="exact" w:val="240"/>
          <w:jc w:val="center"/>
        </w:trPr>
        <w:tc>
          <w:tcPr>
            <w:tcW w:w="9752" w:type="dxa"/>
            <w:gridSpan w:val="2"/>
            <w:tcBorders>
              <w:top w:val="nil"/>
              <w:left w:val="nil"/>
              <w:bottom w:val="nil"/>
              <w:right w:val="nil"/>
            </w:tcBorders>
          </w:tcPr>
          <w:p w14:paraId="2ABF475D" w14:textId="77777777" w:rsidR="00E60B47" w:rsidRPr="00E60B47" w:rsidRDefault="00E60B47" w:rsidP="00D06894"/>
        </w:tc>
      </w:tr>
      <w:tr w:rsidR="00E60B47" w:rsidRPr="00E60B47" w14:paraId="2C8D6A07" w14:textId="77777777" w:rsidTr="00D06894">
        <w:trPr>
          <w:trHeight w:val="240"/>
          <w:jc w:val="center"/>
        </w:trPr>
        <w:tc>
          <w:tcPr>
            <w:tcW w:w="4876" w:type="dxa"/>
            <w:tcBorders>
              <w:top w:val="nil"/>
              <w:left w:val="nil"/>
              <w:bottom w:val="nil"/>
              <w:right w:val="nil"/>
            </w:tcBorders>
          </w:tcPr>
          <w:p w14:paraId="2EB70B2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F334290" w14:textId="77777777" w:rsidR="00E60B47" w:rsidRPr="00E60B47" w:rsidRDefault="00E60B47" w:rsidP="00D06894">
            <w:pPr>
              <w:pStyle w:val="AmColumnHeading"/>
            </w:pPr>
            <w:r w:rsidRPr="00E60B47">
              <w:t>Poprawka</w:t>
            </w:r>
          </w:p>
        </w:tc>
      </w:tr>
      <w:tr w:rsidR="00E60B47" w:rsidRPr="00E60B47" w14:paraId="2CE7916F" w14:textId="77777777" w:rsidTr="00D06894">
        <w:trPr>
          <w:jc w:val="center"/>
        </w:trPr>
        <w:tc>
          <w:tcPr>
            <w:tcW w:w="4876" w:type="dxa"/>
            <w:tcBorders>
              <w:top w:val="nil"/>
              <w:left w:val="nil"/>
              <w:bottom w:val="nil"/>
              <w:right w:val="nil"/>
            </w:tcBorders>
          </w:tcPr>
          <w:p w14:paraId="48294E9B" w14:textId="77777777" w:rsidR="00E60B47" w:rsidRPr="00E60B47" w:rsidRDefault="00E60B47" w:rsidP="00D06894">
            <w:pPr>
              <w:pStyle w:val="Normal6a"/>
            </w:pPr>
            <w:r w:rsidRPr="00E60B47">
              <w:t>1.</w:t>
            </w:r>
            <w:r w:rsidRPr="00E60B47">
              <w:tab/>
              <w:t xml:space="preserve">Informacje przeznaczone do użytku przez instytucję lub organ Unii w ramach wykonywania ich funkcji, które nie są ani </w:t>
            </w:r>
            <w:r w:rsidRPr="00E60B47">
              <w:rPr>
                <w:b/>
                <w:bCs/>
                <w:i/>
                <w:iCs/>
              </w:rPr>
              <w:t xml:space="preserve">szczególnie </w:t>
            </w:r>
            <w:r w:rsidRPr="00E60B47">
              <w:t xml:space="preserve">chronionymi informacjami jawnymi, ani informacjami do użytku publicznego, kategoryzuje się, przetwarza i przechowuje jako informacje </w:t>
            </w:r>
            <w:r w:rsidRPr="00E60B47">
              <w:rPr>
                <w:b/>
                <w:bCs/>
                <w:i/>
                <w:iCs/>
              </w:rPr>
              <w:t>zwykłe</w:t>
            </w:r>
            <w:r w:rsidRPr="00E60B47">
              <w:t xml:space="preserve">. </w:t>
            </w:r>
            <w:r w:rsidRPr="00E60B47">
              <w:lastRenderedPageBreak/>
              <w:t xml:space="preserve">Kategoria ta obejmuje wszystkie </w:t>
            </w:r>
            <w:r w:rsidRPr="00E60B47">
              <w:rPr>
                <w:b/>
                <w:bCs/>
                <w:i/>
                <w:iCs/>
              </w:rPr>
              <w:t>zwykłe</w:t>
            </w:r>
            <w:r w:rsidRPr="00E60B47">
              <w:t xml:space="preserve"> informacje na poziomie roboczym, przetwarzane przez daną instytucję lub dany organ Unii.</w:t>
            </w:r>
          </w:p>
        </w:tc>
        <w:tc>
          <w:tcPr>
            <w:tcW w:w="4876" w:type="dxa"/>
            <w:tcBorders>
              <w:top w:val="nil"/>
              <w:left w:val="nil"/>
              <w:bottom w:val="nil"/>
              <w:right w:val="nil"/>
            </w:tcBorders>
          </w:tcPr>
          <w:p w14:paraId="73B975C2" w14:textId="77777777" w:rsidR="00E60B47" w:rsidRPr="00E60B47" w:rsidRDefault="00E60B47" w:rsidP="00D06894">
            <w:pPr>
              <w:pStyle w:val="Normal6a"/>
            </w:pPr>
            <w:r w:rsidRPr="00E60B47">
              <w:lastRenderedPageBreak/>
              <w:t>1.</w:t>
            </w:r>
            <w:r w:rsidRPr="00E60B47">
              <w:tab/>
              <w:t xml:space="preserve">Informacje przeznaczone do użytku przez instytucję lub organ Unii w ramach wykonywania ich funkcji, które nie są ani chronionymi informacjami jawnymi, ani informacjami do użytku publicznego, kategoryzuje się, przetwarza i przechowuje jako informacje </w:t>
            </w:r>
            <w:r w:rsidRPr="00E60B47">
              <w:rPr>
                <w:b/>
                <w:bCs/>
                <w:i/>
                <w:iCs/>
              </w:rPr>
              <w:t>robocze</w:t>
            </w:r>
            <w:r w:rsidRPr="00E60B47">
              <w:t xml:space="preserve">. Kategoria ta </w:t>
            </w:r>
            <w:r w:rsidRPr="00E60B47">
              <w:lastRenderedPageBreak/>
              <w:t>obejmuje wszystkie informacje na poziomie roboczym, przetwarzane przez daną instytucję lub dany organ Unii</w:t>
            </w:r>
            <w:r w:rsidRPr="00E60B47">
              <w:rPr>
                <w:b/>
                <w:bCs/>
                <w:i/>
                <w:iCs/>
              </w:rPr>
              <w:t>, w odniesieniu do których nie można powołać się na interes publiczny i które nie zostały sporządzone lub otrzymane w toku procedur prowadzących do przyjęcia aktów, które są wiążące prawnie w państwach członkowskich lub dla państw członkowskich</w:t>
            </w:r>
            <w:r w:rsidRPr="00E60B47">
              <w:t>.</w:t>
            </w:r>
          </w:p>
        </w:tc>
      </w:tr>
    </w:tbl>
    <w:p w14:paraId="4AC30FD6"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8436DA5" w14:textId="77777777" w:rsidR="00E60B47" w:rsidRPr="00E60B47" w:rsidRDefault="00E60B47" w:rsidP="00E60B47">
      <w:r w:rsidRPr="00E60B47">
        <w:rPr>
          <w:rStyle w:val="HideTWBExt"/>
        </w:rPr>
        <w:t>&lt;/Amend&gt;</w:t>
      </w:r>
    </w:p>
    <w:p w14:paraId="320775D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131</w:t>
      </w:r>
      <w:r w:rsidRPr="00E60B47">
        <w:rPr>
          <w:rStyle w:val="HideTWBExt"/>
          <w:b w:val="0"/>
        </w:rPr>
        <w:t>&lt;/NumAm&gt;</w:t>
      </w:r>
    </w:p>
    <w:p w14:paraId="63402326"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2E91608B" w14:textId="77777777" w:rsidR="00E60B47" w:rsidRPr="00E60B47" w:rsidRDefault="00E60B47" w:rsidP="00E60B47">
      <w:pPr>
        <w:pStyle w:val="NormalBold"/>
      </w:pPr>
      <w:r w:rsidRPr="00E60B47">
        <w:rPr>
          <w:rStyle w:val="HideTWBExt"/>
          <w:b w:val="0"/>
        </w:rPr>
        <w:t>&lt;/RepeatBlock-By&gt;</w:t>
      </w:r>
    </w:p>
    <w:p w14:paraId="1A31720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5EFBBCC" w14:textId="77777777" w:rsidR="00E60B47" w:rsidRPr="00E60B47" w:rsidRDefault="00E60B47" w:rsidP="00E60B47">
      <w:pPr>
        <w:pStyle w:val="NormalBold"/>
      </w:pPr>
      <w:r w:rsidRPr="00E60B47">
        <w:rPr>
          <w:rStyle w:val="HideTWBExt"/>
          <w:b w:val="0"/>
        </w:rPr>
        <w:t>&lt;Article&gt;</w:t>
      </w:r>
      <w:r w:rsidRPr="00E60B47">
        <w:t>Artykuł 13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A8BC6B6" w14:textId="77777777" w:rsidTr="00D06894">
        <w:trPr>
          <w:trHeight w:hRule="exact" w:val="240"/>
          <w:jc w:val="center"/>
        </w:trPr>
        <w:tc>
          <w:tcPr>
            <w:tcW w:w="9752" w:type="dxa"/>
            <w:gridSpan w:val="2"/>
            <w:tcBorders>
              <w:top w:val="nil"/>
              <w:left w:val="nil"/>
              <w:bottom w:val="nil"/>
              <w:right w:val="nil"/>
            </w:tcBorders>
          </w:tcPr>
          <w:p w14:paraId="090471BB" w14:textId="77777777" w:rsidR="00E60B47" w:rsidRPr="00E60B47" w:rsidRDefault="00E60B47" w:rsidP="00D06894"/>
        </w:tc>
      </w:tr>
      <w:tr w:rsidR="00E60B47" w:rsidRPr="00E60B47" w14:paraId="3FA66476" w14:textId="77777777" w:rsidTr="00D06894">
        <w:trPr>
          <w:trHeight w:val="240"/>
          <w:jc w:val="center"/>
        </w:trPr>
        <w:tc>
          <w:tcPr>
            <w:tcW w:w="4876" w:type="dxa"/>
            <w:tcBorders>
              <w:top w:val="nil"/>
              <w:left w:val="nil"/>
              <w:bottom w:val="nil"/>
              <w:right w:val="nil"/>
            </w:tcBorders>
          </w:tcPr>
          <w:p w14:paraId="2F52FB4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D7F81E1" w14:textId="77777777" w:rsidR="00E60B47" w:rsidRPr="00E60B47" w:rsidRDefault="00E60B47" w:rsidP="00D06894">
            <w:pPr>
              <w:pStyle w:val="AmColumnHeading"/>
            </w:pPr>
            <w:r w:rsidRPr="00E60B47">
              <w:t>Poprawka</w:t>
            </w:r>
          </w:p>
        </w:tc>
      </w:tr>
      <w:tr w:rsidR="00E60B47" w:rsidRPr="00E60B47" w14:paraId="718EB944" w14:textId="77777777" w:rsidTr="00D06894">
        <w:trPr>
          <w:jc w:val="center"/>
        </w:trPr>
        <w:tc>
          <w:tcPr>
            <w:tcW w:w="4876" w:type="dxa"/>
            <w:tcBorders>
              <w:top w:val="nil"/>
              <w:left w:val="nil"/>
              <w:bottom w:val="nil"/>
              <w:right w:val="nil"/>
            </w:tcBorders>
          </w:tcPr>
          <w:p w14:paraId="6D68E6E5" w14:textId="77777777" w:rsidR="00E60B47" w:rsidRPr="00E60B47" w:rsidRDefault="00E60B47" w:rsidP="00D06894">
            <w:pPr>
              <w:pStyle w:val="Normal6a"/>
            </w:pPr>
            <w:r w:rsidRPr="00E60B47">
              <w:t>1.</w:t>
            </w:r>
            <w:r w:rsidRPr="00E60B47">
              <w:tab/>
              <w:t xml:space="preserve">Informacje przeznaczone do użytku przez instytucję lub organ Unii w ramach wykonywania ich funkcji, które nie są ani </w:t>
            </w:r>
            <w:r w:rsidRPr="00E60B47">
              <w:rPr>
                <w:b/>
                <w:bCs/>
                <w:i/>
                <w:iCs/>
              </w:rPr>
              <w:t>szczególnie chronionymi</w:t>
            </w:r>
            <w:r w:rsidRPr="00E60B47">
              <w:t xml:space="preserve"> informacjami </w:t>
            </w:r>
            <w:r w:rsidRPr="00E60B47">
              <w:rPr>
                <w:b/>
                <w:bCs/>
                <w:i/>
                <w:iCs/>
              </w:rPr>
              <w:t>jawnymi</w:t>
            </w:r>
            <w:r w:rsidRPr="00E60B47">
              <w:t xml:space="preserve">, ani informacjami do użytku publicznego, kategoryzuje się, przetwarza i przechowuje jako informacje zwykłe Kategoria </w:t>
            </w:r>
            <w:r w:rsidRPr="00E60B47">
              <w:rPr>
                <w:b/>
                <w:bCs/>
                <w:i/>
                <w:iCs/>
              </w:rPr>
              <w:t>ta</w:t>
            </w:r>
            <w:r w:rsidRPr="00E60B47">
              <w:t xml:space="preserve"> </w:t>
            </w:r>
            <w:r w:rsidRPr="00E60B47">
              <w:rPr>
                <w:b/>
                <w:bCs/>
                <w:i/>
                <w:iCs/>
              </w:rPr>
              <w:t>obejmuje wszystkie</w:t>
            </w:r>
            <w:r w:rsidRPr="00E60B47">
              <w:t xml:space="preserve"> </w:t>
            </w:r>
            <w:r w:rsidRPr="00E60B47">
              <w:rPr>
                <w:b/>
                <w:bCs/>
                <w:i/>
                <w:iCs/>
              </w:rPr>
              <w:t>zwykłe informacje</w:t>
            </w:r>
            <w:r w:rsidRPr="00E60B47">
              <w:t xml:space="preserve"> </w:t>
            </w:r>
            <w:r w:rsidRPr="00E60B47">
              <w:rPr>
                <w:b/>
                <w:bCs/>
                <w:i/>
                <w:iCs/>
              </w:rPr>
              <w:t>na poziomie roboczym, przetwarzane przez daną instytucję lub dany organ Unii</w:t>
            </w:r>
            <w:r w:rsidRPr="00E60B47">
              <w:t>.</w:t>
            </w:r>
          </w:p>
        </w:tc>
        <w:tc>
          <w:tcPr>
            <w:tcW w:w="4876" w:type="dxa"/>
            <w:tcBorders>
              <w:top w:val="nil"/>
              <w:left w:val="nil"/>
              <w:bottom w:val="nil"/>
              <w:right w:val="nil"/>
            </w:tcBorders>
          </w:tcPr>
          <w:p w14:paraId="6C6ECBD6" w14:textId="77777777" w:rsidR="00E60B47" w:rsidRPr="00E60B47" w:rsidRDefault="00E60B47" w:rsidP="00D06894">
            <w:pPr>
              <w:pStyle w:val="Normal6a"/>
            </w:pPr>
            <w:r w:rsidRPr="00E60B47">
              <w:t>1.</w:t>
            </w:r>
            <w:r w:rsidRPr="00E60B47">
              <w:tab/>
              <w:t xml:space="preserve">Informacje przeznaczone do użytku przez instytucję lub organ Unii w ramach wykonywania ich funkcji, które nie są ani informacjami </w:t>
            </w:r>
            <w:r w:rsidRPr="00E60B47">
              <w:rPr>
                <w:b/>
                <w:bCs/>
                <w:i/>
                <w:iCs/>
              </w:rPr>
              <w:t>niejawnymi</w:t>
            </w:r>
            <w:r w:rsidRPr="00E60B47">
              <w:t xml:space="preserve">, ani informacjami do użytku publicznego, kategoryzuje się, przetwarza i przechowuje jako informacje zwykłe. </w:t>
            </w:r>
            <w:r w:rsidRPr="00E60B47">
              <w:rPr>
                <w:b/>
                <w:bCs/>
                <w:i/>
                <w:iCs/>
              </w:rPr>
              <w:t xml:space="preserve">Gdy jest to konieczne do prawidłowej realizacji zadań, </w:t>
            </w:r>
            <w:r w:rsidRPr="00E60B47">
              <w:t>kategoria</w:t>
            </w:r>
            <w:r w:rsidRPr="00E60B47">
              <w:rPr>
                <w:b/>
                <w:bCs/>
                <w:i/>
                <w:iCs/>
              </w:rPr>
              <w:t xml:space="preserve"> informacji zwykłych może obejmować dane osobowe i inne informacje jawne, które wymagają szczególnej ostrożności.</w:t>
            </w:r>
          </w:p>
        </w:tc>
      </w:tr>
    </w:tbl>
    <w:p w14:paraId="0B664E88"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EDF6F60" w14:textId="77777777" w:rsidR="00E60B47" w:rsidRPr="00E60B47" w:rsidRDefault="00E60B47" w:rsidP="00E60B47">
      <w:r w:rsidRPr="00E60B47">
        <w:rPr>
          <w:rStyle w:val="HideTWBExt"/>
        </w:rPr>
        <w:t>&lt;/Amend&gt;</w:t>
      </w:r>
    </w:p>
    <w:p w14:paraId="3757CDB0"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132</w:t>
      </w:r>
      <w:r w:rsidRPr="00E60B47">
        <w:rPr>
          <w:rStyle w:val="HideTWBExt"/>
          <w:b w:val="0"/>
        </w:rPr>
        <w:t>&lt;/NumAm&gt;</w:t>
      </w:r>
    </w:p>
    <w:p w14:paraId="3E7AA657"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024C2370" w14:textId="77777777" w:rsidR="00E60B47" w:rsidRPr="00E60B47" w:rsidRDefault="00E60B47" w:rsidP="00E60B47">
      <w:pPr>
        <w:pStyle w:val="NormalBold"/>
      </w:pPr>
      <w:r w:rsidRPr="00E60B47">
        <w:rPr>
          <w:rStyle w:val="HideTWBExt"/>
          <w:b w:val="0"/>
        </w:rPr>
        <w:t>&lt;/RepeatBlock-By&gt;</w:t>
      </w:r>
    </w:p>
    <w:p w14:paraId="3DF82C4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4C72FD4" w14:textId="77777777" w:rsidR="00E60B47" w:rsidRPr="00E60B47" w:rsidRDefault="00E60B47" w:rsidP="00E60B47">
      <w:pPr>
        <w:pStyle w:val="NormalBold"/>
      </w:pPr>
      <w:r w:rsidRPr="00E60B47">
        <w:rPr>
          <w:rStyle w:val="HideTWBExt"/>
          <w:b w:val="0"/>
        </w:rPr>
        <w:t>&lt;Article&gt;</w:t>
      </w:r>
      <w:r w:rsidRPr="00E60B47">
        <w:t>Artykuł 13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BA2B110" w14:textId="77777777" w:rsidTr="00D06894">
        <w:trPr>
          <w:trHeight w:hRule="exact" w:val="240"/>
          <w:jc w:val="center"/>
        </w:trPr>
        <w:tc>
          <w:tcPr>
            <w:tcW w:w="9752" w:type="dxa"/>
            <w:gridSpan w:val="2"/>
            <w:tcBorders>
              <w:top w:val="nil"/>
              <w:left w:val="nil"/>
              <w:bottom w:val="nil"/>
              <w:right w:val="nil"/>
            </w:tcBorders>
          </w:tcPr>
          <w:p w14:paraId="1882C3EA" w14:textId="77777777" w:rsidR="00E60B47" w:rsidRPr="00E60B47" w:rsidRDefault="00E60B47" w:rsidP="00D06894"/>
        </w:tc>
      </w:tr>
      <w:tr w:rsidR="00E60B47" w:rsidRPr="00E60B47" w14:paraId="26E71F29" w14:textId="77777777" w:rsidTr="00D06894">
        <w:trPr>
          <w:trHeight w:val="240"/>
          <w:jc w:val="center"/>
        </w:trPr>
        <w:tc>
          <w:tcPr>
            <w:tcW w:w="4876" w:type="dxa"/>
            <w:tcBorders>
              <w:top w:val="nil"/>
              <w:left w:val="nil"/>
              <w:bottom w:val="nil"/>
              <w:right w:val="nil"/>
            </w:tcBorders>
          </w:tcPr>
          <w:p w14:paraId="5B6F907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2064DE4" w14:textId="77777777" w:rsidR="00E60B47" w:rsidRPr="00E60B47" w:rsidRDefault="00E60B47" w:rsidP="00D06894">
            <w:pPr>
              <w:pStyle w:val="AmColumnHeading"/>
            </w:pPr>
            <w:r w:rsidRPr="00E60B47">
              <w:t>Poprawka</w:t>
            </w:r>
          </w:p>
        </w:tc>
      </w:tr>
      <w:tr w:rsidR="00E60B47" w:rsidRPr="00E60B47" w14:paraId="690ED293" w14:textId="77777777" w:rsidTr="00D06894">
        <w:trPr>
          <w:jc w:val="center"/>
        </w:trPr>
        <w:tc>
          <w:tcPr>
            <w:tcW w:w="4876" w:type="dxa"/>
            <w:tcBorders>
              <w:top w:val="nil"/>
              <w:left w:val="nil"/>
              <w:bottom w:val="nil"/>
              <w:right w:val="nil"/>
            </w:tcBorders>
          </w:tcPr>
          <w:p w14:paraId="0BA340FD" w14:textId="77777777" w:rsidR="00E60B47" w:rsidRPr="00E60B47" w:rsidRDefault="00E60B47" w:rsidP="00D06894">
            <w:pPr>
              <w:pStyle w:val="Normal6a"/>
            </w:pPr>
            <w:r w:rsidRPr="00E60B47">
              <w:t>2.</w:t>
            </w:r>
            <w:r w:rsidRPr="00E60B47">
              <w:tab/>
              <w:t xml:space="preserve">Gdy konieczne jest zapewnienie </w:t>
            </w:r>
            <w:r w:rsidRPr="00E60B47">
              <w:lastRenderedPageBreak/>
              <w:t>ochrony informacji zwykłych, szczególnie w przypadku ich udostępniania poza instytucjami i organami Unii, można oznakować je wizualnie lub w postaci metadanych. W takim przypadku stosuje się oznaczenie „EU NORMAL” lub „nazwa lub nazwa skrócona instytucji lub organu Unii NORMAL” (dostosowane w poszczególnych przypadkach).</w:t>
            </w:r>
          </w:p>
        </w:tc>
        <w:tc>
          <w:tcPr>
            <w:tcW w:w="4876" w:type="dxa"/>
            <w:tcBorders>
              <w:top w:val="nil"/>
              <w:left w:val="nil"/>
              <w:bottom w:val="nil"/>
              <w:right w:val="nil"/>
            </w:tcBorders>
          </w:tcPr>
          <w:p w14:paraId="1100DC44" w14:textId="77777777" w:rsidR="00E60B47" w:rsidRPr="00E60B47" w:rsidRDefault="00E60B47" w:rsidP="00D06894">
            <w:pPr>
              <w:pStyle w:val="Normal6a"/>
            </w:pPr>
            <w:r w:rsidRPr="00E60B47">
              <w:lastRenderedPageBreak/>
              <w:t>2.</w:t>
            </w:r>
            <w:r w:rsidRPr="00E60B47">
              <w:tab/>
              <w:t xml:space="preserve">Gdy konieczne jest zapewnienie </w:t>
            </w:r>
            <w:r w:rsidRPr="00E60B47">
              <w:lastRenderedPageBreak/>
              <w:t xml:space="preserve">ochrony informacji zwykłych, szczególnie w przypadku ich udostępniania poza instytucjami i organami Unii, można oznakować je wizualnie lub w postaci metadanych. W takim przypadku stosuje się oznaczenie „EU NORMAL” lub „nazwa lub nazwa skrócona instytucji lub organu Unii NORMAL” (dostosowane w poszczególnych przypadkach). </w:t>
            </w:r>
            <w:r w:rsidRPr="00E60B47">
              <w:rPr>
                <w:b/>
                <w:i/>
              </w:rPr>
              <w:t xml:space="preserve">Jeżeli informacje zawierają dane osobowe lub inne elementy wymagające szczególnej ochrony, oznaczenie wskazuje na ich obecność oraz szczególne wymogi w zakresie ich przetwarzania. Instytucje i organy Unii stosują odpowiednie i proporcjonalne środki techniczne i organizacyjne, aby chronić informacje zwykłe, uwzględniając ich charakter wymagający szczególnej ochrony oraz powiązane ryzyko, w tym między innymi: kontrolę dostępu zgodnie z zasadą ograniczonego dostępu; uwierzytelnianie i autoryzację; szyfrowanie lub </w:t>
            </w:r>
            <w:proofErr w:type="spellStart"/>
            <w:r w:rsidRPr="00E60B47">
              <w:rPr>
                <w:b/>
                <w:i/>
              </w:rPr>
              <w:t>pseudonimizację</w:t>
            </w:r>
            <w:proofErr w:type="spellEnd"/>
            <w:r w:rsidRPr="00E60B47">
              <w:rPr>
                <w:b/>
                <w:i/>
              </w:rPr>
              <w:t xml:space="preserve"> w przypadku przechowywania lub przekazywania; terminy przechowywania i bezpieczne usuwanie; oraz prowadzenie dzienników i tworzenie ścieżki audytu.</w:t>
            </w:r>
          </w:p>
        </w:tc>
      </w:tr>
    </w:tbl>
    <w:p w14:paraId="78B1423E" w14:textId="77777777" w:rsidR="00E60B47" w:rsidRPr="00E60B47" w:rsidRDefault="00E60B47" w:rsidP="00E60B47">
      <w:pPr>
        <w:pStyle w:val="AmOrLang"/>
        <w:rPr>
          <w:lang w:val="es-ES"/>
        </w:rPr>
      </w:pPr>
      <w:proofErr w:type="spellStart"/>
      <w:r w:rsidRPr="00E60B47">
        <w:rPr>
          <w:lang w:val="es-ES"/>
        </w:rPr>
        <w:lastRenderedPageBreak/>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4347337E" w14:textId="77777777" w:rsidR="00E60B47" w:rsidRPr="00E60B47" w:rsidRDefault="00E60B47" w:rsidP="00E60B47">
      <w:pPr>
        <w:rPr>
          <w:lang w:val="es-ES"/>
        </w:rPr>
      </w:pPr>
      <w:r w:rsidRPr="00E60B47">
        <w:rPr>
          <w:rStyle w:val="HideTWBExt"/>
          <w:lang w:val="es-ES"/>
        </w:rPr>
        <w:t>&lt;/Amend&gt;</w:t>
      </w:r>
    </w:p>
    <w:p w14:paraId="65FCA58C"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133</w:t>
      </w:r>
      <w:r w:rsidRPr="00E60B47">
        <w:rPr>
          <w:rStyle w:val="HideTWBExt"/>
          <w:b w:val="0"/>
          <w:lang w:val="es-ES"/>
        </w:rPr>
        <w:t>&lt;/NumAm&gt;</w:t>
      </w:r>
    </w:p>
    <w:p w14:paraId="2867CB9F"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30FB4B7C" w14:textId="77777777" w:rsidR="00E60B47" w:rsidRPr="00E60B47" w:rsidRDefault="00E60B47" w:rsidP="00E60B47">
      <w:pPr>
        <w:pStyle w:val="NormalBold"/>
        <w:rPr>
          <w:lang w:val="es-ES"/>
        </w:rPr>
      </w:pPr>
      <w:r w:rsidRPr="00E60B47">
        <w:rPr>
          <w:rStyle w:val="HideTWBExt"/>
          <w:b w:val="0"/>
          <w:lang w:val="es-ES"/>
        </w:rPr>
        <w:t>&lt;/RepeatBlock-By&gt;</w:t>
      </w:r>
    </w:p>
    <w:p w14:paraId="338B9AC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DBDB01E" w14:textId="77777777" w:rsidR="00E60B47" w:rsidRPr="00E60B47" w:rsidRDefault="00E60B47" w:rsidP="00E60B47">
      <w:pPr>
        <w:pStyle w:val="NormalBold"/>
      </w:pPr>
      <w:r w:rsidRPr="00E60B47">
        <w:rPr>
          <w:rStyle w:val="HideTWBExt"/>
          <w:b w:val="0"/>
        </w:rPr>
        <w:t>&lt;Article&gt;</w:t>
      </w:r>
      <w:r w:rsidRPr="00E60B47">
        <w:t>Artykuł 13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4D61555" w14:textId="77777777" w:rsidTr="00D06894">
        <w:trPr>
          <w:trHeight w:hRule="exact" w:val="240"/>
          <w:jc w:val="center"/>
        </w:trPr>
        <w:tc>
          <w:tcPr>
            <w:tcW w:w="9752" w:type="dxa"/>
            <w:gridSpan w:val="2"/>
            <w:tcBorders>
              <w:top w:val="nil"/>
              <w:left w:val="nil"/>
              <w:bottom w:val="nil"/>
              <w:right w:val="nil"/>
            </w:tcBorders>
          </w:tcPr>
          <w:p w14:paraId="411A30FC" w14:textId="77777777" w:rsidR="00E60B47" w:rsidRPr="00E60B47" w:rsidRDefault="00E60B47" w:rsidP="00D06894"/>
        </w:tc>
      </w:tr>
      <w:tr w:rsidR="00E60B47" w:rsidRPr="00E60B47" w14:paraId="53030C07" w14:textId="77777777" w:rsidTr="00D06894">
        <w:trPr>
          <w:trHeight w:val="240"/>
          <w:jc w:val="center"/>
        </w:trPr>
        <w:tc>
          <w:tcPr>
            <w:tcW w:w="4876" w:type="dxa"/>
            <w:tcBorders>
              <w:top w:val="nil"/>
              <w:left w:val="nil"/>
              <w:bottom w:val="nil"/>
              <w:right w:val="nil"/>
            </w:tcBorders>
          </w:tcPr>
          <w:p w14:paraId="43FD12EE"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ECBFF03" w14:textId="77777777" w:rsidR="00E60B47" w:rsidRPr="00E60B47" w:rsidRDefault="00E60B47" w:rsidP="00D06894">
            <w:pPr>
              <w:pStyle w:val="AmColumnHeading"/>
            </w:pPr>
            <w:r w:rsidRPr="00E60B47">
              <w:t>Poprawka</w:t>
            </w:r>
          </w:p>
        </w:tc>
      </w:tr>
      <w:tr w:rsidR="00E60B47" w:rsidRPr="00E60B47" w14:paraId="7EA15748" w14:textId="77777777" w:rsidTr="00D06894">
        <w:trPr>
          <w:jc w:val="center"/>
        </w:trPr>
        <w:tc>
          <w:tcPr>
            <w:tcW w:w="4876" w:type="dxa"/>
            <w:tcBorders>
              <w:top w:val="nil"/>
              <w:left w:val="nil"/>
              <w:bottom w:val="nil"/>
              <w:right w:val="nil"/>
            </w:tcBorders>
          </w:tcPr>
          <w:p w14:paraId="36F13EA3" w14:textId="77777777" w:rsidR="00E60B47" w:rsidRPr="00E60B47" w:rsidRDefault="00E60B47" w:rsidP="00D06894">
            <w:pPr>
              <w:pStyle w:val="Normal6a"/>
            </w:pPr>
            <w:r w:rsidRPr="00E60B47">
              <w:t>2.</w:t>
            </w:r>
            <w:r w:rsidRPr="00E60B47">
              <w:tab/>
              <w:t xml:space="preserve">Gdy konieczne jest zapewnienie ochrony informacji zwykłych, szczególnie w przypadku ich udostępniania poza instytucjami i organami Unii, można oznakować je wizualnie lub w postaci metadanych. W takim przypadku stosuje się oznaczenie „EU NORMAL” lub „nazwa lub nazwa skrócona instytucji lub </w:t>
            </w:r>
            <w:r w:rsidRPr="00E60B47">
              <w:lastRenderedPageBreak/>
              <w:t>organu Unii NORMAL” (dostosowane w poszczególnych przypadkach).</w:t>
            </w:r>
          </w:p>
        </w:tc>
        <w:tc>
          <w:tcPr>
            <w:tcW w:w="4876" w:type="dxa"/>
            <w:tcBorders>
              <w:top w:val="nil"/>
              <w:left w:val="nil"/>
              <w:bottom w:val="nil"/>
              <w:right w:val="nil"/>
            </w:tcBorders>
          </w:tcPr>
          <w:p w14:paraId="5FFCC1BD" w14:textId="77777777" w:rsidR="00E60B47" w:rsidRPr="00E60B47" w:rsidRDefault="00E60B47" w:rsidP="00D06894">
            <w:pPr>
              <w:pStyle w:val="Normal6a"/>
            </w:pPr>
            <w:r w:rsidRPr="00E60B47">
              <w:lastRenderedPageBreak/>
              <w:t>2.</w:t>
            </w:r>
            <w:r w:rsidRPr="00E60B47">
              <w:tab/>
              <w:t xml:space="preserve">Gdy konieczne jest zapewnienie ochrony informacji zwykłych, szczególnie w przypadku ich udostępniania poza instytucjami i organami Unii, można oznakować je wizualnie lub w postaci metadanych. W takim przypadku stosuje się oznaczenie „EU NORMAL” lub „nazwa lub nazwa skrócona instytucji lub </w:t>
            </w:r>
            <w:r w:rsidRPr="00E60B47">
              <w:lastRenderedPageBreak/>
              <w:t>organu Unii NORMAL” (dostosowane w poszczególnych przypadkach).</w:t>
            </w:r>
            <w:r w:rsidRPr="00E60B47">
              <w:rPr>
                <w:b/>
                <w:i/>
              </w:rPr>
              <w:t> Brak takiego oznaczenia nie stanowi podstawy dla domniemania, że informacje mogą być niejawne.</w:t>
            </w:r>
          </w:p>
        </w:tc>
      </w:tr>
    </w:tbl>
    <w:p w14:paraId="0E9E6D61" w14:textId="77777777" w:rsidR="00E60B47" w:rsidRPr="00E60B47" w:rsidRDefault="00E60B47" w:rsidP="00E60B47">
      <w:pPr>
        <w:pStyle w:val="AmOrLang"/>
        <w:rPr>
          <w:lang w:val="de-DE"/>
        </w:rPr>
      </w:pPr>
      <w:proofErr w:type="spellStart"/>
      <w:r w:rsidRPr="00E60B47">
        <w:rPr>
          <w:lang w:val="de-DE"/>
        </w:rPr>
        <w:lastRenderedPageBreak/>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6ED6DE67" w14:textId="77777777" w:rsidR="00E60B47" w:rsidRPr="00E60B47" w:rsidRDefault="00E60B47" w:rsidP="00E60B47">
      <w:pPr>
        <w:rPr>
          <w:lang w:val="de-DE"/>
        </w:rPr>
      </w:pPr>
      <w:r w:rsidRPr="00E60B47">
        <w:rPr>
          <w:rStyle w:val="HideTWBExt"/>
          <w:lang w:val="de-DE"/>
        </w:rPr>
        <w:t>&lt;/Amend&gt;</w:t>
      </w:r>
    </w:p>
    <w:p w14:paraId="3E5D7ED8"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134</w:t>
      </w:r>
      <w:r w:rsidRPr="00E60B47">
        <w:rPr>
          <w:rStyle w:val="HideTWBExt"/>
          <w:b w:val="0"/>
          <w:lang w:val="de-DE"/>
        </w:rPr>
        <w:t>&lt;/NumAm&gt;</w:t>
      </w:r>
    </w:p>
    <w:p w14:paraId="23D7EB21"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2D640F7B" w14:textId="77777777" w:rsidR="00E60B47" w:rsidRPr="00E60B47" w:rsidRDefault="00E60B47" w:rsidP="00E60B47">
      <w:pPr>
        <w:pStyle w:val="NormalBold"/>
        <w:rPr>
          <w:lang w:val="de-DE"/>
        </w:rPr>
      </w:pPr>
      <w:r w:rsidRPr="00E60B47">
        <w:rPr>
          <w:rStyle w:val="HideTWBExt"/>
          <w:b w:val="0"/>
          <w:lang w:val="de-DE"/>
        </w:rPr>
        <w:t>&lt;/RepeatBlock-By&gt;</w:t>
      </w:r>
    </w:p>
    <w:p w14:paraId="72B2A7E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ADFB73C" w14:textId="77777777" w:rsidR="00E60B47" w:rsidRPr="00E60B47" w:rsidRDefault="00E60B47" w:rsidP="00E60B47">
      <w:pPr>
        <w:pStyle w:val="NormalBold"/>
      </w:pPr>
      <w:r w:rsidRPr="00E60B47">
        <w:rPr>
          <w:rStyle w:val="HideTWBExt"/>
          <w:b w:val="0"/>
        </w:rPr>
        <w:t>&lt;Article&gt;</w:t>
      </w:r>
      <w:r w:rsidRPr="00E60B47">
        <w:t>Artykuł 13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D838018" w14:textId="77777777" w:rsidTr="00D06894">
        <w:trPr>
          <w:trHeight w:hRule="exact" w:val="240"/>
          <w:jc w:val="center"/>
        </w:trPr>
        <w:tc>
          <w:tcPr>
            <w:tcW w:w="9752" w:type="dxa"/>
            <w:gridSpan w:val="2"/>
            <w:tcBorders>
              <w:top w:val="nil"/>
              <w:left w:val="nil"/>
              <w:bottom w:val="nil"/>
              <w:right w:val="nil"/>
            </w:tcBorders>
          </w:tcPr>
          <w:p w14:paraId="038557BC" w14:textId="77777777" w:rsidR="00E60B47" w:rsidRPr="00E60B47" w:rsidRDefault="00E60B47" w:rsidP="00D06894"/>
        </w:tc>
      </w:tr>
      <w:tr w:rsidR="00E60B47" w:rsidRPr="00E60B47" w14:paraId="55058FDD" w14:textId="77777777" w:rsidTr="00D06894">
        <w:trPr>
          <w:trHeight w:val="240"/>
          <w:jc w:val="center"/>
        </w:trPr>
        <w:tc>
          <w:tcPr>
            <w:tcW w:w="4876" w:type="dxa"/>
            <w:tcBorders>
              <w:top w:val="nil"/>
              <w:left w:val="nil"/>
              <w:bottom w:val="nil"/>
              <w:right w:val="nil"/>
            </w:tcBorders>
          </w:tcPr>
          <w:p w14:paraId="28D5E66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0F57E93" w14:textId="77777777" w:rsidR="00E60B47" w:rsidRPr="00E60B47" w:rsidRDefault="00E60B47" w:rsidP="00D06894">
            <w:pPr>
              <w:pStyle w:val="AmColumnHeading"/>
            </w:pPr>
            <w:r w:rsidRPr="00E60B47">
              <w:t>Poprawka</w:t>
            </w:r>
          </w:p>
        </w:tc>
      </w:tr>
      <w:tr w:rsidR="00E60B47" w:rsidRPr="00E60B47" w14:paraId="250A308D" w14:textId="77777777" w:rsidTr="00D06894">
        <w:trPr>
          <w:jc w:val="center"/>
        </w:trPr>
        <w:tc>
          <w:tcPr>
            <w:tcW w:w="4876" w:type="dxa"/>
            <w:tcBorders>
              <w:top w:val="nil"/>
              <w:left w:val="nil"/>
              <w:bottom w:val="nil"/>
              <w:right w:val="nil"/>
            </w:tcBorders>
          </w:tcPr>
          <w:p w14:paraId="516CEF8B" w14:textId="77777777" w:rsidR="00E60B47" w:rsidRPr="00E60B47" w:rsidRDefault="00E60B47" w:rsidP="00D06894">
            <w:pPr>
              <w:pStyle w:val="Normal6a"/>
            </w:pPr>
            <w:r w:rsidRPr="00E60B47">
              <w:t>2.</w:t>
            </w:r>
            <w:r w:rsidRPr="00E60B47">
              <w:tab/>
              <w:t xml:space="preserve">Gdy konieczne jest zapewnienie ochrony informacji </w:t>
            </w:r>
            <w:r w:rsidRPr="00E60B47">
              <w:rPr>
                <w:b/>
                <w:bCs/>
                <w:i/>
                <w:iCs/>
              </w:rPr>
              <w:t>zwykłych</w:t>
            </w:r>
            <w:r w:rsidRPr="00E60B47">
              <w:t xml:space="preserve">, szczególnie w przypadku ich udostępniania poza instytucjami i organami Unii, można oznakować je wizualnie lub w postaci metadanych. W takim przypadku stosuje się oznaczenie „EU </w:t>
            </w:r>
            <w:r w:rsidRPr="00E60B47">
              <w:rPr>
                <w:b/>
                <w:bCs/>
                <w:i/>
                <w:iCs/>
              </w:rPr>
              <w:t>NORMAL</w:t>
            </w:r>
            <w:r w:rsidRPr="00E60B47">
              <w:t xml:space="preserve">” lub „nazwa lub nazwa skrócona instytucji lub organu Unii </w:t>
            </w:r>
            <w:r w:rsidRPr="00E60B47">
              <w:rPr>
                <w:b/>
                <w:bCs/>
                <w:i/>
                <w:iCs/>
              </w:rPr>
              <w:t>NORMAL</w:t>
            </w:r>
            <w:r w:rsidRPr="00E60B47">
              <w:t>” (dostosowane w poszczególnych przypadkach).</w:t>
            </w:r>
          </w:p>
        </w:tc>
        <w:tc>
          <w:tcPr>
            <w:tcW w:w="4876" w:type="dxa"/>
            <w:tcBorders>
              <w:top w:val="nil"/>
              <w:left w:val="nil"/>
              <w:bottom w:val="nil"/>
              <w:right w:val="nil"/>
            </w:tcBorders>
          </w:tcPr>
          <w:p w14:paraId="5B2E94AA" w14:textId="77777777" w:rsidR="00E60B47" w:rsidRPr="00E60B47" w:rsidRDefault="00E60B47" w:rsidP="00D06894">
            <w:pPr>
              <w:pStyle w:val="Normal6a"/>
            </w:pPr>
            <w:r w:rsidRPr="00E60B47">
              <w:t>2.</w:t>
            </w:r>
            <w:r w:rsidRPr="00E60B47">
              <w:tab/>
              <w:t xml:space="preserve">Gdy konieczne jest zapewnienie ochrony informacji </w:t>
            </w:r>
            <w:r w:rsidRPr="00E60B47">
              <w:rPr>
                <w:b/>
                <w:bCs/>
                <w:i/>
                <w:iCs/>
              </w:rPr>
              <w:t>roboczych</w:t>
            </w:r>
            <w:r w:rsidRPr="00E60B47">
              <w:t xml:space="preserve">, szczególnie w przypadku ich udostępniania poza instytucjami i organami Unii, można oznakować je wizualnie lub w postaci metadanych. W takim przypadku stosuje się oznaczenie „EU </w:t>
            </w:r>
            <w:r w:rsidRPr="00E60B47">
              <w:rPr>
                <w:b/>
                <w:bCs/>
                <w:i/>
                <w:iCs/>
              </w:rPr>
              <w:t>WORKING</w:t>
            </w:r>
            <w:r w:rsidRPr="00E60B47">
              <w:t xml:space="preserve">” lub „nazwa lub nazwa skrócona instytucji lub organu Unii </w:t>
            </w:r>
            <w:r w:rsidRPr="00E60B47">
              <w:rPr>
                <w:b/>
                <w:bCs/>
                <w:i/>
                <w:iCs/>
              </w:rPr>
              <w:t>WORKING</w:t>
            </w:r>
            <w:r w:rsidRPr="00E60B47">
              <w:t>” (dostosowane w poszczególnych przypadkach).</w:t>
            </w:r>
          </w:p>
        </w:tc>
      </w:tr>
    </w:tbl>
    <w:p w14:paraId="12F54F31"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67EBC697" w14:textId="77777777" w:rsidR="00E60B47" w:rsidRPr="00E60B47" w:rsidRDefault="00E60B47" w:rsidP="00E60B47">
      <w:pPr>
        <w:rPr>
          <w:lang w:val="es-ES"/>
        </w:rPr>
      </w:pPr>
      <w:r w:rsidRPr="00E60B47">
        <w:rPr>
          <w:rStyle w:val="HideTWBExt"/>
          <w:lang w:val="es-ES"/>
        </w:rPr>
        <w:t>&lt;/Amend&gt;</w:t>
      </w:r>
    </w:p>
    <w:p w14:paraId="0BF09162"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135</w:t>
      </w:r>
      <w:r w:rsidRPr="00E60B47">
        <w:rPr>
          <w:rStyle w:val="HideTWBExt"/>
          <w:b w:val="0"/>
          <w:lang w:val="es-ES"/>
        </w:rPr>
        <w:t>&lt;/NumAm&gt;</w:t>
      </w:r>
    </w:p>
    <w:p w14:paraId="270623EF"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319D5EAB" w14:textId="77777777" w:rsidR="00E60B47" w:rsidRPr="00E60B47" w:rsidRDefault="00E60B47" w:rsidP="00E60B47">
      <w:pPr>
        <w:pStyle w:val="NormalBold"/>
        <w:rPr>
          <w:lang w:val="es-ES"/>
        </w:rPr>
      </w:pPr>
      <w:r w:rsidRPr="00E60B47">
        <w:rPr>
          <w:rStyle w:val="HideTWBExt"/>
          <w:b w:val="0"/>
          <w:lang w:val="es-ES"/>
        </w:rPr>
        <w:t>&lt;/RepeatBlock-By&gt;</w:t>
      </w:r>
    </w:p>
    <w:p w14:paraId="7D458D9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05631B9" w14:textId="77777777" w:rsidR="00E60B47" w:rsidRPr="00E60B47" w:rsidRDefault="00E60B47" w:rsidP="00E60B47">
      <w:pPr>
        <w:pStyle w:val="NormalBold"/>
      </w:pPr>
      <w:r w:rsidRPr="00E60B47">
        <w:rPr>
          <w:rStyle w:val="HideTWBExt"/>
          <w:b w:val="0"/>
        </w:rPr>
        <w:t>&lt;Article&gt;</w:t>
      </w:r>
      <w:r w:rsidRPr="00E60B47">
        <w:t>Artykuł 13 – ustęp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53DA9AC" w14:textId="77777777" w:rsidTr="00D06894">
        <w:trPr>
          <w:trHeight w:hRule="exact" w:val="240"/>
          <w:jc w:val="center"/>
        </w:trPr>
        <w:tc>
          <w:tcPr>
            <w:tcW w:w="9752" w:type="dxa"/>
            <w:gridSpan w:val="2"/>
            <w:tcBorders>
              <w:top w:val="nil"/>
              <w:left w:val="nil"/>
              <w:bottom w:val="nil"/>
              <w:right w:val="nil"/>
            </w:tcBorders>
          </w:tcPr>
          <w:p w14:paraId="35BE6BE3" w14:textId="77777777" w:rsidR="00E60B47" w:rsidRPr="00E60B47" w:rsidRDefault="00E60B47" w:rsidP="00D06894"/>
        </w:tc>
      </w:tr>
      <w:tr w:rsidR="00E60B47" w:rsidRPr="00E60B47" w14:paraId="5B76C8FF" w14:textId="77777777" w:rsidTr="00D06894">
        <w:trPr>
          <w:trHeight w:val="240"/>
          <w:jc w:val="center"/>
        </w:trPr>
        <w:tc>
          <w:tcPr>
            <w:tcW w:w="4876" w:type="dxa"/>
            <w:tcBorders>
              <w:top w:val="nil"/>
              <w:left w:val="nil"/>
              <w:bottom w:val="nil"/>
              <w:right w:val="nil"/>
            </w:tcBorders>
          </w:tcPr>
          <w:p w14:paraId="09A30CE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F3265C3" w14:textId="77777777" w:rsidR="00E60B47" w:rsidRPr="00E60B47" w:rsidRDefault="00E60B47" w:rsidP="00D06894">
            <w:pPr>
              <w:pStyle w:val="AmColumnHeading"/>
            </w:pPr>
            <w:r w:rsidRPr="00E60B47">
              <w:t>Poprawka</w:t>
            </w:r>
          </w:p>
        </w:tc>
      </w:tr>
      <w:tr w:rsidR="00E60B47" w:rsidRPr="00E60B47" w14:paraId="42F33C65" w14:textId="77777777" w:rsidTr="00D06894">
        <w:trPr>
          <w:jc w:val="center"/>
        </w:trPr>
        <w:tc>
          <w:tcPr>
            <w:tcW w:w="4876" w:type="dxa"/>
            <w:tcBorders>
              <w:top w:val="nil"/>
              <w:left w:val="nil"/>
              <w:bottom w:val="nil"/>
              <w:right w:val="nil"/>
            </w:tcBorders>
          </w:tcPr>
          <w:p w14:paraId="7709D2B3" w14:textId="77777777" w:rsidR="00E60B47" w:rsidRPr="00E60B47" w:rsidRDefault="00E60B47" w:rsidP="00D06894">
            <w:pPr>
              <w:pStyle w:val="Normal6a"/>
            </w:pPr>
            <w:r w:rsidRPr="00E60B47">
              <w:rPr>
                <w:b/>
                <w:i/>
              </w:rPr>
              <w:t>4.</w:t>
            </w:r>
            <w:r w:rsidRPr="00E60B47">
              <w:tab/>
            </w:r>
            <w:r w:rsidRPr="00E60B47">
              <w:rPr>
                <w:b/>
                <w:i/>
              </w:rPr>
              <w:t>W wymianie informacji zwykłych poza instytucjami i organami Unii uczestniczą wyłącznie osoby fizyczne lub prawne podlegające zasadzie ograniczonego dostępu.</w:t>
            </w:r>
          </w:p>
        </w:tc>
        <w:tc>
          <w:tcPr>
            <w:tcW w:w="4876" w:type="dxa"/>
            <w:tcBorders>
              <w:top w:val="nil"/>
              <w:left w:val="nil"/>
              <w:bottom w:val="nil"/>
              <w:right w:val="nil"/>
            </w:tcBorders>
          </w:tcPr>
          <w:p w14:paraId="4EE504BA" w14:textId="77777777" w:rsidR="00E60B47" w:rsidRPr="00E60B47" w:rsidRDefault="00E60B47" w:rsidP="00D06894">
            <w:pPr>
              <w:pStyle w:val="Normal6a"/>
            </w:pPr>
            <w:r w:rsidRPr="00E60B47">
              <w:rPr>
                <w:b/>
                <w:i/>
              </w:rPr>
              <w:t>skreśla się</w:t>
            </w:r>
          </w:p>
        </w:tc>
      </w:tr>
    </w:tbl>
    <w:p w14:paraId="0860CCF4"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4A37374" w14:textId="77777777" w:rsidR="00E60B47" w:rsidRPr="00E60B47" w:rsidRDefault="00E60B47" w:rsidP="00E60B47">
      <w:r w:rsidRPr="00E60B47">
        <w:rPr>
          <w:rStyle w:val="HideTWBExt"/>
        </w:rPr>
        <w:lastRenderedPageBreak/>
        <w:t>&lt;/Amend&gt;</w:t>
      </w:r>
    </w:p>
    <w:p w14:paraId="5A510159"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136</w:t>
      </w:r>
      <w:r w:rsidRPr="00E60B47">
        <w:rPr>
          <w:rStyle w:val="HideTWBExt"/>
          <w:b w:val="0"/>
        </w:rPr>
        <w:t>&lt;/NumAm&gt;</w:t>
      </w:r>
    </w:p>
    <w:p w14:paraId="70AD98DB" w14:textId="77777777" w:rsidR="00E60B47" w:rsidRPr="00E60B47" w:rsidRDefault="00E60B47" w:rsidP="00E60B47">
      <w:pPr>
        <w:pStyle w:val="NormalBold"/>
      </w:pPr>
      <w:r w:rsidRPr="00E60B47">
        <w:rPr>
          <w:rStyle w:val="HideTWBExt"/>
          <w:b w:val="0"/>
        </w:rPr>
        <w:t>&lt;RepeatBlock-By&gt;&lt;Members&gt;</w:t>
      </w:r>
      <w:r w:rsidRPr="00E60B47">
        <w:t>Daniel Freund</w:t>
      </w:r>
      <w:r w:rsidRPr="00E60B47">
        <w:rPr>
          <w:rStyle w:val="HideTWBExt"/>
          <w:b w:val="0"/>
        </w:rPr>
        <w:t>&lt;/Members&gt;</w:t>
      </w:r>
    </w:p>
    <w:p w14:paraId="4ECE0E7B" w14:textId="77777777" w:rsidR="00E60B47" w:rsidRPr="00E60B47" w:rsidRDefault="00E60B47" w:rsidP="00E60B47">
      <w:pPr>
        <w:pStyle w:val="NormalBold"/>
      </w:pPr>
      <w:r w:rsidRPr="00E60B47">
        <w:rPr>
          <w:rStyle w:val="HideTWBExt"/>
          <w:b w:val="0"/>
        </w:rPr>
        <w:t>&lt;/RepeatBlock-By&gt;</w:t>
      </w:r>
    </w:p>
    <w:p w14:paraId="520E678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DA5FCD6" w14:textId="77777777" w:rsidR="00E60B47" w:rsidRPr="00E60B47" w:rsidRDefault="00E60B47" w:rsidP="00E60B47">
      <w:pPr>
        <w:pStyle w:val="NormalBold"/>
      </w:pPr>
      <w:r w:rsidRPr="00E60B47">
        <w:rPr>
          <w:rStyle w:val="HideTWBExt"/>
          <w:b w:val="0"/>
        </w:rPr>
        <w:t>&lt;Article&gt;</w:t>
      </w:r>
      <w:r w:rsidRPr="00E60B47">
        <w:t>Artykuł 13 – ustęp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6855C8C" w14:textId="77777777" w:rsidTr="00D06894">
        <w:trPr>
          <w:trHeight w:hRule="exact" w:val="240"/>
          <w:jc w:val="center"/>
        </w:trPr>
        <w:tc>
          <w:tcPr>
            <w:tcW w:w="9752" w:type="dxa"/>
            <w:gridSpan w:val="2"/>
            <w:tcBorders>
              <w:top w:val="nil"/>
              <w:left w:val="nil"/>
              <w:bottom w:val="nil"/>
              <w:right w:val="nil"/>
            </w:tcBorders>
          </w:tcPr>
          <w:p w14:paraId="33E154F7" w14:textId="77777777" w:rsidR="00E60B47" w:rsidRPr="00E60B47" w:rsidRDefault="00E60B47" w:rsidP="00D06894"/>
        </w:tc>
      </w:tr>
      <w:tr w:rsidR="00E60B47" w:rsidRPr="00E60B47" w14:paraId="715F35DD" w14:textId="77777777" w:rsidTr="00D06894">
        <w:trPr>
          <w:trHeight w:val="240"/>
          <w:jc w:val="center"/>
        </w:trPr>
        <w:tc>
          <w:tcPr>
            <w:tcW w:w="4876" w:type="dxa"/>
            <w:tcBorders>
              <w:top w:val="nil"/>
              <w:left w:val="nil"/>
              <w:bottom w:val="nil"/>
              <w:right w:val="nil"/>
            </w:tcBorders>
          </w:tcPr>
          <w:p w14:paraId="253C586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7173BD6" w14:textId="77777777" w:rsidR="00E60B47" w:rsidRPr="00E60B47" w:rsidRDefault="00E60B47" w:rsidP="00D06894">
            <w:pPr>
              <w:pStyle w:val="AmColumnHeading"/>
            </w:pPr>
            <w:r w:rsidRPr="00E60B47">
              <w:t>Poprawka</w:t>
            </w:r>
          </w:p>
        </w:tc>
      </w:tr>
      <w:tr w:rsidR="00E60B47" w:rsidRPr="00E60B47" w14:paraId="608BE53A" w14:textId="77777777" w:rsidTr="00D06894">
        <w:trPr>
          <w:jc w:val="center"/>
        </w:trPr>
        <w:tc>
          <w:tcPr>
            <w:tcW w:w="4876" w:type="dxa"/>
            <w:tcBorders>
              <w:top w:val="nil"/>
              <w:left w:val="nil"/>
              <w:bottom w:val="nil"/>
              <w:right w:val="nil"/>
            </w:tcBorders>
          </w:tcPr>
          <w:p w14:paraId="6CA2572B" w14:textId="77777777" w:rsidR="00E60B47" w:rsidRPr="00E60B47" w:rsidRDefault="00E60B47" w:rsidP="00D06894">
            <w:pPr>
              <w:pStyle w:val="Normal6a"/>
            </w:pPr>
            <w:r w:rsidRPr="00E60B47">
              <w:rPr>
                <w:b/>
                <w:i/>
              </w:rPr>
              <w:t>4.</w:t>
            </w:r>
            <w:r w:rsidRPr="00E60B47">
              <w:tab/>
            </w:r>
            <w:r w:rsidRPr="00E60B47">
              <w:rPr>
                <w:b/>
                <w:i/>
              </w:rPr>
              <w:t>W wymianie informacji zwykłych poza instytucjami i organami Unii uczestniczą wyłącznie osoby fizyczne lub prawne podlegające zasadzie ograniczonego dostępu.</w:t>
            </w:r>
          </w:p>
        </w:tc>
        <w:tc>
          <w:tcPr>
            <w:tcW w:w="4876" w:type="dxa"/>
            <w:tcBorders>
              <w:top w:val="nil"/>
              <w:left w:val="nil"/>
              <w:bottom w:val="nil"/>
              <w:right w:val="nil"/>
            </w:tcBorders>
          </w:tcPr>
          <w:p w14:paraId="2AF6FE70" w14:textId="77777777" w:rsidR="00E60B47" w:rsidRPr="00E60B47" w:rsidRDefault="00E60B47" w:rsidP="00D06894">
            <w:pPr>
              <w:pStyle w:val="Normal6a"/>
            </w:pPr>
            <w:r w:rsidRPr="00E60B47">
              <w:rPr>
                <w:b/>
                <w:i/>
              </w:rPr>
              <w:t>skreśla się</w:t>
            </w:r>
          </w:p>
        </w:tc>
      </w:tr>
    </w:tbl>
    <w:p w14:paraId="71E5DA67"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9F896AF" w14:textId="77777777" w:rsidR="00E60B47" w:rsidRPr="00E60B47" w:rsidRDefault="00E60B47" w:rsidP="00E60B47">
      <w:r w:rsidRPr="00E60B47">
        <w:rPr>
          <w:rStyle w:val="HideTWBExt"/>
        </w:rPr>
        <w:t>&lt;/Amend&gt;</w:t>
      </w:r>
    </w:p>
    <w:p w14:paraId="3A66E5C0"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137</w:t>
      </w:r>
      <w:r w:rsidRPr="00E60B47">
        <w:rPr>
          <w:rStyle w:val="HideTWBExt"/>
          <w:b w:val="0"/>
        </w:rPr>
        <w:t>&lt;/NumAm&gt;</w:t>
      </w:r>
    </w:p>
    <w:p w14:paraId="1888BE3C"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50F6C236" w14:textId="77777777" w:rsidR="00E60B47" w:rsidRPr="00E60B47" w:rsidRDefault="00E60B47" w:rsidP="00E60B47">
      <w:pPr>
        <w:pStyle w:val="NormalBold"/>
      </w:pPr>
      <w:r w:rsidRPr="00E60B47">
        <w:rPr>
          <w:rStyle w:val="HideTWBExt"/>
          <w:b w:val="0"/>
        </w:rPr>
        <w:t>&lt;/RepeatBlock-By&gt;</w:t>
      </w:r>
    </w:p>
    <w:p w14:paraId="2585773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C3B84E0" w14:textId="77777777" w:rsidR="00E60B47" w:rsidRPr="00E60B47" w:rsidRDefault="00E60B47" w:rsidP="00E60B47">
      <w:pPr>
        <w:pStyle w:val="NormalBold"/>
      </w:pPr>
      <w:r w:rsidRPr="00E60B47">
        <w:rPr>
          <w:rStyle w:val="HideTWBExt"/>
          <w:b w:val="0"/>
        </w:rPr>
        <w:t>&lt;Article&gt;</w:t>
      </w:r>
      <w:r w:rsidRPr="00E60B47">
        <w:t>Artykuł 13 – ustęp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0F7ECB8" w14:textId="77777777" w:rsidTr="00D06894">
        <w:trPr>
          <w:trHeight w:hRule="exact" w:val="240"/>
          <w:jc w:val="center"/>
        </w:trPr>
        <w:tc>
          <w:tcPr>
            <w:tcW w:w="9752" w:type="dxa"/>
            <w:gridSpan w:val="2"/>
            <w:tcBorders>
              <w:top w:val="nil"/>
              <w:left w:val="nil"/>
              <w:bottom w:val="nil"/>
              <w:right w:val="nil"/>
            </w:tcBorders>
          </w:tcPr>
          <w:p w14:paraId="62653D92" w14:textId="77777777" w:rsidR="00E60B47" w:rsidRPr="00E60B47" w:rsidRDefault="00E60B47" w:rsidP="00D06894"/>
        </w:tc>
      </w:tr>
      <w:tr w:rsidR="00E60B47" w:rsidRPr="00E60B47" w14:paraId="48AC6EEC" w14:textId="77777777" w:rsidTr="00D06894">
        <w:trPr>
          <w:trHeight w:val="240"/>
          <w:jc w:val="center"/>
        </w:trPr>
        <w:tc>
          <w:tcPr>
            <w:tcW w:w="4876" w:type="dxa"/>
            <w:tcBorders>
              <w:top w:val="nil"/>
              <w:left w:val="nil"/>
              <w:bottom w:val="nil"/>
              <w:right w:val="nil"/>
            </w:tcBorders>
          </w:tcPr>
          <w:p w14:paraId="2241312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A0764A2" w14:textId="77777777" w:rsidR="00E60B47" w:rsidRPr="00E60B47" w:rsidRDefault="00E60B47" w:rsidP="00D06894">
            <w:pPr>
              <w:pStyle w:val="AmColumnHeading"/>
            </w:pPr>
            <w:r w:rsidRPr="00E60B47">
              <w:t>Poprawka</w:t>
            </w:r>
          </w:p>
        </w:tc>
      </w:tr>
      <w:tr w:rsidR="00E60B47" w:rsidRPr="00E60B47" w14:paraId="78A4AB71" w14:textId="77777777" w:rsidTr="00D06894">
        <w:trPr>
          <w:jc w:val="center"/>
        </w:trPr>
        <w:tc>
          <w:tcPr>
            <w:tcW w:w="4876" w:type="dxa"/>
            <w:tcBorders>
              <w:top w:val="nil"/>
              <w:left w:val="nil"/>
              <w:bottom w:val="nil"/>
              <w:right w:val="nil"/>
            </w:tcBorders>
          </w:tcPr>
          <w:p w14:paraId="1A2825EF" w14:textId="77777777" w:rsidR="00E60B47" w:rsidRPr="00E60B47" w:rsidRDefault="00E60B47" w:rsidP="00D06894">
            <w:pPr>
              <w:pStyle w:val="Normal6a"/>
            </w:pPr>
            <w:r w:rsidRPr="00E60B47">
              <w:t>4.</w:t>
            </w:r>
            <w:r w:rsidRPr="00E60B47">
              <w:tab/>
              <w:t>W wymianie informacji zwykłych poza instytucjami i organami Unii uczestniczą wyłącznie osoby fizyczne lub prawne podlegające zasadzie ograniczonego dostępu.</w:t>
            </w:r>
          </w:p>
        </w:tc>
        <w:tc>
          <w:tcPr>
            <w:tcW w:w="4876" w:type="dxa"/>
            <w:tcBorders>
              <w:top w:val="nil"/>
              <w:left w:val="nil"/>
              <w:bottom w:val="nil"/>
              <w:right w:val="nil"/>
            </w:tcBorders>
          </w:tcPr>
          <w:p w14:paraId="1143FF45" w14:textId="77777777" w:rsidR="00E60B47" w:rsidRPr="00E60B47" w:rsidRDefault="00E60B47" w:rsidP="00D06894">
            <w:pPr>
              <w:pStyle w:val="Normal6a"/>
            </w:pPr>
            <w:r w:rsidRPr="00E60B47">
              <w:t>4.</w:t>
            </w:r>
            <w:r w:rsidRPr="00E60B47">
              <w:tab/>
              <w:t xml:space="preserve">W wymianie informacji zwykłych poza instytucjami i organami Unii uczestniczą wyłącznie osoby fizyczne lub prawne podlegające zasadzie ograniczonego dostępu. </w:t>
            </w:r>
            <w:r w:rsidRPr="00E60B47">
              <w:rPr>
                <w:b/>
                <w:i/>
              </w:rPr>
              <w:t>Jeżeli jednak informacje nie dotyczą spraw wymagających szczególnej ostrożności, można ujawnić je opinii publicznej, jeżeli ujawnienie jest uzasadnione nadrzędnym interesem publicznym.</w:t>
            </w:r>
          </w:p>
        </w:tc>
      </w:tr>
    </w:tbl>
    <w:p w14:paraId="605202CA"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4541D939" w14:textId="77777777" w:rsidR="00E60B47" w:rsidRPr="00E60B47" w:rsidRDefault="00E60B47" w:rsidP="00E60B47">
      <w:r w:rsidRPr="00E60B47">
        <w:rPr>
          <w:rStyle w:val="HideTWBExt"/>
        </w:rPr>
        <w:t>&lt;/Amend&gt;</w:t>
      </w:r>
    </w:p>
    <w:p w14:paraId="21718D9A"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138</w:t>
      </w:r>
      <w:r w:rsidRPr="00E60B47">
        <w:rPr>
          <w:rStyle w:val="HideTWBExt"/>
          <w:b w:val="0"/>
        </w:rPr>
        <w:t>&lt;/NumAm&gt;</w:t>
      </w:r>
    </w:p>
    <w:p w14:paraId="1C5209A4" w14:textId="77777777" w:rsidR="00E60B47" w:rsidRPr="00E60B47" w:rsidRDefault="00E60B47" w:rsidP="00E60B47">
      <w:pPr>
        <w:pStyle w:val="NormalBold"/>
      </w:pPr>
      <w:r w:rsidRPr="00E60B47">
        <w:rPr>
          <w:rStyle w:val="HideTWBExt"/>
          <w:b w:val="0"/>
        </w:rPr>
        <w:t>&lt;RepeatBlock-By&gt;&lt;Members&gt;</w:t>
      </w:r>
      <w:proofErr w:type="spellStart"/>
      <w:r w:rsidRPr="00E60B47">
        <w:t>Ioan-Rareş</w:t>
      </w:r>
      <w:proofErr w:type="spellEnd"/>
      <w:r w:rsidRPr="00E60B47">
        <w:t xml:space="preserve"> Bogdan</w:t>
      </w:r>
      <w:r w:rsidRPr="00E60B47">
        <w:rPr>
          <w:rStyle w:val="HideTWBExt"/>
          <w:b w:val="0"/>
        </w:rPr>
        <w:t>&lt;/Members&gt;</w:t>
      </w:r>
    </w:p>
    <w:p w14:paraId="12489101" w14:textId="77777777" w:rsidR="00E60B47" w:rsidRPr="00E60B47" w:rsidRDefault="00E60B47" w:rsidP="00E60B47">
      <w:pPr>
        <w:pStyle w:val="NormalBold"/>
      </w:pPr>
      <w:r w:rsidRPr="00E60B47">
        <w:rPr>
          <w:rStyle w:val="HideTWBExt"/>
          <w:b w:val="0"/>
        </w:rPr>
        <w:t>&lt;/RepeatBlock-By&gt;</w:t>
      </w:r>
    </w:p>
    <w:p w14:paraId="04EF7E3A"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2CA26A6" w14:textId="77777777" w:rsidR="00E60B47" w:rsidRPr="00E60B47" w:rsidRDefault="00E60B47" w:rsidP="00E60B47">
      <w:pPr>
        <w:pStyle w:val="NormalBold"/>
      </w:pPr>
      <w:r w:rsidRPr="00E60B47">
        <w:rPr>
          <w:rStyle w:val="HideTWBExt"/>
          <w:b w:val="0"/>
        </w:rPr>
        <w:t>&lt;Article&gt;</w:t>
      </w:r>
      <w:r w:rsidRPr="00E60B47">
        <w:t>Artykuł 13 – ustęp 4 a (nowy)</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C1FCEA1" w14:textId="77777777" w:rsidTr="00D06894">
        <w:trPr>
          <w:trHeight w:hRule="exact" w:val="240"/>
          <w:jc w:val="center"/>
        </w:trPr>
        <w:tc>
          <w:tcPr>
            <w:tcW w:w="9752" w:type="dxa"/>
            <w:gridSpan w:val="2"/>
            <w:tcBorders>
              <w:top w:val="nil"/>
              <w:left w:val="nil"/>
              <w:bottom w:val="nil"/>
              <w:right w:val="nil"/>
            </w:tcBorders>
          </w:tcPr>
          <w:p w14:paraId="50399541" w14:textId="77777777" w:rsidR="00E60B47" w:rsidRPr="00E60B47" w:rsidRDefault="00E60B47" w:rsidP="00D06894"/>
        </w:tc>
      </w:tr>
      <w:tr w:rsidR="00E60B47" w:rsidRPr="00E60B47" w14:paraId="62BF31F5" w14:textId="77777777" w:rsidTr="00D06894">
        <w:trPr>
          <w:trHeight w:val="240"/>
          <w:jc w:val="center"/>
        </w:trPr>
        <w:tc>
          <w:tcPr>
            <w:tcW w:w="4876" w:type="dxa"/>
            <w:tcBorders>
              <w:top w:val="nil"/>
              <w:left w:val="nil"/>
              <w:bottom w:val="nil"/>
              <w:right w:val="nil"/>
            </w:tcBorders>
          </w:tcPr>
          <w:p w14:paraId="7B46E587" w14:textId="77777777" w:rsidR="00E60B47" w:rsidRPr="00E60B47" w:rsidRDefault="00E60B47" w:rsidP="00D06894">
            <w:pPr>
              <w:pStyle w:val="AmColumnHeading"/>
            </w:pPr>
            <w:r w:rsidRPr="00E60B47">
              <w:lastRenderedPageBreak/>
              <w:t>Tekst proponowany przez Komisję</w:t>
            </w:r>
          </w:p>
        </w:tc>
        <w:tc>
          <w:tcPr>
            <w:tcW w:w="4876" w:type="dxa"/>
            <w:tcBorders>
              <w:top w:val="nil"/>
              <w:left w:val="nil"/>
              <w:bottom w:val="nil"/>
              <w:right w:val="nil"/>
            </w:tcBorders>
          </w:tcPr>
          <w:p w14:paraId="69E07396" w14:textId="77777777" w:rsidR="00E60B47" w:rsidRPr="00E60B47" w:rsidRDefault="00E60B47" w:rsidP="00D06894">
            <w:pPr>
              <w:pStyle w:val="AmColumnHeading"/>
            </w:pPr>
            <w:r w:rsidRPr="00E60B47">
              <w:t>Poprawka</w:t>
            </w:r>
          </w:p>
        </w:tc>
      </w:tr>
      <w:tr w:rsidR="00E60B47" w:rsidRPr="00E60B47" w14:paraId="7858C97E" w14:textId="77777777" w:rsidTr="00D06894">
        <w:trPr>
          <w:jc w:val="center"/>
        </w:trPr>
        <w:tc>
          <w:tcPr>
            <w:tcW w:w="4876" w:type="dxa"/>
            <w:tcBorders>
              <w:top w:val="nil"/>
              <w:left w:val="nil"/>
              <w:bottom w:val="nil"/>
              <w:right w:val="nil"/>
            </w:tcBorders>
          </w:tcPr>
          <w:p w14:paraId="5BEC767E" w14:textId="77777777" w:rsidR="00E60B47" w:rsidRPr="00E60B47" w:rsidRDefault="00E60B47" w:rsidP="00D06894">
            <w:pPr>
              <w:pStyle w:val="Normal6a"/>
            </w:pPr>
          </w:p>
        </w:tc>
        <w:tc>
          <w:tcPr>
            <w:tcW w:w="4876" w:type="dxa"/>
            <w:tcBorders>
              <w:top w:val="nil"/>
              <w:left w:val="nil"/>
              <w:bottom w:val="nil"/>
              <w:right w:val="nil"/>
            </w:tcBorders>
          </w:tcPr>
          <w:p w14:paraId="198AAE98" w14:textId="77777777" w:rsidR="00E60B47" w:rsidRPr="00E60B47" w:rsidRDefault="00E60B47" w:rsidP="00D06894">
            <w:pPr>
              <w:pStyle w:val="Normal6a"/>
            </w:pPr>
            <w:r w:rsidRPr="00E60B47">
              <w:rPr>
                <w:b/>
                <w:i/>
              </w:rPr>
              <w:t>4a)</w:t>
            </w:r>
            <w:r w:rsidRPr="00E60B47">
              <w:tab/>
            </w:r>
            <w:r w:rsidRPr="00E60B47">
              <w:rPr>
                <w:b/>
                <w:i/>
              </w:rPr>
              <w:t>odmowa udostępnienia informacji niejawnych zaklasyfikowanych jako zwykłe musi być uzasadniona oceną skutków lub opinią zatwierdzonych ekspertów.</w:t>
            </w:r>
          </w:p>
        </w:tc>
      </w:tr>
    </w:tbl>
    <w:p w14:paraId="0136E389" w14:textId="77777777" w:rsidR="00E60B47" w:rsidRPr="00E60B47" w:rsidRDefault="00E60B47" w:rsidP="00E60B47">
      <w:pPr>
        <w:pStyle w:val="AmOrLang"/>
        <w:rPr>
          <w:lang w:val="en-US"/>
        </w:rPr>
      </w:pPr>
      <w:r w:rsidRPr="00E60B47">
        <w:rPr>
          <w:lang w:val="en-US"/>
        </w:rPr>
        <w:t xml:space="preserve">Or. </w:t>
      </w:r>
      <w:r w:rsidRPr="00E60B47">
        <w:rPr>
          <w:rStyle w:val="HideTWBExt"/>
          <w:lang w:val="en-US"/>
        </w:rPr>
        <w:t>&lt;Original&gt;</w:t>
      </w:r>
      <w:r w:rsidRPr="00E60B47">
        <w:rPr>
          <w:rStyle w:val="HideTWBInt"/>
          <w:lang w:val="en-US"/>
        </w:rPr>
        <w:t>{RO}</w:t>
      </w:r>
      <w:proofErr w:type="spellStart"/>
      <w:r w:rsidRPr="00E60B47">
        <w:rPr>
          <w:lang w:val="en-US"/>
        </w:rPr>
        <w:t>ro</w:t>
      </w:r>
      <w:proofErr w:type="spellEnd"/>
      <w:r w:rsidRPr="00E60B47">
        <w:rPr>
          <w:rStyle w:val="HideTWBExt"/>
          <w:lang w:val="en-US"/>
        </w:rPr>
        <w:t>&lt;/Original&gt;</w:t>
      </w:r>
    </w:p>
    <w:p w14:paraId="31C39C84" w14:textId="77777777" w:rsidR="00E60B47" w:rsidRPr="00E60B47" w:rsidRDefault="00E60B47" w:rsidP="00E60B47">
      <w:pPr>
        <w:rPr>
          <w:lang w:val="en-US"/>
        </w:rPr>
      </w:pPr>
      <w:r w:rsidRPr="00E60B47">
        <w:rPr>
          <w:rStyle w:val="HideTWBExt"/>
          <w:lang w:val="en-US"/>
        </w:rPr>
        <w:t>&lt;/Amend&gt;</w:t>
      </w:r>
    </w:p>
    <w:p w14:paraId="1196A7C4" w14:textId="77777777" w:rsidR="00E60B47" w:rsidRPr="00E60B47" w:rsidRDefault="00E60B47" w:rsidP="00E60B47">
      <w:pPr>
        <w:pStyle w:val="AmNumberTabs"/>
        <w:rPr>
          <w:lang w:val="en-US"/>
        </w:rPr>
      </w:pPr>
      <w:r w:rsidRPr="00E60B47">
        <w:rPr>
          <w:rStyle w:val="HideTWBExt"/>
          <w:b w:val="0"/>
          <w:lang w:val="en-US"/>
        </w:rPr>
        <w:t>&lt;Amend&gt;</w:t>
      </w:r>
      <w:proofErr w:type="spellStart"/>
      <w:r w:rsidRPr="00E60B47">
        <w:rPr>
          <w:lang w:val="en-US"/>
        </w:rPr>
        <w:t>Poprawka</w:t>
      </w:r>
      <w:proofErr w:type="spellEnd"/>
      <w:r w:rsidRPr="00E60B47">
        <w:rPr>
          <w:lang w:val="en-US"/>
        </w:rPr>
        <w:tab/>
      </w:r>
      <w:r w:rsidRPr="00E60B47">
        <w:rPr>
          <w:lang w:val="en-US"/>
        </w:rPr>
        <w:tab/>
      </w:r>
      <w:r w:rsidRPr="00E60B47">
        <w:rPr>
          <w:rStyle w:val="HideTWBExt"/>
          <w:b w:val="0"/>
          <w:lang w:val="en-US"/>
        </w:rPr>
        <w:t>&lt;NumAm&gt;</w:t>
      </w:r>
      <w:r w:rsidRPr="00E60B47">
        <w:rPr>
          <w:lang w:val="en-US"/>
        </w:rPr>
        <w:t>139</w:t>
      </w:r>
      <w:r w:rsidRPr="00E60B47">
        <w:rPr>
          <w:rStyle w:val="HideTWBExt"/>
          <w:b w:val="0"/>
          <w:lang w:val="en-US"/>
        </w:rPr>
        <w:t>&lt;/NumAm&gt;</w:t>
      </w:r>
    </w:p>
    <w:p w14:paraId="5BAED368" w14:textId="77777777" w:rsidR="00E60B47" w:rsidRPr="00E60B47" w:rsidRDefault="00E60B47" w:rsidP="00E60B47">
      <w:pPr>
        <w:pStyle w:val="NormalBold"/>
        <w:rPr>
          <w:lang w:val="en-US"/>
        </w:rPr>
      </w:pPr>
      <w:r w:rsidRPr="00E60B47">
        <w:rPr>
          <w:rStyle w:val="HideTWBExt"/>
          <w:b w:val="0"/>
          <w:lang w:val="en-US"/>
        </w:rPr>
        <w:t>&lt;RepeatBlock-By&gt;&lt;Members&gt;</w:t>
      </w:r>
      <w:r w:rsidRPr="00E60B47">
        <w:rPr>
          <w:lang w:val="en-US"/>
        </w:rPr>
        <w:t xml:space="preserve">Sigrid </w:t>
      </w:r>
      <w:proofErr w:type="spellStart"/>
      <w:r w:rsidRPr="00E60B47">
        <w:rPr>
          <w:lang w:val="en-US"/>
        </w:rPr>
        <w:t>Friis</w:t>
      </w:r>
      <w:proofErr w:type="spellEnd"/>
      <w:r w:rsidRPr="00E60B47">
        <w:rPr>
          <w:rStyle w:val="HideTWBExt"/>
          <w:b w:val="0"/>
          <w:lang w:val="en-US"/>
        </w:rPr>
        <w:t>&lt;/Members&gt;</w:t>
      </w:r>
    </w:p>
    <w:p w14:paraId="5CF12860" w14:textId="77777777" w:rsidR="00E60B47" w:rsidRPr="00E60B47" w:rsidRDefault="00E60B47" w:rsidP="00E60B47">
      <w:pPr>
        <w:pStyle w:val="NormalBold"/>
        <w:rPr>
          <w:lang w:val="en-US"/>
        </w:rPr>
      </w:pPr>
      <w:r w:rsidRPr="00E60B47">
        <w:rPr>
          <w:rStyle w:val="HideTWBExt"/>
          <w:b w:val="0"/>
          <w:lang w:val="en-US"/>
        </w:rPr>
        <w:t>&lt;/RepeatBlock-By&gt;</w:t>
      </w:r>
    </w:p>
    <w:p w14:paraId="2AA6E4C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FA3BACD" w14:textId="77777777" w:rsidR="00E60B47" w:rsidRPr="00E60B47" w:rsidRDefault="00E60B47" w:rsidP="00E60B47">
      <w:pPr>
        <w:pStyle w:val="NormalBold"/>
      </w:pPr>
      <w:r w:rsidRPr="00E60B47">
        <w:rPr>
          <w:rStyle w:val="HideTWBExt"/>
          <w:b w:val="0"/>
        </w:rPr>
        <w:t>&lt;Article&gt;</w:t>
      </w:r>
      <w:r w:rsidRPr="00E60B47">
        <w:t>Artykuł 14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F8921F6" w14:textId="77777777" w:rsidTr="00D06894">
        <w:trPr>
          <w:trHeight w:hRule="exact" w:val="240"/>
          <w:jc w:val="center"/>
        </w:trPr>
        <w:tc>
          <w:tcPr>
            <w:tcW w:w="9752" w:type="dxa"/>
            <w:gridSpan w:val="2"/>
            <w:tcBorders>
              <w:top w:val="nil"/>
              <w:left w:val="nil"/>
              <w:bottom w:val="nil"/>
              <w:right w:val="nil"/>
            </w:tcBorders>
          </w:tcPr>
          <w:p w14:paraId="274224C3" w14:textId="77777777" w:rsidR="00E60B47" w:rsidRPr="00E60B47" w:rsidRDefault="00E60B47" w:rsidP="00D06894"/>
        </w:tc>
      </w:tr>
      <w:tr w:rsidR="00E60B47" w:rsidRPr="00E60B47" w14:paraId="23B5303A" w14:textId="77777777" w:rsidTr="00D06894">
        <w:trPr>
          <w:trHeight w:val="240"/>
          <w:jc w:val="center"/>
        </w:trPr>
        <w:tc>
          <w:tcPr>
            <w:tcW w:w="4876" w:type="dxa"/>
            <w:tcBorders>
              <w:top w:val="nil"/>
              <w:left w:val="nil"/>
              <w:bottom w:val="nil"/>
              <w:right w:val="nil"/>
            </w:tcBorders>
          </w:tcPr>
          <w:p w14:paraId="3AE89B0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8905262" w14:textId="77777777" w:rsidR="00E60B47" w:rsidRPr="00E60B47" w:rsidRDefault="00E60B47" w:rsidP="00D06894">
            <w:pPr>
              <w:pStyle w:val="AmColumnHeading"/>
            </w:pPr>
            <w:r w:rsidRPr="00E60B47">
              <w:t>Poprawka</w:t>
            </w:r>
          </w:p>
        </w:tc>
      </w:tr>
      <w:tr w:rsidR="00E60B47" w:rsidRPr="00E60B47" w14:paraId="35EFE595" w14:textId="77777777" w:rsidTr="00D06894">
        <w:trPr>
          <w:jc w:val="center"/>
        </w:trPr>
        <w:tc>
          <w:tcPr>
            <w:tcW w:w="4876" w:type="dxa"/>
            <w:tcBorders>
              <w:top w:val="nil"/>
              <w:left w:val="nil"/>
              <w:bottom w:val="nil"/>
              <w:right w:val="nil"/>
            </w:tcBorders>
          </w:tcPr>
          <w:p w14:paraId="7907E481" w14:textId="77777777" w:rsidR="00E60B47" w:rsidRPr="00E60B47" w:rsidRDefault="00E60B47" w:rsidP="00D06894">
            <w:pPr>
              <w:pStyle w:val="Normal6a"/>
              <w:jc w:val="center"/>
            </w:pPr>
            <w:r w:rsidRPr="00E60B47">
              <w:rPr>
                <w:b/>
                <w:i/>
              </w:rPr>
              <w:t>Artykuł 14</w:t>
            </w:r>
            <w:r w:rsidRPr="00E60B47">
              <w:tab/>
            </w:r>
          </w:p>
        </w:tc>
        <w:tc>
          <w:tcPr>
            <w:tcW w:w="4876" w:type="dxa"/>
            <w:tcBorders>
              <w:top w:val="nil"/>
              <w:left w:val="nil"/>
              <w:bottom w:val="nil"/>
              <w:right w:val="nil"/>
            </w:tcBorders>
          </w:tcPr>
          <w:p w14:paraId="3ED614FC" w14:textId="77777777" w:rsidR="00E60B47" w:rsidRPr="00E60B47" w:rsidRDefault="00E60B47" w:rsidP="00D06894">
            <w:pPr>
              <w:pStyle w:val="Normal6a"/>
            </w:pPr>
            <w:r w:rsidRPr="00E60B47">
              <w:rPr>
                <w:b/>
                <w:i/>
              </w:rPr>
              <w:t>skreśla się</w:t>
            </w:r>
          </w:p>
        </w:tc>
      </w:tr>
      <w:tr w:rsidR="00E60B47" w:rsidRPr="00E60B47" w14:paraId="6D3C85E3" w14:textId="77777777" w:rsidTr="00D06894">
        <w:trPr>
          <w:jc w:val="center"/>
        </w:trPr>
        <w:tc>
          <w:tcPr>
            <w:tcW w:w="4876" w:type="dxa"/>
            <w:tcBorders>
              <w:top w:val="nil"/>
              <w:left w:val="nil"/>
              <w:bottom w:val="nil"/>
              <w:right w:val="nil"/>
            </w:tcBorders>
          </w:tcPr>
          <w:p w14:paraId="4F475D65" w14:textId="77777777" w:rsidR="00E60B47" w:rsidRPr="00E60B47" w:rsidRDefault="00E60B47" w:rsidP="00D06894">
            <w:pPr>
              <w:pStyle w:val="Normal6a"/>
              <w:jc w:val="center"/>
            </w:pPr>
            <w:r w:rsidRPr="00E60B47">
              <w:rPr>
                <w:b/>
                <w:i/>
              </w:rPr>
              <w:t>Szczególnie chronione informacje jawne</w:t>
            </w:r>
          </w:p>
        </w:tc>
        <w:tc>
          <w:tcPr>
            <w:tcW w:w="4876" w:type="dxa"/>
            <w:tcBorders>
              <w:top w:val="nil"/>
              <w:left w:val="nil"/>
              <w:bottom w:val="nil"/>
              <w:right w:val="nil"/>
            </w:tcBorders>
          </w:tcPr>
          <w:p w14:paraId="7FD6C47A" w14:textId="77777777" w:rsidR="00E60B47" w:rsidRPr="00E60B47" w:rsidRDefault="00E60B47" w:rsidP="00D06894">
            <w:pPr>
              <w:pStyle w:val="Normal6a"/>
            </w:pPr>
          </w:p>
        </w:tc>
      </w:tr>
      <w:tr w:rsidR="00E60B47" w:rsidRPr="00E60B47" w14:paraId="405C636F" w14:textId="77777777" w:rsidTr="00D06894">
        <w:trPr>
          <w:jc w:val="center"/>
        </w:trPr>
        <w:tc>
          <w:tcPr>
            <w:tcW w:w="4876" w:type="dxa"/>
            <w:tcBorders>
              <w:top w:val="nil"/>
              <w:left w:val="nil"/>
              <w:bottom w:val="nil"/>
              <w:right w:val="nil"/>
            </w:tcBorders>
          </w:tcPr>
          <w:p w14:paraId="45E94230" w14:textId="77777777" w:rsidR="00E60B47" w:rsidRPr="00E60B47" w:rsidRDefault="00E60B47" w:rsidP="00D06894">
            <w:pPr>
              <w:pStyle w:val="Normal6a"/>
            </w:pPr>
            <w:r w:rsidRPr="00E60B47">
              <w:rPr>
                <w:b/>
                <w:i/>
              </w:rPr>
              <w:t>1. Instytucje i organy Unii kategoryzują, przetwarzają i przechowują jako szczególnie chronione informacje jawne wszystkie informacje, które nie są niejawne, lecz które muszą chronić ze względu na zobowiązanie prawne lub ponieważ ich nieuprawnione ujawnienie może zaszkodzić uzasadnionym interesom prywatnym i publicznym, w tym interesom instytucji i organów Unii, państw członkowskich lub poszczególnych osób.</w:t>
            </w:r>
          </w:p>
        </w:tc>
        <w:tc>
          <w:tcPr>
            <w:tcW w:w="4876" w:type="dxa"/>
            <w:tcBorders>
              <w:top w:val="nil"/>
              <w:left w:val="nil"/>
              <w:bottom w:val="nil"/>
              <w:right w:val="nil"/>
            </w:tcBorders>
          </w:tcPr>
          <w:p w14:paraId="209CF47F" w14:textId="77777777" w:rsidR="00E60B47" w:rsidRPr="00E60B47" w:rsidRDefault="00E60B47" w:rsidP="00D06894">
            <w:pPr>
              <w:pStyle w:val="Normal6a"/>
            </w:pPr>
          </w:p>
        </w:tc>
      </w:tr>
      <w:tr w:rsidR="00E60B47" w:rsidRPr="00E60B47" w14:paraId="1548BC03" w14:textId="77777777" w:rsidTr="00D06894">
        <w:trPr>
          <w:jc w:val="center"/>
        </w:trPr>
        <w:tc>
          <w:tcPr>
            <w:tcW w:w="4876" w:type="dxa"/>
            <w:tcBorders>
              <w:top w:val="nil"/>
              <w:left w:val="nil"/>
              <w:bottom w:val="nil"/>
              <w:right w:val="nil"/>
            </w:tcBorders>
          </w:tcPr>
          <w:p w14:paraId="335F751D" w14:textId="77777777" w:rsidR="00E60B47" w:rsidRPr="00E60B47" w:rsidRDefault="00E60B47" w:rsidP="00D06894">
            <w:pPr>
              <w:pStyle w:val="Normal6a"/>
            </w:pPr>
            <w:r w:rsidRPr="00E60B47">
              <w:rPr>
                <w:b/>
                <w:i/>
              </w:rPr>
              <w:t xml:space="preserve">2. Każda instytucja i każdy organ Unii </w:t>
            </w:r>
            <w:proofErr w:type="gramStart"/>
            <w:r w:rsidRPr="00E60B47">
              <w:rPr>
                <w:b/>
                <w:i/>
              </w:rPr>
              <w:t>identyfikuje</w:t>
            </w:r>
            <w:proofErr w:type="gramEnd"/>
            <w:r w:rsidRPr="00E60B47">
              <w:rPr>
                <w:b/>
                <w:i/>
              </w:rPr>
              <w:t xml:space="preserve"> szczególnie chronione informacje jawne, stosując widoczne oznaczenie bezpieczeństwa, i określa odpowiednie instrukcje dotyczące przetwarzania zgodnie z załącznikiem I.</w:t>
            </w:r>
          </w:p>
        </w:tc>
        <w:tc>
          <w:tcPr>
            <w:tcW w:w="4876" w:type="dxa"/>
            <w:tcBorders>
              <w:top w:val="nil"/>
              <w:left w:val="nil"/>
              <w:bottom w:val="nil"/>
              <w:right w:val="nil"/>
            </w:tcBorders>
          </w:tcPr>
          <w:p w14:paraId="701CA091" w14:textId="77777777" w:rsidR="00E60B47" w:rsidRPr="00E60B47" w:rsidRDefault="00E60B47" w:rsidP="00D06894">
            <w:pPr>
              <w:pStyle w:val="Normal6a"/>
            </w:pPr>
          </w:p>
        </w:tc>
      </w:tr>
      <w:tr w:rsidR="00E60B47" w:rsidRPr="00E60B47" w14:paraId="3E81A059" w14:textId="77777777" w:rsidTr="00D06894">
        <w:trPr>
          <w:jc w:val="center"/>
        </w:trPr>
        <w:tc>
          <w:tcPr>
            <w:tcW w:w="4876" w:type="dxa"/>
            <w:tcBorders>
              <w:top w:val="nil"/>
              <w:left w:val="nil"/>
              <w:bottom w:val="nil"/>
              <w:right w:val="nil"/>
            </w:tcBorders>
          </w:tcPr>
          <w:p w14:paraId="226170C5" w14:textId="77777777" w:rsidR="00E60B47" w:rsidRPr="00E60B47" w:rsidRDefault="00E60B47" w:rsidP="00D06894">
            <w:pPr>
              <w:pStyle w:val="Normal6a"/>
            </w:pPr>
            <w:r w:rsidRPr="00E60B47">
              <w:rPr>
                <w:b/>
                <w:i/>
              </w:rPr>
              <w:t xml:space="preserve">3. Instytucje i organy Unii chronią szczególnie chronione informacje jawne, stosując odpowiednie środki dotyczące przetwarzania i przechowywania. Informacje takie można udostępnić wyłącznie wewnątrz instytucji i organów Unii osobom podlegającym zasadzie ograniczonego dostępu na potrzeby </w:t>
            </w:r>
            <w:r w:rsidRPr="00E60B47">
              <w:rPr>
                <w:b/>
                <w:i/>
              </w:rPr>
              <w:lastRenderedPageBreak/>
              <w:t>wykonania powierzonych im zadań.</w:t>
            </w:r>
          </w:p>
        </w:tc>
        <w:tc>
          <w:tcPr>
            <w:tcW w:w="4876" w:type="dxa"/>
            <w:tcBorders>
              <w:top w:val="nil"/>
              <w:left w:val="nil"/>
              <w:bottom w:val="nil"/>
              <w:right w:val="nil"/>
            </w:tcBorders>
          </w:tcPr>
          <w:p w14:paraId="0F2FF974" w14:textId="77777777" w:rsidR="00E60B47" w:rsidRPr="00E60B47" w:rsidRDefault="00E60B47" w:rsidP="00D06894">
            <w:pPr>
              <w:pStyle w:val="Normal6a"/>
            </w:pPr>
          </w:p>
        </w:tc>
      </w:tr>
      <w:tr w:rsidR="00E60B47" w:rsidRPr="00E60B47" w14:paraId="27AD3B7D" w14:textId="77777777" w:rsidTr="00D06894">
        <w:trPr>
          <w:jc w:val="center"/>
        </w:trPr>
        <w:tc>
          <w:tcPr>
            <w:tcW w:w="4876" w:type="dxa"/>
            <w:tcBorders>
              <w:top w:val="nil"/>
              <w:left w:val="nil"/>
              <w:bottom w:val="nil"/>
              <w:right w:val="nil"/>
            </w:tcBorders>
          </w:tcPr>
          <w:p w14:paraId="0DF13B92" w14:textId="77777777" w:rsidR="00E60B47" w:rsidRPr="00E60B47" w:rsidRDefault="00E60B47" w:rsidP="00D06894">
            <w:pPr>
              <w:pStyle w:val="Normal6a"/>
            </w:pPr>
            <w:r w:rsidRPr="00E60B47">
              <w:rPr>
                <w:b/>
                <w:i/>
              </w:rPr>
              <w:t>4. W wymianie szczególnie chronionych informacji jawnych poza instytucjami i organami Unii uczestniczą wyłącznie osoby fizyczne i prawne podlegające zasadzie ograniczonego dostępu, przestrzegając instrukcji dotyczących przetwarzania, które towarzyszą informacjom. Wszystkie zaangażowane strony otrzymują instrukcje dotyczące odpowiedniego przetwarzania informacji.</w:t>
            </w:r>
          </w:p>
        </w:tc>
        <w:tc>
          <w:tcPr>
            <w:tcW w:w="4876" w:type="dxa"/>
            <w:tcBorders>
              <w:top w:val="nil"/>
              <w:left w:val="nil"/>
              <w:bottom w:val="nil"/>
              <w:right w:val="nil"/>
            </w:tcBorders>
          </w:tcPr>
          <w:p w14:paraId="7A86FD38" w14:textId="77777777" w:rsidR="00E60B47" w:rsidRPr="00E60B47" w:rsidRDefault="00E60B47" w:rsidP="00D06894">
            <w:pPr>
              <w:pStyle w:val="Normal6a"/>
            </w:pPr>
          </w:p>
        </w:tc>
      </w:tr>
    </w:tbl>
    <w:p w14:paraId="3BD004D9"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656DBE3" w14:textId="77777777" w:rsidR="00E60B47" w:rsidRPr="00E60B47" w:rsidRDefault="00E60B47" w:rsidP="00E60B47">
      <w:r w:rsidRPr="00E60B47">
        <w:rPr>
          <w:rStyle w:val="HideTWBExt"/>
        </w:rPr>
        <w:t>&lt;/Amend&gt;</w:t>
      </w:r>
    </w:p>
    <w:p w14:paraId="2D7A09D6"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140</w:t>
      </w:r>
      <w:r w:rsidRPr="00E60B47">
        <w:rPr>
          <w:rStyle w:val="HideTWBExt"/>
          <w:b w:val="0"/>
        </w:rPr>
        <w:t>&lt;/NumAm&gt;</w:t>
      </w:r>
    </w:p>
    <w:p w14:paraId="3DD813F6" w14:textId="77777777" w:rsidR="00E60B47" w:rsidRPr="00E60B47" w:rsidRDefault="00E60B47" w:rsidP="00E60B47">
      <w:pPr>
        <w:pStyle w:val="NormalBold"/>
      </w:pPr>
      <w:r w:rsidRPr="00E60B47">
        <w:rPr>
          <w:rStyle w:val="HideTWBExt"/>
          <w:b w:val="0"/>
        </w:rPr>
        <w:t>&lt;RepeatBlock-By&gt;&lt;Members&gt;</w:t>
      </w:r>
      <w:r w:rsidRPr="00E60B47">
        <w:t>Daniel Freund</w:t>
      </w:r>
      <w:r w:rsidRPr="00E60B47">
        <w:rPr>
          <w:rStyle w:val="HideTWBExt"/>
          <w:b w:val="0"/>
        </w:rPr>
        <w:t>&lt;/Members&gt;</w:t>
      </w:r>
    </w:p>
    <w:p w14:paraId="25828735" w14:textId="77777777" w:rsidR="00E60B47" w:rsidRPr="00E60B47" w:rsidRDefault="00E60B47" w:rsidP="00E60B47">
      <w:pPr>
        <w:pStyle w:val="NormalBold"/>
      </w:pPr>
      <w:r w:rsidRPr="00E60B47">
        <w:rPr>
          <w:rStyle w:val="HideTWBExt"/>
          <w:b w:val="0"/>
        </w:rPr>
        <w:t>&lt;/RepeatBlock-By&gt;</w:t>
      </w:r>
    </w:p>
    <w:p w14:paraId="1B89B0A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C49E90F" w14:textId="77777777" w:rsidR="00E60B47" w:rsidRPr="00E60B47" w:rsidRDefault="00E60B47" w:rsidP="00E60B47">
      <w:pPr>
        <w:pStyle w:val="NormalBold"/>
      </w:pPr>
      <w:r w:rsidRPr="00E60B47">
        <w:rPr>
          <w:rStyle w:val="HideTWBExt"/>
          <w:b w:val="0"/>
        </w:rPr>
        <w:t>&lt;Article&gt;</w:t>
      </w:r>
      <w:r w:rsidRPr="00E60B47">
        <w:t>Artykuł 14 – tytuł</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3DC84B0" w14:textId="77777777" w:rsidTr="00D06894">
        <w:trPr>
          <w:trHeight w:hRule="exact" w:val="240"/>
          <w:jc w:val="center"/>
        </w:trPr>
        <w:tc>
          <w:tcPr>
            <w:tcW w:w="9752" w:type="dxa"/>
            <w:gridSpan w:val="2"/>
            <w:tcBorders>
              <w:top w:val="nil"/>
              <w:left w:val="nil"/>
              <w:bottom w:val="nil"/>
              <w:right w:val="nil"/>
            </w:tcBorders>
          </w:tcPr>
          <w:p w14:paraId="0A7E8C64" w14:textId="77777777" w:rsidR="00E60B47" w:rsidRPr="00E60B47" w:rsidRDefault="00E60B47" w:rsidP="00D06894"/>
        </w:tc>
      </w:tr>
      <w:tr w:rsidR="00E60B47" w:rsidRPr="00E60B47" w14:paraId="502D235C" w14:textId="77777777" w:rsidTr="00D06894">
        <w:trPr>
          <w:trHeight w:val="240"/>
          <w:jc w:val="center"/>
        </w:trPr>
        <w:tc>
          <w:tcPr>
            <w:tcW w:w="4876" w:type="dxa"/>
            <w:tcBorders>
              <w:top w:val="nil"/>
              <w:left w:val="nil"/>
              <w:bottom w:val="nil"/>
              <w:right w:val="nil"/>
            </w:tcBorders>
          </w:tcPr>
          <w:p w14:paraId="2DDB1BC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9C61C01" w14:textId="77777777" w:rsidR="00E60B47" w:rsidRPr="00E60B47" w:rsidRDefault="00E60B47" w:rsidP="00D06894">
            <w:pPr>
              <w:pStyle w:val="AmColumnHeading"/>
            </w:pPr>
            <w:r w:rsidRPr="00E60B47">
              <w:t>Poprawka</w:t>
            </w:r>
          </w:p>
        </w:tc>
      </w:tr>
      <w:tr w:rsidR="00E60B47" w:rsidRPr="00E60B47" w14:paraId="0B46C0C5" w14:textId="77777777" w:rsidTr="00D06894">
        <w:trPr>
          <w:jc w:val="center"/>
        </w:trPr>
        <w:tc>
          <w:tcPr>
            <w:tcW w:w="4876" w:type="dxa"/>
            <w:tcBorders>
              <w:top w:val="nil"/>
              <w:left w:val="nil"/>
              <w:bottom w:val="nil"/>
              <w:right w:val="nil"/>
            </w:tcBorders>
          </w:tcPr>
          <w:p w14:paraId="6EB267D2" w14:textId="77777777" w:rsidR="00E60B47" w:rsidRPr="00E60B47" w:rsidRDefault="00E60B47" w:rsidP="00D06894">
            <w:pPr>
              <w:pStyle w:val="Normal6a"/>
            </w:pPr>
            <w:r w:rsidRPr="00E60B47">
              <w:rPr>
                <w:b/>
                <w:bCs/>
                <w:i/>
                <w:iCs/>
              </w:rPr>
              <w:t xml:space="preserve">Szczególnie </w:t>
            </w:r>
            <w:r w:rsidRPr="00E60B47">
              <w:t>chronione informacje jawne</w:t>
            </w:r>
          </w:p>
        </w:tc>
        <w:tc>
          <w:tcPr>
            <w:tcW w:w="4876" w:type="dxa"/>
            <w:tcBorders>
              <w:top w:val="nil"/>
              <w:left w:val="nil"/>
              <w:bottom w:val="nil"/>
              <w:right w:val="nil"/>
            </w:tcBorders>
          </w:tcPr>
          <w:p w14:paraId="4D45D69A" w14:textId="77777777" w:rsidR="00E60B47" w:rsidRPr="00E60B47" w:rsidRDefault="00E60B47" w:rsidP="00D06894">
            <w:pPr>
              <w:pStyle w:val="Normal6a"/>
            </w:pPr>
            <w:r w:rsidRPr="00E60B47">
              <w:rPr>
                <w:b/>
                <w:bCs/>
                <w:i/>
                <w:iCs/>
              </w:rPr>
              <w:t>Chronione</w:t>
            </w:r>
            <w:r w:rsidRPr="00E60B47">
              <w:t xml:space="preserve"> informacje jawne</w:t>
            </w:r>
          </w:p>
        </w:tc>
      </w:tr>
    </w:tbl>
    <w:p w14:paraId="345DEB7B"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21FA414" w14:textId="77777777" w:rsidR="00E60B47" w:rsidRPr="00E60B47" w:rsidRDefault="00E60B47" w:rsidP="00E60B47">
      <w:r w:rsidRPr="00E60B47">
        <w:rPr>
          <w:rStyle w:val="HideTWBExt"/>
        </w:rPr>
        <w:t>&lt;/Amend&gt;</w:t>
      </w:r>
    </w:p>
    <w:p w14:paraId="7C3F1A7B"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141</w:t>
      </w:r>
      <w:r w:rsidRPr="00E60B47">
        <w:rPr>
          <w:rStyle w:val="HideTWBExt"/>
          <w:b w:val="0"/>
        </w:rPr>
        <w:t>&lt;/NumAm&gt;</w:t>
      </w:r>
    </w:p>
    <w:p w14:paraId="1BE7EA8E" w14:textId="77777777" w:rsidR="00E60B47" w:rsidRPr="00E60B47" w:rsidRDefault="00E60B47" w:rsidP="00E60B47">
      <w:pPr>
        <w:pStyle w:val="NormalBold"/>
      </w:pPr>
      <w:r w:rsidRPr="00E60B47">
        <w:rPr>
          <w:rStyle w:val="HideTWBExt"/>
          <w:b w:val="0"/>
        </w:rPr>
        <w:t>&lt;RepeatBlock-By&gt;&lt;Members&gt;</w:t>
      </w:r>
      <w:proofErr w:type="spellStart"/>
      <w:r w:rsidRPr="00E60B47">
        <w:t>Konstantinos</w:t>
      </w:r>
      <w:proofErr w:type="spellEnd"/>
      <w:r w:rsidRPr="00E60B47">
        <w:t xml:space="preserve"> </w:t>
      </w:r>
      <w:proofErr w:type="spellStart"/>
      <w:r w:rsidRPr="00E60B47">
        <w:t>Arvanitis</w:t>
      </w:r>
      <w:proofErr w:type="spellEnd"/>
      <w:r w:rsidRPr="00E60B47">
        <w:rPr>
          <w:rStyle w:val="HideTWBExt"/>
          <w:b w:val="0"/>
        </w:rPr>
        <w:t>&lt;/Members&gt;</w:t>
      </w:r>
    </w:p>
    <w:p w14:paraId="2B1E0575" w14:textId="77777777" w:rsidR="00E60B47" w:rsidRPr="00E60B47" w:rsidRDefault="00E60B47" w:rsidP="00E60B47">
      <w:pPr>
        <w:pStyle w:val="NormalBold"/>
      </w:pPr>
      <w:r w:rsidRPr="00E60B47">
        <w:rPr>
          <w:rStyle w:val="HideTWBExt"/>
          <w:b w:val="0"/>
        </w:rPr>
        <w:t>&lt;/RepeatBlock-By&gt;</w:t>
      </w:r>
    </w:p>
    <w:p w14:paraId="39C4120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1F36231" w14:textId="77777777" w:rsidR="00E60B47" w:rsidRPr="00E60B47" w:rsidRDefault="00E60B47" w:rsidP="00E60B47">
      <w:pPr>
        <w:pStyle w:val="NormalBold"/>
      </w:pPr>
      <w:r w:rsidRPr="00E60B47">
        <w:rPr>
          <w:rStyle w:val="HideTWBExt"/>
          <w:b w:val="0"/>
        </w:rPr>
        <w:t>&lt;Article&gt;</w:t>
      </w:r>
      <w:r w:rsidRPr="00E60B47">
        <w:t>Artykuł 14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4FF9216" w14:textId="77777777" w:rsidTr="00D06894">
        <w:trPr>
          <w:trHeight w:hRule="exact" w:val="240"/>
          <w:jc w:val="center"/>
        </w:trPr>
        <w:tc>
          <w:tcPr>
            <w:tcW w:w="9752" w:type="dxa"/>
            <w:gridSpan w:val="2"/>
            <w:tcBorders>
              <w:top w:val="nil"/>
              <w:left w:val="nil"/>
              <w:bottom w:val="nil"/>
              <w:right w:val="nil"/>
            </w:tcBorders>
          </w:tcPr>
          <w:p w14:paraId="610AC39F" w14:textId="77777777" w:rsidR="00E60B47" w:rsidRPr="00E60B47" w:rsidRDefault="00E60B47" w:rsidP="00D06894"/>
        </w:tc>
      </w:tr>
      <w:tr w:rsidR="00E60B47" w:rsidRPr="00E60B47" w14:paraId="135F46DA" w14:textId="77777777" w:rsidTr="00D06894">
        <w:trPr>
          <w:trHeight w:val="240"/>
          <w:jc w:val="center"/>
        </w:trPr>
        <w:tc>
          <w:tcPr>
            <w:tcW w:w="4876" w:type="dxa"/>
            <w:tcBorders>
              <w:top w:val="nil"/>
              <w:left w:val="nil"/>
              <w:bottom w:val="nil"/>
              <w:right w:val="nil"/>
            </w:tcBorders>
          </w:tcPr>
          <w:p w14:paraId="0B94425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1C1D042" w14:textId="77777777" w:rsidR="00E60B47" w:rsidRPr="00E60B47" w:rsidRDefault="00E60B47" w:rsidP="00D06894">
            <w:pPr>
              <w:pStyle w:val="AmColumnHeading"/>
            </w:pPr>
            <w:r w:rsidRPr="00E60B47">
              <w:t>Poprawka</w:t>
            </w:r>
          </w:p>
        </w:tc>
      </w:tr>
      <w:tr w:rsidR="00E60B47" w:rsidRPr="00E60B47" w14:paraId="685EE5D3" w14:textId="77777777" w:rsidTr="00D06894">
        <w:trPr>
          <w:jc w:val="center"/>
        </w:trPr>
        <w:tc>
          <w:tcPr>
            <w:tcW w:w="4876" w:type="dxa"/>
            <w:tcBorders>
              <w:top w:val="nil"/>
              <w:left w:val="nil"/>
              <w:bottom w:val="nil"/>
              <w:right w:val="nil"/>
            </w:tcBorders>
          </w:tcPr>
          <w:p w14:paraId="492DC8A0" w14:textId="77777777" w:rsidR="00E60B47" w:rsidRPr="00E60B47" w:rsidRDefault="00E60B47" w:rsidP="00D06894">
            <w:pPr>
              <w:pStyle w:val="Normal6a"/>
            </w:pPr>
            <w:r w:rsidRPr="00E60B47">
              <w:t>1.</w:t>
            </w:r>
            <w:r w:rsidRPr="00E60B47">
              <w:tab/>
              <w:t xml:space="preserve">Instytucje i organy Unii kategoryzują, przetwarzają i przechowują jako szczególnie chronione informacje jawne wszystkie informacje, które nie są niejawne, lecz które muszą chronić ze względu na zobowiązanie prawne lub ponieważ ich nieuprawnione ujawnienie może zaszkodzić uzasadnionym interesom </w:t>
            </w:r>
            <w:r w:rsidRPr="00E60B47">
              <w:rPr>
                <w:b/>
                <w:bCs/>
                <w:i/>
                <w:iCs/>
              </w:rPr>
              <w:t>prywatnym i</w:t>
            </w:r>
            <w:r w:rsidRPr="00E60B47">
              <w:t> publicznym, w tym interesom instytucji i organów Unii</w:t>
            </w:r>
            <w:r w:rsidRPr="00E60B47">
              <w:rPr>
                <w:b/>
                <w:bCs/>
                <w:i/>
                <w:iCs/>
              </w:rPr>
              <w:t xml:space="preserve">, </w:t>
            </w:r>
            <w:r w:rsidRPr="00E60B47">
              <w:t xml:space="preserve">państw </w:t>
            </w:r>
            <w:r w:rsidRPr="00E60B47">
              <w:lastRenderedPageBreak/>
              <w:t xml:space="preserve">członkowskich </w:t>
            </w:r>
            <w:r w:rsidRPr="00E60B47">
              <w:rPr>
                <w:b/>
                <w:bCs/>
                <w:i/>
                <w:iCs/>
              </w:rPr>
              <w:t>lub poszczególnych osób</w:t>
            </w:r>
            <w:r w:rsidRPr="00E60B47">
              <w:t>.</w:t>
            </w:r>
          </w:p>
        </w:tc>
        <w:tc>
          <w:tcPr>
            <w:tcW w:w="4876" w:type="dxa"/>
            <w:tcBorders>
              <w:top w:val="nil"/>
              <w:left w:val="nil"/>
              <w:bottom w:val="nil"/>
              <w:right w:val="nil"/>
            </w:tcBorders>
          </w:tcPr>
          <w:p w14:paraId="7C767B23" w14:textId="77777777" w:rsidR="00E60B47" w:rsidRPr="00E60B47" w:rsidRDefault="00E60B47" w:rsidP="00D06894">
            <w:pPr>
              <w:pStyle w:val="Normal6a"/>
            </w:pPr>
            <w:r w:rsidRPr="00E60B47">
              <w:lastRenderedPageBreak/>
              <w:t>1.</w:t>
            </w:r>
            <w:r w:rsidRPr="00E60B47">
              <w:tab/>
              <w:t xml:space="preserve">Instytucje i organy Unii kategoryzują, przetwarzają i przechowują jako szczególnie chronione informacje jawne wszystkie informacje, które nie są niejawne, lecz które muszą chronić ze względu na zobowiązanie prawne lub ponieważ ich nieuprawnione ujawnienie może zaszkodzić uzasadnionym interesom publicznym, w tym interesom instytucji i organów Unii </w:t>
            </w:r>
            <w:r w:rsidRPr="00E60B47">
              <w:rPr>
                <w:b/>
                <w:bCs/>
                <w:i/>
                <w:iCs/>
              </w:rPr>
              <w:t>lub</w:t>
            </w:r>
            <w:r w:rsidRPr="00E60B47">
              <w:t xml:space="preserve"> państw członkowskich.</w:t>
            </w:r>
          </w:p>
        </w:tc>
      </w:tr>
    </w:tbl>
    <w:p w14:paraId="1BA3B016"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71A70D10" w14:textId="77777777" w:rsidR="00E60B47" w:rsidRPr="00E60B47" w:rsidRDefault="00E60B47" w:rsidP="00E60B47">
      <w:pPr>
        <w:rPr>
          <w:lang w:val="es-ES"/>
        </w:rPr>
      </w:pPr>
      <w:r w:rsidRPr="00E60B47">
        <w:rPr>
          <w:rStyle w:val="HideTWBExt"/>
          <w:lang w:val="es-ES"/>
        </w:rPr>
        <w:t>&lt;/Amend&gt;</w:t>
      </w:r>
    </w:p>
    <w:p w14:paraId="5BDF7D86"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142</w:t>
      </w:r>
      <w:r w:rsidRPr="00E60B47">
        <w:rPr>
          <w:rStyle w:val="HideTWBExt"/>
          <w:b w:val="0"/>
          <w:lang w:val="es-ES"/>
        </w:rPr>
        <w:t>&lt;/NumAm&gt;</w:t>
      </w:r>
    </w:p>
    <w:p w14:paraId="27DF7112"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42018EE3" w14:textId="77777777" w:rsidR="00E60B47" w:rsidRPr="00E60B47" w:rsidRDefault="00E60B47" w:rsidP="00E60B47">
      <w:pPr>
        <w:pStyle w:val="NormalBold"/>
        <w:rPr>
          <w:lang w:val="es-ES"/>
        </w:rPr>
      </w:pPr>
      <w:r w:rsidRPr="00E60B47">
        <w:rPr>
          <w:rStyle w:val="HideTWBExt"/>
          <w:b w:val="0"/>
          <w:lang w:val="es-ES"/>
        </w:rPr>
        <w:t>&lt;/RepeatBlock-By&gt;</w:t>
      </w:r>
    </w:p>
    <w:p w14:paraId="50D3820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D2FAE57" w14:textId="77777777" w:rsidR="00E60B47" w:rsidRPr="00E60B47" w:rsidRDefault="00E60B47" w:rsidP="00E60B47">
      <w:pPr>
        <w:pStyle w:val="NormalBold"/>
      </w:pPr>
      <w:r w:rsidRPr="00E60B47">
        <w:rPr>
          <w:rStyle w:val="HideTWBExt"/>
          <w:b w:val="0"/>
        </w:rPr>
        <w:t>&lt;Article&gt;</w:t>
      </w:r>
      <w:r w:rsidRPr="00E60B47">
        <w:t>Artykuł 14 – ustęp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D02C63A" w14:textId="77777777" w:rsidTr="00D06894">
        <w:trPr>
          <w:trHeight w:hRule="exact" w:val="240"/>
          <w:jc w:val="center"/>
        </w:trPr>
        <w:tc>
          <w:tcPr>
            <w:tcW w:w="9752" w:type="dxa"/>
            <w:gridSpan w:val="2"/>
            <w:tcBorders>
              <w:top w:val="nil"/>
              <w:left w:val="nil"/>
              <w:bottom w:val="nil"/>
              <w:right w:val="nil"/>
            </w:tcBorders>
          </w:tcPr>
          <w:p w14:paraId="0940261C" w14:textId="77777777" w:rsidR="00E60B47" w:rsidRPr="00E60B47" w:rsidRDefault="00E60B47" w:rsidP="00D06894"/>
        </w:tc>
      </w:tr>
      <w:tr w:rsidR="00E60B47" w:rsidRPr="00E60B47" w14:paraId="6F59DFF1" w14:textId="77777777" w:rsidTr="00D06894">
        <w:trPr>
          <w:trHeight w:val="240"/>
          <w:jc w:val="center"/>
        </w:trPr>
        <w:tc>
          <w:tcPr>
            <w:tcW w:w="4876" w:type="dxa"/>
            <w:tcBorders>
              <w:top w:val="nil"/>
              <w:left w:val="nil"/>
              <w:bottom w:val="nil"/>
              <w:right w:val="nil"/>
            </w:tcBorders>
          </w:tcPr>
          <w:p w14:paraId="6E7B98E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6A5BD3F" w14:textId="77777777" w:rsidR="00E60B47" w:rsidRPr="00E60B47" w:rsidRDefault="00E60B47" w:rsidP="00D06894">
            <w:pPr>
              <w:pStyle w:val="AmColumnHeading"/>
            </w:pPr>
            <w:r w:rsidRPr="00E60B47">
              <w:t>Poprawka</w:t>
            </w:r>
          </w:p>
        </w:tc>
      </w:tr>
      <w:tr w:rsidR="00E60B47" w:rsidRPr="00E60B47" w14:paraId="7CF95871" w14:textId="77777777" w:rsidTr="00D06894">
        <w:trPr>
          <w:jc w:val="center"/>
        </w:trPr>
        <w:tc>
          <w:tcPr>
            <w:tcW w:w="4876" w:type="dxa"/>
            <w:tcBorders>
              <w:top w:val="nil"/>
              <w:left w:val="nil"/>
              <w:bottom w:val="nil"/>
              <w:right w:val="nil"/>
            </w:tcBorders>
          </w:tcPr>
          <w:p w14:paraId="65F11A62" w14:textId="77777777" w:rsidR="00E60B47" w:rsidRPr="00E60B47" w:rsidRDefault="00E60B47" w:rsidP="00D06894">
            <w:pPr>
              <w:pStyle w:val="Normal6a"/>
            </w:pPr>
            <w:r w:rsidRPr="00E60B47">
              <w:t>4.</w:t>
            </w:r>
            <w:r w:rsidRPr="00E60B47">
              <w:tab/>
              <w:t>W wymianie szczególnie chronionych informacji jawnych poza instytucjami i organami Unii uczestniczą wyłącznie osoby fizyczne i prawne podlegające zasadzie ograniczonego dostępu, przestrzegając instrukcji dotyczących przetwarzania, które towarzyszą informacjom. Wszystkie zaangażowane strony otrzymują instrukcje dotyczące odpowiedniego przetwarzania informacji.</w:t>
            </w:r>
          </w:p>
        </w:tc>
        <w:tc>
          <w:tcPr>
            <w:tcW w:w="4876" w:type="dxa"/>
            <w:tcBorders>
              <w:top w:val="nil"/>
              <w:left w:val="nil"/>
              <w:bottom w:val="nil"/>
              <w:right w:val="nil"/>
            </w:tcBorders>
          </w:tcPr>
          <w:p w14:paraId="6D8E08ED" w14:textId="77777777" w:rsidR="00E60B47" w:rsidRPr="00E60B47" w:rsidRDefault="00E60B47" w:rsidP="00D06894">
            <w:pPr>
              <w:pStyle w:val="Normal6a"/>
            </w:pPr>
            <w:r w:rsidRPr="00E60B47">
              <w:t>4.</w:t>
            </w:r>
            <w:r w:rsidRPr="00E60B47">
              <w:tab/>
              <w:t>W wymianie szczególnie chronionych informacji jawnych poza instytucjami i organami Unii uczestniczą wyłącznie osoby fizyczne i prawne podlegające zasadzie ograniczonego dostępu, przestrzegając instrukcji dotyczących przetwarzania, które towarzyszą informacjom</w:t>
            </w:r>
            <w:r w:rsidRPr="00E60B47">
              <w:rPr>
                <w:b/>
                <w:bCs/>
                <w:i/>
                <w:iCs/>
              </w:rPr>
              <w:t>, oraz wymogów wynikających z zabezpieczeń prawnych, które mogą mieć zastosowanie zgodnie z ust. 1</w:t>
            </w:r>
            <w:r w:rsidRPr="00E60B47">
              <w:t>. Wszystkie zaangażowane strony otrzymują instrukcje dotyczące odpowiedniego przetwarzania informacji.</w:t>
            </w:r>
          </w:p>
        </w:tc>
      </w:tr>
    </w:tbl>
    <w:p w14:paraId="04C2DA12"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4234911F" w14:textId="77777777" w:rsidR="00E60B47" w:rsidRPr="00E60B47" w:rsidRDefault="00E60B47" w:rsidP="00E60B47">
      <w:r w:rsidRPr="00E60B47">
        <w:rPr>
          <w:rStyle w:val="HideTWBExt"/>
        </w:rPr>
        <w:t>&lt;/Amend&gt;</w:t>
      </w:r>
    </w:p>
    <w:p w14:paraId="11CEF6C9"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143</w:t>
      </w:r>
      <w:r w:rsidRPr="00E60B47">
        <w:rPr>
          <w:rStyle w:val="HideTWBExt"/>
          <w:b w:val="0"/>
        </w:rPr>
        <w:t>&lt;/NumAm&gt;</w:t>
      </w:r>
    </w:p>
    <w:p w14:paraId="4BDE2914" w14:textId="77777777" w:rsidR="00E60B47" w:rsidRPr="00E60B47" w:rsidRDefault="00E60B47" w:rsidP="00E60B47">
      <w:pPr>
        <w:pStyle w:val="NormalBold"/>
      </w:pPr>
      <w:r w:rsidRPr="00E60B47">
        <w:rPr>
          <w:rStyle w:val="HideTWBExt"/>
          <w:b w:val="0"/>
        </w:rPr>
        <w:t>&lt;RepeatBlock-By&gt;&lt;Members&gt;</w:t>
      </w:r>
      <w:proofErr w:type="spellStart"/>
      <w:r w:rsidRPr="00E60B47">
        <w:t>Ioan-Rareş</w:t>
      </w:r>
      <w:proofErr w:type="spellEnd"/>
      <w:r w:rsidRPr="00E60B47">
        <w:t xml:space="preserve"> Bogdan</w:t>
      </w:r>
      <w:r w:rsidRPr="00E60B47">
        <w:rPr>
          <w:rStyle w:val="HideTWBExt"/>
          <w:b w:val="0"/>
        </w:rPr>
        <w:t>&lt;/Members&gt;</w:t>
      </w:r>
    </w:p>
    <w:p w14:paraId="24DAB69D" w14:textId="77777777" w:rsidR="00E60B47" w:rsidRPr="00E60B47" w:rsidRDefault="00E60B47" w:rsidP="00E60B47">
      <w:pPr>
        <w:pStyle w:val="NormalBold"/>
      </w:pPr>
      <w:r w:rsidRPr="00E60B47">
        <w:rPr>
          <w:rStyle w:val="HideTWBExt"/>
          <w:b w:val="0"/>
        </w:rPr>
        <w:t>&lt;/RepeatBlock-By&gt;</w:t>
      </w:r>
    </w:p>
    <w:p w14:paraId="759C706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D916203" w14:textId="77777777" w:rsidR="00E60B47" w:rsidRPr="00E60B47" w:rsidRDefault="00E60B47" w:rsidP="00E60B47">
      <w:pPr>
        <w:pStyle w:val="NormalBold"/>
      </w:pPr>
      <w:r w:rsidRPr="00E60B47">
        <w:rPr>
          <w:rStyle w:val="HideTWBExt"/>
          <w:b w:val="0"/>
        </w:rPr>
        <w:t>&lt;Article&gt;</w:t>
      </w:r>
      <w:r w:rsidRPr="00E60B47">
        <w:t>Artykuł 14 – ustęp 4 a (nowy)</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B751EB5" w14:textId="77777777" w:rsidTr="00D06894">
        <w:trPr>
          <w:trHeight w:hRule="exact" w:val="240"/>
          <w:jc w:val="center"/>
        </w:trPr>
        <w:tc>
          <w:tcPr>
            <w:tcW w:w="9752" w:type="dxa"/>
            <w:gridSpan w:val="2"/>
            <w:tcBorders>
              <w:top w:val="nil"/>
              <w:left w:val="nil"/>
              <w:bottom w:val="nil"/>
              <w:right w:val="nil"/>
            </w:tcBorders>
          </w:tcPr>
          <w:p w14:paraId="1D69B5EE" w14:textId="77777777" w:rsidR="00E60B47" w:rsidRPr="00E60B47" w:rsidRDefault="00E60B47" w:rsidP="00D06894"/>
        </w:tc>
      </w:tr>
      <w:tr w:rsidR="00E60B47" w:rsidRPr="00E60B47" w14:paraId="7590458C" w14:textId="77777777" w:rsidTr="00D06894">
        <w:trPr>
          <w:trHeight w:val="240"/>
          <w:jc w:val="center"/>
        </w:trPr>
        <w:tc>
          <w:tcPr>
            <w:tcW w:w="4876" w:type="dxa"/>
            <w:tcBorders>
              <w:top w:val="nil"/>
              <w:left w:val="nil"/>
              <w:bottom w:val="nil"/>
              <w:right w:val="nil"/>
            </w:tcBorders>
          </w:tcPr>
          <w:p w14:paraId="57280F3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6DDC9B7" w14:textId="77777777" w:rsidR="00E60B47" w:rsidRPr="00E60B47" w:rsidRDefault="00E60B47" w:rsidP="00D06894">
            <w:pPr>
              <w:pStyle w:val="AmColumnHeading"/>
            </w:pPr>
            <w:r w:rsidRPr="00E60B47">
              <w:t>Poprawka</w:t>
            </w:r>
          </w:p>
        </w:tc>
      </w:tr>
      <w:tr w:rsidR="00E60B47" w:rsidRPr="00E60B47" w14:paraId="4B7B8476" w14:textId="77777777" w:rsidTr="00D06894">
        <w:trPr>
          <w:jc w:val="center"/>
        </w:trPr>
        <w:tc>
          <w:tcPr>
            <w:tcW w:w="4876" w:type="dxa"/>
            <w:tcBorders>
              <w:top w:val="nil"/>
              <w:left w:val="nil"/>
              <w:bottom w:val="nil"/>
              <w:right w:val="nil"/>
            </w:tcBorders>
          </w:tcPr>
          <w:p w14:paraId="3AC9046B" w14:textId="77777777" w:rsidR="00E60B47" w:rsidRPr="00E60B47" w:rsidRDefault="00E60B47" w:rsidP="00D06894">
            <w:pPr>
              <w:pStyle w:val="Normal6a"/>
            </w:pPr>
          </w:p>
        </w:tc>
        <w:tc>
          <w:tcPr>
            <w:tcW w:w="4876" w:type="dxa"/>
            <w:tcBorders>
              <w:top w:val="nil"/>
              <w:left w:val="nil"/>
              <w:bottom w:val="nil"/>
              <w:right w:val="nil"/>
            </w:tcBorders>
          </w:tcPr>
          <w:p w14:paraId="4CBB60C0" w14:textId="77777777" w:rsidR="00E60B47" w:rsidRPr="00E60B47" w:rsidRDefault="00E60B47" w:rsidP="00D06894">
            <w:pPr>
              <w:pStyle w:val="Normal6a"/>
            </w:pPr>
            <w:r w:rsidRPr="00E60B47">
              <w:rPr>
                <w:b/>
                <w:i/>
              </w:rPr>
              <w:t>4a)</w:t>
            </w:r>
            <w:r w:rsidRPr="00E60B47">
              <w:tab/>
            </w:r>
            <w:r w:rsidRPr="00E60B47">
              <w:rPr>
                <w:b/>
                <w:i/>
              </w:rPr>
              <w:t>odmowa przekazania szczególnie chronionych informacji jawnych mediom, które wnioskują o dostęp do nich, powołując się na misję publiczną i wykonywanie swoich zadań, musi być uzasadniona oceną skutków lub opinią zatwierdzonych ekspertów.</w:t>
            </w:r>
          </w:p>
        </w:tc>
      </w:tr>
    </w:tbl>
    <w:p w14:paraId="5C956D1F"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{RO}</w:t>
      </w:r>
      <w:r w:rsidRPr="00E60B47">
        <w:rPr>
          <w:lang w:val="it-IT"/>
        </w:rPr>
        <w:t>ro</w:t>
      </w:r>
      <w:r w:rsidRPr="00E60B47">
        <w:rPr>
          <w:rStyle w:val="HideTWBExt"/>
          <w:lang w:val="it-IT"/>
        </w:rPr>
        <w:t>&lt;/Original&gt;</w:t>
      </w:r>
    </w:p>
    <w:p w14:paraId="6B881853" w14:textId="77777777" w:rsidR="00E60B47" w:rsidRPr="00E60B47" w:rsidRDefault="00E60B47" w:rsidP="00E60B47">
      <w:pPr>
        <w:rPr>
          <w:lang w:val="it-IT"/>
        </w:rPr>
      </w:pPr>
      <w:r w:rsidRPr="00E60B47">
        <w:rPr>
          <w:rStyle w:val="HideTWBExt"/>
          <w:lang w:val="it-IT"/>
        </w:rPr>
        <w:lastRenderedPageBreak/>
        <w:t>&lt;/Amend&gt;</w:t>
      </w:r>
    </w:p>
    <w:p w14:paraId="7AAFC857"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144</w:t>
      </w:r>
      <w:r w:rsidRPr="00E60B47">
        <w:rPr>
          <w:rStyle w:val="HideTWBExt"/>
          <w:b w:val="0"/>
          <w:lang w:val="it-IT"/>
        </w:rPr>
        <w:t>&lt;/NumAm&gt;</w:t>
      </w:r>
    </w:p>
    <w:p w14:paraId="44A5A6F1"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220256C6" w14:textId="77777777" w:rsidR="00E60B47" w:rsidRPr="00E60B47" w:rsidRDefault="00E60B47" w:rsidP="00E60B47">
      <w:pPr>
        <w:pStyle w:val="NormalBold"/>
        <w:rPr>
          <w:lang w:val="it-IT"/>
        </w:rPr>
      </w:pPr>
      <w:r w:rsidRPr="00E60B47">
        <w:rPr>
          <w:rStyle w:val="HideTWBExt"/>
          <w:b w:val="0"/>
          <w:lang w:val="it-IT"/>
        </w:rPr>
        <w:t>&lt;/RepeatBlock-By&gt;</w:t>
      </w:r>
    </w:p>
    <w:p w14:paraId="4EC7C0FF"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043D306" w14:textId="77777777" w:rsidR="00E60B47" w:rsidRPr="00E60B47" w:rsidRDefault="00E60B47" w:rsidP="00E60B47">
      <w:pPr>
        <w:pStyle w:val="NormalBold"/>
      </w:pPr>
      <w:r w:rsidRPr="00E60B47">
        <w:rPr>
          <w:rStyle w:val="HideTWBExt"/>
          <w:b w:val="0"/>
        </w:rPr>
        <w:t>&lt;Article&gt;</w:t>
      </w:r>
      <w:r w:rsidRPr="00E60B47">
        <w:t>Artykuł 15 – tytuł</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E5D5EF3" w14:textId="77777777" w:rsidTr="00D06894">
        <w:trPr>
          <w:trHeight w:hRule="exact" w:val="240"/>
          <w:jc w:val="center"/>
        </w:trPr>
        <w:tc>
          <w:tcPr>
            <w:tcW w:w="9752" w:type="dxa"/>
            <w:gridSpan w:val="2"/>
            <w:tcBorders>
              <w:top w:val="nil"/>
              <w:left w:val="nil"/>
              <w:bottom w:val="nil"/>
              <w:right w:val="nil"/>
            </w:tcBorders>
          </w:tcPr>
          <w:p w14:paraId="25036599" w14:textId="77777777" w:rsidR="00E60B47" w:rsidRPr="00E60B47" w:rsidRDefault="00E60B47" w:rsidP="00D06894"/>
        </w:tc>
      </w:tr>
      <w:tr w:rsidR="00E60B47" w:rsidRPr="00E60B47" w14:paraId="13BE70C6" w14:textId="77777777" w:rsidTr="00D06894">
        <w:trPr>
          <w:trHeight w:val="240"/>
          <w:jc w:val="center"/>
        </w:trPr>
        <w:tc>
          <w:tcPr>
            <w:tcW w:w="4876" w:type="dxa"/>
            <w:tcBorders>
              <w:top w:val="nil"/>
              <w:left w:val="nil"/>
              <w:bottom w:val="nil"/>
              <w:right w:val="nil"/>
            </w:tcBorders>
          </w:tcPr>
          <w:p w14:paraId="2F1044E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E2F32D9" w14:textId="77777777" w:rsidR="00E60B47" w:rsidRPr="00E60B47" w:rsidRDefault="00E60B47" w:rsidP="00D06894">
            <w:pPr>
              <w:pStyle w:val="AmColumnHeading"/>
            </w:pPr>
            <w:r w:rsidRPr="00E60B47">
              <w:t>Poprawka</w:t>
            </w:r>
          </w:p>
        </w:tc>
      </w:tr>
      <w:tr w:rsidR="00E60B47" w:rsidRPr="00E60B47" w14:paraId="2D585647" w14:textId="77777777" w:rsidTr="00D06894">
        <w:trPr>
          <w:jc w:val="center"/>
        </w:trPr>
        <w:tc>
          <w:tcPr>
            <w:tcW w:w="4876" w:type="dxa"/>
            <w:tcBorders>
              <w:top w:val="nil"/>
              <w:left w:val="nil"/>
              <w:bottom w:val="nil"/>
              <w:right w:val="nil"/>
            </w:tcBorders>
          </w:tcPr>
          <w:p w14:paraId="0BF9096A" w14:textId="77777777" w:rsidR="00E60B47" w:rsidRPr="00E60B47" w:rsidRDefault="00E60B47" w:rsidP="00D06894">
            <w:pPr>
              <w:pStyle w:val="Normal6a"/>
            </w:pPr>
            <w:r w:rsidRPr="00E60B47">
              <w:t>Ochrona informacji jawnych i </w:t>
            </w:r>
            <w:r w:rsidRPr="00E60B47">
              <w:rPr>
                <w:b/>
                <w:bCs/>
                <w:i/>
                <w:iCs/>
              </w:rPr>
              <w:t>interoperacyjność</w:t>
            </w:r>
          </w:p>
        </w:tc>
        <w:tc>
          <w:tcPr>
            <w:tcW w:w="4876" w:type="dxa"/>
            <w:tcBorders>
              <w:top w:val="nil"/>
              <w:left w:val="nil"/>
              <w:bottom w:val="nil"/>
              <w:right w:val="nil"/>
            </w:tcBorders>
          </w:tcPr>
          <w:p w14:paraId="6BEAE4CC" w14:textId="77777777" w:rsidR="00E60B47" w:rsidRPr="00E60B47" w:rsidRDefault="00E60B47" w:rsidP="00D06894">
            <w:pPr>
              <w:pStyle w:val="Normal6a"/>
            </w:pPr>
            <w:r w:rsidRPr="00E60B47">
              <w:t>Ochrona informacji jawnych i </w:t>
            </w:r>
            <w:r w:rsidRPr="00E60B47">
              <w:rPr>
                <w:b/>
                <w:bCs/>
                <w:i/>
                <w:iCs/>
              </w:rPr>
              <w:t>wymiana danych</w:t>
            </w:r>
          </w:p>
        </w:tc>
      </w:tr>
    </w:tbl>
    <w:p w14:paraId="30F2B87C"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6A9C4CF4" w14:textId="77777777" w:rsidR="00E60B47" w:rsidRPr="00E60B47" w:rsidRDefault="00E60B47" w:rsidP="00E60B47">
      <w:pPr>
        <w:rPr>
          <w:lang w:val="es-ES"/>
        </w:rPr>
      </w:pPr>
      <w:r w:rsidRPr="00E60B47">
        <w:rPr>
          <w:rStyle w:val="HideTWBExt"/>
          <w:lang w:val="es-ES"/>
        </w:rPr>
        <w:t>&lt;/Amend&gt;</w:t>
      </w:r>
    </w:p>
    <w:p w14:paraId="0811B6E9"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145</w:t>
      </w:r>
      <w:r w:rsidRPr="00E60B47">
        <w:rPr>
          <w:rStyle w:val="HideTWBExt"/>
          <w:b w:val="0"/>
          <w:lang w:val="es-ES"/>
        </w:rPr>
        <w:t>&lt;/NumAm&gt;</w:t>
      </w:r>
    </w:p>
    <w:p w14:paraId="2AA2B5E7"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3F292DAB" w14:textId="77777777" w:rsidR="00E60B47" w:rsidRPr="00E60B47" w:rsidRDefault="00E60B47" w:rsidP="00E60B47">
      <w:pPr>
        <w:pStyle w:val="NormalBold"/>
        <w:rPr>
          <w:lang w:val="es-ES"/>
        </w:rPr>
      </w:pPr>
      <w:r w:rsidRPr="00E60B47">
        <w:rPr>
          <w:rStyle w:val="HideTWBExt"/>
          <w:b w:val="0"/>
          <w:lang w:val="es-ES"/>
        </w:rPr>
        <w:t>&lt;/RepeatBlock-By&gt;</w:t>
      </w:r>
    </w:p>
    <w:p w14:paraId="29C9CF4A"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E221F60" w14:textId="77777777" w:rsidR="00E60B47" w:rsidRPr="00E60B47" w:rsidRDefault="00E60B47" w:rsidP="00E60B47">
      <w:pPr>
        <w:pStyle w:val="NormalBold"/>
      </w:pPr>
      <w:r w:rsidRPr="00E60B47">
        <w:rPr>
          <w:rStyle w:val="HideTWBExt"/>
          <w:b w:val="0"/>
        </w:rPr>
        <w:t>&lt;Article&gt;</w:t>
      </w:r>
      <w:r w:rsidRPr="00E60B47">
        <w:t>Artykuł 15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B153079" w14:textId="77777777" w:rsidTr="00D06894">
        <w:trPr>
          <w:trHeight w:hRule="exact" w:val="240"/>
          <w:jc w:val="center"/>
        </w:trPr>
        <w:tc>
          <w:tcPr>
            <w:tcW w:w="9752" w:type="dxa"/>
            <w:gridSpan w:val="2"/>
            <w:tcBorders>
              <w:top w:val="nil"/>
              <w:left w:val="nil"/>
              <w:bottom w:val="nil"/>
              <w:right w:val="nil"/>
            </w:tcBorders>
          </w:tcPr>
          <w:p w14:paraId="3E1A8961" w14:textId="77777777" w:rsidR="00E60B47" w:rsidRPr="00E60B47" w:rsidRDefault="00E60B47" w:rsidP="00D06894"/>
        </w:tc>
      </w:tr>
      <w:tr w:rsidR="00E60B47" w:rsidRPr="00E60B47" w14:paraId="4EC5BAB3" w14:textId="77777777" w:rsidTr="00D06894">
        <w:trPr>
          <w:trHeight w:val="240"/>
          <w:jc w:val="center"/>
        </w:trPr>
        <w:tc>
          <w:tcPr>
            <w:tcW w:w="4876" w:type="dxa"/>
            <w:tcBorders>
              <w:top w:val="nil"/>
              <w:left w:val="nil"/>
              <w:bottom w:val="nil"/>
              <w:right w:val="nil"/>
            </w:tcBorders>
          </w:tcPr>
          <w:p w14:paraId="16F14A7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1C21C55" w14:textId="77777777" w:rsidR="00E60B47" w:rsidRPr="00E60B47" w:rsidRDefault="00E60B47" w:rsidP="00D06894">
            <w:pPr>
              <w:pStyle w:val="AmColumnHeading"/>
            </w:pPr>
            <w:r w:rsidRPr="00E60B47">
              <w:t>Poprawka</w:t>
            </w:r>
          </w:p>
        </w:tc>
      </w:tr>
      <w:tr w:rsidR="00E60B47" w:rsidRPr="00E60B47" w14:paraId="1CEC4380" w14:textId="77777777" w:rsidTr="00D06894">
        <w:trPr>
          <w:jc w:val="center"/>
        </w:trPr>
        <w:tc>
          <w:tcPr>
            <w:tcW w:w="4876" w:type="dxa"/>
            <w:tcBorders>
              <w:top w:val="nil"/>
              <w:left w:val="nil"/>
              <w:bottom w:val="nil"/>
              <w:right w:val="nil"/>
            </w:tcBorders>
          </w:tcPr>
          <w:p w14:paraId="12984C5B" w14:textId="77777777" w:rsidR="00E60B47" w:rsidRPr="00E60B47" w:rsidRDefault="00E60B47" w:rsidP="00D06894">
            <w:pPr>
              <w:pStyle w:val="Normal6a"/>
            </w:pPr>
            <w:r w:rsidRPr="00E60B47">
              <w:t>1.</w:t>
            </w:r>
            <w:r w:rsidRPr="00E60B47">
              <w:tab/>
              <w:t>Instytucje i organy Unii ustanawiają procedury dotyczące zgłaszania wszelkich incydentów lub podejrzewanych incydentów, które mogą prowadzić do naruszenia bezpieczeństwa informacji jawnych, oraz procedury zarządzania takimi incydentami.</w:t>
            </w:r>
          </w:p>
        </w:tc>
        <w:tc>
          <w:tcPr>
            <w:tcW w:w="4876" w:type="dxa"/>
            <w:tcBorders>
              <w:top w:val="nil"/>
              <w:left w:val="nil"/>
              <w:bottom w:val="nil"/>
              <w:right w:val="nil"/>
            </w:tcBorders>
          </w:tcPr>
          <w:p w14:paraId="77B6050A" w14:textId="77777777" w:rsidR="00E60B47" w:rsidRPr="00E60B47" w:rsidRDefault="00E60B47" w:rsidP="00D06894">
            <w:pPr>
              <w:pStyle w:val="Normal6a"/>
            </w:pPr>
            <w:r w:rsidRPr="00E60B47">
              <w:t>1.</w:t>
            </w:r>
            <w:r w:rsidRPr="00E60B47">
              <w:tab/>
              <w:t xml:space="preserve">Instytucje i organy Unii ustanawiają </w:t>
            </w:r>
            <w:r w:rsidRPr="00E60B47">
              <w:rPr>
                <w:b/>
                <w:bCs/>
                <w:i/>
                <w:iCs/>
              </w:rPr>
              <w:t>jednolite</w:t>
            </w:r>
            <w:r w:rsidRPr="00E60B47">
              <w:t xml:space="preserve"> procedury dotyczące zgłaszania wszelkich incydentów lub podejrzewanych incydentów, które mogą prowadzić do naruszenia bezpieczeństwa informacji jawnych, oraz procedury zarządzania takimi incydentami.</w:t>
            </w:r>
          </w:p>
        </w:tc>
      </w:tr>
    </w:tbl>
    <w:p w14:paraId="2EE64A83"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53C5423B" w14:textId="77777777" w:rsidR="00E60B47" w:rsidRPr="00E60B47" w:rsidRDefault="00E60B47" w:rsidP="00E60B47">
      <w:pPr>
        <w:rPr>
          <w:lang w:val="de-DE"/>
        </w:rPr>
      </w:pPr>
      <w:r w:rsidRPr="00E60B47">
        <w:rPr>
          <w:rStyle w:val="HideTWBExt"/>
          <w:lang w:val="de-DE"/>
        </w:rPr>
        <w:t>&lt;/Amend&gt;</w:t>
      </w:r>
    </w:p>
    <w:p w14:paraId="60AB1251"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146</w:t>
      </w:r>
      <w:r w:rsidRPr="00E60B47">
        <w:rPr>
          <w:rStyle w:val="HideTWBExt"/>
          <w:b w:val="0"/>
          <w:lang w:val="de-DE"/>
        </w:rPr>
        <w:t>&lt;/NumAm&gt;</w:t>
      </w:r>
    </w:p>
    <w:p w14:paraId="1DEA8CA9"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4A230410" w14:textId="77777777" w:rsidR="00E60B47" w:rsidRPr="00E60B47" w:rsidRDefault="00E60B47" w:rsidP="00E60B47">
      <w:pPr>
        <w:pStyle w:val="NormalBold"/>
        <w:rPr>
          <w:lang w:val="de-DE"/>
        </w:rPr>
      </w:pPr>
      <w:r w:rsidRPr="00E60B47">
        <w:rPr>
          <w:rStyle w:val="HideTWBExt"/>
          <w:b w:val="0"/>
          <w:lang w:val="de-DE"/>
        </w:rPr>
        <w:t>&lt;/RepeatBlock-By&gt;</w:t>
      </w:r>
    </w:p>
    <w:p w14:paraId="3C5FBD6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FF18E87" w14:textId="77777777" w:rsidR="00E60B47" w:rsidRPr="00E60B47" w:rsidRDefault="00E60B47" w:rsidP="00E60B47">
      <w:pPr>
        <w:pStyle w:val="NormalBold"/>
      </w:pPr>
      <w:r w:rsidRPr="00E60B47">
        <w:rPr>
          <w:rStyle w:val="HideTWBExt"/>
          <w:b w:val="0"/>
        </w:rPr>
        <w:t>&lt;Article&gt;</w:t>
      </w:r>
      <w:r w:rsidRPr="00E60B47">
        <w:t>Artykuł 15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BCBF038" w14:textId="77777777" w:rsidTr="00D06894">
        <w:trPr>
          <w:trHeight w:hRule="exact" w:val="240"/>
          <w:jc w:val="center"/>
        </w:trPr>
        <w:tc>
          <w:tcPr>
            <w:tcW w:w="9752" w:type="dxa"/>
            <w:gridSpan w:val="2"/>
            <w:tcBorders>
              <w:top w:val="nil"/>
              <w:left w:val="nil"/>
              <w:bottom w:val="nil"/>
              <w:right w:val="nil"/>
            </w:tcBorders>
          </w:tcPr>
          <w:p w14:paraId="30F5ABC8" w14:textId="77777777" w:rsidR="00E60B47" w:rsidRPr="00E60B47" w:rsidRDefault="00E60B47" w:rsidP="00D06894"/>
        </w:tc>
      </w:tr>
      <w:tr w:rsidR="00E60B47" w:rsidRPr="00E60B47" w14:paraId="3D6FD7A2" w14:textId="77777777" w:rsidTr="00D06894">
        <w:trPr>
          <w:trHeight w:val="240"/>
          <w:jc w:val="center"/>
        </w:trPr>
        <w:tc>
          <w:tcPr>
            <w:tcW w:w="4876" w:type="dxa"/>
            <w:tcBorders>
              <w:top w:val="nil"/>
              <w:left w:val="nil"/>
              <w:bottom w:val="nil"/>
              <w:right w:val="nil"/>
            </w:tcBorders>
          </w:tcPr>
          <w:p w14:paraId="39CB890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053E472" w14:textId="77777777" w:rsidR="00E60B47" w:rsidRPr="00E60B47" w:rsidRDefault="00E60B47" w:rsidP="00D06894">
            <w:pPr>
              <w:pStyle w:val="AmColumnHeading"/>
            </w:pPr>
            <w:r w:rsidRPr="00E60B47">
              <w:t>Poprawka</w:t>
            </w:r>
          </w:p>
        </w:tc>
      </w:tr>
      <w:tr w:rsidR="00E60B47" w:rsidRPr="00E60B47" w14:paraId="558F0B05" w14:textId="77777777" w:rsidTr="00D06894">
        <w:trPr>
          <w:jc w:val="center"/>
        </w:trPr>
        <w:tc>
          <w:tcPr>
            <w:tcW w:w="4876" w:type="dxa"/>
            <w:tcBorders>
              <w:top w:val="nil"/>
              <w:left w:val="nil"/>
              <w:bottom w:val="nil"/>
              <w:right w:val="nil"/>
            </w:tcBorders>
          </w:tcPr>
          <w:p w14:paraId="06B0431D" w14:textId="77777777" w:rsidR="00E60B47" w:rsidRPr="00E60B47" w:rsidRDefault="00E60B47" w:rsidP="00D06894">
            <w:pPr>
              <w:pStyle w:val="Normal6a"/>
            </w:pPr>
            <w:r w:rsidRPr="00E60B47">
              <w:t>2.</w:t>
            </w:r>
            <w:r w:rsidRPr="00E60B47">
              <w:tab/>
              <w:t xml:space="preserve">W razie konieczności instytucje i organy Unii stosują oznaczenia przewidziane w art. 12, 13 i 14. </w:t>
            </w:r>
            <w:r w:rsidRPr="00E60B47">
              <w:rPr>
                <w:b/>
                <w:i/>
              </w:rPr>
              <w:t xml:space="preserve">W drodze wyjątku mogą zastosować inne </w:t>
            </w:r>
            <w:r w:rsidRPr="00E60B47">
              <w:rPr>
                <w:b/>
                <w:i/>
              </w:rPr>
              <w:lastRenderedPageBreak/>
              <w:t>równoważne oznaczenia do użytku wewnętrznego i w stosunku do ich konkretnych odpowiedników z innych instytucji i organów Unii lub z państw członkowskich, jeżeli wszystkie strony wyrażą na to zgodę. Wyjątek taki należy zgłosić podgrupie ds. informacji jawnych, o której mowa w art. 7 ust. 1 lit. b).</w:t>
            </w:r>
          </w:p>
        </w:tc>
        <w:tc>
          <w:tcPr>
            <w:tcW w:w="4876" w:type="dxa"/>
            <w:tcBorders>
              <w:top w:val="nil"/>
              <w:left w:val="nil"/>
              <w:bottom w:val="nil"/>
              <w:right w:val="nil"/>
            </w:tcBorders>
          </w:tcPr>
          <w:p w14:paraId="330B5A2C" w14:textId="77777777" w:rsidR="00E60B47" w:rsidRPr="00E60B47" w:rsidRDefault="00E60B47" w:rsidP="00D06894">
            <w:pPr>
              <w:pStyle w:val="Normal6a"/>
            </w:pPr>
            <w:r w:rsidRPr="00E60B47">
              <w:lastRenderedPageBreak/>
              <w:t>2.</w:t>
            </w:r>
            <w:r w:rsidRPr="00E60B47">
              <w:tab/>
              <w:t>W razie konieczności instytucje i organy Unii stosują oznaczenia przewidziane w art. 12, 13 i 14.</w:t>
            </w:r>
          </w:p>
        </w:tc>
      </w:tr>
    </w:tbl>
    <w:p w14:paraId="6BA6B221"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750C8ABB" w14:textId="77777777" w:rsidR="00E60B47" w:rsidRPr="00E60B47" w:rsidRDefault="00E60B47" w:rsidP="00E60B47">
      <w:r w:rsidRPr="00E60B47">
        <w:rPr>
          <w:rStyle w:val="HideTWBExt"/>
        </w:rPr>
        <w:t>&lt;/Amend&gt;</w:t>
      </w:r>
    </w:p>
    <w:p w14:paraId="7DC2F7C1"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147</w:t>
      </w:r>
      <w:r w:rsidRPr="00E60B47">
        <w:rPr>
          <w:rStyle w:val="HideTWBExt"/>
          <w:b w:val="0"/>
        </w:rPr>
        <w:t>&lt;/NumAm&gt;</w:t>
      </w:r>
    </w:p>
    <w:p w14:paraId="3BA7A90A"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2A0CBD46" w14:textId="77777777" w:rsidR="00E60B47" w:rsidRPr="00E60B47" w:rsidRDefault="00E60B47" w:rsidP="00E60B47">
      <w:pPr>
        <w:pStyle w:val="NormalBold"/>
      </w:pPr>
      <w:r w:rsidRPr="00E60B47">
        <w:rPr>
          <w:rStyle w:val="HideTWBExt"/>
          <w:b w:val="0"/>
        </w:rPr>
        <w:t>&lt;/RepeatBlock-By&gt;</w:t>
      </w:r>
    </w:p>
    <w:p w14:paraId="45C5FBB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755D0A0" w14:textId="77777777" w:rsidR="00E60B47" w:rsidRPr="00E60B47" w:rsidRDefault="00E60B47" w:rsidP="00E60B47">
      <w:pPr>
        <w:pStyle w:val="NormalBold"/>
      </w:pPr>
      <w:r w:rsidRPr="00E60B47">
        <w:rPr>
          <w:rStyle w:val="HideTWBExt"/>
          <w:b w:val="0"/>
        </w:rPr>
        <w:t>&lt;Article&gt;</w:t>
      </w:r>
      <w:r w:rsidRPr="00E60B47">
        <w:t>Artykuł 15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EF10895" w14:textId="77777777" w:rsidTr="00D06894">
        <w:trPr>
          <w:trHeight w:hRule="exact" w:val="240"/>
          <w:jc w:val="center"/>
        </w:trPr>
        <w:tc>
          <w:tcPr>
            <w:tcW w:w="9752" w:type="dxa"/>
            <w:gridSpan w:val="2"/>
            <w:tcBorders>
              <w:top w:val="nil"/>
              <w:left w:val="nil"/>
              <w:bottom w:val="nil"/>
              <w:right w:val="nil"/>
            </w:tcBorders>
          </w:tcPr>
          <w:p w14:paraId="123178B9" w14:textId="77777777" w:rsidR="00E60B47" w:rsidRPr="00E60B47" w:rsidRDefault="00E60B47" w:rsidP="00D06894"/>
        </w:tc>
      </w:tr>
      <w:tr w:rsidR="00E60B47" w:rsidRPr="00E60B47" w14:paraId="28485590" w14:textId="77777777" w:rsidTr="00D06894">
        <w:trPr>
          <w:trHeight w:val="240"/>
          <w:jc w:val="center"/>
        </w:trPr>
        <w:tc>
          <w:tcPr>
            <w:tcW w:w="4876" w:type="dxa"/>
            <w:tcBorders>
              <w:top w:val="nil"/>
              <w:left w:val="nil"/>
              <w:bottom w:val="nil"/>
              <w:right w:val="nil"/>
            </w:tcBorders>
          </w:tcPr>
          <w:p w14:paraId="4FE2F88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164EF97" w14:textId="77777777" w:rsidR="00E60B47" w:rsidRPr="00E60B47" w:rsidRDefault="00E60B47" w:rsidP="00D06894">
            <w:pPr>
              <w:pStyle w:val="AmColumnHeading"/>
            </w:pPr>
            <w:r w:rsidRPr="00E60B47">
              <w:t>Poprawka</w:t>
            </w:r>
          </w:p>
        </w:tc>
      </w:tr>
      <w:tr w:rsidR="00E60B47" w:rsidRPr="00E60B47" w14:paraId="584CB584" w14:textId="77777777" w:rsidTr="00D06894">
        <w:trPr>
          <w:jc w:val="center"/>
        </w:trPr>
        <w:tc>
          <w:tcPr>
            <w:tcW w:w="4876" w:type="dxa"/>
            <w:tcBorders>
              <w:top w:val="nil"/>
              <w:left w:val="nil"/>
              <w:bottom w:val="nil"/>
              <w:right w:val="nil"/>
            </w:tcBorders>
          </w:tcPr>
          <w:p w14:paraId="7A0749C1" w14:textId="77777777" w:rsidR="00E60B47" w:rsidRPr="00E60B47" w:rsidRDefault="00E60B47" w:rsidP="00D06894">
            <w:pPr>
              <w:pStyle w:val="Normal6a"/>
            </w:pPr>
            <w:r w:rsidRPr="00E60B47">
              <w:t>2.</w:t>
            </w:r>
            <w:r w:rsidRPr="00E60B47">
              <w:tab/>
              <w:t>W razie konieczności instytucje i organy Unii stosują oznaczenia przewidziane w art. 12</w:t>
            </w:r>
            <w:r w:rsidRPr="00E60B47">
              <w:rPr>
                <w:b/>
                <w:bCs/>
                <w:i/>
                <w:iCs/>
              </w:rPr>
              <w:t xml:space="preserve">, </w:t>
            </w:r>
            <w:r w:rsidRPr="00E60B47">
              <w:t xml:space="preserve">13 </w:t>
            </w:r>
            <w:r w:rsidRPr="00E60B47">
              <w:rPr>
                <w:b/>
                <w:bCs/>
                <w:i/>
                <w:iCs/>
              </w:rPr>
              <w:t>i 14</w:t>
            </w:r>
            <w:r w:rsidRPr="00E60B47">
              <w:t>. W drodze wyjątku mogą zastosować inne równoważne oznaczenia do użytku wewnętrznego i w stosunku do ich konkretnych odpowiedników z innych instytucji i organów Unii lub z państw członkowskich, jeżeli wszystkie strony wyrażą na to zgodę. Wyjątek taki należy zgłosić podgrupie ds. informacji jawnych, o której mowa w art. 7 ust. 1 lit. b).</w:t>
            </w:r>
          </w:p>
        </w:tc>
        <w:tc>
          <w:tcPr>
            <w:tcW w:w="4876" w:type="dxa"/>
            <w:tcBorders>
              <w:top w:val="nil"/>
              <w:left w:val="nil"/>
              <w:bottom w:val="nil"/>
              <w:right w:val="nil"/>
            </w:tcBorders>
          </w:tcPr>
          <w:p w14:paraId="04A56628" w14:textId="77777777" w:rsidR="00E60B47" w:rsidRPr="00E60B47" w:rsidRDefault="00E60B47" w:rsidP="00D06894">
            <w:pPr>
              <w:pStyle w:val="Normal6a"/>
            </w:pPr>
            <w:r w:rsidRPr="00E60B47">
              <w:t>2.</w:t>
            </w:r>
            <w:r w:rsidRPr="00E60B47">
              <w:tab/>
              <w:t xml:space="preserve">W razie konieczności instytucje i organy Unii stosują oznaczenia przewidziane w art. 12 </w:t>
            </w:r>
            <w:r w:rsidRPr="00E60B47">
              <w:rPr>
                <w:b/>
                <w:bCs/>
                <w:i/>
                <w:iCs/>
              </w:rPr>
              <w:t xml:space="preserve">i </w:t>
            </w:r>
            <w:r w:rsidRPr="00E60B47">
              <w:t>13. W drodze wyjątku mogą zastosować inne równoważne oznaczenia do użytku wewnętrznego i w stosunku do ich konkretnych odpowiedników z innych instytucji i organów Unii lub z państw członkowskich, jeżeli wszystkie strony wyrażą na to zgodę. Wyjątek taki należy zgłosić podgrupie ds. informacji jawnych, o której mowa w art. 7 ust. 1 lit. b).</w:t>
            </w:r>
          </w:p>
        </w:tc>
      </w:tr>
    </w:tbl>
    <w:p w14:paraId="11DC7082"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50D4DFC0" w14:textId="77777777" w:rsidR="00E60B47" w:rsidRPr="00E60B47" w:rsidRDefault="00E60B47" w:rsidP="00E60B47">
      <w:pPr>
        <w:rPr>
          <w:lang w:val="de-DE"/>
        </w:rPr>
      </w:pPr>
      <w:r w:rsidRPr="00E60B47">
        <w:rPr>
          <w:rStyle w:val="HideTWBExt"/>
          <w:lang w:val="de-DE"/>
        </w:rPr>
        <w:t>&lt;/Amend&gt;</w:t>
      </w:r>
    </w:p>
    <w:p w14:paraId="5B33DB30"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148</w:t>
      </w:r>
      <w:r w:rsidRPr="00E60B47">
        <w:rPr>
          <w:rStyle w:val="HideTWBExt"/>
          <w:b w:val="0"/>
          <w:lang w:val="de-DE"/>
        </w:rPr>
        <w:t>&lt;/NumAm&gt;</w:t>
      </w:r>
    </w:p>
    <w:p w14:paraId="6F6CA690"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363ED242" w14:textId="77777777" w:rsidR="00E60B47" w:rsidRPr="00E60B47" w:rsidRDefault="00E60B47" w:rsidP="00E60B47">
      <w:pPr>
        <w:pStyle w:val="NormalBold"/>
        <w:rPr>
          <w:lang w:val="de-DE"/>
        </w:rPr>
      </w:pPr>
      <w:r w:rsidRPr="00E60B47">
        <w:rPr>
          <w:rStyle w:val="HideTWBExt"/>
          <w:b w:val="0"/>
          <w:lang w:val="de-DE"/>
        </w:rPr>
        <w:t>&lt;/RepeatBlock-By&gt;</w:t>
      </w:r>
    </w:p>
    <w:p w14:paraId="2314EFD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541D7FB" w14:textId="77777777" w:rsidR="00E60B47" w:rsidRPr="00E60B47" w:rsidRDefault="00E60B47" w:rsidP="00E60B47">
      <w:pPr>
        <w:pStyle w:val="NormalBold"/>
      </w:pPr>
      <w:r w:rsidRPr="00E60B47">
        <w:rPr>
          <w:rStyle w:val="HideTWBExt"/>
          <w:b w:val="0"/>
        </w:rPr>
        <w:t>&lt;Article&gt;</w:t>
      </w:r>
      <w:r w:rsidRPr="00E60B47">
        <w:t>Artykuł 15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19069E0" w14:textId="77777777" w:rsidTr="00D06894">
        <w:trPr>
          <w:trHeight w:hRule="exact" w:val="240"/>
          <w:jc w:val="center"/>
        </w:trPr>
        <w:tc>
          <w:tcPr>
            <w:tcW w:w="9752" w:type="dxa"/>
            <w:gridSpan w:val="2"/>
            <w:tcBorders>
              <w:top w:val="nil"/>
              <w:left w:val="nil"/>
              <w:bottom w:val="nil"/>
              <w:right w:val="nil"/>
            </w:tcBorders>
          </w:tcPr>
          <w:p w14:paraId="7A079FF5" w14:textId="77777777" w:rsidR="00E60B47" w:rsidRPr="00E60B47" w:rsidRDefault="00E60B47" w:rsidP="00D06894"/>
        </w:tc>
      </w:tr>
      <w:tr w:rsidR="00E60B47" w:rsidRPr="00E60B47" w14:paraId="62722452" w14:textId="77777777" w:rsidTr="00D06894">
        <w:trPr>
          <w:trHeight w:val="240"/>
          <w:jc w:val="center"/>
        </w:trPr>
        <w:tc>
          <w:tcPr>
            <w:tcW w:w="4876" w:type="dxa"/>
            <w:tcBorders>
              <w:top w:val="nil"/>
              <w:left w:val="nil"/>
              <w:bottom w:val="nil"/>
              <w:right w:val="nil"/>
            </w:tcBorders>
          </w:tcPr>
          <w:p w14:paraId="6C3A713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9155532" w14:textId="77777777" w:rsidR="00E60B47" w:rsidRPr="00E60B47" w:rsidRDefault="00E60B47" w:rsidP="00D06894">
            <w:pPr>
              <w:pStyle w:val="AmColumnHeading"/>
            </w:pPr>
            <w:r w:rsidRPr="00E60B47">
              <w:t>Poprawka</w:t>
            </w:r>
          </w:p>
        </w:tc>
      </w:tr>
      <w:tr w:rsidR="00E60B47" w:rsidRPr="00E60B47" w14:paraId="787DA8A7" w14:textId="77777777" w:rsidTr="00D06894">
        <w:trPr>
          <w:jc w:val="center"/>
        </w:trPr>
        <w:tc>
          <w:tcPr>
            <w:tcW w:w="4876" w:type="dxa"/>
            <w:tcBorders>
              <w:top w:val="nil"/>
              <w:left w:val="nil"/>
              <w:bottom w:val="nil"/>
              <w:right w:val="nil"/>
            </w:tcBorders>
          </w:tcPr>
          <w:p w14:paraId="4FE850BA" w14:textId="77777777" w:rsidR="00E60B47" w:rsidRPr="00E60B47" w:rsidRDefault="00E60B47" w:rsidP="00D06894">
            <w:pPr>
              <w:pStyle w:val="Normal6a"/>
            </w:pPr>
            <w:r w:rsidRPr="00E60B47">
              <w:t>3.</w:t>
            </w:r>
            <w:r w:rsidRPr="00E60B47">
              <w:tab/>
              <w:t xml:space="preserve">W celu zapewnienia ochrony </w:t>
            </w:r>
            <w:r w:rsidRPr="00E60B47">
              <w:rPr>
                <w:b/>
                <w:bCs/>
                <w:i/>
                <w:iCs/>
              </w:rPr>
              <w:t>informacji zwykłych i szczególnie chronionych</w:t>
            </w:r>
            <w:r w:rsidRPr="00E60B47">
              <w:t xml:space="preserve"> informacji jawnych </w:t>
            </w:r>
            <w:r w:rsidRPr="00E60B47">
              <w:lastRenderedPageBreak/>
              <w:t>przetwarzanych w ramach usług zlecanych na zewnątrz, ustanawia się zabezpieczenia umowne. Zabezpieczenia mają na celu zagwarantować poziom ochrony co najmniej równoważny z poziomem przewidzianym w niniejszym rozporządzeniu i obejmują zobowiązania do zachowania poufności, które muszą podpisać wszyscy właściwi usługodawcy uczestniczący w dostawie zleconych na zewnątrz systemów.</w:t>
            </w:r>
          </w:p>
        </w:tc>
        <w:tc>
          <w:tcPr>
            <w:tcW w:w="4876" w:type="dxa"/>
            <w:tcBorders>
              <w:top w:val="nil"/>
              <w:left w:val="nil"/>
              <w:bottom w:val="nil"/>
              <w:right w:val="nil"/>
            </w:tcBorders>
          </w:tcPr>
          <w:p w14:paraId="1E6DE1D7" w14:textId="77777777" w:rsidR="00E60B47" w:rsidRPr="00E60B47" w:rsidRDefault="00E60B47" w:rsidP="00D06894">
            <w:pPr>
              <w:pStyle w:val="Normal6a"/>
            </w:pPr>
            <w:r w:rsidRPr="00E60B47">
              <w:lastRenderedPageBreak/>
              <w:t>3.</w:t>
            </w:r>
            <w:r w:rsidRPr="00E60B47">
              <w:tab/>
              <w:t xml:space="preserve">W celu zapewnienia ochrony </w:t>
            </w:r>
            <w:r w:rsidRPr="00E60B47">
              <w:rPr>
                <w:b/>
                <w:bCs/>
                <w:i/>
                <w:iCs/>
              </w:rPr>
              <w:t>roboczych i chronionych</w:t>
            </w:r>
            <w:r w:rsidRPr="00E60B47">
              <w:t xml:space="preserve"> informacji jawnych przetwarzanych w ramach usług </w:t>
            </w:r>
            <w:r w:rsidRPr="00E60B47">
              <w:lastRenderedPageBreak/>
              <w:t>zlecanych na zewnątrz, ustanawia się zabezpieczenia umowne. Zabezpieczenia mają na celu zagwarantować poziom ochrony co najmniej równoważny z poziomem przewidzianym w niniejszym rozporządzeniu i obejmują zobowiązania do zachowania poufności, które muszą podpisać wszyscy właściwi usługodawcy uczestniczący w dostawie zleconych na zewnątrz systemów.</w:t>
            </w:r>
          </w:p>
        </w:tc>
      </w:tr>
    </w:tbl>
    <w:p w14:paraId="07BC0DAD"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546554D4" w14:textId="77777777" w:rsidR="00E60B47" w:rsidRPr="00E60B47" w:rsidRDefault="00E60B47" w:rsidP="00E60B47">
      <w:r w:rsidRPr="00E60B47">
        <w:rPr>
          <w:rStyle w:val="HideTWBExt"/>
        </w:rPr>
        <w:t>&lt;/Amend&gt;</w:t>
      </w:r>
    </w:p>
    <w:p w14:paraId="651AFE70"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149</w:t>
      </w:r>
      <w:r w:rsidRPr="00E60B47">
        <w:rPr>
          <w:rStyle w:val="HideTWBExt"/>
          <w:b w:val="0"/>
        </w:rPr>
        <w:t>&lt;/NumAm&gt;</w:t>
      </w:r>
    </w:p>
    <w:p w14:paraId="579FFC28"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2F9972D5" w14:textId="77777777" w:rsidR="00E60B47" w:rsidRPr="00E60B47" w:rsidRDefault="00E60B47" w:rsidP="00E60B47">
      <w:pPr>
        <w:pStyle w:val="NormalBold"/>
      </w:pPr>
      <w:r w:rsidRPr="00E60B47">
        <w:rPr>
          <w:rStyle w:val="HideTWBExt"/>
          <w:b w:val="0"/>
        </w:rPr>
        <w:t>&lt;/RepeatBlock-By&gt;</w:t>
      </w:r>
    </w:p>
    <w:p w14:paraId="2CD7293A"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555535C" w14:textId="77777777" w:rsidR="00E60B47" w:rsidRPr="00E60B47" w:rsidRDefault="00E60B47" w:rsidP="00E60B47">
      <w:pPr>
        <w:pStyle w:val="NormalBold"/>
      </w:pPr>
      <w:r w:rsidRPr="00E60B47">
        <w:rPr>
          <w:rStyle w:val="HideTWBExt"/>
          <w:b w:val="0"/>
        </w:rPr>
        <w:t>&lt;Article&gt;</w:t>
      </w:r>
      <w:r w:rsidRPr="00E60B47">
        <w:t>Artykuł 15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693D779" w14:textId="77777777" w:rsidTr="00D06894">
        <w:trPr>
          <w:trHeight w:hRule="exact" w:val="240"/>
          <w:jc w:val="center"/>
        </w:trPr>
        <w:tc>
          <w:tcPr>
            <w:tcW w:w="9752" w:type="dxa"/>
            <w:gridSpan w:val="2"/>
            <w:tcBorders>
              <w:top w:val="nil"/>
              <w:left w:val="nil"/>
              <w:bottom w:val="nil"/>
              <w:right w:val="nil"/>
            </w:tcBorders>
          </w:tcPr>
          <w:p w14:paraId="456BE097" w14:textId="77777777" w:rsidR="00E60B47" w:rsidRPr="00E60B47" w:rsidRDefault="00E60B47" w:rsidP="00D06894"/>
        </w:tc>
      </w:tr>
      <w:tr w:rsidR="00E60B47" w:rsidRPr="00E60B47" w14:paraId="14D0185D" w14:textId="77777777" w:rsidTr="00D06894">
        <w:trPr>
          <w:trHeight w:val="240"/>
          <w:jc w:val="center"/>
        </w:trPr>
        <w:tc>
          <w:tcPr>
            <w:tcW w:w="4876" w:type="dxa"/>
            <w:tcBorders>
              <w:top w:val="nil"/>
              <w:left w:val="nil"/>
              <w:bottom w:val="nil"/>
              <w:right w:val="nil"/>
            </w:tcBorders>
          </w:tcPr>
          <w:p w14:paraId="00BE15E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75AE356" w14:textId="77777777" w:rsidR="00E60B47" w:rsidRPr="00E60B47" w:rsidRDefault="00E60B47" w:rsidP="00D06894">
            <w:pPr>
              <w:pStyle w:val="AmColumnHeading"/>
            </w:pPr>
            <w:r w:rsidRPr="00E60B47">
              <w:t>Poprawka</w:t>
            </w:r>
          </w:p>
        </w:tc>
      </w:tr>
      <w:tr w:rsidR="00E60B47" w:rsidRPr="00E60B47" w14:paraId="2B2A3B35" w14:textId="77777777" w:rsidTr="00D06894">
        <w:trPr>
          <w:jc w:val="center"/>
        </w:trPr>
        <w:tc>
          <w:tcPr>
            <w:tcW w:w="4876" w:type="dxa"/>
            <w:tcBorders>
              <w:top w:val="nil"/>
              <w:left w:val="nil"/>
              <w:bottom w:val="nil"/>
              <w:right w:val="nil"/>
            </w:tcBorders>
          </w:tcPr>
          <w:p w14:paraId="0E4356A8" w14:textId="77777777" w:rsidR="00E60B47" w:rsidRPr="00E60B47" w:rsidRDefault="00E60B47" w:rsidP="00D06894">
            <w:pPr>
              <w:pStyle w:val="Normal6a"/>
            </w:pPr>
            <w:r w:rsidRPr="00E60B47">
              <w:t>3.</w:t>
            </w:r>
            <w:r w:rsidRPr="00E60B47">
              <w:tab/>
              <w:t xml:space="preserve">W celu zapewnienia ochrony informacji zwykłych </w:t>
            </w:r>
            <w:r w:rsidRPr="00E60B47">
              <w:rPr>
                <w:b/>
                <w:bCs/>
                <w:i/>
                <w:iCs/>
              </w:rPr>
              <w:t>i szczególnie chronionych informacji jawnych</w:t>
            </w:r>
            <w:r w:rsidRPr="00E60B47">
              <w:t xml:space="preserve"> przetwarzanych w ramach usług zlecanych na zewnątrz, ustanawia się zabezpieczenia umowne. Zabezpieczenia mają na celu zagwarantować poziom ochrony co najmniej równoważny z poziomem przewidzianym w niniejszym rozporządzeniu i obejmują zobowiązania do zachowania poufności, które muszą podpisać wszyscy właściwi usługodawcy uczestniczący w dostawie zleconych na zewnątrz systemów.</w:t>
            </w:r>
          </w:p>
        </w:tc>
        <w:tc>
          <w:tcPr>
            <w:tcW w:w="4876" w:type="dxa"/>
            <w:tcBorders>
              <w:top w:val="nil"/>
              <w:left w:val="nil"/>
              <w:bottom w:val="nil"/>
              <w:right w:val="nil"/>
            </w:tcBorders>
          </w:tcPr>
          <w:p w14:paraId="486022F7" w14:textId="77777777" w:rsidR="00E60B47" w:rsidRPr="00E60B47" w:rsidRDefault="00E60B47" w:rsidP="00D06894">
            <w:pPr>
              <w:pStyle w:val="Normal6a"/>
            </w:pPr>
            <w:r w:rsidRPr="00E60B47">
              <w:t>3.</w:t>
            </w:r>
            <w:r w:rsidRPr="00E60B47">
              <w:tab/>
              <w:t>W celu zapewnienia ochrony informacji zwykłych przetwarzanych w ramach usług zlecanych na zewnątrz, ustanawia się zabezpieczenia umowne. Zabezpieczenia mają na celu zagwarantować poziom ochrony co najmniej równoważny z poziomem przewidzianym w niniejszym rozporządzeniu i obejmują zobowiązania do zachowania poufności, które muszą podpisać wszyscy właściwi usługodawcy uczestniczący w dostawie zleconych na zewnątrz systemów.</w:t>
            </w:r>
          </w:p>
        </w:tc>
      </w:tr>
    </w:tbl>
    <w:p w14:paraId="0E2E1768"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9449845" w14:textId="77777777" w:rsidR="00E60B47" w:rsidRPr="00E60B47" w:rsidRDefault="00E60B47" w:rsidP="00E60B47">
      <w:r w:rsidRPr="00E60B47">
        <w:rPr>
          <w:rStyle w:val="HideTWBExt"/>
        </w:rPr>
        <w:t>&lt;/Amend&gt;</w:t>
      </w:r>
    </w:p>
    <w:p w14:paraId="1D29D5F3"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150</w:t>
      </w:r>
      <w:r w:rsidRPr="00E60B47">
        <w:rPr>
          <w:rStyle w:val="HideTWBExt"/>
          <w:b w:val="0"/>
        </w:rPr>
        <w:t>&lt;/NumAm&gt;</w:t>
      </w:r>
    </w:p>
    <w:p w14:paraId="6901838C"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7A207B81" w14:textId="77777777" w:rsidR="00E60B47" w:rsidRPr="00E60B47" w:rsidRDefault="00E60B47" w:rsidP="00E60B47">
      <w:pPr>
        <w:pStyle w:val="NormalBold"/>
      </w:pPr>
      <w:r w:rsidRPr="00E60B47">
        <w:rPr>
          <w:rStyle w:val="HideTWBExt"/>
          <w:b w:val="0"/>
        </w:rPr>
        <w:t>&lt;/RepeatBlock-By&gt;</w:t>
      </w:r>
    </w:p>
    <w:p w14:paraId="4B2F086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6628A6B" w14:textId="77777777" w:rsidR="00E60B47" w:rsidRPr="00E60B47" w:rsidRDefault="00E60B47" w:rsidP="00E60B47">
      <w:pPr>
        <w:pStyle w:val="NormalBold"/>
      </w:pPr>
      <w:r w:rsidRPr="00E60B47">
        <w:rPr>
          <w:rStyle w:val="HideTWBExt"/>
          <w:b w:val="0"/>
        </w:rPr>
        <w:t>&lt;Article&gt;</w:t>
      </w:r>
      <w:r w:rsidRPr="00E60B47">
        <w:t>Artykuł 16 – ustęp 1 – litera c</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CD92D95" w14:textId="77777777" w:rsidTr="00D06894">
        <w:trPr>
          <w:trHeight w:hRule="exact" w:val="240"/>
          <w:jc w:val="center"/>
        </w:trPr>
        <w:tc>
          <w:tcPr>
            <w:tcW w:w="9752" w:type="dxa"/>
            <w:gridSpan w:val="2"/>
            <w:tcBorders>
              <w:top w:val="nil"/>
              <w:left w:val="nil"/>
              <w:bottom w:val="nil"/>
              <w:right w:val="nil"/>
            </w:tcBorders>
          </w:tcPr>
          <w:p w14:paraId="6D6528C0" w14:textId="77777777" w:rsidR="00E60B47" w:rsidRPr="00E60B47" w:rsidRDefault="00E60B47" w:rsidP="00D06894"/>
        </w:tc>
      </w:tr>
      <w:tr w:rsidR="00E60B47" w:rsidRPr="00E60B47" w14:paraId="78ED73A8" w14:textId="77777777" w:rsidTr="00D06894">
        <w:trPr>
          <w:trHeight w:val="240"/>
          <w:jc w:val="center"/>
        </w:trPr>
        <w:tc>
          <w:tcPr>
            <w:tcW w:w="4876" w:type="dxa"/>
            <w:tcBorders>
              <w:top w:val="nil"/>
              <w:left w:val="nil"/>
              <w:bottom w:val="nil"/>
              <w:right w:val="nil"/>
            </w:tcBorders>
          </w:tcPr>
          <w:p w14:paraId="12B69342" w14:textId="77777777" w:rsidR="00E60B47" w:rsidRPr="00E60B47" w:rsidRDefault="00E60B47" w:rsidP="00D06894">
            <w:pPr>
              <w:pStyle w:val="AmColumnHeading"/>
            </w:pPr>
            <w:r w:rsidRPr="00E60B47">
              <w:lastRenderedPageBreak/>
              <w:t>Tekst proponowany przez Komisję</w:t>
            </w:r>
          </w:p>
        </w:tc>
        <w:tc>
          <w:tcPr>
            <w:tcW w:w="4876" w:type="dxa"/>
            <w:tcBorders>
              <w:top w:val="nil"/>
              <w:left w:val="nil"/>
              <w:bottom w:val="nil"/>
              <w:right w:val="nil"/>
            </w:tcBorders>
          </w:tcPr>
          <w:p w14:paraId="013C148F" w14:textId="77777777" w:rsidR="00E60B47" w:rsidRPr="00E60B47" w:rsidRDefault="00E60B47" w:rsidP="00D06894">
            <w:pPr>
              <w:pStyle w:val="AmColumnHeading"/>
            </w:pPr>
            <w:r w:rsidRPr="00E60B47">
              <w:t>Poprawka</w:t>
            </w:r>
          </w:p>
        </w:tc>
      </w:tr>
      <w:tr w:rsidR="00E60B47" w:rsidRPr="00E60B47" w14:paraId="53429156" w14:textId="77777777" w:rsidTr="00D06894">
        <w:trPr>
          <w:jc w:val="center"/>
        </w:trPr>
        <w:tc>
          <w:tcPr>
            <w:tcW w:w="4876" w:type="dxa"/>
            <w:tcBorders>
              <w:top w:val="nil"/>
              <w:left w:val="nil"/>
              <w:bottom w:val="nil"/>
              <w:right w:val="nil"/>
            </w:tcBorders>
          </w:tcPr>
          <w:p w14:paraId="487AFFB3" w14:textId="77777777" w:rsidR="00E60B47" w:rsidRPr="00E60B47" w:rsidRDefault="00E60B47" w:rsidP="00D06894">
            <w:pPr>
              <w:pStyle w:val="Normal6a"/>
            </w:pPr>
            <w:r w:rsidRPr="00E60B47">
              <w:t>c)</w:t>
            </w:r>
            <w:r w:rsidRPr="00E60B47">
              <w:tab/>
              <w:t xml:space="preserve">przygotowanie instrukcji przetwarzania w odniesieniu do </w:t>
            </w:r>
            <w:r w:rsidRPr="00E60B47">
              <w:rPr>
                <w:b/>
                <w:bCs/>
                <w:i/>
                <w:iCs/>
              </w:rPr>
              <w:t>poszczególnych poziomów poufności</w:t>
            </w:r>
            <w:r w:rsidRPr="00E60B47">
              <w:t xml:space="preserve"> informacji jawnych;</w:t>
            </w:r>
          </w:p>
        </w:tc>
        <w:tc>
          <w:tcPr>
            <w:tcW w:w="4876" w:type="dxa"/>
            <w:tcBorders>
              <w:top w:val="nil"/>
              <w:left w:val="nil"/>
              <w:bottom w:val="nil"/>
              <w:right w:val="nil"/>
            </w:tcBorders>
          </w:tcPr>
          <w:p w14:paraId="31B04B39" w14:textId="77777777" w:rsidR="00E60B47" w:rsidRPr="00E60B47" w:rsidRDefault="00E60B47" w:rsidP="00D06894">
            <w:pPr>
              <w:pStyle w:val="Normal6a"/>
            </w:pPr>
            <w:r w:rsidRPr="00E60B47">
              <w:t>c)</w:t>
            </w:r>
            <w:r w:rsidRPr="00E60B47">
              <w:tab/>
              <w:t>przygotowanie instrukcji przetwarzania w odniesieniu do informacji jawnych;</w:t>
            </w:r>
          </w:p>
        </w:tc>
      </w:tr>
    </w:tbl>
    <w:p w14:paraId="3BCE82F5"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7C82CE5C" w14:textId="77777777" w:rsidR="00E60B47" w:rsidRPr="00E60B47" w:rsidRDefault="00E60B47" w:rsidP="00E60B47">
      <w:r w:rsidRPr="00E60B47">
        <w:rPr>
          <w:rStyle w:val="HideTWBExt"/>
        </w:rPr>
        <w:t>&lt;/Amend&gt;</w:t>
      </w:r>
    </w:p>
    <w:p w14:paraId="79873C85"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151</w:t>
      </w:r>
      <w:r w:rsidRPr="00E60B47">
        <w:rPr>
          <w:rStyle w:val="HideTWBExt"/>
          <w:b w:val="0"/>
        </w:rPr>
        <w:t>&lt;/NumAm&gt;</w:t>
      </w:r>
    </w:p>
    <w:p w14:paraId="5429BBB7"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60134FFE" w14:textId="77777777" w:rsidR="00E60B47" w:rsidRPr="00E60B47" w:rsidRDefault="00E60B47" w:rsidP="00E60B47">
      <w:pPr>
        <w:pStyle w:val="NormalBold"/>
      </w:pPr>
      <w:r w:rsidRPr="00E60B47">
        <w:rPr>
          <w:rStyle w:val="HideTWBExt"/>
          <w:b w:val="0"/>
        </w:rPr>
        <w:t>&lt;/RepeatBlock-By&gt;</w:t>
      </w:r>
    </w:p>
    <w:p w14:paraId="5FF0AE6B"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F603556" w14:textId="77777777" w:rsidR="00E60B47" w:rsidRPr="00E60B47" w:rsidRDefault="00E60B47" w:rsidP="00E60B47">
      <w:pPr>
        <w:pStyle w:val="NormalBold"/>
      </w:pPr>
      <w:r w:rsidRPr="00E60B47">
        <w:rPr>
          <w:rStyle w:val="HideTWBExt"/>
          <w:b w:val="0"/>
        </w:rPr>
        <w:t>&lt;Article&gt;</w:t>
      </w:r>
      <w:r w:rsidRPr="00E60B47">
        <w:t>Artykuł 16 – ustęp 1 – litera d</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5625402" w14:textId="77777777" w:rsidTr="00D06894">
        <w:trPr>
          <w:trHeight w:hRule="exact" w:val="240"/>
          <w:jc w:val="center"/>
        </w:trPr>
        <w:tc>
          <w:tcPr>
            <w:tcW w:w="9752" w:type="dxa"/>
            <w:gridSpan w:val="2"/>
            <w:tcBorders>
              <w:top w:val="nil"/>
              <w:left w:val="nil"/>
              <w:bottom w:val="nil"/>
              <w:right w:val="nil"/>
            </w:tcBorders>
          </w:tcPr>
          <w:p w14:paraId="18EADE64" w14:textId="77777777" w:rsidR="00E60B47" w:rsidRPr="00E60B47" w:rsidRDefault="00E60B47" w:rsidP="00D06894"/>
        </w:tc>
      </w:tr>
      <w:tr w:rsidR="00E60B47" w:rsidRPr="00E60B47" w14:paraId="55C453C2" w14:textId="77777777" w:rsidTr="00D06894">
        <w:trPr>
          <w:trHeight w:val="240"/>
          <w:jc w:val="center"/>
        </w:trPr>
        <w:tc>
          <w:tcPr>
            <w:tcW w:w="4876" w:type="dxa"/>
            <w:tcBorders>
              <w:top w:val="nil"/>
              <w:left w:val="nil"/>
              <w:bottom w:val="nil"/>
              <w:right w:val="nil"/>
            </w:tcBorders>
          </w:tcPr>
          <w:p w14:paraId="283D949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D7B143D" w14:textId="77777777" w:rsidR="00E60B47" w:rsidRPr="00E60B47" w:rsidRDefault="00E60B47" w:rsidP="00D06894">
            <w:pPr>
              <w:pStyle w:val="AmColumnHeading"/>
            </w:pPr>
            <w:r w:rsidRPr="00E60B47">
              <w:t>Poprawka</w:t>
            </w:r>
          </w:p>
        </w:tc>
      </w:tr>
      <w:tr w:rsidR="00E60B47" w:rsidRPr="00E60B47" w14:paraId="4A38C5A8" w14:textId="77777777" w:rsidTr="00D06894">
        <w:trPr>
          <w:jc w:val="center"/>
        </w:trPr>
        <w:tc>
          <w:tcPr>
            <w:tcW w:w="4876" w:type="dxa"/>
            <w:tcBorders>
              <w:top w:val="nil"/>
              <w:left w:val="nil"/>
              <w:bottom w:val="nil"/>
              <w:right w:val="nil"/>
            </w:tcBorders>
          </w:tcPr>
          <w:p w14:paraId="67CE0D05" w14:textId="77777777" w:rsidR="00E60B47" w:rsidRPr="00E60B47" w:rsidRDefault="00E60B47" w:rsidP="00D06894">
            <w:pPr>
              <w:pStyle w:val="Normal6a"/>
            </w:pPr>
            <w:r w:rsidRPr="00E60B47">
              <w:t>d)</w:t>
            </w:r>
            <w:r w:rsidRPr="00E60B47">
              <w:tab/>
              <w:t>udzielanie pomocy instytucjom i organom Unii w ustanowieniu równowagi między ich konkretnymi kategoriami informacji jawnych a kategoriami przewidzianymi w art. 12</w:t>
            </w:r>
            <w:r w:rsidRPr="00E60B47">
              <w:rPr>
                <w:b/>
                <w:bCs/>
                <w:i/>
                <w:iCs/>
              </w:rPr>
              <w:t xml:space="preserve">, </w:t>
            </w:r>
            <w:r w:rsidRPr="00E60B47">
              <w:t xml:space="preserve">13 </w:t>
            </w:r>
            <w:r w:rsidRPr="00E60B47">
              <w:rPr>
                <w:b/>
                <w:bCs/>
                <w:i/>
                <w:iCs/>
              </w:rPr>
              <w:t>i 14</w:t>
            </w:r>
            <w:r w:rsidRPr="00E60B47">
              <w:t>;</w:t>
            </w:r>
          </w:p>
        </w:tc>
        <w:tc>
          <w:tcPr>
            <w:tcW w:w="4876" w:type="dxa"/>
            <w:tcBorders>
              <w:top w:val="nil"/>
              <w:left w:val="nil"/>
              <w:bottom w:val="nil"/>
              <w:right w:val="nil"/>
            </w:tcBorders>
          </w:tcPr>
          <w:p w14:paraId="66D666F5" w14:textId="77777777" w:rsidR="00E60B47" w:rsidRPr="00E60B47" w:rsidRDefault="00E60B47" w:rsidP="00D06894">
            <w:pPr>
              <w:pStyle w:val="Normal6a"/>
            </w:pPr>
            <w:r w:rsidRPr="00E60B47">
              <w:t>d)</w:t>
            </w:r>
            <w:r w:rsidRPr="00E60B47">
              <w:tab/>
              <w:t>udzielanie pomocy instytucjom i organom Unii w ustanowieniu równowagi między ich konkretnymi kategoriami informacji jawnych a kategoriami przewidzianymi w art. 12</w:t>
            </w:r>
            <w:r w:rsidRPr="00E60B47">
              <w:rPr>
                <w:b/>
                <w:bCs/>
                <w:i/>
                <w:iCs/>
              </w:rPr>
              <w:t xml:space="preserve"> i </w:t>
            </w:r>
            <w:r w:rsidRPr="00E60B47">
              <w:t>13;</w:t>
            </w:r>
          </w:p>
        </w:tc>
      </w:tr>
    </w:tbl>
    <w:p w14:paraId="7F039325"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4730FFD5" w14:textId="77777777" w:rsidR="00E60B47" w:rsidRPr="00E60B47" w:rsidRDefault="00E60B47" w:rsidP="00E60B47">
      <w:r w:rsidRPr="00E60B47">
        <w:rPr>
          <w:rStyle w:val="HideTWBExt"/>
        </w:rPr>
        <w:t>&lt;/Amend&gt;</w:t>
      </w:r>
    </w:p>
    <w:p w14:paraId="74902215"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152</w:t>
      </w:r>
      <w:r w:rsidRPr="00E60B47">
        <w:rPr>
          <w:rStyle w:val="HideTWBExt"/>
          <w:b w:val="0"/>
        </w:rPr>
        <w:t>&lt;/NumAm&gt;</w:t>
      </w:r>
    </w:p>
    <w:p w14:paraId="5878879E"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22F7A4AC" w14:textId="77777777" w:rsidR="00E60B47" w:rsidRPr="00E60B47" w:rsidRDefault="00E60B47" w:rsidP="00E60B47">
      <w:pPr>
        <w:pStyle w:val="NormalBold"/>
      </w:pPr>
      <w:r w:rsidRPr="00E60B47">
        <w:rPr>
          <w:rStyle w:val="HideTWBExt"/>
          <w:b w:val="0"/>
        </w:rPr>
        <w:t>&lt;/RepeatBlock-By&gt;</w:t>
      </w:r>
    </w:p>
    <w:p w14:paraId="1175200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55A28DF" w14:textId="77777777" w:rsidR="00E60B47" w:rsidRPr="00E60B47" w:rsidRDefault="00E60B47" w:rsidP="00E60B47">
      <w:pPr>
        <w:pStyle w:val="NormalBold"/>
      </w:pPr>
      <w:r w:rsidRPr="00E60B47">
        <w:rPr>
          <w:rStyle w:val="HideTWBExt"/>
          <w:b w:val="0"/>
        </w:rPr>
        <w:t>&lt;Article&gt;</w:t>
      </w:r>
      <w:r w:rsidRPr="00E60B47">
        <w:t>Artykuł 16 – ustęp 1 – litera 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4F83246" w14:textId="77777777" w:rsidTr="00D06894">
        <w:trPr>
          <w:trHeight w:hRule="exact" w:val="240"/>
          <w:jc w:val="center"/>
        </w:trPr>
        <w:tc>
          <w:tcPr>
            <w:tcW w:w="9752" w:type="dxa"/>
            <w:gridSpan w:val="2"/>
            <w:tcBorders>
              <w:top w:val="nil"/>
              <w:left w:val="nil"/>
              <w:bottom w:val="nil"/>
              <w:right w:val="nil"/>
            </w:tcBorders>
          </w:tcPr>
          <w:p w14:paraId="7EDED0AB" w14:textId="77777777" w:rsidR="00E60B47" w:rsidRPr="00E60B47" w:rsidRDefault="00E60B47" w:rsidP="00D06894"/>
        </w:tc>
      </w:tr>
      <w:tr w:rsidR="00E60B47" w:rsidRPr="00E60B47" w14:paraId="11369463" w14:textId="77777777" w:rsidTr="00D06894">
        <w:trPr>
          <w:trHeight w:val="240"/>
          <w:jc w:val="center"/>
        </w:trPr>
        <w:tc>
          <w:tcPr>
            <w:tcW w:w="4876" w:type="dxa"/>
            <w:tcBorders>
              <w:top w:val="nil"/>
              <w:left w:val="nil"/>
              <w:bottom w:val="nil"/>
              <w:right w:val="nil"/>
            </w:tcBorders>
          </w:tcPr>
          <w:p w14:paraId="00AD6E8A"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8766613" w14:textId="77777777" w:rsidR="00E60B47" w:rsidRPr="00E60B47" w:rsidRDefault="00E60B47" w:rsidP="00D06894">
            <w:pPr>
              <w:pStyle w:val="AmColumnHeading"/>
            </w:pPr>
            <w:r w:rsidRPr="00E60B47">
              <w:t>Poprawka</w:t>
            </w:r>
          </w:p>
        </w:tc>
      </w:tr>
      <w:tr w:rsidR="00E60B47" w:rsidRPr="00E60B47" w14:paraId="362C759A" w14:textId="77777777" w:rsidTr="00D06894">
        <w:trPr>
          <w:jc w:val="center"/>
        </w:trPr>
        <w:tc>
          <w:tcPr>
            <w:tcW w:w="4876" w:type="dxa"/>
            <w:tcBorders>
              <w:top w:val="nil"/>
              <w:left w:val="nil"/>
              <w:bottom w:val="nil"/>
              <w:right w:val="nil"/>
            </w:tcBorders>
          </w:tcPr>
          <w:p w14:paraId="75E762C1" w14:textId="77777777" w:rsidR="00E60B47" w:rsidRPr="00E60B47" w:rsidRDefault="00E60B47" w:rsidP="00D06894">
            <w:pPr>
              <w:pStyle w:val="Normal6a"/>
            </w:pPr>
            <w:r w:rsidRPr="00E60B47">
              <w:t>e)</w:t>
            </w:r>
            <w:r w:rsidRPr="00E60B47">
              <w:tab/>
              <w:t>ułatwianie wymiany informacji jawnych między instytucjami i organami Unii dzięki zapewnianiu pomocy i wskazówek.</w:t>
            </w:r>
          </w:p>
        </w:tc>
        <w:tc>
          <w:tcPr>
            <w:tcW w:w="4876" w:type="dxa"/>
            <w:tcBorders>
              <w:top w:val="nil"/>
              <w:left w:val="nil"/>
              <w:bottom w:val="nil"/>
              <w:right w:val="nil"/>
            </w:tcBorders>
          </w:tcPr>
          <w:p w14:paraId="48C484EE" w14:textId="77777777" w:rsidR="00E60B47" w:rsidRPr="00E60B47" w:rsidRDefault="00E60B47" w:rsidP="00D06894">
            <w:pPr>
              <w:pStyle w:val="Normal6a"/>
            </w:pPr>
            <w:r w:rsidRPr="00E60B47">
              <w:t>e)</w:t>
            </w:r>
            <w:r w:rsidRPr="00E60B47">
              <w:tab/>
              <w:t xml:space="preserve">ułatwianie wymiany informacji jawnych między instytucjami i organami Unii </w:t>
            </w:r>
            <w:proofErr w:type="gramStart"/>
            <w:r w:rsidRPr="00E60B47">
              <w:rPr>
                <w:b/>
                <w:bCs/>
                <w:i/>
                <w:iCs/>
              </w:rPr>
              <w:t>oraz,</w:t>
            </w:r>
            <w:proofErr w:type="gramEnd"/>
            <w:r w:rsidRPr="00E60B47">
              <w:rPr>
                <w:b/>
                <w:bCs/>
                <w:i/>
                <w:iCs/>
              </w:rPr>
              <w:t xml:space="preserve"> w stosownych przypadkach, osobami trzecimi </w:t>
            </w:r>
            <w:r w:rsidRPr="00E60B47">
              <w:t>dzięki zapewnianiu pomocy i wskazówek.</w:t>
            </w:r>
          </w:p>
        </w:tc>
      </w:tr>
    </w:tbl>
    <w:p w14:paraId="62A8784C"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741BF644" w14:textId="77777777" w:rsidR="00E60B47" w:rsidRPr="00E60B47" w:rsidRDefault="00E60B47" w:rsidP="00E60B47">
      <w:r w:rsidRPr="00E60B47">
        <w:rPr>
          <w:rStyle w:val="HideTWBExt"/>
        </w:rPr>
        <w:t>&lt;/Amend&gt;</w:t>
      </w:r>
    </w:p>
    <w:p w14:paraId="203068E1"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153</w:t>
      </w:r>
      <w:r w:rsidRPr="00E60B47">
        <w:rPr>
          <w:rStyle w:val="HideTWBExt"/>
          <w:b w:val="0"/>
        </w:rPr>
        <w:t>&lt;/NumAm&gt;</w:t>
      </w:r>
    </w:p>
    <w:p w14:paraId="7C343F6D"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7B722192" w14:textId="77777777" w:rsidR="00E60B47" w:rsidRPr="00E60B47" w:rsidRDefault="00E60B47" w:rsidP="00E60B47">
      <w:pPr>
        <w:pStyle w:val="NormalBold"/>
      </w:pPr>
      <w:r w:rsidRPr="00E60B47">
        <w:rPr>
          <w:rStyle w:val="HideTWBExt"/>
          <w:b w:val="0"/>
        </w:rPr>
        <w:lastRenderedPageBreak/>
        <w:t>&lt;/RepeatBlock-By&gt;</w:t>
      </w:r>
    </w:p>
    <w:p w14:paraId="647ECA4F"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F2424AB" w14:textId="77777777" w:rsidR="00E60B47" w:rsidRPr="00E60B47" w:rsidRDefault="00E60B47" w:rsidP="00E60B47">
      <w:pPr>
        <w:pStyle w:val="NormalBold"/>
      </w:pPr>
      <w:r w:rsidRPr="00E60B47">
        <w:rPr>
          <w:rStyle w:val="HideTWBExt"/>
          <w:b w:val="0"/>
        </w:rPr>
        <w:t>&lt;Article&gt;</w:t>
      </w:r>
      <w:r w:rsidRPr="00E60B47">
        <w:t>Artykuł 17 – tytuł</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05D16C5" w14:textId="77777777" w:rsidTr="00D06894">
        <w:trPr>
          <w:trHeight w:hRule="exact" w:val="240"/>
          <w:jc w:val="center"/>
        </w:trPr>
        <w:tc>
          <w:tcPr>
            <w:tcW w:w="9752" w:type="dxa"/>
            <w:gridSpan w:val="2"/>
            <w:tcBorders>
              <w:top w:val="nil"/>
              <w:left w:val="nil"/>
              <w:bottom w:val="nil"/>
              <w:right w:val="nil"/>
            </w:tcBorders>
          </w:tcPr>
          <w:p w14:paraId="589FAA82" w14:textId="77777777" w:rsidR="00E60B47" w:rsidRPr="00E60B47" w:rsidRDefault="00E60B47" w:rsidP="00D06894"/>
        </w:tc>
      </w:tr>
      <w:tr w:rsidR="00E60B47" w:rsidRPr="00E60B47" w14:paraId="53D5C47D" w14:textId="77777777" w:rsidTr="00D06894">
        <w:trPr>
          <w:trHeight w:val="240"/>
          <w:jc w:val="center"/>
        </w:trPr>
        <w:tc>
          <w:tcPr>
            <w:tcW w:w="4876" w:type="dxa"/>
            <w:tcBorders>
              <w:top w:val="nil"/>
              <w:left w:val="nil"/>
              <w:bottom w:val="nil"/>
              <w:right w:val="nil"/>
            </w:tcBorders>
          </w:tcPr>
          <w:p w14:paraId="0E3F395E"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A888EA9" w14:textId="77777777" w:rsidR="00E60B47" w:rsidRPr="00E60B47" w:rsidRDefault="00E60B47" w:rsidP="00D06894">
            <w:pPr>
              <w:pStyle w:val="AmColumnHeading"/>
            </w:pPr>
            <w:r w:rsidRPr="00E60B47">
              <w:t>Poprawka</w:t>
            </w:r>
          </w:p>
        </w:tc>
      </w:tr>
      <w:tr w:rsidR="00E60B47" w:rsidRPr="00E60B47" w14:paraId="6724C5A4" w14:textId="77777777" w:rsidTr="00D06894">
        <w:trPr>
          <w:jc w:val="center"/>
        </w:trPr>
        <w:tc>
          <w:tcPr>
            <w:tcW w:w="4876" w:type="dxa"/>
            <w:tcBorders>
              <w:top w:val="nil"/>
              <w:left w:val="nil"/>
              <w:bottom w:val="nil"/>
              <w:right w:val="nil"/>
            </w:tcBorders>
          </w:tcPr>
          <w:p w14:paraId="4ADFCC52" w14:textId="77777777" w:rsidR="00E60B47" w:rsidRPr="00E60B47" w:rsidRDefault="00E60B47" w:rsidP="00D06894">
            <w:pPr>
              <w:pStyle w:val="Normal6a"/>
            </w:pPr>
            <w:r w:rsidRPr="00E60B47">
              <w:t xml:space="preserve">Przetwarzanie i przechowywanie </w:t>
            </w:r>
            <w:r w:rsidRPr="00E60B47">
              <w:rPr>
                <w:b/>
                <w:bCs/>
                <w:i/>
                <w:iCs/>
              </w:rPr>
              <w:t xml:space="preserve">szczególnie chronionych </w:t>
            </w:r>
            <w:r w:rsidRPr="00E60B47">
              <w:t>informacji</w:t>
            </w:r>
            <w:r w:rsidRPr="00E60B47">
              <w:rPr>
                <w:b/>
                <w:bCs/>
                <w:i/>
                <w:iCs/>
              </w:rPr>
              <w:t xml:space="preserve"> jawnych</w:t>
            </w:r>
            <w:r w:rsidRPr="00E60B47">
              <w:t xml:space="preserve"> w CIS</w:t>
            </w:r>
          </w:p>
        </w:tc>
        <w:tc>
          <w:tcPr>
            <w:tcW w:w="4876" w:type="dxa"/>
            <w:tcBorders>
              <w:top w:val="nil"/>
              <w:left w:val="nil"/>
              <w:bottom w:val="nil"/>
              <w:right w:val="nil"/>
            </w:tcBorders>
          </w:tcPr>
          <w:p w14:paraId="06AE48A0" w14:textId="77777777" w:rsidR="00E60B47" w:rsidRPr="00E60B47" w:rsidRDefault="00E60B47" w:rsidP="00D06894">
            <w:pPr>
              <w:pStyle w:val="Normal6a"/>
            </w:pPr>
            <w:r w:rsidRPr="00E60B47">
              <w:t xml:space="preserve">Przetwarzanie i przechowywanie informacji </w:t>
            </w:r>
            <w:r w:rsidRPr="00E60B47">
              <w:rPr>
                <w:b/>
                <w:bCs/>
                <w:i/>
                <w:iCs/>
              </w:rPr>
              <w:t>zwykłych</w:t>
            </w:r>
            <w:r w:rsidRPr="00E60B47">
              <w:t xml:space="preserve"> w CIS</w:t>
            </w:r>
          </w:p>
        </w:tc>
      </w:tr>
    </w:tbl>
    <w:p w14:paraId="08BF022B"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2C2DA14" w14:textId="77777777" w:rsidR="00E60B47" w:rsidRPr="00E60B47" w:rsidRDefault="00E60B47" w:rsidP="00E60B47">
      <w:r w:rsidRPr="00E60B47">
        <w:rPr>
          <w:rStyle w:val="HideTWBExt"/>
        </w:rPr>
        <w:t>&lt;/Amend&gt;</w:t>
      </w:r>
    </w:p>
    <w:p w14:paraId="15376123"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154</w:t>
      </w:r>
      <w:r w:rsidRPr="00E60B47">
        <w:rPr>
          <w:rStyle w:val="HideTWBExt"/>
          <w:b w:val="0"/>
        </w:rPr>
        <w:t>&lt;/NumAm&gt;</w:t>
      </w:r>
    </w:p>
    <w:p w14:paraId="08964A9E"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08B94D25" w14:textId="77777777" w:rsidR="00E60B47" w:rsidRPr="00E60B47" w:rsidRDefault="00E60B47" w:rsidP="00E60B47">
      <w:pPr>
        <w:pStyle w:val="NormalBold"/>
      </w:pPr>
      <w:r w:rsidRPr="00E60B47">
        <w:rPr>
          <w:rStyle w:val="HideTWBExt"/>
          <w:b w:val="0"/>
        </w:rPr>
        <w:t>&lt;/RepeatBlock-By&gt;</w:t>
      </w:r>
    </w:p>
    <w:p w14:paraId="47D12B5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E7819C5" w14:textId="77777777" w:rsidR="00E60B47" w:rsidRPr="00E60B47" w:rsidRDefault="00E60B47" w:rsidP="00E60B47">
      <w:pPr>
        <w:pStyle w:val="NormalBold"/>
      </w:pPr>
      <w:r w:rsidRPr="00E60B47">
        <w:rPr>
          <w:rStyle w:val="HideTWBExt"/>
          <w:b w:val="0"/>
        </w:rPr>
        <w:t>&lt;Article&gt;</w:t>
      </w:r>
      <w:r w:rsidRPr="00E60B47">
        <w:t>Artykuł 17 – ustęp 1 – wprowadzenie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18F4921" w14:textId="77777777" w:rsidTr="00D06894">
        <w:trPr>
          <w:trHeight w:hRule="exact" w:val="240"/>
          <w:jc w:val="center"/>
        </w:trPr>
        <w:tc>
          <w:tcPr>
            <w:tcW w:w="9752" w:type="dxa"/>
            <w:gridSpan w:val="2"/>
            <w:tcBorders>
              <w:top w:val="nil"/>
              <w:left w:val="nil"/>
              <w:bottom w:val="nil"/>
              <w:right w:val="nil"/>
            </w:tcBorders>
          </w:tcPr>
          <w:p w14:paraId="208175C2" w14:textId="77777777" w:rsidR="00E60B47" w:rsidRPr="00E60B47" w:rsidRDefault="00E60B47" w:rsidP="00D06894"/>
        </w:tc>
      </w:tr>
      <w:tr w:rsidR="00E60B47" w:rsidRPr="00E60B47" w14:paraId="3829543F" w14:textId="77777777" w:rsidTr="00D06894">
        <w:trPr>
          <w:trHeight w:val="240"/>
          <w:jc w:val="center"/>
        </w:trPr>
        <w:tc>
          <w:tcPr>
            <w:tcW w:w="4876" w:type="dxa"/>
            <w:tcBorders>
              <w:top w:val="nil"/>
              <w:left w:val="nil"/>
              <w:bottom w:val="nil"/>
              <w:right w:val="nil"/>
            </w:tcBorders>
          </w:tcPr>
          <w:p w14:paraId="10F52C9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8BB6548" w14:textId="77777777" w:rsidR="00E60B47" w:rsidRPr="00E60B47" w:rsidRDefault="00E60B47" w:rsidP="00D06894">
            <w:pPr>
              <w:pStyle w:val="AmColumnHeading"/>
            </w:pPr>
            <w:r w:rsidRPr="00E60B47">
              <w:t>Poprawka</w:t>
            </w:r>
          </w:p>
        </w:tc>
      </w:tr>
      <w:tr w:rsidR="00E60B47" w:rsidRPr="00E60B47" w14:paraId="1A94FA8E" w14:textId="77777777" w:rsidTr="00D06894">
        <w:trPr>
          <w:jc w:val="center"/>
        </w:trPr>
        <w:tc>
          <w:tcPr>
            <w:tcW w:w="4876" w:type="dxa"/>
            <w:tcBorders>
              <w:top w:val="nil"/>
              <w:left w:val="nil"/>
              <w:bottom w:val="nil"/>
              <w:right w:val="nil"/>
            </w:tcBorders>
          </w:tcPr>
          <w:p w14:paraId="2491CD9B" w14:textId="77777777" w:rsidR="00E60B47" w:rsidRPr="00E60B47" w:rsidRDefault="00E60B47" w:rsidP="00D06894">
            <w:pPr>
              <w:pStyle w:val="Normal6a"/>
            </w:pPr>
            <w:r w:rsidRPr="00E60B47">
              <w:t>1.</w:t>
            </w:r>
            <w:r w:rsidRPr="00E60B47">
              <w:tab/>
              <w:t xml:space="preserve">Instytucje i organy Unii zapewniają, aby podczas przetwarzania i przechowywania </w:t>
            </w:r>
            <w:r w:rsidRPr="00E60B47">
              <w:rPr>
                <w:b/>
                <w:bCs/>
                <w:i/>
                <w:iCs/>
              </w:rPr>
              <w:t xml:space="preserve">szczególnie chronionych </w:t>
            </w:r>
            <w:r w:rsidRPr="00E60B47">
              <w:t xml:space="preserve">informacji </w:t>
            </w:r>
            <w:r w:rsidRPr="00E60B47">
              <w:rPr>
                <w:b/>
                <w:bCs/>
                <w:i/>
                <w:iCs/>
              </w:rPr>
              <w:t>jawnych</w:t>
            </w:r>
            <w:r w:rsidRPr="00E60B47">
              <w:t xml:space="preserve"> CIS spełniały następujące minimalne wymogi:</w:t>
            </w:r>
          </w:p>
        </w:tc>
        <w:tc>
          <w:tcPr>
            <w:tcW w:w="4876" w:type="dxa"/>
            <w:tcBorders>
              <w:top w:val="nil"/>
              <w:left w:val="nil"/>
              <w:bottom w:val="nil"/>
              <w:right w:val="nil"/>
            </w:tcBorders>
          </w:tcPr>
          <w:p w14:paraId="08896930" w14:textId="77777777" w:rsidR="00E60B47" w:rsidRPr="00E60B47" w:rsidRDefault="00E60B47" w:rsidP="00D06894">
            <w:pPr>
              <w:pStyle w:val="Normal6a"/>
            </w:pPr>
            <w:r w:rsidRPr="00E60B47">
              <w:t>1.</w:t>
            </w:r>
            <w:r w:rsidRPr="00E60B47">
              <w:tab/>
              <w:t xml:space="preserve">Instytucje i organy Unii zapewniają, aby podczas przetwarzania i przechowywania informacji </w:t>
            </w:r>
            <w:r w:rsidRPr="00E60B47">
              <w:rPr>
                <w:b/>
                <w:bCs/>
                <w:i/>
                <w:iCs/>
              </w:rPr>
              <w:t>zwykłych</w:t>
            </w:r>
            <w:r w:rsidRPr="00E60B47">
              <w:t xml:space="preserve"> CIS spełniały następujące minimalne wymogi:</w:t>
            </w:r>
          </w:p>
        </w:tc>
      </w:tr>
    </w:tbl>
    <w:p w14:paraId="605CE231"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665E4C03" w14:textId="77777777" w:rsidR="00E60B47" w:rsidRPr="00E60B47" w:rsidRDefault="00E60B47" w:rsidP="00E60B47">
      <w:pPr>
        <w:rPr>
          <w:lang w:val="it-IT"/>
        </w:rPr>
      </w:pPr>
      <w:r w:rsidRPr="00E60B47">
        <w:rPr>
          <w:rStyle w:val="HideTWBExt"/>
          <w:lang w:val="it-IT"/>
        </w:rPr>
        <w:t>&lt;/Amend&gt;</w:t>
      </w:r>
    </w:p>
    <w:p w14:paraId="0536C06A"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155</w:t>
      </w:r>
      <w:r w:rsidRPr="00E60B47">
        <w:rPr>
          <w:rStyle w:val="HideTWBExt"/>
          <w:b w:val="0"/>
          <w:lang w:val="it-IT"/>
        </w:rPr>
        <w:t>&lt;/NumAm&gt;</w:t>
      </w:r>
    </w:p>
    <w:p w14:paraId="20805A08"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770AAF3B" w14:textId="77777777" w:rsidR="00E60B47" w:rsidRPr="00E60B47" w:rsidRDefault="00E60B47" w:rsidP="00E60B47">
      <w:pPr>
        <w:pStyle w:val="NormalBold"/>
        <w:rPr>
          <w:lang w:val="it-IT"/>
        </w:rPr>
      </w:pPr>
      <w:r w:rsidRPr="00E60B47">
        <w:rPr>
          <w:rStyle w:val="HideTWBExt"/>
          <w:b w:val="0"/>
          <w:lang w:val="it-IT"/>
        </w:rPr>
        <w:t>&lt;/RepeatBlock-By&gt;</w:t>
      </w:r>
    </w:p>
    <w:p w14:paraId="6FF171D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CA8B48C" w14:textId="77777777" w:rsidR="00E60B47" w:rsidRPr="00E60B47" w:rsidRDefault="00E60B47" w:rsidP="00E60B47">
      <w:pPr>
        <w:pStyle w:val="NormalBold"/>
      </w:pPr>
      <w:r w:rsidRPr="00E60B47">
        <w:rPr>
          <w:rStyle w:val="HideTWBExt"/>
          <w:b w:val="0"/>
        </w:rPr>
        <w:t>&lt;Article&gt;</w:t>
      </w:r>
      <w:r w:rsidRPr="00E60B47">
        <w:t>Artykuł 17 – ustęp 1 – litera 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4740602" w14:textId="77777777" w:rsidTr="00D06894">
        <w:trPr>
          <w:trHeight w:hRule="exact" w:val="240"/>
          <w:jc w:val="center"/>
        </w:trPr>
        <w:tc>
          <w:tcPr>
            <w:tcW w:w="9752" w:type="dxa"/>
            <w:gridSpan w:val="2"/>
            <w:tcBorders>
              <w:top w:val="nil"/>
              <w:left w:val="nil"/>
              <w:bottom w:val="nil"/>
              <w:right w:val="nil"/>
            </w:tcBorders>
          </w:tcPr>
          <w:p w14:paraId="0F23334F" w14:textId="77777777" w:rsidR="00E60B47" w:rsidRPr="00E60B47" w:rsidRDefault="00E60B47" w:rsidP="00D06894"/>
        </w:tc>
      </w:tr>
      <w:tr w:rsidR="00E60B47" w:rsidRPr="00E60B47" w14:paraId="02890B46" w14:textId="77777777" w:rsidTr="00D06894">
        <w:trPr>
          <w:trHeight w:val="240"/>
          <w:jc w:val="center"/>
        </w:trPr>
        <w:tc>
          <w:tcPr>
            <w:tcW w:w="4876" w:type="dxa"/>
            <w:tcBorders>
              <w:top w:val="nil"/>
              <w:left w:val="nil"/>
              <w:bottom w:val="nil"/>
              <w:right w:val="nil"/>
            </w:tcBorders>
          </w:tcPr>
          <w:p w14:paraId="0217704B"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83BA07F" w14:textId="77777777" w:rsidR="00E60B47" w:rsidRPr="00E60B47" w:rsidRDefault="00E60B47" w:rsidP="00D06894">
            <w:pPr>
              <w:pStyle w:val="AmColumnHeading"/>
            </w:pPr>
            <w:r w:rsidRPr="00E60B47">
              <w:t>Poprawka</w:t>
            </w:r>
          </w:p>
        </w:tc>
      </w:tr>
      <w:tr w:rsidR="00E60B47" w:rsidRPr="00E60B47" w14:paraId="1CDB8211" w14:textId="77777777" w:rsidTr="00D06894">
        <w:trPr>
          <w:jc w:val="center"/>
        </w:trPr>
        <w:tc>
          <w:tcPr>
            <w:tcW w:w="4876" w:type="dxa"/>
            <w:tcBorders>
              <w:top w:val="nil"/>
              <w:left w:val="nil"/>
              <w:bottom w:val="nil"/>
              <w:right w:val="nil"/>
            </w:tcBorders>
          </w:tcPr>
          <w:p w14:paraId="5E822C75" w14:textId="77777777" w:rsidR="00E60B47" w:rsidRPr="00E60B47" w:rsidRDefault="00E60B47" w:rsidP="00D06894">
            <w:pPr>
              <w:pStyle w:val="Normal6a"/>
            </w:pPr>
            <w:r w:rsidRPr="00E60B47">
              <w:t>e)</w:t>
            </w:r>
            <w:r w:rsidRPr="00E60B47">
              <w:tab/>
              <w:t xml:space="preserve">stosuje się </w:t>
            </w:r>
            <w:proofErr w:type="spellStart"/>
            <w:r w:rsidRPr="00E60B47">
              <w:rPr>
                <w:b/>
                <w:bCs/>
                <w:i/>
                <w:iCs/>
              </w:rPr>
              <w:t>interoperacyjne</w:t>
            </w:r>
            <w:proofErr w:type="spellEnd"/>
            <w:r w:rsidRPr="00E60B47">
              <w:t xml:space="preserve"> metadane w celu zarejestrowania poziomu poufności dokumentów elektronicznych oraz dla ułatwienia automatyzacji środków bezpieczeństwa;</w:t>
            </w:r>
          </w:p>
        </w:tc>
        <w:tc>
          <w:tcPr>
            <w:tcW w:w="4876" w:type="dxa"/>
            <w:tcBorders>
              <w:top w:val="nil"/>
              <w:left w:val="nil"/>
              <w:bottom w:val="nil"/>
              <w:right w:val="nil"/>
            </w:tcBorders>
          </w:tcPr>
          <w:p w14:paraId="42F06EE8" w14:textId="77777777" w:rsidR="00E60B47" w:rsidRPr="00E60B47" w:rsidRDefault="00E60B47" w:rsidP="00D06894">
            <w:pPr>
              <w:pStyle w:val="Normal6a"/>
            </w:pPr>
            <w:r w:rsidRPr="00E60B47">
              <w:t>e)</w:t>
            </w:r>
            <w:r w:rsidRPr="00E60B47">
              <w:tab/>
              <w:t xml:space="preserve">stosuje się </w:t>
            </w:r>
            <w:r w:rsidRPr="00E60B47">
              <w:rPr>
                <w:b/>
                <w:bCs/>
                <w:i/>
                <w:iCs/>
              </w:rPr>
              <w:t>wymieniane</w:t>
            </w:r>
            <w:r w:rsidRPr="00E60B47">
              <w:t xml:space="preserve"> metadane w celu zarejestrowania poziomu poufności dokumentów elektronicznych oraz dla ułatwienia automatyzacji środków bezpieczeństwa;</w:t>
            </w:r>
          </w:p>
        </w:tc>
      </w:tr>
    </w:tbl>
    <w:p w14:paraId="2C197A1A"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86E0C90" w14:textId="77777777" w:rsidR="00E60B47" w:rsidRPr="00E60B47" w:rsidRDefault="00E60B47" w:rsidP="00E60B47">
      <w:r w:rsidRPr="00E60B47">
        <w:rPr>
          <w:rStyle w:val="HideTWBExt"/>
        </w:rPr>
        <w:lastRenderedPageBreak/>
        <w:t>&lt;/Amend&gt;</w:t>
      </w:r>
    </w:p>
    <w:p w14:paraId="27C1C0FB"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156</w:t>
      </w:r>
      <w:r w:rsidRPr="00E60B47">
        <w:rPr>
          <w:rStyle w:val="HideTWBExt"/>
          <w:b w:val="0"/>
        </w:rPr>
        <w:t>&lt;/NumAm&gt;</w:t>
      </w:r>
    </w:p>
    <w:p w14:paraId="4F152111"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78A278BE" w14:textId="77777777" w:rsidR="00E60B47" w:rsidRPr="00E60B47" w:rsidRDefault="00E60B47" w:rsidP="00E60B47">
      <w:pPr>
        <w:pStyle w:val="NormalBold"/>
      </w:pPr>
      <w:r w:rsidRPr="00E60B47">
        <w:rPr>
          <w:rStyle w:val="HideTWBExt"/>
          <w:b w:val="0"/>
        </w:rPr>
        <w:t>&lt;/RepeatBlock-By&gt;</w:t>
      </w:r>
    </w:p>
    <w:p w14:paraId="0BFEFCA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02E334E" w14:textId="77777777" w:rsidR="00E60B47" w:rsidRPr="00E60B47" w:rsidRDefault="00E60B47" w:rsidP="00E60B47">
      <w:pPr>
        <w:pStyle w:val="NormalBold"/>
      </w:pPr>
      <w:r w:rsidRPr="00E60B47">
        <w:rPr>
          <w:rStyle w:val="HideTWBExt"/>
          <w:b w:val="0"/>
        </w:rPr>
        <w:t>&lt;Article&gt;</w:t>
      </w:r>
      <w:r w:rsidRPr="00E60B47">
        <w:t>Artykuł 17 – ustęp 1 – litera f</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771B9F9" w14:textId="77777777" w:rsidTr="00D06894">
        <w:trPr>
          <w:trHeight w:hRule="exact" w:val="240"/>
          <w:jc w:val="center"/>
        </w:trPr>
        <w:tc>
          <w:tcPr>
            <w:tcW w:w="9752" w:type="dxa"/>
            <w:gridSpan w:val="2"/>
            <w:tcBorders>
              <w:top w:val="nil"/>
              <w:left w:val="nil"/>
              <w:bottom w:val="nil"/>
              <w:right w:val="nil"/>
            </w:tcBorders>
          </w:tcPr>
          <w:p w14:paraId="1773257C" w14:textId="77777777" w:rsidR="00E60B47" w:rsidRPr="00E60B47" w:rsidRDefault="00E60B47" w:rsidP="00D06894"/>
        </w:tc>
      </w:tr>
      <w:tr w:rsidR="00E60B47" w:rsidRPr="00E60B47" w14:paraId="09926C70" w14:textId="77777777" w:rsidTr="00D06894">
        <w:trPr>
          <w:trHeight w:val="240"/>
          <w:jc w:val="center"/>
        </w:trPr>
        <w:tc>
          <w:tcPr>
            <w:tcW w:w="4876" w:type="dxa"/>
            <w:tcBorders>
              <w:top w:val="nil"/>
              <w:left w:val="nil"/>
              <w:bottom w:val="nil"/>
              <w:right w:val="nil"/>
            </w:tcBorders>
          </w:tcPr>
          <w:p w14:paraId="20F85A9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2B7A06D" w14:textId="77777777" w:rsidR="00E60B47" w:rsidRPr="00E60B47" w:rsidRDefault="00E60B47" w:rsidP="00D06894">
            <w:pPr>
              <w:pStyle w:val="AmColumnHeading"/>
            </w:pPr>
            <w:r w:rsidRPr="00E60B47">
              <w:t>Poprawka</w:t>
            </w:r>
          </w:p>
        </w:tc>
      </w:tr>
      <w:tr w:rsidR="00E60B47" w:rsidRPr="00E60B47" w14:paraId="66525B0A" w14:textId="77777777" w:rsidTr="00D06894">
        <w:trPr>
          <w:jc w:val="center"/>
        </w:trPr>
        <w:tc>
          <w:tcPr>
            <w:tcW w:w="4876" w:type="dxa"/>
            <w:tcBorders>
              <w:top w:val="nil"/>
              <w:left w:val="nil"/>
              <w:bottom w:val="nil"/>
              <w:right w:val="nil"/>
            </w:tcBorders>
          </w:tcPr>
          <w:p w14:paraId="5156BB76" w14:textId="77777777" w:rsidR="00E60B47" w:rsidRPr="00E60B47" w:rsidRDefault="00E60B47" w:rsidP="00D06894">
            <w:pPr>
              <w:pStyle w:val="Normal6a"/>
            </w:pPr>
            <w:r w:rsidRPr="00E60B47">
              <w:t>f)</w:t>
            </w:r>
            <w:r w:rsidRPr="00E60B47">
              <w:tab/>
              <w:t xml:space="preserve">instytucje i organy Unii wdrażają środki służące zapobieganiu wyciekom danych oraz wykrywaniu takich wycieków, aby chronić </w:t>
            </w:r>
            <w:r w:rsidRPr="00E60B47">
              <w:rPr>
                <w:b/>
                <w:bCs/>
                <w:i/>
                <w:iCs/>
              </w:rPr>
              <w:t>szczególnie chronione</w:t>
            </w:r>
            <w:r w:rsidRPr="00E60B47">
              <w:t xml:space="preserve"> informacje </w:t>
            </w:r>
            <w:r w:rsidRPr="00E60B47">
              <w:rPr>
                <w:b/>
                <w:bCs/>
                <w:i/>
                <w:iCs/>
              </w:rPr>
              <w:t>jawne</w:t>
            </w:r>
            <w:r w:rsidRPr="00E60B47">
              <w:t>;</w:t>
            </w:r>
          </w:p>
        </w:tc>
        <w:tc>
          <w:tcPr>
            <w:tcW w:w="4876" w:type="dxa"/>
            <w:tcBorders>
              <w:top w:val="nil"/>
              <w:left w:val="nil"/>
              <w:bottom w:val="nil"/>
              <w:right w:val="nil"/>
            </w:tcBorders>
          </w:tcPr>
          <w:p w14:paraId="07626F3E" w14:textId="77777777" w:rsidR="00E60B47" w:rsidRPr="00E60B47" w:rsidRDefault="00E60B47" w:rsidP="00D06894">
            <w:pPr>
              <w:pStyle w:val="Normal6a"/>
            </w:pPr>
            <w:r w:rsidRPr="00E60B47">
              <w:t>f)</w:t>
            </w:r>
            <w:r w:rsidRPr="00E60B47">
              <w:tab/>
              <w:t xml:space="preserve">instytucje i organy Unii wdrażają środki służące zapobieganiu wyciekom danych oraz wykrywaniu takich wycieków, aby chronić informacje </w:t>
            </w:r>
            <w:r w:rsidRPr="00E60B47">
              <w:rPr>
                <w:b/>
                <w:bCs/>
                <w:i/>
                <w:iCs/>
              </w:rPr>
              <w:t>zwykłe</w:t>
            </w:r>
            <w:r w:rsidRPr="00E60B47">
              <w:t>;</w:t>
            </w:r>
          </w:p>
        </w:tc>
      </w:tr>
    </w:tbl>
    <w:p w14:paraId="007B6D59"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1A1E933A" w14:textId="77777777" w:rsidR="00E60B47" w:rsidRPr="00E60B47" w:rsidRDefault="00E60B47" w:rsidP="00E60B47">
      <w:pPr>
        <w:rPr>
          <w:lang w:val="it-IT"/>
        </w:rPr>
      </w:pPr>
      <w:r w:rsidRPr="00E60B47">
        <w:rPr>
          <w:rStyle w:val="HideTWBExt"/>
          <w:lang w:val="it-IT"/>
        </w:rPr>
        <w:t>&lt;/Amend&gt;</w:t>
      </w:r>
    </w:p>
    <w:p w14:paraId="26F924C8"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157</w:t>
      </w:r>
      <w:r w:rsidRPr="00E60B47">
        <w:rPr>
          <w:rStyle w:val="HideTWBExt"/>
          <w:b w:val="0"/>
          <w:lang w:val="it-IT"/>
        </w:rPr>
        <w:t>&lt;/NumAm&gt;</w:t>
      </w:r>
    </w:p>
    <w:p w14:paraId="3F04D3D7"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373FA803" w14:textId="77777777" w:rsidR="00E60B47" w:rsidRPr="00E60B47" w:rsidRDefault="00E60B47" w:rsidP="00E60B47">
      <w:pPr>
        <w:pStyle w:val="NormalBold"/>
        <w:rPr>
          <w:lang w:val="it-IT"/>
        </w:rPr>
      </w:pPr>
      <w:r w:rsidRPr="00E60B47">
        <w:rPr>
          <w:rStyle w:val="HideTWBExt"/>
          <w:b w:val="0"/>
          <w:lang w:val="it-IT"/>
        </w:rPr>
        <w:t>&lt;/RepeatBlock-By&gt;</w:t>
      </w:r>
    </w:p>
    <w:p w14:paraId="201D4AD1"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ECBF198" w14:textId="77777777" w:rsidR="00E60B47" w:rsidRPr="00E60B47" w:rsidRDefault="00E60B47" w:rsidP="00E60B47">
      <w:pPr>
        <w:pStyle w:val="NormalBold"/>
      </w:pPr>
      <w:r w:rsidRPr="00E60B47">
        <w:rPr>
          <w:rStyle w:val="HideTWBExt"/>
          <w:b w:val="0"/>
        </w:rPr>
        <w:t>&lt;Article&gt;</w:t>
      </w:r>
      <w:r w:rsidRPr="00E60B47">
        <w:t>Artykuł 17 – ustęp 1 – litera h</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C0588E0" w14:textId="77777777" w:rsidTr="00D06894">
        <w:trPr>
          <w:trHeight w:hRule="exact" w:val="240"/>
          <w:jc w:val="center"/>
        </w:trPr>
        <w:tc>
          <w:tcPr>
            <w:tcW w:w="9752" w:type="dxa"/>
            <w:gridSpan w:val="2"/>
            <w:tcBorders>
              <w:top w:val="nil"/>
              <w:left w:val="nil"/>
              <w:bottom w:val="nil"/>
              <w:right w:val="nil"/>
            </w:tcBorders>
          </w:tcPr>
          <w:p w14:paraId="11001A81" w14:textId="77777777" w:rsidR="00E60B47" w:rsidRPr="00E60B47" w:rsidRDefault="00E60B47" w:rsidP="00D06894"/>
        </w:tc>
      </w:tr>
      <w:tr w:rsidR="00E60B47" w:rsidRPr="00E60B47" w14:paraId="03665EA4" w14:textId="77777777" w:rsidTr="00D06894">
        <w:trPr>
          <w:trHeight w:val="240"/>
          <w:jc w:val="center"/>
        </w:trPr>
        <w:tc>
          <w:tcPr>
            <w:tcW w:w="4876" w:type="dxa"/>
            <w:tcBorders>
              <w:top w:val="nil"/>
              <w:left w:val="nil"/>
              <w:bottom w:val="nil"/>
              <w:right w:val="nil"/>
            </w:tcBorders>
          </w:tcPr>
          <w:p w14:paraId="0B60D43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CB914F9" w14:textId="77777777" w:rsidR="00E60B47" w:rsidRPr="00E60B47" w:rsidRDefault="00E60B47" w:rsidP="00D06894">
            <w:pPr>
              <w:pStyle w:val="AmColumnHeading"/>
            </w:pPr>
            <w:r w:rsidRPr="00E60B47">
              <w:t>Poprawka</w:t>
            </w:r>
          </w:p>
        </w:tc>
      </w:tr>
      <w:tr w:rsidR="00E60B47" w:rsidRPr="00E60B47" w14:paraId="34AF48B5" w14:textId="77777777" w:rsidTr="00D06894">
        <w:trPr>
          <w:jc w:val="center"/>
        </w:trPr>
        <w:tc>
          <w:tcPr>
            <w:tcW w:w="4876" w:type="dxa"/>
            <w:tcBorders>
              <w:top w:val="nil"/>
              <w:left w:val="nil"/>
              <w:bottom w:val="nil"/>
              <w:right w:val="nil"/>
            </w:tcBorders>
          </w:tcPr>
          <w:p w14:paraId="09496650" w14:textId="77777777" w:rsidR="00E60B47" w:rsidRPr="00E60B47" w:rsidRDefault="00E60B47" w:rsidP="00D06894">
            <w:pPr>
              <w:pStyle w:val="Normal6a"/>
            </w:pPr>
            <w:r w:rsidRPr="00E60B47">
              <w:t>h)</w:t>
            </w:r>
            <w:r w:rsidRPr="00E60B47">
              <w:tab/>
              <w:t>wdrożenie środków bezpieczeństwa opartych na zasadach ograniczonego dostępu i modelu zero trust w celu zminimalizowania dostępu usługodawców i wykonawców do szczególnie chronionych informacji jawnych.</w:t>
            </w:r>
          </w:p>
        </w:tc>
        <w:tc>
          <w:tcPr>
            <w:tcW w:w="4876" w:type="dxa"/>
            <w:tcBorders>
              <w:top w:val="nil"/>
              <w:left w:val="nil"/>
              <w:bottom w:val="nil"/>
              <w:right w:val="nil"/>
            </w:tcBorders>
          </w:tcPr>
          <w:p w14:paraId="5FE6CF65" w14:textId="77777777" w:rsidR="00E60B47" w:rsidRPr="00E60B47" w:rsidRDefault="00E60B47" w:rsidP="00D06894">
            <w:pPr>
              <w:pStyle w:val="Normal6a"/>
            </w:pPr>
            <w:r w:rsidRPr="00E60B47">
              <w:t>h)</w:t>
            </w:r>
            <w:r w:rsidRPr="00E60B47">
              <w:tab/>
              <w:t xml:space="preserve">wdrożenie środków bezpieczeństwa opartych na zasadach </w:t>
            </w:r>
            <w:r w:rsidRPr="00E60B47">
              <w:rPr>
                <w:b/>
                <w:bCs/>
                <w:i/>
                <w:iCs/>
              </w:rPr>
              <w:t>ściśle</w:t>
            </w:r>
            <w:r w:rsidRPr="00E60B47">
              <w:t xml:space="preserve"> ograniczonego dostępu i modelu zero trust w celu zminimalizowania dostępu usługodawców i wykonawców do szczególnie chronionych informacji jawnych.</w:t>
            </w:r>
          </w:p>
        </w:tc>
      </w:tr>
    </w:tbl>
    <w:p w14:paraId="43851AA0"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45B41EA" w14:textId="77777777" w:rsidR="00E60B47" w:rsidRPr="00E60B47" w:rsidRDefault="00E60B47" w:rsidP="00E60B47">
      <w:r w:rsidRPr="00E60B47">
        <w:rPr>
          <w:rStyle w:val="HideTWBExt"/>
        </w:rPr>
        <w:t>&lt;/Amend&gt;</w:t>
      </w:r>
    </w:p>
    <w:p w14:paraId="766D5FC9"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158</w:t>
      </w:r>
      <w:r w:rsidRPr="00E60B47">
        <w:rPr>
          <w:rStyle w:val="HideTWBExt"/>
          <w:b w:val="0"/>
        </w:rPr>
        <w:t>&lt;/NumAm&gt;</w:t>
      </w:r>
    </w:p>
    <w:p w14:paraId="5D00A824"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7D3F4C4F" w14:textId="77777777" w:rsidR="00E60B47" w:rsidRPr="00E60B47" w:rsidRDefault="00E60B47" w:rsidP="00E60B47">
      <w:pPr>
        <w:pStyle w:val="NormalBold"/>
      </w:pPr>
      <w:r w:rsidRPr="00E60B47">
        <w:rPr>
          <w:rStyle w:val="HideTWBExt"/>
          <w:b w:val="0"/>
        </w:rPr>
        <w:t>&lt;/RepeatBlock-By&gt;</w:t>
      </w:r>
    </w:p>
    <w:p w14:paraId="005F6DB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80182A9" w14:textId="77777777" w:rsidR="00E60B47" w:rsidRPr="00E60B47" w:rsidRDefault="00E60B47" w:rsidP="00E60B47">
      <w:pPr>
        <w:pStyle w:val="NormalBold"/>
      </w:pPr>
      <w:r w:rsidRPr="00E60B47">
        <w:rPr>
          <w:rStyle w:val="HideTWBExt"/>
          <w:b w:val="0"/>
        </w:rPr>
        <w:t>&lt;Article&gt;</w:t>
      </w:r>
      <w:r w:rsidRPr="00E60B47">
        <w:t>Artykuł 17 – ustęp 1 – litera h</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B2F3649" w14:textId="77777777" w:rsidTr="00D06894">
        <w:trPr>
          <w:trHeight w:hRule="exact" w:val="240"/>
          <w:jc w:val="center"/>
        </w:trPr>
        <w:tc>
          <w:tcPr>
            <w:tcW w:w="9752" w:type="dxa"/>
            <w:gridSpan w:val="2"/>
            <w:tcBorders>
              <w:top w:val="nil"/>
              <w:left w:val="nil"/>
              <w:bottom w:val="nil"/>
              <w:right w:val="nil"/>
            </w:tcBorders>
          </w:tcPr>
          <w:p w14:paraId="1CFE8489" w14:textId="77777777" w:rsidR="00E60B47" w:rsidRPr="00E60B47" w:rsidRDefault="00E60B47" w:rsidP="00D06894"/>
        </w:tc>
      </w:tr>
      <w:tr w:rsidR="00E60B47" w:rsidRPr="00E60B47" w14:paraId="65F4D2E3" w14:textId="77777777" w:rsidTr="00D06894">
        <w:trPr>
          <w:trHeight w:val="240"/>
          <w:jc w:val="center"/>
        </w:trPr>
        <w:tc>
          <w:tcPr>
            <w:tcW w:w="4876" w:type="dxa"/>
            <w:tcBorders>
              <w:top w:val="nil"/>
              <w:left w:val="nil"/>
              <w:bottom w:val="nil"/>
              <w:right w:val="nil"/>
            </w:tcBorders>
          </w:tcPr>
          <w:p w14:paraId="0D42896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C9E0A10" w14:textId="77777777" w:rsidR="00E60B47" w:rsidRPr="00E60B47" w:rsidRDefault="00E60B47" w:rsidP="00D06894">
            <w:pPr>
              <w:pStyle w:val="AmColumnHeading"/>
            </w:pPr>
            <w:r w:rsidRPr="00E60B47">
              <w:t>Poprawka</w:t>
            </w:r>
          </w:p>
        </w:tc>
      </w:tr>
      <w:tr w:rsidR="00E60B47" w:rsidRPr="00E60B47" w14:paraId="6B2B63EA" w14:textId="77777777" w:rsidTr="00D06894">
        <w:trPr>
          <w:jc w:val="center"/>
        </w:trPr>
        <w:tc>
          <w:tcPr>
            <w:tcW w:w="4876" w:type="dxa"/>
            <w:tcBorders>
              <w:top w:val="nil"/>
              <w:left w:val="nil"/>
              <w:bottom w:val="nil"/>
              <w:right w:val="nil"/>
            </w:tcBorders>
          </w:tcPr>
          <w:p w14:paraId="7C4B4ED0" w14:textId="77777777" w:rsidR="00E60B47" w:rsidRPr="00E60B47" w:rsidRDefault="00E60B47" w:rsidP="00D06894">
            <w:pPr>
              <w:pStyle w:val="Normal6a"/>
            </w:pPr>
            <w:r w:rsidRPr="00E60B47">
              <w:t>h)</w:t>
            </w:r>
            <w:r w:rsidRPr="00E60B47">
              <w:tab/>
              <w:t xml:space="preserve">wdrożenie środków bezpieczeństwa opartych na zasadach ograniczonego </w:t>
            </w:r>
            <w:r w:rsidRPr="00E60B47">
              <w:lastRenderedPageBreak/>
              <w:t xml:space="preserve">dostępu i modelu zero trust w celu zminimalizowania dostępu usługodawców i wykonawców do </w:t>
            </w:r>
            <w:r w:rsidRPr="00E60B47">
              <w:rPr>
                <w:b/>
                <w:bCs/>
                <w:i/>
                <w:iCs/>
              </w:rPr>
              <w:t>szczególnie chronionych</w:t>
            </w:r>
            <w:r w:rsidRPr="00E60B47">
              <w:t xml:space="preserve"> informacji </w:t>
            </w:r>
            <w:r w:rsidRPr="00E60B47">
              <w:rPr>
                <w:b/>
                <w:bCs/>
                <w:i/>
                <w:iCs/>
              </w:rPr>
              <w:t>jawnych</w:t>
            </w:r>
            <w:r w:rsidRPr="00E60B47">
              <w:t>.</w:t>
            </w:r>
          </w:p>
        </w:tc>
        <w:tc>
          <w:tcPr>
            <w:tcW w:w="4876" w:type="dxa"/>
            <w:tcBorders>
              <w:top w:val="nil"/>
              <w:left w:val="nil"/>
              <w:bottom w:val="nil"/>
              <w:right w:val="nil"/>
            </w:tcBorders>
          </w:tcPr>
          <w:p w14:paraId="701B8788" w14:textId="77777777" w:rsidR="00E60B47" w:rsidRPr="00E60B47" w:rsidRDefault="00E60B47" w:rsidP="00D06894">
            <w:pPr>
              <w:pStyle w:val="Normal6a"/>
            </w:pPr>
            <w:r w:rsidRPr="00E60B47">
              <w:lastRenderedPageBreak/>
              <w:t>h)</w:t>
            </w:r>
            <w:r w:rsidRPr="00E60B47">
              <w:tab/>
              <w:t xml:space="preserve">wdrożenie środków bezpieczeństwa opartych na zasadach ograniczonego </w:t>
            </w:r>
            <w:r w:rsidRPr="00E60B47">
              <w:lastRenderedPageBreak/>
              <w:t xml:space="preserve">dostępu i modelu zero trust w celu zminimalizowania dostępu usługodawców i wykonawców do informacji </w:t>
            </w:r>
            <w:r w:rsidRPr="00E60B47">
              <w:rPr>
                <w:b/>
                <w:bCs/>
                <w:i/>
                <w:iCs/>
              </w:rPr>
              <w:t>zwykłych</w:t>
            </w:r>
            <w:r w:rsidRPr="00E60B47">
              <w:t>.</w:t>
            </w:r>
          </w:p>
        </w:tc>
      </w:tr>
    </w:tbl>
    <w:p w14:paraId="7AA4FD6B"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69AE3FD" w14:textId="77777777" w:rsidR="00E60B47" w:rsidRPr="00E60B47" w:rsidRDefault="00E60B47" w:rsidP="00E60B47">
      <w:r w:rsidRPr="00E60B47">
        <w:rPr>
          <w:rStyle w:val="HideTWBExt"/>
        </w:rPr>
        <w:t>&lt;/Amend&gt;</w:t>
      </w:r>
    </w:p>
    <w:p w14:paraId="26A10BA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159</w:t>
      </w:r>
      <w:r w:rsidRPr="00E60B47">
        <w:rPr>
          <w:rStyle w:val="HideTWBExt"/>
          <w:b w:val="0"/>
        </w:rPr>
        <w:t>&lt;/NumAm&gt;</w:t>
      </w:r>
    </w:p>
    <w:p w14:paraId="0B49EA7B"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2DB5231D" w14:textId="77777777" w:rsidR="00E60B47" w:rsidRPr="00E60B47" w:rsidRDefault="00E60B47" w:rsidP="00E60B47">
      <w:pPr>
        <w:pStyle w:val="NormalBold"/>
      </w:pPr>
      <w:r w:rsidRPr="00E60B47">
        <w:rPr>
          <w:rStyle w:val="HideTWBExt"/>
          <w:b w:val="0"/>
        </w:rPr>
        <w:t>&lt;/RepeatBlock-By&gt;</w:t>
      </w:r>
    </w:p>
    <w:p w14:paraId="1910CC61"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47D6B99" w14:textId="77777777" w:rsidR="00E60B47" w:rsidRPr="00E60B47" w:rsidRDefault="00E60B47" w:rsidP="00E60B47">
      <w:pPr>
        <w:pStyle w:val="NormalBold"/>
      </w:pPr>
      <w:r w:rsidRPr="00E60B47">
        <w:rPr>
          <w:rStyle w:val="HideTWBExt"/>
          <w:b w:val="0"/>
        </w:rPr>
        <w:t>&lt;Article&gt;</w:t>
      </w:r>
      <w:r w:rsidRPr="00E60B47">
        <w:t>Artykuł 17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7978C01" w14:textId="77777777" w:rsidTr="00D06894">
        <w:trPr>
          <w:trHeight w:hRule="exact" w:val="240"/>
          <w:jc w:val="center"/>
        </w:trPr>
        <w:tc>
          <w:tcPr>
            <w:tcW w:w="9752" w:type="dxa"/>
            <w:gridSpan w:val="2"/>
            <w:tcBorders>
              <w:top w:val="nil"/>
              <w:left w:val="nil"/>
              <w:bottom w:val="nil"/>
              <w:right w:val="nil"/>
            </w:tcBorders>
          </w:tcPr>
          <w:p w14:paraId="4A959590" w14:textId="77777777" w:rsidR="00E60B47" w:rsidRPr="00E60B47" w:rsidRDefault="00E60B47" w:rsidP="00D06894"/>
        </w:tc>
      </w:tr>
      <w:tr w:rsidR="00E60B47" w:rsidRPr="00E60B47" w14:paraId="0A9956D9" w14:textId="77777777" w:rsidTr="00D06894">
        <w:trPr>
          <w:trHeight w:val="240"/>
          <w:jc w:val="center"/>
        </w:trPr>
        <w:tc>
          <w:tcPr>
            <w:tcW w:w="4876" w:type="dxa"/>
            <w:tcBorders>
              <w:top w:val="nil"/>
              <w:left w:val="nil"/>
              <w:bottom w:val="nil"/>
              <w:right w:val="nil"/>
            </w:tcBorders>
          </w:tcPr>
          <w:p w14:paraId="3BE2E24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A0F5E17" w14:textId="77777777" w:rsidR="00E60B47" w:rsidRPr="00E60B47" w:rsidRDefault="00E60B47" w:rsidP="00D06894">
            <w:pPr>
              <w:pStyle w:val="AmColumnHeading"/>
            </w:pPr>
            <w:r w:rsidRPr="00E60B47">
              <w:t>Poprawka</w:t>
            </w:r>
          </w:p>
        </w:tc>
      </w:tr>
      <w:tr w:rsidR="00E60B47" w:rsidRPr="00E60B47" w14:paraId="2FCB2C91" w14:textId="77777777" w:rsidTr="00D06894">
        <w:trPr>
          <w:jc w:val="center"/>
        </w:trPr>
        <w:tc>
          <w:tcPr>
            <w:tcW w:w="4876" w:type="dxa"/>
            <w:tcBorders>
              <w:top w:val="nil"/>
              <w:left w:val="nil"/>
              <w:bottom w:val="nil"/>
              <w:right w:val="nil"/>
            </w:tcBorders>
          </w:tcPr>
          <w:p w14:paraId="37A5890A" w14:textId="77777777" w:rsidR="00E60B47" w:rsidRPr="00E60B47" w:rsidRDefault="00E60B47" w:rsidP="00D06894">
            <w:pPr>
              <w:pStyle w:val="Normal6a"/>
            </w:pPr>
            <w:r w:rsidRPr="00E60B47">
              <w:t>2.</w:t>
            </w:r>
            <w:r w:rsidRPr="00E60B47">
              <w:tab/>
              <w:t xml:space="preserve">Wszelkie odstępstwa od minimalnych wymogów określonych w ust. 1 podlegają zatwierdzeniu na odpowiednim szczeblu zarządzania daną instytucją lub danym organem Unii na podstawie oceny ryzyka obejmującej prawne i techniczne zagrożenie dla bezpieczeństwa </w:t>
            </w:r>
            <w:r w:rsidRPr="00E60B47">
              <w:rPr>
                <w:b/>
                <w:bCs/>
                <w:i/>
                <w:iCs/>
              </w:rPr>
              <w:t>szczególnie chronionych</w:t>
            </w:r>
            <w:r w:rsidRPr="00E60B47">
              <w:t xml:space="preserve"> informacji </w:t>
            </w:r>
            <w:r w:rsidRPr="00E60B47">
              <w:rPr>
                <w:b/>
                <w:bCs/>
                <w:i/>
                <w:iCs/>
              </w:rPr>
              <w:t>jawnych</w:t>
            </w:r>
            <w:r w:rsidRPr="00E60B47">
              <w:t>.</w:t>
            </w:r>
          </w:p>
        </w:tc>
        <w:tc>
          <w:tcPr>
            <w:tcW w:w="4876" w:type="dxa"/>
            <w:tcBorders>
              <w:top w:val="nil"/>
              <w:left w:val="nil"/>
              <w:bottom w:val="nil"/>
              <w:right w:val="nil"/>
            </w:tcBorders>
          </w:tcPr>
          <w:p w14:paraId="6487260A" w14:textId="77777777" w:rsidR="00E60B47" w:rsidRPr="00E60B47" w:rsidRDefault="00E60B47" w:rsidP="00D06894">
            <w:pPr>
              <w:pStyle w:val="Normal6a"/>
            </w:pPr>
            <w:r w:rsidRPr="00E60B47">
              <w:t>2.</w:t>
            </w:r>
            <w:r w:rsidRPr="00E60B47">
              <w:tab/>
              <w:t xml:space="preserve">Wszelkie odstępstwa od minimalnych wymogów określonych w ust. 1 podlegają zatwierdzeniu na odpowiednim szczeblu zarządzania daną instytucją lub danym organem Unii na podstawie oceny ryzyka obejmującej prawne i techniczne zagrożenie dla bezpieczeństwa informacji </w:t>
            </w:r>
            <w:r w:rsidRPr="00E60B47">
              <w:rPr>
                <w:b/>
                <w:bCs/>
                <w:i/>
                <w:iCs/>
              </w:rPr>
              <w:t>zwykłych</w:t>
            </w:r>
            <w:r w:rsidRPr="00E60B47">
              <w:t>.</w:t>
            </w:r>
          </w:p>
        </w:tc>
      </w:tr>
    </w:tbl>
    <w:p w14:paraId="207995D6"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73760071" w14:textId="77777777" w:rsidR="00E60B47" w:rsidRPr="00E60B47" w:rsidRDefault="00E60B47" w:rsidP="00E60B47">
      <w:pPr>
        <w:rPr>
          <w:lang w:val="de-DE"/>
        </w:rPr>
      </w:pPr>
      <w:r w:rsidRPr="00E60B47">
        <w:rPr>
          <w:rStyle w:val="HideTWBExt"/>
          <w:lang w:val="de-DE"/>
        </w:rPr>
        <w:t>&lt;/Amend&gt;</w:t>
      </w:r>
    </w:p>
    <w:p w14:paraId="606D8169"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160</w:t>
      </w:r>
      <w:r w:rsidRPr="00E60B47">
        <w:rPr>
          <w:rStyle w:val="HideTWBExt"/>
          <w:b w:val="0"/>
          <w:lang w:val="de-DE"/>
        </w:rPr>
        <w:t>&lt;/NumAm&gt;</w:t>
      </w:r>
    </w:p>
    <w:p w14:paraId="640A7B39"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012630FF" w14:textId="77777777" w:rsidR="00E60B47" w:rsidRPr="00E60B47" w:rsidRDefault="00E60B47" w:rsidP="00E60B47">
      <w:pPr>
        <w:pStyle w:val="NormalBold"/>
        <w:rPr>
          <w:lang w:val="de-DE"/>
        </w:rPr>
      </w:pPr>
      <w:r w:rsidRPr="00E60B47">
        <w:rPr>
          <w:rStyle w:val="HideTWBExt"/>
          <w:b w:val="0"/>
          <w:lang w:val="de-DE"/>
        </w:rPr>
        <w:t>&lt;/RepeatBlock-By&gt;</w:t>
      </w:r>
    </w:p>
    <w:p w14:paraId="313260B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4B4D0D3" w14:textId="77777777" w:rsidR="00E60B47" w:rsidRPr="00E60B47" w:rsidRDefault="00E60B47" w:rsidP="00E60B47">
      <w:pPr>
        <w:pStyle w:val="NormalBold"/>
      </w:pPr>
      <w:r w:rsidRPr="00E60B47">
        <w:rPr>
          <w:rStyle w:val="HideTWBExt"/>
          <w:b w:val="0"/>
        </w:rPr>
        <w:t>&lt;Article&gt;</w:t>
      </w:r>
      <w:r w:rsidRPr="00E60B47">
        <w:t>Artykuł 18 – ustęp 1 – litera d</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86B7445" w14:textId="77777777" w:rsidTr="00D06894">
        <w:trPr>
          <w:trHeight w:hRule="exact" w:val="240"/>
          <w:jc w:val="center"/>
        </w:trPr>
        <w:tc>
          <w:tcPr>
            <w:tcW w:w="9752" w:type="dxa"/>
            <w:gridSpan w:val="2"/>
            <w:tcBorders>
              <w:top w:val="nil"/>
              <w:left w:val="nil"/>
              <w:bottom w:val="nil"/>
              <w:right w:val="nil"/>
            </w:tcBorders>
          </w:tcPr>
          <w:p w14:paraId="57BC2886" w14:textId="77777777" w:rsidR="00E60B47" w:rsidRPr="00E60B47" w:rsidRDefault="00E60B47" w:rsidP="00D06894"/>
        </w:tc>
      </w:tr>
      <w:tr w:rsidR="00E60B47" w:rsidRPr="00E60B47" w14:paraId="5D8C0E30" w14:textId="77777777" w:rsidTr="00D06894">
        <w:trPr>
          <w:trHeight w:val="240"/>
          <w:jc w:val="center"/>
        </w:trPr>
        <w:tc>
          <w:tcPr>
            <w:tcW w:w="4876" w:type="dxa"/>
            <w:tcBorders>
              <w:top w:val="nil"/>
              <w:left w:val="nil"/>
              <w:bottom w:val="nil"/>
              <w:right w:val="nil"/>
            </w:tcBorders>
          </w:tcPr>
          <w:p w14:paraId="7D5861D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2AF6394" w14:textId="77777777" w:rsidR="00E60B47" w:rsidRPr="00E60B47" w:rsidRDefault="00E60B47" w:rsidP="00D06894">
            <w:pPr>
              <w:pStyle w:val="AmColumnHeading"/>
            </w:pPr>
            <w:r w:rsidRPr="00E60B47">
              <w:t>Poprawka</w:t>
            </w:r>
          </w:p>
        </w:tc>
      </w:tr>
      <w:tr w:rsidR="00E60B47" w:rsidRPr="00E60B47" w14:paraId="549476CD" w14:textId="77777777" w:rsidTr="00D06894">
        <w:trPr>
          <w:jc w:val="center"/>
        </w:trPr>
        <w:tc>
          <w:tcPr>
            <w:tcW w:w="4876" w:type="dxa"/>
            <w:tcBorders>
              <w:top w:val="nil"/>
              <w:left w:val="nil"/>
              <w:bottom w:val="nil"/>
              <w:right w:val="nil"/>
            </w:tcBorders>
          </w:tcPr>
          <w:p w14:paraId="61093714" w14:textId="77777777" w:rsidR="00E60B47" w:rsidRPr="00E60B47" w:rsidRDefault="00E60B47" w:rsidP="00D06894">
            <w:pPr>
              <w:pStyle w:val="Normal6a"/>
            </w:pPr>
            <w:r w:rsidRPr="00E60B47">
              <w:rPr>
                <w:b/>
                <w:i/>
              </w:rPr>
              <w:t>d)</w:t>
            </w:r>
            <w:r w:rsidRPr="00E60B47">
              <w:tab/>
            </w:r>
            <w:r w:rsidRPr="00E60B47">
              <w:rPr>
                <w:b/>
                <w:i/>
              </w:rPr>
              <w:t>RESTREINT UE/EU RESTRICTED: informacje i materiały, których nieuprawnione ujawnienie mogłoby być niekorzystne dla interesów Unii lub co najmniej jednego państwa członkowskiego.</w:t>
            </w:r>
          </w:p>
        </w:tc>
        <w:tc>
          <w:tcPr>
            <w:tcW w:w="4876" w:type="dxa"/>
            <w:tcBorders>
              <w:top w:val="nil"/>
              <w:left w:val="nil"/>
              <w:bottom w:val="nil"/>
              <w:right w:val="nil"/>
            </w:tcBorders>
          </w:tcPr>
          <w:p w14:paraId="3992ECD5" w14:textId="77777777" w:rsidR="00E60B47" w:rsidRPr="00E60B47" w:rsidRDefault="00E60B47" w:rsidP="00D06894">
            <w:pPr>
              <w:pStyle w:val="Normal6a"/>
            </w:pPr>
            <w:r w:rsidRPr="00E60B47">
              <w:rPr>
                <w:b/>
                <w:i/>
              </w:rPr>
              <w:t>skreśla się</w:t>
            </w:r>
          </w:p>
        </w:tc>
      </w:tr>
    </w:tbl>
    <w:p w14:paraId="5E9E84FE"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260DB0B" w14:textId="77777777" w:rsidR="00E60B47" w:rsidRPr="00E60B47" w:rsidRDefault="00E60B47" w:rsidP="00E60B47">
      <w:r w:rsidRPr="00E60B47">
        <w:rPr>
          <w:rStyle w:val="HideTWBExt"/>
        </w:rPr>
        <w:t>&lt;/Amend&gt;</w:t>
      </w:r>
    </w:p>
    <w:p w14:paraId="2A8A385C" w14:textId="77777777" w:rsidR="00E60B47" w:rsidRPr="00E60B47" w:rsidRDefault="00E60B47" w:rsidP="00E60B47">
      <w:pPr>
        <w:pStyle w:val="AmNumberTabs"/>
      </w:pPr>
      <w:r w:rsidRPr="00E60B47">
        <w:rPr>
          <w:rStyle w:val="HideTWBExt"/>
          <w:b w:val="0"/>
        </w:rPr>
        <w:lastRenderedPageBreak/>
        <w:t>&lt;Amend&gt;</w:t>
      </w:r>
      <w:r w:rsidRPr="00E60B47">
        <w:t>Poprawka</w:t>
      </w:r>
      <w:r w:rsidRPr="00E60B47">
        <w:tab/>
      </w:r>
      <w:r w:rsidRPr="00E60B47">
        <w:tab/>
      </w:r>
      <w:r w:rsidRPr="00E60B47">
        <w:rPr>
          <w:rStyle w:val="HideTWBExt"/>
          <w:b w:val="0"/>
        </w:rPr>
        <w:t>&lt;NumAm&gt;</w:t>
      </w:r>
      <w:r w:rsidRPr="00E60B47">
        <w:t>161</w:t>
      </w:r>
      <w:r w:rsidRPr="00E60B47">
        <w:rPr>
          <w:rStyle w:val="HideTWBExt"/>
          <w:b w:val="0"/>
        </w:rPr>
        <w:t>&lt;/NumAm&gt;</w:t>
      </w:r>
    </w:p>
    <w:p w14:paraId="13A0E59C" w14:textId="77777777" w:rsidR="00E60B47" w:rsidRPr="00E60B47" w:rsidRDefault="00E60B47" w:rsidP="00E60B47">
      <w:pPr>
        <w:pStyle w:val="NormalBold"/>
      </w:pPr>
      <w:r w:rsidRPr="00E60B47">
        <w:rPr>
          <w:rStyle w:val="HideTWBExt"/>
          <w:b w:val="0"/>
        </w:rPr>
        <w:t>&lt;RepeatBlock-By&gt;&lt;Members&gt;</w:t>
      </w:r>
      <w:proofErr w:type="spellStart"/>
      <w:r w:rsidRPr="00E60B47">
        <w:t>Konstantinos</w:t>
      </w:r>
      <w:proofErr w:type="spellEnd"/>
      <w:r w:rsidRPr="00E60B47">
        <w:t xml:space="preserve"> </w:t>
      </w:r>
      <w:proofErr w:type="spellStart"/>
      <w:r w:rsidRPr="00E60B47">
        <w:t>Arvanitis</w:t>
      </w:r>
      <w:proofErr w:type="spellEnd"/>
      <w:r w:rsidRPr="00E60B47">
        <w:rPr>
          <w:rStyle w:val="HideTWBExt"/>
          <w:b w:val="0"/>
        </w:rPr>
        <w:t>&lt;/Members&gt;</w:t>
      </w:r>
    </w:p>
    <w:p w14:paraId="1E955064" w14:textId="77777777" w:rsidR="00E60B47" w:rsidRPr="00E60B47" w:rsidRDefault="00E60B47" w:rsidP="00E60B47">
      <w:pPr>
        <w:pStyle w:val="NormalBold"/>
      </w:pPr>
      <w:r w:rsidRPr="00E60B47">
        <w:rPr>
          <w:rStyle w:val="HideTWBExt"/>
          <w:b w:val="0"/>
        </w:rPr>
        <w:t>&lt;/RepeatBlock-By&gt;</w:t>
      </w:r>
    </w:p>
    <w:p w14:paraId="6139C11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FB0F14E" w14:textId="77777777" w:rsidR="00E60B47" w:rsidRPr="00E60B47" w:rsidRDefault="00E60B47" w:rsidP="00E60B47">
      <w:pPr>
        <w:pStyle w:val="NormalBold"/>
      </w:pPr>
      <w:r w:rsidRPr="00E60B47">
        <w:rPr>
          <w:rStyle w:val="HideTWBExt"/>
          <w:b w:val="0"/>
        </w:rPr>
        <w:t>&lt;Article&gt;</w:t>
      </w:r>
      <w:r w:rsidRPr="00E60B47">
        <w:t>Artykuł 18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1023E38" w14:textId="77777777" w:rsidTr="00D06894">
        <w:trPr>
          <w:trHeight w:hRule="exact" w:val="240"/>
          <w:jc w:val="center"/>
        </w:trPr>
        <w:tc>
          <w:tcPr>
            <w:tcW w:w="9752" w:type="dxa"/>
            <w:gridSpan w:val="2"/>
            <w:tcBorders>
              <w:top w:val="nil"/>
              <w:left w:val="nil"/>
              <w:bottom w:val="nil"/>
              <w:right w:val="nil"/>
            </w:tcBorders>
          </w:tcPr>
          <w:p w14:paraId="422643C2" w14:textId="77777777" w:rsidR="00E60B47" w:rsidRPr="00E60B47" w:rsidRDefault="00E60B47" w:rsidP="00D06894"/>
        </w:tc>
      </w:tr>
      <w:tr w:rsidR="00E60B47" w:rsidRPr="00E60B47" w14:paraId="174D8666" w14:textId="77777777" w:rsidTr="00D06894">
        <w:trPr>
          <w:trHeight w:val="240"/>
          <w:jc w:val="center"/>
        </w:trPr>
        <w:tc>
          <w:tcPr>
            <w:tcW w:w="4876" w:type="dxa"/>
            <w:tcBorders>
              <w:top w:val="nil"/>
              <w:left w:val="nil"/>
              <w:bottom w:val="nil"/>
              <w:right w:val="nil"/>
            </w:tcBorders>
          </w:tcPr>
          <w:p w14:paraId="5E19D4E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00913E9" w14:textId="77777777" w:rsidR="00E60B47" w:rsidRPr="00E60B47" w:rsidRDefault="00E60B47" w:rsidP="00D06894">
            <w:pPr>
              <w:pStyle w:val="AmColumnHeading"/>
            </w:pPr>
            <w:r w:rsidRPr="00E60B47">
              <w:t>Poprawka</w:t>
            </w:r>
          </w:p>
        </w:tc>
      </w:tr>
      <w:tr w:rsidR="00E60B47" w:rsidRPr="00E60B47" w14:paraId="3F4F60A7" w14:textId="77777777" w:rsidTr="00D06894">
        <w:trPr>
          <w:jc w:val="center"/>
        </w:trPr>
        <w:tc>
          <w:tcPr>
            <w:tcW w:w="4876" w:type="dxa"/>
            <w:tcBorders>
              <w:top w:val="nil"/>
              <w:left w:val="nil"/>
              <w:bottom w:val="nil"/>
              <w:right w:val="nil"/>
            </w:tcBorders>
          </w:tcPr>
          <w:p w14:paraId="1429A5BD" w14:textId="77777777" w:rsidR="00E60B47" w:rsidRPr="00E60B47" w:rsidRDefault="00E60B47" w:rsidP="00D06894">
            <w:pPr>
              <w:pStyle w:val="Normal6a"/>
            </w:pPr>
            <w:r w:rsidRPr="00E60B47">
              <w:t>2.</w:t>
            </w:r>
            <w:r w:rsidRPr="00E60B47">
              <w:tab/>
              <w:t>Grupa koordynacyjna przyjmuje wytyczne dotyczące tworzenia i klasyfikacji EUCI.</w:t>
            </w:r>
          </w:p>
        </w:tc>
        <w:tc>
          <w:tcPr>
            <w:tcW w:w="4876" w:type="dxa"/>
            <w:tcBorders>
              <w:top w:val="nil"/>
              <w:left w:val="nil"/>
              <w:bottom w:val="nil"/>
              <w:right w:val="nil"/>
            </w:tcBorders>
          </w:tcPr>
          <w:p w14:paraId="1CC7FD5B" w14:textId="77777777" w:rsidR="00E60B47" w:rsidRPr="00E60B47" w:rsidRDefault="00E60B47" w:rsidP="00D06894">
            <w:pPr>
              <w:pStyle w:val="Normal6a"/>
            </w:pPr>
            <w:r w:rsidRPr="00E60B47">
              <w:t>2.</w:t>
            </w:r>
            <w:r w:rsidRPr="00E60B47">
              <w:tab/>
              <w:t xml:space="preserve">Grupa koordynacyjna przyjmuje wytyczne dotyczące tworzenia i klasyfikacji EUCI. </w:t>
            </w:r>
            <w:r w:rsidRPr="00E60B47">
              <w:rPr>
                <w:b/>
                <w:i/>
              </w:rPr>
              <w:t xml:space="preserve">Takie wytyczne uwzględniają zarówno zasadę minimalizacji wykorzystania informacji niejawnych, jak też ryzyko zawyżenia klauzuli tajności niektórych </w:t>
            </w:r>
            <w:proofErr w:type="gramStart"/>
            <w:r w:rsidRPr="00E60B47">
              <w:rPr>
                <w:b/>
                <w:i/>
              </w:rPr>
              <w:t>dokumentów,</w:t>
            </w:r>
            <w:proofErr w:type="gramEnd"/>
            <w:r w:rsidRPr="00E60B47">
              <w:rPr>
                <w:b/>
                <w:i/>
              </w:rPr>
              <w:t xml:space="preserve"> oraz zawierają przepisy dotyczące oceny i uzasadnienia utajnienia informacji i materiałów, mające na celu zwiększenie przejrzystości i uniknięcie nieuzasadnionych efektów „lock-in”.</w:t>
            </w:r>
          </w:p>
        </w:tc>
      </w:tr>
    </w:tbl>
    <w:p w14:paraId="633BC347"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06BF681E" w14:textId="77777777" w:rsidR="00E60B47" w:rsidRPr="00E60B47" w:rsidRDefault="00E60B47" w:rsidP="00E60B47">
      <w:pPr>
        <w:rPr>
          <w:lang w:val="it-IT"/>
        </w:rPr>
      </w:pPr>
      <w:r w:rsidRPr="00E60B47">
        <w:rPr>
          <w:rStyle w:val="HideTWBExt"/>
          <w:lang w:val="it-IT"/>
        </w:rPr>
        <w:t>&lt;/Amend&gt;</w:t>
      </w:r>
    </w:p>
    <w:p w14:paraId="3654F032"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162</w:t>
      </w:r>
      <w:r w:rsidRPr="00E60B47">
        <w:rPr>
          <w:rStyle w:val="HideTWBExt"/>
          <w:b w:val="0"/>
          <w:lang w:val="it-IT"/>
        </w:rPr>
        <w:t>&lt;/NumAm&gt;</w:t>
      </w:r>
    </w:p>
    <w:p w14:paraId="738F6DB3"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60706D6D" w14:textId="77777777" w:rsidR="00E60B47" w:rsidRPr="00E60B47" w:rsidRDefault="00E60B47" w:rsidP="00E60B47">
      <w:pPr>
        <w:pStyle w:val="NormalBold"/>
        <w:rPr>
          <w:lang w:val="it-IT"/>
        </w:rPr>
      </w:pPr>
      <w:r w:rsidRPr="00E60B47">
        <w:rPr>
          <w:rStyle w:val="HideTWBExt"/>
          <w:b w:val="0"/>
          <w:lang w:val="it-IT"/>
        </w:rPr>
        <w:t>&lt;/RepeatBlock-By&gt;</w:t>
      </w:r>
    </w:p>
    <w:p w14:paraId="5422E31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96F9451" w14:textId="77777777" w:rsidR="00E60B47" w:rsidRPr="00E60B47" w:rsidRDefault="00E60B47" w:rsidP="00E60B47">
      <w:pPr>
        <w:pStyle w:val="NormalBold"/>
      </w:pPr>
      <w:r w:rsidRPr="00E60B47">
        <w:rPr>
          <w:rStyle w:val="HideTWBExt"/>
          <w:b w:val="0"/>
        </w:rPr>
        <w:t>&lt;Article&gt;</w:t>
      </w:r>
      <w:r w:rsidRPr="00E60B47">
        <w:t>Artykuł 20 – ustęp 2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1E22DF9" w14:textId="77777777" w:rsidTr="00D06894">
        <w:trPr>
          <w:trHeight w:hRule="exact" w:val="240"/>
          <w:jc w:val="center"/>
        </w:trPr>
        <w:tc>
          <w:tcPr>
            <w:tcW w:w="9752" w:type="dxa"/>
            <w:gridSpan w:val="2"/>
            <w:tcBorders>
              <w:top w:val="nil"/>
              <w:left w:val="nil"/>
              <w:bottom w:val="nil"/>
              <w:right w:val="nil"/>
            </w:tcBorders>
          </w:tcPr>
          <w:p w14:paraId="2899DDE4" w14:textId="77777777" w:rsidR="00E60B47" w:rsidRPr="00E60B47" w:rsidRDefault="00E60B47" w:rsidP="00D06894"/>
        </w:tc>
      </w:tr>
      <w:tr w:rsidR="00E60B47" w:rsidRPr="00E60B47" w14:paraId="311ED22C" w14:textId="77777777" w:rsidTr="00D06894">
        <w:trPr>
          <w:trHeight w:val="240"/>
          <w:jc w:val="center"/>
        </w:trPr>
        <w:tc>
          <w:tcPr>
            <w:tcW w:w="4876" w:type="dxa"/>
            <w:tcBorders>
              <w:top w:val="nil"/>
              <w:left w:val="nil"/>
              <w:bottom w:val="nil"/>
              <w:right w:val="nil"/>
            </w:tcBorders>
          </w:tcPr>
          <w:p w14:paraId="4D0A817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716CF63" w14:textId="77777777" w:rsidR="00E60B47" w:rsidRPr="00E60B47" w:rsidRDefault="00E60B47" w:rsidP="00D06894">
            <w:pPr>
              <w:pStyle w:val="AmColumnHeading"/>
            </w:pPr>
            <w:r w:rsidRPr="00E60B47">
              <w:t>Poprawka</w:t>
            </w:r>
          </w:p>
        </w:tc>
      </w:tr>
      <w:tr w:rsidR="00E60B47" w:rsidRPr="00E60B47" w14:paraId="28950C9C" w14:textId="77777777" w:rsidTr="00D06894">
        <w:trPr>
          <w:jc w:val="center"/>
        </w:trPr>
        <w:tc>
          <w:tcPr>
            <w:tcW w:w="4876" w:type="dxa"/>
            <w:tcBorders>
              <w:top w:val="nil"/>
              <w:left w:val="nil"/>
              <w:bottom w:val="nil"/>
              <w:right w:val="nil"/>
            </w:tcBorders>
          </w:tcPr>
          <w:p w14:paraId="0671A739" w14:textId="77777777" w:rsidR="00E60B47" w:rsidRPr="00E60B47" w:rsidRDefault="00E60B47" w:rsidP="00D06894">
            <w:pPr>
              <w:pStyle w:val="Normal6a"/>
            </w:pPr>
          </w:p>
        </w:tc>
        <w:tc>
          <w:tcPr>
            <w:tcW w:w="4876" w:type="dxa"/>
            <w:tcBorders>
              <w:top w:val="nil"/>
              <w:left w:val="nil"/>
              <w:bottom w:val="nil"/>
              <w:right w:val="nil"/>
            </w:tcBorders>
          </w:tcPr>
          <w:p w14:paraId="5128E2E3" w14:textId="77777777" w:rsidR="00E60B47" w:rsidRPr="00E60B47" w:rsidRDefault="00E60B47" w:rsidP="00D06894">
            <w:pPr>
              <w:pStyle w:val="Normal6a"/>
            </w:pPr>
            <w:r w:rsidRPr="00E60B47">
              <w:rPr>
                <w:b/>
                <w:i/>
              </w:rPr>
              <w:t>2a.</w:t>
            </w:r>
            <w:r w:rsidRPr="00E60B47">
              <w:tab/>
            </w:r>
            <w:r w:rsidRPr="00E60B47">
              <w:rPr>
                <w:b/>
                <w:i/>
              </w:rPr>
              <w:t>Każdy podmiot pozostaje właścicielem informacji i ma decydujące słowo w kwestii sprzeciwu wobec przekazywania informacji.</w:t>
            </w:r>
          </w:p>
        </w:tc>
      </w:tr>
    </w:tbl>
    <w:p w14:paraId="791196F5"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32D9307D" w14:textId="77777777" w:rsidR="00E60B47" w:rsidRPr="00E60B47" w:rsidRDefault="00E60B47" w:rsidP="00E60B47">
      <w:pPr>
        <w:rPr>
          <w:lang w:val="es-ES"/>
        </w:rPr>
      </w:pPr>
      <w:r w:rsidRPr="00E60B47">
        <w:rPr>
          <w:rStyle w:val="HideTWBExt"/>
          <w:lang w:val="es-ES"/>
        </w:rPr>
        <w:t>&lt;/Amend&gt;</w:t>
      </w:r>
    </w:p>
    <w:p w14:paraId="0E33C9E2"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163</w:t>
      </w:r>
      <w:r w:rsidRPr="00E60B47">
        <w:rPr>
          <w:rStyle w:val="HideTWBExt"/>
          <w:b w:val="0"/>
          <w:lang w:val="es-ES"/>
        </w:rPr>
        <w:t>&lt;/NumAm&gt;</w:t>
      </w:r>
    </w:p>
    <w:p w14:paraId="73D49EE4"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3EE08F15" w14:textId="77777777" w:rsidR="00E60B47" w:rsidRPr="00E60B47" w:rsidRDefault="00E60B47" w:rsidP="00E60B47">
      <w:pPr>
        <w:pStyle w:val="NormalBold"/>
        <w:rPr>
          <w:lang w:val="es-ES"/>
        </w:rPr>
      </w:pPr>
      <w:r w:rsidRPr="00E60B47">
        <w:rPr>
          <w:rStyle w:val="HideTWBExt"/>
          <w:b w:val="0"/>
          <w:lang w:val="es-ES"/>
        </w:rPr>
        <w:t>&lt;/RepeatBlock-By&gt;</w:t>
      </w:r>
    </w:p>
    <w:p w14:paraId="47DDF50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90D72DF" w14:textId="77777777" w:rsidR="00E60B47" w:rsidRPr="00E60B47" w:rsidRDefault="00E60B47" w:rsidP="00E60B47">
      <w:pPr>
        <w:pStyle w:val="NormalBold"/>
      </w:pPr>
      <w:r w:rsidRPr="00E60B47">
        <w:rPr>
          <w:rStyle w:val="HideTWBExt"/>
          <w:b w:val="0"/>
        </w:rPr>
        <w:t>&lt;Article&gt;</w:t>
      </w:r>
      <w:r w:rsidRPr="00E60B47">
        <w:t>Artykuł 20 – ustęp 3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BFB5ED7" w14:textId="77777777" w:rsidTr="00D06894">
        <w:trPr>
          <w:trHeight w:hRule="exact" w:val="240"/>
          <w:jc w:val="center"/>
        </w:trPr>
        <w:tc>
          <w:tcPr>
            <w:tcW w:w="9752" w:type="dxa"/>
            <w:gridSpan w:val="2"/>
            <w:tcBorders>
              <w:top w:val="nil"/>
              <w:left w:val="nil"/>
              <w:bottom w:val="nil"/>
              <w:right w:val="nil"/>
            </w:tcBorders>
          </w:tcPr>
          <w:p w14:paraId="03FC9561" w14:textId="77777777" w:rsidR="00E60B47" w:rsidRPr="00E60B47" w:rsidRDefault="00E60B47" w:rsidP="00D06894"/>
        </w:tc>
      </w:tr>
      <w:tr w:rsidR="00E60B47" w:rsidRPr="00E60B47" w14:paraId="769ABB36" w14:textId="77777777" w:rsidTr="00D06894">
        <w:trPr>
          <w:trHeight w:val="240"/>
          <w:jc w:val="center"/>
        </w:trPr>
        <w:tc>
          <w:tcPr>
            <w:tcW w:w="4876" w:type="dxa"/>
            <w:tcBorders>
              <w:top w:val="nil"/>
              <w:left w:val="nil"/>
              <w:bottom w:val="nil"/>
              <w:right w:val="nil"/>
            </w:tcBorders>
          </w:tcPr>
          <w:p w14:paraId="45722536" w14:textId="77777777" w:rsidR="00E60B47" w:rsidRPr="00E60B47" w:rsidRDefault="00E60B47" w:rsidP="00D06894">
            <w:pPr>
              <w:pStyle w:val="AmColumnHeading"/>
            </w:pPr>
            <w:r w:rsidRPr="00E60B47">
              <w:lastRenderedPageBreak/>
              <w:t>Tekst proponowany przez Komisję</w:t>
            </w:r>
          </w:p>
        </w:tc>
        <w:tc>
          <w:tcPr>
            <w:tcW w:w="4876" w:type="dxa"/>
            <w:tcBorders>
              <w:top w:val="nil"/>
              <w:left w:val="nil"/>
              <w:bottom w:val="nil"/>
              <w:right w:val="nil"/>
            </w:tcBorders>
          </w:tcPr>
          <w:p w14:paraId="470A70EB" w14:textId="77777777" w:rsidR="00E60B47" w:rsidRPr="00E60B47" w:rsidRDefault="00E60B47" w:rsidP="00D06894">
            <w:pPr>
              <w:pStyle w:val="AmColumnHeading"/>
            </w:pPr>
            <w:r w:rsidRPr="00E60B47">
              <w:t>Poprawka</w:t>
            </w:r>
          </w:p>
        </w:tc>
      </w:tr>
      <w:tr w:rsidR="00E60B47" w:rsidRPr="00E60B47" w14:paraId="4DD3E12D" w14:textId="77777777" w:rsidTr="00D06894">
        <w:trPr>
          <w:jc w:val="center"/>
        </w:trPr>
        <w:tc>
          <w:tcPr>
            <w:tcW w:w="4876" w:type="dxa"/>
            <w:tcBorders>
              <w:top w:val="nil"/>
              <w:left w:val="nil"/>
              <w:bottom w:val="nil"/>
              <w:right w:val="nil"/>
            </w:tcBorders>
          </w:tcPr>
          <w:p w14:paraId="290D10A3" w14:textId="77777777" w:rsidR="00E60B47" w:rsidRPr="00E60B47" w:rsidRDefault="00E60B47" w:rsidP="00D06894">
            <w:pPr>
              <w:pStyle w:val="Normal6a"/>
            </w:pPr>
          </w:p>
        </w:tc>
        <w:tc>
          <w:tcPr>
            <w:tcW w:w="4876" w:type="dxa"/>
            <w:tcBorders>
              <w:top w:val="nil"/>
              <w:left w:val="nil"/>
              <w:bottom w:val="nil"/>
              <w:right w:val="nil"/>
            </w:tcBorders>
          </w:tcPr>
          <w:p w14:paraId="7544072B" w14:textId="77777777" w:rsidR="00E60B47" w:rsidRPr="00E60B47" w:rsidRDefault="00E60B47" w:rsidP="00D06894">
            <w:pPr>
              <w:pStyle w:val="Normal6a"/>
            </w:pPr>
            <w:r w:rsidRPr="00E60B47">
              <w:rPr>
                <w:b/>
                <w:i/>
              </w:rPr>
              <w:t>3a.</w:t>
            </w:r>
            <w:r w:rsidRPr="00E60B47">
              <w:tab/>
            </w:r>
            <w:r w:rsidRPr="00E60B47">
              <w:rPr>
                <w:b/>
                <w:i/>
              </w:rPr>
              <w:t>Niniejszy artykuł pozostaje bez uszczerbku dla rozporządzenia (WE) nr 1049/2001.</w:t>
            </w:r>
          </w:p>
        </w:tc>
      </w:tr>
    </w:tbl>
    <w:p w14:paraId="54724C32"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FE1F3A1" w14:textId="77777777" w:rsidR="00E60B47" w:rsidRPr="00E60B47" w:rsidRDefault="00E60B47" w:rsidP="00E60B47">
      <w:r w:rsidRPr="00E60B47">
        <w:rPr>
          <w:rStyle w:val="HideTWBExt"/>
        </w:rPr>
        <w:t>&lt;/Amend&gt;</w:t>
      </w:r>
    </w:p>
    <w:p w14:paraId="1D37FB7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164</w:t>
      </w:r>
      <w:r w:rsidRPr="00E60B47">
        <w:rPr>
          <w:rStyle w:val="HideTWBExt"/>
          <w:b w:val="0"/>
        </w:rPr>
        <w:t>&lt;/NumAm&gt;</w:t>
      </w:r>
    </w:p>
    <w:p w14:paraId="07B7C60D"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303599D2" w14:textId="77777777" w:rsidR="00E60B47" w:rsidRPr="00E60B47" w:rsidRDefault="00E60B47" w:rsidP="00E60B47">
      <w:pPr>
        <w:pStyle w:val="NormalBold"/>
      </w:pPr>
      <w:r w:rsidRPr="00E60B47">
        <w:rPr>
          <w:rStyle w:val="HideTWBExt"/>
          <w:b w:val="0"/>
        </w:rPr>
        <w:t>&lt;/RepeatBlock-By&gt;</w:t>
      </w:r>
    </w:p>
    <w:p w14:paraId="135AD081"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DFD95B8" w14:textId="77777777" w:rsidR="00E60B47" w:rsidRPr="00E60B47" w:rsidRDefault="00E60B47" w:rsidP="00E60B47">
      <w:pPr>
        <w:pStyle w:val="NormalBold"/>
      </w:pPr>
      <w:r w:rsidRPr="00E60B47">
        <w:rPr>
          <w:rStyle w:val="HideTWBExt"/>
          <w:b w:val="0"/>
        </w:rPr>
        <w:t>&lt;Article&gt;</w:t>
      </w:r>
      <w:r w:rsidRPr="00E60B47">
        <w:t>Artykuł 21 – ustęp 3 – litera a</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3B1EA02" w14:textId="77777777" w:rsidTr="00D06894">
        <w:trPr>
          <w:trHeight w:hRule="exact" w:val="240"/>
          <w:jc w:val="center"/>
        </w:trPr>
        <w:tc>
          <w:tcPr>
            <w:tcW w:w="9752" w:type="dxa"/>
            <w:gridSpan w:val="2"/>
            <w:tcBorders>
              <w:top w:val="nil"/>
              <w:left w:val="nil"/>
              <w:bottom w:val="nil"/>
              <w:right w:val="nil"/>
            </w:tcBorders>
          </w:tcPr>
          <w:p w14:paraId="246577CE" w14:textId="77777777" w:rsidR="00E60B47" w:rsidRPr="00E60B47" w:rsidRDefault="00E60B47" w:rsidP="00D06894"/>
        </w:tc>
      </w:tr>
      <w:tr w:rsidR="00E60B47" w:rsidRPr="00E60B47" w14:paraId="1928BBD3" w14:textId="77777777" w:rsidTr="00D06894">
        <w:trPr>
          <w:trHeight w:val="240"/>
          <w:jc w:val="center"/>
        </w:trPr>
        <w:tc>
          <w:tcPr>
            <w:tcW w:w="4876" w:type="dxa"/>
            <w:tcBorders>
              <w:top w:val="nil"/>
              <w:left w:val="nil"/>
              <w:bottom w:val="nil"/>
              <w:right w:val="nil"/>
            </w:tcBorders>
          </w:tcPr>
          <w:p w14:paraId="3B6B363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B0B3CD0" w14:textId="77777777" w:rsidR="00E60B47" w:rsidRPr="00E60B47" w:rsidRDefault="00E60B47" w:rsidP="00D06894">
            <w:pPr>
              <w:pStyle w:val="AmColumnHeading"/>
            </w:pPr>
            <w:r w:rsidRPr="00E60B47">
              <w:t>Poprawka</w:t>
            </w:r>
          </w:p>
        </w:tc>
      </w:tr>
      <w:tr w:rsidR="00E60B47" w:rsidRPr="00E60B47" w14:paraId="6D9C9036" w14:textId="77777777" w:rsidTr="00D06894">
        <w:trPr>
          <w:jc w:val="center"/>
        </w:trPr>
        <w:tc>
          <w:tcPr>
            <w:tcW w:w="4876" w:type="dxa"/>
            <w:tcBorders>
              <w:top w:val="nil"/>
              <w:left w:val="nil"/>
              <w:bottom w:val="nil"/>
              <w:right w:val="nil"/>
            </w:tcBorders>
          </w:tcPr>
          <w:p w14:paraId="4ABA5356" w14:textId="77777777" w:rsidR="00E60B47" w:rsidRPr="00E60B47" w:rsidRDefault="00E60B47" w:rsidP="00D06894">
            <w:pPr>
              <w:pStyle w:val="Normal6a"/>
            </w:pPr>
            <w:r w:rsidRPr="00E60B47">
              <w:t>a)</w:t>
            </w:r>
            <w:r w:rsidRPr="00E60B47">
              <w:tab/>
              <w:t>plany awaryjne służące zapewnieniu bezpieczeństwa EUCI w sytuacjach nadzwyczajnych;</w:t>
            </w:r>
          </w:p>
        </w:tc>
        <w:tc>
          <w:tcPr>
            <w:tcW w:w="4876" w:type="dxa"/>
            <w:tcBorders>
              <w:top w:val="nil"/>
              <w:left w:val="nil"/>
              <w:bottom w:val="nil"/>
              <w:right w:val="nil"/>
            </w:tcBorders>
          </w:tcPr>
          <w:p w14:paraId="691BE13B" w14:textId="77777777" w:rsidR="00E60B47" w:rsidRPr="00E60B47" w:rsidRDefault="00E60B47" w:rsidP="00D06894">
            <w:pPr>
              <w:pStyle w:val="Normal6a"/>
            </w:pPr>
            <w:r w:rsidRPr="00E60B47">
              <w:t>a)</w:t>
            </w:r>
            <w:r w:rsidRPr="00E60B47">
              <w:tab/>
              <w:t xml:space="preserve">plany awaryjne służące zapewnieniu bezpieczeństwa EUCI </w:t>
            </w:r>
            <w:r w:rsidRPr="00E60B47">
              <w:rPr>
                <w:b/>
                <w:bCs/>
                <w:i/>
                <w:iCs/>
              </w:rPr>
              <w:t xml:space="preserve">w przypadku wycieku danych i naruszenia bezpieczeństwa informacji oraz </w:t>
            </w:r>
            <w:r w:rsidRPr="00E60B47">
              <w:t xml:space="preserve">w </w:t>
            </w:r>
            <w:r w:rsidRPr="00E60B47">
              <w:rPr>
                <w:b/>
                <w:bCs/>
                <w:i/>
                <w:iCs/>
              </w:rPr>
              <w:t>innych</w:t>
            </w:r>
            <w:r w:rsidRPr="00E60B47">
              <w:t> sytuacjach nadzwyczajnych;</w:t>
            </w:r>
          </w:p>
        </w:tc>
      </w:tr>
    </w:tbl>
    <w:p w14:paraId="2A556A85"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{FI}</w:t>
      </w:r>
      <w:r w:rsidRPr="00E60B47">
        <w:t>fi</w:t>
      </w:r>
      <w:r w:rsidRPr="00E60B47">
        <w:rPr>
          <w:rStyle w:val="HideTWBExt"/>
        </w:rPr>
        <w:t>&lt;/Original&gt;</w:t>
      </w:r>
    </w:p>
    <w:p w14:paraId="29E43062" w14:textId="77777777" w:rsidR="00E60B47" w:rsidRPr="00E60B47" w:rsidRDefault="00E60B47" w:rsidP="00E60B47">
      <w:r w:rsidRPr="00E60B47">
        <w:rPr>
          <w:rStyle w:val="HideTWBExt"/>
        </w:rPr>
        <w:t>&lt;/Amend&gt;</w:t>
      </w:r>
    </w:p>
    <w:p w14:paraId="63F7F993"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165</w:t>
      </w:r>
      <w:r w:rsidRPr="00E60B47">
        <w:rPr>
          <w:rStyle w:val="HideTWBExt"/>
          <w:b w:val="0"/>
        </w:rPr>
        <w:t>&lt;/NumAm&gt;</w:t>
      </w:r>
    </w:p>
    <w:p w14:paraId="3B2E63E1" w14:textId="77777777" w:rsidR="00E60B47" w:rsidRPr="00E60B47" w:rsidRDefault="00E60B47" w:rsidP="00E60B47">
      <w:pPr>
        <w:pStyle w:val="NormalBold"/>
      </w:pPr>
      <w:r w:rsidRPr="00E60B47">
        <w:rPr>
          <w:rStyle w:val="HideTWBExt"/>
          <w:b w:val="0"/>
        </w:rPr>
        <w:t>&lt;RepeatBlock-By&gt;&lt;Members&gt;</w:t>
      </w:r>
      <w:proofErr w:type="spellStart"/>
      <w:r w:rsidRPr="00E60B47">
        <w:t>Konstantinos</w:t>
      </w:r>
      <w:proofErr w:type="spellEnd"/>
      <w:r w:rsidRPr="00E60B47">
        <w:t xml:space="preserve"> </w:t>
      </w:r>
      <w:proofErr w:type="spellStart"/>
      <w:r w:rsidRPr="00E60B47">
        <w:t>Arvanitis</w:t>
      </w:r>
      <w:proofErr w:type="spellEnd"/>
      <w:r w:rsidRPr="00E60B47">
        <w:rPr>
          <w:rStyle w:val="HideTWBExt"/>
          <w:b w:val="0"/>
        </w:rPr>
        <w:t>&lt;/Members&gt;</w:t>
      </w:r>
    </w:p>
    <w:p w14:paraId="7DBA82A8" w14:textId="77777777" w:rsidR="00E60B47" w:rsidRPr="00E60B47" w:rsidRDefault="00E60B47" w:rsidP="00E60B47">
      <w:pPr>
        <w:pStyle w:val="NormalBold"/>
      </w:pPr>
      <w:r w:rsidRPr="00E60B47">
        <w:rPr>
          <w:rStyle w:val="HideTWBExt"/>
          <w:b w:val="0"/>
        </w:rPr>
        <w:t>&lt;/RepeatBlock-By&gt;</w:t>
      </w:r>
    </w:p>
    <w:p w14:paraId="773351A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6D05FCB" w14:textId="77777777" w:rsidR="00E60B47" w:rsidRPr="00E60B47" w:rsidRDefault="00E60B47" w:rsidP="00E60B47">
      <w:pPr>
        <w:pStyle w:val="NormalBold"/>
      </w:pPr>
      <w:r w:rsidRPr="00E60B47">
        <w:rPr>
          <w:rStyle w:val="HideTWBExt"/>
          <w:b w:val="0"/>
        </w:rPr>
        <w:t>&lt;Article&gt;</w:t>
      </w:r>
      <w:r w:rsidRPr="00E60B47">
        <w:t>Artykuł 22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1B82F22" w14:textId="77777777" w:rsidTr="00D06894">
        <w:trPr>
          <w:trHeight w:hRule="exact" w:val="240"/>
          <w:jc w:val="center"/>
        </w:trPr>
        <w:tc>
          <w:tcPr>
            <w:tcW w:w="9752" w:type="dxa"/>
            <w:gridSpan w:val="2"/>
            <w:tcBorders>
              <w:top w:val="nil"/>
              <w:left w:val="nil"/>
              <w:bottom w:val="nil"/>
              <w:right w:val="nil"/>
            </w:tcBorders>
          </w:tcPr>
          <w:p w14:paraId="02F7A66C" w14:textId="77777777" w:rsidR="00E60B47" w:rsidRPr="00E60B47" w:rsidRDefault="00E60B47" w:rsidP="00D06894"/>
        </w:tc>
      </w:tr>
      <w:tr w:rsidR="00E60B47" w:rsidRPr="00E60B47" w14:paraId="61064331" w14:textId="77777777" w:rsidTr="00D06894">
        <w:trPr>
          <w:trHeight w:val="240"/>
          <w:jc w:val="center"/>
        </w:trPr>
        <w:tc>
          <w:tcPr>
            <w:tcW w:w="4876" w:type="dxa"/>
            <w:tcBorders>
              <w:top w:val="nil"/>
              <w:left w:val="nil"/>
              <w:bottom w:val="nil"/>
              <w:right w:val="nil"/>
            </w:tcBorders>
          </w:tcPr>
          <w:p w14:paraId="41F52A8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56C9112" w14:textId="77777777" w:rsidR="00E60B47" w:rsidRPr="00E60B47" w:rsidRDefault="00E60B47" w:rsidP="00D06894">
            <w:pPr>
              <w:pStyle w:val="AmColumnHeading"/>
            </w:pPr>
            <w:r w:rsidRPr="00E60B47">
              <w:t>Poprawka</w:t>
            </w:r>
          </w:p>
        </w:tc>
      </w:tr>
      <w:tr w:rsidR="00E60B47" w:rsidRPr="00E60B47" w14:paraId="7BAD00D6" w14:textId="77777777" w:rsidTr="00D06894">
        <w:trPr>
          <w:jc w:val="center"/>
        </w:trPr>
        <w:tc>
          <w:tcPr>
            <w:tcW w:w="4876" w:type="dxa"/>
            <w:tcBorders>
              <w:top w:val="nil"/>
              <w:left w:val="nil"/>
              <w:bottom w:val="nil"/>
              <w:right w:val="nil"/>
            </w:tcBorders>
          </w:tcPr>
          <w:p w14:paraId="484C9F1E" w14:textId="77777777" w:rsidR="00E60B47" w:rsidRPr="00E60B47" w:rsidRDefault="00E60B47" w:rsidP="00D06894">
            <w:pPr>
              <w:pStyle w:val="Normal6a"/>
            </w:pPr>
            <w:r w:rsidRPr="00E60B47">
              <w:t>1.</w:t>
            </w:r>
            <w:r w:rsidRPr="00E60B47">
              <w:tab/>
              <w:t>Każde działanie lub zaniechanie instytucji lub organu Unii lub osoby fizycznej, które narusza niniejsze rozporządzenie, uznaje się za naruszenie bezpieczeństwa.</w:t>
            </w:r>
          </w:p>
        </w:tc>
        <w:tc>
          <w:tcPr>
            <w:tcW w:w="4876" w:type="dxa"/>
            <w:tcBorders>
              <w:top w:val="nil"/>
              <w:left w:val="nil"/>
              <w:bottom w:val="nil"/>
              <w:right w:val="nil"/>
            </w:tcBorders>
          </w:tcPr>
          <w:p w14:paraId="3E812674" w14:textId="3099FF15" w:rsidR="00E60B47" w:rsidRPr="00E60B47" w:rsidRDefault="00E60B47" w:rsidP="00D06894">
            <w:pPr>
              <w:pStyle w:val="Normal6a"/>
            </w:pPr>
            <w:r w:rsidRPr="00E60B47">
              <w:rPr>
                <w:i/>
                <w:iCs/>
              </w:rPr>
              <w:t>(Nie dotyczy polskiej wersji językowej)</w:t>
            </w:r>
          </w:p>
        </w:tc>
      </w:tr>
    </w:tbl>
    <w:p w14:paraId="370603A2"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7CC63B49" w14:textId="77777777" w:rsidR="00E60B47" w:rsidRPr="00E60B47" w:rsidRDefault="00E60B47" w:rsidP="00E60B47">
      <w:pPr>
        <w:rPr>
          <w:lang w:val="es-ES"/>
        </w:rPr>
      </w:pPr>
      <w:r w:rsidRPr="00E60B47">
        <w:rPr>
          <w:rStyle w:val="HideTWBExt"/>
          <w:lang w:val="es-ES"/>
        </w:rPr>
        <w:t>&lt;/Amend&gt;</w:t>
      </w:r>
    </w:p>
    <w:p w14:paraId="7BD336E4"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166</w:t>
      </w:r>
      <w:r w:rsidRPr="00E60B47">
        <w:rPr>
          <w:rStyle w:val="HideTWBExt"/>
          <w:b w:val="0"/>
          <w:lang w:val="es-ES"/>
        </w:rPr>
        <w:t>&lt;/NumAm&gt;</w:t>
      </w:r>
    </w:p>
    <w:p w14:paraId="70EDC86E"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6D2F0AAF" w14:textId="77777777" w:rsidR="00E60B47" w:rsidRPr="00E60B47" w:rsidRDefault="00E60B47" w:rsidP="00E60B47">
      <w:pPr>
        <w:pStyle w:val="NormalBold"/>
        <w:rPr>
          <w:lang w:val="es-ES"/>
        </w:rPr>
      </w:pPr>
      <w:r w:rsidRPr="00E60B47">
        <w:rPr>
          <w:rStyle w:val="HideTWBExt"/>
          <w:b w:val="0"/>
          <w:lang w:val="es-ES"/>
        </w:rPr>
        <w:t>&lt;/RepeatBlock-By&gt;</w:t>
      </w:r>
    </w:p>
    <w:p w14:paraId="40B9DCFA" w14:textId="77777777" w:rsidR="00E60B47" w:rsidRPr="00E60B47" w:rsidRDefault="00E60B47" w:rsidP="00E60B47">
      <w:pPr>
        <w:pStyle w:val="NormalBold"/>
      </w:pPr>
      <w:r w:rsidRPr="00E60B47">
        <w:rPr>
          <w:rStyle w:val="HideTWBExt"/>
          <w:b w:val="0"/>
        </w:rPr>
        <w:lastRenderedPageBreak/>
        <w:t>&lt;DocAmend&gt;</w:t>
      </w:r>
      <w:r w:rsidRPr="00E60B47">
        <w:t>Wniosek dotyczący rozporządzenia</w:t>
      </w:r>
      <w:r w:rsidRPr="00E60B47">
        <w:rPr>
          <w:rStyle w:val="HideTWBExt"/>
          <w:b w:val="0"/>
        </w:rPr>
        <w:t>&lt;/DocAmend&gt;</w:t>
      </w:r>
    </w:p>
    <w:p w14:paraId="355F30F9" w14:textId="77777777" w:rsidR="00E60B47" w:rsidRPr="00E60B47" w:rsidRDefault="00E60B47" w:rsidP="00E60B47">
      <w:pPr>
        <w:pStyle w:val="NormalBold"/>
      </w:pPr>
      <w:r w:rsidRPr="00E60B47">
        <w:rPr>
          <w:rStyle w:val="HideTWBExt"/>
          <w:b w:val="0"/>
        </w:rPr>
        <w:t>&lt;Article&gt;</w:t>
      </w:r>
      <w:r w:rsidRPr="00E60B47">
        <w:t>Artykuł 22 – ustęp 3 – litera 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9926B9F" w14:textId="77777777" w:rsidTr="00D06894">
        <w:trPr>
          <w:trHeight w:hRule="exact" w:val="240"/>
          <w:jc w:val="center"/>
        </w:trPr>
        <w:tc>
          <w:tcPr>
            <w:tcW w:w="9752" w:type="dxa"/>
            <w:gridSpan w:val="2"/>
            <w:tcBorders>
              <w:top w:val="nil"/>
              <w:left w:val="nil"/>
              <w:bottom w:val="nil"/>
              <w:right w:val="nil"/>
            </w:tcBorders>
          </w:tcPr>
          <w:p w14:paraId="1FE6853E" w14:textId="77777777" w:rsidR="00E60B47" w:rsidRPr="00E60B47" w:rsidRDefault="00E60B47" w:rsidP="00D06894"/>
        </w:tc>
      </w:tr>
      <w:tr w:rsidR="00E60B47" w:rsidRPr="00E60B47" w14:paraId="3CA0740F" w14:textId="77777777" w:rsidTr="00D06894">
        <w:trPr>
          <w:trHeight w:val="240"/>
          <w:jc w:val="center"/>
        </w:trPr>
        <w:tc>
          <w:tcPr>
            <w:tcW w:w="4876" w:type="dxa"/>
            <w:tcBorders>
              <w:top w:val="nil"/>
              <w:left w:val="nil"/>
              <w:bottom w:val="nil"/>
              <w:right w:val="nil"/>
            </w:tcBorders>
          </w:tcPr>
          <w:p w14:paraId="3137934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C19961C" w14:textId="77777777" w:rsidR="00E60B47" w:rsidRPr="00E60B47" w:rsidRDefault="00E60B47" w:rsidP="00D06894">
            <w:pPr>
              <w:pStyle w:val="AmColumnHeading"/>
            </w:pPr>
            <w:r w:rsidRPr="00E60B47">
              <w:t>Poprawka</w:t>
            </w:r>
          </w:p>
        </w:tc>
      </w:tr>
      <w:tr w:rsidR="00E60B47" w:rsidRPr="00E60B47" w14:paraId="0F437A40" w14:textId="77777777" w:rsidTr="00D06894">
        <w:trPr>
          <w:jc w:val="center"/>
        </w:trPr>
        <w:tc>
          <w:tcPr>
            <w:tcW w:w="4876" w:type="dxa"/>
            <w:tcBorders>
              <w:top w:val="nil"/>
              <w:left w:val="nil"/>
              <w:bottom w:val="nil"/>
              <w:right w:val="nil"/>
            </w:tcBorders>
          </w:tcPr>
          <w:p w14:paraId="72912CA7" w14:textId="77777777" w:rsidR="00E60B47" w:rsidRPr="00E60B47" w:rsidRDefault="00E60B47" w:rsidP="00D06894">
            <w:pPr>
              <w:pStyle w:val="Normal6a"/>
            </w:pPr>
            <w:r w:rsidRPr="00E60B47">
              <w:t>a)</w:t>
            </w:r>
            <w:r w:rsidRPr="00E60B47">
              <w:tab/>
              <w:t>informuje wytwórcę informacji;</w:t>
            </w:r>
          </w:p>
        </w:tc>
        <w:tc>
          <w:tcPr>
            <w:tcW w:w="4876" w:type="dxa"/>
            <w:tcBorders>
              <w:top w:val="nil"/>
              <w:left w:val="nil"/>
              <w:bottom w:val="nil"/>
              <w:right w:val="nil"/>
            </w:tcBorders>
          </w:tcPr>
          <w:p w14:paraId="466AEE44" w14:textId="77777777" w:rsidR="00E60B47" w:rsidRPr="00E60B47" w:rsidRDefault="00E60B47" w:rsidP="00D06894">
            <w:pPr>
              <w:pStyle w:val="Normal6a"/>
            </w:pPr>
            <w:r w:rsidRPr="00E60B47">
              <w:t>a)</w:t>
            </w:r>
            <w:r w:rsidRPr="00E60B47">
              <w:tab/>
            </w:r>
            <w:r w:rsidRPr="00E60B47">
              <w:rPr>
                <w:b/>
                <w:bCs/>
                <w:i/>
                <w:iCs/>
              </w:rPr>
              <w:t>bez zbędnej zwłoki, a w każdym razie nie później niż trzy dni po tym, gdy organ ds. bezpieczeństwa otrzymał informację o naruszeniu,</w:t>
            </w:r>
            <w:r w:rsidRPr="00E60B47">
              <w:t xml:space="preserve"> informuje wytwórcę informacji;</w:t>
            </w:r>
          </w:p>
        </w:tc>
      </w:tr>
    </w:tbl>
    <w:p w14:paraId="2AB5B108"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17555A33" w14:textId="77777777" w:rsidR="00E60B47" w:rsidRPr="00E60B47" w:rsidRDefault="00E60B47" w:rsidP="00E60B47">
      <w:pPr>
        <w:rPr>
          <w:lang w:val="es-ES"/>
        </w:rPr>
      </w:pPr>
      <w:r w:rsidRPr="00E60B47">
        <w:rPr>
          <w:rStyle w:val="HideTWBExt"/>
          <w:lang w:val="es-ES"/>
        </w:rPr>
        <w:t>&lt;/Amend&gt;</w:t>
      </w:r>
    </w:p>
    <w:p w14:paraId="61377A29"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167</w:t>
      </w:r>
      <w:r w:rsidRPr="00E60B47">
        <w:rPr>
          <w:rStyle w:val="HideTWBExt"/>
          <w:b w:val="0"/>
          <w:lang w:val="es-ES"/>
        </w:rPr>
        <w:t>&lt;/NumAm&gt;</w:t>
      </w:r>
    </w:p>
    <w:p w14:paraId="28565C93"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142A398A" w14:textId="77777777" w:rsidR="00E60B47" w:rsidRPr="00E60B47" w:rsidRDefault="00E60B47" w:rsidP="00E60B47">
      <w:pPr>
        <w:pStyle w:val="NormalBold"/>
        <w:rPr>
          <w:lang w:val="es-ES"/>
        </w:rPr>
      </w:pPr>
      <w:r w:rsidRPr="00E60B47">
        <w:rPr>
          <w:rStyle w:val="HideTWBExt"/>
          <w:b w:val="0"/>
          <w:lang w:val="es-ES"/>
        </w:rPr>
        <w:t>&lt;/RepeatBlock-By&gt;</w:t>
      </w:r>
    </w:p>
    <w:p w14:paraId="32EE173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2FD2F4E" w14:textId="77777777" w:rsidR="00E60B47" w:rsidRPr="00E60B47" w:rsidRDefault="00E60B47" w:rsidP="00E60B47">
      <w:pPr>
        <w:pStyle w:val="NormalBold"/>
      </w:pPr>
      <w:r w:rsidRPr="00E60B47">
        <w:rPr>
          <w:rStyle w:val="HideTWBExt"/>
          <w:b w:val="0"/>
        </w:rPr>
        <w:t>&lt;Article&gt;</w:t>
      </w:r>
      <w:r w:rsidRPr="00E60B47">
        <w:t>Artykuł 22 – ustęp 3 – litera b</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3740E58" w14:textId="77777777" w:rsidTr="00D06894">
        <w:trPr>
          <w:trHeight w:hRule="exact" w:val="240"/>
          <w:jc w:val="center"/>
        </w:trPr>
        <w:tc>
          <w:tcPr>
            <w:tcW w:w="9752" w:type="dxa"/>
            <w:gridSpan w:val="2"/>
            <w:tcBorders>
              <w:top w:val="nil"/>
              <w:left w:val="nil"/>
              <w:bottom w:val="nil"/>
              <w:right w:val="nil"/>
            </w:tcBorders>
          </w:tcPr>
          <w:p w14:paraId="760CC87B" w14:textId="77777777" w:rsidR="00E60B47" w:rsidRPr="00E60B47" w:rsidRDefault="00E60B47" w:rsidP="00D06894"/>
        </w:tc>
      </w:tr>
      <w:tr w:rsidR="00E60B47" w:rsidRPr="00E60B47" w14:paraId="70B6B8CE" w14:textId="77777777" w:rsidTr="00D06894">
        <w:trPr>
          <w:trHeight w:val="240"/>
          <w:jc w:val="center"/>
        </w:trPr>
        <w:tc>
          <w:tcPr>
            <w:tcW w:w="4876" w:type="dxa"/>
            <w:tcBorders>
              <w:top w:val="nil"/>
              <w:left w:val="nil"/>
              <w:bottom w:val="nil"/>
              <w:right w:val="nil"/>
            </w:tcBorders>
          </w:tcPr>
          <w:p w14:paraId="765722F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7E4D471" w14:textId="77777777" w:rsidR="00E60B47" w:rsidRPr="00E60B47" w:rsidRDefault="00E60B47" w:rsidP="00D06894">
            <w:pPr>
              <w:pStyle w:val="AmColumnHeading"/>
            </w:pPr>
            <w:r w:rsidRPr="00E60B47">
              <w:t>Poprawka</w:t>
            </w:r>
          </w:p>
        </w:tc>
      </w:tr>
      <w:tr w:rsidR="00E60B47" w:rsidRPr="00E60B47" w14:paraId="75DF2573" w14:textId="77777777" w:rsidTr="00D06894">
        <w:trPr>
          <w:jc w:val="center"/>
        </w:trPr>
        <w:tc>
          <w:tcPr>
            <w:tcW w:w="4876" w:type="dxa"/>
            <w:tcBorders>
              <w:top w:val="nil"/>
              <w:left w:val="nil"/>
              <w:bottom w:val="nil"/>
              <w:right w:val="nil"/>
            </w:tcBorders>
          </w:tcPr>
          <w:p w14:paraId="2CDCBB29" w14:textId="77777777" w:rsidR="00E60B47" w:rsidRPr="00E60B47" w:rsidRDefault="00E60B47" w:rsidP="00D06894">
            <w:pPr>
              <w:pStyle w:val="Normal6a"/>
            </w:pPr>
            <w:r w:rsidRPr="00E60B47">
              <w:t>b)</w:t>
            </w:r>
            <w:r w:rsidRPr="00E60B47">
              <w:tab/>
              <w:t>zapewnia zbadanie przedmiotowego przypadku przez personel niezwiązany bezpośrednio z tym naruszeniem w celu ustalenia przebiegu wydarzeń;</w:t>
            </w:r>
          </w:p>
        </w:tc>
        <w:tc>
          <w:tcPr>
            <w:tcW w:w="4876" w:type="dxa"/>
            <w:tcBorders>
              <w:top w:val="nil"/>
              <w:left w:val="nil"/>
              <w:bottom w:val="nil"/>
              <w:right w:val="nil"/>
            </w:tcBorders>
          </w:tcPr>
          <w:p w14:paraId="2B04E558" w14:textId="77777777" w:rsidR="00E60B47" w:rsidRPr="00E60B47" w:rsidRDefault="00E60B47" w:rsidP="00D06894">
            <w:pPr>
              <w:pStyle w:val="Normal6a"/>
            </w:pPr>
            <w:r w:rsidRPr="00E60B47">
              <w:t>b)</w:t>
            </w:r>
            <w:r w:rsidRPr="00E60B47">
              <w:tab/>
              <w:t xml:space="preserve">zapewnia </w:t>
            </w:r>
            <w:r w:rsidRPr="00E60B47">
              <w:rPr>
                <w:b/>
                <w:bCs/>
                <w:i/>
                <w:iCs/>
              </w:rPr>
              <w:t>dokładne</w:t>
            </w:r>
            <w:r w:rsidRPr="00E60B47">
              <w:t xml:space="preserve"> zbadanie przedmiotowego przypadku przez personel niezwiązany bezpośrednio z tym naruszeniem w celu ustalenia przebiegu wydarzeń;</w:t>
            </w:r>
          </w:p>
        </w:tc>
      </w:tr>
    </w:tbl>
    <w:p w14:paraId="0CACADBB"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5791A9A3" w14:textId="77777777" w:rsidR="00E60B47" w:rsidRPr="00E60B47" w:rsidRDefault="00E60B47" w:rsidP="00E60B47">
      <w:pPr>
        <w:rPr>
          <w:lang w:val="es-ES"/>
        </w:rPr>
      </w:pPr>
      <w:r w:rsidRPr="00E60B47">
        <w:rPr>
          <w:rStyle w:val="HideTWBExt"/>
          <w:lang w:val="es-ES"/>
        </w:rPr>
        <w:t>&lt;/Amend&gt;</w:t>
      </w:r>
    </w:p>
    <w:p w14:paraId="7D66DF7A"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168</w:t>
      </w:r>
      <w:r w:rsidRPr="00E60B47">
        <w:rPr>
          <w:rStyle w:val="HideTWBExt"/>
          <w:b w:val="0"/>
          <w:lang w:val="es-ES"/>
        </w:rPr>
        <w:t>&lt;/NumAm&gt;</w:t>
      </w:r>
    </w:p>
    <w:p w14:paraId="6E98454D"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62A79015" w14:textId="77777777" w:rsidR="00E60B47" w:rsidRPr="00E60B47" w:rsidRDefault="00E60B47" w:rsidP="00E60B47">
      <w:pPr>
        <w:pStyle w:val="NormalBold"/>
        <w:rPr>
          <w:lang w:val="es-ES"/>
        </w:rPr>
      </w:pPr>
      <w:r w:rsidRPr="00E60B47">
        <w:rPr>
          <w:rStyle w:val="HideTWBExt"/>
          <w:b w:val="0"/>
          <w:lang w:val="es-ES"/>
        </w:rPr>
        <w:t>&lt;/RepeatBlock-By&gt;</w:t>
      </w:r>
    </w:p>
    <w:p w14:paraId="514F723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FDE4441" w14:textId="77777777" w:rsidR="00E60B47" w:rsidRPr="00E60B47" w:rsidRDefault="00E60B47" w:rsidP="00E60B47">
      <w:pPr>
        <w:pStyle w:val="NormalBold"/>
      </w:pPr>
      <w:r w:rsidRPr="00E60B47">
        <w:rPr>
          <w:rStyle w:val="HideTWBExt"/>
          <w:b w:val="0"/>
        </w:rPr>
        <w:t>&lt;Article&gt;</w:t>
      </w:r>
      <w:r w:rsidRPr="00E60B47">
        <w:t>Artykuł 22 – ustęp 3 – litera 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D08E719" w14:textId="77777777" w:rsidTr="00D06894">
        <w:trPr>
          <w:trHeight w:hRule="exact" w:val="240"/>
          <w:jc w:val="center"/>
        </w:trPr>
        <w:tc>
          <w:tcPr>
            <w:tcW w:w="9752" w:type="dxa"/>
            <w:gridSpan w:val="2"/>
            <w:tcBorders>
              <w:top w:val="nil"/>
              <w:left w:val="nil"/>
              <w:bottom w:val="nil"/>
              <w:right w:val="nil"/>
            </w:tcBorders>
          </w:tcPr>
          <w:p w14:paraId="3CED775C" w14:textId="77777777" w:rsidR="00E60B47" w:rsidRPr="00E60B47" w:rsidRDefault="00E60B47" w:rsidP="00D06894"/>
        </w:tc>
      </w:tr>
      <w:tr w:rsidR="00E60B47" w:rsidRPr="00E60B47" w14:paraId="0F63E2D7" w14:textId="77777777" w:rsidTr="00D06894">
        <w:trPr>
          <w:trHeight w:val="240"/>
          <w:jc w:val="center"/>
        </w:trPr>
        <w:tc>
          <w:tcPr>
            <w:tcW w:w="4876" w:type="dxa"/>
            <w:tcBorders>
              <w:top w:val="nil"/>
              <w:left w:val="nil"/>
              <w:bottom w:val="nil"/>
              <w:right w:val="nil"/>
            </w:tcBorders>
          </w:tcPr>
          <w:p w14:paraId="5996B2C0"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5545595" w14:textId="77777777" w:rsidR="00E60B47" w:rsidRPr="00E60B47" w:rsidRDefault="00E60B47" w:rsidP="00D06894">
            <w:pPr>
              <w:pStyle w:val="AmColumnHeading"/>
            </w:pPr>
            <w:r w:rsidRPr="00E60B47">
              <w:t>Poprawka</w:t>
            </w:r>
          </w:p>
        </w:tc>
      </w:tr>
      <w:tr w:rsidR="00E60B47" w:rsidRPr="00E60B47" w14:paraId="2EA6BF04" w14:textId="77777777" w:rsidTr="00D06894">
        <w:trPr>
          <w:jc w:val="center"/>
        </w:trPr>
        <w:tc>
          <w:tcPr>
            <w:tcW w:w="4876" w:type="dxa"/>
            <w:tcBorders>
              <w:top w:val="nil"/>
              <w:left w:val="nil"/>
              <w:bottom w:val="nil"/>
              <w:right w:val="nil"/>
            </w:tcBorders>
          </w:tcPr>
          <w:p w14:paraId="0601FDF1" w14:textId="77777777" w:rsidR="00E60B47" w:rsidRPr="00E60B47" w:rsidRDefault="00E60B47" w:rsidP="00D06894">
            <w:pPr>
              <w:pStyle w:val="Normal6a"/>
            </w:pPr>
            <w:r w:rsidRPr="00E60B47">
              <w:t>e)</w:t>
            </w:r>
            <w:r w:rsidRPr="00E60B47">
              <w:tab/>
              <w:t>powiadamia właściwe organy o rzeczywistym lub potencjalnym narażeniu i podjętych działaniach.</w:t>
            </w:r>
          </w:p>
        </w:tc>
        <w:tc>
          <w:tcPr>
            <w:tcW w:w="4876" w:type="dxa"/>
            <w:tcBorders>
              <w:top w:val="nil"/>
              <w:left w:val="nil"/>
              <w:bottom w:val="nil"/>
              <w:right w:val="nil"/>
            </w:tcBorders>
          </w:tcPr>
          <w:p w14:paraId="1577C3FF" w14:textId="77777777" w:rsidR="00E60B47" w:rsidRPr="00E60B47" w:rsidRDefault="00E60B47" w:rsidP="00D06894">
            <w:pPr>
              <w:pStyle w:val="Normal6a"/>
            </w:pPr>
            <w:r w:rsidRPr="00E60B47">
              <w:t>e)</w:t>
            </w:r>
            <w:r w:rsidRPr="00E60B47">
              <w:tab/>
            </w:r>
            <w:r w:rsidRPr="00E60B47">
              <w:rPr>
                <w:b/>
                <w:bCs/>
                <w:i/>
                <w:iCs/>
              </w:rPr>
              <w:t>bez zbędnej zwłoki, a w każdym razie nie później niż trzy dni po tym, gdy organ ds. bezpieczeństwa otrzymał informację o naruszeniu,</w:t>
            </w:r>
            <w:r w:rsidRPr="00E60B47">
              <w:t xml:space="preserve"> powiadamia właściwe organy o rzeczywistym lub potencjalnym narażeniu i podjętych działaniach.</w:t>
            </w:r>
          </w:p>
        </w:tc>
      </w:tr>
    </w:tbl>
    <w:p w14:paraId="4DFACAD4"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94400B5" w14:textId="77777777" w:rsidR="00E60B47" w:rsidRPr="00E60B47" w:rsidRDefault="00E60B47" w:rsidP="00E60B47">
      <w:r w:rsidRPr="00E60B47">
        <w:rPr>
          <w:rStyle w:val="HideTWBExt"/>
        </w:rPr>
        <w:t>&lt;/Amend&gt;</w:t>
      </w:r>
    </w:p>
    <w:p w14:paraId="497EF5C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169</w:t>
      </w:r>
      <w:r w:rsidRPr="00E60B47">
        <w:rPr>
          <w:rStyle w:val="HideTWBExt"/>
          <w:b w:val="0"/>
        </w:rPr>
        <w:t>&lt;/NumAm&gt;</w:t>
      </w:r>
    </w:p>
    <w:p w14:paraId="26A74728"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7A619308" w14:textId="77777777" w:rsidR="00E60B47" w:rsidRPr="00E60B47" w:rsidRDefault="00E60B47" w:rsidP="00E60B47">
      <w:pPr>
        <w:pStyle w:val="NormalBold"/>
      </w:pPr>
      <w:r w:rsidRPr="00E60B47">
        <w:rPr>
          <w:rStyle w:val="HideTWBExt"/>
          <w:b w:val="0"/>
        </w:rPr>
        <w:t>&lt;/RepeatBlock-By&gt;</w:t>
      </w:r>
    </w:p>
    <w:p w14:paraId="0C52A161"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905C94C" w14:textId="77777777" w:rsidR="00E60B47" w:rsidRPr="00E60B47" w:rsidRDefault="00E60B47" w:rsidP="00E60B47">
      <w:pPr>
        <w:pStyle w:val="NormalBold"/>
      </w:pPr>
      <w:r w:rsidRPr="00E60B47">
        <w:rPr>
          <w:rStyle w:val="HideTWBExt"/>
          <w:b w:val="0"/>
        </w:rPr>
        <w:t>&lt;Article&gt;</w:t>
      </w:r>
      <w:r w:rsidRPr="00E60B47">
        <w:t>Artykuł 22 – ustęp 3 – litera e a (nowa)</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12E81D1" w14:textId="77777777" w:rsidTr="00D06894">
        <w:trPr>
          <w:trHeight w:hRule="exact" w:val="240"/>
          <w:jc w:val="center"/>
        </w:trPr>
        <w:tc>
          <w:tcPr>
            <w:tcW w:w="9752" w:type="dxa"/>
            <w:gridSpan w:val="2"/>
            <w:tcBorders>
              <w:top w:val="nil"/>
              <w:left w:val="nil"/>
              <w:bottom w:val="nil"/>
              <w:right w:val="nil"/>
            </w:tcBorders>
          </w:tcPr>
          <w:p w14:paraId="4E085841" w14:textId="77777777" w:rsidR="00E60B47" w:rsidRPr="00E60B47" w:rsidRDefault="00E60B47" w:rsidP="00D06894"/>
        </w:tc>
      </w:tr>
      <w:tr w:rsidR="00E60B47" w:rsidRPr="00E60B47" w14:paraId="0083A3F7" w14:textId="77777777" w:rsidTr="00D06894">
        <w:trPr>
          <w:trHeight w:val="240"/>
          <w:jc w:val="center"/>
        </w:trPr>
        <w:tc>
          <w:tcPr>
            <w:tcW w:w="4876" w:type="dxa"/>
            <w:tcBorders>
              <w:top w:val="nil"/>
              <w:left w:val="nil"/>
              <w:bottom w:val="nil"/>
              <w:right w:val="nil"/>
            </w:tcBorders>
          </w:tcPr>
          <w:p w14:paraId="6036FE5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8C88ADA" w14:textId="77777777" w:rsidR="00E60B47" w:rsidRPr="00E60B47" w:rsidRDefault="00E60B47" w:rsidP="00D06894">
            <w:pPr>
              <w:pStyle w:val="AmColumnHeading"/>
            </w:pPr>
            <w:r w:rsidRPr="00E60B47">
              <w:t>Poprawka</w:t>
            </w:r>
          </w:p>
        </w:tc>
      </w:tr>
      <w:tr w:rsidR="00E60B47" w:rsidRPr="00E60B47" w14:paraId="4470B9ED" w14:textId="77777777" w:rsidTr="00D06894">
        <w:trPr>
          <w:jc w:val="center"/>
        </w:trPr>
        <w:tc>
          <w:tcPr>
            <w:tcW w:w="4876" w:type="dxa"/>
            <w:tcBorders>
              <w:top w:val="nil"/>
              <w:left w:val="nil"/>
              <w:bottom w:val="nil"/>
              <w:right w:val="nil"/>
            </w:tcBorders>
          </w:tcPr>
          <w:p w14:paraId="5535FB3E" w14:textId="77777777" w:rsidR="00E60B47" w:rsidRPr="00E60B47" w:rsidRDefault="00E60B47" w:rsidP="00D06894">
            <w:pPr>
              <w:pStyle w:val="Normal6a"/>
            </w:pPr>
          </w:p>
        </w:tc>
        <w:tc>
          <w:tcPr>
            <w:tcW w:w="4876" w:type="dxa"/>
            <w:tcBorders>
              <w:top w:val="nil"/>
              <w:left w:val="nil"/>
              <w:bottom w:val="nil"/>
              <w:right w:val="nil"/>
            </w:tcBorders>
          </w:tcPr>
          <w:p w14:paraId="12F4626D" w14:textId="77777777" w:rsidR="00E60B47" w:rsidRPr="00E60B47" w:rsidRDefault="00E60B47" w:rsidP="00D06894">
            <w:pPr>
              <w:pStyle w:val="Normal6a"/>
            </w:pPr>
            <w:proofErr w:type="spellStart"/>
            <w:r w:rsidRPr="00E60B47">
              <w:rPr>
                <w:b/>
                <w:i/>
              </w:rPr>
              <w:t>ea</w:t>
            </w:r>
            <w:proofErr w:type="spellEnd"/>
            <w:r w:rsidRPr="00E60B47">
              <w:rPr>
                <w:b/>
                <w:i/>
              </w:rPr>
              <w:t>)</w:t>
            </w:r>
            <w:r w:rsidRPr="00E60B47">
              <w:tab/>
            </w:r>
            <w:r w:rsidRPr="00E60B47">
              <w:rPr>
                <w:b/>
                <w:i/>
              </w:rPr>
              <w:t>jeżeli bezpieczeństwo danych osobowych zostało naruszone w związku z naruszeniem bezpieczeństwa informacji, sprawa musi zostać niezwłocznie zgłoszona zgodnie z przepisami dotyczącymi ochrony danych organowi ochrony danych państwa członkowskiego oraz osobom, których dane osobowe wyciekły.</w:t>
            </w:r>
          </w:p>
        </w:tc>
      </w:tr>
    </w:tbl>
    <w:p w14:paraId="33999A22"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{FI}</w:t>
      </w:r>
      <w:r w:rsidRPr="00E60B47">
        <w:rPr>
          <w:lang w:val="it-IT"/>
        </w:rPr>
        <w:t>fi</w:t>
      </w:r>
      <w:r w:rsidRPr="00E60B47">
        <w:rPr>
          <w:rStyle w:val="HideTWBExt"/>
          <w:lang w:val="it-IT"/>
        </w:rPr>
        <w:t>&lt;/Original&gt;</w:t>
      </w:r>
    </w:p>
    <w:p w14:paraId="26BAC672" w14:textId="77777777" w:rsidR="00E60B47" w:rsidRPr="00E60B47" w:rsidRDefault="00E60B47" w:rsidP="00E60B47">
      <w:pPr>
        <w:rPr>
          <w:lang w:val="it-IT"/>
        </w:rPr>
      </w:pPr>
      <w:r w:rsidRPr="00E60B47">
        <w:rPr>
          <w:rStyle w:val="HideTWBExt"/>
          <w:lang w:val="it-IT"/>
        </w:rPr>
        <w:t>&lt;/Amend&gt;</w:t>
      </w:r>
    </w:p>
    <w:p w14:paraId="6C7C22DF"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170</w:t>
      </w:r>
      <w:r w:rsidRPr="00E60B47">
        <w:rPr>
          <w:rStyle w:val="HideTWBExt"/>
          <w:b w:val="0"/>
          <w:lang w:val="it-IT"/>
        </w:rPr>
        <w:t>&lt;/NumAm&gt;</w:t>
      </w:r>
    </w:p>
    <w:p w14:paraId="7152A6F1"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0ADB54FA" w14:textId="77777777" w:rsidR="00E60B47" w:rsidRPr="00E60B47" w:rsidRDefault="00E60B47" w:rsidP="00E60B47">
      <w:pPr>
        <w:pStyle w:val="NormalBold"/>
        <w:rPr>
          <w:lang w:val="it-IT"/>
        </w:rPr>
      </w:pPr>
      <w:r w:rsidRPr="00E60B47">
        <w:rPr>
          <w:rStyle w:val="HideTWBExt"/>
          <w:b w:val="0"/>
          <w:lang w:val="it-IT"/>
        </w:rPr>
        <w:t>&lt;/RepeatBlock-By&gt;</w:t>
      </w:r>
    </w:p>
    <w:p w14:paraId="1B57C42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10DC585" w14:textId="77777777" w:rsidR="00E60B47" w:rsidRPr="00E60B47" w:rsidRDefault="00E60B47" w:rsidP="00E60B47">
      <w:pPr>
        <w:pStyle w:val="NormalBold"/>
      </w:pPr>
      <w:r w:rsidRPr="00E60B47">
        <w:rPr>
          <w:rStyle w:val="HideTWBExt"/>
          <w:b w:val="0"/>
        </w:rPr>
        <w:t>&lt;Article&gt;</w:t>
      </w:r>
      <w:r w:rsidRPr="00E60B47">
        <w:t>Artykuł 23 – ustęp 1 – litera c</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ABE7E4A" w14:textId="77777777" w:rsidTr="00D06894">
        <w:trPr>
          <w:trHeight w:hRule="exact" w:val="240"/>
          <w:jc w:val="center"/>
        </w:trPr>
        <w:tc>
          <w:tcPr>
            <w:tcW w:w="9752" w:type="dxa"/>
            <w:gridSpan w:val="2"/>
            <w:tcBorders>
              <w:top w:val="nil"/>
              <w:left w:val="nil"/>
              <w:bottom w:val="nil"/>
              <w:right w:val="nil"/>
            </w:tcBorders>
          </w:tcPr>
          <w:p w14:paraId="585F4A9E" w14:textId="77777777" w:rsidR="00E60B47" w:rsidRPr="00E60B47" w:rsidRDefault="00E60B47" w:rsidP="00D06894"/>
        </w:tc>
      </w:tr>
      <w:tr w:rsidR="00E60B47" w:rsidRPr="00E60B47" w14:paraId="1627FAC6" w14:textId="77777777" w:rsidTr="00D06894">
        <w:trPr>
          <w:trHeight w:val="240"/>
          <w:jc w:val="center"/>
        </w:trPr>
        <w:tc>
          <w:tcPr>
            <w:tcW w:w="4876" w:type="dxa"/>
            <w:tcBorders>
              <w:top w:val="nil"/>
              <w:left w:val="nil"/>
              <w:bottom w:val="nil"/>
              <w:right w:val="nil"/>
            </w:tcBorders>
          </w:tcPr>
          <w:p w14:paraId="58FFD67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9D4720B" w14:textId="77777777" w:rsidR="00E60B47" w:rsidRPr="00E60B47" w:rsidRDefault="00E60B47" w:rsidP="00D06894">
            <w:pPr>
              <w:pStyle w:val="AmColumnHeading"/>
            </w:pPr>
            <w:r w:rsidRPr="00E60B47">
              <w:t>Poprawka</w:t>
            </w:r>
          </w:p>
        </w:tc>
      </w:tr>
      <w:tr w:rsidR="00E60B47" w:rsidRPr="00E60B47" w14:paraId="2064CA9B" w14:textId="77777777" w:rsidTr="00D06894">
        <w:trPr>
          <w:jc w:val="center"/>
        </w:trPr>
        <w:tc>
          <w:tcPr>
            <w:tcW w:w="4876" w:type="dxa"/>
            <w:tcBorders>
              <w:top w:val="nil"/>
              <w:left w:val="nil"/>
              <w:bottom w:val="nil"/>
              <w:right w:val="nil"/>
            </w:tcBorders>
          </w:tcPr>
          <w:p w14:paraId="16CC2B30" w14:textId="77777777" w:rsidR="00E60B47" w:rsidRPr="00E60B47" w:rsidRDefault="00E60B47" w:rsidP="00D06894">
            <w:pPr>
              <w:pStyle w:val="Normal6a"/>
            </w:pPr>
            <w:r w:rsidRPr="00E60B47">
              <w:t>c)</w:t>
            </w:r>
            <w:r w:rsidRPr="00E60B47">
              <w:tab/>
              <w:t>w przypadku informacji z klauzulą tajności CONFIDENTIEL UE/EU CONFIDENTIAL lub wyższą – osobom tym wydano odpowiednie poświadczenie bezpieczeństwa lub otrzymały one upoważnienie do odpowiedniego poziomu</w:t>
            </w:r>
            <w:r w:rsidRPr="00E60B47">
              <w:rPr>
                <w:b/>
                <w:bCs/>
                <w:i/>
                <w:iCs/>
              </w:rPr>
              <w:t>.</w:t>
            </w:r>
          </w:p>
        </w:tc>
        <w:tc>
          <w:tcPr>
            <w:tcW w:w="4876" w:type="dxa"/>
            <w:tcBorders>
              <w:top w:val="nil"/>
              <w:left w:val="nil"/>
              <w:bottom w:val="nil"/>
              <w:right w:val="nil"/>
            </w:tcBorders>
          </w:tcPr>
          <w:p w14:paraId="31A19F30" w14:textId="77777777" w:rsidR="00E60B47" w:rsidRPr="00E60B47" w:rsidRDefault="00E60B47" w:rsidP="00D06894">
            <w:pPr>
              <w:pStyle w:val="Normal6a"/>
            </w:pPr>
            <w:r w:rsidRPr="00E60B47">
              <w:t>c)</w:t>
            </w:r>
            <w:r w:rsidRPr="00E60B47">
              <w:tab/>
              <w:t xml:space="preserve">w przypadku informacji z klauzulą tajności CONFIDENTIEL UE/EU CONFIDENTIAL lub wyższą – osobom tym wydano odpowiednie poświadczenie bezpieczeństwa lub otrzymały one upoważnienie do odpowiedniego poziomu </w:t>
            </w:r>
            <w:r w:rsidRPr="00E60B47">
              <w:rPr>
                <w:b/>
                <w:bCs/>
                <w:i/>
                <w:iCs/>
              </w:rPr>
              <w:t>po konsultacji z ich służbami wywiadowczymi zgodnie z ich odpowiednimi zasadami krajowymi</w:t>
            </w:r>
          </w:p>
        </w:tc>
      </w:tr>
    </w:tbl>
    <w:p w14:paraId="55BD71CD"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5FC3A8FA" w14:textId="77777777" w:rsidR="00E60B47" w:rsidRPr="00E60B47" w:rsidRDefault="00E60B47" w:rsidP="00E60B47">
      <w:pPr>
        <w:rPr>
          <w:lang w:val="de-DE"/>
        </w:rPr>
      </w:pPr>
      <w:r w:rsidRPr="00E60B47">
        <w:rPr>
          <w:rStyle w:val="HideTWBExt"/>
          <w:lang w:val="de-DE"/>
        </w:rPr>
        <w:t>&lt;/Amend&gt;</w:t>
      </w:r>
    </w:p>
    <w:p w14:paraId="3A2F6973" w14:textId="77777777" w:rsidR="00E60B47" w:rsidRPr="00E60B47" w:rsidRDefault="00E60B47" w:rsidP="00E60B47">
      <w:pPr>
        <w:pStyle w:val="AmNumberTabs"/>
        <w:rPr>
          <w:lang w:val="de-DE"/>
        </w:rPr>
      </w:pPr>
      <w:r w:rsidRPr="00E60B47">
        <w:rPr>
          <w:rStyle w:val="HideTWBExt"/>
          <w:b w:val="0"/>
          <w:lang w:val="de-DE"/>
        </w:rPr>
        <w:lastRenderedPageBreak/>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171</w:t>
      </w:r>
      <w:r w:rsidRPr="00E60B47">
        <w:rPr>
          <w:rStyle w:val="HideTWBExt"/>
          <w:b w:val="0"/>
          <w:lang w:val="de-DE"/>
        </w:rPr>
        <w:t>&lt;/NumAm&gt;</w:t>
      </w:r>
    </w:p>
    <w:p w14:paraId="47ED27F6"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7022D145" w14:textId="77777777" w:rsidR="00E60B47" w:rsidRPr="00E60B47" w:rsidRDefault="00E60B47" w:rsidP="00E60B47">
      <w:pPr>
        <w:pStyle w:val="NormalBold"/>
        <w:rPr>
          <w:lang w:val="de-DE"/>
        </w:rPr>
      </w:pPr>
      <w:r w:rsidRPr="00E60B47">
        <w:rPr>
          <w:rStyle w:val="HideTWBExt"/>
          <w:b w:val="0"/>
          <w:lang w:val="de-DE"/>
        </w:rPr>
        <w:t>&lt;/RepeatBlock-By&gt;</w:t>
      </w:r>
    </w:p>
    <w:p w14:paraId="02C33A2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69ACE33" w14:textId="77777777" w:rsidR="00E60B47" w:rsidRPr="00E60B47" w:rsidRDefault="00E60B47" w:rsidP="00E60B47">
      <w:pPr>
        <w:pStyle w:val="NormalBold"/>
      </w:pPr>
      <w:r w:rsidRPr="00E60B47">
        <w:rPr>
          <w:rStyle w:val="HideTWBExt"/>
          <w:b w:val="0"/>
        </w:rPr>
        <w:t>&lt;Article&gt;</w:t>
      </w:r>
      <w:r w:rsidRPr="00E60B47">
        <w:t>Artykuł 23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4F44494" w14:textId="77777777" w:rsidTr="00D06894">
        <w:trPr>
          <w:trHeight w:hRule="exact" w:val="240"/>
          <w:jc w:val="center"/>
        </w:trPr>
        <w:tc>
          <w:tcPr>
            <w:tcW w:w="9752" w:type="dxa"/>
            <w:gridSpan w:val="2"/>
            <w:tcBorders>
              <w:top w:val="nil"/>
              <w:left w:val="nil"/>
              <w:bottom w:val="nil"/>
              <w:right w:val="nil"/>
            </w:tcBorders>
          </w:tcPr>
          <w:p w14:paraId="4BE540D0" w14:textId="77777777" w:rsidR="00E60B47" w:rsidRPr="00E60B47" w:rsidRDefault="00E60B47" w:rsidP="00D06894"/>
        </w:tc>
      </w:tr>
      <w:tr w:rsidR="00E60B47" w:rsidRPr="00E60B47" w14:paraId="18C89C62" w14:textId="77777777" w:rsidTr="00D06894">
        <w:trPr>
          <w:trHeight w:val="240"/>
          <w:jc w:val="center"/>
        </w:trPr>
        <w:tc>
          <w:tcPr>
            <w:tcW w:w="4876" w:type="dxa"/>
            <w:tcBorders>
              <w:top w:val="nil"/>
              <w:left w:val="nil"/>
              <w:bottom w:val="nil"/>
              <w:right w:val="nil"/>
            </w:tcBorders>
          </w:tcPr>
          <w:p w14:paraId="19F7B38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EAE88F2" w14:textId="77777777" w:rsidR="00E60B47" w:rsidRPr="00E60B47" w:rsidRDefault="00E60B47" w:rsidP="00D06894">
            <w:pPr>
              <w:pStyle w:val="AmColumnHeading"/>
            </w:pPr>
            <w:r w:rsidRPr="00E60B47">
              <w:t>Poprawka</w:t>
            </w:r>
          </w:p>
        </w:tc>
      </w:tr>
      <w:tr w:rsidR="00E60B47" w:rsidRPr="00E60B47" w14:paraId="28B03D9B" w14:textId="77777777" w:rsidTr="00D06894">
        <w:trPr>
          <w:jc w:val="center"/>
        </w:trPr>
        <w:tc>
          <w:tcPr>
            <w:tcW w:w="4876" w:type="dxa"/>
            <w:tcBorders>
              <w:top w:val="nil"/>
              <w:left w:val="nil"/>
              <w:bottom w:val="nil"/>
              <w:right w:val="nil"/>
            </w:tcBorders>
          </w:tcPr>
          <w:p w14:paraId="632427BA" w14:textId="77777777" w:rsidR="00E60B47" w:rsidRPr="00E60B47" w:rsidRDefault="00E60B47" w:rsidP="00D06894">
            <w:pPr>
              <w:pStyle w:val="Normal6a"/>
            </w:pPr>
            <w:r w:rsidRPr="00E60B47">
              <w:t>2.</w:t>
            </w:r>
            <w:r w:rsidRPr="00E60B47">
              <w:tab/>
              <w:t xml:space="preserve">Instytucje i organy Unii biorą pod uwagę lojalność, wiarygodność i rzetelność danej osoby określone w drodze postępowania sprawdzającego przeprowadzonego przez </w:t>
            </w:r>
            <w:r w:rsidRPr="00E60B47">
              <w:rPr>
                <w:b/>
                <w:bCs/>
                <w:i/>
                <w:iCs/>
              </w:rPr>
              <w:t>właściwe organy państwa członkowskiego, którego obywatelem jest wnioskodawca</w:t>
            </w:r>
            <w:r w:rsidRPr="00E60B47">
              <w:t>.</w:t>
            </w:r>
          </w:p>
        </w:tc>
        <w:tc>
          <w:tcPr>
            <w:tcW w:w="4876" w:type="dxa"/>
            <w:tcBorders>
              <w:top w:val="nil"/>
              <w:left w:val="nil"/>
              <w:bottom w:val="nil"/>
              <w:right w:val="nil"/>
            </w:tcBorders>
          </w:tcPr>
          <w:p w14:paraId="7D14F963" w14:textId="77777777" w:rsidR="00E60B47" w:rsidRPr="00E60B47" w:rsidRDefault="00E60B47" w:rsidP="00D06894">
            <w:pPr>
              <w:pStyle w:val="Normal6a"/>
            </w:pPr>
            <w:r w:rsidRPr="00E60B47">
              <w:t>2.</w:t>
            </w:r>
            <w:r w:rsidRPr="00E60B47">
              <w:tab/>
              <w:t xml:space="preserve">Instytucje i organy Unii biorą pod uwagę lojalność, wiarygodność i rzetelność danej osoby określone w drodze postępowania sprawdzającego przeprowadzonego </w:t>
            </w:r>
            <w:r w:rsidRPr="00E60B47">
              <w:rPr>
                <w:b/>
                <w:bCs/>
                <w:i/>
                <w:iCs/>
              </w:rPr>
              <w:t>przez Komisję we współpracy z właściwymi organami odpowiednich państw członkowskich</w:t>
            </w:r>
            <w:r w:rsidRPr="00E60B47">
              <w:t>.</w:t>
            </w:r>
            <w:r w:rsidRPr="00E60B47">
              <w:rPr>
                <w:b/>
                <w:i/>
              </w:rPr>
              <w:t> </w:t>
            </w:r>
            <w:r w:rsidRPr="00E60B47">
              <w:rPr>
                <w:b/>
                <w:bCs/>
                <w:i/>
                <w:iCs/>
              </w:rPr>
              <w:t>Komisja może również współpracować z państwami trzecimi i organizacjami międzynarodowymi, z którymi Unia zawarła umowę o bezpieczeństwie informacji.</w:t>
            </w:r>
          </w:p>
        </w:tc>
      </w:tr>
    </w:tbl>
    <w:p w14:paraId="0C3839DB"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6410322A" w14:textId="77777777" w:rsidR="00E60B47" w:rsidRPr="00E60B47" w:rsidRDefault="00E60B47" w:rsidP="00E60B47">
      <w:pPr>
        <w:rPr>
          <w:lang w:val="de-DE"/>
        </w:rPr>
      </w:pPr>
      <w:r w:rsidRPr="00E60B47">
        <w:rPr>
          <w:rStyle w:val="HideTWBExt"/>
          <w:lang w:val="de-DE"/>
        </w:rPr>
        <w:t>&lt;/Amend&gt;</w:t>
      </w:r>
    </w:p>
    <w:p w14:paraId="38A26A5A"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172</w:t>
      </w:r>
      <w:r w:rsidRPr="00E60B47">
        <w:rPr>
          <w:rStyle w:val="HideTWBExt"/>
          <w:b w:val="0"/>
          <w:lang w:val="de-DE"/>
        </w:rPr>
        <w:t>&lt;/NumAm&gt;</w:t>
      </w:r>
    </w:p>
    <w:p w14:paraId="49D6D443"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5199F8D0" w14:textId="77777777" w:rsidR="00E60B47" w:rsidRPr="00E60B47" w:rsidRDefault="00E60B47" w:rsidP="00E60B47">
      <w:pPr>
        <w:pStyle w:val="NormalBold"/>
        <w:rPr>
          <w:lang w:val="de-DE"/>
        </w:rPr>
      </w:pPr>
      <w:r w:rsidRPr="00E60B47">
        <w:rPr>
          <w:rStyle w:val="HideTWBExt"/>
          <w:b w:val="0"/>
          <w:lang w:val="de-DE"/>
        </w:rPr>
        <w:t>&lt;/RepeatBlock-By&gt;</w:t>
      </w:r>
    </w:p>
    <w:p w14:paraId="1AEB21A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977A2B8" w14:textId="77777777" w:rsidR="00E60B47" w:rsidRPr="00E60B47" w:rsidRDefault="00E60B47" w:rsidP="00E60B47">
      <w:pPr>
        <w:pStyle w:val="NormalBold"/>
      </w:pPr>
      <w:r w:rsidRPr="00E60B47">
        <w:rPr>
          <w:rStyle w:val="HideTWBExt"/>
          <w:b w:val="0"/>
        </w:rPr>
        <w:t>&lt;Article&gt;</w:t>
      </w:r>
      <w:r w:rsidRPr="00E60B47">
        <w:t>Artykuł 23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7A0222B" w14:textId="77777777" w:rsidTr="00D06894">
        <w:trPr>
          <w:trHeight w:hRule="exact" w:val="240"/>
          <w:jc w:val="center"/>
        </w:trPr>
        <w:tc>
          <w:tcPr>
            <w:tcW w:w="9752" w:type="dxa"/>
            <w:gridSpan w:val="2"/>
            <w:tcBorders>
              <w:top w:val="nil"/>
              <w:left w:val="nil"/>
              <w:bottom w:val="nil"/>
              <w:right w:val="nil"/>
            </w:tcBorders>
          </w:tcPr>
          <w:p w14:paraId="0DAA4184" w14:textId="77777777" w:rsidR="00E60B47" w:rsidRPr="00E60B47" w:rsidRDefault="00E60B47" w:rsidP="00D06894"/>
        </w:tc>
      </w:tr>
      <w:tr w:rsidR="00E60B47" w:rsidRPr="00E60B47" w14:paraId="16CE601C" w14:textId="77777777" w:rsidTr="00D06894">
        <w:trPr>
          <w:trHeight w:val="240"/>
          <w:jc w:val="center"/>
        </w:trPr>
        <w:tc>
          <w:tcPr>
            <w:tcW w:w="4876" w:type="dxa"/>
            <w:tcBorders>
              <w:top w:val="nil"/>
              <w:left w:val="nil"/>
              <w:bottom w:val="nil"/>
              <w:right w:val="nil"/>
            </w:tcBorders>
          </w:tcPr>
          <w:p w14:paraId="354BB4D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464B707" w14:textId="77777777" w:rsidR="00E60B47" w:rsidRPr="00E60B47" w:rsidRDefault="00E60B47" w:rsidP="00D06894">
            <w:pPr>
              <w:pStyle w:val="AmColumnHeading"/>
            </w:pPr>
            <w:r w:rsidRPr="00E60B47">
              <w:t>Poprawka</w:t>
            </w:r>
          </w:p>
        </w:tc>
      </w:tr>
      <w:tr w:rsidR="00E60B47" w:rsidRPr="00E60B47" w14:paraId="27FE5F12" w14:textId="77777777" w:rsidTr="00D06894">
        <w:trPr>
          <w:jc w:val="center"/>
        </w:trPr>
        <w:tc>
          <w:tcPr>
            <w:tcW w:w="4876" w:type="dxa"/>
            <w:tcBorders>
              <w:top w:val="nil"/>
              <w:left w:val="nil"/>
              <w:bottom w:val="nil"/>
              <w:right w:val="nil"/>
            </w:tcBorders>
          </w:tcPr>
          <w:p w14:paraId="0649E07A" w14:textId="77777777" w:rsidR="00E60B47" w:rsidRPr="00E60B47" w:rsidRDefault="00E60B47" w:rsidP="00D06894">
            <w:pPr>
              <w:pStyle w:val="Normal6a"/>
            </w:pPr>
            <w:r w:rsidRPr="00E60B47">
              <w:rPr>
                <w:b/>
                <w:i/>
              </w:rPr>
              <w:t>3.</w:t>
            </w:r>
            <w:r w:rsidRPr="00E60B47">
              <w:tab/>
            </w:r>
            <w:r w:rsidRPr="00E60B47">
              <w:rPr>
                <w:b/>
                <w:i/>
              </w:rPr>
              <w:t>Instytucje i organy Unii mogą akceptować poświadczenia bezpieczeństwa wydane przez państwa trzecie i organizacje międzynarodowe, z którymi Unia zawarła umowę o bezpieczeństwie informacji.</w:t>
            </w:r>
          </w:p>
        </w:tc>
        <w:tc>
          <w:tcPr>
            <w:tcW w:w="4876" w:type="dxa"/>
            <w:tcBorders>
              <w:top w:val="nil"/>
              <w:left w:val="nil"/>
              <w:bottom w:val="nil"/>
              <w:right w:val="nil"/>
            </w:tcBorders>
          </w:tcPr>
          <w:p w14:paraId="5B3554AD" w14:textId="77777777" w:rsidR="00E60B47" w:rsidRPr="00E60B47" w:rsidRDefault="00E60B47" w:rsidP="00D06894">
            <w:pPr>
              <w:pStyle w:val="Normal6a"/>
            </w:pPr>
            <w:r w:rsidRPr="00E60B47">
              <w:rPr>
                <w:b/>
                <w:i/>
              </w:rPr>
              <w:t>skreśla się</w:t>
            </w:r>
          </w:p>
        </w:tc>
      </w:tr>
    </w:tbl>
    <w:p w14:paraId="6491F06E"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4DC1A352" w14:textId="77777777" w:rsidR="00E60B47" w:rsidRPr="00E60B47" w:rsidRDefault="00E60B47" w:rsidP="00E60B47">
      <w:r w:rsidRPr="00E60B47">
        <w:rPr>
          <w:rStyle w:val="HideTWBExt"/>
        </w:rPr>
        <w:t>&lt;/Amend&gt;</w:t>
      </w:r>
    </w:p>
    <w:p w14:paraId="2E183F5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173</w:t>
      </w:r>
      <w:r w:rsidRPr="00E60B47">
        <w:rPr>
          <w:rStyle w:val="HideTWBExt"/>
          <w:b w:val="0"/>
        </w:rPr>
        <w:t>&lt;/NumAm&gt;</w:t>
      </w:r>
    </w:p>
    <w:p w14:paraId="7343B563"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079298AB" w14:textId="77777777" w:rsidR="00E60B47" w:rsidRPr="00E60B47" w:rsidRDefault="00E60B47" w:rsidP="00E60B47">
      <w:pPr>
        <w:pStyle w:val="NormalBold"/>
        <w:rPr>
          <w:lang w:val="it-IT"/>
        </w:rPr>
      </w:pPr>
      <w:r w:rsidRPr="00E60B47">
        <w:rPr>
          <w:rStyle w:val="HideTWBExt"/>
          <w:b w:val="0"/>
          <w:lang w:val="it-IT"/>
        </w:rPr>
        <w:t>&lt;/RepeatBlock-By&gt;</w:t>
      </w:r>
    </w:p>
    <w:p w14:paraId="1DF79BC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F202252" w14:textId="77777777" w:rsidR="00E60B47" w:rsidRPr="00E60B47" w:rsidRDefault="00E60B47" w:rsidP="00E60B47">
      <w:pPr>
        <w:pStyle w:val="NormalBold"/>
      </w:pPr>
      <w:r w:rsidRPr="00E60B47">
        <w:rPr>
          <w:rStyle w:val="HideTWBExt"/>
          <w:b w:val="0"/>
        </w:rPr>
        <w:lastRenderedPageBreak/>
        <w:t>&lt;Article&gt;</w:t>
      </w:r>
      <w:r w:rsidRPr="00E60B47">
        <w:t>Artykuł 23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4912963" w14:textId="77777777" w:rsidTr="00D06894">
        <w:trPr>
          <w:trHeight w:hRule="exact" w:val="240"/>
          <w:jc w:val="center"/>
        </w:trPr>
        <w:tc>
          <w:tcPr>
            <w:tcW w:w="9752" w:type="dxa"/>
            <w:gridSpan w:val="2"/>
            <w:tcBorders>
              <w:top w:val="nil"/>
              <w:left w:val="nil"/>
              <w:bottom w:val="nil"/>
              <w:right w:val="nil"/>
            </w:tcBorders>
          </w:tcPr>
          <w:p w14:paraId="4ED17563" w14:textId="77777777" w:rsidR="00E60B47" w:rsidRPr="00E60B47" w:rsidRDefault="00E60B47" w:rsidP="00D06894"/>
        </w:tc>
      </w:tr>
      <w:tr w:rsidR="00E60B47" w:rsidRPr="00E60B47" w14:paraId="066B1B8E" w14:textId="77777777" w:rsidTr="00D06894">
        <w:trPr>
          <w:trHeight w:val="240"/>
          <w:jc w:val="center"/>
        </w:trPr>
        <w:tc>
          <w:tcPr>
            <w:tcW w:w="4876" w:type="dxa"/>
            <w:tcBorders>
              <w:top w:val="nil"/>
              <w:left w:val="nil"/>
              <w:bottom w:val="nil"/>
              <w:right w:val="nil"/>
            </w:tcBorders>
          </w:tcPr>
          <w:p w14:paraId="5FED8D4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7530171" w14:textId="77777777" w:rsidR="00E60B47" w:rsidRPr="00E60B47" w:rsidRDefault="00E60B47" w:rsidP="00D06894">
            <w:pPr>
              <w:pStyle w:val="AmColumnHeading"/>
            </w:pPr>
            <w:r w:rsidRPr="00E60B47">
              <w:t>Poprawka</w:t>
            </w:r>
          </w:p>
        </w:tc>
      </w:tr>
      <w:tr w:rsidR="00E60B47" w:rsidRPr="00E60B47" w14:paraId="4FA7DD12" w14:textId="77777777" w:rsidTr="00D06894">
        <w:trPr>
          <w:jc w:val="center"/>
        </w:trPr>
        <w:tc>
          <w:tcPr>
            <w:tcW w:w="4876" w:type="dxa"/>
            <w:tcBorders>
              <w:top w:val="nil"/>
              <w:left w:val="nil"/>
              <w:bottom w:val="nil"/>
              <w:right w:val="nil"/>
            </w:tcBorders>
          </w:tcPr>
          <w:p w14:paraId="560CBF59" w14:textId="77777777" w:rsidR="00E60B47" w:rsidRPr="00E60B47" w:rsidRDefault="00E60B47" w:rsidP="00D06894">
            <w:pPr>
              <w:pStyle w:val="Normal6a"/>
            </w:pPr>
            <w:r w:rsidRPr="00E60B47">
              <w:t>3.</w:t>
            </w:r>
            <w:r w:rsidRPr="00E60B47">
              <w:tab/>
              <w:t>Instytucje i organy Unii mogą akceptować poświadczenia bezpieczeństwa wydane przez państwa trzecie i organizacje międzynarodowe, z którymi Unia zawarła umowę o bezpieczeństwie informacji.</w:t>
            </w:r>
          </w:p>
        </w:tc>
        <w:tc>
          <w:tcPr>
            <w:tcW w:w="4876" w:type="dxa"/>
            <w:tcBorders>
              <w:top w:val="nil"/>
              <w:left w:val="nil"/>
              <w:bottom w:val="nil"/>
              <w:right w:val="nil"/>
            </w:tcBorders>
          </w:tcPr>
          <w:p w14:paraId="42158BFA" w14:textId="77777777" w:rsidR="00E60B47" w:rsidRPr="00E60B47" w:rsidRDefault="00E60B47" w:rsidP="00D06894">
            <w:pPr>
              <w:pStyle w:val="Normal6a"/>
            </w:pPr>
            <w:r w:rsidRPr="00E60B47">
              <w:t>3.</w:t>
            </w:r>
            <w:r w:rsidRPr="00E60B47">
              <w:tab/>
              <w:t>Instytucje i organy Unii mogą akceptować poświadczenia bezpieczeństwa wydane przez państwa trzecie i organizacje międzynarodowe, z którymi Unia zawarła umowę o bezpieczeństwie informacji</w:t>
            </w:r>
            <w:r w:rsidRPr="00E60B47">
              <w:rPr>
                <w:b/>
                <w:bCs/>
                <w:i/>
                <w:iCs/>
              </w:rPr>
              <w:t>, o ile postępowanie sprawdzające prowadzone jest z zachowaniem takiego samego poziomu gwarancji bezpieczeństwa co w państwach członkowskich UE;</w:t>
            </w:r>
          </w:p>
        </w:tc>
      </w:tr>
    </w:tbl>
    <w:p w14:paraId="75D8E0EA"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1C3967FF" w14:textId="77777777" w:rsidR="00E60B47" w:rsidRPr="00E60B47" w:rsidRDefault="00E60B47" w:rsidP="00E60B47">
      <w:pPr>
        <w:rPr>
          <w:lang w:val="es-ES"/>
        </w:rPr>
      </w:pPr>
      <w:r w:rsidRPr="00E60B47">
        <w:rPr>
          <w:rStyle w:val="HideTWBExt"/>
          <w:lang w:val="es-ES"/>
        </w:rPr>
        <w:t>&lt;/Amend&gt;</w:t>
      </w:r>
    </w:p>
    <w:p w14:paraId="5571DB17"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174</w:t>
      </w:r>
      <w:r w:rsidRPr="00E60B47">
        <w:rPr>
          <w:rStyle w:val="HideTWBExt"/>
          <w:b w:val="0"/>
          <w:lang w:val="es-ES"/>
        </w:rPr>
        <w:t>&lt;/NumAm&gt;</w:t>
      </w:r>
    </w:p>
    <w:p w14:paraId="0BEED1C2"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63F1AF21" w14:textId="77777777" w:rsidR="00E60B47" w:rsidRPr="00E60B47" w:rsidRDefault="00E60B47" w:rsidP="00E60B47">
      <w:pPr>
        <w:pStyle w:val="NormalBold"/>
        <w:rPr>
          <w:lang w:val="es-ES"/>
        </w:rPr>
      </w:pPr>
      <w:r w:rsidRPr="00E60B47">
        <w:rPr>
          <w:rStyle w:val="HideTWBExt"/>
          <w:b w:val="0"/>
          <w:lang w:val="es-ES"/>
        </w:rPr>
        <w:t>&lt;/RepeatBlock-By&gt;</w:t>
      </w:r>
    </w:p>
    <w:p w14:paraId="49D872E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FBD1A08" w14:textId="77777777" w:rsidR="00E60B47" w:rsidRPr="00E60B47" w:rsidRDefault="00E60B47" w:rsidP="00E60B47">
      <w:pPr>
        <w:pStyle w:val="NormalBold"/>
      </w:pPr>
      <w:r w:rsidRPr="00E60B47">
        <w:rPr>
          <w:rStyle w:val="HideTWBExt"/>
          <w:b w:val="0"/>
        </w:rPr>
        <w:t>&lt;Article&gt;</w:t>
      </w:r>
      <w:r w:rsidRPr="00E60B47">
        <w:t>Artykuł 23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E1CAC15" w14:textId="77777777" w:rsidTr="00D06894">
        <w:trPr>
          <w:trHeight w:hRule="exact" w:val="240"/>
          <w:jc w:val="center"/>
        </w:trPr>
        <w:tc>
          <w:tcPr>
            <w:tcW w:w="9752" w:type="dxa"/>
            <w:gridSpan w:val="2"/>
            <w:tcBorders>
              <w:top w:val="nil"/>
              <w:left w:val="nil"/>
              <w:bottom w:val="nil"/>
              <w:right w:val="nil"/>
            </w:tcBorders>
          </w:tcPr>
          <w:p w14:paraId="649C6006" w14:textId="77777777" w:rsidR="00E60B47" w:rsidRPr="00E60B47" w:rsidRDefault="00E60B47" w:rsidP="00D06894"/>
        </w:tc>
      </w:tr>
      <w:tr w:rsidR="00E60B47" w:rsidRPr="00E60B47" w14:paraId="3CDDB458" w14:textId="77777777" w:rsidTr="00D06894">
        <w:trPr>
          <w:trHeight w:val="240"/>
          <w:jc w:val="center"/>
        </w:trPr>
        <w:tc>
          <w:tcPr>
            <w:tcW w:w="4876" w:type="dxa"/>
            <w:tcBorders>
              <w:top w:val="nil"/>
              <w:left w:val="nil"/>
              <w:bottom w:val="nil"/>
              <w:right w:val="nil"/>
            </w:tcBorders>
          </w:tcPr>
          <w:p w14:paraId="0D027CA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3757A33" w14:textId="77777777" w:rsidR="00E60B47" w:rsidRPr="00E60B47" w:rsidRDefault="00E60B47" w:rsidP="00D06894">
            <w:pPr>
              <w:pStyle w:val="AmColumnHeading"/>
            </w:pPr>
            <w:r w:rsidRPr="00E60B47">
              <w:t>Poprawka</w:t>
            </w:r>
          </w:p>
        </w:tc>
      </w:tr>
      <w:tr w:rsidR="00E60B47" w:rsidRPr="00E60B47" w14:paraId="2548919A" w14:textId="77777777" w:rsidTr="00D06894">
        <w:trPr>
          <w:jc w:val="center"/>
        </w:trPr>
        <w:tc>
          <w:tcPr>
            <w:tcW w:w="4876" w:type="dxa"/>
            <w:tcBorders>
              <w:top w:val="nil"/>
              <w:left w:val="nil"/>
              <w:bottom w:val="nil"/>
              <w:right w:val="nil"/>
            </w:tcBorders>
          </w:tcPr>
          <w:p w14:paraId="205C6831" w14:textId="77777777" w:rsidR="00E60B47" w:rsidRPr="00E60B47" w:rsidRDefault="00E60B47" w:rsidP="00D06894">
            <w:pPr>
              <w:pStyle w:val="Normal6a"/>
            </w:pPr>
            <w:r w:rsidRPr="00E60B47">
              <w:t>3.</w:t>
            </w:r>
            <w:r w:rsidRPr="00E60B47">
              <w:tab/>
              <w:t>Instytucje i organy Unii mogą akceptować poświadczenia bezpieczeństwa wydane przez państwa trzecie i organizacje międzynarodowe, z którymi Unia zawarła umowę o bezpieczeństwie informacji.</w:t>
            </w:r>
          </w:p>
        </w:tc>
        <w:tc>
          <w:tcPr>
            <w:tcW w:w="4876" w:type="dxa"/>
            <w:tcBorders>
              <w:top w:val="nil"/>
              <w:left w:val="nil"/>
              <w:bottom w:val="nil"/>
              <w:right w:val="nil"/>
            </w:tcBorders>
          </w:tcPr>
          <w:p w14:paraId="1415D993" w14:textId="77777777" w:rsidR="00E60B47" w:rsidRPr="00E60B47" w:rsidRDefault="00E60B47" w:rsidP="00D06894">
            <w:pPr>
              <w:pStyle w:val="Normal6a"/>
            </w:pPr>
            <w:r w:rsidRPr="00E60B47">
              <w:t>3.</w:t>
            </w:r>
            <w:r w:rsidRPr="00E60B47">
              <w:tab/>
              <w:t xml:space="preserve">Instytucje i organy Unii mogą akceptować poświadczenia bezpieczeństwa wydane przez państwa trzecie i organizacje międzynarodowe, z którymi Unia zawarła umowę o bezpieczeństwie informacji. </w:t>
            </w:r>
            <w:r w:rsidRPr="00E60B47">
              <w:rPr>
                <w:b/>
                <w:i/>
              </w:rPr>
              <w:t>W każdym przypadku zapewniają one przestrzeganie zasad określonych w ust. 1 i 2.</w:t>
            </w:r>
          </w:p>
        </w:tc>
      </w:tr>
    </w:tbl>
    <w:p w14:paraId="6C06996F"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54392505" w14:textId="77777777" w:rsidR="00E60B47" w:rsidRPr="00E60B47" w:rsidRDefault="00E60B47" w:rsidP="00E60B47">
      <w:pPr>
        <w:rPr>
          <w:lang w:val="it-IT"/>
        </w:rPr>
      </w:pPr>
      <w:r w:rsidRPr="00E60B47">
        <w:rPr>
          <w:rStyle w:val="HideTWBExt"/>
          <w:lang w:val="it-IT"/>
        </w:rPr>
        <w:t>&lt;/Amend&gt;</w:t>
      </w:r>
    </w:p>
    <w:p w14:paraId="4CDA3255"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175</w:t>
      </w:r>
      <w:r w:rsidRPr="00E60B47">
        <w:rPr>
          <w:rStyle w:val="HideTWBExt"/>
          <w:b w:val="0"/>
          <w:lang w:val="it-IT"/>
        </w:rPr>
        <w:t>&lt;/NumAm&gt;</w:t>
      </w:r>
    </w:p>
    <w:p w14:paraId="69C9D240"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7E93C640" w14:textId="77777777" w:rsidR="00E60B47" w:rsidRPr="00E60B47" w:rsidRDefault="00E60B47" w:rsidP="00E60B47">
      <w:pPr>
        <w:pStyle w:val="NormalBold"/>
        <w:rPr>
          <w:lang w:val="it-IT"/>
        </w:rPr>
      </w:pPr>
      <w:r w:rsidRPr="00E60B47">
        <w:rPr>
          <w:rStyle w:val="HideTWBExt"/>
          <w:b w:val="0"/>
          <w:lang w:val="it-IT"/>
        </w:rPr>
        <w:t>&lt;/RepeatBlock-By&gt;</w:t>
      </w:r>
    </w:p>
    <w:p w14:paraId="06297FC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1170EB8" w14:textId="77777777" w:rsidR="00E60B47" w:rsidRPr="00E60B47" w:rsidRDefault="00E60B47" w:rsidP="00E60B47">
      <w:pPr>
        <w:pStyle w:val="NormalBold"/>
      </w:pPr>
      <w:r w:rsidRPr="00E60B47">
        <w:rPr>
          <w:rStyle w:val="HideTWBExt"/>
          <w:b w:val="0"/>
        </w:rPr>
        <w:t>&lt;Article&gt;</w:t>
      </w:r>
      <w:r w:rsidRPr="00E60B47">
        <w:t>Artykuł 23 – ustęp 4 – akapit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77A1159" w14:textId="77777777" w:rsidTr="00D06894">
        <w:trPr>
          <w:trHeight w:hRule="exact" w:val="240"/>
          <w:jc w:val="center"/>
        </w:trPr>
        <w:tc>
          <w:tcPr>
            <w:tcW w:w="9752" w:type="dxa"/>
            <w:gridSpan w:val="2"/>
            <w:tcBorders>
              <w:top w:val="nil"/>
              <w:left w:val="nil"/>
              <w:bottom w:val="nil"/>
              <w:right w:val="nil"/>
            </w:tcBorders>
          </w:tcPr>
          <w:p w14:paraId="6C9C6921" w14:textId="77777777" w:rsidR="00E60B47" w:rsidRPr="00E60B47" w:rsidRDefault="00E60B47" w:rsidP="00D06894"/>
        </w:tc>
      </w:tr>
      <w:tr w:rsidR="00E60B47" w:rsidRPr="00E60B47" w14:paraId="4A72A4CB" w14:textId="77777777" w:rsidTr="00D06894">
        <w:trPr>
          <w:trHeight w:val="240"/>
          <w:jc w:val="center"/>
        </w:trPr>
        <w:tc>
          <w:tcPr>
            <w:tcW w:w="4876" w:type="dxa"/>
            <w:tcBorders>
              <w:top w:val="nil"/>
              <w:left w:val="nil"/>
              <w:bottom w:val="nil"/>
              <w:right w:val="nil"/>
            </w:tcBorders>
          </w:tcPr>
          <w:p w14:paraId="30F85A2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2A837D4" w14:textId="77777777" w:rsidR="00E60B47" w:rsidRPr="00E60B47" w:rsidRDefault="00E60B47" w:rsidP="00D06894">
            <w:pPr>
              <w:pStyle w:val="AmColumnHeading"/>
            </w:pPr>
            <w:r w:rsidRPr="00E60B47">
              <w:t>Poprawka</w:t>
            </w:r>
          </w:p>
        </w:tc>
      </w:tr>
      <w:tr w:rsidR="00E60B47" w:rsidRPr="00E60B47" w14:paraId="47A4127B" w14:textId="77777777" w:rsidTr="00D06894">
        <w:trPr>
          <w:jc w:val="center"/>
        </w:trPr>
        <w:tc>
          <w:tcPr>
            <w:tcW w:w="4876" w:type="dxa"/>
            <w:tcBorders>
              <w:top w:val="nil"/>
              <w:left w:val="nil"/>
              <w:bottom w:val="nil"/>
              <w:right w:val="nil"/>
            </w:tcBorders>
          </w:tcPr>
          <w:p w14:paraId="2B28E55A" w14:textId="77777777" w:rsidR="00E60B47" w:rsidRPr="00E60B47" w:rsidRDefault="00E60B47" w:rsidP="00D06894">
            <w:pPr>
              <w:pStyle w:val="Normal6a"/>
            </w:pPr>
            <w:r w:rsidRPr="00E60B47">
              <w:t xml:space="preserve">Instytucje i organy Unii </w:t>
            </w:r>
            <w:r w:rsidRPr="00E60B47">
              <w:rPr>
                <w:b/>
                <w:bCs/>
                <w:i/>
                <w:iCs/>
              </w:rPr>
              <w:t>mogą zarządzać</w:t>
            </w:r>
            <w:r w:rsidRPr="00E60B47">
              <w:t xml:space="preserve"> </w:t>
            </w:r>
            <w:r w:rsidRPr="00E60B47">
              <w:lastRenderedPageBreak/>
              <w:t xml:space="preserve">procesami poświadczenia bezpieczeństwa niezależnie </w:t>
            </w:r>
            <w:r w:rsidRPr="00E60B47">
              <w:rPr>
                <w:b/>
                <w:bCs/>
                <w:i/>
                <w:iCs/>
              </w:rPr>
              <w:t>lub starać się o zawarcie umowy o gwarantowanym poziomie usług z Komisją do celów poświadczenia bezpieczeństwa</w:t>
            </w:r>
            <w:r w:rsidRPr="00E60B47">
              <w:t>.</w:t>
            </w:r>
          </w:p>
        </w:tc>
        <w:tc>
          <w:tcPr>
            <w:tcW w:w="4876" w:type="dxa"/>
            <w:tcBorders>
              <w:top w:val="nil"/>
              <w:left w:val="nil"/>
              <w:bottom w:val="nil"/>
              <w:right w:val="nil"/>
            </w:tcBorders>
          </w:tcPr>
          <w:p w14:paraId="5AF36CDC" w14:textId="77777777" w:rsidR="00E60B47" w:rsidRPr="00E60B47" w:rsidRDefault="00E60B47" w:rsidP="00D06894">
            <w:pPr>
              <w:pStyle w:val="Normal6a"/>
            </w:pPr>
            <w:r w:rsidRPr="00E60B47">
              <w:lastRenderedPageBreak/>
              <w:t xml:space="preserve">Instytucje i organy Unii </w:t>
            </w:r>
            <w:r w:rsidRPr="00E60B47">
              <w:rPr>
                <w:b/>
                <w:bCs/>
                <w:i/>
                <w:iCs/>
              </w:rPr>
              <w:t>zarządzają</w:t>
            </w:r>
            <w:r w:rsidRPr="00E60B47">
              <w:t xml:space="preserve"> </w:t>
            </w:r>
            <w:r w:rsidRPr="00E60B47">
              <w:lastRenderedPageBreak/>
              <w:t>procesami poświadczenia bezpieczeństwa niezależnie.</w:t>
            </w:r>
          </w:p>
        </w:tc>
      </w:tr>
    </w:tbl>
    <w:p w14:paraId="7C65DB5C" w14:textId="77777777" w:rsidR="00E60B47" w:rsidRPr="00E60B47" w:rsidRDefault="00E60B47" w:rsidP="00E60B47">
      <w:pPr>
        <w:pStyle w:val="AmOrLang"/>
        <w:rPr>
          <w:lang w:val="de-DE"/>
        </w:rPr>
      </w:pPr>
      <w:proofErr w:type="spellStart"/>
      <w:r w:rsidRPr="00E60B47">
        <w:rPr>
          <w:lang w:val="de-DE"/>
        </w:rPr>
        <w:lastRenderedPageBreak/>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6A9D6117" w14:textId="77777777" w:rsidR="00E60B47" w:rsidRPr="00E60B47" w:rsidRDefault="00E60B47" w:rsidP="00E60B47">
      <w:pPr>
        <w:rPr>
          <w:lang w:val="de-DE"/>
        </w:rPr>
      </w:pPr>
      <w:r w:rsidRPr="00E60B47">
        <w:rPr>
          <w:rStyle w:val="HideTWBExt"/>
          <w:lang w:val="de-DE"/>
        </w:rPr>
        <w:t>&lt;/Amend&gt;</w:t>
      </w:r>
    </w:p>
    <w:p w14:paraId="0F163A58"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176</w:t>
      </w:r>
      <w:r w:rsidRPr="00E60B47">
        <w:rPr>
          <w:rStyle w:val="HideTWBExt"/>
          <w:b w:val="0"/>
          <w:lang w:val="de-DE"/>
        </w:rPr>
        <w:t>&lt;/NumAm&gt;</w:t>
      </w:r>
    </w:p>
    <w:p w14:paraId="62C906AD"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55120A57" w14:textId="77777777" w:rsidR="00E60B47" w:rsidRPr="00E60B47" w:rsidRDefault="00E60B47" w:rsidP="00E60B47">
      <w:pPr>
        <w:pStyle w:val="NormalBold"/>
        <w:rPr>
          <w:lang w:val="de-DE"/>
        </w:rPr>
      </w:pPr>
      <w:r w:rsidRPr="00E60B47">
        <w:rPr>
          <w:rStyle w:val="HideTWBExt"/>
          <w:b w:val="0"/>
          <w:lang w:val="de-DE"/>
        </w:rPr>
        <w:t>&lt;/RepeatBlock-By&gt;</w:t>
      </w:r>
    </w:p>
    <w:p w14:paraId="3023903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F612576" w14:textId="77777777" w:rsidR="00E60B47" w:rsidRPr="00E60B47" w:rsidRDefault="00E60B47" w:rsidP="00E60B47">
      <w:pPr>
        <w:pStyle w:val="NormalBold"/>
      </w:pPr>
      <w:r w:rsidRPr="00E60B47">
        <w:rPr>
          <w:rStyle w:val="HideTWBExt"/>
          <w:b w:val="0"/>
        </w:rPr>
        <w:t>&lt;Article&gt;</w:t>
      </w:r>
      <w:r w:rsidRPr="00E60B47">
        <w:t>Artykuł 23 – ustęp 4 – akapit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7030407" w14:textId="77777777" w:rsidTr="00D06894">
        <w:trPr>
          <w:trHeight w:hRule="exact" w:val="240"/>
          <w:jc w:val="center"/>
        </w:trPr>
        <w:tc>
          <w:tcPr>
            <w:tcW w:w="9752" w:type="dxa"/>
            <w:gridSpan w:val="2"/>
            <w:tcBorders>
              <w:top w:val="nil"/>
              <w:left w:val="nil"/>
              <w:bottom w:val="nil"/>
              <w:right w:val="nil"/>
            </w:tcBorders>
          </w:tcPr>
          <w:p w14:paraId="2CE70DA3" w14:textId="77777777" w:rsidR="00E60B47" w:rsidRPr="00E60B47" w:rsidRDefault="00E60B47" w:rsidP="00D06894"/>
        </w:tc>
      </w:tr>
      <w:tr w:rsidR="00E60B47" w:rsidRPr="00E60B47" w14:paraId="239DC69F" w14:textId="77777777" w:rsidTr="00D06894">
        <w:trPr>
          <w:trHeight w:val="240"/>
          <w:jc w:val="center"/>
        </w:trPr>
        <w:tc>
          <w:tcPr>
            <w:tcW w:w="4876" w:type="dxa"/>
            <w:tcBorders>
              <w:top w:val="nil"/>
              <w:left w:val="nil"/>
              <w:bottom w:val="nil"/>
              <w:right w:val="nil"/>
            </w:tcBorders>
          </w:tcPr>
          <w:p w14:paraId="09BE43E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33FDA12" w14:textId="77777777" w:rsidR="00E60B47" w:rsidRPr="00E60B47" w:rsidRDefault="00E60B47" w:rsidP="00D06894">
            <w:pPr>
              <w:pStyle w:val="AmColumnHeading"/>
            </w:pPr>
            <w:r w:rsidRPr="00E60B47">
              <w:t>Poprawka</w:t>
            </w:r>
          </w:p>
        </w:tc>
      </w:tr>
      <w:tr w:rsidR="00E60B47" w:rsidRPr="00E60B47" w14:paraId="25BB31E0" w14:textId="77777777" w:rsidTr="00D06894">
        <w:trPr>
          <w:jc w:val="center"/>
        </w:trPr>
        <w:tc>
          <w:tcPr>
            <w:tcW w:w="4876" w:type="dxa"/>
            <w:tcBorders>
              <w:top w:val="nil"/>
              <w:left w:val="nil"/>
              <w:bottom w:val="nil"/>
              <w:right w:val="nil"/>
            </w:tcBorders>
          </w:tcPr>
          <w:p w14:paraId="76D992AE" w14:textId="77777777" w:rsidR="00E60B47" w:rsidRPr="00E60B47" w:rsidRDefault="00E60B47" w:rsidP="00D06894">
            <w:pPr>
              <w:pStyle w:val="Normal6a"/>
            </w:pPr>
            <w:r w:rsidRPr="00E60B47">
              <w:rPr>
                <w:b/>
                <w:i/>
              </w:rPr>
              <w:t>W przypadku zawarcia umowy o gwarantowanym poziomie usług organ ds. bezpieczeństwa Komisji jest punktem kontaktowym między biurami bezpieczeństwa danej instytucji i danego organu Unii a właściwymi organami krajowymi państw członkowskich w kontekście kwestii związanych z poświadczeniem bezpieczeństwa.</w:t>
            </w:r>
          </w:p>
        </w:tc>
        <w:tc>
          <w:tcPr>
            <w:tcW w:w="4876" w:type="dxa"/>
            <w:tcBorders>
              <w:top w:val="nil"/>
              <w:left w:val="nil"/>
              <w:bottom w:val="nil"/>
              <w:right w:val="nil"/>
            </w:tcBorders>
          </w:tcPr>
          <w:p w14:paraId="13DD2403" w14:textId="77777777" w:rsidR="00E60B47" w:rsidRPr="00E60B47" w:rsidRDefault="00E60B47" w:rsidP="00D06894">
            <w:pPr>
              <w:pStyle w:val="Normal6a"/>
            </w:pPr>
            <w:r w:rsidRPr="00E60B47">
              <w:rPr>
                <w:b/>
                <w:i/>
              </w:rPr>
              <w:t>skreśla się</w:t>
            </w:r>
          </w:p>
        </w:tc>
      </w:tr>
    </w:tbl>
    <w:p w14:paraId="19752D5A"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F599A68" w14:textId="77777777" w:rsidR="00E60B47" w:rsidRPr="00E60B47" w:rsidRDefault="00E60B47" w:rsidP="00E60B47">
      <w:r w:rsidRPr="00E60B47">
        <w:rPr>
          <w:rStyle w:val="HideTWBExt"/>
        </w:rPr>
        <w:t>&lt;/Amend&gt;</w:t>
      </w:r>
    </w:p>
    <w:p w14:paraId="0DCEEBF8"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177</w:t>
      </w:r>
      <w:r w:rsidRPr="00E60B47">
        <w:rPr>
          <w:rStyle w:val="HideTWBExt"/>
          <w:b w:val="0"/>
        </w:rPr>
        <w:t>&lt;/NumAm&gt;</w:t>
      </w:r>
    </w:p>
    <w:p w14:paraId="563F32D4"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518DCF86" w14:textId="77777777" w:rsidR="00E60B47" w:rsidRPr="00E60B47" w:rsidRDefault="00E60B47" w:rsidP="00E60B47">
      <w:pPr>
        <w:pStyle w:val="NormalBold"/>
        <w:rPr>
          <w:lang w:val="it-IT"/>
        </w:rPr>
      </w:pPr>
      <w:r w:rsidRPr="00E60B47">
        <w:rPr>
          <w:rStyle w:val="HideTWBExt"/>
          <w:b w:val="0"/>
          <w:lang w:val="it-IT"/>
        </w:rPr>
        <w:t>&lt;/RepeatBlock-By&gt;</w:t>
      </w:r>
    </w:p>
    <w:p w14:paraId="485F1FB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450C019" w14:textId="77777777" w:rsidR="00E60B47" w:rsidRPr="00E60B47" w:rsidRDefault="00E60B47" w:rsidP="00E60B47">
      <w:pPr>
        <w:pStyle w:val="NormalBold"/>
      </w:pPr>
      <w:r w:rsidRPr="00E60B47">
        <w:rPr>
          <w:rStyle w:val="HideTWBExt"/>
          <w:b w:val="0"/>
        </w:rPr>
        <w:t>&lt;Article&gt;</w:t>
      </w:r>
      <w:r w:rsidRPr="00E60B47">
        <w:t>Artykuł 23 – ustęp 4 – akapit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FB04655" w14:textId="77777777" w:rsidTr="00D06894">
        <w:trPr>
          <w:trHeight w:hRule="exact" w:val="240"/>
          <w:jc w:val="center"/>
        </w:trPr>
        <w:tc>
          <w:tcPr>
            <w:tcW w:w="9752" w:type="dxa"/>
            <w:gridSpan w:val="2"/>
            <w:tcBorders>
              <w:top w:val="nil"/>
              <w:left w:val="nil"/>
              <w:bottom w:val="nil"/>
              <w:right w:val="nil"/>
            </w:tcBorders>
          </w:tcPr>
          <w:p w14:paraId="28E621ED" w14:textId="77777777" w:rsidR="00E60B47" w:rsidRPr="00E60B47" w:rsidRDefault="00E60B47" w:rsidP="00D06894"/>
        </w:tc>
      </w:tr>
      <w:tr w:rsidR="00E60B47" w:rsidRPr="00E60B47" w14:paraId="64805A86" w14:textId="77777777" w:rsidTr="00D06894">
        <w:trPr>
          <w:trHeight w:val="240"/>
          <w:jc w:val="center"/>
        </w:trPr>
        <w:tc>
          <w:tcPr>
            <w:tcW w:w="4876" w:type="dxa"/>
            <w:tcBorders>
              <w:top w:val="nil"/>
              <w:left w:val="nil"/>
              <w:bottom w:val="nil"/>
              <w:right w:val="nil"/>
            </w:tcBorders>
          </w:tcPr>
          <w:p w14:paraId="4886FE6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DDB6360" w14:textId="77777777" w:rsidR="00E60B47" w:rsidRPr="00E60B47" w:rsidRDefault="00E60B47" w:rsidP="00D06894">
            <w:pPr>
              <w:pStyle w:val="AmColumnHeading"/>
            </w:pPr>
            <w:r w:rsidRPr="00E60B47">
              <w:t>Poprawka</w:t>
            </w:r>
          </w:p>
        </w:tc>
      </w:tr>
      <w:tr w:rsidR="00E60B47" w:rsidRPr="00E60B47" w14:paraId="439AE919" w14:textId="77777777" w:rsidTr="00D06894">
        <w:trPr>
          <w:jc w:val="center"/>
        </w:trPr>
        <w:tc>
          <w:tcPr>
            <w:tcW w:w="4876" w:type="dxa"/>
            <w:tcBorders>
              <w:top w:val="nil"/>
              <w:left w:val="nil"/>
              <w:bottom w:val="nil"/>
              <w:right w:val="nil"/>
            </w:tcBorders>
          </w:tcPr>
          <w:p w14:paraId="2B1DC23D" w14:textId="77777777" w:rsidR="00E60B47" w:rsidRPr="00E60B47" w:rsidRDefault="00E60B47" w:rsidP="00D06894">
            <w:pPr>
              <w:pStyle w:val="Normal6a"/>
            </w:pPr>
            <w:r w:rsidRPr="00E60B47">
              <w:rPr>
                <w:b/>
                <w:i/>
              </w:rPr>
              <w:t xml:space="preserve">W przypadku zawarcia umowy o gwarantowanym poziomie usług organ ds. bezpieczeństwa Komisji jest punktem kontaktowym między biurami bezpieczeństwa danej instytucji i danego organu Unii a właściwymi organami krajowymi państw członkowskich w kontekście kwestii związanych </w:t>
            </w:r>
            <w:r w:rsidRPr="00E60B47">
              <w:rPr>
                <w:b/>
                <w:i/>
              </w:rPr>
              <w:lastRenderedPageBreak/>
              <w:t>z poświadczeniem bezpieczeństwa.</w:t>
            </w:r>
          </w:p>
        </w:tc>
        <w:tc>
          <w:tcPr>
            <w:tcW w:w="4876" w:type="dxa"/>
            <w:tcBorders>
              <w:top w:val="nil"/>
              <w:left w:val="nil"/>
              <w:bottom w:val="nil"/>
              <w:right w:val="nil"/>
            </w:tcBorders>
          </w:tcPr>
          <w:p w14:paraId="2FB165CB" w14:textId="77777777" w:rsidR="00E60B47" w:rsidRPr="00E60B47" w:rsidRDefault="00E60B47" w:rsidP="00D06894">
            <w:pPr>
              <w:pStyle w:val="Normal6a"/>
            </w:pPr>
            <w:r w:rsidRPr="00E60B47">
              <w:rPr>
                <w:b/>
                <w:i/>
              </w:rPr>
              <w:lastRenderedPageBreak/>
              <w:t>skreśla się</w:t>
            </w:r>
          </w:p>
        </w:tc>
      </w:tr>
    </w:tbl>
    <w:p w14:paraId="28ED4172"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0F47254" w14:textId="77777777" w:rsidR="00E60B47" w:rsidRPr="00E60B47" w:rsidRDefault="00E60B47" w:rsidP="00E60B47">
      <w:r w:rsidRPr="00E60B47">
        <w:rPr>
          <w:rStyle w:val="HideTWBExt"/>
        </w:rPr>
        <w:t>&lt;/Amend&gt;</w:t>
      </w:r>
    </w:p>
    <w:p w14:paraId="29E86551"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178</w:t>
      </w:r>
      <w:r w:rsidRPr="00E60B47">
        <w:rPr>
          <w:rStyle w:val="HideTWBExt"/>
          <w:b w:val="0"/>
        </w:rPr>
        <w:t>&lt;/NumAm&gt;</w:t>
      </w:r>
    </w:p>
    <w:p w14:paraId="53838C06"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789F9379" w14:textId="77777777" w:rsidR="00E60B47" w:rsidRPr="00E60B47" w:rsidRDefault="00E60B47" w:rsidP="00E60B47">
      <w:pPr>
        <w:pStyle w:val="NormalBold"/>
        <w:rPr>
          <w:lang w:val="it-IT"/>
        </w:rPr>
      </w:pPr>
      <w:r w:rsidRPr="00E60B47">
        <w:rPr>
          <w:rStyle w:val="HideTWBExt"/>
          <w:b w:val="0"/>
          <w:lang w:val="it-IT"/>
        </w:rPr>
        <w:t>&lt;/RepeatBlock-By&gt;</w:t>
      </w:r>
    </w:p>
    <w:p w14:paraId="1CE98C3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6B59644" w14:textId="77777777" w:rsidR="00E60B47" w:rsidRPr="00E60B47" w:rsidRDefault="00E60B47" w:rsidP="00E60B47">
      <w:pPr>
        <w:pStyle w:val="NormalBold"/>
      </w:pPr>
      <w:r w:rsidRPr="00E60B47">
        <w:rPr>
          <w:rStyle w:val="HideTWBExt"/>
          <w:b w:val="0"/>
        </w:rPr>
        <w:t>&lt;Article&gt;</w:t>
      </w:r>
      <w:r w:rsidRPr="00E60B47">
        <w:t>Artykuł 23 – ustęp 6</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9E8C9B7" w14:textId="77777777" w:rsidTr="00D06894">
        <w:trPr>
          <w:trHeight w:hRule="exact" w:val="240"/>
          <w:jc w:val="center"/>
        </w:trPr>
        <w:tc>
          <w:tcPr>
            <w:tcW w:w="9752" w:type="dxa"/>
            <w:gridSpan w:val="2"/>
            <w:tcBorders>
              <w:top w:val="nil"/>
              <w:left w:val="nil"/>
              <w:bottom w:val="nil"/>
              <w:right w:val="nil"/>
            </w:tcBorders>
          </w:tcPr>
          <w:p w14:paraId="3F527895" w14:textId="77777777" w:rsidR="00E60B47" w:rsidRPr="00E60B47" w:rsidRDefault="00E60B47" w:rsidP="00D06894"/>
        </w:tc>
      </w:tr>
      <w:tr w:rsidR="00E60B47" w:rsidRPr="00E60B47" w14:paraId="62B28395" w14:textId="77777777" w:rsidTr="00D06894">
        <w:trPr>
          <w:trHeight w:val="240"/>
          <w:jc w:val="center"/>
        </w:trPr>
        <w:tc>
          <w:tcPr>
            <w:tcW w:w="4876" w:type="dxa"/>
            <w:tcBorders>
              <w:top w:val="nil"/>
              <w:left w:val="nil"/>
              <w:bottom w:val="nil"/>
              <w:right w:val="nil"/>
            </w:tcBorders>
          </w:tcPr>
          <w:p w14:paraId="528F464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D88C320" w14:textId="77777777" w:rsidR="00E60B47" w:rsidRPr="00E60B47" w:rsidRDefault="00E60B47" w:rsidP="00D06894">
            <w:pPr>
              <w:pStyle w:val="AmColumnHeading"/>
            </w:pPr>
            <w:r w:rsidRPr="00E60B47">
              <w:t>Poprawka</w:t>
            </w:r>
          </w:p>
        </w:tc>
      </w:tr>
      <w:tr w:rsidR="00E60B47" w:rsidRPr="00E60B47" w14:paraId="184D6531" w14:textId="77777777" w:rsidTr="00D06894">
        <w:trPr>
          <w:jc w:val="center"/>
        </w:trPr>
        <w:tc>
          <w:tcPr>
            <w:tcW w:w="4876" w:type="dxa"/>
            <w:tcBorders>
              <w:top w:val="nil"/>
              <w:left w:val="nil"/>
              <w:bottom w:val="nil"/>
              <w:right w:val="nil"/>
            </w:tcBorders>
          </w:tcPr>
          <w:p w14:paraId="756EC69D" w14:textId="77777777" w:rsidR="00E60B47" w:rsidRPr="00E60B47" w:rsidRDefault="00E60B47" w:rsidP="00D06894">
            <w:pPr>
              <w:pStyle w:val="Normal6a"/>
            </w:pPr>
            <w:r w:rsidRPr="00E60B47">
              <w:t>6.</w:t>
            </w:r>
            <w:r w:rsidRPr="00E60B47">
              <w:tab/>
              <w:t>Instytucje i organy Unii</w:t>
            </w:r>
            <w:r w:rsidRPr="00E60B47">
              <w:rPr>
                <w:b/>
                <w:bCs/>
                <w:i/>
                <w:iCs/>
              </w:rPr>
              <w:t>, które zawierają umowę o gwarantowanym poziomie usług z Komisją,</w:t>
            </w:r>
            <w:r w:rsidRPr="00E60B47">
              <w:t xml:space="preserve"> udostępniają organowi ds. bezpieczeństwa Komisji odpowiednie rejestry zawierające co najmniej informacje o poziomie klauzuli tajności EUCI, do których dana osoba może mieć dostęp, dacie przyznania upoważnienia do dostępu do EUCI i okresie jego ważności. W uzasadnionych przypadkach rejestry te są dostępne dla innych instytucji i organów Unii</w:t>
            </w:r>
            <w:r w:rsidRPr="00E60B47">
              <w:rPr>
                <w:b/>
                <w:bCs/>
                <w:i/>
                <w:iCs/>
              </w:rPr>
              <w:t>, które zawarły umowę o gwarantowanym poziomie usług</w:t>
            </w:r>
            <w:r w:rsidRPr="00E60B47">
              <w:t>.</w:t>
            </w:r>
          </w:p>
        </w:tc>
        <w:tc>
          <w:tcPr>
            <w:tcW w:w="4876" w:type="dxa"/>
            <w:tcBorders>
              <w:top w:val="nil"/>
              <w:left w:val="nil"/>
              <w:bottom w:val="nil"/>
              <w:right w:val="nil"/>
            </w:tcBorders>
          </w:tcPr>
          <w:p w14:paraId="35C66CEC" w14:textId="77777777" w:rsidR="00E60B47" w:rsidRPr="00E60B47" w:rsidRDefault="00E60B47" w:rsidP="00D06894">
            <w:pPr>
              <w:pStyle w:val="Normal6a"/>
            </w:pPr>
            <w:r w:rsidRPr="00E60B47">
              <w:t>6.</w:t>
            </w:r>
            <w:r w:rsidRPr="00E60B47">
              <w:tab/>
              <w:t>Instytucje i organy Unii udostępniają organowi ds. bezpieczeństwa Komisji odpowiednie rejestry zawierające co najmniej informacje o poziomie klauzuli tajności EUCI, do których dana osoba może mieć dostęp, dacie przyznania upoważnienia do dostępu do EUCI i okresie jego ważności. W uzasadnionych przypadkach rejestry te są dostępne dla innych instytucji i organów Unii.</w:t>
            </w:r>
          </w:p>
        </w:tc>
      </w:tr>
    </w:tbl>
    <w:p w14:paraId="6C2FB8E7"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7DD56748" w14:textId="77777777" w:rsidR="00E60B47" w:rsidRPr="00E60B47" w:rsidRDefault="00E60B47" w:rsidP="00E60B47">
      <w:pPr>
        <w:rPr>
          <w:lang w:val="it-IT"/>
        </w:rPr>
      </w:pPr>
      <w:r w:rsidRPr="00E60B47">
        <w:rPr>
          <w:rStyle w:val="HideTWBExt"/>
          <w:lang w:val="it-IT"/>
        </w:rPr>
        <w:t>&lt;/Amend&gt;</w:t>
      </w:r>
    </w:p>
    <w:p w14:paraId="3C68DE78"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179</w:t>
      </w:r>
      <w:r w:rsidRPr="00E60B47">
        <w:rPr>
          <w:rStyle w:val="HideTWBExt"/>
          <w:b w:val="0"/>
          <w:lang w:val="it-IT"/>
        </w:rPr>
        <w:t>&lt;/NumAm&gt;</w:t>
      </w:r>
    </w:p>
    <w:p w14:paraId="1E2B694D"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0273824C" w14:textId="77777777" w:rsidR="00E60B47" w:rsidRPr="00E60B47" w:rsidRDefault="00E60B47" w:rsidP="00E60B47">
      <w:pPr>
        <w:pStyle w:val="NormalBold"/>
        <w:rPr>
          <w:lang w:val="it-IT"/>
        </w:rPr>
      </w:pPr>
      <w:r w:rsidRPr="00E60B47">
        <w:rPr>
          <w:rStyle w:val="HideTWBExt"/>
          <w:b w:val="0"/>
          <w:lang w:val="it-IT"/>
        </w:rPr>
        <w:t>&lt;/RepeatBlock-By&gt;</w:t>
      </w:r>
    </w:p>
    <w:p w14:paraId="245A507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7CE8BB4" w14:textId="77777777" w:rsidR="00E60B47" w:rsidRPr="00E60B47" w:rsidRDefault="00E60B47" w:rsidP="00E60B47">
      <w:pPr>
        <w:pStyle w:val="NormalBold"/>
      </w:pPr>
      <w:r w:rsidRPr="00E60B47">
        <w:rPr>
          <w:rStyle w:val="HideTWBExt"/>
          <w:b w:val="0"/>
        </w:rPr>
        <w:t>&lt;Article&gt;</w:t>
      </w:r>
      <w:r w:rsidRPr="00E60B47">
        <w:t>Artykuł 24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17BF7B4" w14:textId="77777777" w:rsidTr="00D06894">
        <w:trPr>
          <w:trHeight w:hRule="exact" w:val="240"/>
          <w:jc w:val="center"/>
        </w:trPr>
        <w:tc>
          <w:tcPr>
            <w:tcW w:w="9752" w:type="dxa"/>
            <w:gridSpan w:val="2"/>
            <w:tcBorders>
              <w:top w:val="nil"/>
              <w:left w:val="nil"/>
              <w:bottom w:val="nil"/>
              <w:right w:val="nil"/>
            </w:tcBorders>
          </w:tcPr>
          <w:p w14:paraId="09D23D07" w14:textId="77777777" w:rsidR="00E60B47" w:rsidRPr="00E60B47" w:rsidRDefault="00E60B47" w:rsidP="00D06894"/>
        </w:tc>
      </w:tr>
      <w:tr w:rsidR="00E60B47" w:rsidRPr="00E60B47" w14:paraId="5D311883" w14:textId="77777777" w:rsidTr="00D06894">
        <w:trPr>
          <w:trHeight w:val="240"/>
          <w:jc w:val="center"/>
        </w:trPr>
        <w:tc>
          <w:tcPr>
            <w:tcW w:w="4876" w:type="dxa"/>
            <w:tcBorders>
              <w:top w:val="nil"/>
              <w:left w:val="nil"/>
              <w:bottom w:val="nil"/>
              <w:right w:val="nil"/>
            </w:tcBorders>
          </w:tcPr>
          <w:p w14:paraId="6BDA9D23"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CCB455F" w14:textId="77777777" w:rsidR="00E60B47" w:rsidRPr="00E60B47" w:rsidRDefault="00E60B47" w:rsidP="00D06894">
            <w:pPr>
              <w:pStyle w:val="AmColumnHeading"/>
            </w:pPr>
            <w:r w:rsidRPr="00E60B47">
              <w:t>Poprawka</w:t>
            </w:r>
          </w:p>
        </w:tc>
      </w:tr>
      <w:tr w:rsidR="00E60B47" w:rsidRPr="00E60B47" w14:paraId="29094836" w14:textId="77777777" w:rsidTr="00D06894">
        <w:trPr>
          <w:jc w:val="center"/>
        </w:trPr>
        <w:tc>
          <w:tcPr>
            <w:tcW w:w="4876" w:type="dxa"/>
            <w:tcBorders>
              <w:top w:val="nil"/>
              <w:left w:val="nil"/>
              <w:bottom w:val="nil"/>
              <w:right w:val="nil"/>
            </w:tcBorders>
          </w:tcPr>
          <w:p w14:paraId="3F8652F9" w14:textId="77777777" w:rsidR="00E60B47" w:rsidRPr="00E60B47" w:rsidRDefault="00E60B47" w:rsidP="00D06894">
            <w:pPr>
              <w:pStyle w:val="Normal6a"/>
            </w:pPr>
            <w:r w:rsidRPr="00E60B47">
              <w:t>3.</w:t>
            </w:r>
            <w:r w:rsidRPr="00E60B47">
              <w:tab/>
              <w:t>Organ ds. bezpieczeństwa każdej instytucji i każdego organu Unii jest odpowiedzialny za udzielanie, zawieszanie, cofanie i przedłużanie ważności upoważnień do dostępu do EUCI dla pracowników tej instytucji i tego organu.</w:t>
            </w:r>
          </w:p>
        </w:tc>
        <w:tc>
          <w:tcPr>
            <w:tcW w:w="4876" w:type="dxa"/>
            <w:tcBorders>
              <w:top w:val="nil"/>
              <w:left w:val="nil"/>
              <w:bottom w:val="nil"/>
              <w:right w:val="nil"/>
            </w:tcBorders>
          </w:tcPr>
          <w:p w14:paraId="1F29FE30" w14:textId="77777777" w:rsidR="00E60B47" w:rsidRPr="00E60B47" w:rsidRDefault="00E60B47" w:rsidP="00D06894">
            <w:pPr>
              <w:pStyle w:val="Normal6a"/>
            </w:pPr>
            <w:r w:rsidRPr="00E60B47">
              <w:t>3.</w:t>
            </w:r>
            <w:r w:rsidRPr="00E60B47">
              <w:tab/>
              <w:t xml:space="preserve">Organ ds. bezpieczeństwa każdej instytucji i każdego organu Unii jest odpowiedzialny za udzielanie, zawieszanie, cofanie i przedłużanie ważności upoważnień do dostępu do EUCI dla pracowników tej instytucji i tego organu </w:t>
            </w:r>
            <w:r w:rsidRPr="00E60B47">
              <w:rPr>
                <w:b/>
                <w:bCs/>
                <w:i/>
                <w:iCs/>
              </w:rPr>
              <w:t xml:space="preserve">w </w:t>
            </w:r>
            <w:r w:rsidRPr="00E60B47">
              <w:rPr>
                <w:b/>
                <w:bCs/>
                <w:i/>
                <w:iCs/>
              </w:rPr>
              <w:lastRenderedPageBreak/>
              <w:t>porozumieniu z organami krajowymi, w tym w okresie ważności upoważnienia do dostępu do informacji</w:t>
            </w:r>
            <w:r w:rsidRPr="00E60B47">
              <w:t>.</w:t>
            </w:r>
          </w:p>
        </w:tc>
      </w:tr>
    </w:tbl>
    <w:p w14:paraId="6424121D" w14:textId="77777777" w:rsidR="00E60B47" w:rsidRPr="00E60B47" w:rsidRDefault="00E60B47" w:rsidP="00E60B47">
      <w:pPr>
        <w:pStyle w:val="AmOrLang"/>
        <w:rPr>
          <w:lang w:val="it-IT"/>
        </w:rPr>
      </w:pPr>
      <w:r w:rsidRPr="00E60B47">
        <w:rPr>
          <w:lang w:val="it-IT"/>
        </w:rPr>
        <w:lastRenderedPageBreak/>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56D7BBD9" w14:textId="77777777" w:rsidR="00E60B47" w:rsidRPr="00E60B47" w:rsidRDefault="00E60B47" w:rsidP="00E60B47">
      <w:pPr>
        <w:rPr>
          <w:lang w:val="it-IT"/>
        </w:rPr>
      </w:pPr>
      <w:r w:rsidRPr="00E60B47">
        <w:rPr>
          <w:rStyle w:val="HideTWBExt"/>
          <w:lang w:val="it-IT"/>
        </w:rPr>
        <w:t>&lt;/Amend&gt;</w:t>
      </w:r>
    </w:p>
    <w:p w14:paraId="6AA4D4EA"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180</w:t>
      </w:r>
      <w:r w:rsidRPr="00E60B47">
        <w:rPr>
          <w:rStyle w:val="HideTWBExt"/>
          <w:b w:val="0"/>
          <w:lang w:val="it-IT"/>
        </w:rPr>
        <w:t>&lt;/NumAm&gt;</w:t>
      </w:r>
    </w:p>
    <w:p w14:paraId="5089058D"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33A6C552" w14:textId="77777777" w:rsidR="00E60B47" w:rsidRPr="00E60B47" w:rsidRDefault="00E60B47" w:rsidP="00E60B47">
      <w:pPr>
        <w:pStyle w:val="NormalBold"/>
        <w:rPr>
          <w:lang w:val="it-IT"/>
        </w:rPr>
      </w:pPr>
      <w:r w:rsidRPr="00E60B47">
        <w:rPr>
          <w:rStyle w:val="HideTWBExt"/>
          <w:b w:val="0"/>
          <w:lang w:val="it-IT"/>
        </w:rPr>
        <w:t>&lt;/RepeatBlock-By&gt;</w:t>
      </w:r>
    </w:p>
    <w:p w14:paraId="1FEC9F2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3A15B47" w14:textId="77777777" w:rsidR="00E60B47" w:rsidRPr="00E60B47" w:rsidRDefault="00E60B47" w:rsidP="00E60B47">
      <w:pPr>
        <w:pStyle w:val="NormalBold"/>
      </w:pPr>
      <w:r w:rsidRPr="00E60B47">
        <w:rPr>
          <w:rStyle w:val="HideTWBExt"/>
          <w:b w:val="0"/>
        </w:rPr>
        <w:t>&lt;Article&gt;</w:t>
      </w:r>
      <w:r w:rsidRPr="00E60B47">
        <w:t>Artykuł 24 – ustęp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D0FA08E" w14:textId="77777777" w:rsidTr="00D06894">
        <w:trPr>
          <w:trHeight w:hRule="exact" w:val="240"/>
          <w:jc w:val="center"/>
        </w:trPr>
        <w:tc>
          <w:tcPr>
            <w:tcW w:w="9752" w:type="dxa"/>
            <w:gridSpan w:val="2"/>
            <w:tcBorders>
              <w:top w:val="nil"/>
              <w:left w:val="nil"/>
              <w:bottom w:val="nil"/>
              <w:right w:val="nil"/>
            </w:tcBorders>
          </w:tcPr>
          <w:p w14:paraId="703785A9" w14:textId="77777777" w:rsidR="00E60B47" w:rsidRPr="00E60B47" w:rsidRDefault="00E60B47" w:rsidP="00D06894"/>
        </w:tc>
      </w:tr>
      <w:tr w:rsidR="00E60B47" w:rsidRPr="00E60B47" w14:paraId="325B7988" w14:textId="77777777" w:rsidTr="00D06894">
        <w:trPr>
          <w:trHeight w:val="240"/>
          <w:jc w:val="center"/>
        </w:trPr>
        <w:tc>
          <w:tcPr>
            <w:tcW w:w="4876" w:type="dxa"/>
            <w:tcBorders>
              <w:top w:val="nil"/>
              <w:left w:val="nil"/>
              <w:bottom w:val="nil"/>
              <w:right w:val="nil"/>
            </w:tcBorders>
          </w:tcPr>
          <w:p w14:paraId="7B8F1A4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BF147C7" w14:textId="77777777" w:rsidR="00E60B47" w:rsidRPr="00E60B47" w:rsidRDefault="00E60B47" w:rsidP="00D06894">
            <w:pPr>
              <w:pStyle w:val="AmColumnHeading"/>
            </w:pPr>
            <w:r w:rsidRPr="00E60B47">
              <w:t>Poprawka</w:t>
            </w:r>
          </w:p>
        </w:tc>
      </w:tr>
      <w:tr w:rsidR="00E60B47" w:rsidRPr="00E60B47" w14:paraId="799925D3" w14:textId="77777777" w:rsidTr="00D06894">
        <w:trPr>
          <w:jc w:val="center"/>
        </w:trPr>
        <w:tc>
          <w:tcPr>
            <w:tcW w:w="4876" w:type="dxa"/>
            <w:tcBorders>
              <w:top w:val="nil"/>
              <w:left w:val="nil"/>
              <w:bottom w:val="nil"/>
              <w:right w:val="nil"/>
            </w:tcBorders>
          </w:tcPr>
          <w:p w14:paraId="7A5220E2" w14:textId="77777777" w:rsidR="00E60B47" w:rsidRPr="00E60B47" w:rsidRDefault="00E60B47" w:rsidP="00D06894">
            <w:pPr>
              <w:pStyle w:val="Normal6a"/>
            </w:pPr>
            <w:r w:rsidRPr="00E60B47">
              <w:rPr>
                <w:b/>
                <w:i/>
              </w:rPr>
              <w:t>4.</w:t>
            </w:r>
            <w:r w:rsidRPr="00E60B47">
              <w:tab/>
            </w:r>
            <w:r w:rsidRPr="00E60B47">
              <w:rPr>
                <w:b/>
                <w:i/>
              </w:rPr>
              <w:t>W wyjątkowych okolicznościach, jeżeli jest to należycie uzasadnione interesem służby i do czasu zakończenia pełnego postępowania sprawdzającego, organ ds. bezpieczeństwa instytucji lub organu Unii może udzielić osobom tymczasowego upoważnienia do dostępu do EUCI na określonym stanowisku, nie naruszając przepisów dotyczących przedłużania ważności upoważnienia do dostępu do EUCI oraz po weryfikacji przez właściwą krajową władzę bezpieczeństwa.</w:t>
            </w:r>
          </w:p>
        </w:tc>
        <w:tc>
          <w:tcPr>
            <w:tcW w:w="4876" w:type="dxa"/>
            <w:tcBorders>
              <w:top w:val="nil"/>
              <w:left w:val="nil"/>
              <w:bottom w:val="nil"/>
              <w:right w:val="nil"/>
            </w:tcBorders>
          </w:tcPr>
          <w:p w14:paraId="3BC46D12" w14:textId="77777777" w:rsidR="00E60B47" w:rsidRPr="00E60B47" w:rsidRDefault="00E60B47" w:rsidP="00D06894">
            <w:pPr>
              <w:pStyle w:val="Normal6a"/>
            </w:pPr>
            <w:r w:rsidRPr="00E60B47">
              <w:rPr>
                <w:b/>
                <w:i/>
              </w:rPr>
              <w:t>skreśla się</w:t>
            </w:r>
          </w:p>
        </w:tc>
      </w:tr>
    </w:tbl>
    <w:p w14:paraId="034D0B23"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DB0FE61" w14:textId="77777777" w:rsidR="00E60B47" w:rsidRPr="00E60B47" w:rsidRDefault="00E60B47" w:rsidP="00E60B47">
      <w:r w:rsidRPr="00E60B47">
        <w:rPr>
          <w:rStyle w:val="HideTWBExt"/>
        </w:rPr>
        <w:t>&lt;/Amend&gt;</w:t>
      </w:r>
    </w:p>
    <w:p w14:paraId="72400295"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181</w:t>
      </w:r>
      <w:r w:rsidRPr="00E60B47">
        <w:rPr>
          <w:rStyle w:val="HideTWBExt"/>
          <w:b w:val="0"/>
        </w:rPr>
        <w:t>&lt;/NumAm&gt;</w:t>
      </w:r>
    </w:p>
    <w:p w14:paraId="1CB013BB" w14:textId="77777777" w:rsidR="00E60B47" w:rsidRPr="00E60B47" w:rsidRDefault="00E60B47" w:rsidP="00E60B47">
      <w:pPr>
        <w:pStyle w:val="NormalBold"/>
      </w:pPr>
      <w:r w:rsidRPr="00E60B47">
        <w:rPr>
          <w:rStyle w:val="HideTWBExt"/>
          <w:b w:val="0"/>
        </w:rPr>
        <w:t>&lt;RepeatBlock-By&gt;&lt;Members&gt;</w:t>
      </w:r>
      <w:r w:rsidRPr="00E60B47">
        <w:t>Daniel Freund</w:t>
      </w:r>
      <w:r w:rsidRPr="00E60B47">
        <w:rPr>
          <w:rStyle w:val="HideTWBExt"/>
          <w:b w:val="0"/>
        </w:rPr>
        <w:t>&lt;/Members&gt;</w:t>
      </w:r>
    </w:p>
    <w:p w14:paraId="29F19B51" w14:textId="77777777" w:rsidR="00E60B47" w:rsidRPr="00E60B47" w:rsidRDefault="00E60B47" w:rsidP="00E60B47">
      <w:pPr>
        <w:pStyle w:val="NormalBold"/>
      </w:pPr>
      <w:r w:rsidRPr="00E60B47">
        <w:rPr>
          <w:rStyle w:val="HideTWBExt"/>
          <w:b w:val="0"/>
        </w:rPr>
        <w:t>&lt;/RepeatBlock-By&gt;</w:t>
      </w:r>
    </w:p>
    <w:p w14:paraId="34E0369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89BE3C1" w14:textId="77777777" w:rsidR="00E60B47" w:rsidRPr="00E60B47" w:rsidRDefault="00E60B47" w:rsidP="00E60B47">
      <w:pPr>
        <w:pStyle w:val="NormalBold"/>
      </w:pPr>
      <w:r w:rsidRPr="00E60B47">
        <w:rPr>
          <w:rStyle w:val="HideTWBExt"/>
          <w:b w:val="0"/>
        </w:rPr>
        <w:t>&lt;Article&gt;</w:t>
      </w:r>
      <w:r w:rsidRPr="00E60B47">
        <w:t>Artykuł 24 – ustęp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D094E54" w14:textId="77777777" w:rsidTr="00D06894">
        <w:trPr>
          <w:trHeight w:hRule="exact" w:val="240"/>
          <w:jc w:val="center"/>
        </w:trPr>
        <w:tc>
          <w:tcPr>
            <w:tcW w:w="9752" w:type="dxa"/>
            <w:gridSpan w:val="2"/>
            <w:tcBorders>
              <w:top w:val="nil"/>
              <w:left w:val="nil"/>
              <w:bottom w:val="nil"/>
              <w:right w:val="nil"/>
            </w:tcBorders>
          </w:tcPr>
          <w:p w14:paraId="2F7D17DD" w14:textId="77777777" w:rsidR="00E60B47" w:rsidRPr="00E60B47" w:rsidRDefault="00E60B47" w:rsidP="00D06894"/>
        </w:tc>
      </w:tr>
      <w:tr w:rsidR="00E60B47" w:rsidRPr="00E60B47" w14:paraId="709E8DFD" w14:textId="77777777" w:rsidTr="00D06894">
        <w:trPr>
          <w:trHeight w:val="240"/>
          <w:jc w:val="center"/>
        </w:trPr>
        <w:tc>
          <w:tcPr>
            <w:tcW w:w="4876" w:type="dxa"/>
            <w:tcBorders>
              <w:top w:val="nil"/>
              <w:left w:val="nil"/>
              <w:bottom w:val="nil"/>
              <w:right w:val="nil"/>
            </w:tcBorders>
          </w:tcPr>
          <w:p w14:paraId="190ECC9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7CAF825" w14:textId="77777777" w:rsidR="00E60B47" w:rsidRPr="00E60B47" w:rsidRDefault="00E60B47" w:rsidP="00D06894">
            <w:pPr>
              <w:pStyle w:val="AmColumnHeading"/>
            </w:pPr>
            <w:r w:rsidRPr="00E60B47">
              <w:t>Poprawka</w:t>
            </w:r>
          </w:p>
        </w:tc>
      </w:tr>
      <w:tr w:rsidR="00E60B47" w:rsidRPr="00E60B47" w14:paraId="5CFAAB18" w14:textId="77777777" w:rsidTr="00D06894">
        <w:trPr>
          <w:jc w:val="center"/>
        </w:trPr>
        <w:tc>
          <w:tcPr>
            <w:tcW w:w="4876" w:type="dxa"/>
            <w:tcBorders>
              <w:top w:val="nil"/>
              <w:left w:val="nil"/>
              <w:bottom w:val="nil"/>
              <w:right w:val="nil"/>
            </w:tcBorders>
          </w:tcPr>
          <w:p w14:paraId="0DBA07FE" w14:textId="77777777" w:rsidR="00E60B47" w:rsidRPr="00E60B47" w:rsidRDefault="00E60B47" w:rsidP="00D06894">
            <w:pPr>
              <w:pStyle w:val="Normal6a"/>
            </w:pPr>
            <w:r w:rsidRPr="00E60B47">
              <w:t>4.</w:t>
            </w:r>
            <w:r w:rsidRPr="00E60B47">
              <w:tab/>
              <w:t xml:space="preserve">W wyjątkowych okolicznościach, jeżeli jest to należycie uzasadnione interesem służby i do czasu zakończenia pełnego postępowania sprawdzającego, organ ds. bezpieczeństwa instytucji lub organu Unii może udzielić osobom </w:t>
            </w:r>
            <w:r w:rsidRPr="00E60B47">
              <w:lastRenderedPageBreak/>
              <w:t xml:space="preserve">tymczasowego upoważnienia do dostępu do EUCI na określonym stanowisku, nie naruszając przepisów dotyczących przedłużania ważności upoważnienia do dostępu do EUCI </w:t>
            </w:r>
            <w:r w:rsidRPr="00E60B47">
              <w:rPr>
                <w:b/>
                <w:bCs/>
                <w:i/>
                <w:iCs/>
              </w:rPr>
              <w:t>oraz po weryfikacji przez właściwą krajową władzę bezpieczeństwa</w:t>
            </w:r>
            <w:r w:rsidRPr="00E60B47">
              <w:t>.</w:t>
            </w:r>
          </w:p>
        </w:tc>
        <w:tc>
          <w:tcPr>
            <w:tcW w:w="4876" w:type="dxa"/>
            <w:tcBorders>
              <w:top w:val="nil"/>
              <w:left w:val="nil"/>
              <w:bottom w:val="nil"/>
              <w:right w:val="nil"/>
            </w:tcBorders>
          </w:tcPr>
          <w:p w14:paraId="34D15019" w14:textId="77777777" w:rsidR="00E60B47" w:rsidRPr="00E60B47" w:rsidRDefault="00E60B47" w:rsidP="00D06894">
            <w:pPr>
              <w:pStyle w:val="Normal6a"/>
            </w:pPr>
            <w:r w:rsidRPr="00E60B47">
              <w:lastRenderedPageBreak/>
              <w:t>4.</w:t>
            </w:r>
            <w:r w:rsidRPr="00E60B47">
              <w:tab/>
              <w:t xml:space="preserve">W wyjątkowych okolicznościach, jeżeli jest to należycie uzasadnione interesem służby i do czasu zakończenia pełnego postępowania sprawdzającego, organ ds. bezpieczeństwa instytucji lub organu Unii może udzielić osobom </w:t>
            </w:r>
            <w:r w:rsidRPr="00E60B47">
              <w:lastRenderedPageBreak/>
              <w:t>tymczasowego upoważnienia do dostępu do EUCI na określonym stanowisku, nie naruszając przepisów dotyczących przedłużania ważności upoważnienia do dostępu do EUCI.</w:t>
            </w:r>
          </w:p>
        </w:tc>
      </w:tr>
    </w:tbl>
    <w:p w14:paraId="178293A9" w14:textId="77777777" w:rsidR="00E60B47" w:rsidRPr="00E60B47" w:rsidRDefault="00E60B47" w:rsidP="00E60B47">
      <w:pPr>
        <w:pStyle w:val="AmOrLang"/>
        <w:rPr>
          <w:lang w:val="it-IT"/>
        </w:rPr>
      </w:pPr>
      <w:r w:rsidRPr="00E60B47">
        <w:rPr>
          <w:lang w:val="it-IT"/>
        </w:rPr>
        <w:lastRenderedPageBreak/>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07676901" w14:textId="77777777" w:rsidR="00E60B47" w:rsidRPr="00E60B47" w:rsidRDefault="00E60B47" w:rsidP="00E60B47">
      <w:pPr>
        <w:rPr>
          <w:lang w:val="it-IT"/>
        </w:rPr>
      </w:pPr>
      <w:r w:rsidRPr="00E60B47">
        <w:rPr>
          <w:rStyle w:val="HideTWBExt"/>
          <w:lang w:val="it-IT"/>
        </w:rPr>
        <w:t>&lt;/Amend&gt;</w:t>
      </w:r>
    </w:p>
    <w:p w14:paraId="0511324B"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182</w:t>
      </w:r>
      <w:r w:rsidRPr="00E60B47">
        <w:rPr>
          <w:rStyle w:val="HideTWBExt"/>
          <w:b w:val="0"/>
          <w:lang w:val="it-IT"/>
        </w:rPr>
        <w:t>&lt;/NumAm&gt;</w:t>
      </w:r>
    </w:p>
    <w:p w14:paraId="7FC32236"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7C046FF1" w14:textId="77777777" w:rsidR="00E60B47" w:rsidRPr="00E60B47" w:rsidRDefault="00E60B47" w:rsidP="00E60B47">
      <w:pPr>
        <w:pStyle w:val="NormalBold"/>
        <w:rPr>
          <w:lang w:val="it-IT"/>
        </w:rPr>
      </w:pPr>
      <w:r w:rsidRPr="00E60B47">
        <w:rPr>
          <w:rStyle w:val="HideTWBExt"/>
          <w:b w:val="0"/>
          <w:lang w:val="it-IT"/>
        </w:rPr>
        <w:t>&lt;/RepeatBlock-By&gt;</w:t>
      </w:r>
    </w:p>
    <w:p w14:paraId="51477A5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E2D5D4F" w14:textId="77777777" w:rsidR="00E60B47" w:rsidRPr="00E60B47" w:rsidRDefault="00E60B47" w:rsidP="00E60B47">
      <w:pPr>
        <w:pStyle w:val="NormalBold"/>
      </w:pPr>
      <w:r w:rsidRPr="00E60B47">
        <w:rPr>
          <w:rStyle w:val="HideTWBExt"/>
          <w:b w:val="0"/>
        </w:rPr>
        <w:t>&lt;Article&gt;</w:t>
      </w:r>
      <w:r w:rsidRPr="00E60B47">
        <w:t>Artykuł 25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C2ABB37" w14:textId="77777777" w:rsidTr="00D06894">
        <w:trPr>
          <w:trHeight w:hRule="exact" w:val="240"/>
          <w:jc w:val="center"/>
        </w:trPr>
        <w:tc>
          <w:tcPr>
            <w:tcW w:w="9752" w:type="dxa"/>
            <w:gridSpan w:val="2"/>
            <w:tcBorders>
              <w:top w:val="nil"/>
              <w:left w:val="nil"/>
              <w:bottom w:val="nil"/>
              <w:right w:val="nil"/>
            </w:tcBorders>
          </w:tcPr>
          <w:p w14:paraId="6D616348" w14:textId="77777777" w:rsidR="00E60B47" w:rsidRPr="00E60B47" w:rsidRDefault="00E60B47" w:rsidP="00D06894"/>
        </w:tc>
      </w:tr>
      <w:tr w:rsidR="00E60B47" w:rsidRPr="00E60B47" w14:paraId="48BB9BA9" w14:textId="77777777" w:rsidTr="00D06894">
        <w:trPr>
          <w:trHeight w:val="240"/>
          <w:jc w:val="center"/>
        </w:trPr>
        <w:tc>
          <w:tcPr>
            <w:tcW w:w="4876" w:type="dxa"/>
            <w:tcBorders>
              <w:top w:val="nil"/>
              <w:left w:val="nil"/>
              <w:bottom w:val="nil"/>
              <w:right w:val="nil"/>
            </w:tcBorders>
          </w:tcPr>
          <w:p w14:paraId="1E5D02C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1403EF1" w14:textId="77777777" w:rsidR="00E60B47" w:rsidRPr="00E60B47" w:rsidRDefault="00E60B47" w:rsidP="00D06894">
            <w:pPr>
              <w:pStyle w:val="AmColumnHeading"/>
            </w:pPr>
            <w:r w:rsidRPr="00E60B47">
              <w:t>Poprawka</w:t>
            </w:r>
          </w:p>
        </w:tc>
      </w:tr>
      <w:tr w:rsidR="00E60B47" w:rsidRPr="00E60B47" w14:paraId="67EDCA5C" w14:textId="77777777" w:rsidTr="00D06894">
        <w:trPr>
          <w:jc w:val="center"/>
        </w:trPr>
        <w:tc>
          <w:tcPr>
            <w:tcW w:w="4876" w:type="dxa"/>
            <w:tcBorders>
              <w:top w:val="nil"/>
              <w:left w:val="nil"/>
              <w:bottom w:val="nil"/>
              <w:right w:val="nil"/>
            </w:tcBorders>
          </w:tcPr>
          <w:p w14:paraId="604F82D3" w14:textId="77777777" w:rsidR="00E60B47" w:rsidRPr="00E60B47" w:rsidRDefault="00E60B47" w:rsidP="00D06894">
            <w:pPr>
              <w:pStyle w:val="Normal6a"/>
            </w:pPr>
            <w:r w:rsidRPr="00E60B47">
              <w:t>1.</w:t>
            </w:r>
            <w:r w:rsidRPr="00E60B47">
              <w:tab/>
              <w:t>Upoważnienie do dostępu do EUCI do określonego poziomu jest ważne w </w:t>
            </w:r>
            <w:r w:rsidRPr="00E60B47">
              <w:rPr>
                <w:b/>
                <w:bCs/>
                <w:i/>
                <w:iCs/>
              </w:rPr>
              <w:t>każdej</w:t>
            </w:r>
            <w:r w:rsidRPr="00E60B47">
              <w:t xml:space="preserve"> instytucji </w:t>
            </w:r>
            <w:r w:rsidRPr="00E60B47">
              <w:rPr>
                <w:b/>
                <w:bCs/>
                <w:i/>
                <w:iCs/>
              </w:rPr>
              <w:t>lub w każdym organie</w:t>
            </w:r>
            <w:r w:rsidRPr="00E60B47">
              <w:t xml:space="preserve"> Unii, do </w:t>
            </w:r>
            <w:r w:rsidRPr="00E60B47">
              <w:rPr>
                <w:b/>
                <w:bCs/>
                <w:i/>
                <w:iCs/>
              </w:rPr>
              <w:t>których</w:t>
            </w:r>
            <w:r w:rsidRPr="00E60B47">
              <w:t xml:space="preserve"> </w:t>
            </w:r>
            <w:r w:rsidRPr="00E60B47">
              <w:rPr>
                <w:b/>
                <w:bCs/>
                <w:i/>
                <w:iCs/>
              </w:rPr>
              <w:t>dana</w:t>
            </w:r>
            <w:r w:rsidRPr="00E60B47">
              <w:t xml:space="preserve"> osoba jest oddelegowana.</w:t>
            </w:r>
          </w:p>
        </w:tc>
        <w:tc>
          <w:tcPr>
            <w:tcW w:w="4876" w:type="dxa"/>
            <w:tcBorders>
              <w:top w:val="nil"/>
              <w:left w:val="nil"/>
              <w:bottom w:val="nil"/>
              <w:right w:val="nil"/>
            </w:tcBorders>
          </w:tcPr>
          <w:p w14:paraId="655AD016" w14:textId="1EDB8326" w:rsidR="00E60B47" w:rsidRPr="00E60B47" w:rsidRDefault="00E60B47" w:rsidP="00D06894">
            <w:pPr>
              <w:pStyle w:val="Normal6a"/>
            </w:pPr>
            <w:r w:rsidRPr="00E60B47">
              <w:t>1.</w:t>
            </w:r>
            <w:r w:rsidRPr="00E60B47">
              <w:tab/>
              <w:t xml:space="preserve">Upoważnienie do dostępu do EUCI do określonego poziomu jest ważne </w:t>
            </w:r>
            <w:r w:rsidRPr="00E60B47">
              <w:rPr>
                <w:b/>
                <w:bCs/>
                <w:i/>
                <w:iCs/>
              </w:rPr>
              <w:t xml:space="preserve">jedynie </w:t>
            </w:r>
            <w:r w:rsidRPr="00E60B47">
              <w:t xml:space="preserve">w instytucji Unii, do </w:t>
            </w:r>
            <w:r w:rsidRPr="00E60B47">
              <w:rPr>
                <w:b/>
                <w:bCs/>
                <w:i/>
                <w:iCs/>
              </w:rPr>
              <w:t>której</w:t>
            </w:r>
            <w:r w:rsidRPr="00E60B47">
              <w:t xml:space="preserve"> osoba jest oddelegowana </w:t>
            </w:r>
            <w:r w:rsidRPr="00E60B47">
              <w:rPr>
                <w:b/>
                <w:bCs/>
                <w:i/>
                <w:iCs/>
              </w:rPr>
              <w:t>w czasie wydania upoważnienia, w określonym zakresie i przez określony czas</w:t>
            </w:r>
            <w:r w:rsidRPr="00E60B47">
              <w:t>.</w:t>
            </w:r>
          </w:p>
        </w:tc>
      </w:tr>
    </w:tbl>
    <w:p w14:paraId="28791A9E"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48FEE827" w14:textId="77777777" w:rsidR="00E60B47" w:rsidRPr="00E60B47" w:rsidRDefault="00E60B47" w:rsidP="00E60B47">
      <w:pPr>
        <w:rPr>
          <w:lang w:val="it-IT"/>
        </w:rPr>
      </w:pPr>
      <w:r w:rsidRPr="00E60B47">
        <w:rPr>
          <w:rStyle w:val="HideTWBExt"/>
          <w:lang w:val="it-IT"/>
        </w:rPr>
        <w:t>&lt;/Amend&gt;</w:t>
      </w:r>
    </w:p>
    <w:p w14:paraId="02BEBB1E"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183</w:t>
      </w:r>
      <w:r w:rsidRPr="00E60B47">
        <w:rPr>
          <w:rStyle w:val="HideTWBExt"/>
          <w:b w:val="0"/>
          <w:lang w:val="it-IT"/>
        </w:rPr>
        <w:t>&lt;/NumAm&gt;</w:t>
      </w:r>
    </w:p>
    <w:p w14:paraId="6A1D0FFD"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77FB4F8D" w14:textId="77777777" w:rsidR="00E60B47" w:rsidRPr="00E60B47" w:rsidRDefault="00E60B47" w:rsidP="00E60B47">
      <w:pPr>
        <w:pStyle w:val="NormalBold"/>
        <w:rPr>
          <w:lang w:val="it-IT"/>
        </w:rPr>
      </w:pPr>
      <w:r w:rsidRPr="00E60B47">
        <w:rPr>
          <w:rStyle w:val="HideTWBExt"/>
          <w:b w:val="0"/>
          <w:lang w:val="it-IT"/>
        </w:rPr>
        <w:t>&lt;/RepeatBlock-By&gt;</w:t>
      </w:r>
    </w:p>
    <w:p w14:paraId="7F27C19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33BABBB" w14:textId="77777777" w:rsidR="00E60B47" w:rsidRPr="00E60B47" w:rsidRDefault="00E60B47" w:rsidP="00E60B47">
      <w:pPr>
        <w:pStyle w:val="NormalBold"/>
      </w:pPr>
      <w:r w:rsidRPr="00E60B47">
        <w:rPr>
          <w:rStyle w:val="HideTWBExt"/>
          <w:b w:val="0"/>
        </w:rPr>
        <w:t>&lt;Article&gt;</w:t>
      </w:r>
      <w:r w:rsidRPr="00E60B47">
        <w:t>Artykuł 25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5F0C6B4" w14:textId="77777777" w:rsidTr="00D06894">
        <w:trPr>
          <w:trHeight w:hRule="exact" w:val="240"/>
          <w:jc w:val="center"/>
        </w:trPr>
        <w:tc>
          <w:tcPr>
            <w:tcW w:w="9752" w:type="dxa"/>
            <w:gridSpan w:val="2"/>
            <w:tcBorders>
              <w:top w:val="nil"/>
              <w:left w:val="nil"/>
              <w:bottom w:val="nil"/>
              <w:right w:val="nil"/>
            </w:tcBorders>
          </w:tcPr>
          <w:p w14:paraId="1337FCFA" w14:textId="77777777" w:rsidR="00E60B47" w:rsidRPr="00E60B47" w:rsidRDefault="00E60B47" w:rsidP="00D06894"/>
        </w:tc>
      </w:tr>
      <w:tr w:rsidR="00E60B47" w:rsidRPr="00E60B47" w14:paraId="0538C77F" w14:textId="77777777" w:rsidTr="00D06894">
        <w:trPr>
          <w:trHeight w:val="240"/>
          <w:jc w:val="center"/>
        </w:trPr>
        <w:tc>
          <w:tcPr>
            <w:tcW w:w="4876" w:type="dxa"/>
            <w:tcBorders>
              <w:top w:val="nil"/>
              <w:left w:val="nil"/>
              <w:bottom w:val="nil"/>
              <w:right w:val="nil"/>
            </w:tcBorders>
          </w:tcPr>
          <w:p w14:paraId="6103D6F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B5A6099" w14:textId="77777777" w:rsidR="00E60B47" w:rsidRPr="00E60B47" w:rsidRDefault="00E60B47" w:rsidP="00D06894">
            <w:pPr>
              <w:pStyle w:val="AmColumnHeading"/>
            </w:pPr>
            <w:r w:rsidRPr="00E60B47">
              <w:t>Poprawka</w:t>
            </w:r>
          </w:p>
        </w:tc>
      </w:tr>
      <w:tr w:rsidR="00E60B47" w:rsidRPr="00E60B47" w14:paraId="32F56189" w14:textId="77777777" w:rsidTr="00D06894">
        <w:trPr>
          <w:jc w:val="center"/>
        </w:trPr>
        <w:tc>
          <w:tcPr>
            <w:tcW w:w="4876" w:type="dxa"/>
            <w:tcBorders>
              <w:top w:val="nil"/>
              <w:left w:val="nil"/>
              <w:bottom w:val="nil"/>
              <w:right w:val="nil"/>
            </w:tcBorders>
          </w:tcPr>
          <w:p w14:paraId="6E49F4A1" w14:textId="77777777" w:rsidR="00E60B47" w:rsidRPr="00E60B47" w:rsidRDefault="00E60B47" w:rsidP="00D06894">
            <w:pPr>
              <w:pStyle w:val="Normal6a"/>
            </w:pPr>
            <w:r w:rsidRPr="00E60B47">
              <w:t>2.</w:t>
            </w:r>
            <w:r w:rsidRPr="00E60B47">
              <w:tab/>
              <w:t>Instytucje i organy Unii akceptują upoważnienia do dostępu do EUCI udzielone przez inną instytucję lub inny organ Unii.</w:t>
            </w:r>
          </w:p>
        </w:tc>
        <w:tc>
          <w:tcPr>
            <w:tcW w:w="4876" w:type="dxa"/>
            <w:tcBorders>
              <w:top w:val="nil"/>
              <w:left w:val="nil"/>
              <w:bottom w:val="nil"/>
              <w:right w:val="nil"/>
            </w:tcBorders>
          </w:tcPr>
          <w:p w14:paraId="263AA5BF" w14:textId="77777777" w:rsidR="00E60B47" w:rsidRPr="00E60B47" w:rsidRDefault="00E60B47" w:rsidP="00D06894">
            <w:pPr>
              <w:pStyle w:val="Normal6a"/>
            </w:pPr>
            <w:r w:rsidRPr="00E60B47">
              <w:t>2.</w:t>
            </w:r>
            <w:r w:rsidRPr="00E60B47">
              <w:tab/>
              <w:t xml:space="preserve">Instytucje i organy Unii akceptują upoważnienia do dostępu do EUCI udzielone przez inną instytucję lub inny organ Unii </w:t>
            </w:r>
            <w:r w:rsidRPr="00E60B47">
              <w:rPr>
                <w:b/>
                <w:bCs/>
                <w:i/>
                <w:iCs/>
              </w:rPr>
              <w:t xml:space="preserve">w odniesieniu do indywidualnego przypadku, ściśle przestrzegając zasady ograniczonego dostępu, z zastrzeżeniem, że podmiot unijny będący właścicielem informacji ma decydujące słowo w kwestii sprzeciwu </w:t>
            </w:r>
            <w:r w:rsidRPr="00E60B47">
              <w:rPr>
                <w:b/>
                <w:bCs/>
                <w:i/>
                <w:iCs/>
              </w:rPr>
              <w:lastRenderedPageBreak/>
              <w:t>wobec przekazania informacji</w:t>
            </w:r>
            <w:r w:rsidRPr="00E60B47">
              <w:t>.</w:t>
            </w:r>
          </w:p>
        </w:tc>
      </w:tr>
    </w:tbl>
    <w:p w14:paraId="0AAB93BF" w14:textId="77777777" w:rsidR="00E60B47" w:rsidRPr="00E60B47" w:rsidRDefault="00E60B47" w:rsidP="00E60B47">
      <w:pPr>
        <w:pStyle w:val="AmOrLang"/>
        <w:rPr>
          <w:lang w:val="de-DE"/>
        </w:rPr>
      </w:pPr>
      <w:proofErr w:type="spellStart"/>
      <w:r w:rsidRPr="00E60B47">
        <w:rPr>
          <w:lang w:val="de-DE"/>
        </w:rPr>
        <w:lastRenderedPageBreak/>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734FCB18" w14:textId="77777777" w:rsidR="00E60B47" w:rsidRPr="00E60B47" w:rsidRDefault="00E60B47" w:rsidP="00E60B47">
      <w:pPr>
        <w:rPr>
          <w:lang w:val="de-DE"/>
        </w:rPr>
      </w:pPr>
      <w:r w:rsidRPr="00E60B47">
        <w:rPr>
          <w:rStyle w:val="HideTWBExt"/>
          <w:lang w:val="de-DE"/>
        </w:rPr>
        <w:t>&lt;/Amend&gt;</w:t>
      </w:r>
    </w:p>
    <w:p w14:paraId="42F63C09"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184</w:t>
      </w:r>
      <w:r w:rsidRPr="00E60B47">
        <w:rPr>
          <w:rStyle w:val="HideTWBExt"/>
          <w:b w:val="0"/>
          <w:lang w:val="de-DE"/>
        </w:rPr>
        <w:t>&lt;/NumAm&gt;</w:t>
      </w:r>
    </w:p>
    <w:p w14:paraId="7B69F73D"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2B3ED46D" w14:textId="77777777" w:rsidR="00E60B47" w:rsidRPr="00E60B47" w:rsidRDefault="00E60B47" w:rsidP="00E60B47">
      <w:pPr>
        <w:pStyle w:val="NormalBold"/>
        <w:rPr>
          <w:lang w:val="de-DE"/>
        </w:rPr>
      </w:pPr>
      <w:r w:rsidRPr="00E60B47">
        <w:rPr>
          <w:rStyle w:val="HideTWBExt"/>
          <w:b w:val="0"/>
          <w:lang w:val="de-DE"/>
        </w:rPr>
        <w:t>&lt;/RepeatBlock-By&gt;</w:t>
      </w:r>
    </w:p>
    <w:p w14:paraId="2468176A"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85711BA" w14:textId="77777777" w:rsidR="00E60B47" w:rsidRPr="00E60B47" w:rsidRDefault="00E60B47" w:rsidP="00E60B47">
      <w:pPr>
        <w:pStyle w:val="NormalBold"/>
      </w:pPr>
      <w:r w:rsidRPr="00E60B47">
        <w:rPr>
          <w:rStyle w:val="HideTWBExt"/>
          <w:b w:val="0"/>
        </w:rPr>
        <w:t>&lt;Article&gt;</w:t>
      </w:r>
      <w:r w:rsidRPr="00E60B47">
        <w:t>Artykuł 25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83890F4" w14:textId="77777777" w:rsidTr="00D06894">
        <w:trPr>
          <w:trHeight w:hRule="exact" w:val="240"/>
          <w:jc w:val="center"/>
        </w:trPr>
        <w:tc>
          <w:tcPr>
            <w:tcW w:w="9752" w:type="dxa"/>
            <w:gridSpan w:val="2"/>
            <w:tcBorders>
              <w:top w:val="nil"/>
              <w:left w:val="nil"/>
              <w:bottom w:val="nil"/>
              <w:right w:val="nil"/>
            </w:tcBorders>
          </w:tcPr>
          <w:p w14:paraId="4F4FECB4" w14:textId="77777777" w:rsidR="00E60B47" w:rsidRPr="00E60B47" w:rsidRDefault="00E60B47" w:rsidP="00D06894"/>
        </w:tc>
      </w:tr>
      <w:tr w:rsidR="00E60B47" w:rsidRPr="00E60B47" w14:paraId="0CAA546B" w14:textId="77777777" w:rsidTr="00D06894">
        <w:trPr>
          <w:trHeight w:val="240"/>
          <w:jc w:val="center"/>
        </w:trPr>
        <w:tc>
          <w:tcPr>
            <w:tcW w:w="4876" w:type="dxa"/>
            <w:tcBorders>
              <w:top w:val="nil"/>
              <w:left w:val="nil"/>
              <w:bottom w:val="nil"/>
              <w:right w:val="nil"/>
            </w:tcBorders>
          </w:tcPr>
          <w:p w14:paraId="3D1DB92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85414AF" w14:textId="77777777" w:rsidR="00E60B47" w:rsidRPr="00E60B47" w:rsidRDefault="00E60B47" w:rsidP="00D06894">
            <w:pPr>
              <w:pStyle w:val="AmColumnHeading"/>
            </w:pPr>
            <w:r w:rsidRPr="00E60B47">
              <w:t>Poprawka</w:t>
            </w:r>
          </w:p>
        </w:tc>
      </w:tr>
      <w:tr w:rsidR="00E60B47" w:rsidRPr="00E60B47" w14:paraId="2A3D38A3" w14:textId="77777777" w:rsidTr="00D06894">
        <w:trPr>
          <w:jc w:val="center"/>
        </w:trPr>
        <w:tc>
          <w:tcPr>
            <w:tcW w:w="4876" w:type="dxa"/>
            <w:tcBorders>
              <w:top w:val="nil"/>
              <w:left w:val="nil"/>
              <w:bottom w:val="nil"/>
              <w:right w:val="nil"/>
            </w:tcBorders>
          </w:tcPr>
          <w:p w14:paraId="7D755459" w14:textId="77777777" w:rsidR="00E60B47" w:rsidRPr="00E60B47" w:rsidRDefault="00E60B47" w:rsidP="00D06894">
            <w:pPr>
              <w:pStyle w:val="Normal6a"/>
            </w:pPr>
            <w:r w:rsidRPr="00E60B47">
              <w:rPr>
                <w:b/>
                <w:i/>
              </w:rPr>
              <w:t>3.</w:t>
            </w:r>
            <w:r w:rsidRPr="00E60B47">
              <w:tab/>
            </w:r>
            <w:r w:rsidRPr="00E60B47">
              <w:rPr>
                <w:b/>
                <w:i/>
              </w:rPr>
              <w:t xml:space="preserve">W </w:t>
            </w:r>
            <w:proofErr w:type="gramStart"/>
            <w:r w:rsidRPr="00E60B47">
              <w:rPr>
                <w:b/>
                <w:i/>
              </w:rPr>
              <w:t>przypadku</w:t>
            </w:r>
            <w:proofErr w:type="gramEnd"/>
            <w:r w:rsidRPr="00E60B47">
              <w:rPr>
                <w:b/>
                <w:i/>
              </w:rPr>
              <w:t xml:space="preserve"> gdy posiadacz upoważnienia do dostępu do EUCI podejmuje pracę w innej instytucji lub innym organie Unii, ta instytucja lub ten organ Unii powiadamia odpowiednią KWB o zmianie pracodawcy za pośrednictwem właściwego organu ds. bezpieczeństwa.</w:t>
            </w:r>
          </w:p>
        </w:tc>
        <w:tc>
          <w:tcPr>
            <w:tcW w:w="4876" w:type="dxa"/>
            <w:tcBorders>
              <w:top w:val="nil"/>
              <w:left w:val="nil"/>
              <w:bottom w:val="nil"/>
              <w:right w:val="nil"/>
            </w:tcBorders>
          </w:tcPr>
          <w:p w14:paraId="1931E57A" w14:textId="77777777" w:rsidR="00E60B47" w:rsidRPr="00E60B47" w:rsidRDefault="00E60B47" w:rsidP="00D06894">
            <w:pPr>
              <w:pStyle w:val="Normal6a"/>
            </w:pPr>
            <w:r w:rsidRPr="00E60B47">
              <w:rPr>
                <w:b/>
                <w:i/>
              </w:rPr>
              <w:t>skreśla się</w:t>
            </w:r>
          </w:p>
        </w:tc>
      </w:tr>
    </w:tbl>
    <w:p w14:paraId="09B28B5A"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198AFC6" w14:textId="77777777" w:rsidR="00E60B47" w:rsidRPr="00E60B47" w:rsidRDefault="00E60B47" w:rsidP="00E60B47">
      <w:r w:rsidRPr="00E60B47">
        <w:rPr>
          <w:rStyle w:val="HideTWBExt"/>
        </w:rPr>
        <w:t>&lt;/Amend&gt;</w:t>
      </w:r>
    </w:p>
    <w:p w14:paraId="63C9D87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185</w:t>
      </w:r>
      <w:r w:rsidRPr="00E60B47">
        <w:rPr>
          <w:rStyle w:val="HideTWBExt"/>
          <w:b w:val="0"/>
        </w:rPr>
        <w:t>&lt;/NumAm&gt;</w:t>
      </w:r>
    </w:p>
    <w:p w14:paraId="51834F2F" w14:textId="77777777" w:rsidR="00E60B47" w:rsidRPr="00E60B47" w:rsidRDefault="00E60B47" w:rsidP="00E60B47">
      <w:pPr>
        <w:pStyle w:val="NormalBold"/>
      </w:pPr>
      <w:r w:rsidRPr="00E60B47">
        <w:rPr>
          <w:rStyle w:val="HideTWBExt"/>
          <w:b w:val="0"/>
        </w:rPr>
        <w:t>&lt;RepeatBlock-By&gt;&lt;Members&gt;</w:t>
      </w:r>
      <w:proofErr w:type="spellStart"/>
      <w:r w:rsidRPr="00E60B47">
        <w:t>Konstantinos</w:t>
      </w:r>
      <w:proofErr w:type="spellEnd"/>
      <w:r w:rsidRPr="00E60B47">
        <w:t xml:space="preserve"> </w:t>
      </w:r>
      <w:proofErr w:type="spellStart"/>
      <w:r w:rsidRPr="00E60B47">
        <w:t>Arvanitis</w:t>
      </w:r>
      <w:proofErr w:type="spellEnd"/>
      <w:r w:rsidRPr="00E60B47">
        <w:rPr>
          <w:rStyle w:val="HideTWBExt"/>
          <w:b w:val="0"/>
        </w:rPr>
        <w:t>&lt;/Members&gt;</w:t>
      </w:r>
    </w:p>
    <w:p w14:paraId="3581B01E" w14:textId="77777777" w:rsidR="00E60B47" w:rsidRPr="00E60B47" w:rsidRDefault="00E60B47" w:rsidP="00E60B47">
      <w:pPr>
        <w:pStyle w:val="NormalBold"/>
      </w:pPr>
      <w:r w:rsidRPr="00E60B47">
        <w:rPr>
          <w:rStyle w:val="HideTWBExt"/>
          <w:b w:val="0"/>
        </w:rPr>
        <w:t>&lt;/RepeatBlock-By&gt;</w:t>
      </w:r>
    </w:p>
    <w:p w14:paraId="4B4E33E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22A304A" w14:textId="77777777" w:rsidR="00E60B47" w:rsidRPr="00E60B47" w:rsidRDefault="00E60B47" w:rsidP="00E60B47">
      <w:pPr>
        <w:pStyle w:val="NormalBold"/>
      </w:pPr>
      <w:r w:rsidRPr="00E60B47">
        <w:rPr>
          <w:rStyle w:val="HideTWBExt"/>
          <w:b w:val="0"/>
        </w:rPr>
        <w:t>&lt;Article&gt;</w:t>
      </w:r>
      <w:r w:rsidRPr="00E60B47">
        <w:t>Artykuł 25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27036EC" w14:textId="77777777" w:rsidTr="00D06894">
        <w:trPr>
          <w:trHeight w:hRule="exact" w:val="240"/>
          <w:jc w:val="center"/>
        </w:trPr>
        <w:tc>
          <w:tcPr>
            <w:tcW w:w="9752" w:type="dxa"/>
            <w:gridSpan w:val="2"/>
            <w:tcBorders>
              <w:top w:val="nil"/>
              <w:left w:val="nil"/>
              <w:bottom w:val="nil"/>
              <w:right w:val="nil"/>
            </w:tcBorders>
          </w:tcPr>
          <w:p w14:paraId="778B34A9" w14:textId="77777777" w:rsidR="00E60B47" w:rsidRPr="00E60B47" w:rsidRDefault="00E60B47" w:rsidP="00D06894"/>
        </w:tc>
      </w:tr>
      <w:tr w:rsidR="00E60B47" w:rsidRPr="00E60B47" w14:paraId="3BC6DB8C" w14:textId="77777777" w:rsidTr="00D06894">
        <w:trPr>
          <w:trHeight w:val="240"/>
          <w:jc w:val="center"/>
        </w:trPr>
        <w:tc>
          <w:tcPr>
            <w:tcW w:w="4876" w:type="dxa"/>
            <w:tcBorders>
              <w:top w:val="nil"/>
              <w:left w:val="nil"/>
              <w:bottom w:val="nil"/>
              <w:right w:val="nil"/>
            </w:tcBorders>
          </w:tcPr>
          <w:p w14:paraId="15F7DB9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0AF2FBA" w14:textId="77777777" w:rsidR="00E60B47" w:rsidRPr="00E60B47" w:rsidRDefault="00E60B47" w:rsidP="00D06894">
            <w:pPr>
              <w:pStyle w:val="AmColumnHeading"/>
            </w:pPr>
            <w:r w:rsidRPr="00E60B47">
              <w:t>Poprawka</w:t>
            </w:r>
          </w:p>
        </w:tc>
      </w:tr>
      <w:tr w:rsidR="00E60B47" w:rsidRPr="00E60B47" w14:paraId="51838A9C" w14:textId="77777777" w:rsidTr="00D06894">
        <w:trPr>
          <w:jc w:val="center"/>
        </w:trPr>
        <w:tc>
          <w:tcPr>
            <w:tcW w:w="4876" w:type="dxa"/>
            <w:tcBorders>
              <w:top w:val="nil"/>
              <w:left w:val="nil"/>
              <w:bottom w:val="nil"/>
              <w:right w:val="nil"/>
            </w:tcBorders>
          </w:tcPr>
          <w:p w14:paraId="56E14FB1" w14:textId="77777777" w:rsidR="00E60B47" w:rsidRPr="00E60B47" w:rsidRDefault="00E60B47" w:rsidP="00D06894">
            <w:pPr>
              <w:pStyle w:val="Normal6a"/>
            </w:pPr>
            <w:r w:rsidRPr="00E60B47">
              <w:t>3.</w:t>
            </w:r>
            <w:r w:rsidRPr="00E60B47">
              <w:tab/>
              <w:t xml:space="preserve">W </w:t>
            </w:r>
            <w:proofErr w:type="gramStart"/>
            <w:r w:rsidRPr="00E60B47">
              <w:t>przypadku</w:t>
            </w:r>
            <w:proofErr w:type="gramEnd"/>
            <w:r w:rsidRPr="00E60B47">
              <w:t xml:space="preserve"> gdy posiadacz upoważnienia do dostępu do EUCI podejmuje pracę w innej instytucji lub innym organie Unii, ta instytucja lub ten organ Unii powiadamia odpowiednią KWB o zmianie pracodawcy za pośrednictwem właściwego organu ds. bezpieczeństwa.</w:t>
            </w:r>
          </w:p>
        </w:tc>
        <w:tc>
          <w:tcPr>
            <w:tcW w:w="4876" w:type="dxa"/>
            <w:tcBorders>
              <w:top w:val="nil"/>
              <w:left w:val="nil"/>
              <w:bottom w:val="nil"/>
              <w:right w:val="nil"/>
            </w:tcBorders>
          </w:tcPr>
          <w:p w14:paraId="1CBB1E3B" w14:textId="77777777" w:rsidR="00E60B47" w:rsidRPr="00E60B47" w:rsidRDefault="00E60B47" w:rsidP="00D06894">
            <w:pPr>
              <w:pStyle w:val="Normal6a"/>
            </w:pPr>
            <w:r w:rsidRPr="00E60B47">
              <w:t>3.</w:t>
            </w:r>
            <w:r w:rsidRPr="00E60B47">
              <w:tab/>
              <w:t xml:space="preserve">W </w:t>
            </w:r>
            <w:proofErr w:type="gramStart"/>
            <w:r w:rsidRPr="00E60B47">
              <w:t>przypadku</w:t>
            </w:r>
            <w:proofErr w:type="gramEnd"/>
            <w:r w:rsidRPr="00E60B47">
              <w:t xml:space="preserve"> gdy posiadacz upoważnienia do dostępu do EUCI podejmuje pracę w innej instytucji lub innym organie Unii, ta instytucja lub ten organ Unii </w:t>
            </w:r>
            <w:r w:rsidRPr="00E60B47">
              <w:rPr>
                <w:b/>
                <w:bCs/>
                <w:i/>
                <w:iCs/>
              </w:rPr>
              <w:t>bez zbędnej zwłoki</w:t>
            </w:r>
            <w:r w:rsidRPr="00E60B47">
              <w:t xml:space="preserve"> powiadamia odpowiednią KWB o zmianie pracodawcy za pośrednictwem właściwego organu ds. bezpieczeństwa.</w:t>
            </w:r>
          </w:p>
        </w:tc>
      </w:tr>
    </w:tbl>
    <w:p w14:paraId="3E695FF5"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B93194F" w14:textId="77777777" w:rsidR="00E60B47" w:rsidRPr="00E60B47" w:rsidRDefault="00E60B47" w:rsidP="00E60B47">
      <w:r w:rsidRPr="00E60B47">
        <w:rPr>
          <w:rStyle w:val="HideTWBExt"/>
        </w:rPr>
        <w:t>&lt;/Amend&gt;</w:t>
      </w:r>
    </w:p>
    <w:p w14:paraId="519725AC"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186</w:t>
      </w:r>
      <w:r w:rsidRPr="00E60B47">
        <w:rPr>
          <w:rStyle w:val="HideTWBExt"/>
          <w:b w:val="0"/>
        </w:rPr>
        <w:t>&lt;/NumAm&gt;</w:t>
      </w:r>
    </w:p>
    <w:p w14:paraId="2E8D1C0A" w14:textId="77777777" w:rsidR="00E60B47" w:rsidRPr="00E60B47" w:rsidRDefault="00E60B47" w:rsidP="00E60B47">
      <w:pPr>
        <w:pStyle w:val="NormalBold"/>
      </w:pPr>
      <w:r w:rsidRPr="00E60B47">
        <w:rPr>
          <w:rStyle w:val="HideTWBExt"/>
          <w:b w:val="0"/>
        </w:rPr>
        <w:lastRenderedPageBreak/>
        <w:t>&lt;RepeatBlock-By&gt;&lt;Members&gt;</w:t>
      </w:r>
      <w:r w:rsidRPr="00E60B47">
        <w:t xml:space="preserve">Sebastian </w:t>
      </w:r>
      <w:proofErr w:type="spellStart"/>
      <w:r w:rsidRPr="00E60B47">
        <w:t>Tynkkynen</w:t>
      </w:r>
      <w:proofErr w:type="spellEnd"/>
      <w:r w:rsidRPr="00E60B47">
        <w:rPr>
          <w:rStyle w:val="HideTWBExt"/>
          <w:b w:val="0"/>
        </w:rPr>
        <w:t>&lt;/Members&gt;</w:t>
      </w:r>
    </w:p>
    <w:p w14:paraId="76797C54" w14:textId="77777777" w:rsidR="00E60B47" w:rsidRPr="00E60B47" w:rsidRDefault="00E60B47" w:rsidP="00E60B47">
      <w:pPr>
        <w:pStyle w:val="NormalBold"/>
      </w:pPr>
      <w:r w:rsidRPr="00E60B47">
        <w:rPr>
          <w:rStyle w:val="HideTWBExt"/>
          <w:b w:val="0"/>
        </w:rPr>
        <w:t>&lt;/RepeatBlock-By&gt;</w:t>
      </w:r>
    </w:p>
    <w:p w14:paraId="2DA3946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7813737" w14:textId="77777777" w:rsidR="00E60B47" w:rsidRPr="00E60B47" w:rsidRDefault="00E60B47" w:rsidP="00E60B47">
      <w:pPr>
        <w:pStyle w:val="NormalBold"/>
      </w:pPr>
      <w:r w:rsidRPr="00E60B47">
        <w:rPr>
          <w:rStyle w:val="HideTWBExt"/>
          <w:b w:val="0"/>
        </w:rPr>
        <w:t>&lt;Article&gt;</w:t>
      </w:r>
      <w:r w:rsidRPr="00E60B47">
        <w:t>Artykuł 26 – ustęp 1</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937529D" w14:textId="77777777" w:rsidTr="00D06894">
        <w:trPr>
          <w:trHeight w:hRule="exact" w:val="240"/>
          <w:jc w:val="center"/>
        </w:trPr>
        <w:tc>
          <w:tcPr>
            <w:tcW w:w="9752" w:type="dxa"/>
            <w:gridSpan w:val="2"/>
            <w:tcBorders>
              <w:top w:val="nil"/>
              <w:left w:val="nil"/>
              <w:bottom w:val="nil"/>
              <w:right w:val="nil"/>
            </w:tcBorders>
          </w:tcPr>
          <w:p w14:paraId="3330263A" w14:textId="77777777" w:rsidR="00E60B47" w:rsidRPr="00E60B47" w:rsidRDefault="00E60B47" w:rsidP="00D06894"/>
        </w:tc>
      </w:tr>
      <w:tr w:rsidR="00E60B47" w:rsidRPr="00E60B47" w14:paraId="70B8AF1E" w14:textId="77777777" w:rsidTr="00D06894">
        <w:trPr>
          <w:trHeight w:val="240"/>
          <w:jc w:val="center"/>
        </w:trPr>
        <w:tc>
          <w:tcPr>
            <w:tcW w:w="4876" w:type="dxa"/>
            <w:tcBorders>
              <w:top w:val="nil"/>
              <w:left w:val="nil"/>
              <w:bottom w:val="nil"/>
              <w:right w:val="nil"/>
            </w:tcBorders>
          </w:tcPr>
          <w:p w14:paraId="3A693F2E"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2A9A1FF" w14:textId="77777777" w:rsidR="00E60B47" w:rsidRPr="00E60B47" w:rsidRDefault="00E60B47" w:rsidP="00D06894">
            <w:pPr>
              <w:pStyle w:val="AmColumnHeading"/>
            </w:pPr>
            <w:r w:rsidRPr="00E60B47">
              <w:t>Poprawka</w:t>
            </w:r>
          </w:p>
        </w:tc>
      </w:tr>
      <w:tr w:rsidR="00E60B47" w:rsidRPr="00E60B47" w14:paraId="54B8D9F8" w14:textId="77777777" w:rsidTr="00D06894">
        <w:trPr>
          <w:jc w:val="center"/>
        </w:trPr>
        <w:tc>
          <w:tcPr>
            <w:tcW w:w="4876" w:type="dxa"/>
            <w:tcBorders>
              <w:top w:val="nil"/>
              <w:left w:val="nil"/>
              <w:bottom w:val="nil"/>
              <w:right w:val="nil"/>
            </w:tcBorders>
          </w:tcPr>
          <w:p w14:paraId="7822F8EC" w14:textId="77777777" w:rsidR="00E60B47" w:rsidRPr="00E60B47" w:rsidRDefault="00E60B47" w:rsidP="00D06894">
            <w:pPr>
              <w:pStyle w:val="Normal6a"/>
            </w:pPr>
            <w:r w:rsidRPr="00E60B47">
              <w:t>1.</w:t>
            </w:r>
            <w:r w:rsidRPr="00E60B47">
              <w:tab/>
              <w:t xml:space="preserve">Organ ds. bezpieczeństwa instytucji lub organu Unii udziela wszystkim osobom, które potrzebują dostępu do EUCI, instrukcji o wszelkich zagrożeniach dla bezpieczeństwa oraz o spoczywającym na nich obowiązku zgłaszania jakiejkolwiek podejrzanej działalności. Instruktaż odbywa się przed udzieleniem dostępu do EUCI, a następnie co najmniej raz na </w:t>
            </w:r>
            <w:r w:rsidRPr="00E60B47">
              <w:rPr>
                <w:b/>
                <w:bCs/>
                <w:i/>
                <w:iCs/>
              </w:rPr>
              <w:t>pięć lat</w:t>
            </w:r>
            <w:r w:rsidRPr="00E60B47">
              <w:t>.</w:t>
            </w:r>
          </w:p>
        </w:tc>
        <w:tc>
          <w:tcPr>
            <w:tcW w:w="4876" w:type="dxa"/>
            <w:tcBorders>
              <w:top w:val="nil"/>
              <w:left w:val="nil"/>
              <w:bottom w:val="nil"/>
              <w:right w:val="nil"/>
            </w:tcBorders>
          </w:tcPr>
          <w:p w14:paraId="70B46CA5" w14:textId="77777777" w:rsidR="00E60B47" w:rsidRPr="00E60B47" w:rsidRDefault="00E60B47" w:rsidP="00D06894">
            <w:pPr>
              <w:pStyle w:val="Normal6a"/>
            </w:pPr>
            <w:r w:rsidRPr="00E60B47">
              <w:t>1.</w:t>
            </w:r>
            <w:r w:rsidRPr="00E60B47">
              <w:tab/>
              <w:t xml:space="preserve">Organ ds. bezpieczeństwa instytucji lub organu Unii udziela wszystkim osobom, które potrzebują dostępu do EUCI, instrukcji o wszelkich zagrożeniach dla bezpieczeństwa oraz o spoczywającym na nich obowiązku zgłaszania jakiejkolwiek podejrzanej działalności. Instruktaż odbywa się przed udzieleniem dostępu do EUCI, a następnie co najmniej raz na </w:t>
            </w:r>
            <w:r w:rsidRPr="00E60B47">
              <w:rPr>
                <w:b/>
                <w:bCs/>
                <w:i/>
                <w:iCs/>
              </w:rPr>
              <w:t>dwa lata, a także w razie wycieków danych i naruszeń bezpieczeństwa informacji oraz w sytuacjach, w których nagłe i istotne zmiany technologiczne w dziedzinie bezpieczeństwa informacji sprawiają, że konieczne jest natychmiastowe uaktualnienie umiejętności personelu</w:t>
            </w:r>
            <w:r w:rsidRPr="00E60B47">
              <w:t>.</w:t>
            </w:r>
          </w:p>
        </w:tc>
      </w:tr>
    </w:tbl>
    <w:p w14:paraId="528EEBD0" w14:textId="77777777" w:rsidR="00E60B47" w:rsidRPr="00E60B47" w:rsidRDefault="00E60B47" w:rsidP="00E60B47">
      <w:pPr>
        <w:pStyle w:val="AmOrLang"/>
        <w:rPr>
          <w:lang w:val="en-US"/>
        </w:rPr>
      </w:pPr>
      <w:r w:rsidRPr="00E60B47">
        <w:rPr>
          <w:lang w:val="en-US"/>
        </w:rPr>
        <w:t xml:space="preserve">Or. </w:t>
      </w:r>
      <w:r w:rsidRPr="00E60B47">
        <w:rPr>
          <w:rStyle w:val="HideTWBExt"/>
          <w:lang w:val="en-US"/>
        </w:rPr>
        <w:t>&lt;Original&gt;</w:t>
      </w:r>
      <w:r w:rsidRPr="00E60B47">
        <w:rPr>
          <w:rStyle w:val="HideTWBInt"/>
          <w:lang w:val="en-US"/>
        </w:rPr>
        <w:t>{FI}</w:t>
      </w:r>
      <w:r w:rsidRPr="00E60B47">
        <w:rPr>
          <w:lang w:val="en-US"/>
        </w:rPr>
        <w:t>fi</w:t>
      </w:r>
      <w:r w:rsidRPr="00E60B47">
        <w:rPr>
          <w:rStyle w:val="HideTWBExt"/>
          <w:lang w:val="en-US"/>
        </w:rPr>
        <w:t>&lt;/Original&gt;</w:t>
      </w:r>
    </w:p>
    <w:p w14:paraId="4FF979E8" w14:textId="77777777" w:rsidR="00E60B47" w:rsidRPr="00E60B47" w:rsidRDefault="00E60B47" w:rsidP="00E60B47">
      <w:pPr>
        <w:rPr>
          <w:lang w:val="en-US"/>
        </w:rPr>
      </w:pPr>
      <w:r w:rsidRPr="00E60B47">
        <w:rPr>
          <w:rStyle w:val="HideTWBExt"/>
          <w:lang w:val="en-US"/>
        </w:rPr>
        <w:t>&lt;/Amend&gt;</w:t>
      </w:r>
    </w:p>
    <w:p w14:paraId="6FDE325C" w14:textId="77777777" w:rsidR="00E60B47" w:rsidRPr="00E60B47" w:rsidRDefault="00E60B47" w:rsidP="00E60B47">
      <w:pPr>
        <w:pStyle w:val="AmNumberTabs"/>
        <w:rPr>
          <w:lang w:val="en-US"/>
        </w:rPr>
      </w:pPr>
      <w:r w:rsidRPr="00E60B47">
        <w:rPr>
          <w:rStyle w:val="HideTWBExt"/>
          <w:b w:val="0"/>
          <w:lang w:val="en-US"/>
        </w:rPr>
        <w:t>&lt;Amend&gt;</w:t>
      </w:r>
      <w:proofErr w:type="spellStart"/>
      <w:r w:rsidRPr="00E60B47">
        <w:rPr>
          <w:lang w:val="en-US"/>
        </w:rPr>
        <w:t>Poprawka</w:t>
      </w:r>
      <w:proofErr w:type="spellEnd"/>
      <w:r w:rsidRPr="00E60B47">
        <w:rPr>
          <w:lang w:val="en-US"/>
        </w:rPr>
        <w:tab/>
      </w:r>
      <w:r w:rsidRPr="00E60B47">
        <w:rPr>
          <w:lang w:val="en-US"/>
        </w:rPr>
        <w:tab/>
      </w:r>
      <w:r w:rsidRPr="00E60B47">
        <w:rPr>
          <w:rStyle w:val="HideTWBExt"/>
          <w:b w:val="0"/>
          <w:lang w:val="en-US"/>
        </w:rPr>
        <w:t>&lt;NumAm&gt;</w:t>
      </w:r>
      <w:r w:rsidRPr="00E60B47">
        <w:rPr>
          <w:lang w:val="en-US"/>
        </w:rPr>
        <w:t>187</w:t>
      </w:r>
      <w:r w:rsidRPr="00E60B47">
        <w:rPr>
          <w:rStyle w:val="HideTWBExt"/>
          <w:b w:val="0"/>
          <w:lang w:val="en-US"/>
        </w:rPr>
        <w:t>&lt;/NumAm&gt;</w:t>
      </w:r>
    </w:p>
    <w:p w14:paraId="3A3EF486" w14:textId="77777777" w:rsidR="00E60B47" w:rsidRPr="00E60B47" w:rsidRDefault="00E60B47" w:rsidP="00E60B47">
      <w:pPr>
        <w:pStyle w:val="NormalBold"/>
        <w:rPr>
          <w:lang w:val="en-US"/>
        </w:rPr>
      </w:pPr>
      <w:r w:rsidRPr="00E60B47">
        <w:rPr>
          <w:rStyle w:val="HideTWBExt"/>
          <w:b w:val="0"/>
          <w:lang w:val="en-US"/>
        </w:rPr>
        <w:t>&lt;RepeatBlock-By&gt;&lt;Members&gt;</w:t>
      </w:r>
      <w:r w:rsidRPr="00E60B47">
        <w:rPr>
          <w:lang w:val="en-US"/>
        </w:rPr>
        <w:t xml:space="preserve">Sigrid </w:t>
      </w:r>
      <w:proofErr w:type="spellStart"/>
      <w:r w:rsidRPr="00E60B47">
        <w:rPr>
          <w:lang w:val="en-US"/>
        </w:rPr>
        <w:t>Friis</w:t>
      </w:r>
      <w:proofErr w:type="spellEnd"/>
      <w:r w:rsidRPr="00E60B47">
        <w:rPr>
          <w:rStyle w:val="HideTWBExt"/>
          <w:b w:val="0"/>
          <w:lang w:val="en-US"/>
        </w:rPr>
        <w:t>&lt;/Members&gt;</w:t>
      </w:r>
    </w:p>
    <w:p w14:paraId="1C379153" w14:textId="77777777" w:rsidR="00E60B47" w:rsidRPr="00E60B47" w:rsidRDefault="00E60B47" w:rsidP="00E60B47">
      <w:pPr>
        <w:pStyle w:val="NormalBold"/>
        <w:rPr>
          <w:lang w:val="en-US"/>
        </w:rPr>
      </w:pPr>
      <w:r w:rsidRPr="00E60B47">
        <w:rPr>
          <w:rStyle w:val="HideTWBExt"/>
          <w:b w:val="0"/>
          <w:lang w:val="en-US"/>
        </w:rPr>
        <w:t>&lt;/RepeatBlock-By&gt;</w:t>
      </w:r>
    </w:p>
    <w:p w14:paraId="1ACECC0F"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A772A0D" w14:textId="77777777" w:rsidR="00E60B47" w:rsidRPr="00E60B47" w:rsidRDefault="00E60B47" w:rsidP="00E60B47">
      <w:pPr>
        <w:pStyle w:val="NormalBold"/>
      </w:pPr>
      <w:r w:rsidRPr="00E60B47">
        <w:rPr>
          <w:rStyle w:val="HideTWBExt"/>
          <w:b w:val="0"/>
        </w:rPr>
        <w:t>&lt;Article&gt;</w:t>
      </w:r>
      <w:r w:rsidRPr="00E60B47">
        <w:t>Artykuł 26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6B8FA61" w14:textId="77777777" w:rsidTr="00D06894">
        <w:trPr>
          <w:trHeight w:hRule="exact" w:val="240"/>
          <w:jc w:val="center"/>
        </w:trPr>
        <w:tc>
          <w:tcPr>
            <w:tcW w:w="9752" w:type="dxa"/>
            <w:gridSpan w:val="2"/>
            <w:tcBorders>
              <w:top w:val="nil"/>
              <w:left w:val="nil"/>
              <w:bottom w:val="nil"/>
              <w:right w:val="nil"/>
            </w:tcBorders>
          </w:tcPr>
          <w:p w14:paraId="1894FCF5" w14:textId="77777777" w:rsidR="00E60B47" w:rsidRPr="00E60B47" w:rsidRDefault="00E60B47" w:rsidP="00D06894"/>
        </w:tc>
      </w:tr>
      <w:tr w:rsidR="00E60B47" w:rsidRPr="00E60B47" w14:paraId="2F3B6E8C" w14:textId="77777777" w:rsidTr="00D06894">
        <w:trPr>
          <w:trHeight w:val="240"/>
          <w:jc w:val="center"/>
        </w:trPr>
        <w:tc>
          <w:tcPr>
            <w:tcW w:w="4876" w:type="dxa"/>
            <w:tcBorders>
              <w:top w:val="nil"/>
              <w:left w:val="nil"/>
              <w:bottom w:val="nil"/>
              <w:right w:val="nil"/>
            </w:tcBorders>
          </w:tcPr>
          <w:p w14:paraId="216A17A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E1964C2" w14:textId="77777777" w:rsidR="00E60B47" w:rsidRPr="00E60B47" w:rsidRDefault="00E60B47" w:rsidP="00D06894">
            <w:pPr>
              <w:pStyle w:val="AmColumnHeading"/>
            </w:pPr>
            <w:r w:rsidRPr="00E60B47">
              <w:t>Poprawka</w:t>
            </w:r>
          </w:p>
        </w:tc>
      </w:tr>
      <w:tr w:rsidR="00E60B47" w:rsidRPr="00E60B47" w14:paraId="4E45124A" w14:textId="77777777" w:rsidTr="00D06894">
        <w:trPr>
          <w:jc w:val="center"/>
        </w:trPr>
        <w:tc>
          <w:tcPr>
            <w:tcW w:w="4876" w:type="dxa"/>
            <w:tcBorders>
              <w:top w:val="nil"/>
              <w:left w:val="nil"/>
              <w:bottom w:val="nil"/>
              <w:right w:val="nil"/>
            </w:tcBorders>
          </w:tcPr>
          <w:p w14:paraId="160CC54E" w14:textId="77777777" w:rsidR="00E60B47" w:rsidRPr="00E60B47" w:rsidRDefault="00E60B47" w:rsidP="00D06894">
            <w:pPr>
              <w:pStyle w:val="Normal6a"/>
            </w:pPr>
            <w:r w:rsidRPr="00E60B47">
              <w:t>1.</w:t>
            </w:r>
            <w:r w:rsidRPr="00E60B47">
              <w:tab/>
              <w:t xml:space="preserve">Organ ds. bezpieczeństwa instytucji lub organu Unii udziela wszystkim osobom, które potrzebują dostępu do EUCI, instrukcji o wszelkich zagrożeniach dla bezpieczeństwa oraz o spoczywającym na nich obowiązku zgłaszania jakiejkolwiek podejrzanej działalności. Instruktaż odbywa się przed udzieleniem dostępu do EUCI, a następnie co najmniej raz na </w:t>
            </w:r>
            <w:r w:rsidRPr="00E60B47">
              <w:rPr>
                <w:b/>
                <w:bCs/>
                <w:i/>
                <w:iCs/>
              </w:rPr>
              <w:t>pięć lat</w:t>
            </w:r>
            <w:r w:rsidRPr="00E60B47">
              <w:t>.</w:t>
            </w:r>
          </w:p>
        </w:tc>
        <w:tc>
          <w:tcPr>
            <w:tcW w:w="4876" w:type="dxa"/>
            <w:tcBorders>
              <w:top w:val="nil"/>
              <w:left w:val="nil"/>
              <w:bottom w:val="nil"/>
              <w:right w:val="nil"/>
            </w:tcBorders>
          </w:tcPr>
          <w:p w14:paraId="02FA1004" w14:textId="77777777" w:rsidR="00E60B47" w:rsidRPr="00E60B47" w:rsidRDefault="00E60B47" w:rsidP="00D06894">
            <w:pPr>
              <w:pStyle w:val="Normal6a"/>
            </w:pPr>
            <w:r w:rsidRPr="00E60B47">
              <w:t>1.</w:t>
            </w:r>
            <w:r w:rsidRPr="00E60B47">
              <w:tab/>
              <w:t xml:space="preserve">Organ ds. bezpieczeństwa instytucji lub organu Unii udziela wszystkim osobom, które potrzebują dostępu do EUCI, instrukcji o wszelkich zagrożeniach dla bezpieczeństwa oraz o spoczywającym na nich obowiązku zgłaszania jakiejkolwiek podejrzanej działalności. Instruktaż odbywa się przed udzieleniem dostępu do EUCI, a następnie co najmniej raz na </w:t>
            </w:r>
            <w:r w:rsidRPr="00E60B47">
              <w:rPr>
                <w:b/>
                <w:bCs/>
                <w:i/>
                <w:iCs/>
              </w:rPr>
              <w:t>rok</w:t>
            </w:r>
            <w:r w:rsidRPr="00E60B47">
              <w:t>.</w:t>
            </w:r>
          </w:p>
        </w:tc>
      </w:tr>
    </w:tbl>
    <w:p w14:paraId="4ADB7A80" w14:textId="77777777" w:rsidR="00E60B47" w:rsidRPr="00E60B47" w:rsidRDefault="00E60B47" w:rsidP="00E60B47">
      <w:pPr>
        <w:pStyle w:val="AmOrLang"/>
        <w:rPr>
          <w:lang w:val="it-IT"/>
        </w:rPr>
      </w:pPr>
      <w:r w:rsidRPr="00E60B47">
        <w:rPr>
          <w:lang w:val="it-IT"/>
        </w:rPr>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60F75445" w14:textId="77777777" w:rsidR="00E60B47" w:rsidRPr="00E60B47" w:rsidRDefault="00E60B47" w:rsidP="00E60B47">
      <w:pPr>
        <w:rPr>
          <w:lang w:val="it-IT"/>
        </w:rPr>
      </w:pPr>
      <w:r w:rsidRPr="00E60B47">
        <w:rPr>
          <w:rStyle w:val="HideTWBExt"/>
          <w:lang w:val="it-IT"/>
        </w:rPr>
        <w:lastRenderedPageBreak/>
        <w:t>&lt;/Amend&gt;</w:t>
      </w:r>
    </w:p>
    <w:p w14:paraId="4DA9E9BA"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188</w:t>
      </w:r>
      <w:r w:rsidRPr="00E60B47">
        <w:rPr>
          <w:rStyle w:val="HideTWBExt"/>
          <w:b w:val="0"/>
          <w:lang w:val="it-IT"/>
        </w:rPr>
        <w:t>&lt;/NumAm&gt;</w:t>
      </w:r>
    </w:p>
    <w:p w14:paraId="0A786A54"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4893BF41" w14:textId="77777777" w:rsidR="00E60B47" w:rsidRPr="00E60B47" w:rsidRDefault="00E60B47" w:rsidP="00E60B47">
      <w:pPr>
        <w:pStyle w:val="NormalBold"/>
        <w:rPr>
          <w:lang w:val="it-IT"/>
        </w:rPr>
      </w:pPr>
      <w:r w:rsidRPr="00E60B47">
        <w:rPr>
          <w:rStyle w:val="HideTWBExt"/>
          <w:b w:val="0"/>
          <w:lang w:val="it-IT"/>
        </w:rPr>
        <w:t>&lt;/RepeatBlock-By&gt;</w:t>
      </w:r>
    </w:p>
    <w:p w14:paraId="671CF6EE"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D39EBE4" w14:textId="77777777" w:rsidR="00E60B47" w:rsidRPr="00E60B47" w:rsidRDefault="00E60B47" w:rsidP="00E60B47">
      <w:pPr>
        <w:pStyle w:val="NormalBold"/>
      </w:pPr>
      <w:r w:rsidRPr="00E60B47">
        <w:rPr>
          <w:rStyle w:val="HideTWBExt"/>
          <w:b w:val="0"/>
        </w:rPr>
        <w:t>&lt;Article&gt;</w:t>
      </w:r>
      <w:r w:rsidRPr="00E60B47">
        <w:t>Artykuł 27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0020656" w14:textId="77777777" w:rsidTr="00D06894">
        <w:trPr>
          <w:trHeight w:hRule="exact" w:val="240"/>
          <w:jc w:val="center"/>
        </w:trPr>
        <w:tc>
          <w:tcPr>
            <w:tcW w:w="9752" w:type="dxa"/>
            <w:gridSpan w:val="2"/>
            <w:tcBorders>
              <w:top w:val="nil"/>
              <w:left w:val="nil"/>
              <w:bottom w:val="nil"/>
              <w:right w:val="nil"/>
            </w:tcBorders>
          </w:tcPr>
          <w:p w14:paraId="121B6518" w14:textId="77777777" w:rsidR="00E60B47" w:rsidRPr="00E60B47" w:rsidRDefault="00E60B47" w:rsidP="00D06894"/>
        </w:tc>
      </w:tr>
      <w:tr w:rsidR="00E60B47" w:rsidRPr="00E60B47" w14:paraId="3E9A7651" w14:textId="77777777" w:rsidTr="00D06894">
        <w:trPr>
          <w:trHeight w:val="240"/>
          <w:jc w:val="center"/>
        </w:trPr>
        <w:tc>
          <w:tcPr>
            <w:tcW w:w="4876" w:type="dxa"/>
            <w:tcBorders>
              <w:top w:val="nil"/>
              <w:left w:val="nil"/>
              <w:bottom w:val="nil"/>
              <w:right w:val="nil"/>
            </w:tcBorders>
          </w:tcPr>
          <w:p w14:paraId="28B9E90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F2EB9CA" w14:textId="77777777" w:rsidR="00E60B47" w:rsidRPr="00E60B47" w:rsidRDefault="00E60B47" w:rsidP="00D06894">
            <w:pPr>
              <w:pStyle w:val="AmColumnHeading"/>
            </w:pPr>
            <w:r w:rsidRPr="00E60B47">
              <w:t>Poprawka</w:t>
            </w:r>
          </w:p>
        </w:tc>
      </w:tr>
      <w:tr w:rsidR="00E60B47" w:rsidRPr="00E60B47" w14:paraId="7127C8C0" w14:textId="77777777" w:rsidTr="00D06894">
        <w:trPr>
          <w:jc w:val="center"/>
        </w:trPr>
        <w:tc>
          <w:tcPr>
            <w:tcW w:w="4876" w:type="dxa"/>
            <w:tcBorders>
              <w:top w:val="nil"/>
              <w:left w:val="nil"/>
              <w:bottom w:val="nil"/>
              <w:right w:val="nil"/>
            </w:tcBorders>
          </w:tcPr>
          <w:p w14:paraId="46B9C5AF" w14:textId="77777777" w:rsidR="00E60B47" w:rsidRPr="00E60B47" w:rsidRDefault="00E60B47" w:rsidP="00D06894">
            <w:pPr>
              <w:pStyle w:val="Normal6a"/>
            </w:pPr>
            <w:r w:rsidRPr="00E60B47">
              <w:t>2.</w:t>
            </w:r>
            <w:r w:rsidRPr="00E60B47">
              <w:tab/>
              <w:t>Instytucje i organy Unii wprowadzają środki bezpieczeństwa fizycznego na wszystkich terenach, na których EUCI są omawiane, przechowywane lub przetwarzane, w tym na obszarach, w których znajdują się systemy teleinformatyczne, o których mowa w sekcji 5 niniejszego rozdziału.</w:t>
            </w:r>
          </w:p>
        </w:tc>
        <w:tc>
          <w:tcPr>
            <w:tcW w:w="4876" w:type="dxa"/>
            <w:tcBorders>
              <w:top w:val="nil"/>
              <w:left w:val="nil"/>
              <w:bottom w:val="nil"/>
              <w:right w:val="nil"/>
            </w:tcBorders>
          </w:tcPr>
          <w:p w14:paraId="5FE1B69F" w14:textId="77777777" w:rsidR="00E60B47" w:rsidRPr="00E60B47" w:rsidRDefault="00E60B47" w:rsidP="00D06894">
            <w:pPr>
              <w:pStyle w:val="Normal6a"/>
            </w:pPr>
            <w:r w:rsidRPr="00E60B47">
              <w:t>2.</w:t>
            </w:r>
            <w:r w:rsidRPr="00E60B47">
              <w:tab/>
              <w:t>Instytucje i organy Unii wprowadzają środki bezpieczeństwa fizycznego</w:t>
            </w:r>
            <w:r w:rsidRPr="00E60B47">
              <w:rPr>
                <w:b/>
                <w:bCs/>
                <w:i/>
                <w:iCs/>
              </w:rPr>
              <w:t>, w tym z pomocą organów krajowych,</w:t>
            </w:r>
            <w:r w:rsidRPr="00E60B47">
              <w:t xml:space="preserve"> na wszystkich terenach, na których EUCI są omawiane, przechowywane lub przetwarzane, w tym na obszarach, w których znajdują się systemy teleinformatyczne, o których mowa w sekcji 5 niniejszego rozdziału.</w:t>
            </w:r>
          </w:p>
        </w:tc>
      </w:tr>
    </w:tbl>
    <w:p w14:paraId="1E4D6989"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1AD662F2" w14:textId="77777777" w:rsidR="00E60B47" w:rsidRPr="00E60B47" w:rsidRDefault="00E60B47" w:rsidP="00E60B47">
      <w:pPr>
        <w:rPr>
          <w:lang w:val="de-DE"/>
        </w:rPr>
      </w:pPr>
      <w:r w:rsidRPr="00E60B47">
        <w:rPr>
          <w:rStyle w:val="HideTWBExt"/>
          <w:lang w:val="de-DE"/>
        </w:rPr>
        <w:t>&lt;/Amend&gt;</w:t>
      </w:r>
    </w:p>
    <w:p w14:paraId="389CF5F8"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189</w:t>
      </w:r>
      <w:r w:rsidRPr="00E60B47">
        <w:rPr>
          <w:rStyle w:val="HideTWBExt"/>
          <w:b w:val="0"/>
          <w:lang w:val="de-DE"/>
        </w:rPr>
        <w:t>&lt;/NumAm&gt;</w:t>
      </w:r>
    </w:p>
    <w:p w14:paraId="78950574"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07FF3598" w14:textId="77777777" w:rsidR="00E60B47" w:rsidRPr="00E60B47" w:rsidRDefault="00E60B47" w:rsidP="00E60B47">
      <w:pPr>
        <w:pStyle w:val="NormalBold"/>
        <w:rPr>
          <w:lang w:val="de-DE"/>
        </w:rPr>
      </w:pPr>
      <w:r w:rsidRPr="00E60B47">
        <w:rPr>
          <w:rStyle w:val="HideTWBExt"/>
          <w:b w:val="0"/>
          <w:lang w:val="de-DE"/>
        </w:rPr>
        <w:t>&lt;/RepeatBlock-By&gt;</w:t>
      </w:r>
    </w:p>
    <w:p w14:paraId="64B7C4D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9071D8E" w14:textId="77777777" w:rsidR="00E60B47" w:rsidRPr="00E60B47" w:rsidRDefault="00E60B47" w:rsidP="00E60B47">
      <w:pPr>
        <w:pStyle w:val="NormalBold"/>
      </w:pPr>
      <w:r w:rsidRPr="00E60B47">
        <w:rPr>
          <w:rStyle w:val="HideTWBExt"/>
          <w:b w:val="0"/>
        </w:rPr>
        <w:t>&lt;Article&gt;</w:t>
      </w:r>
      <w:r w:rsidRPr="00E60B47">
        <w:t>Artykuł 30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67B2EE3" w14:textId="77777777" w:rsidTr="00D06894">
        <w:trPr>
          <w:trHeight w:hRule="exact" w:val="240"/>
          <w:jc w:val="center"/>
        </w:trPr>
        <w:tc>
          <w:tcPr>
            <w:tcW w:w="9752" w:type="dxa"/>
            <w:gridSpan w:val="2"/>
            <w:tcBorders>
              <w:top w:val="nil"/>
              <w:left w:val="nil"/>
              <w:bottom w:val="nil"/>
              <w:right w:val="nil"/>
            </w:tcBorders>
          </w:tcPr>
          <w:p w14:paraId="2105CC4B" w14:textId="77777777" w:rsidR="00E60B47" w:rsidRPr="00E60B47" w:rsidRDefault="00E60B47" w:rsidP="00D06894"/>
        </w:tc>
      </w:tr>
      <w:tr w:rsidR="00E60B47" w:rsidRPr="00E60B47" w14:paraId="50F49F7E" w14:textId="77777777" w:rsidTr="00D06894">
        <w:trPr>
          <w:trHeight w:val="240"/>
          <w:jc w:val="center"/>
        </w:trPr>
        <w:tc>
          <w:tcPr>
            <w:tcW w:w="4876" w:type="dxa"/>
            <w:tcBorders>
              <w:top w:val="nil"/>
              <w:left w:val="nil"/>
              <w:bottom w:val="nil"/>
              <w:right w:val="nil"/>
            </w:tcBorders>
          </w:tcPr>
          <w:p w14:paraId="6EC2ABE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D49BD6C" w14:textId="77777777" w:rsidR="00E60B47" w:rsidRPr="00E60B47" w:rsidRDefault="00E60B47" w:rsidP="00D06894">
            <w:pPr>
              <w:pStyle w:val="AmColumnHeading"/>
            </w:pPr>
            <w:r w:rsidRPr="00E60B47">
              <w:t>Poprawka</w:t>
            </w:r>
          </w:p>
        </w:tc>
      </w:tr>
      <w:tr w:rsidR="00E60B47" w:rsidRPr="00E60B47" w14:paraId="0DCEDBB0" w14:textId="77777777" w:rsidTr="00D06894">
        <w:trPr>
          <w:jc w:val="center"/>
        </w:trPr>
        <w:tc>
          <w:tcPr>
            <w:tcW w:w="4876" w:type="dxa"/>
            <w:tcBorders>
              <w:top w:val="nil"/>
              <w:left w:val="nil"/>
              <w:bottom w:val="nil"/>
              <w:right w:val="nil"/>
            </w:tcBorders>
          </w:tcPr>
          <w:p w14:paraId="539774A5" w14:textId="77777777" w:rsidR="00E60B47" w:rsidRPr="00E60B47" w:rsidRDefault="00E60B47" w:rsidP="00D06894">
            <w:pPr>
              <w:pStyle w:val="Normal6a"/>
            </w:pPr>
            <w:r w:rsidRPr="00E60B47">
              <w:t>2.</w:t>
            </w:r>
            <w:r w:rsidRPr="00E60B47">
              <w:tab/>
              <w:t>Każda instytucja i każdy organ Unii, które są wytwórcą EUCI, określają klauzulę tajności tych informacji po ich wytworzeniu i zgodnie z art. 18 ust. 1.</w:t>
            </w:r>
          </w:p>
        </w:tc>
        <w:tc>
          <w:tcPr>
            <w:tcW w:w="4876" w:type="dxa"/>
            <w:tcBorders>
              <w:top w:val="nil"/>
              <w:left w:val="nil"/>
              <w:bottom w:val="nil"/>
              <w:right w:val="nil"/>
            </w:tcBorders>
          </w:tcPr>
          <w:p w14:paraId="7462CFE8" w14:textId="77777777" w:rsidR="00E60B47" w:rsidRPr="00E60B47" w:rsidRDefault="00E60B47" w:rsidP="00D06894">
            <w:pPr>
              <w:pStyle w:val="Normal6a"/>
            </w:pPr>
            <w:r w:rsidRPr="00E60B47">
              <w:t>2.</w:t>
            </w:r>
            <w:r w:rsidRPr="00E60B47">
              <w:tab/>
              <w:t xml:space="preserve">Każda instytucja i każdy organ Unii, które są wytwórcą EUCI, określają </w:t>
            </w:r>
            <w:r w:rsidRPr="00E60B47">
              <w:rPr>
                <w:b/>
                <w:bCs/>
                <w:i/>
                <w:iCs/>
              </w:rPr>
              <w:t>początkową</w:t>
            </w:r>
            <w:r w:rsidRPr="00E60B47">
              <w:t xml:space="preserve"> klauzulę tajności tych informacji po ich wytworzeniu i zgodnie z art. 18 ust. 1.</w:t>
            </w:r>
          </w:p>
        </w:tc>
      </w:tr>
    </w:tbl>
    <w:p w14:paraId="53CEB1B3"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3B83F3CC" w14:textId="77777777" w:rsidR="00E60B47" w:rsidRPr="00E60B47" w:rsidRDefault="00E60B47" w:rsidP="00E60B47">
      <w:pPr>
        <w:rPr>
          <w:lang w:val="es-ES"/>
        </w:rPr>
      </w:pPr>
      <w:r w:rsidRPr="00E60B47">
        <w:rPr>
          <w:rStyle w:val="HideTWBExt"/>
          <w:lang w:val="es-ES"/>
        </w:rPr>
        <w:t>&lt;/Amend&gt;</w:t>
      </w:r>
    </w:p>
    <w:p w14:paraId="75DF4632"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190</w:t>
      </w:r>
      <w:r w:rsidRPr="00E60B47">
        <w:rPr>
          <w:rStyle w:val="HideTWBExt"/>
          <w:b w:val="0"/>
          <w:lang w:val="es-ES"/>
        </w:rPr>
        <w:t>&lt;/NumAm&gt;</w:t>
      </w:r>
    </w:p>
    <w:p w14:paraId="1194D1B2"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153D51F0" w14:textId="77777777" w:rsidR="00E60B47" w:rsidRPr="00E60B47" w:rsidRDefault="00E60B47" w:rsidP="00E60B47">
      <w:pPr>
        <w:pStyle w:val="NormalBold"/>
        <w:rPr>
          <w:lang w:val="es-ES"/>
        </w:rPr>
      </w:pPr>
      <w:r w:rsidRPr="00E60B47">
        <w:rPr>
          <w:rStyle w:val="HideTWBExt"/>
          <w:b w:val="0"/>
          <w:lang w:val="es-ES"/>
        </w:rPr>
        <w:t>&lt;/RepeatBlock-By&gt;</w:t>
      </w:r>
    </w:p>
    <w:p w14:paraId="6C7D277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8602B25" w14:textId="77777777" w:rsidR="00E60B47" w:rsidRPr="00E60B47" w:rsidRDefault="00E60B47" w:rsidP="00E60B47">
      <w:pPr>
        <w:pStyle w:val="NormalBold"/>
      </w:pPr>
      <w:r w:rsidRPr="00E60B47">
        <w:rPr>
          <w:rStyle w:val="HideTWBExt"/>
          <w:b w:val="0"/>
        </w:rPr>
        <w:t>&lt;Article&gt;</w:t>
      </w:r>
      <w:r w:rsidRPr="00E60B47">
        <w:t>Artykuł 31 – ustęp 1 – litera 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0227C93" w14:textId="77777777" w:rsidTr="00D06894">
        <w:trPr>
          <w:trHeight w:hRule="exact" w:val="240"/>
          <w:jc w:val="center"/>
        </w:trPr>
        <w:tc>
          <w:tcPr>
            <w:tcW w:w="9752" w:type="dxa"/>
            <w:gridSpan w:val="2"/>
            <w:tcBorders>
              <w:top w:val="nil"/>
              <w:left w:val="nil"/>
              <w:bottom w:val="nil"/>
              <w:right w:val="nil"/>
            </w:tcBorders>
          </w:tcPr>
          <w:p w14:paraId="3C63EA5B" w14:textId="77777777" w:rsidR="00E60B47" w:rsidRPr="00E60B47" w:rsidRDefault="00E60B47" w:rsidP="00D06894"/>
        </w:tc>
      </w:tr>
      <w:tr w:rsidR="00E60B47" w:rsidRPr="00E60B47" w14:paraId="2351AFCF" w14:textId="77777777" w:rsidTr="00D06894">
        <w:trPr>
          <w:trHeight w:val="240"/>
          <w:jc w:val="center"/>
        </w:trPr>
        <w:tc>
          <w:tcPr>
            <w:tcW w:w="4876" w:type="dxa"/>
            <w:tcBorders>
              <w:top w:val="nil"/>
              <w:left w:val="nil"/>
              <w:bottom w:val="nil"/>
              <w:right w:val="nil"/>
            </w:tcBorders>
          </w:tcPr>
          <w:p w14:paraId="2611F33D" w14:textId="77777777" w:rsidR="00E60B47" w:rsidRPr="00E60B47" w:rsidRDefault="00E60B47" w:rsidP="00D06894">
            <w:pPr>
              <w:pStyle w:val="AmColumnHeading"/>
            </w:pPr>
            <w:r w:rsidRPr="00E60B47">
              <w:lastRenderedPageBreak/>
              <w:t>Tekst proponowany przez Komisję</w:t>
            </w:r>
          </w:p>
        </w:tc>
        <w:tc>
          <w:tcPr>
            <w:tcW w:w="4876" w:type="dxa"/>
            <w:tcBorders>
              <w:top w:val="nil"/>
              <w:left w:val="nil"/>
              <w:bottom w:val="nil"/>
              <w:right w:val="nil"/>
            </w:tcBorders>
          </w:tcPr>
          <w:p w14:paraId="19AD2ADA" w14:textId="77777777" w:rsidR="00E60B47" w:rsidRPr="00E60B47" w:rsidRDefault="00E60B47" w:rsidP="00D06894">
            <w:pPr>
              <w:pStyle w:val="AmColumnHeading"/>
            </w:pPr>
            <w:r w:rsidRPr="00E60B47">
              <w:t>Poprawka</w:t>
            </w:r>
          </w:p>
        </w:tc>
      </w:tr>
      <w:tr w:rsidR="00E60B47" w:rsidRPr="00E60B47" w14:paraId="644707EB" w14:textId="77777777" w:rsidTr="00D06894">
        <w:trPr>
          <w:jc w:val="center"/>
        </w:trPr>
        <w:tc>
          <w:tcPr>
            <w:tcW w:w="4876" w:type="dxa"/>
            <w:tcBorders>
              <w:top w:val="nil"/>
              <w:left w:val="nil"/>
              <w:bottom w:val="nil"/>
              <w:right w:val="nil"/>
            </w:tcBorders>
          </w:tcPr>
          <w:p w14:paraId="0FD25E09" w14:textId="77777777" w:rsidR="00E60B47" w:rsidRPr="00E60B47" w:rsidRDefault="00E60B47" w:rsidP="00D06894">
            <w:pPr>
              <w:pStyle w:val="Normal6a"/>
            </w:pPr>
            <w:r w:rsidRPr="00E60B47">
              <w:t>a)</w:t>
            </w:r>
            <w:r w:rsidRPr="00E60B47">
              <w:tab/>
              <w:t>każdą stronę wyraźnie oznacza się klauzulą tajności;</w:t>
            </w:r>
          </w:p>
        </w:tc>
        <w:tc>
          <w:tcPr>
            <w:tcW w:w="4876" w:type="dxa"/>
            <w:tcBorders>
              <w:top w:val="nil"/>
              <w:left w:val="nil"/>
              <w:bottom w:val="nil"/>
              <w:right w:val="nil"/>
            </w:tcBorders>
          </w:tcPr>
          <w:p w14:paraId="146E3DD6" w14:textId="77777777" w:rsidR="00E60B47" w:rsidRPr="00E60B47" w:rsidRDefault="00E60B47" w:rsidP="00D06894">
            <w:pPr>
              <w:pStyle w:val="Normal6a"/>
            </w:pPr>
            <w:r w:rsidRPr="00E60B47">
              <w:t>a)</w:t>
            </w:r>
            <w:r w:rsidRPr="00E60B47">
              <w:tab/>
              <w:t xml:space="preserve">każdą stronę wyraźnie oznacza się klauzulą tajności </w:t>
            </w:r>
            <w:r w:rsidRPr="00E60B47">
              <w:rPr>
                <w:b/>
                <w:bCs/>
                <w:i/>
                <w:iCs/>
              </w:rPr>
              <w:t>i czasem obowiązywania klauzuli</w:t>
            </w:r>
            <w:r w:rsidRPr="00E60B47">
              <w:t>;</w:t>
            </w:r>
          </w:p>
        </w:tc>
      </w:tr>
    </w:tbl>
    <w:p w14:paraId="14079FA9"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384CF58" w14:textId="77777777" w:rsidR="00E60B47" w:rsidRPr="00E60B47" w:rsidRDefault="00E60B47" w:rsidP="00E60B47">
      <w:r w:rsidRPr="00E60B47">
        <w:rPr>
          <w:rStyle w:val="HideTWBExt"/>
        </w:rPr>
        <w:t>&lt;/Amend&gt;</w:t>
      </w:r>
    </w:p>
    <w:p w14:paraId="184ABC58"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191</w:t>
      </w:r>
      <w:r w:rsidRPr="00E60B47">
        <w:rPr>
          <w:rStyle w:val="HideTWBExt"/>
          <w:b w:val="0"/>
        </w:rPr>
        <w:t>&lt;/NumAm&gt;</w:t>
      </w:r>
    </w:p>
    <w:p w14:paraId="0628378A"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4FE76C1E" w14:textId="77777777" w:rsidR="00E60B47" w:rsidRPr="00E60B47" w:rsidRDefault="00E60B47" w:rsidP="00E60B47">
      <w:pPr>
        <w:pStyle w:val="NormalBold"/>
      </w:pPr>
      <w:r w:rsidRPr="00E60B47">
        <w:rPr>
          <w:rStyle w:val="HideTWBExt"/>
          <w:b w:val="0"/>
        </w:rPr>
        <w:t>&lt;/RepeatBlock-By&gt;</w:t>
      </w:r>
    </w:p>
    <w:p w14:paraId="7C2BA39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12F0EBA" w14:textId="77777777" w:rsidR="00E60B47" w:rsidRPr="00E60B47" w:rsidRDefault="00E60B47" w:rsidP="00E60B47">
      <w:pPr>
        <w:pStyle w:val="NormalBold"/>
      </w:pPr>
      <w:r w:rsidRPr="00E60B47">
        <w:rPr>
          <w:rStyle w:val="HideTWBExt"/>
          <w:b w:val="0"/>
        </w:rPr>
        <w:t>&lt;Article&gt;</w:t>
      </w:r>
      <w:r w:rsidRPr="00E60B47">
        <w:t>Artykuł 32 – tytuł</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007D370" w14:textId="77777777" w:rsidTr="00D06894">
        <w:trPr>
          <w:trHeight w:hRule="exact" w:val="240"/>
          <w:jc w:val="center"/>
        </w:trPr>
        <w:tc>
          <w:tcPr>
            <w:tcW w:w="9752" w:type="dxa"/>
            <w:gridSpan w:val="2"/>
            <w:tcBorders>
              <w:top w:val="nil"/>
              <w:left w:val="nil"/>
              <w:bottom w:val="nil"/>
              <w:right w:val="nil"/>
            </w:tcBorders>
          </w:tcPr>
          <w:p w14:paraId="7554C49E" w14:textId="77777777" w:rsidR="00E60B47" w:rsidRPr="00E60B47" w:rsidRDefault="00E60B47" w:rsidP="00D06894"/>
        </w:tc>
      </w:tr>
      <w:tr w:rsidR="00E60B47" w:rsidRPr="00E60B47" w14:paraId="25B89111" w14:textId="77777777" w:rsidTr="00D06894">
        <w:trPr>
          <w:trHeight w:val="240"/>
          <w:jc w:val="center"/>
        </w:trPr>
        <w:tc>
          <w:tcPr>
            <w:tcW w:w="4876" w:type="dxa"/>
            <w:tcBorders>
              <w:top w:val="nil"/>
              <w:left w:val="nil"/>
              <w:bottom w:val="nil"/>
              <w:right w:val="nil"/>
            </w:tcBorders>
          </w:tcPr>
          <w:p w14:paraId="57475B3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782F331" w14:textId="77777777" w:rsidR="00E60B47" w:rsidRPr="00E60B47" w:rsidRDefault="00E60B47" w:rsidP="00D06894">
            <w:pPr>
              <w:pStyle w:val="AmColumnHeading"/>
            </w:pPr>
            <w:r w:rsidRPr="00E60B47">
              <w:t>Poprawka</w:t>
            </w:r>
          </w:p>
        </w:tc>
      </w:tr>
      <w:tr w:rsidR="00E60B47" w:rsidRPr="00E60B47" w14:paraId="0361D8E9" w14:textId="77777777" w:rsidTr="00D06894">
        <w:trPr>
          <w:jc w:val="center"/>
        </w:trPr>
        <w:tc>
          <w:tcPr>
            <w:tcW w:w="4876" w:type="dxa"/>
            <w:tcBorders>
              <w:top w:val="nil"/>
              <w:left w:val="nil"/>
              <w:bottom w:val="nil"/>
              <w:right w:val="nil"/>
            </w:tcBorders>
          </w:tcPr>
          <w:p w14:paraId="34A21317" w14:textId="77777777" w:rsidR="00E60B47" w:rsidRPr="00E60B47" w:rsidRDefault="00E60B47" w:rsidP="00D06894">
            <w:pPr>
              <w:pStyle w:val="Normal6a"/>
            </w:pPr>
            <w:r w:rsidRPr="00E60B47">
              <w:rPr>
                <w:b/>
                <w:i/>
              </w:rPr>
              <w:t>Kontrola wytwórcy</w:t>
            </w:r>
          </w:p>
        </w:tc>
        <w:tc>
          <w:tcPr>
            <w:tcW w:w="4876" w:type="dxa"/>
            <w:tcBorders>
              <w:top w:val="nil"/>
              <w:left w:val="nil"/>
              <w:bottom w:val="nil"/>
              <w:right w:val="nil"/>
            </w:tcBorders>
          </w:tcPr>
          <w:p w14:paraId="48C331FF" w14:textId="77777777" w:rsidR="00E60B47" w:rsidRPr="00E60B47" w:rsidRDefault="00E60B47" w:rsidP="00D06894">
            <w:pPr>
              <w:pStyle w:val="Normal6a"/>
            </w:pPr>
            <w:r w:rsidRPr="00E60B47">
              <w:rPr>
                <w:b/>
                <w:i/>
              </w:rPr>
              <w:t>Opinia wytwórcy</w:t>
            </w:r>
          </w:p>
        </w:tc>
      </w:tr>
    </w:tbl>
    <w:p w14:paraId="5BCB0AE1"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76D4856" w14:textId="77777777" w:rsidR="00E60B47" w:rsidRPr="00E60B47" w:rsidRDefault="00E60B47" w:rsidP="00E60B47">
      <w:r w:rsidRPr="00E60B47">
        <w:rPr>
          <w:rStyle w:val="HideTWBExt"/>
        </w:rPr>
        <w:t>&lt;/Amend&gt;</w:t>
      </w:r>
    </w:p>
    <w:p w14:paraId="25DD3217"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192</w:t>
      </w:r>
      <w:r w:rsidRPr="00E60B47">
        <w:rPr>
          <w:rStyle w:val="HideTWBExt"/>
          <w:b w:val="0"/>
        </w:rPr>
        <w:t>&lt;/NumAm&gt;</w:t>
      </w:r>
    </w:p>
    <w:p w14:paraId="31D76BEE" w14:textId="77777777" w:rsidR="00E60B47" w:rsidRPr="00E60B47" w:rsidRDefault="00E60B47" w:rsidP="00E60B47">
      <w:pPr>
        <w:pStyle w:val="NormalBold"/>
      </w:pPr>
      <w:r w:rsidRPr="00E60B47">
        <w:rPr>
          <w:rStyle w:val="HideTWBExt"/>
          <w:b w:val="0"/>
        </w:rPr>
        <w:t>&lt;RepeatBlock-By&gt;&lt;Members&gt;</w:t>
      </w:r>
      <w:proofErr w:type="spellStart"/>
      <w:r w:rsidRPr="00E60B47">
        <w:t>Konstantinos</w:t>
      </w:r>
      <w:proofErr w:type="spellEnd"/>
      <w:r w:rsidRPr="00E60B47">
        <w:t xml:space="preserve"> </w:t>
      </w:r>
      <w:proofErr w:type="spellStart"/>
      <w:r w:rsidRPr="00E60B47">
        <w:t>Arvanitis</w:t>
      </w:r>
      <w:proofErr w:type="spellEnd"/>
      <w:r w:rsidRPr="00E60B47">
        <w:rPr>
          <w:rStyle w:val="HideTWBExt"/>
          <w:b w:val="0"/>
        </w:rPr>
        <w:t>&lt;/Members&gt;</w:t>
      </w:r>
    </w:p>
    <w:p w14:paraId="30545F8E" w14:textId="77777777" w:rsidR="00E60B47" w:rsidRPr="00E60B47" w:rsidRDefault="00E60B47" w:rsidP="00E60B47">
      <w:pPr>
        <w:pStyle w:val="NormalBold"/>
      </w:pPr>
      <w:r w:rsidRPr="00E60B47">
        <w:rPr>
          <w:rStyle w:val="HideTWBExt"/>
          <w:b w:val="0"/>
        </w:rPr>
        <w:t>&lt;/RepeatBlock-By&gt;</w:t>
      </w:r>
    </w:p>
    <w:p w14:paraId="2FE2991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318AECD" w14:textId="77777777" w:rsidR="00E60B47" w:rsidRPr="00E60B47" w:rsidRDefault="00E60B47" w:rsidP="00E60B47">
      <w:pPr>
        <w:pStyle w:val="NormalBold"/>
      </w:pPr>
      <w:r w:rsidRPr="00E60B47">
        <w:rPr>
          <w:rStyle w:val="HideTWBExt"/>
          <w:b w:val="0"/>
        </w:rPr>
        <w:t>&lt;Article&gt;</w:t>
      </w:r>
      <w:r w:rsidRPr="00E60B47">
        <w:t>Artykuł 32 – ustęp 1 – wprowadzenie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5E34B1D" w14:textId="77777777" w:rsidTr="00D06894">
        <w:trPr>
          <w:trHeight w:hRule="exact" w:val="240"/>
          <w:jc w:val="center"/>
        </w:trPr>
        <w:tc>
          <w:tcPr>
            <w:tcW w:w="9752" w:type="dxa"/>
            <w:gridSpan w:val="2"/>
            <w:tcBorders>
              <w:top w:val="nil"/>
              <w:left w:val="nil"/>
              <w:bottom w:val="nil"/>
              <w:right w:val="nil"/>
            </w:tcBorders>
          </w:tcPr>
          <w:p w14:paraId="04F6A9F8" w14:textId="77777777" w:rsidR="00E60B47" w:rsidRPr="00E60B47" w:rsidRDefault="00E60B47" w:rsidP="00D06894"/>
        </w:tc>
      </w:tr>
      <w:tr w:rsidR="00E60B47" w:rsidRPr="00E60B47" w14:paraId="2DF14FA5" w14:textId="77777777" w:rsidTr="00D06894">
        <w:trPr>
          <w:trHeight w:val="240"/>
          <w:jc w:val="center"/>
        </w:trPr>
        <w:tc>
          <w:tcPr>
            <w:tcW w:w="4876" w:type="dxa"/>
            <w:tcBorders>
              <w:top w:val="nil"/>
              <w:left w:val="nil"/>
              <w:bottom w:val="nil"/>
              <w:right w:val="nil"/>
            </w:tcBorders>
          </w:tcPr>
          <w:p w14:paraId="7BC55DF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DB2C30A" w14:textId="77777777" w:rsidR="00E60B47" w:rsidRPr="00E60B47" w:rsidRDefault="00E60B47" w:rsidP="00D06894">
            <w:pPr>
              <w:pStyle w:val="AmColumnHeading"/>
            </w:pPr>
            <w:r w:rsidRPr="00E60B47">
              <w:t>Poprawka</w:t>
            </w:r>
          </w:p>
        </w:tc>
      </w:tr>
      <w:tr w:rsidR="00E60B47" w:rsidRPr="00E60B47" w14:paraId="257F0A51" w14:textId="77777777" w:rsidTr="00D06894">
        <w:trPr>
          <w:jc w:val="center"/>
        </w:trPr>
        <w:tc>
          <w:tcPr>
            <w:tcW w:w="4876" w:type="dxa"/>
            <w:tcBorders>
              <w:top w:val="nil"/>
              <w:left w:val="nil"/>
              <w:bottom w:val="nil"/>
              <w:right w:val="nil"/>
            </w:tcBorders>
          </w:tcPr>
          <w:p w14:paraId="1D892DD5" w14:textId="77777777" w:rsidR="00E60B47" w:rsidRPr="00E60B47" w:rsidRDefault="00E60B47" w:rsidP="00D06894">
            <w:pPr>
              <w:pStyle w:val="Normal6a"/>
            </w:pPr>
            <w:r w:rsidRPr="00E60B47">
              <w:t>1.</w:t>
            </w:r>
            <w:r w:rsidRPr="00E60B47">
              <w:tab/>
              <w:t xml:space="preserve">Instytucja lub organ Unii, w ramach właściwości których wytwarzany jest dokument zawierający EUCI, sprawuje nad tym dokumentem kontrolę wytwórcy. Wytwórca określa poziom klauzuli tajności dokumentu i jest odpowiedzialny za jego początkową dystrybucję. </w:t>
            </w:r>
            <w:r w:rsidRPr="00E60B47">
              <w:rPr>
                <w:b/>
                <w:bCs/>
                <w:i/>
                <w:iCs/>
              </w:rPr>
              <w:t>Nie naruszając</w:t>
            </w:r>
            <w:r w:rsidRPr="00E60B47">
              <w:t xml:space="preserve"> przepisów rozporządzenia (WE) nr 1049/2001, uzyskuje się uprzednią pisemną zgodę wytwórcy przed:</w:t>
            </w:r>
          </w:p>
        </w:tc>
        <w:tc>
          <w:tcPr>
            <w:tcW w:w="4876" w:type="dxa"/>
            <w:tcBorders>
              <w:top w:val="nil"/>
              <w:left w:val="nil"/>
              <w:bottom w:val="nil"/>
              <w:right w:val="nil"/>
            </w:tcBorders>
          </w:tcPr>
          <w:p w14:paraId="32B00365" w14:textId="77777777" w:rsidR="00E60B47" w:rsidRPr="00E60B47" w:rsidRDefault="00E60B47" w:rsidP="00D06894">
            <w:pPr>
              <w:pStyle w:val="Normal6a"/>
            </w:pPr>
            <w:r w:rsidRPr="00E60B47">
              <w:t>1.</w:t>
            </w:r>
            <w:r w:rsidRPr="00E60B47">
              <w:tab/>
              <w:t xml:space="preserve">Instytucja lub organ Unii, w ramach właściwości których wytwarzany jest dokument zawierający EUCI, sprawuje nad tym dokumentem kontrolę wytwórcy. Wytwórca określa poziom klauzuli tajności dokumentu i jest odpowiedzialny za jego początkową dystrybucję. </w:t>
            </w:r>
            <w:r w:rsidRPr="00E60B47">
              <w:rPr>
                <w:b/>
                <w:i/>
              </w:rPr>
              <w:t xml:space="preserve">Wytwórca może skonsultować się z zamierzonymi odbiorcami w kwestii poziomu klauzuli tajności dokumentu zawierającego EUCI, w szczególności w przypadku jakichkolwiek wątpliwości co do poufnego charakteru danej informacji i jej odpowiedniego poziomu klauzuli tajności, oraz aby zapobiec zawyżeniu klauzuli tajności takich dokumentów. Do celów początkowej dystrybucji dokumentu </w:t>
            </w:r>
            <w:r w:rsidRPr="00E60B47">
              <w:rPr>
                <w:b/>
                <w:i/>
              </w:rPr>
              <w:lastRenderedPageBreak/>
              <w:t>zawierającego EUCI wytwórca bierze pod uwagę prawa i obowiązki odbiorców informacji wynikające z Traktatów.</w:t>
            </w:r>
            <w:r w:rsidRPr="00E60B47">
              <w:t xml:space="preserve"> </w:t>
            </w:r>
            <w:r w:rsidRPr="00E60B47">
              <w:rPr>
                <w:b/>
                <w:bCs/>
                <w:i/>
                <w:iCs/>
              </w:rPr>
              <w:t>Bez uszczerbku dla</w:t>
            </w:r>
            <w:r w:rsidRPr="00E60B47">
              <w:t xml:space="preserve"> przepisów rozporządzenia (WE) nr 1049/2001, uzyskuje się uprzednią pisemną zgodę wytwórcy przed:</w:t>
            </w:r>
          </w:p>
        </w:tc>
      </w:tr>
    </w:tbl>
    <w:p w14:paraId="15BB89FD"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56A96A1A" w14:textId="77777777" w:rsidR="00E60B47" w:rsidRPr="00E60B47" w:rsidRDefault="00E60B47" w:rsidP="00E60B47">
      <w:r w:rsidRPr="00E60B47">
        <w:rPr>
          <w:rStyle w:val="HideTWBExt"/>
        </w:rPr>
        <w:t>&lt;/Amend&gt;</w:t>
      </w:r>
    </w:p>
    <w:p w14:paraId="68CCAE90"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193</w:t>
      </w:r>
      <w:r w:rsidRPr="00E60B47">
        <w:rPr>
          <w:rStyle w:val="HideTWBExt"/>
          <w:b w:val="0"/>
        </w:rPr>
        <w:t>&lt;/NumAm&gt;</w:t>
      </w:r>
    </w:p>
    <w:p w14:paraId="0F51A85A"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4AB43699" w14:textId="77777777" w:rsidR="00E60B47" w:rsidRPr="00E60B47" w:rsidRDefault="00E60B47" w:rsidP="00E60B47">
      <w:pPr>
        <w:pStyle w:val="NormalBold"/>
      </w:pPr>
      <w:r w:rsidRPr="00E60B47">
        <w:rPr>
          <w:rStyle w:val="HideTWBExt"/>
          <w:b w:val="0"/>
        </w:rPr>
        <w:t>&lt;/RepeatBlock-By&gt;</w:t>
      </w:r>
    </w:p>
    <w:p w14:paraId="7E9F645E"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3DA73B8" w14:textId="77777777" w:rsidR="00E60B47" w:rsidRPr="00E60B47" w:rsidRDefault="00E60B47" w:rsidP="00E60B47">
      <w:pPr>
        <w:pStyle w:val="NormalBold"/>
      </w:pPr>
      <w:r w:rsidRPr="00E60B47">
        <w:rPr>
          <w:rStyle w:val="HideTWBExt"/>
          <w:b w:val="0"/>
        </w:rPr>
        <w:t>&lt;Article&gt;</w:t>
      </w:r>
      <w:r w:rsidRPr="00E60B47">
        <w:t>Artykuł 32 – ustęp 1 – wprowadzenie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05E33DF" w14:textId="77777777" w:rsidTr="00D06894">
        <w:trPr>
          <w:trHeight w:hRule="exact" w:val="240"/>
          <w:jc w:val="center"/>
        </w:trPr>
        <w:tc>
          <w:tcPr>
            <w:tcW w:w="9752" w:type="dxa"/>
            <w:gridSpan w:val="2"/>
            <w:tcBorders>
              <w:top w:val="nil"/>
              <w:left w:val="nil"/>
              <w:bottom w:val="nil"/>
              <w:right w:val="nil"/>
            </w:tcBorders>
          </w:tcPr>
          <w:p w14:paraId="2E962034" w14:textId="77777777" w:rsidR="00E60B47" w:rsidRPr="00E60B47" w:rsidRDefault="00E60B47" w:rsidP="00D06894"/>
        </w:tc>
      </w:tr>
      <w:tr w:rsidR="00E60B47" w:rsidRPr="00E60B47" w14:paraId="11C52DA2" w14:textId="77777777" w:rsidTr="00D06894">
        <w:trPr>
          <w:trHeight w:val="240"/>
          <w:jc w:val="center"/>
        </w:trPr>
        <w:tc>
          <w:tcPr>
            <w:tcW w:w="4876" w:type="dxa"/>
            <w:tcBorders>
              <w:top w:val="nil"/>
              <w:left w:val="nil"/>
              <w:bottom w:val="nil"/>
              <w:right w:val="nil"/>
            </w:tcBorders>
          </w:tcPr>
          <w:p w14:paraId="48F8C8B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B38814D" w14:textId="77777777" w:rsidR="00E60B47" w:rsidRPr="00E60B47" w:rsidRDefault="00E60B47" w:rsidP="00D06894">
            <w:pPr>
              <w:pStyle w:val="AmColumnHeading"/>
            </w:pPr>
            <w:r w:rsidRPr="00E60B47">
              <w:t>Poprawka</w:t>
            </w:r>
          </w:p>
        </w:tc>
      </w:tr>
      <w:tr w:rsidR="00E60B47" w:rsidRPr="00E60B47" w14:paraId="28C9CBC2" w14:textId="77777777" w:rsidTr="00D06894">
        <w:trPr>
          <w:jc w:val="center"/>
        </w:trPr>
        <w:tc>
          <w:tcPr>
            <w:tcW w:w="4876" w:type="dxa"/>
            <w:tcBorders>
              <w:top w:val="nil"/>
              <w:left w:val="nil"/>
              <w:bottom w:val="nil"/>
              <w:right w:val="nil"/>
            </w:tcBorders>
          </w:tcPr>
          <w:p w14:paraId="54745E57" w14:textId="77777777" w:rsidR="00E60B47" w:rsidRPr="00E60B47" w:rsidRDefault="00E60B47" w:rsidP="00D06894">
            <w:pPr>
              <w:pStyle w:val="Normal6a"/>
            </w:pPr>
            <w:r w:rsidRPr="00E60B47">
              <w:t>1.</w:t>
            </w:r>
            <w:r w:rsidRPr="00E60B47">
              <w:tab/>
              <w:t xml:space="preserve">Instytucja lub organ Unii, w ramach właściwości których wytwarzany jest dokument zawierający EUCI, sprawuje nad tym dokumentem kontrolę wytwórcy. Wytwórca określa poziom klauzuli tajności dokumentu i jest odpowiedzialny za jego początkową dystrybucję. </w:t>
            </w:r>
            <w:r w:rsidRPr="00E60B47">
              <w:rPr>
                <w:b/>
                <w:bCs/>
                <w:i/>
                <w:iCs/>
              </w:rPr>
              <w:t>Nie naruszając</w:t>
            </w:r>
            <w:r w:rsidRPr="00E60B47">
              <w:t xml:space="preserve"> przepisów rozporządzenia (WE) nr 1049/2001, </w:t>
            </w:r>
            <w:r w:rsidRPr="00E60B47">
              <w:rPr>
                <w:b/>
                <w:bCs/>
                <w:i/>
                <w:iCs/>
              </w:rPr>
              <w:t>uzyskuje się uprzednią pisemną zgodę wytwórcy przed</w:t>
            </w:r>
            <w:r w:rsidRPr="00E60B47">
              <w:t>:</w:t>
            </w:r>
          </w:p>
        </w:tc>
        <w:tc>
          <w:tcPr>
            <w:tcW w:w="4876" w:type="dxa"/>
            <w:tcBorders>
              <w:top w:val="nil"/>
              <w:left w:val="nil"/>
              <w:bottom w:val="nil"/>
              <w:right w:val="nil"/>
            </w:tcBorders>
          </w:tcPr>
          <w:p w14:paraId="0F541C2E" w14:textId="77777777" w:rsidR="00E60B47" w:rsidRPr="00E60B47" w:rsidRDefault="00E60B47" w:rsidP="00D06894">
            <w:pPr>
              <w:pStyle w:val="Normal6a"/>
            </w:pPr>
            <w:r w:rsidRPr="00E60B47">
              <w:t>1.</w:t>
            </w:r>
            <w:r w:rsidRPr="00E60B47">
              <w:tab/>
              <w:t xml:space="preserve">Instytucja lub organ Unii, w ramach właściwości których wytwarzany jest dokument zawierający EUCI, sprawuje nad tym dokumentem kontrolę wytwórcy. Wytwórca określa poziom klauzuli tajności dokumentu i jest odpowiedzialny za jego początkową dystrybucję. </w:t>
            </w:r>
            <w:r w:rsidRPr="00E60B47">
              <w:rPr>
                <w:b/>
                <w:bCs/>
                <w:i/>
                <w:iCs/>
              </w:rPr>
              <w:t>Bez uszczerbku dla</w:t>
            </w:r>
            <w:r w:rsidRPr="00E60B47">
              <w:t xml:space="preserve"> przepisów rozporządzenia (WE) nr 1049/2001 </w:t>
            </w:r>
            <w:r w:rsidRPr="00E60B47">
              <w:rPr>
                <w:b/>
                <w:bCs/>
                <w:i/>
                <w:iCs/>
              </w:rPr>
              <w:t>wytwórca może zaopiniować następujące działania, a jego opinia zostanie należycie wzięta pod uwagę przez instytucję lub organ Unii dysponujące tymi informacjami</w:t>
            </w:r>
            <w:r w:rsidRPr="00E60B47">
              <w:t>:</w:t>
            </w:r>
          </w:p>
        </w:tc>
      </w:tr>
    </w:tbl>
    <w:p w14:paraId="609A8A0C"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23AECD85" w14:textId="77777777" w:rsidR="00E60B47" w:rsidRPr="00E60B47" w:rsidRDefault="00E60B47" w:rsidP="00E60B47">
      <w:pPr>
        <w:rPr>
          <w:lang w:val="de-DE"/>
        </w:rPr>
      </w:pPr>
      <w:r w:rsidRPr="00E60B47">
        <w:rPr>
          <w:rStyle w:val="HideTWBExt"/>
          <w:lang w:val="de-DE"/>
        </w:rPr>
        <w:t>&lt;/Amend&gt;</w:t>
      </w:r>
    </w:p>
    <w:p w14:paraId="033FA1E1"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194</w:t>
      </w:r>
      <w:r w:rsidRPr="00E60B47">
        <w:rPr>
          <w:rStyle w:val="HideTWBExt"/>
          <w:b w:val="0"/>
          <w:lang w:val="de-DE"/>
        </w:rPr>
        <w:t>&lt;/NumAm&gt;</w:t>
      </w:r>
    </w:p>
    <w:p w14:paraId="3B31F268"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062D4612" w14:textId="77777777" w:rsidR="00E60B47" w:rsidRPr="00E60B47" w:rsidRDefault="00E60B47" w:rsidP="00E60B47">
      <w:pPr>
        <w:pStyle w:val="NormalBold"/>
        <w:rPr>
          <w:lang w:val="de-DE"/>
        </w:rPr>
      </w:pPr>
      <w:r w:rsidRPr="00E60B47">
        <w:rPr>
          <w:rStyle w:val="HideTWBExt"/>
          <w:b w:val="0"/>
          <w:lang w:val="de-DE"/>
        </w:rPr>
        <w:t>&lt;/RepeatBlock-By&gt;</w:t>
      </w:r>
    </w:p>
    <w:p w14:paraId="11E5D33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8E3D08C" w14:textId="77777777" w:rsidR="00E60B47" w:rsidRPr="00E60B47" w:rsidRDefault="00E60B47" w:rsidP="00E60B47">
      <w:pPr>
        <w:pStyle w:val="NormalBold"/>
      </w:pPr>
      <w:r w:rsidRPr="00E60B47">
        <w:rPr>
          <w:rStyle w:val="HideTWBExt"/>
          <w:b w:val="0"/>
        </w:rPr>
        <w:t>&lt;Article&gt;</w:t>
      </w:r>
      <w:r w:rsidRPr="00E60B47">
        <w:t>Artykuł 32 – ustęp 1 – wprowadzenie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8520D74" w14:textId="77777777" w:rsidTr="00D06894">
        <w:trPr>
          <w:trHeight w:hRule="exact" w:val="240"/>
          <w:jc w:val="center"/>
        </w:trPr>
        <w:tc>
          <w:tcPr>
            <w:tcW w:w="9752" w:type="dxa"/>
            <w:gridSpan w:val="2"/>
            <w:tcBorders>
              <w:top w:val="nil"/>
              <w:left w:val="nil"/>
              <w:bottom w:val="nil"/>
              <w:right w:val="nil"/>
            </w:tcBorders>
          </w:tcPr>
          <w:p w14:paraId="16C46B38" w14:textId="77777777" w:rsidR="00E60B47" w:rsidRPr="00E60B47" w:rsidRDefault="00E60B47" w:rsidP="00D06894"/>
        </w:tc>
      </w:tr>
      <w:tr w:rsidR="00E60B47" w:rsidRPr="00E60B47" w14:paraId="33B7BAF0" w14:textId="77777777" w:rsidTr="00D06894">
        <w:trPr>
          <w:trHeight w:val="240"/>
          <w:jc w:val="center"/>
        </w:trPr>
        <w:tc>
          <w:tcPr>
            <w:tcW w:w="4876" w:type="dxa"/>
            <w:tcBorders>
              <w:top w:val="nil"/>
              <w:left w:val="nil"/>
              <w:bottom w:val="nil"/>
              <w:right w:val="nil"/>
            </w:tcBorders>
          </w:tcPr>
          <w:p w14:paraId="4EDAC0E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9274CBD" w14:textId="77777777" w:rsidR="00E60B47" w:rsidRPr="00E60B47" w:rsidRDefault="00E60B47" w:rsidP="00D06894">
            <w:pPr>
              <w:pStyle w:val="AmColumnHeading"/>
            </w:pPr>
            <w:r w:rsidRPr="00E60B47">
              <w:t>Poprawka</w:t>
            </w:r>
          </w:p>
        </w:tc>
      </w:tr>
      <w:tr w:rsidR="00E60B47" w:rsidRPr="00E60B47" w14:paraId="59F37166" w14:textId="77777777" w:rsidTr="00D06894">
        <w:trPr>
          <w:jc w:val="center"/>
        </w:trPr>
        <w:tc>
          <w:tcPr>
            <w:tcW w:w="4876" w:type="dxa"/>
            <w:tcBorders>
              <w:top w:val="nil"/>
              <w:left w:val="nil"/>
              <w:bottom w:val="nil"/>
              <w:right w:val="nil"/>
            </w:tcBorders>
          </w:tcPr>
          <w:p w14:paraId="2A8B5F95" w14:textId="77777777" w:rsidR="00E60B47" w:rsidRPr="00E60B47" w:rsidRDefault="00E60B47" w:rsidP="00D06894">
            <w:pPr>
              <w:pStyle w:val="Normal6a"/>
            </w:pPr>
            <w:r w:rsidRPr="00E60B47">
              <w:t>1.</w:t>
            </w:r>
            <w:r w:rsidRPr="00E60B47">
              <w:tab/>
              <w:t xml:space="preserve">Instytucja lub organ Unii, w ramach właściwości których wytwarzany jest dokument zawierający EUCI, sprawuje nad tym dokumentem kontrolę wytwórcy. </w:t>
            </w:r>
            <w:r w:rsidRPr="00E60B47">
              <w:lastRenderedPageBreak/>
              <w:t xml:space="preserve">Wytwórca określa poziom klauzuli tajności dokumentu i jest odpowiedzialny za jego początkową dystrybucję. </w:t>
            </w:r>
            <w:r w:rsidRPr="00E60B47">
              <w:rPr>
                <w:b/>
                <w:bCs/>
                <w:i/>
                <w:iCs/>
              </w:rPr>
              <w:t>Nie naruszając</w:t>
            </w:r>
            <w:r w:rsidRPr="00E60B47">
              <w:t xml:space="preserve"> przepisów rozporządzenia (WE) nr 1049/2001, uzyskuje się uprzednią pisemną zgodę wytwórcy przed:</w:t>
            </w:r>
          </w:p>
        </w:tc>
        <w:tc>
          <w:tcPr>
            <w:tcW w:w="4876" w:type="dxa"/>
            <w:tcBorders>
              <w:top w:val="nil"/>
              <w:left w:val="nil"/>
              <w:bottom w:val="nil"/>
              <w:right w:val="nil"/>
            </w:tcBorders>
          </w:tcPr>
          <w:p w14:paraId="3FDE9B2A" w14:textId="77777777" w:rsidR="00E60B47" w:rsidRPr="00E60B47" w:rsidRDefault="00E60B47" w:rsidP="00D06894">
            <w:pPr>
              <w:pStyle w:val="Normal6a"/>
            </w:pPr>
            <w:r w:rsidRPr="00E60B47">
              <w:lastRenderedPageBreak/>
              <w:t>1.</w:t>
            </w:r>
            <w:r w:rsidRPr="00E60B47">
              <w:tab/>
              <w:t xml:space="preserve">Instytucja lub organ Unii, w ramach właściwości których wytwarzany jest dokument zawierający EUCI, </w:t>
            </w:r>
            <w:r w:rsidRPr="00E60B47">
              <w:rPr>
                <w:b/>
                <w:bCs/>
                <w:i/>
                <w:iCs/>
              </w:rPr>
              <w:t>z klauzulą tajności CONFIDENTIEL UE/EU-</w:t>
            </w:r>
            <w:r w:rsidRPr="00E60B47">
              <w:rPr>
                <w:b/>
                <w:bCs/>
                <w:i/>
                <w:iCs/>
              </w:rPr>
              <w:lastRenderedPageBreak/>
              <w:t xml:space="preserve">CONFIDENTIAL lub wyższą </w:t>
            </w:r>
            <w:r w:rsidRPr="00E60B47">
              <w:t xml:space="preserve">sprawuje nad tym dokumentem kontrolę wytwórcy. Wytwórca określa początkowy poziom klauzuli tajności dokumentu i jest odpowiedzialny za jego początkową dystrybucję. </w:t>
            </w:r>
            <w:r w:rsidRPr="00E60B47">
              <w:rPr>
                <w:b/>
                <w:bCs/>
                <w:i/>
                <w:iCs/>
              </w:rPr>
              <w:t xml:space="preserve">Bez uszczerbku dla </w:t>
            </w:r>
            <w:r w:rsidRPr="00E60B47">
              <w:t>przepisów rozporządzenia (WE) nr 1049/2001, uzyskuje się uprzednią pisemną zgodę wytwórcy przed:</w:t>
            </w:r>
          </w:p>
        </w:tc>
      </w:tr>
    </w:tbl>
    <w:p w14:paraId="6B523968" w14:textId="77777777" w:rsidR="00E60B47" w:rsidRPr="00E60B47" w:rsidRDefault="00E60B47" w:rsidP="00E60B47">
      <w:pPr>
        <w:pStyle w:val="AmOrLang"/>
        <w:rPr>
          <w:lang w:val="it-IT"/>
        </w:rPr>
      </w:pPr>
      <w:r w:rsidRPr="00E60B47">
        <w:rPr>
          <w:lang w:val="it-IT"/>
        </w:rPr>
        <w:lastRenderedPageBreak/>
        <w:t xml:space="preserve">Or. </w:t>
      </w:r>
      <w:r w:rsidRPr="00E60B47">
        <w:rPr>
          <w:rStyle w:val="HideTWBExt"/>
          <w:lang w:val="it-IT"/>
        </w:rPr>
        <w:t>&lt;Original&gt;</w:t>
      </w:r>
      <w:r w:rsidRPr="00E60B47">
        <w:rPr>
          <w:rStyle w:val="HideTWBInt"/>
          <w:lang w:val="it-IT"/>
        </w:rPr>
        <w:t>{EN}</w:t>
      </w:r>
      <w:r w:rsidRPr="00E60B47">
        <w:rPr>
          <w:lang w:val="it-IT"/>
        </w:rPr>
        <w:t>en</w:t>
      </w:r>
      <w:r w:rsidRPr="00E60B47">
        <w:rPr>
          <w:rStyle w:val="HideTWBExt"/>
          <w:lang w:val="it-IT"/>
        </w:rPr>
        <w:t>&lt;/Original&gt;</w:t>
      </w:r>
    </w:p>
    <w:p w14:paraId="4C714570" w14:textId="77777777" w:rsidR="00E60B47" w:rsidRPr="00E60B47" w:rsidRDefault="00E60B47" w:rsidP="00E60B47">
      <w:pPr>
        <w:rPr>
          <w:lang w:val="it-IT"/>
        </w:rPr>
      </w:pPr>
      <w:r w:rsidRPr="00E60B47">
        <w:rPr>
          <w:rStyle w:val="HideTWBExt"/>
          <w:lang w:val="it-IT"/>
        </w:rPr>
        <w:t>&lt;/Amend&gt;</w:t>
      </w:r>
    </w:p>
    <w:p w14:paraId="15BC5F35" w14:textId="77777777" w:rsidR="00E60B47" w:rsidRPr="00E60B47" w:rsidRDefault="00E60B47" w:rsidP="00E60B47">
      <w:pPr>
        <w:pStyle w:val="AmNumberTabs"/>
        <w:rPr>
          <w:lang w:val="it-IT"/>
        </w:rPr>
      </w:pPr>
      <w:r w:rsidRPr="00E60B47">
        <w:rPr>
          <w:rStyle w:val="HideTWBExt"/>
          <w:b w:val="0"/>
          <w:lang w:val="it-IT"/>
        </w:rPr>
        <w:t>&lt;Amend&gt;</w:t>
      </w:r>
      <w:proofErr w:type="spellStart"/>
      <w:r w:rsidRPr="00E60B47">
        <w:rPr>
          <w:lang w:val="it-IT"/>
        </w:rPr>
        <w:t>Poprawka</w:t>
      </w:r>
      <w:proofErr w:type="spellEnd"/>
      <w:r w:rsidRPr="00E60B47">
        <w:rPr>
          <w:lang w:val="it-IT"/>
        </w:rPr>
        <w:tab/>
      </w:r>
      <w:r w:rsidRPr="00E60B47">
        <w:rPr>
          <w:lang w:val="it-IT"/>
        </w:rPr>
        <w:tab/>
      </w:r>
      <w:r w:rsidRPr="00E60B47">
        <w:rPr>
          <w:rStyle w:val="HideTWBExt"/>
          <w:b w:val="0"/>
          <w:lang w:val="it-IT"/>
        </w:rPr>
        <w:t>&lt;NumAm&gt;</w:t>
      </w:r>
      <w:r w:rsidRPr="00E60B47">
        <w:rPr>
          <w:lang w:val="it-IT"/>
        </w:rPr>
        <w:t>195</w:t>
      </w:r>
      <w:r w:rsidRPr="00E60B47">
        <w:rPr>
          <w:rStyle w:val="HideTWBExt"/>
          <w:b w:val="0"/>
          <w:lang w:val="it-IT"/>
        </w:rPr>
        <w:t>&lt;/NumAm&gt;</w:t>
      </w:r>
    </w:p>
    <w:p w14:paraId="769D25DA" w14:textId="77777777" w:rsidR="00E60B47" w:rsidRPr="00E60B47" w:rsidRDefault="00E60B47" w:rsidP="00E60B47">
      <w:pPr>
        <w:pStyle w:val="NormalBold"/>
        <w:rPr>
          <w:lang w:val="it-IT"/>
        </w:rPr>
      </w:pPr>
      <w:r w:rsidRPr="00E60B47">
        <w:rPr>
          <w:rStyle w:val="HideTWBExt"/>
          <w:b w:val="0"/>
          <w:lang w:val="it-IT"/>
        </w:rPr>
        <w:t>&lt;RepeatBlock-By&gt;&lt;Members&gt;</w:t>
      </w:r>
      <w:r w:rsidRPr="00E60B47">
        <w:rPr>
          <w:lang w:val="it-IT"/>
        </w:rPr>
        <w:t xml:space="preserve">Fabrice Leggeri, </w:t>
      </w:r>
      <w:proofErr w:type="spellStart"/>
      <w:r w:rsidRPr="00E60B47">
        <w:rPr>
          <w:lang w:val="it-IT"/>
        </w:rPr>
        <w:t>António</w:t>
      </w:r>
      <w:proofErr w:type="spellEnd"/>
      <w:r w:rsidRPr="00E60B47">
        <w:rPr>
          <w:lang w:val="it-IT"/>
        </w:rPr>
        <w:t xml:space="preserve"> </w:t>
      </w:r>
      <w:proofErr w:type="spellStart"/>
      <w:r w:rsidRPr="00E60B47">
        <w:rPr>
          <w:lang w:val="it-IT"/>
        </w:rPr>
        <w:t>Tânger</w:t>
      </w:r>
      <w:proofErr w:type="spellEnd"/>
      <w:r w:rsidRPr="00E60B47">
        <w:rPr>
          <w:lang w:val="it-IT"/>
        </w:rPr>
        <w:t xml:space="preserve"> </w:t>
      </w:r>
      <w:proofErr w:type="spellStart"/>
      <w:r w:rsidRPr="00E60B47">
        <w:rPr>
          <w:lang w:val="it-IT"/>
        </w:rPr>
        <w:t>Corrêa</w:t>
      </w:r>
      <w:proofErr w:type="spellEnd"/>
      <w:r w:rsidRPr="00E60B47">
        <w:rPr>
          <w:lang w:val="it-IT"/>
        </w:rPr>
        <w:t xml:space="preserve">, Petra </w:t>
      </w:r>
      <w:proofErr w:type="spellStart"/>
      <w:r w:rsidRPr="00E60B47">
        <w:rPr>
          <w:lang w:val="it-IT"/>
        </w:rPr>
        <w:t>Steger</w:t>
      </w:r>
      <w:proofErr w:type="spellEnd"/>
      <w:r w:rsidRPr="00E60B47">
        <w:rPr>
          <w:lang w:val="it-IT"/>
        </w:rPr>
        <w:t xml:space="preserve">, Susanna Ceccardi, Nikola </w:t>
      </w:r>
      <w:proofErr w:type="spellStart"/>
      <w:r w:rsidRPr="00E60B47">
        <w:rPr>
          <w:lang w:val="it-IT"/>
        </w:rPr>
        <w:t>Bartůšek</w:t>
      </w:r>
      <w:proofErr w:type="spellEnd"/>
      <w:r w:rsidRPr="00E60B47">
        <w:rPr>
          <w:rStyle w:val="HideTWBExt"/>
          <w:b w:val="0"/>
          <w:lang w:val="it-IT"/>
        </w:rPr>
        <w:t>&lt;/Members&gt;</w:t>
      </w:r>
    </w:p>
    <w:p w14:paraId="05C225D8" w14:textId="77777777" w:rsidR="00E60B47" w:rsidRPr="00E60B47" w:rsidRDefault="00E60B47" w:rsidP="00E60B47">
      <w:pPr>
        <w:pStyle w:val="NormalBold"/>
        <w:rPr>
          <w:lang w:val="it-IT"/>
        </w:rPr>
      </w:pPr>
      <w:r w:rsidRPr="00E60B47">
        <w:rPr>
          <w:rStyle w:val="HideTWBExt"/>
          <w:b w:val="0"/>
          <w:lang w:val="it-IT"/>
        </w:rPr>
        <w:t>&lt;/RepeatBlock-By&gt;</w:t>
      </w:r>
    </w:p>
    <w:p w14:paraId="0432768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EF9250E" w14:textId="77777777" w:rsidR="00E60B47" w:rsidRPr="00E60B47" w:rsidRDefault="00E60B47" w:rsidP="00E60B47">
      <w:pPr>
        <w:pStyle w:val="NormalBold"/>
      </w:pPr>
      <w:r w:rsidRPr="00E60B47">
        <w:rPr>
          <w:rStyle w:val="HideTWBExt"/>
          <w:b w:val="0"/>
        </w:rPr>
        <w:t>&lt;Article&gt;</w:t>
      </w:r>
      <w:r w:rsidRPr="00E60B47">
        <w:t>Artykuł 32 – ustęp 1 – wprowadzenie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370D8AC" w14:textId="77777777" w:rsidTr="00D06894">
        <w:trPr>
          <w:trHeight w:hRule="exact" w:val="240"/>
          <w:jc w:val="center"/>
        </w:trPr>
        <w:tc>
          <w:tcPr>
            <w:tcW w:w="9752" w:type="dxa"/>
            <w:gridSpan w:val="2"/>
            <w:tcBorders>
              <w:top w:val="nil"/>
              <w:left w:val="nil"/>
              <w:bottom w:val="nil"/>
              <w:right w:val="nil"/>
            </w:tcBorders>
          </w:tcPr>
          <w:p w14:paraId="570F5D08" w14:textId="77777777" w:rsidR="00E60B47" w:rsidRPr="00E60B47" w:rsidRDefault="00E60B47" w:rsidP="00D06894"/>
        </w:tc>
      </w:tr>
      <w:tr w:rsidR="00E60B47" w:rsidRPr="00E60B47" w14:paraId="2F6BD83D" w14:textId="77777777" w:rsidTr="00D06894">
        <w:trPr>
          <w:trHeight w:val="240"/>
          <w:jc w:val="center"/>
        </w:trPr>
        <w:tc>
          <w:tcPr>
            <w:tcW w:w="4876" w:type="dxa"/>
            <w:tcBorders>
              <w:top w:val="nil"/>
              <w:left w:val="nil"/>
              <w:bottom w:val="nil"/>
              <w:right w:val="nil"/>
            </w:tcBorders>
          </w:tcPr>
          <w:p w14:paraId="1B34ED04"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8758493" w14:textId="77777777" w:rsidR="00E60B47" w:rsidRPr="00E60B47" w:rsidRDefault="00E60B47" w:rsidP="00D06894">
            <w:pPr>
              <w:pStyle w:val="AmColumnHeading"/>
            </w:pPr>
            <w:r w:rsidRPr="00E60B47">
              <w:t>Poprawka</w:t>
            </w:r>
          </w:p>
        </w:tc>
      </w:tr>
      <w:tr w:rsidR="00E60B47" w:rsidRPr="00E60B47" w14:paraId="2FE75DEC" w14:textId="77777777" w:rsidTr="00D06894">
        <w:trPr>
          <w:jc w:val="center"/>
        </w:trPr>
        <w:tc>
          <w:tcPr>
            <w:tcW w:w="4876" w:type="dxa"/>
            <w:tcBorders>
              <w:top w:val="nil"/>
              <w:left w:val="nil"/>
              <w:bottom w:val="nil"/>
              <w:right w:val="nil"/>
            </w:tcBorders>
          </w:tcPr>
          <w:p w14:paraId="57537805" w14:textId="77777777" w:rsidR="00E60B47" w:rsidRPr="00E60B47" w:rsidRDefault="00E60B47" w:rsidP="00D06894">
            <w:pPr>
              <w:pStyle w:val="Normal6a"/>
            </w:pPr>
            <w:r w:rsidRPr="00E60B47">
              <w:t>1.</w:t>
            </w:r>
            <w:r w:rsidRPr="00E60B47">
              <w:tab/>
              <w:t xml:space="preserve">Instytucja lub organ Unii, w ramach właściwości których wytwarzany jest dokument zawierający EUCI, sprawuje nad tym dokumentem kontrolę wytwórcy. Wytwórca określa poziom klauzuli tajności dokumentu i jest odpowiedzialny za jego początkową dystrybucję. </w:t>
            </w:r>
            <w:r w:rsidRPr="00E60B47">
              <w:rPr>
                <w:b/>
                <w:bCs/>
                <w:i/>
                <w:iCs/>
              </w:rPr>
              <w:t>Nie naruszając</w:t>
            </w:r>
            <w:r w:rsidRPr="00E60B47">
              <w:t xml:space="preserve"> przepisów rozporządzenia (WE) nr 1049/2001, uzyskuje się uprzednią pisemną zgodę wytwórcy przed:</w:t>
            </w:r>
          </w:p>
        </w:tc>
        <w:tc>
          <w:tcPr>
            <w:tcW w:w="4876" w:type="dxa"/>
            <w:tcBorders>
              <w:top w:val="nil"/>
              <w:left w:val="nil"/>
              <w:bottom w:val="nil"/>
              <w:right w:val="nil"/>
            </w:tcBorders>
          </w:tcPr>
          <w:p w14:paraId="38304C2E" w14:textId="77777777" w:rsidR="00E60B47" w:rsidRPr="00E60B47" w:rsidRDefault="00E60B47" w:rsidP="00D06894">
            <w:pPr>
              <w:pStyle w:val="Normal6a"/>
            </w:pPr>
            <w:r w:rsidRPr="00E60B47">
              <w:t>1.</w:t>
            </w:r>
            <w:r w:rsidRPr="00E60B47">
              <w:tab/>
              <w:t>Instytucja lub organ Unii, w ramach właściwości których wytwarzany jest dokument zawierający EUCI, sprawuje nad tym dokumentem kontrolę wytwórcy. Wytwórca określa poziom klauzuli tajności dokumentu</w:t>
            </w:r>
            <w:r w:rsidRPr="00E60B47">
              <w:rPr>
                <w:b/>
                <w:bCs/>
                <w:i/>
                <w:iCs/>
              </w:rPr>
              <w:t>, podejmuje decyzje</w:t>
            </w:r>
            <w:r w:rsidRPr="00E60B47">
              <w:t xml:space="preserve"> i jest odpowiedzialny za jego początkową dystrybucję. </w:t>
            </w:r>
            <w:r w:rsidRPr="00E60B47">
              <w:rPr>
                <w:b/>
                <w:bCs/>
                <w:i/>
                <w:iCs/>
              </w:rPr>
              <w:t>Bez uszczerbku dla</w:t>
            </w:r>
            <w:r w:rsidRPr="00E60B47">
              <w:t xml:space="preserve"> przepisów rozporządzenia (WE) nr 1049/2001, uzyskuje się uprzednią pisemną zgodę wytwórcy przed:</w:t>
            </w:r>
          </w:p>
        </w:tc>
      </w:tr>
    </w:tbl>
    <w:p w14:paraId="5A0AFF13"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72E85BA8" w14:textId="77777777" w:rsidR="00E60B47" w:rsidRPr="00E60B47" w:rsidRDefault="00E60B47" w:rsidP="00E60B47">
      <w:pPr>
        <w:rPr>
          <w:lang w:val="es-ES"/>
        </w:rPr>
      </w:pPr>
      <w:r w:rsidRPr="00E60B47">
        <w:rPr>
          <w:rStyle w:val="HideTWBExt"/>
          <w:lang w:val="es-ES"/>
        </w:rPr>
        <w:t>&lt;/Amend&gt;</w:t>
      </w:r>
    </w:p>
    <w:p w14:paraId="154DA41C"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196</w:t>
      </w:r>
      <w:r w:rsidRPr="00E60B47">
        <w:rPr>
          <w:rStyle w:val="HideTWBExt"/>
          <w:b w:val="0"/>
          <w:lang w:val="es-ES"/>
        </w:rPr>
        <w:t>&lt;/NumAm&gt;</w:t>
      </w:r>
    </w:p>
    <w:p w14:paraId="5E9D9093"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5DC03F67" w14:textId="77777777" w:rsidR="00E60B47" w:rsidRPr="00E60B47" w:rsidRDefault="00E60B47" w:rsidP="00E60B47">
      <w:pPr>
        <w:pStyle w:val="NormalBold"/>
        <w:rPr>
          <w:lang w:val="es-ES"/>
        </w:rPr>
      </w:pPr>
      <w:r w:rsidRPr="00E60B47">
        <w:rPr>
          <w:rStyle w:val="HideTWBExt"/>
          <w:b w:val="0"/>
          <w:lang w:val="es-ES"/>
        </w:rPr>
        <w:t>&lt;/RepeatBlock-By&gt;</w:t>
      </w:r>
    </w:p>
    <w:p w14:paraId="334D30C1"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35429E4" w14:textId="77777777" w:rsidR="00E60B47" w:rsidRPr="00E60B47" w:rsidRDefault="00E60B47" w:rsidP="00E60B47">
      <w:pPr>
        <w:pStyle w:val="NormalBold"/>
      </w:pPr>
      <w:r w:rsidRPr="00E60B47">
        <w:rPr>
          <w:rStyle w:val="HideTWBExt"/>
          <w:b w:val="0"/>
        </w:rPr>
        <w:t>&lt;Article&gt;</w:t>
      </w:r>
      <w:r w:rsidRPr="00E60B47">
        <w:t>Artykuł 32 – ustęp 1 – litera d</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98B750D" w14:textId="77777777" w:rsidTr="00D06894">
        <w:trPr>
          <w:trHeight w:hRule="exact" w:val="240"/>
          <w:jc w:val="center"/>
        </w:trPr>
        <w:tc>
          <w:tcPr>
            <w:tcW w:w="9752" w:type="dxa"/>
            <w:gridSpan w:val="2"/>
            <w:tcBorders>
              <w:top w:val="nil"/>
              <w:left w:val="nil"/>
              <w:bottom w:val="nil"/>
              <w:right w:val="nil"/>
            </w:tcBorders>
          </w:tcPr>
          <w:p w14:paraId="3ED7D822" w14:textId="77777777" w:rsidR="00E60B47" w:rsidRPr="00E60B47" w:rsidRDefault="00E60B47" w:rsidP="00D06894"/>
        </w:tc>
      </w:tr>
      <w:tr w:rsidR="00E60B47" w:rsidRPr="00E60B47" w14:paraId="517BE3E7" w14:textId="77777777" w:rsidTr="00D06894">
        <w:trPr>
          <w:trHeight w:val="240"/>
          <w:jc w:val="center"/>
        </w:trPr>
        <w:tc>
          <w:tcPr>
            <w:tcW w:w="4876" w:type="dxa"/>
            <w:tcBorders>
              <w:top w:val="nil"/>
              <w:left w:val="nil"/>
              <w:bottom w:val="nil"/>
              <w:right w:val="nil"/>
            </w:tcBorders>
          </w:tcPr>
          <w:p w14:paraId="761678B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7221491" w14:textId="77777777" w:rsidR="00E60B47" w:rsidRPr="00E60B47" w:rsidRDefault="00E60B47" w:rsidP="00D06894">
            <w:pPr>
              <w:pStyle w:val="AmColumnHeading"/>
            </w:pPr>
            <w:r w:rsidRPr="00E60B47">
              <w:t>Poprawka</w:t>
            </w:r>
          </w:p>
        </w:tc>
      </w:tr>
      <w:tr w:rsidR="00E60B47" w:rsidRPr="00E60B47" w14:paraId="48DB3500" w14:textId="77777777" w:rsidTr="00D06894">
        <w:trPr>
          <w:jc w:val="center"/>
        </w:trPr>
        <w:tc>
          <w:tcPr>
            <w:tcW w:w="4876" w:type="dxa"/>
            <w:tcBorders>
              <w:top w:val="nil"/>
              <w:left w:val="nil"/>
              <w:bottom w:val="nil"/>
              <w:right w:val="nil"/>
            </w:tcBorders>
          </w:tcPr>
          <w:p w14:paraId="18E2FDF8" w14:textId="77777777" w:rsidR="00E60B47" w:rsidRPr="00E60B47" w:rsidRDefault="00E60B47" w:rsidP="00D06894">
            <w:pPr>
              <w:pStyle w:val="Normal6a"/>
            </w:pPr>
            <w:r w:rsidRPr="00E60B47">
              <w:rPr>
                <w:b/>
                <w:i/>
              </w:rPr>
              <w:t>d)</w:t>
            </w:r>
            <w:r w:rsidRPr="00E60B47">
              <w:tab/>
            </w:r>
            <w:r w:rsidRPr="00E60B47">
              <w:rPr>
                <w:b/>
                <w:i/>
              </w:rPr>
              <w:t xml:space="preserve">skopiowaniem i przetłumaczeniem tych informacji w przypadku klauzuli </w:t>
            </w:r>
            <w:r w:rsidRPr="00E60B47">
              <w:rPr>
                <w:b/>
                <w:i/>
              </w:rPr>
              <w:lastRenderedPageBreak/>
              <w:t>tajności TRES SECRET-UE/EU-TOP SECRET.</w:t>
            </w:r>
          </w:p>
        </w:tc>
        <w:tc>
          <w:tcPr>
            <w:tcW w:w="4876" w:type="dxa"/>
            <w:tcBorders>
              <w:top w:val="nil"/>
              <w:left w:val="nil"/>
              <w:bottom w:val="nil"/>
              <w:right w:val="nil"/>
            </w:tcBorders>
          </w:tcPr>
          <w:p w14:paraId="5735DFE5" w14:textId="77777777" w:rsidR="00E60B47" w:rsidRPr="00E60B47" w:rsidRDefault="00E60B47" w:rsidP="00D06894">
            <w:pPr>
              <w:pStyle w:val="Normal6a"/>
            </w:pPr>
            <w:r w:rsidRPr="00E60B47">
              <w:rPr>
                <w:b/>
                <w:i/>
              </w:rPr>
              <w:lastRenderedPageBreak/>
              <w:t>skreśla się</w:t>
            </w:r>
          </w:p>
        </w:tc>
      </w:tr>
    </w:tbl>
    <w:p w14:paraId="1C8D0E8E"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A7410FC" w14:textId="77777777" w:rsidR="00E60B47" w:rsidRPr="00E60B47" w:rsidRDefault="00E60B47" w:rsidP="00E60B47">
      <w:r w:rsidRPr="00E60B47">
        <w:rPr>
          <w:rStyle w:val="HideTWBExt"/>
        </w:rPr>
        <w:t>&lt;/Amend&gt;</w:t>
      </w:r>
    </w:p>
    <w:p w14:paraId="7E8A137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197</w:t>
      </w:r>
      <w:r w:rsidRPr="00E60B47">
        <w:rPr>
          <w:rStyle w:val="HideTWBExt"/>
          <w:b w:val="0"/>
        </w:rPr>
        <w:t>&lt;/NumAm&gt;</w:t>
      </w:r>
    </w:p>
    <w:p w14:paraId="121ABEF0" w14:textId="77777777" w:rsidR="00E60B47" w:rsidRPr="00E60B47" w:rsidRDefault="00E60B47" w:rsidP="00E60B47">
      <w:pPr>
        <w:pStyle w:val="NormalBold"/>
      </w:pPr>
      <w:r w:rsidRPr="00E60B47">
        <w:rPr>
          <w:rStyle w:val="HideTWBExt"/>
          <w:b w:val="0"/>
        </w:rPr>
        <w:t>&lt;RepeatBlock-By&gt;&lt;Members&gt;</w:t>
      </w:r>
      <w:r w:rsidRPr="00E60B47">
        <w:t>Daniel Freund</w:t>
      </w:r>
      <w:r w:rsidRPr="00E60B47">
        <w:rPr>
          <w:rStyle w:val="HideTWBExt"/>
          <w:b w:val="0"/>
        </w:rPr>
        <w:t>&lt;/Members&gt;</w:t>
      </w:r>
    </w:p>
    <w:p w14:paraId="271BC1E6" w14:textId="77777777" w:rsidR="00E60B47" w:rsidRPr="00E60B47" w:rsidRDefault="00E60B47" w:rsidP="00E60B47">
      <w:pPr>
        <w:pStyle w:val="NormalBold"/>
      </w:pPr>
      <w:r w:rsidRPr="00E60B47">
        <w:rPr>
          <w:rStyle w:val="HideTWBExt"/>
          <w:b w:val="0"/>
        </w:rPr>
        <w:t>&lt;/RepeatBlock-By&gt;</w:t>
      </w:r>
    </w:p>
    <w:p w14:paraId="6EEA5DAF"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018E734" w14:textId="77777777" w:rsidR="00E60B47" w:rsidRPr="00E60B47" w:rsidRDefault="00E60B47" w:rsidP="00E60B47">
      <w:pPr>
        <w:pStyle w:val="NormalBold"/>
      </w:pPr>
      <w:r w:rsidRPr="00E60B47">
        <w:rPr>
          <w:rStyle w:val="HideTWBExt"/>
          <w:b w:val="0"/>
        </w:rPr>
        <w:t>&lt;Article&gt;</w:t>
      </w:r>
      <w:r w:rsidRPr="00E60B47">
        <w:t>Artykuł 32 – ustęp 1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0C84E3B" w14:textId="77777777" w:rsidTr="00D06894">
        <w:trPr>
          <w:trHeight w:hRule="exact" w:val="240"/>
          <w:jc w:val="center"/>
        </w:trPr>
        <w:tc>
          <w:tcPr>
            <w:tcW w:w="9752" w:type="dxa"/>
            <w:gridSpan w:val="2"/>
            <w:tcBorders>
              <w:top w:val="nil"/>
              <w:left w:val="nil"/>
              <w:bottom w:val="nil"/>
              <w:right w:val="nil"/>
            </w:tcBorders>
          </w:tcPr>
          <w:p w14:paraId="466A8DA2" w14:textId="77777777" w:rsidR="00E60B47" w:rsidRPr="00E60B47" w:rsidRDefault="00E60B47" w:rsidP="00D06894"/>
        </w:tc>
      </w:tr>
      <w:tr w:rsidR="00E60B47" w:rsidRPr="00E60B47" w14:paraId="2070608A" w14:textId="77777777" w:rsidTr="00D06894">
        <w:trPr>
          <w:trHeight w:val="240"/>
          <w:jc w:val="center"/>
        </w:trPr>
        <w:tc>
          <w:tcPr>
            <w:tcW w:w="4876" w:type="dxa"/>
            <w:tcBorders>
              <w:top w:val="nil"/>
              <w:left w:val="nil"/>
              <w:bottom w:val="nil"/>
              <w:right w:val="nil"/>
            </w:tcBorders>
          </w:tcPr>
          <w:p w14:paraId="1F6DE0C3"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5545C93" w14:textId="77777777" w:rsidR="00E60B47" w:rsidRPr="00E60B47" w:rsidRDefault="00E60B47" w:rsidP="00D06894">
            <w:pPr>
              <w:pStyle w:val="AmColumnHeading"/>
            </w:pPr>
            <w:r w:rsidRPr="00E60B47">
              <w:t>Poprawka</w:t>
            </w:r>
          </w:p>
        </w:tc>
      </w:tr>
      <w:tr w:rsidR="00E60B47" w:rsidRPr="00E60B47" w14:paraId="0F370EF9" w14:textId="77777777" w:rsidTr="00D06894">
        <w:trPr>
          <w:jc w:val="center"/>
        </w:trPr>
        <w:tc>
          <w:tcPr>
            <w:tcW w:w="4876" w:type="dxa"/>
            <w:tcBorders>
              <w:top w:val="nil"/>
              <w:left w:val="nil"/>
              <w:bottom w:val="nil"/>
              <w:right w:val="nil"/>
            </w:tcBorders>
          </w:tcPr>
          <w:p w14:paraId="123443EF" w14:textId="77777777" w:rsidR="00E60B47" w:rsidRPr="00E60B47" w:rsidRDefault="00E60B47" w:rsidP="00D06894">
            <w:pPr>
              <w:pStyle w:val="Normal6a"/>
            </w:pPr>
          </w:p>
        </w:tc>
        <w:tc>
          <w:tcPr>
            <w:tcW w:w="4876" w:type="dxa"/>
            <w:tcBorders>
              <w:top w:val="nil"/>
              <w:left w:val="nil"/>
              <w:bottom w:val="nil"/>
              <w:right w:val="nil"/>
            </w:tcBorders>
          </w:tcPr>
          <w:p w14:paraId="7A1EEB55" w14:textId="77777777" w:rsidR="00E60B47" w:rsidRPr="00E60B47" w:rsidRDefault="00E60B47" w:rsidP="00D06894">
            <w:pPr>
              <w:pStyle w:val="Normal6a"/>
            </w:pPr>
            <w:r w:rsidRPr="00E60B47">
              <w:rPr>
                <w:b/>
                <w:i/>
              </w:rPr>
              <w:t>1a.</w:t>
            </w:r>
            <w:r w:rsidRPr="00E60B47">
              <w:tab/>
            </w:r>
            <w:r w:rsidRPr="00E60B47">
              <w:rPr>
                <w:b/>
                <w:i/>
              </w:rPr>
              <w:t>Jeżeli instytucja lub organ Unii nie zgadza się z odmową wydania pisemnej zgody wytwórcy, może skorzystać z mechanizmu rozstrzygania sporów, o którym mowa w art. 39a.</w:t>
            </w:r>
          </w:p>
        </w:tc>
      </w:tr>
    </w:tbl>
    <w:p w14:paraId="4E4619EF"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725DB77E" w14:textId="77777777" w:rsidR="00E60B47" w:rsidRPr="00E60B47" w:rsidRDefault="00E60B47" w:rsidP="00E60B47">
      <w:r w:rsidRPr="00E60B47">
        <w:rPr>
          <w:rStyle w:val="HideTWBExt"/>
        </w:rPr>
        <w:t>&lt;/Amend&gt;</w:t>
      </w:r>
    </w:p>
    <w:p w14:paraId="71B26683"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198</w:t>
      </w:r>
      <w:r w:rsidRPr="00E60B47">
        <w:rPr>
          <w:rStyle w:val="HideTWBExt"/>
          <w:b w:val="0"/>
        </w:rPr>
        <w:t>&lt;/NumAm&gt;</w:t>
      </w:r>
    </w:p>
    <w:p w14:paraId="64139FAF"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5FE1E34D" w14:textId="77777777" w:rsidR="00E60B47" w:rsidRPr="00E60B47" w:rsidRDefault="00E60B47" w:rsidP="00E60B47">
      <w:pPr>
        <w:pStyle w:val="NormalBold"/>
      </w:pPr>
      <w:r w:rsidRPr="00E60B47">
        <w:rPr>
          <w:rStyle w:val="HideTWBExt"/>
          <w:b w:val="0"/>
        </w:rPr>
        <w:t>&lt;/RepeatBlock-By&gt;</w:t>
      </w:r>
    </w:p>
    <w:p w14:paraId="77D9DBEF"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BD74D4B" w14:textId="77777777" w:rsidR="00E60B47" w:rsidRPr="00E60B47" w:rsidRDefault="00E60B47" w:rsidP="00E60B47">
      <w:pPr>
        <w:pStyle w:val="NormalBold"/>
      </w:pPr>
      <w:r w:rsidRPr="00E60B47">
        <w:rPr>
          <w:rStyle w:val="HideTWBExt"/>
          <w:b w:val="0"/>
        </w:rPr>
        <w:t>&lt;Article&gt;</w:t>
      </w:r>
      <w:r w:rsidRPr="00E60B47">
        <w:t>Artykuł 32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B4C94A7" w14:textId="77777777" w:rsidTr="00D06894">
        <w:trPr>
          <w:trHeight w:hRule="exact" w:val="240"/>
          <w:jc w:val="center"/>
        </w:trPr>
        <w:tc>
          <w:tcPr>
            <w:tcW w:w="9752" w:type="dxa"/>
            <w:gridSpan w:val="2"/>
            <w:tcBorders>
              <w:top w:val="nil"/>
              <w:left w:val="nil"/>
              <w:bottom w:val="nil"/>
              <w:right w:val="nil"/>
            </w:tcBorders>
          </w:tcPr>
          <w:p w14:paraId="0DBD1EA0" w14:textId="77777777" w:rsidR="00E60B47" w:rsidRPr="00E60B47" w:rsidRDefault="00E60B47" w:rsidP="00D06894"/>
        </w:tc>
      </w:tr>
      <w:tr w:rsidR="00E60B47" w:rsidRPr="00E60B47" w14:paraId="1016D073" w14:textId="77777777" w:rsidTr="00D06894">
        <w:trPr>
          <w:trHeight w:val="240"/>
          <w:jc w:val="center"/>
        </w:trPr>
        <w:tc>
          <w:tcPr>
            <w:tcW w:w="4876" w:type="dxa"/>
            <w:tcBorders>
              <w:top w:val="nil"/>
              <w:left w:val="nil"/>
              <w:bottom w:val="nil"/>
              <w:right w:val="nil"/>
            </w:tcBorders>
          </w:tcPr>
          <w:p w14:paraId="33EF8AC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7ACED43" w14:textId="77777777" w:rsidR="00E60B47" w:rsidRPr="00E60B47" w:rsidRDefault="00E60B47" w:rsidP="00D06894">
            <w:pPr>
              <w:pStyle w:val="AmColumnHeading"/>
            </w:pPr>
            <w:r w:rsidRPr="00E60B47">
              <w:t>Poprawka</w:t>
            </w:r>
          </w:p>
        </w:tc>
      </w:tr>
      <w:tr w:rsidR="00E60B47" w:rsidRPr="00E60B47" w14:paraId="405F1473" w14:textId="77777777" w:rsidTr="00D06894">
        <w:trPr>
          <w:jc w:val="center"/>
        </w:trPr>
        <w:tc>
          <w:tcPr>
            <w:tcW w:w="4876" w:type="dxa"/>
            <w:tcBorders>
              <w:top w:val="nil"/>
              <w:left w:val="nil"/>
              <w:bottom w:val="nil"/>
              <w:right w:val="nil"/>
            </w:tcBorders>
          </w:tcPr>
          <w:p w14:paraId="56478C97" w14:textId="77777777" w:rsidR="00E60B47" w:rsidRPr="00E60B47" w:rsidRDefault="00E60B47" w:rsidP="00D06894">
            <w:pPr>
              <w:pStyle w:val="Normal6a"/>
            </w:pPr>
            <w:r w:rsidRPr="00E60B47">
              <w:t>2.</w:t>
            </w:r>
            <w:r w:rsidRPr="00E60B47">
              <w:tab/>
              <w:t xml:space="preserve">Jeżeli nie można zidentyfikować wytwórcy dokumentu zawierającego EUCI, </w:t>
            </w:r>
            <w:r w:rsidRPr="00E60B47">
              <w:rPr>
                <w:b/>
                <w:bCs/>
                <w:i/>
                <w:iCs/>
              </w:rPr>
              <w:t xml:space="preserve">kontrolę </w:t>
            </w:r>
            <w:r w:rsidRPr="00E60B47">
              <w:t xml:space="preserve">wytwórcy </w:t>
            </w:r>
            <w:r w:rsidRPr="00E60B47">
              <w:rPr>
                <w:b/>
                <w:bCs/>
                <w:i/>
                <w:iCs/>
              </w:rPr>
              <w:t>sprawuje</w:t>
            </w:r>
            <w:r w:rsidRPr="00E60B47">
              <w:t xml:space="preserve"> instytucja lub organ Unii dysponujące tymi informacjami niejawnymi.</w:t>
            </w:r>
          </w:p>
        </w:tc>
        <w:tc>
          <w:tcPr>
            <w:tcW w:w="4876" w:type="dxa"/>
            <w:tcBorders>
              <w:top w:val="nil"/>
              <w:left w:val="nil"/>
              <w:bottom w:val="nil"/>
              <w:right w:val="nil"/>
            </w:tcBorders>
          </w:tcPr>
          <w:p w14:paraId="11E95B45" w14:textId="77777777" w:rsidR="00E60B47" w:rsidRPr="00E60B47" w:rsidRDefault="00E60B47" w:rsidP="00D06894">
            <w:pPr>
              <w:pStyle w:val="Normal6a"/>
            </w:pPr>
            <w:r w:rsidRPr="00E60B47">
              <w:t>2.</w:t>
            </w:r>
            <w:r w:rsidRPr="00E60B47">
              <w:tab/>
              <w:t xml:space="preserve">Jeżeli nie można zidentyfikować wytwórcy dokumentu zawierającego EUCI, </w:t>
            </w:r>
            <w:r w:rsidRPr="00E60B47">
              <w:rPr>
                <w:b/>
                <w:bCs/>
                <w:i/>
                <w:iCs/>
              </w:rPr>
              <w:t xml:space="preserve">opinię </w:t>
            </w:r>
            <w:r w:rsidRPr="00E60B47">
              <w:t xml:space="preserve">wytwórcy </w:t>
            </w:r>
            <w:r w:rsidRPr="00E60B47">
              <w:rPr>
                <w:b/>
                <w:bCs/>
                <w:i/>
                <w:iCs/>
              </w:rPr>
              <w:t>wydaje</w:t>
            </w:r>
            <w:r w:rsidRPr="00E60B47">
              <w:t xml:space="preserve"> instytucja lub organ Unii dysponujące tymi informacjami niejawnymi.</w:t>
            </w:r>
          </w:p>
        </w:tc>
      </w:tr>
    </w:tbl>
    <w:p w14:paraId="1AA043F7"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115C1973" w14:textId="77777777" w:rsidR="00E60B47" w:rsidRPr="00E60B47" w:rsidRDefault="00E60B47" w:rsidP="00E60B47">
      <w:pPr>
        <w:rPr>
          <w:lang w:val="de-DE"/>
        </w:rPr>
      </w:pPr>
      <w:r w:rsidRPr="00E60B47">
        <w:rPr>
          <w:rStyle w:val="HideTWBExt"/>
          <w:lang w:val="de-DE"/>
        </w:rPr>
        <w:t>&lt;/Amend&gt;</w:t>
      </w:r>
    </w:p>
    <w:p w14:paraId="0799815B"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199</w:t>
      </w:r>
      <w:r w:rsidRPr="00E60B47">
        <w:rPr>
          <w:rStyle w:val="HideTWBExt"/>
          <w:b w:val="0"/>
          <w:lang w:val="de-DE"/>
        </w:rPr>
        <w:t>&lt;/NumAm&gt;</w:t>
      </w:r>
    </w:p>
    <w:p w14:paraId="27044239"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696D4717" w14:textId="77777777" w:rsidR="00E60B47" w:rsidRPr="00E60B47" w:rsidRDefault="00E60B47" w:rsidP="00E60B47">
      <w:pPr>
        <w:pStyle w:val="NormalBold"/>
        <w:rPr>
          <w:lang w:val="de-DE"/>
        </w:rPr>
      </w:pPr>
      <w:r w:rsidRPr="00E60B47">
        <w:rPr>
          <w:rStyle w:val="HideTWBExt"/>
          <w:b w:val="0"/>
          <w:lang w:val="de-DE"/>
        </w:rPr>
        <w:t>&lt;/RepeatBlock-By&gt;</w:t>
      </w:r>
    </w:p>
    <w:p w14:paraId="204D3B0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DDDAD05" w14:textId="77777777" w:rsidR="00E60B47" w:rsidRPr="00E60B47" w:rsidRDefault="00E60B47" w:rsidP="00E60B47">
      <w:pPr>
        <w:pStyle w:val="NormalBold"/>
      </w:pPr>
      <w:r w:rsidRPr="00E60B47">
        <w:rPr>
          <w:rStyle w:val="HideTWBExt"/>
          <w:b w:val="0"/>
        </w:rPr>
        <w:t>&lt;Article&gt;</w:t>
      </w:r>
      <w:r w:rsidRPr="00E60B47">
        <w:t>Artykuł 35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0818080" w14:textId="77777777" w:rsidTr="00D06894">
        <w:trPr>
          <w:trHeight w:hRule="exact" w:val="240"/>
          <w:jc w:val="center"/>
        </w:trPr>
        <w:tc>
          <w:tcPr>
            <w:tcW w:w="9752" w:type="dxa"/>
            <w:gridSpan w:val="2"/>
            <w:tcBorders>
              <w:top w:val="nil"/>
              <w:left w:val="nil"/>
              <w:bottom w:val="nil"/>
              <w:right w:val="nil"/>
            </w:tcBorders>
          </w:tcPr>
          <w:p w14:paraId="4C4364DE" w14:textId="77777777" w:rsidR="00E60B47" w:rsidRPr="00E60B47" w:rsidRDefault="00E60B47" w:rsidP="00D06894"/>
        </w:tc>
      </w:tr>
      <w:tr w:rsidR="00E60B47" w:rsidRPr="00E60B47" w14:paraId="2BEBB5F6" w14:textId="77777777" w:rsidTr="00D06894">
        <w:trPr>
          <w:trHeight w:val="240"/>
          <w:jc w:val="center"/>
        </w:trPr>
        <w:tc>
          <w:tcPr>
            <w:tcW w:w="4876" w:type="dxa"/>
            <w:tcBorders>
              <w:top w:val="nil"/>
              <w:left w:val="nil"/>
              <w:bottom w:val="nil"/>
              <w:right w:val="nil"/>
            </w:tcBorders>
          </w:tcPr>
          <w:p w14:paraId="132B7EE7" w14:textId="77777777" w:rsidR="00E60B47" w:rsidRPr="00E60B47" w:rsidRDefault="00E60B47" w:rsidP="00D06894">
            <w:pPr>
              <w:pStyle w:val="AmColumnHeading"/>
            </w:pPr>
            <w:r w:rsidRPr="00E60B47">
              <w:lastRenderedPageBreak/>
              <w:t>Tekst proponowany przez Komisję</w:t>
            </w:r>
          </w:p>
        </w:tc>
        <w:tc>
          <w:tcPr>
            <w:tcW w:w="4876" w:type="dxa"/>
            <w:tcBorders>
              <w:top w:val="nil"/>
              <w:left w:val="nil"/>
              <w:bottom w:val="nil"/>
              <w:right w:val="nil"/>
            </w:tcBorders>
          </w:tcPr>
          <w:p w14:paraId="06B01394" w14:textId="77777777" w:rsidR="00E60B47" w:rsidRPr="00E60B47" w:rsidRDefault="00E60B47" w:rsidP="00D06894">
            <w:pPr>
              <w:pStyle w:val="AmColumnHeading"/>
            </w:pPr>
            <w:r w:rsidRPr="00E60B47">
              <w:t>Poprawka</w:t>
            </w:r>
          </w:p>
        </w:tc>
      </w:tr>
      <w:tr w:rsidR="00E60B47" w:rsidRPr="00E60B47" w14:paraId="34962356" w14:textId="77777777" w:rsidTr="00D06894">
        <w:trPr>
          <w:jc w:val="center"/>
        </w:trPr>
        <w:tc>
          <w:tcPr>
            <w:tcW w:w="4876" w:type="dxa"/>
            <w:tcBorders>
              <w:top w:val="nil"/>
              <w:left w:val="nil"/>
              <w:bottom w:val="nil"/>
              <w:right w:val="nil"/>
            </w:tcBorders>
          </w:tcPr>
          <w:p w14:paraId="0CB063C1" w14:textId="77777777" w:rsidR="00E60B47" w:rsidRPr="00E60B47" w:rsidRDefault="00E60B47" w:rsidP="00D06894">
            <w:pPr>
              <w:pStyle w:val="Normal6a"/>
            </w:pPr>
            <w:r w:rsidRPr="00E60B47">
              <w:t>1.</w:t>
            </w:r>
            <w:r w:rsidRPr="00E60B47">
              <w:tab/>
              <w:t>Informacje są niejawne tak długo, jak długo wymagają ochrony. W przypadku EUCI, które nie potrzebują już pierwotnej klauzuli tajności, klauzulę tę obniża się do niższego poziomu. W przypadku EUCI, których nie trzeba już uważać za niejawne, znosi się klauzulę tajności.</w:t>
            </w:r>
          </w:p>
        </w:tc>
        <w:tc>
          <w:tcPr>
            <w:tcW w:w="4876" w:type="dxa"/>
            <w:tcBorders>
              <w:top w:val="nil"/>
              <w:left w:val="nil"/>
              <w:bottom w:val="nil"/>
              <w:right w:val="nil"/>
            </w:tcBorders>
          </w:tcPr>
          <w:p w14:paraId="65EF9E3B" w14:textId="77777777" w:rsidR="00E60B47" w:rsidRPr="00E60B47" w:rsidRDefault="00E60B47" w:rsidP="00D06894">
            <w:pPr>
              <w:pStyle w:val="Normal6a"/>
            </w:pPr>
            <w:r w:rsidRPr="00E60B47">
              <w:t>1.</w:t>
            </w:r>
            <w:r w:rsidRPr="00E60B47">
              <w:tab/>
              <w:t xml:space="preserve">Informacje są niejawne tak długo, jak długo wymagają ochrony. W przypadku EUCI, które nie potrzebują już pierwotnej klauzuli tajności, klauzulę tę obniża się do niższego poziomu. W przypadku EUCI, których nie trzeba już uważać za niejawne, znosi się klauzulę tajności. </w:t>
            </w:r>
            <w:r w:rsidRPr="00E60B47">
              <w:rPr>
                <w:b/>
                <w:i/>
              </w:rPr>
              <w:t>Każda klauzula tajności podlega przeglądowi najpóźniej rok po utworzeniu dokumentu, a następnie co roku. W przypadku dokumentów dotyczących bieżącego procesu legislacyjnego, przegląd ten odbywa się nie później niż dwa miesiące po utworzeniu dokumentu, a następnie co dwa miesiące.</w:t>
            </w:r>
          </w:p>
        </w:tc>
      </w:tr>
    </w:tbl>
    <w:p w14:paraId="7ED67547"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45E193C" w14:textId="77777777" w:rsidR="00E60B47" w:rsidRPr="00E60B47" w:rsidRDefault="00E60B47" w:rsidP="00E60B47">
      <w:r w:rsidRPr="00E60B47">
        <w:rPr>
          <w:rStyle w:val="HideTWBExt"/>
        </w:rPr>
        <w:t>&lt;/Amend&gt;</w:t>
      </w:r>
    </w:p>
    <w:p w14:paraId="695C23EF"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200</w:t>
      </w:r>
      <w:r w:rsidRPr="00E60B47">
        <w:rPr>
          <w:rStyle w:val="HideTWBExt"/>
          <w:b w:val="0"/>
        </w:rPr>
        <w:t>&lt;/NumAm&gt;</w:t>
      </w:r>
    </w:p>
    <w:p w14:paraId="0EDB6C02"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12CB3696" w14:textId="77777777" w:rsidR="00E60B47" w:rsidRPr="00E60B47" w:rsidRDefault="00E60B47" w:rsidP="00E60B47">
      <w:pPr>
        <w:pStyle w:val="NormalBold"/>
      </w:pPr>
      <w:r w:rsidRPr="00E60B47">
        <w:rPr>
          <w:rStyle w:val="HideTWBExt"/>
          <w:b w:val="0"/>
        </w:rPr>
        <w:t>&lt;/RepeatBlock-By&gt;</w:t>
      </w:r>
    </w:p>
    <w:p w14:paraId="18F9D24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3042FE7" w14:textId="77777777" w:rsidR="00E60B47" w:rsidRPr="00E60B47" w:rsidRDefault="00E60B47" w:rsidP="00E60B47">
      <w:pPr>
        <w:pStyle w:val="NormalBold"/>
      </w:pPr>
      <w:r w:rsidRPr="00E60B47">
        <w:rPr>
          <w:rStyle w:val="HideTWBExt"/>
          <w:b w:val="0"/>
        </w:rPr>
        <w:t>&lt;Article&gt;</w:t>
      </w:r>
      <w:r w:rsidRPr="00E60B47">
        <w:t>Artykuł 35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CDA487A" w14:textId="77777777" w:rsidTr="00D06894">
        <w:trPr>
          <w:trHeight w:hRule="exact" w:val="240"/>
          <w:jc w:val="center"/>
        </w:trPr>
        <w:tc>
          <w:tcPr>
            <w:tcW w:w="9752" w:type="dxa"/>
            <w:gridSpan w:val="2"/>
            <w:tcBorders>
              <w:top w:val="nil"/>
              <w:left w:val="nil"/>
              <w:bottom w:val="nil"/>
              <w:right w:val="nil"/>
            </w:tcBorders>
          </w:tcPr>
          <w:p w14:paraId="12AE8969" w14:textId="77777777" w:rsidR="00E60B47" w:rsidRPr="00E60B47" w:rsidRDefault="00E60B47" w:rsidP="00D06894"/>
        </w:tc>
      </w:tr>
      <w:tr w:rsidR="00E60B47" w:rsidRPr="00E60B47" w14:paraId="0C988098" w14:textId="77777777" w:rsidTr="00D06894">
        <w:trPr>
          <w:trHeight w:val="240"/>
          <w:jc w:val="center"/>
        </w:trPr>
        <w:tc>
          <w:tcPr>
            <w:tcW w:w="4876" w:type="dxa"/>
            <w:tcBorders>
              <w:top w:val="nil"/>
              <w:left w:val="nil"/>
              <w:bottom w:val="nil"/>
              <w:right w:val="nil"/>
            </w:tcBorders>
          </w:tcPr>
          <w:p w14:paraId="6D1B472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A85DDBD" w14:textId="77777777" w:rsidR="00E60B47" w:rsidRPr="00E60B47" w:rsidRDefault="00E60B47" w:rsidP="00D06894">
            <w:pPr>
              <w:pStyle w:val="AmColumnHeading"/>
            </w:pPr>
            <w:r w:rsidRPr="00E60B47">
              <w:t>Poprawka</w:t>
            </w:r>
          </w:p>
        </w:tc>
      </w:tr>
      <w:tr w:rsidR="00E60B47" w:rsidRPr="00E60B47" w14:paraId="7191E51B" w14:textId="77777777" w:rsidTr="00D06894">
        <w:trPr>
          <w:jc w:val="center"/>
        </w:trPr>
        <w:tc>
          <w:tcPr>
            <w:tcW w:w="4876" w:type="dxa"/>
            <w:tcBorders>
              <w:top w:val="nil"/>
              <w:left w:val="nil"/>
              <w:bottom w:val="nil"/>
              <w:right w:val="nil"/>
            </w:tcBorders>
          </w:tcPr>
          <w:p w14:paraId="5189EE08" w14:textId="77777777" w:rsidR="00E60B47" w:rsidRPr="00E60B47" w:rsidRDefault="00E60B47" w:rsidP="00D06894">
            <w:pPr>
              <w:pStyle w:val="Normal6a"/>
            </w:pPr>
            <w:r w:rsidRPr="00E60B47">
              <w:t>1.</w:t>
            </w:r>
            <w:r w:rsidRPr="00E60B47">
              <w:tab/>
              <w:t>Informacje są niejawne tak długo, jak długo wymagają ochrony. W przypadku EUCI, które nie potrzebują już pierwotnej klauzuli tajności, klauzulę tę obniża się do niższego poziomu. W przypadku EUCI, których nie trzeba już uważać za niejawne, znosi się klauzulę tajności.</w:t>
            </w:r>
          </w:p>
        </w:tc>
        <w:tc>
          <w:tcPr>
            <w:tcW w:w="4876" w:type="dxa"/>
            <w:tcBorders>
              <w:top w:val="nil"/>
              <w:left w:val="nil"/>
              <w:bottom w:val="nil"/>
              <w:right w:val="nil"/>
            </w:tcBorders>
          </w:tcPr>
          <w:p w14:paraId="337D8631" w14:textId="77777777" w:rsidR="00E60B47" w:rsidRPr="00E60B47" w:rsidRDefault="00E60B47" w:rsidP="00D06894">
            <w:pPr>
              <w:pStyle w:val="Normal6a"/>
            </w:pPr>
            <w:r w:rsidRPr="00E60B47">
              <w:t>1.</w:t>
            </w:r>
            <w:r w:rsidRPr="00E60B47">
              <w:tab/>
              <w:t xml:space="preserve">Informacje są niejawne tak długo, jak długo wymagają ochrony. W przypadku EUCI, które nie potrzebują już pierwotnej klauzuli tajności, klauzulę tę obniża się do niższego poziomu. W przypadku EUCI, których nie trzeba już uważać za niejawne, znosi się klauzulę tajności. </w:t>
            </w:r>
            <w:r w:rsidRPr="00E60B47">
              <w:rPr>
                <w:b/>
                <w:i/>
              </w:rPr>
              <w:t>W przypadku dokumentów dotyczących bieżącego procesu legislacyjnego, przegląd odbywa się nie później niż dwa miesiące po utworzeniu dokumentu, a następnie co dwa miesiące do czasu przyjęcia aktu.</w:t>
            </w:r>
          </w:p>
        </w:tc>
      </w:tr>
    </w:tbl>
    <w:p w14:paraId="050F3ED0"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34E96ABC" w14:textId="77777777" w:rsidR="00E60B47" w:rsidRPr="00E60B47" w:rsidRDefault="00E60B47" w:rsidP="00E60B47">
      <w:pPr>
        <w:rPr>
          <w:lang w:val="es-ES"/>
        </w:rPr>
      </w:pPr>
      <w:r w:rsidRPr="00E60B47">
        <w:rPr>
          <w:rStyle w:val="HideTWBExt"/>
          <w:lang w:val="es-ES"/>
        </w:rPr>
        <w:t>&lt;/Amend&gt;</w:t>
      </w:r>
    </w:p>
    <w:p w14:paraId="09EE4B7B"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201</w:t>
      </w:r>
      <w:r w:rsidRPr="00E60B47">
        <w:rPr>
          <w:rStyle w:val="HideTWBExt"/>
          <w:b w:val="0"/>
          <w:lang w:val="es-ES"/>
        </w:rPr>
        <w:t>&lt;/NumAm&gt;</w:t>
      </w:r>
    </w:p>
    <w:p w14:paraId="15D273AB" w14:textId="77777777" w:rsidR="00E60B47" w:rsidRPr="00E60B47" w:rsidRDefault="00E60B47" w:rsidP="00E60B47">
      <w:pPr>
        <w:pStyle w:val="NormalBold"/>
        <w:rPr>
          <w:lang w:val="es-ES"/>
        </w:rPr>
      </w:pPr>
      <w:r w:rsidRPr="00E60B47">
        <w:rPr>
          <w:rStyle w:val="HideTWBExt"/>
          <w:b w:val="0"/>
          <w:lang w:val="es-ES"/>
        </w:rPr>
        <w:lastRenderedPageBreak/>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45AC339F" w14:textId="77777777" w:rsidR="00E60B47" w:rsidRPr="00E60B47" w:rsidRDefault="00E60B47" w:rsidP="00E60B47">
      <w:pPr>
        <w:pStyle w:val="NormalBold"/>
        <w:rPr>
          <w:lang w:val="es-ES"/>
        </w:rPr>
      </w:pPr>
      <w:r w:rsidRPr="00E60B47">
        <w:rPr>
          <w:rStyle w:val="HideTWBExt"/>
          <w:b w:val="0"/>
          <w:lang w:val="es-ES"/>
        </w:rPr>
        <w:t>&lt;/RepeatBlock-By&gt;</w:t>
      </w:r>
    </w:p>
    <w:p w14:paraId="7A45460E"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E9D8B7C" w14:textId="77777777" w:rsidR="00E60B47" w:rsidRPr="00E60B47" w:rsidRDefault="00E60B47" w:rsidP="00E60B47">
      <w:pPr>
        <w:pStyle w:val="NormalBold"/>
      </w:pPr>
      <w:r w:rsidRPr="00E60B47">
        <w:rPr>
          <w:rStyle w:val="HideTWBExt"/>
          <w:b w:val="0"/>
        </w:rPr>
        <w:t>&lt;Article&gt;</w:t>
      </w:r>
      <w:r w:rsidRPr="00E60B47">
        <w:t>Artykuł 35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E0571B9" w14:textId="77777777" w:rsidTr="00D06894">
        <w:trPr>
          <w:trHeight w:hRule="exact" w:val="240"/>
          <w:jc w:val="center"/>
        </w:trPr>
        <w:tc>
          <w:tcPr>
            <w:tcW w:w="9752" w:type="dxa"/>
            <w:gridSpan w:val="2"/>
            <w:tcBorders>
              <w:top w:val="nil"/>
              <w:left w:val="nil"/>
              <w:bottom w:val="nil"/>
              <w:right w:val="nil"/>
            </w:tcBorders>
          </w:tcPr>
          <w:p w14:paraId="0CFCEC64" w14:textId="77777777" w:rsidR="00E60B47" w:rsidRPr="00E60B47" w:rsidRDefault="00E60B47" w:rsidP="00D06894"/>
        </w:tc>
      </w:tr>
      <w:tr w:rsidR="00E60B47" w:rsidRPr="00E60B47" w14:paraId="6FD806A4" w14:textId="77777777" w:rsidTr="00D06894">
        <w:trPr>
          <w:trHeight w:val="240"/>
          <w:jc w:val="center"/>
        </w:trPr>
        <w:tc>
          <w:tcPr>
            <w:tcW w:w="4876" w:type="dxa"/>
            <w:tcBorders>
              <w:top w:val="nil"/>
              <w:left w:val="nil"/>
              <w:bottom w:val="nil"/>
              <w:right w:val="nil"/>
            </w:tcBorders>
          </w:tcPr>
          <w:p w14:paraId="11E8A54B"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519F4FB" w14:textId="77777777" w:rsidR="00E60B47" w:rsidRPr="00E60B47" w:rsidRDefault="00E60B47" w:rsidP="00D06894">
            <w:pPr>
              <w:pStyle w:val="AmColumnHeading"/>
            </w:pPr>
            <w:r w:rsidRPr="00E60B47">
              <w:t>Poprawka</w:t>
            </w:r>
          </w:p>
        </w:tc>
      </w:tr>
      <w:tr w:rsidR="00E60B47" w:rsidRPr="00E60B47" w14:paraId="6764FB4E" w14:textId="77777777" w:rsidTr="00D06894">
        <w:trPr>
          <w:jc w:val="center"/>
        </w:trPr>
        <w:tc>
          <w:tcPr>
            <w:tcW w:w="4876" w:type="dxa"/>
            <w:tcBorders>
              <w:top w:val="nil"/>
              <w:left w:val="nil"/>
              <w:bottom w:val="nil"/>
              <w:right w:val="nil"/>
            </w:tcBorders>
          </w:tcPr>
          <w:p w14:paraId="4D83AA07" w14:textId="77777777" w:rsidR="00E60B47" w:rsidRPr="00E60B47" w:rsidRDefault="00E60B47" w:rsidP="00D06894">
            <w:pPr>
              <w:pStyle w:val="Normal6a"/>
            </w:pPr>
            <w:r w:rsidRPr="00E60B47">
              <w:t>2.</w:t>
            </w:r>
            <w:r w:rsidRPr="00E60B47">
              <w:tab/>
              <w:t xml:space="preserve">W momencie wytwarzania EUCI wytwórca wskazuje, </w:t>
            </w:r>
            <w:r w:rsidRPr="00E60B47">
              <w:rPr>
                <w:b/>
                <w:bCs/>
                <w:i/>
                <w:iCs/>
              </w:rPr>
              <w:t>o ile to możliwe, a w szczególności w odniesieniu do informacji z klauzulą tajności RESTREINT UE/EU RESTRICTED</w:t>
            </w:r>
            <w:r w:rsidRPr="00E60B47">
              <w:t>, czy z daną datą lub w następstwie konkretnego wydarzenia klauzula tajności EUCI może zostać obniżona lub zniesiona.</w:t>
            </w:r>
          </w:p>
        </w:tc>
        <w:tc>
          <w:tcPr>
            <w:tcW w:w="4876" w:type="dxa"/>
            <w:tcBorders>
              <w:top w:val="nil"/>
              <w:left w:val="nil"/>
              <w:bottom w:val="nil"/>
              <w:right w:val="nil"/>
            </w:tcBorders>
          </w:tcPr>
          <w:p w14:paraId="4F1EB079" w14:textId="77777777" w:rsidR="00E60B47" w:rsidRPr="00E60B47" w:rsidRDefault="00E60B47" w:rsidP="00D06894">
            <w:pPr>
              <w:pStyle w:val="Normal6a"/>
            </w:pPr>
            <w:r w:rsidRPr="00E60B47">
              <w:t>2.</w:t>
            </w:r>
            <w:r w:rsidRPr="00E60B47">
              <w:tab/>
              <w:t>W momencie wytwarzania EUCI wytwórca wskazuje, czy z daną datą lub w następstwie konkretnego wydarzenia klauzula tajności EUCI może zostać obniżona lub zniesiona.</w:t>
            </w:r>
          </w:p>
        </w:tc>
      </w:tr>
    </w:tbl>
    <w:p w14:paraId="2809C803"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1A4AEB6A" w14:textId="77777777" w:rsidR="00E60B47" w:rsidRPr="00E60B47" w:rsidRDefault="00E60B47" w:rsidP="00E60B47">
      <w:pPr>
        <w:rPr>
          <w:lang w:val="de-DE"/>
        </w:rPr>
      </w:pPr>
      <w:r w:rsidRPr="00E60B47">
        <w:rPr>
          <w:rStyle w:val="HideTWBExt"/>
          <w:lang w:val="de-DE"/>
        </w:rPr>
        <w:t>&lt;/Amend&gt;</w:t>
      </w:r>
    </w:p>
    <w:p w14:paraId="40FEAFBF"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202</w:t>
      </w:r>
      <w:r w:rsidRPr="00E60B47">
        <w:rPr>
          <w:rStyle w:val="HideTWBExt"/>
          <w:b w:val="0"/>
          <w:lang w:val="de-DE"/>
        </w:rPr>
        <w:t>&lt;/NumAm&gt;</w:t>
      </w:r>
    </w:p>
    <w:p w14:paraId="05A903C3"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40020D5B" w14:textId="77777777" w:rsidR="00E60B47" w:rsidRPr="00E60B47" w:rsidRDefault="00E60B47" w:rsidP="00E60B47">
      <w:pPr>
        <w:pStyle w:val="NormalBold"/>
        <w:rPr>
          <w:lang w:val="de-DE"/>
        </w:rPr>
      </w:pPr>
      <w:r w:rsidRPr="00E60B47">
        <w:rPr>
          <w:rStyle w:val="HideTWBExt"/>
          <w:b w:val="0"/>
          <w:lang w:val="de-DE"/>
        </w:rPr>
        <w:t>&lt;/RepeatBlock-By&gt;</w:t>
      </w:r>
    </w:p>
    <w:p w14:paraId="29C73AC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B2661D2" w14:textId="77777777" w:rsidR="00E60B47" w:rsidRPr="00E60B47" w:rsidRDefault="00E60B47" w:rsidP="00E60B47">
      <w:pPr>
        <w:pStyle w:val="NormalBold"/>
      </w:pPr>
      <w:r w:rsidRPr="00E60B47">
        <w:rPr>
          <w:rStyle w:val="HideTWBExt"/>
          <w:b w:val="0"/>
        </w:rPr>
        <w:t>&lt;Article&gt;</w:t>
      </w:r>
      <w:r w:rsidRPr="00E60B47">
        <w:t>Artykuł 35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41F5645" w14:textId="77777777" w:rsidTr="00D06894">
        <w:trPr>
          <w:trHeight w:hRule="exact" w:val="240"/>
          <w:jc w:val="center"/>
        </w:trPr>
        <w:tc>
          <w:tcPr>
            <w:tcW w:w="9752" w:type="dxa"/>
            <w:gridSpan w:val="2"/>
            <w:tcBorders>
              <w:top w:val="nil"/>
              <w:left w:val="nil"/>
              <w:bottom w:val="nil"/>
              <w:right w:val="nil"/>
            </w:tcBorders>
          </w:tcPr>
          <w:p w14:paraId="6A838F5A" w14:textId="77777777" w:rsidR="00E60B47" w:rsidRPr="00E60B47" w:rsidRDefault="00E60B47" w:rsidP="00D06894"/>
        </w:tc>
      </w:tr>
      <w:tr w:rsidR="00E60B47" w:rsidRPr="00E60B47" w14:paraId="24D4F5C0" w14:textId="77777777" w:rsidTr="00D06894">
        <w:trPr>
          <w:trHeight w:val="240"/>
          <w:jc w:val="center"/>
        </w:trPr>
        <w:tc>
          <w:tcPr>
            <w:tcW w:w="4876" w:type="dxa"/>
            <w:tcBorders>
              <w:top w:val="nil"/>
              <w:left w:val="nil"/>
              <w:bottom w:val="nil"/>
              <w:right w:val="nil"/>
            </w:tcBorders>
          </w:tcPr>
          <w:p w14:paraId="513D887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0A8BFDA" w14:textId="77777777" w:rsidR="00E60B47" w:rsidRPr="00E60B47" w:rsidRDefault="00E60B47" w:rsidP="00D06894">
            <w:pPr>
              <w:pStyle w:val="AmColumnHeading"/>
            </w:pPr>
            <w:r w:rsidRPr="00E60B47">
              <w:t>Poprawka</w:t>
            </w:r>
          </w:p>
        </w:tc>
      </w:tr>
      <w:tr w:rsidR="00E60B47" w:rsidRPr="00E60B47" w14:paraId="6A9520E1" w14:textId="77777777" w:rsidTr="00D06894">
        <w:trPr>
          <w:jc w:val="center"/>
        </w:trPr>
        <w:tc>
          <w:tcPr>
            <w:tcW w:w="4876" w:type="dxa"/>
            <w:tcBorders>
              <w:top w:val="nil"/>
              <w:left w:val="nil"/>
              <w:bottom w:val="nil"/>
              <w:right w:val="nil"/>
            </w:tcBorders>
          </w:tcPr>
          <w:p w14:paraId="18E47B47" w14:textId="77777777" w:rsidR="00E60B47" w:rsidRPr="00E60B47" w:rsidRDefault="00E60B47" w:rsidP="00D06894">
            <w:pPr>
              <w:pStyle w:val="Normal6a"/>
            </w:pPr>
            <w:r w:rsidRPr="00E60B47">
              <w:t>2.</w:t>
            </w:r>
            <w:r w:rsidRPr="00E60B47">
              <w:tab/>
              <w:t xml:space="preserve">W momencie wytwarzania EUCI wytwórca wskazuje, o ile to możliwe, </w:t>
            </w:r>
            <w:r w:rsidRPr="00E60B47">
              <w:rPr>
                <w:b/>
                <w:bCs/>
                <w:i/>
                <w:iCs/>
              </w:rPr>
              <w:t>a w szczególności w odniesieniu do informacji z klauzulą tajności RESTREINT UE/EU RESTRICTED,</w:t>
            </w:r>
            <w:r w:rsidRPr="00E60B47">
              <w:t xml:space="preserve"> czy z daną datą lub w następstwie konkretnego wydarzenia klauzula tajności EUCI może zostać obniżona lub zniesiona.</w:t>
            </w:r>
          </w:p>
        </w:tc>
        <w:tc>
          <w:tcPr>
            <w:tcW w:w="4876" w:type="dxa"/>
            <w:tcBorders>
              <w:top w:val="nil"/>
              <w:left w:val="nil"/>
              <w:bottom w:val="nil"/>
              <w:right w:val="nil"/>
            </w:tcBorders>
          </w:tcPr>
          <w:p w14:paraId="105A12EF" w14:textId="77777777" w:rsidR="00E60B47" w:rsidRPr="00E60B47" w:rsidRDefault="00E60B47" w:rsidP="00D06894">
            <w:pPr>
              <w:pStyle w:val="Normal6a"/>
            </w:pPr>
            <w:r w:rsidRPr="00E60B47">
              <w:t>2.</w:t>
            </w:r>
            <w:r w:rsidRPr="00E60B47">
              <w:tab/>
              <w:t>W momencie wytwarzania EUCI wytwórca wskazuje, o ile to możliwe, czy z daną datą lub w następstwie konkretnego wydarzenia klauzula tajności EUCI może zostać obniżona lub zniesiona.</w:t>
            </w:r>
          </w:p>
        </w:tc>
      </w:tr>
    </w:tbl>
    <w:p w14:paraId="761B5192"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1153538" w14:textId="77777777" w:rsidR="00E60B47" w:rsidRPr="00E60B47" w:rsidRDefault="00E60B47" w:rsidP="00E60B47">
      <w:r w:rsidRPr="00E60B47">
        <w:rPr>
          <w:rStyle w:val="HideTWBExt"/>
        </w:rPr>
        <w:t>&lt;/Amend&gt;</w:t>
      </w:r>
    </w:p>
    <w:p w14:paraId="6A17893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203</w:t>
      </w:r>
      <w:r w:rsidRPr="00E60B47">
        <w:rPr>
          <w:rStyle w:val="HideTWBExt"/>
          <w:b w:val="0"/>
        </w:rPr>
        <w:t>&lt;/NumAm&gt;</w:t>
      </w:r>
    </w:p>
    <w:p w14:paraId="23F90730"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239572FD" w14:textId="77777777" w:rsidR="00E60B47" w:rsidRPr="00E60B47" w:rsidRDefault="00E60B47" w:rsidP="00E60B47">
      <w:pPr>
        <w:pStyle w:val="NormalBold"/>
      </w:pPr>
      <w:r w:rsidRPr="00E60B47">
        <w:rPr>
          <w:rStyle w:val="HideTWBExt"/>
          <w:b w:val="0"/>
        </w:rPr>
        <w:t>&lt;/RepeatBlock-By&gt;</w:t>
      </w:r>
    </w:p>
    <w:p w14:paraId="37691061"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4A6231E" w14:textId="77777777" w:rsidR="00E60B47" w:rsidRPr="00E60B47" w:rsidRDefault="00E60B47" w:rsidP="00E60B47">
      <w:pPr>
        <w:pStyle w:val="NormalBold"/>
      </w:pPr>
      <w:r w:rsidRPr="00E60B47">
        <w:rPr>
          <w:rStyle w:val="HideTWBExt"/>
          <w:b w:val="0"/>
        </w:rPr>
        <w:t>&lt;Article&gt;</w:t>
      </w:r>
      <w:r w:rsidRPr="00E60B47">
        <w:t>Artykuł 35 – ustęp 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F5E50DE" w14:textId="77777777" w:rsidTr="00D06894">
        <w:trPr>
          <w:trHeight w:hRule="exact" w:val="240"/>
          <w:jc w:val="center"/>
        </w:trPr>
        <w:tc>
          <w:tcPr>
            <w:tcW w:w="9752" w:type="dxa"/>
            <w:gridSpan w:val="2"/>
            <w:tcBorders>
              <w:top w:val="nil"/>
              <w:left w:val="nil"/>
              <w:bottom w:val="nil"/>
              <w:right w:val="nil"/>
            </w:tcBorders>
          </w:tcPr>
          <w:p w14:paraId="049E137D" w14:textId="77777777" w:rsidR="00E60B47" w:rsidRPr="00E60B47" w:rsidRDefault="00E60B47" w:rsidP="00D06894"/>
        </w:tc>
      </w:tr>
      <w:tr w:rsidR="00E60B47" w:rsidRPr="00E60B47" w14:paraId="573E4373" w14:textId="77777777" w:rsidTr="00D06894">
        <w:trPr>
          <w:trHeight w:val="240"/>
          <w:jc w:val="center"/>
        </w:trPr>
        <w:tc>
          <w:tcPr>
            <w:tcW w:w="4876" w:type="dxa"/>
            <w:tcBorders>
              <w:top w:val="nil"/>
              <w:left w:val="nil"/>
              <w:bottom w:val="nil"/>
              <w:right w:val="nil"/>
            </w:tcBorders>
          </w:tcPr>
          <w:p w14:paraId="20511FCE"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33DDC6E" w14:textId="77777777" w:rsidR="00E60B47" w:rsidRPr="00E60B47" w:rsidRDefault="00E60B47" w:rsidP="00D06894">
            <w:pPr>
              <w:pStyle w:val="AmColumnHeading"/>
            </w:pPr>
            <w:r w:rsidRPr="00E60B47">
              <w:t>Poprawka</w:t>
            </w:r>
          </w:p>
        </w:tc>
      </w:tr>
      <w:tr w:rsidR="00E60B47" w:rsidRPr="00E60B47" w14:paraId="4E529110" w14:textId="77777777" w:rsidTr="00D06894">
        <w:trPr>
          <w:jc w:val="center"/>
        </w:trPr>
        <w:tc>
          <w:tcPr>
            <w:tcW w:w="4876" w:type="dxa"/>
            <w:tcBorders>
              <w:top w:val="nil"/>
              <w:left w:val="nil"/>
              <w:bottom w:val="nil"/>
              <w:right w:val="nil"/>
            </w:tcBorders>
          </w:tcPr>
          <w:p w14:paraId="0AAE644E" w14:textId="77777777" w:rsidR="00E60B47" w:rsidRPr="00E60B47" w:rsidRDefault="00E60B47" w:rsidP="00D06894">
            <w:pPr>
              <w:pStyle w:val="Normal6a"/>
            </w:pPr>
            <w:r w:rsidRPr="00E60B47">
              <w:lastRenderedPageBreak/>
              <w:t>3.</w:t>
            </w:r>
            <w:r w:rsidRPr="00E60B47">
              <w:tab/>
              <w:t>Instytucja lub organ Unii, które tworzą dokument zawierający EUCI, są odpowiedzialne za decyzję, czy można wobec niego obniżyć lub znieść klauzulę tajności. Dokonują one przeglądu tych informacji i oceniają ryzyko regularnie i przynajmniej co </w:t>
            </w:r>
            <w:r w:rsidRPr="00E60B47">
              <w:rPr>
                <w:b/>
                <w:bCs/>
                <w:i/>
                <w:iCs/>
              </w:rPr>
              <w:t>5 lat</w:t>
            </w:r>
            <w:r w:rsidRPr="00E60B47">
              <w:t xml:space="preserve"> w celu określenia, czy pierwotny poziom klauzuli tajności nadal ma zastosowanie.</w:t>
            </w:r>
          </w:p>
        </w:tc>
        <w:tc>
          <w:tcPr>
            <w:tcW w:w="4876" w:type="dxa"/>
            <w:tcBorders>
              <w:top w:val="nil"/>
              <w:left w:val="nil"/>
              <w:bottom w:val="nil"/>
              <w:right w:val="nil"/>
            </w:tcBorders>
          </w:tcPr>
          <w:p w14:paraId="5F4AA96D" w14:textId="77777777" w:rsidR="00E60B47" w:rsidRPr="00E60B47" w:rsidRDefault="00E60B47" w:rsidP="00D06894">
            <w:pPr>
              <w:pStyle w:val="Normal6a"/>
            </w:pPr>
            <w:r w:rsidRPr="00E60B47">
              <w:t>3.</w:t>
            </w:r>
            <w:r w:rsidRPr="00E60B47">
              <w:tab/>
              <w:t>Instytucja lub organ Unii, które tworzą dokument zawierający EUCI, są odpowiedzialne za decyzję, czy można wobec niego obniżyć lub znieść klauzulę tajności. Dokonują one przeglądu tych informacji i oceniają ryzyko regularnie i przynajmniej co </w:t>
            </w:r>
            <w:r w:rsidRPr="00E60B47">
              <w:rPr>
                <w:b/>
                <w:bCs/>
                <w:i/>
                <w:iCs/>
              </w:rPr>
              <w:t>3 lata</w:t>
            </w:r>
            <w:r w:rsidRPr="00E60B47">
              <w:t xml:space="preserve"> w celu określenia, czy pierwotny poziom klauzuli tajności nadal ma zastosowanie.</w:t>
            </w:r>
          </w:p>
        </w:tc>
      </w:tr>
    </w:tbl>
    <w:p w14:paraId="5094042E"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59712BBB" w14:textId="77777777" w:rsidR="00E60B47" w:rsidRPr="00E60B47" w:rsidRDefault="00E60B47" w:rsidP="00E60B47">
      <w:pPr>
        <w:rPr>
          <w:lang w:val="de-DE"/>
        </w:rPr>
      </w:pPr>
      <w:r w:rsidRPr="00E60B47">
        <w:rPr>
          <w:rStyle w:val="HideTWBExt"/>
          <w:lang w:val="de-DE"/>
        </w:rPr>
        <w:t>&lt;/Amend&gt;</w:t>
      </w:r>
    </w:p>
    <w:p w14:paraId="3FDE1E35"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204</w:t>
      </w:r>
      <w:r w:rsidRPr="00E60B47">
        <w:rPr>
          <w:rStyle w:val="HideTWBExt"/>
          <w:b w:val="0"/>
          <w:lang w:val="de-DE"/>
        </w:rPr>
        <w:t>&lt;/NumAm&gt;</w:t>
      </w:r>
    </w:p>
    <w:p w14:paraId="4739A94D"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0A20C4D8" w14:textId="77777777" w:rsidR="00E60B47" w:rsidRPr="00E60B47" w:rsidRDefault="00E60B47" w:rsidP="00E60B47">
      <w:pPr>
        <w:pStyle w:val="NormalBold"/>
        <w:rPr>
          <w:lang w:val="de-DE"/>
        </w:rPr>
      </w:pPr>
      <w:r w:rsidRPr="00E60B47">
        <w:rPr>
          <w:rStyle w:val="HideTWBExt"/>
          <w:b w:val="0"/>
          <w:lang w:val="de-DE"/>
        </w:rPr>
        <w:t>&lt;/RepeatBlock-By&gt;</w:t>
      </w:r>
    </w:p>
    <w:p w14:paraId="262C4C1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C6FDBFC" w14:textId="77777777" w:rsidR="00E60B47" w:rsidRPr="00E60B47" w:rsidRDefault="00E60B47" w:rsidP="00E60B47">
      <w:pPr>
        <w:pStyle w:val="NormalBold"/>
      </w:pPr>
      <w:r w:rsidRPr="00E60B47">
        <w:rPr>
          <w:rStyle w:val="HideTWBExt"/>
          <w:b w:val="0"/>
        </w:rPr>
        <w:t>&lt;Article&gt;</w:t>
      </w:r>
      <w:r w:rsidRPr="00E60B47">
        <w:t>Artykuł 35 – ustęp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89759F4" w14:textId="77777777" w:rsidTr="00D06894">
        <w:trPr>
          <w:trHeight w:hRule="exact" w:val="240"/>
          <w:jc w:val="center"/>
        </w:trPr>
        <w:tc>
          <w:tcPr>
            <w:tcW w:w="9752" w:type="dxa"/>
            <w:gridSpan w:val="2"/>
            <w:tcBorders>
              <w:top w:val="nil"/>
              <w:left w:val="nil"/>
              <w:bottom w:val="nil"/>
              <w:right w:val="nil"/>
            </w:tcBorders>
          </w:tcPr>
          <w:p w14:paraId="3A570CEB" w14:textId="77777777" w:rsidR="00E60B47" w:rsidRPr="00E60B47" w:rsidRDefault="00E60B47" w:rsidP="00D06894"/>
        </w:tc>
      </w:tr>
      <w:tr w:rsidR="00E60B47" w:rsidRPr="00E60B47" w14:paraId="7A5A098A" w14:textId="77777777" w:rsidTr="00D06894">
        <w:trPr>
          <w:trHeight w:val="240"/>
          <w:jc w:val="center"/>
        </w:trPr>
        <w:tc>
          <w:tcPr>
            <w:tcW w:w="4876" w:type="dxa"/>
            <w:tcBorders>
              <w:top w:val="nil"/>
              <w:left w:val="nil"/>
              <w:bottom w:val="nil"/>
              <w:right w:val="nil"/>
            </w:tcBorders>
          </w:tcPr>
          <w:p w14:paraId="2162C38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4F3DC5F" w14:textId="77777777" w:rsidR="00E60B47" w:rsidRPr="00E60B47" w:rsidRDefault="00E60B47" w:rsidP="00D06894">
            <w:pPr>
              <w:pStyle w:val="AmColumnHeading"/>
            </w:pPr>
            <w:r w:rsidRPr="00E60B47">
              <w:t>Poprawka</w:t>
            </w:r>
          </w:p>
        </w:tc>
      </w:tr>
      <w:tr w:rsidR="00E60B47" w:rsidRPr="00E60B47" w14:paraId="70976AA3" w14:textId="77777777" w:rsidTr="00D06894">
        <w:trPr>
          <w:jc w:val="center"/>
        </w:trPr>
        <w:tc>
          <w:tcPr>
            <w:tcW w:w="4876" w:type="dxa"/>
            <w:tcBorders>
              <w:top w:val="nil"/>
              <w:left w:val="nil"/>
              <w:bottom w:val="nil"/>
              <w:right w:val="nil"/>
            </w:tcBorders>
          </w:tcPr>
          <w:p w14:paraId="6B2CFBF3" w14:textId="77777777" w:rsidR="00E60B47" w:rsidRPr="00E60B47" w:rsidRDefault="00E60B47" w:rsidP="00D06894">
            <w:pPr>
              <w:pStyle w:val="Normal6a"/>
            </w:pPr>
            <w:r w:rsidRPr="00E60B47">
              <w:t>4.</w:t>
            </w:r>
            <w:r w:rsidRPr="00E60B47">
              <w:tab/>
              <w:t>Instytucje i organy Unii dysponujące EUCI, których nie są wytwórcami, nie obniżają ani nie znoszą klauzuli tajności przedmiotowego dokumentu, nie zmieniają one ponadto ani nie usuwają żadnych oznaczeń, o których mowa w art. 18 ust. 1, bez uprzedniej pisemnej zgody wytwórcy.</w:t>
            </w:r>
          </w:p>
        </w:tc>
        <w:tc>
          <w:tcPr>
            <w:tcW w:w="4876" w:type="dxa"/>
            <w:tcBorders>
              <w:top w:val="nil"/>
              <w:left w:val="nil"/>
              <w:bottom w:val="nil"/>
              <w:right w:val="nil"/>
            </w:tcBorders>
          </w:tcPr>
          <w:p w14:paraId="37CA8D31" w14:textId="77777777" w:rsidR="00E60B47" w:rsidRPr="00E60B47" w:rsidRDefault="00E60B47" w:rsidP="00D06894">
            <w:pPr>
              <w:pStyle w:val="Normal6a"/>
            </w:pPr>
            <w:r w:rsidRPr="00E60B47">
              <w:t>4.</w:t>
            </w:r>
            <w:r w:rsidRPr="00E60B47">
              <w:tab/>
              <w:t xml:space="preserve">Instytucje i organy Unii dysponujące EUCI, których nie są wytwórcami, nie obniżają ani nie znoszą klauzuli tajności przedmiotowego dokumentu, nie zmieniają one ponadto ani nie usuwają żadnych oznaczeń, o których mowa w art. 18 ust. 1, bez uprzedniej pisemnej zgody wytwórcy. </w:t>
            </w:r>
            <w:r w:rsidRPr="00E60B47">
              <w:rPr>
                <w:b/>
                <w:i/>
              </w:rPr>
              <w:t>Jeżeli instytucja lub organ Unii nie zgadza się z odmową wydania pisemnej zgody wytwórcy, może skorzystać z mechanizmu rozstrzygania sporów, o którym mowa w art. 39a.</w:t>
            </w:r>
          </w:p>
        </w:tc>
      </w:tr>
    </w:tbl>
    <w:p w14:paraId="7BE2E73F"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4ACE5BCA" w14:textId="77777777" w:rsidR="00E60B47" w:rsidRPr="00E60B47" w:rsidRDefault="00E60B47" w:rsidP="00E60B47">
      <w:r w:rsidRPr="00E60B47">
        <w:rPr>
          <w:rStyle w:val="HideTWBExt"/>
        </w:rPr>
        <w:t>&lt;/Amend&gt;</w:t>
      </w:r>
    </w:p>
    <w:p w14:paraId="0882F2F7"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205</w:t>
      </w:r>
      <w:r w:rsidRPr="00E60B47">
        <w:rPr>
          <w:rStyle w:val="HideTWBExt"/>
          <w:b w:val="0"/>
        </w:rPr>
        <w:t>&lt;/NumAm&gt;</w:t>
      </w:r>
    </w:p>
    <w:p w14:paraId="22AFA8DA"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47ED72BC" w14:textId="77777777" w:rsidR="00E60B47" w:rsidRPr="00E60B47" w:rsidRDefault="00E60B47" w:rsidP="00E60B47">
      <w:pPr>
        <w:pStyle w:val="NormalBold"/>
      </w:pPr>
      <w:r w:rsidRPr="00E60B47">
        <w:rPr>
          <w:rStyle w:val="HideTWBExt"/>
          <w:b w:val="0"/>
        </w:rPr>
        <w:t>&lt;/RepeatBlock-By&gt;</w:t>
      </w:r>
    </w:p>
    <w:p w14:paraId="7B57715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4A3BE51" w14:textId="77777777" w:rsidR="00E60B47" w:rsidRPr="00E60B47" w:rsidRDefault="00E60B47" w:rsidP="00E60B47">
      <w:pPr>
        <w:pStyle w:val="NormalBold"/>
      </w:pPr>
      <w:r w:rsidRPr="00E60B47">
        <w:rPr>
          <w:rStyle w:val="HideTWBExt"/>
          <w:b w:val="0"/>
        </w:rPr>
        <w:t>&lt;Article&gt;</w:t>
      </w:r>
      <w:r w:rsidRPr="00E60B47">
        <w:t>Artykuł 36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4218745" w14:textId="77777777" w:rsidTr="00D06894">
        <w:trPr>
          <w:trHeight w:hRule="exact" w:val="240"/>
          <w:jc w:val="center"/>
        </w:trPr>
        <w:tc>
          <w:tcPr>
            <w:tcW w:w="9752" w:type="dxa"/>
            <w:gridSpan w:val="2"/>
            <w:tcBorders>
              <w:top w:val="nil"/>
              <w:left w:val="nil"/>
              <w:bottom w:val="nil"/>
              <w:right w:val="nil"/>
            </w:tcBorders>
          </w:tcPr>
          <w:p w14:paraId="78C90DC0" w14:textId="77777777" w:rsidR="00E60B47" w:rsidRPr="00E60B47" w:rsidRDefault="00E60B47" w:rsidP="00D06894"/>
        </w:tc>
      </w:tr>
      <w:tr w:rsidR="00E60B47" w:rsidRPr="00E60B47" w14:paraId="03C2F0A8" w14:textId="77777777" w:rsidTr="00D06894">
        <w:trPr>
          <w:trHeight w:val="240"/>
          <w:jc w:val="center"/>
        </w:trPr>
        <w:tc>
          <w:tcPr>
            <w:tcW w:w="4876" w:type="dxa"/>
            <w:tcBorders>
              <w:top w:val="nil"/>
              <w:left w:val="nil"/>
              <w:bottom w:val="nil"/>
              <w:right w:val="nil"/>
            </w:tcBorders>
          </w:tcPr>
          <w:p w14:paraId="254F3A1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B75080E" w14:textId="77777777" w:rsidR="00E60B47" w:rsidRPr="00E60B47" w:rsidRDefault="00E60B47" w:rsidP="00D06894">
            <w:pPr>
              <w:pStyle w:val="AmColumnHeading"/>
            </w:pPr>
            <w:r w:rsidRPr="00E60B47">
              <w:t>Poprawka</w:t>
            </w:r>
          </w:p>
        </w:tc>
      </w:tr>
      <w:tr w:rsidR="00E60B47" w:rsidRPr="00E60B47" w14:paraId="5C14EEEC" w14:textId="77777777" w:rsidTr="00D06894">
        <w:trPr>
          <w:jc w:val="center"/>
        </w:trPr>
        <w:tc>
          <w:tcPr>
            <w:tcW w:w="4876" w:type="dxa"/>
            <w:tcBorders>
              <w:top w:val="nil"/>
              <w:left w:val="nil"/>
              <w:bottom w:val="nil"/>
              <w:right w:val="nil"/>
            </w:tcBorders>
          </w:tcPr>
          <w:p w14:paraId="68972256" w14:textId="77777777" w:rsidR="00E60B47" w:rsidRPr="00E60B47" w:rsidRDefault="00E60B47" w:rsidP="00D06894">
            <w:pPr>
              <w:pStyle w:val="Normal6a"/>
            </w:pPr>
            <w:r w:rsidRPr="00E60B47">
              <w:rPr>
                <w:b/>
                <w:i/>
              </w:rPr>
              <w:t>1.</w:t>
            </w:r>
            <w:r w:rsidRPr="00E60B47">
              <w:tab/>
            </w:r>
            <w:r w:rsidRPr="00E60B47">
              <w:rPr>
                <w:b/>
                <w:i/>
              </w:rPr>
              <w:t xml:space="preserve">W </w:t>
            </w:r>
            <w:proofErr w:type="gramStart"/>
            <w:r w:rsidRPr="00E60B47">
              <w:rPr>
                <w:b/>
                <w:i/>
              </w:rPr>
              <w:t>przypadku</w:t>
            </w:r>
            <w:proofErr w:type="gramEnd"/>
            <w:r w:rsidRPr="00E60B47">
              <w:rPr>
                <w:b/>
                <w:i/>
              </w:rPr>
              <w:t xml:space="preserve"> gdy instytucje </w:t>
            </w:r>
            <w:r w:rsidRPr="00E60B47">
              <w:rPr>
                <w:b/>
                <w:i/>
              </w:rPr>
              <w:lastRenderedPageBreak/>
              <w:t>i organy Unii podejmują decyzję o zniesieniu klauzuli tajności dokumentu zawierającego EUCI, rozważa się, czy dokument powinien być opatrzony oznaczeniem dotyczącym dystrybucji szczególnie chronionych informacji jawnych.</w:t>
            </w:r>
          </w:p>
        </w:tc>
        <w:tc>
          <w:tcPr>
            <w:tcW w:w="4876" w:type="dxa"/>
            <w:tcBorders>
              <w:top w:val="nil"/>
              <w:left w:val="nil"/>
              <w:bottom w:val="nil"/>
              <w:right w:val="nil"/>
            </w:tcBorders>
          </w:tcPr>
          <w:p w14:paraId="090D3E1F" w14:textId="77777777" w:rsidR="00E60B47" w:rsidRPr="00E60B47" w:rsidRDefault="00E60B47" w:rsidP="00D06894">
            <w:pPr>
              <w:pStyle w:val="Normal6a"/>
            </w:pPr>
            <w:r w:rsidRPr="00E60B47">
              <w:rPr>
                <w:b/>
                <w:i/>
              </w:rPr>
              <w:lastRenderedPageBreak/>
              <w:t>skreśla się</w:t>
            </w:r>
          </w:p>
        </w:tc>
      </w:tr>
    </w:tbl>
    <w:p w14:paraId="2A1EAE66"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761550A6" w14:textId="77777777" w:rsidR="00E60B47" w:rsidRPr="00E60B47" w:rsidRDefault="00E60B47" w:rsidP="00E60B47">
      <w:r w:rsidRPr="00E60B47">
        <w:rPr>
          <w:rStyle w:val="HideTWBExt"/>
        </w:rPr>
        <w:t>&lt;/Amend&gt;</w:t>
      </w:r>
    </w:p>
    <w:p w14:paraId="378F64F7"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206</w:t>
      </w:r>
      <w:r w:rsidRPr="00E60B47">
        <w:rPr>
          <w:rStyle w:val="HideTWBExt"/>
          <w:b w:val="0"/>
        </w:rPr>
        <w:t>&lt;/NumAm&gt;</w:t>
      </w:r>
    </w:p>
    <w:p w14:paraId="13212BBA"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7A9749CC" w14:textId="77777777" w:rsidR="00E60B47" w:rsidRPr="00E60B47" w:rsidRDefault="00E60B47" w:rsidP="00E60B47">
      <w:pPr>
        <w:pStyle w:val="NormalBold"/>
      </w:pPr>
      <w:r w:rsidRPr="00E60B47">
        <w:rPr>
          <w:rStyle w:val="HideTWBExt"/>
          <w:b w:val="0"/>
        </w:rPr>
        <w:t>&lt;/RepeatBlock-By&gt;</w:t>
      </w:r>
    </w:p>
    <w:p w14:paraId="18F6FF0A"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6A2D3B6" w14:textId="77777777" w:rsidR="00E60B47" w:rsidRPr="00E60B47" w:rsidRDefault="00E60B47" w:rsidP="00E60B47">
      <w:pPr>
        <w:pStyle w:val="NormalBold"/>
      </w:pPr>
      <w:r w:rsidRPr="00E60B47">
        <w:rPr>
          <w:rStyle w:val="HideTWBExt"/>
          <w:b w:val="0"/>
        </w:rPr>
        <w:t>&lt;Article&gt;</w:t>
      </w:r>
      <w:r w:rsidRPr="00E60B47">
        <w:t>Artykuł 37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5D8185C" w14:textId="77777777" w:rsidTr="00D06894">
        <w:trPr>
          <w:trHeight w:hRule="exact" w:val="240"/>
          <w:jc w:val="center"/>
        </w:trPr>
        <w:tc>
          <w:tcPr>
            <w:tcW w:w="9752" w:type="dxa"/>
            <w:gridSpan w:val="2"/>
            <w:tcBorders>
              <w:top w:val="nil"/>
              <w:left w:val="nil"/>
              <w:bottom w:val="nil"/>
              <w:right w:val="nil"/>
            </w:tcBorders>
          </w:tcPr>
          <w:p w14:paraId="3FA0C5FC" w14:textId="77777777" w:rsidR="00E60B47" w:rsidRPr="00E60B47" w:rsidRDefault="00E60B47" w:rsidP="00D06894"/>
        </w:tc>
      </w:tr>
      <w:tr w:rsidR="00E60B47" w:rsidRPr="00E60B47" w14:paraId="3D985FEC" w14:textId="77777777" w:rsidTr="00D06894">
        <w:trPr>
          <w:trHeight w:val="240"/>
          <w:jc w:val="center"/>
        </w:trPr>
        <w:tc>
          <w:tcPr>
            <w:tcW w:w="4876" w:type="dxa"/>
            <w:tcBorders>
              <w:top w:val="nil"/>
              <w:left w:val="nil"/>
              <w:bottom w:val="nil"/>
              <w:right w:val="nil"/>
            </w:tcBorders>
          </w:tcPr>
          <w:p w14:paraId="1E2B43A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CCF73BF" w14:textId="77777777" w:rsidR="00E60B47" w:rsidRPr="00E60B47" w:rsidRDefault="00E60B47" w:rsidP="00D06894">
            <w:pPr>
              <w:pStyle w:val="AmColumnHeading"/>
            </w:pPr>
            <w:r w:rsidRPr="00E60B47">
              <w:t>Poprawka</w:t>
            </w:r>
          </w:p>
        </w:tc>
      </w:tr>
      <w:tr w:rsidR="00E60B47" w:rsidRPr="00E60B47" w14:paraId="73C72648" w14:textId="77777777" w:rsidTr="00D06894">
        <w:trPr>
          <w:jc w:val="center"/>
        </w:trPr>
        <w:tc>
          <w:tcPr>
            <w:tcW w:w="4876" w:type="dxa"/>
            <w:tcBorders>
              <w:top w:val="nil"/>
              <w:left w:val="nil"/>
              <w:bottom w:val="nil"/>
              <w:right w:val="nil"/>
            </w:tcBorders>
          </w:tcPr>
          <w:p w14:paraId="19A4AC31" w14:textId="77777777" w:rsidR="00E60B47" w:rsidRPr="00E60B47" w:rsidRDefault="00E60B47" w:rsidP="00D06894">
            <w:pPr>
              <w:pStyle w:val="Normal6a"/>
            </w:pPr>
            <w:r w:rsidRPr="00E60B47">
              <w:t>1.</w:t>
            </w:r>
            <w:r w:rsidRPr="00E60B47">
              <w:tab/>
              <w:t xml:space="preserve">Co najmniej raz na 5 lat instytucje i organy Unii dokonują przeglądu EUCI, zarówno w formie papierowej, jak i zawartych w CIS, w celu ustalenia, czy należy je zniszczyć lub usunąć. W przypadku zniszczenia lub usunięcia EUCI przekazują </w:t>
            </w:r>
            <w:r w:rsidRPr="00E60B47">
              <w:rPr>
                <w:b/>
                <w:bCs/>
                <w:i/>
                <w:iCs/>
              </w:rPr>
              <w:t>one</w:t>
            </w:r>
            <w:r w:rsidRPr="00E60B47">
              <w:t xml:space="preserve"> instrukcje wszystkim, którzy wcześniej otrzymali przedmiotowe EUCI.</w:t>
            </w:r>
          </w:p>
        </w:tc>
        <w:tc>
          <w:tcPr>
            <w:tcW w:w="4876" w:type="dxa"/>
            <w:tcBorders>
              <w:top w:val="nil"/>
              <w:left w:val="nil"/>
              <w:bottom w:val="nil"/>
              <w:right w:val="nil"/>
            </w:tcBorders>
          </w:tcPr>
          <w:p w14:paraId="5D6E83E7" w14:textId="77777777" w:rsidR="00E60B47" w:rsidRPr="00E60B47" w:rsidRDefault="00E60B47" w:rsidP="00D06894">
            <w:pPr>
              <w:pStyle w:val="Normal6a"/>
            </w:pPr>
            <w:r w:rsidRPr="00E60B47">
              <w:t>1.</w:t>
            </w:r>
            <w:r w:rsidRPr="00E60B47">
              <w:tab/>
              <w:t xml:space="preserve">Co najmniej raz na 5 lat instytucje i organy Unii dokonują przeglądu EUCI, zarówno w formie papierowej, jak i zawartych w CIS, w celu ustalenia, czy należy je </w:t>
            </w:r>
            <w:r w:rsidRPr="00E60B47">
              <w:rPr>
                <w:b/>
                <w:bCs/>
                <w:i/>
                <w:iCs/>
              </w:rPr>
              <w:t xml:space="preserve">zachować, </w:t>
            </w:r>
            <w:r w:rsidRPr="00E60B47">
              <w:t>zniszczyć lub usunąć.</w:t>
            </w:r>
            <w:r w:rsidRPr="00E60B47">
              <w:rPr>
                <w:b/>
                <w:i/>
              </w:rPr>
              <w:t xml:space="preserve"> Każda decyzja o zniszczeniu lub usunięciu EUCI jest należycie uzasadniana i udokumentowana</w:t>
            </w:r>
            <w:r w:rsidRPr="00E60B47">
              <w:t xml:space="preserve">. W przypadku zniszczenia lub usunięcia EUCI </w:t>
            </w:r>
            <w:r w:rsidRPr="00E60B47">
              <w:rPr>
                <w:b/>
                <w:bCs/>
                <w:i/>
                <w:iCs/>
              </w:rPr>
              <w:t xml:space="preserve">instytucje i organy </w:t>
            </w:r>
            <w:r w:rsidRPr="00E60B47">
              <w:t xml:space="preserve">przekazują instrukcje </w:t>
            </w:r>
            <w:r w:rsidRPr="00E60B47">
              <w:rPr>
                <w:b/>
                <w:bCs/>
                <w:i/>
                <w:iCs/>
              </w:rPr>
              <w:t xml:space="preserve">odpowiednio </w:t>
            </w:r>
            <w:r w:rsidRPr="00E60B47">
              <w:t>wszystkim, którzy wcześniej otrzymali przedmiotowe EUCI.</w:t>
            </w:r>
          </w:p>
        </w:tc>
      </w:tr>
    </w:tbl>
    <w:p w14:paraId="3A14918A"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42203EDD" w14:textId="77777777" w:rsidR="00E60B47" w:rsidRPr="00E60B47" w:rsidRDefault="00E60B47" w:rsidP="00E60B47">
      <w:pPr>
        <w:rPr>
          <w:lang w:val="de-DE"/>
        </w:rPr>
      </w:pPr>
      <w:r w:rsidRPr="00E60B47">
        <w:rPr>
          <w:rStyle w:val="HideTWBExt"/>
          <w:lang w:val="de-DE"/>
        </w:rPr>
        <w:t>&lt;/Amend&gt;</w:t>
      </w:r>
    </w:p>
    <w:p w14:paraId="3E86924E"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207</w:t>
      </w:r>
      <w:r w:rsidRPr="00E60B47">
        <w:rPr>
          <w:rStyle w:val="HideTWBExt"/>
          <w:b w:val="0"/>
          <w:lang w:val="de-DE"/>
        </w:rPr>
        <w:t>&lt;/NumAm&gt;</w:t>
      </w:r>
    </w:p>
    <w:p w14:paraId="4BA78B7C"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759EE305" w14:textId="77777777" w:rsidR="00E60B47" w:rsidRPr="00E60B47" w:rsidRDefault="00E60B47" w:rsidP="00E60B47">
      <w:pPr>
        <w:pStyle w:val="NormalBold"/>
        <w:rPr>
          <w:lang w:val="de-DE"/>
        </w:rPr>
      </w:pPr>
      <w:r w:rsidRPr="00E60B47">
        <w:rPr>
          <w:rStyle w:val="HideTWBExt"/>
          <w:b w:val="0"/>
          <w:lang w:val="de-DE"/>
        </w:rPr>
        <w:t>&lt;/RepeatBlock-By&gt;</w:t>
      </w:r>
    </w:p>
    <w:p w14:paraId="6B7821E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AB8F108" w14:textId="77777777" w:rsidR="00E60B47" w:rsidRPr="00E60B47" w:rsidRDefault="00E60B47" w:rsidP="00E60B47">
      <w:pPr>
        <w:pStyle w:val="NormalBold"/>
      </w:pPr>
      <w:r w:rsidRPr="00E60B47">
        <w:rPr>
          <w:rStyle w:val="HideTWBExt"/>
          <w:b w:val="0"/>
        </w:rPr>
        <w:t>&lt;Article&gt;</w:t>
      </w:r>
      <w:r w:rsidRPr="00E60B47">
        <w:t>Artykuł 38 – ustęp 1 – akapit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BDA275B" w14:textId="77777777" w:rsidTr="00D06894">
        <w:trPr>
          <w:trHeight w:hRule="exact" w:val="240"/>
          <w:jc w:val="center"/>
        </w:trPr>
        <w:tc>
          <w:tcPr>
            <w:tcW w:w="9752" w:type="dxa"/>
            <w:gridSpan w:val="2"/>
            <w:tcBorders>
              <w:top w:val="nil"/>
              <w:left w:val="nil"/>
              <w:bottom w:val="nil"/>
              <w:right w:val="nil"/>
            </w:tcBorders>
          </w:tcPr>
          <w:p w14:paraId="2403AB95" w14:textId="77777777" w:rsidR="00E60B47" w:rsidRPr="00E60B47" w:rsidRDefault="00E60B47" w:rsidP="00D06894"/>
        </w:tc>
      </w:tr>
      <w:tr w:rsidR="00E60B47" w:rsidRPr="00E60B47" w14:paraId="265536A8" w14:textId="77777777" w:rsidTr="00D06894">
        <w:trPr>
          <w:trHeight w:val="240"/>
          <w:jc w:val="center"/>
        </w:trPr>
        <w:tc>
          <w:tcPr>
            <w:tcW w:w="4876" w:type="dxa"/>
            <w:tcBorders>
              <w:top w:val="nil"/>
              <w:left w:val="nil"/>
              <w:bottom w:val="nil"/>
              <w:right w:val="nil"/>
            </w:tcBorders>
          </w:tcPr>
          <w:p w14:paraId="3B2498B0"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6026E7C" w14:textId="77777777" w:rsidR="00E60B47" w:rsidRPr="00E60B47" w:rsidRDefault="00E60B47" w:rsidP="00D06894">
            <w:pPr>
              <w:pStyle w:val="AmColumnHeading"/>
            </w:pPr>
            <w:r w:rsidRPr="00E60B47">
              <w:t>Poprawka</w:t>
            </w:r>
          </w:p>
        </w:tc>
      </w:tr>
      <w:tr w:rsidR="00E60B47" w:rsidRPr="00E60B47" w14:paraId="24D53EEE" w14:textId="77777777" w:rsidTr="00D06894">
        <w:trPr>
          <w:jc w:val="center"/>
        </w:trPr>
        <w:tc>
          <w:tcPr>
            <w:tcW w:w="4876" w:type="dxa"/>
            <w:tcBorders>
              <w:top w:val="nil"/>
              <w:left w:val="nil"/>
              <w:bottom w:val="nil"/>
              <w:right w:val="nil"/>
            </w:tcBorders>
          </w:tcPr>
          <w:p w14:paraId="2E1E99EF" w14:textId="77777777" w:rsidR="00E60B47" w:rsidRPr="00E60B47" w:rsidRDefault="00E60B47" w:rsidP="00D06894">
            <w:pPr>
              <w:pStyle w:val="Normal6a"/>
            </w:pPr>
            <w:r w:rsidRPr="00E60B47">
              <w:t xml:space="preserve">Szczegóły operacyjne planów ewakuacji i niszczenia w sytuacjach nadzwyczajnych same objęte są klauzulą tajności </w:t>
            </w:r>
            <w:r w:rsidRPr="00E60B47">
              <w:rPr>
                <w:b/>
                <w:bCs/>
                <w:i/>
                <w:iCs/>
              </w:rPr>
              <w:t>RESTREINT UE/EU RESTRICTED</w:t>
            </w:r>
            <w:r w:rsidRPr="00E60B47">
              <w:t>.</w:t>
            </w:r>
          </w:p>
        </w:tc>
        <w:tc>
          <w:tcPr>
            <w:tcW w:w="4876" w:type="dxa"/>
            <w:tcBorders>
              <w:top w:val="nil"/>
              <w:left w:val="nil"/>
              <w:bottom w:val="nil"/>
              <w:right w:val="nil"/>
            </w:tcBorders>
          </w:tcPr>
          <w:p w14:paraId="67042390" w14:textId="77777777" w:rsidR="00E60B47" w:rsidRPr="00E60B47" w:rsidRDefault="00E60B47" w:rsidP="00D06894">
            <w:pPr>
              <w:pStyle w:val="Normal6a"/>
            </w:pPr>
            <w:r w:rsidRPr="00E60B47">
              <w:t>Szczegóły operacyjne planów ewakuacji i niszczenia w sytuacjach nadzwyczajnych same objęte są klauzulą tajności.</w:t>
            </w:r>
          </w:p>
        </w:tc>
      </w:tr>
    </w:tbl>
    <w:p w14:paraId="23DBEE5B" w14:textId="77777777" w:rsidR="00E60B47" w:rsidRPr="00E60B47" w:rsidRDefault="00E60B47" w:rsidP="00E60B47">
      <w:pPr>
        <w:pStyle w:val="AmOrLang"/>
        <w:rPr>
          <w:lang w:val="es-ES"/>
        </w:rPr>
      </w:pPr>
      <w:proofErr w:type="spellStart"/>
      <w:r w:rsidRPr="00E60B47">
        <w:rPr>
          <w:lang w:val="es-ES"/>
        </w:rPr>
        <w:lastRenderedPageBreak/>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4753CDE2" w14:textId="77777777" w:rsidR="00E60B47" w:rsidRPr="00E60B47" w:rsidRDefault="00E60B47" w:rsidP="00E60B47">
      <w:pPr>
        <w:rPr>
          <w:lang w:val="es-ES"/>
        </w:rPr>
      </w:pPr>
      <w:r w:rsidRPr="00E60B47">
        <w:rPr>
          <w:rStyle w:val="HideTWBExt"/>
          <w:lang w:val="es-ES"/>
        </w:rPr>
        <w:t>&lt;/Amend&gt;</w:t>
      </w:r>
    </w:p>
    <w:p w14:paraId="09855F31"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208</w:t>
      </w:r>
      <w:r w:rsidRPr="00E60B47">
        <w:rPr>
          <w:rStyle w:val="HideTWBExt"/>
          <w:b w:val="0"/>
          <w:lang w:val="es-ES"/>
        </w:rPr>
        <w:t>&lt;/NumAm&gt;</w:t>
      </w:r>
    </w:p>
    <w:p w14:paraId="5CA17EEA"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3A8EC5FA" w14:textId="77777777" w:rsidR="00E60B47" w:rsidRPr="00E60B47" w:rsidRDefault="00E60B47" w:rsidP="00E60B47">
      <w:pPr>
        <w:pStyle w:val="NormalBold"/>
        <w:rPr>
          <w:lang w:val="es-ES"/>
        </w:rPr>
      </w:pPr>
      <w:r w:rsidRPr="00E60B47">
        <w:rPr>
          <w:rStyle w:val="HideTWBExt"/>
          <w:b w:val="0"/>
          <w:lang w:val="es-ES"/>
        </w:rPr>
        <w:t>&lt;/RepeatBlock-By&gt;</w:t>
      </w:r>
    </w:p>
    <w:p w14:paraId="124DE20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0E5416B" w14:textId="77777777" w:rsidR="00E60B47" w:rsidRPr="00E60B47" w:rsidRDefault="00E60B47" w:rsidP="00E60B47">
      <w:pPr>
        <w:pStyle w:val="NormalBold"/>
      </w:pPr>
      <w:r w:rsidRPr="00E60B47">
        <w:rPr>
          <w:rStyle w:val="HideTWBExt"/>
          <w:b w:val="0"/>
        </w:rPr>
        <w:t>&lt;Article&gt;</w:t>
      </w:r>
      <w:r w:rsidRPr="00E60B47">
        <w:t>Artykuł 39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4C73CEB" w14:textId="77777777" w:rsidTr="00D06894">
        <w:trPr>
          <w:trHeight w:hRule="exact" w:val="240"/>
          <w:jc w:val="center"/>
        </w:trPr>
        <w:tc>
          <w:tcPr>
            <w:tcW w:w="9752" w:type="dxa"/>
            <w:gridSpan w:val="2"/>
            <w:tcBorders>
              <w:top w:val="nil"/>
              <w:left w:val="nil"/>
              <w:bottom w:val="nil"/>
              <w:right w:val="nil"/>
            </w:tcBorders>
          </w:tcPr>
          <w:p w14:paraId="060B9106" w14:textId="77777777" w:rsidR="00E60B47" w:rsidRPr="00E60B47" w:rsidRDefault="00E60B47" w:rsidP="00D06894"/>
        </w:tc>
      </w:tr>
      <w:tr w:rsidR="00E60B47" w:rsidRPr="00E60B47" w14:paraId="0CFC2286" w14:textId="77777777" w:rsidTr="00D06894">
        <w:trPr>
          <w:trHeight w:val="240"/>
          <w:jc w:val="center"/>
        </w:trPr>
        <w:tc>
          <w:tcPr>
            <w:tcW w:w="4876" w:type="dxa"/>
            <w:tcBorders>
              <w:top w:val="nil"/>
              <w:left w:val="nil"/>
              <w:bottom w:val="nil"/>
              <w:right w:val="nil"/>
            </w:tcBorders>
          </w:tcPr>
          <w:p w14:paraId="6A78BD83"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50B48FF" w14:textId="77777777" w:rsidR="00E60B47" w:rsidRPr="00E60B47" w:rsidRDefault="00E60B47" w:rsidP="00D06894">
            <w:pPr>
              <w:pStyle w:val="AmColumnHeading"/>
            </w:pPr>
            <w:r w:rsidRPr="00E60B47">
              <w:t>Poprawka</w:t>
            </w:r>
          </w:p>
        </w:tc>
      </w:tr>
      <w:tr w:rsidR="00E60B47" w:rsidRPr="00E60B47" w14:paraId="216FDA93" w14:textId="77777777" w:rsidTr="00D06894">
        <w:trPr>
          <w:jc w:val="center"/>
        </w:trPr>
        <w:tc>
          <w:tcPr>
            <w:tcW w:w="4876" w:type="dxa"/>
            <w:tcBorders>
              <w:top w:val="nil"/>
              <w:left w:val="nil"/>
              <w:bottom w:val="nil"/>
              <w:right w:val="nil"/>
            </w:tcBorders>
          </w:tcPr>
          <w:p w14:paraId="3FC537E3" w14:textId="77777777" w:rsidR="00E60B47" w:rsidRPr="00E60B47" w:rsidRDefault="00E60B47" w:rsidP="00D06894">
            <w:pPr>
              <w:pStyle w:val="Normal6a"/>
            </w:pPr>
            <w:r w:rsidRPr="00E60B47">
              <w:t>1.</w:t>
            </w:r>
            <w:r w:rsidRPr="00E60B47">
              <w:tab/>
              <w:t>Instytucje i organy Unii podejmują decyzję o tym, czy i kiedy dokonywać archiwizacji EUCI, a także o odpowiednich środkach praktycznych</w:t>
            </w:r>
            <w:r w:rsidRPr="00E60B47">
              <w:rPr>
                <w:b/>
                <w:bCs/>
                <w:i/>
                <w:iCs/>
              </w:rPr>
              <w:t>, zgodnie ze swoją polityką dotyczącą zarządzania dokumentami</w:t>
            </w:r>
            <w:r w:rsidRPr="00E60B47">
              <w:t>.</w:t>
            </w:r>
          </w:p>
        </w:tc>
        <w:tc>
          <w:tcPr>
            <w:tcW w:w="4876" w:type="dxa"/>
            <w:tcBorders>
              <w:top w:val="nil"/>
              <w:left w:val="nil"/>
              <w:bottom w:val="nil"/>
              <w:right w:val="nil"/>
            </w:tcBorders>
          </w:tcPr>
          <w:p w14:paraId="0BFDC4B4" w14:textId="77777777" w:rsidR="00E60B47" w:rsidRPr="00E60B47" w:rsidRDefault="00E60B47" w:rsidP="00D06894">
            <w:pPr>
              <w:pStyle w:val="Normal6a"/>
            </w:pPr>
            <w:r w:rsidRPr="00E60B47">
              <w:t>1.</w:t>
            </w:r>
            <w:r w:rsidRPr="00E60B47">
              <w:tab/>
              <w:t xml:space="preserve">Instytucje i organy Unii podejmują decyzję o tym, czy i kiedy dokonywać archiwizacji EUCI, a także o odpowiednich </w:t>
            </w:r>
            <w:r w:rsidRPr="00E60B47">
              <w:rPr>
                <w:b/>
                <w:bCs/>
                <w:i/>
                <w:iCs/>
              </w:rPr>
              <w:t>jednolitych</w:t>
            </w:r>
            <w:r w:rsidRPr="00E60B47">
              <w:t xml:space="preserve"> środkach praktycznych.</w:t>
            </w:r>
            <w:r w:rsidRPr="00E60B47">
              <w:rPr>
                <w:b/>
                <w:i/>
              </w:rPr>
              <w:t> </w:t>
            </w:r>
          </w:p>
        </w:tc>
      </w:tr>
    </w:tbl>
    <w:p w14:paraId="5B21012F"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1C37425E" w14:textId="77777777" w:rsidR="00E60B47" w:rsidRPr="00E60B47" w:rsidRDefault="00E60B47" w:rsidP="00E60B47">
      <w:pPr>
        <w:rPr>
          <w:lang w:val="es-ES"/>
        </w:rPr>
      </w:pPr>
      <w:r w:rsidRPr="00E60B47">
        <w:rPr>
          <w:rStyle w:val="HideTWBExt"/>
          <w:lang w:val="es-ES"/>
        </w:rPr>
        <w:t>&lt;/Amend&gt;</w:t>
      </w:r>
    </w:p>
    <w:p w14:paraId="68E33FF6"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209</w:t>
      </w:r>
      <w:r w:rsidRPr="00E60B47">
        <w:rPr>
          <w:rStyle w:val="HideTWBExt"/>
          <w:b w:val="0"/>
          <w:lang w:val="es-ES"/>
        </w:rPr>
        <w:t>&lt;/NumAm&gt;</w:t>
      </w:r>
    </w:p>
    <w:p w14:paraId="7119BC25"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0353DA58" w14:textId="77777777" w:rsidR="00E60B47" w:rsidRPr="00E60B47" w:rsidRDefault="00E60B47" w:rsidP="00E60B47">
      <w:pPr>
        <w:pStyle w:val="NormalBold"/>
        <w:rPr>
          <w:lang w:val="es-ES"/>
        </w:rPr>
      </w:pPr>
      <w:r w:rsidRPr="00E60B47">
        <w:rPr>
          <w:rStyle w:val="HideTWBExt"/>
          <w:b w:val="0"/>
          <w:lang w:val="es-ES"/>
        </w:rPr>
        <w:t>&lt;/RepeatBlock-By&gt;</w:t>
      </w:r>
    </w:p>
    <w:p w14:paraId="42EC220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7E2725C" w14:textId="77777777" w:rsidR="00E60B47" w:rsidRPr="00E60B47" w:rsidRDefault="00E60B47" w:rsidP="00E60B47">
      <w:pPr>
        <w:pStyle w:val="NormalBold"/>
      </w:pPr>
      <w:r w:rsidRPr="00E60B47">
        <w:rPr>
          <w:rStyle w:val="HideTWBExt"/>
          <w:b w:val="0"/>
        </w:rPr>
        <w:t>&lt;Article&gt;</w:t>
      </w:r>
      <w:r w:rsidRPr="00E60B47">
        <w:t>Artykuł 39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807D130" w14:textId="77777777" w:rsidTr="00D06894">
        <w:trPr>
          <w:trHeight w:hRule="exact" w:val="240"/>
          <w:jc w:val="center"/>
        </w:trPr>
        <w:tc>
          <w:tcPr>
            <w:tcW w:w="9752" w:type="dxa"/>
            <w:gridSpan w:val="2"/>
            <w:tcBorders>
              <w:top w:val="nil"/>
              <w:left w:val="nil"/>
              <w:bottom w:val="nil"/>
              <w:right w:val="nil"/>
            </w:tcBorders>
          </w:tcPr>
          <w:p w14:paraId="454A2204" w14:textId="77777777" w:rsidR="00E60B47" w:rsidRPr="00E60B47" w:rsidRDefault="00E60B47" w:rsidP="00D06894"/>
        </w:tc>
      </w:tr>
      <w:tr w:rsidR="00E60B47" w:rsidRPr="00E60B47" w14:paraId="3B0820AF" w14:textId="77777777" w:rsidTr="00D06894">
        <w:trPr>
          <w:trHeight w:val="240"/>
          <w:jc w:val="center"/>
        </w:trPr>
        <w:tc>
          <w:tcPr>
            <w:tcW w:w="4876" w:type="dxa"/>
            <w:tcBorders>
              <w:top w:val="nil"/>
              <w:left w:val="nil"/>
              <w:bottom w:val="nil"/>
              <w:right w:val="nil"/>
            </w:tcBorders>
          </w:tcPr>
          <w:p w14:paraId="6EF1013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EC79E14" w14:textId="77777777" w:rsidR="00E60B47" w:rsidRPr="00E60B47" w:rsidRDefault="00E60B47" w:rsidP="00D06894">
            <w:pPr>
              <w:pStyle w:val="AmColumnHeading"/>
            </w:pPr>
            <w:r w:rsidRPr="00E60B47">
              <w:t>Poprawka</w:t>
            </w:r>
          </w:p>
        </w:tc>
      </w:tr>
      <w:tr w:rsidR="00E60B47" w:rsidRPr="00E60B47" w14:paraId="7ADD5CCD" w14:textId="77777777" w:rsidTr="00D06894">
        <w:trPr>
          <w:jc w:val="center"/>
        </w:trPr>
        <w:tc>
          <w:tcPr>
            <w:tcW w:w="4876" w:type="dxa"/>
            <w:tcBorders>
              <w:top w:val="nil"/>
              <w:left w:val="nil"/>
              <w:bottom w:val="nil"/>
              <w:right w:val="nil"/>
            </w:tcBorders>
          </w:tcPr>
          <w:p w14:paraId="41DAB4FD" w14:textId="77777777" w:rsidR="00E60B47" w:rsidRPr="00E60B47" w:rsidRDefault="00E60B47" w:rsidP="00D06894">
            <w:pPr>
              <w:pStyle w:val="Normal6a"/>
            </w:pPr>
            <w:r w:rsidRPr="00E60B47">
              <w:rPr>
                <w:b/>
                <w:i/>
              </w:rPr>
              <w:t>2.</w:t>
            </w:r>
            <w:r w:rsidRPr="00E60B47">
              <w:tab/>
            </w:r>
            <w:r w:rsidRPr="00E60B47">
              <w:rPr>
                <w:b/>
                <w:i/>
              </w:rPr>
              <w:t>Dokumentów zawierających EUCI nie przekazuje się do Archiwów Historycznych Unii Europejskiej.</w:t>
            </w:r>
          </w:p>
        </w:tc>
        <w:tc>
          <w:tcPr>
            <w:tcW w:w="4876" w:type="dxa"/>
            <w:tcBorders>
              <w:top w:val="nil"/>
              <w:left w:val="nil"/>
              <w:bottom w:val="nil"/>
              <w:right w:val="nil"/>
            </w:tcBorders>
          </w:tcPr>
          <w:p w14:paraId="7E5E1876" w14:textId="77777777" w:rsidR="00E60B47" w:rsidRPr="00E60B47" w:rsidRDefault="00E60B47" w:rsidP="00D06894">
            <w:pPr>
              <w:pStyle w:val="Normal6a"/>
            </w:pPr>
            <w:r w:rsidRPr="00E60B47">
              <w:rPr>
                <w:b/>
                <w:i/>
              </w:rPr>
              <w:t>skreśla się</w:t>
            </w:r>
          </w:p>
        </w:tc>
      </w:tr>
    </w:tbl>
    <w:p w14:paraId="193E2115"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7F87D8CC" w14:textId="77777777" w:rsidR="00E60B47" w:rsidRPr="00E60B47" w:rsidRDefault="00E60B47" w:rsidP="00E60B47">
      <w:r w:rsidRPr="00E60B47">
        <w:rPr>
          <w:rStyle w:val="HideTWBExt"/>
        </w:rPr>
        <w:t>&lt;/Amend&gt;</w:t>
      </w:r>
    </w:p>
    <w:p w14:paraId="20C12F99"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210</w:t>
      </w:r>
      <w:r w:rsidRPr="00E60B47">
        <w:rPr>
          <w:rStyle w:val="HideTWBExt"/>
          <w:b w:val="0"/>
        </w:rPr>
        <w:t>&lt;/NumAm&gt;</w:t>
      </w:r>
    </w:p>
    <w:p w14:paraId="2E4BB376" w14:textId="77777777" w:rsidR="00E60B47" w:rsidRPr="00E60B47" w:rsidRDefault="00E60B47" w:rsidP="00E60B47">
      <w:pPr>
        <w:pStyle w:val="NormalBold"/>
      </w:pPr>
      <w:r w:rsidRPr="00E60B47">
        <w:rPr>
          <w:rStyle w:val="HideTWBExt"/>
          <w:b w:val="0"/>
        </w:rPr>
        <w:t>&lt;RepeatBlock-By&gt;&lt;Members&gt;</w:t>
      </w:r>
      <w:r w:rsidRPr="00E60B47">
        <w:t>Daniel Freund</w:t>
      </w:r>
      <w:r w:rsidRPr="00E60B47">
        <w:rPr>
          <w:rStyle w:val="HideTWBExt"/>
          <w:b w:val="0"/>
        </w:rPr>
        <w:t>&lt;/Members&gt;</w:t>
      </w:r>
    </w:p>
    <w:p w14:paraId="29307628" w14:textId="77777777" w:rsidR="00E60B47" w:rsidRPr="00E60B47" w:rsidRDefault="00E60B47" w:rsidP="00E60B47">
      <w:pPr>
        <w:pStyle w:val="NormalBold"/>
      </w:pPr>
      <w:r w:rsidRPr="00E60B47">
        <w:rPr>
          <w:rStyle w:val="HideTWBExt"/>
          <w:b w:val="0"/>
        </w:rPr>
        <w:t>&lt;/RepeatBlock-By&gt;</w:t>
      </w:r>
    </w:p>
    <w:p w14:paraId="4331B08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44DF645" w14:textId="77777777" w:rsidR="00E60B47" w:rsidRPr="00E60B47" w:rsidRDefault="00E60B47" w:rsidP="00E60B47">
      <w:pPr>
        <w:pStyle w:val="NormalBold"/>
      </w:pPr>
      <w:r w:rsidRPr="00E60B47">
        <w:rPr>
          <w:rStyle w:val="HideTWBExt"/>
          <w:b w:val="0"/>
        </w:rPr>
        <w:t>&lt;Article&gt;</w:t>
      </w:r>
      <w:r w:rsidRPr="00E60B47">
        <w:t>Artykuł 39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FAC93A4" w14:textId="77777777" w:rsidTr="00D06894">
        <w:trPr>
          <w:trHeight w:hRule="exact" w:val="240"/>
          <w:jc w:val="center"/>
        </w:trPr>
        <w:tc>
          <w:tcPr>
            <w:tcW w:w="9752" w:type="dxa"/>
            <w:gridSpan w:val="2"/>
            <w:tcBorders>
              <w:top w:val="nil"/>
              <w:left w:val="nil"/>
              <w:bottom w:val="nil"/>
              <w:right w:val="nil"/>
            </w:tcBorders>
          </w:tcPr>
          <w:p w14:paraId="1DED9CFF" w14:textId="77777777" w:rsidR="00E60B47" w:rsidRPr="00E60B47" w:rsidRDefault="00E60B47" w:rsidP="00D06894"/>
        </w:tc>
      </w:tr>
      <w:tr w:rsidR="00E60B47" w:rsidRPr="00E60B47" w14:paraId="12E37B7A" w14:textId="77777777" w:rsidTr="00D06894">
        <w:trPr>
          <w:trHeight w:val="240"/>
          <w:jc w:val="center"/>
        </w:trPr>
        <w:tc>
          <w:tcPr>
            <w:tcW w:w="4876" w:type="dxa"/>
            <w:tcBorders>
              <w:top w:val="nil"/>
              <w:left w:val="nil"/>
              <w:bottom w:val="nil"/>
              <w:right w:val="nil"/>
            </w:tcBorders>
          </w:tcPr>
          <w:p w14:paraId="5AA8CC7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8B92C41" w14:textId="77777777" w:rsidR="00E60B47" w:rsidRPr="00E60B47" w:rsidRDefault="00E60B47" w:rsidP="00D06894">
            <w:pPr>
              <w:pStyle w:val="AmColumnHeading"/>
            </w:pPr>
            <w:r w:rsidRPr="00E60B47">
              <w:t>Poprawka</w:t>
            </w:r>
          </w:p>
        </w:tc>
      </w:tr>
      <w:tr w:rsidR="00E60B47" w:rsidRPr="00E60B47" w14:paraId="59097BFB" w14:textId="77777777" w:rsidTr="00D06894">
        <w:trPr>
          <w:jc w:val="center"/>
        </w:trPr>
        <w:tc>
          <w:tcPr>
            <w:tcW w:w="4876" w:type="dxa"/>
            <w:tcBorders>
              <w:top w:val="nil"/>
              <w:left w:val="nil"/>
              <w:bottom w:val="nil"/>
              <w:right w:val="nil"/>
            </w:tcBorders>
          </w:tcPr>
          <w:p w14:paraId="3C04C433" w14:textId="77777777" w:rsidR="00E60B47" w:rsidRPr="00E60B47" w:rsidRDefault="00E60B47" w:rsidP="00D06894">
            <w:pPr>
              <w:pStyle w:val="Normal6a"/>
            </w:pPr>
          </w:p>
        </w:tc>
        <w:tc>
          <w:tcPr>
            <w:tcW w:w="4876" w:type="dxa"/>
            <w:tcBorders>
              <w:top w:val="nil"/>
              <w:left w:val="nil"/>
              <w:bottom w:val="nil"/>
              <w:right w:val="nil"/>
            </w:tcBorders>
          </w:tcPr>
          <w:p w14:paraId="1DE799F1" w14:textId="77777777" w:rsidR="00E60B47" w:rsidRPr="00E60B47" w:rsidRDefault="00E60B47" w:rsidP="00D06894">
            <w:pPr>
              <w:pStyle w:val="Normal6a"/>
              <w:jc w:val="center"/>
            </w:pPr>
            <w:r w:rsidRPr="00E60B47">
              <w:rPr>
                <w:b/>
                <w:i/>
              </w:rPr>
              <w:t>Artykuł 39a</w:t>
            </w:r>
            <w:r w:rsidRPr="00E60B47">
              <w:tab/>
            </w:r>
          </w:p>
        </w:tc>
      </w:tr>
      <w:tr w:rsidR="00E60B47" w:rsidRPr="00E60B47" w14:paraId="1D2E7D26" w14:textId="77777777" w:rsidTr="00D06894">
        <w:trPr>
          <w:jc w:val="center"/>
        </w:trPr>
        <w:tc>
          <w:tcPr>
            <w:tcW w:w="4876" w:type="dxa"/>
            <w:tcBorders>
              <w:top w:val="nil"/>
              <w:left w:val="nil"/>
              <w:bottom w:val="nil"/>
              <w:right w:val="nil"/>
            </w:tcBorders>
          </w:tcPr>
          <w:p w14:paraId="5BE62652" w14:textId="77777777" w:rsidR="00E60B47" w:rsidRPr="00E60B47" w:rsidRDefault="00E60B47" w:rsidP="00D06894">
            <w:pPr>
              <w:pStyle w:val="Normal6a"/>
            </w:pPr>
          </w:p>
        </w:tc>
        <w:tc>
          <w:tcPr>
            <w:tcW w:w="4876" w:type="dxa"/>
            <w:tcBorders>
              <w:top w:val="nil"/>
              <w:left w:val="nil"/>
              <w:bottom w:val="nil"/>
              <w:right w:val="nil"/>
            </w:tcBorders>
          </w:tcPr>
          <w:p w14:paraId="27590556" w14:textId="77777777" w:rsidR="00E60B47" w:rsidRPr="00E60B47" w:rsidRDefault="00E60B47" w:rsidP="00D06894">
            <w:pPr>
              <w:pStyle w:val="Normal6a"/>
              <w:jc w:val="center"/>
            </w:pPr>
            <w:r w:rsidRPr="00E60B47">
              <w:rPr>
                <w:b/>
                <w:i/>
              </w:rPr>
              <w:t>Spory</w:t>
            </w:r>
          </w:p>
        </w:tc>
      </w:tr>
      <w:tr w:rsidR="00E60B47" w:rsidRPr="00E60B47" w14:paraId="75069C2F" w14:textId="77777777" w:rsidTr="00D06894">
        <w:trPr>
          <w:jc w:val="center"/>
        </w:trPr>
        <w:tc>
          <w:tcPr>
            <w:tcW w:w="4876" w:type="dxa"/>
            <w:tcBorders>
              <w:top w:val="nil"/>
              <w:left w:val="nil"/>
              <w:bottom w:val="nil"/>
              <w:right w:val="nil"/>
            </w:tcBorders>
          </w:tcPr>
          <w:p w14:paraId="1B83EA88" w14:textId="77777777" w:rsidR="00E60B47" w:rsidRPr="00E60B47" w:rsidRDefault="00E60B47" w:rsidP="00D06894">
            <w:pPr>
              <w:pStyle w:val="Normal6a"/>
            </w:pPr>
          </w:p>
        </w:tc>
        <w:tc>
          <w:tcPr>
            <w:tcW w:w="4876" w:type="dxa"/>
            <w:tcBorders>
              <w:top w:val="nil"/>
              <w:left w:val="nil"/>
              <w:bottom w:val="nil"/>
              <w:right w:val="nil"/>
            </w:tcBorders>
          </w:tcPr>
          <w:p w14:paraId="2EC92113" w14:textId="77777777" w:rsidR="00E60B47" w:rsidRPr="00E60B47" w:rsidRDefault="00E60B47" w:rsidP="00D06894">
            <w:pPr>
              <w:pStyle w:val="Normal6a"/>
            </w:pPr>
            <w:r w:rsidRPr="00E60B47">
              <w:rPr>
                <w:b/>
                <w:i/>
              </w:rPr>
              <w:t>1. W przypadku wątpliwości co do chronionego charakteru informacji lub odpowiedniego poziomu klauzuli tajności instytucje i organy Unii niezwłocznie konsultują się ze sobą przed przekazaniem informacji. W przypadku rozbieżności sprawa jest kierowana do przewodniczących instytucji lub organów w celu osiągnięcia porozumienia.</w:t>
            </w:r>
          </w:p>
        </w:tc>
      </w:tr>
      <w:tr w:rsidR="00E60B47" w:rsidRPr="00E60B47" w14:paraId="3D6A3543" w14:textId="77777777" w:rsidTr="00D06894">
        <w:trPr>
          <w:jc w:val="center"/>
        </w:trPr>
        <w:tc>
          <w:tcPr>
            <w:tcW w:w="4876" w:type="dxa"/>
            <w:tcBorders>
              <w:top w:val="nil"/>
              <w:left w:val="nil"/>
              <w:bottom w:val="nil"/>
              <w:right w:val="nil"/>
            </w:tcBorders>
          </w:tcPr>
          <w:p w14:paraId="19A29F74" w14:textId="77777777" w:rsidR="00E60B47" w:rsidRPr="00E60B47" w:rsidRDefault="00E60B47" w:rsidP="00D06894">
            <w:pPr>
              <w:pStyle w:val="Normal6a"/>
            </w:pPr>
          </w:p>
        </w:tc>
        <w:tc>
          <w:tcPr>
            <w:tcW w:w="4876" w:type="dxa"/>
            <w:tcBorders>
              <w:top w:val="nil"/>
              <w:left w:val="nil"/>
              <w:bottom w:val="nil"/>
              <w:right w:val="nil"/>
            </w:tcBorders>
          </w:tcPr>
          <w:p w14:paraId="0ECBD9AB" w14:textId="77777777" w:rsidR="00E60B47" w:rsidRPr="00E60B47" w:rsidRDefault="00E60B47" w:rsidP="00D06894">
            <w:pPr>
              <w:pStyle w:val="Normal6a"/>
            </w:pPr>
            <w:r w:rsidRPr="00E60B47">
              <w:rPr>
                <w:b/>
                <w:i/>
              </w:rPr>
              <w:t>2. Jeżeli po zakończeniu procedury, o której mowa w ust. 1, nie osiągnięto porozumienia, odmowa zmiany chronionego charakteru informacji lub jej odpowiedniego poziomu klauzuli tajności podlega kontroli legalności zgodnie z art. 263 TFUE.</w:t>
            </w:r>
          </w:p>
        </w:tc>
      </w:tr>
    </w:tbl>
    <w:p w14:paraId="2E8A1166"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01CA4987" w14:textId="77777777" w:rsidR="00E60B47" w:rsidRPr="00E60B47" w:rsidRDefault="00E60B47" w:rsidP="00E60B47">
      <w:pPr>
        <w:rPr>
          <w:lang w:val="es-ES"/>
        </w:rPr>
      </w:pPr>
      <w:r w:rsidRPr="00E60B47">
        <w:rPr>
          <w:rStyle w:val="HideTWBExt"/>
          <w:lang w:val="es-ES"/>
        </w:rPr>
        <w:t>&lt;/Amend&gt;</w:t>
      </w:r>
    </w:p>
    <w:p w14:paraId="43074444"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211</w:t>
      </w:r>
      <w:r w:rsidRPr="00E60B47">
        <w:rPr>
          <w:rStyle w:val="HideTWBExt"/>
          <w:b w:val="0"/>
          <w:lang w:val="es-ES"/>
        </w:rPr>
        <w:t>&lt;/NumAm&gt;</w:t>
      </w:r>
    </w:p>
    <w:p w14:paraId="08D2AC43"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15274BBA" w14:textId="77777777" w:rsidR="00E60B47" w:rsidRPr="00E60B47" w:rsidRDefault="00E60B47" w:rsidP="00E60B47">
      <w:pPr>
        <w:pStyle w:val="NormalBold"/>
        <w:rPr>
          <w:lang w:val="es-ES"/>
        </w:rPr>
      </w:pPr>
      <w:r w:rsidRPr="00E60B47">
        <w:rPr>
          <w:rStyle w:val="HideTWBExt"/>
          <w:b w:val="0"/>
          <w:lang w:val="es-ES"/>
        </w:rPr>
        <w:t>&lt;/RepeatBlock-By&gt;</w:t>
      </w:r>
    </w:p>
    <w:p w14:paraId="1F90D9B1"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2FC1AD8" w14:textId="77777777" w:rsidR="00E60B47" w:rsidRPr="00E60B47" w:rsidRDefault="00E60B47" w:rsidP="00E60B47">
      <w:pPr>
        <w:pStyle w:val="NormalBold"/>
      </w:pPr>
      <w:r w:rsidRPr="00E60B47">
        <w:rPr>
          <w:rStyle w:val="HideTWBExt"/>
          <w:b w:val="0"/>
        </w:rPr>
        <w:t>&lt;Article&gt;</w:t>
      </w:r>
      <w:r w:rsidRPr="00E60B47">
        <w:t>Artykuł 41 – akapit 1 – litera b</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866AA85" w14:textId="77777777" w:rsidTr="00D06894">
        <w:trPr>
          <w:trHeight w:hRule="exact" w:val="240"/>
          <w:jc w:val="center"/>
        </w:trPr>
        <w:tc>
          <w:tcPr>
            <w:tcW w:w="9752" w:type="dxa"/>
            <w:gridSpan w:val="2"/>
            <w:tcBorders>
              <w:top w:val="nil"/>
              <w:left w:val="nil"/>
              <w:bottom w:val="nil"/>
              <w:right w:val="nil"/>
            </w:tcBorders>
          </w:tcPr>
          <w:p w14:paraId="6C9E8524" w14:textId="77777777" w:rsidR="00E60B47" w:rsidRPr="00E60B47" w:rsidRDefault="00E60B47" w:rsidP="00D06894"/>
        </w:tc>
      </w:tr>
      <w:tr w:rsidR="00E60B47" w:rsidRPr="00E60B47" w14:paraId="02AEAEF5" w14:textId="77777777" w:rsidTr="00D06894">
        <w:trPr>
          <w:trHeight w:val="240"/>
          <w:jc w:val="center"/>
        </w:trPr>
        <w:tc>
          <w:tcPr>
            <w:tcW w:w="4876" w:type="dxa"/>
            <w:tcBorders>
              <w:top w:val="nil"/>
              <w:left w:val="nil"/>
              <w:bottom w:val="nil"/>
              <w:right w:val="nil"/>
            </w:tcBorders>
          </w:tcPr>
          <w:p w14:paraId="35A86E4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99BA251" w14:textId="77777777" w:rsidR="00E60B47" w:rsidRPr="00E60B47" w:rsidRDefault="00E60B47" w:rsidP="00D06894">
            <w:pPr>
              <w:pStyle w:val="AmColumnHeading"/>
            </w:pPr>
            <w:r w:rsidRPr="00E60B47">
              <w:t>Poprawka</w:t>
            </w:r>
          </w:p>
        </w:tc>
      </w:tr>
      <w:tr w:rsidR="00E60B47" w:rsidRPr="00E60B47" w14:paraId="2A7019D7" w14:textId="77777777" w:rsidTr="00D06894">
        <w:trPr>
          <w:jc w:val="center"/>
        </w:trPr>
        <w:tc>
          <w:tcPr>
            <w:tcW w:w="4876" w:type="dxa"/>
            <w:tcBorders>
              <w:top w:val="nil"/>
              <w:left w:val="nil"/>
              <w:bottom w:val="nil"/>
              <w:right w:val="nil"/>
            </w:tcBorders>
          </w:tcPr>
          <w:p w14:paraId="027AA2F5" w14:textId="77777777" w:rsidR="00E60B47" w:rsidRPr="00E60B47" w:rsidRDefault="00E60B47" w:rsidP="00D06894">
            <w:pPr>
              <w:pStyle w:val="Normal6a"/>
            </w:pPr>
            <w:r w:rsidRPr="00E60B47">
              <w:t>b)</w:t>
            </w:r>
            <w:r w:rsidRPr="00E60B47">
              <w:tab/>
            </w:r>
            <w:r w:rsidRPr="00E60B47">
              <w:rPr>
                <w:b/>
                <w:bCs/>
                <w:i/>
                <w:iCs/>
              </w:rPr>
              <w:t>kluczowe</w:t>
            </w:r>
            <w:r w:rsidRPr="00E60B47">
              <w:t xml:space="preserve"> zasady bezpieczeństwa dotyczące projektowania CIS w zakresie przetwarzania i przechowywania EUCI mają zastosowanie w momencie rozpoczęcia projektu, jako element procesu zarządzania ryzykiem związanym z bezpieczeństwem informacji, z uwzględnieniem zasad ograniczonego dostępu, minimalnej funkcjonalności, ochrony w głąb, przydzielania jak najmniejszych uprawnień, rozdzielenia obowiązków i zasady „dwóch par oczu”;</w:t>
            </w:r>
          </w:p>
        </w:tc>
        <w:tc>
          <w:tcPr>
            <w:tcW w:w="4876" w:type="dxa"/>
            <w:tcBorders>
              <w:top w:val="nil"/>
              <w:left w:val="nil"/>
              <w:bottom w:val="nil"/>
              <w:right w:val="nil"/>
            </w:tcBorders>
          </w:tcPr>
          <w:p w14:paraId="35CA3C17" w14:textId="77777777" w:rsidR="00E60B47" w:rsidRPr="00E60B47" w:rsidRDefault="00E60B47" w:rsidP="00D06894">
            <w:pPr>
              <w:pStyle w:val="Normal6a"/>
            </w:pPr>
            <w:r w:rsidRPr="00E60B47">
              <w:t>b)</w:t>
            </w:r>
            <w:r w:rsidRPr="00E60B47">
              <w:tab/>
            </w:r>
            <w:r w:rsidRPr="00E60B47">
              <w:rPr>
                <w:b/>
                <w:bCs/>
                <w:i/>
                <w:iCs/>
              </w:rPr>
              <w:t>podstawowe</w:t>
            </w:r>
            <w:r w:rsidRPr="00E60B47">
              <w:t xml:space="preserve"> zasady bezpieczeństwa dotyczące projektowania CIS w zakresie przetwarzania i przechowywania EUCI mają zastosowanie w momencie rozpoczęcia projektu, jako element procesu zarządzania ryzykiem związanym z bezpieczeństwem informacji, z uwzględnieniem zasad ograniczonego dostępu, minimalnej funkcjonalności, ochrony w głąb, przydzielania jak najmniejszych uprawnień, rozdzielenia obowiązków i zasady „dwóch par oczu”;</w:t>
            </w:r>
          </w:p>
        </w:tc>
      </w:tr>
    </w:tbl>
    <w:p w14:paraId="299C16FD"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42A9F21" w14:textId="77777777" w:rsidR="00E60B47" w:rsidRPr="00E60B47" w:rsidRDefault="00E60B47" w:rsidP="00E60B47">
      <w:r w:rsidRPr="00E60B47">
        <w:rPr>
          <w:rStyle w:val="HideTWBExt"/>
        </w:rPr>
        <w:t>&lt;/Amend&gt;</w:t>
      </w:r>
    </w:p>
    <w:p w14:paraId="32D4AE00"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212</w:t>
      </w:r>
      <w:r w:rsidRPr="00E60B47">
        <w:rPr>
          <w:rStyle w:val="HideTWBExt"/>
          <w:b w:val="0"/>
        </w:rPr>
        <w:t>&lt;/NumAm&gt;</w:t>
      </w:r>
    </w:p>
    <w:p w14:paraId="2423FC96"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139DBE04" w14:textId="77777777" w:rsidR="00E60B47" w:rsidRPr="00E60B47" w:rsidRDefault="00E60B47" w:rsidP="00E60B47">
      <w:pPr>
        <w:pStyle w:val="NormalBold"/>
      </w:pPr>
      <w:r w:rsidRPr="00E60B47">
        <w:rPr>
          <w:rStyle w:val="HideTWBExt"/>
          <w:b w:val="0"/>
        </w:rPr>
        <w:lastRenderedPageBreak/>
        <w:t>&lt;/RepeatBlock-By&gt;</w:t>
      </w:r>
    </w:p>
    <w:p w14:paraId="258F69C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9D9FEB1" w14:textId="77777777" w:rsidR="00E60B47" w:rsidRPr="00E60B47" w:rsidRDefault="00E60B47" w:rsidP="00E60B47">
      <w:pPr>
        <w:pStyle w:val="NormalBold"/>
      </w:pPr>
      <w:r w:rsidRPr="00E60B47">
        <w:rPr>
          <w:rStyle w:val="HideTWBExt"/>
          <w:b w:val="0"/>
        </w:rPr>
        <w:t>&lt;Article&gt;</w:t>
      </w:r>
      <w:r w:rsidRPr="00E60B47">
        <w:t>Artykuł 41 – akapit 1 – litera 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AD95817" w14:textId="77777777" w:rsidTr="00D06894">
        <w:trPr>
          <w:trHeight w:hRule="exact" w:val="240"/>
          <w:jc w:val="center"/>
        </w:trPr>
        <w:tc>
          <w:tcPr>
            <w:tcW w:w="9752" w:type="dxa"/>
            <w:gridSpan w:val="2"/>
            <w:tcBorders>
              <w:top w:val="nil"/>
              <w:left w:val="nil"/>
              <w:bottom w:val="nil"/>
              <w:right w:val="nil"/>
            </w:tcBorders>
          </w:tcPr>
          <w:p w14:paraId="0B0C8866" w14:textId="77777777" w:rsidR="00E60B47" w:rsidRPr="00E60B47" w:rsidRDefault="00E60B47" w:rsidP="00D06894"/>
        </w:tc>
      </w:tr>
      <w:tr w:rsidR="00E60B47" w:rsidRPr="00E60B47" w14:paraId="2B9270AC" w14:textId="77777777" w:rsidTr="00D06894">
        <w:trPr>
          <w:trHeight w:val="240"/>
          <w:jc w:val="center"/>
        </w:trPr>
        <w:tc>
          <w:tcPr>
            <w:tcW w:w="4876" w:type="dxa"/>
            <w:tcBorders>
              <w:top w:val="nil"/>
              <w:left w:val="nil"/>
              <w:bottom w:val="nil"/>
              <w:right w:val="nil"/>
            </w:tcBorders>
          </w:tcPr>
          <w:p w14:paraId="7F155C8B"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18C39CD" w14:textId="77777777" w:rsidR="00E60B47" w:rsidRPr="00E60B47" w:rsidRDefault="00E60B47" w:rsidP="00D06894">
            <w:pPr>
              <w:pStyle w:val="AmColumnHeading"/>
            </w:pPr>
            <w:r w:rsidRPr="00E60B47">
              <w:t>Poprawka</w:t>
            </w:r>
          </w:p>
        </w:tc>
      </w:tr>
      <w:tr w:rsidR="00E60B47" w:rsidRPr="00E60B47" w14:paraId="098279FC" w14:textId="77777777" w:rsidTr="00D06894">
        <w:trPr>
          <w:jc w:val="center"/>
        </w:trPr>
        <w:tc>
          <w:tcPr>
            <w:tcW w:w="4876" w:type="dxa"/>
            <w:tcBorders>
              <w:top w:val="nil"/>
              <w:left w:val="nil"/>
              <w:bottom w:val="nil"/>
              <w:right w:val="nil"/>
            </w:tcBorders>
          </w:tcPr>
          <w:p w14:paraId="2BF9526C" w14:textId="77777777" w:rsidR="00E60B47" w:rsidRPr="00E60B47" w:rsidRDefault="00E60B47" w:rsidP="00D06894">
            <w:pPr>
              <w:pStyle w:val="Normal6a"/>
            </w:pPr>
            <w:r w:rsidRPr="00E60B47">
              <w:t>e)</w:t>
            </w:r>
            <w:r w:rsidRPr="00E60B47">
              <w:tab/>
              <w:t>wszyscy pracownicy zaangażowani w funkcjonowanie CIS, w którym przetwarza i przechowuje się EUCI, zgłaszają organowi ds. bezpieczeństwa i odpowiedniemu właścicielowi systemu lub operacyjnemu organowi ds. zabezpieczania informacji wszelkie ewentualne niedoskonałości w zakresie bezpieczeństwa, incydenty, przypadki naruszenia bezpieczeństwa lub narażenia na szwank systemu, które mogą mieć wpływ na ochronę CIS lub znajdującego się w nim EUCI;</w:t>
            </w:r>
          </w:p>
        </w:tc>
        <w:tc>
          <w:tcPr>
            <w:tcW w:w="4876" w:type="dxa"/>
            <w:tcBorders>
              <w:top w:val="nil"/>
              <w:left w:val="nil"/>
              <w:bottom w:val="nil"/>
              <w:right w:val="nil"/>
            </w:tcBorders>
          </w:tcPr>
          <w:p w14:paraId="16DBCE35" w14:textId="2DB23330" w:rsidR="00E60B47" w:rsidRPr="00E60B47" w:rsidRDefault="00E60B47" w:rsidP="00D06894">
            <w:pPr>
              <w:pStyle w:val="Normal6a"/>
            </w:pPr>
            <w:r w:rsidRPr="00E60B47">
              <w:rPr>
                <w:i/>
                <w:iCs/>
              </w:rPr>
              <w:t>(Nie dotyczy polskiej wersji językowej)</w:t>
            </w:r>
          </w:p>
        </w:tc>
      </w:tr>
    </w:tbl>
    <w:p w14:paraId="6D8E6AE5"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0BA7D5CC" w14:textId="77777777" w:rsidR="00E60B47" w:rsidRPr="00E60B47" w:rsidRDefault="00E60B47" w:rsidP="00E60B47">
      <w:pPr>
        <w:rPr>
          <w:lang w:val="es-ES"/>
        </w:rPr>
      </w:pPr>
      <w:r w:rsidRPr="00E60B47">
        <w:rPr>
          <w:rStyle w:val="HideTWBExt"/>
          <w:lang w:val="es-ES"/>
        </w:rPr>
        <w:t>&lt;/Amend&gt;</w:t>
      </w:r>
    </w:p>
    <w:p w14:paraId="6D7E60E2"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213</w:t>
      </w:r>
      <w:r w:rsidRPr="00E60B47">
        <w:rPr>
          <w:rStyle w:val="HideTWBExt"/>
          <w:b w:val="0"/>
          <w:lang w:val="es-ES"/>
        </w:rPr>
        <w:t>&lt;/NumAm&gt;</w:t>
      </w:r>
    </w:p>
    <w:p w14:paraId="2457C14E"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559F82E9" w14:textId="77777777" w:rsidR="00E60B47" w:rsidRPr="00E60B47" w:rsidRDefault="00E60B47" w:rsidP="00E60B47">
      <w:pPr>
        <w:pStyle w:val="NormalBold"/>
        <w:rPr>
          <w:lang w:val="es-ES"/>
        </w:rPr>
      </w:pPr>
      <w:r w:rsidRPr="00E60B47">
        <w:rPr>
          <w:rStyle w:val="HideTWBExt"/>
          <w:b w:val="0"/>
          <w:lang w:val="es-ES"/>
        </w:rPr>
        <w:t>&lt;/RepeatBlock-By&gt;</w:t>
      </w:r>
    </w:p>
    <w:p w14:paraId="636DF99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D0DD521" w14:textId="77777777" w:rsidR="00E60B47" w:rsidRPr="00E60B47" w:rsidRDefault="00E60B47" w:rsidP="00E60B47">
      <w:pPr>
        <w:pStyle w:val="NormalBold"/>
      </w:pPr>
      <w:r w:rsidRPr="00E60B47">
        <w:rPr>
          <w:rStyle w:val="HideTWBExt"/>
          <w:b w:val="0"/>
        </w:rPr>
        <w:t>&lt;Article&gt;</w:t>
      </w:r>
      <w:r w:rsidRPr="00E60B47">
        <w:t>Artykuł 41 – akapit 1 – litera f a (nowa)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FF7B6D7" w14:textId="77777777" w:rsidTr="00D06894">
        <w:trPr>
          <w:trHeight w:hRule="exact" w:val="240"/>
          <w:jc w:val="center"/>
        </w:trPr>
        <w:tc>
          <w:tcPr>
            <w:tcW w:w="9752" w:type="dxa"/>
            <w:gridSpan w:val="2"/>
            <w:tcBorders>
              <w:top w:val="nil"/>
              <w:left w:val="nil"/>
              <w:bottom w:val="nil"/>
              <w:right w:val="nil"/>
            </w:tcBorders>
          </w:tcPr>
          <w:p w14:paraId="66B60557" w14:textId="77777777" w:rsidR="00E60B47" w:rsidRPr="00E60B47" w:rsidRDefault="00E60B47" w:rsidP="00D06894"/>
        </w:tc>
      </w:tr>
      <w:tr w:rsidR="00E60B47" w:rsidRPr="00E60B47" w14:paraId="0682980F" w14:textId="77777777" w:rsidTr="00D06894">
        <w:trPr>
          <w:trHeight w:val="240"/>
          <w:jc w:val="center"/>
        </w:trPr>
        <w:tc>
          <w:tcPr>
            <w:tcW w:w="4876" w:type="dxa"/>
            <w:tcBorders>
              <w:top w:val="nil"/>
              <w:left w:val="nil"/>
              <w:bottom w:val="nil"/>
              <w:right w:val="nil"/>
            </w:tcBorders>
          </w:tcPr>
          <w:p w14:paraId="0D2E46F3"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364A108" w14:textId="77777777" w:rsidR="00E60B47" w:rsidRPr="00E60B47" w:rsidRDefault="00E60B47" w:rsidP="00D06894">
            <w:pPr>
              <w:pStyle w:val="AmColumnHeading"/>
            </w:pPr>
            <w:r w:rsidRPr="00E60B47">
              <w:t>Poprawka</w:t>
            </w:r>
          </w:p>
        </w:tc>
      </w:tr>
      <w:tr w:rsidR="00E60B47" w:rsidRPr="00E60B47" w14:paraId="64B3FB0F" w14:textId="77777777" w:rsidTr="00D06894">
        <w:trPr>
          <w:jc w:val="center"/>
        </w:trPr>
        <w:tc>
          <w:tcPr>
            <w:tcW w:w="4876" w:type="dxa"/>
            <w:tcBorders>
              <w:top w:val="nil"/>
              <w:left w:val="nil"/>
              <w:bottom w:val="nil"/>
              <w:right w:val="nil"/>
            </w:tcBorders>
          </w:tcPr>
          <w:p w14:paraId="5B103D5B" w14:textId="77777777" w:rsidR="00E60B47" w:rsidRPr="00E60B47" w:rsidRDefault="00E60B47" w:rsidP="00D06894">
            <w:pPr>
              <w:pStyle w:val="Normal6a"/>
            </w:pPr>
          </w:p>
        </w:tc>
        <w:tc>
          <w:tcPr>
            <w:tcW w:w="4876" w:type="dxa"/>
            <w:tcBorders>
              <w:top w:val="nil"/>
              <w:left w:val="nil"/>
              <w:bottom w:val="nil"/>
              <w:right w:val="nil"/>
            </w:tcBorders>
          </w:tcPr>
          <w:p w14:paraId="190EB7F5" w14:textId="77777777" w:rsidR="00E60B47" w:rsidRPr="00E60B47" w:rsidRDefault="00E60B47" w:rsidP="00D06894">
            <w:pPr>
              <w:pStyle w:val="Normal6a"/>
            </w:pPr>
            <w:r w:rsidRPr="00E60B47">
              <w:rPr>
                <w:b/>
                <w:i/>
              </w:rPr>
              <w:t>fa)</w:t>
            </w:r>
            <w:r w:rsidRPr="00E60B47">
              <w:tab/>
            </w:r>
            <w:r w:rsidRPr="00E60B47">
              <w:rPr>
                <w:b/>
                <w:i/>
              </w:rPr>
              <w:t>właściciel systemu lub organ operacyjny ds. zabezpieczania informacji zapewnia istnienie procesu identyfikowania i zgłaszania podatności; w razie potrzeby proces ten należy uzupełnić regularnymi audytami i testami penetracyjnymi.</w:t>
            </w:r>
          </w:p>
        </w:tc>
      </w:tr>
    </w:tbl>
    <w:p w14:paraId="67B34C1C"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47BA9F5" w14:textId="77777777" w:rsidR="00E60B47" w:rsidRPr="00E60B47" w:rsidRDefault="00E60B47" w:rsidP="00E60B47">
      <w:r w:rsidRPr="00E60B47">
        <w:rPr>
          <w:rStyle w:val="HideTWBExt"/>
        </w:rPr>
        <w:t>&lt;/Amend&gt;</w:t>
      </w:r>
    </w:p>
    <w:p w14:paraId="74872D0C"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214</w:t>
      </w:r>
      <w:r w:rsidRPr="00E60B47">
        <w:rPr>
          <w:rStyle w:val="HideTWBExt"/>
          <w:b w:val="0"/>
        </w:rPr>
        <w:t>&lt;/NumAm&gt;</w:t>
      </w:r>
    </w:p>
    <w:p w14:paraId="00D8121F"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7C3BE894" w14:textId="77777777" w:rsidR="00E60B47" w:rsidRPr="00E60B47" w:rsidRDefault="00E60B47" w:rsidP="00E60B47">
      <w:pPr>
        <w:pStyle w:val="NormalBold"/>
      </w:pPr>
      <w:r w:rsidRPr="00E60B47">
        <w:rPr>
          <w:rStyle w:val="HideTWBExt"/>
          <w:b w:val="0"/>
        </w:rPr>
        <w:t>&lt;/RepeatBlock-By&gt;</w:t>
      </w:r>
    </w:p>
    <w:p w14:paraId="2156743F"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CB66B48" w14:textId="77777777" w:rsidR="00E60B47" w:rsidRPr="00E60B47" w:rsidRDefault="00E60B47" w:rsidP="00E60B47">
      <w:pPr>
        <w:pStyle w:val="NormalBold"/>
      </w:pPr>
      <w:r w:rsidRPr="00E60B47">
        <w:rPr>
          <w:rStyle w:val="HideTWBExt"/>
          <w:b w:val="0"/>
        </w:rPr>
        <w:t>&lt;Article&gt;</w:t>
      </w:r>
      <w:r w:rsidRPr="00E60B47">
        <w:t>Artykuł 42 – ustęp 1 – punkt 1 (nowy)</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EEFC7F1" w14:textId="77777777" w:rsidTr="00D06894">
        <w:trPr>
          <w:trHeight w:hRule="exact" w:val="240"/>
          <w:jc w:val="center"/>
        </w:trPr>
        <w:tc>
          <w:tcPr>
            <w:tcW w:w="9752" w:type="dxa"/>
            <w:gridSpan w:val="2"/>
            <w:tcBorders>
              <w:top w:val="nil"/>
              <w:left w:val="nil"/>
              <w:bottom w:val="nil"/>
              <w:right w:val="nil"/>
            </w:tcBorders>
          </w:tcPr>
          <w:p w14:paraId="4D3E6D31" w14:textId="77777777" w:rsidR="00E60B47" w:rsidRPr="00E60B47" w:rsidRDefault="00E60B47" w:rsidP="00D06894"/>
        </w:tc>
      </w:tr>
      <w:tr w:rsidR="00E60B47" w:rsidRPr="00E60B47" w14:paraId="15A2C953" w14:textId="77777777" w:rsidTr="00D06894">
        <w:trPr>
          <w:trHeight w:val="240"/>
          <w:jc w:val="center"/>
        </w:trPr>
        <w:tc>
          <w:tcPr>
            <w:tcW w:w="4876" w:type="dxa"/>
            <w:tcBorders>
              <w:top w:val="nil"/>
              <w:left w:val="nil"/>
              <w:bottom w:val="nil"/>
              <w:right w:val="nil"/>
            </w:tcBorders>
          </w:tcPr>
          <w:p w14:paraId="7FD64BE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B2AD7B9" w14:textId="77777777" w:rsidR="00E60B47" w:rsidRPr="00E60B47" w:rsidRDefault="00E60B47" w:rsidP="00D06894">
            <w:pPr>
              <w:pStyle w:val="AmColumnHeading"/>
            </w:pPr>
            <w:r w:rsidRPr="00E60B47">
              <w:t>Poprawka</w:t>
            </w:r>
          </w:p>
        </w:tc>
      </w:tr>
      <w:tr w:rsidR="00E60B47" w:rsidRPr="00E60B47" w14:paraId="0EBA0BA5" w14:textId="77777777" w:rsidTr="00D06894">
        <w:trPr>
          <w:jc w:val="center"/>
        </w:trPr>
        <w:tc>
          <w:tcPr>
            <w:tcW w:w="4876" w:type="dxa"/>
            <w:tcBorders>
              <w:top w:val="nil"/>
              <w:left w:val="nil"/>
              <w:bottom w:val="nil"/>
              <w:right w:val="nil"/>
            </w:tcBorders>
          </w:tcPr>
          <w:p w14:paraId="211224F5" w14:textId="77777777" w:rsidR="00E60B47" w:rsidRPr="00E60B47" w:rsidRDefault="00E60B47" w:rsidP="00D06894">
            <w:pPr>
              <w:pStyle w:val="Normal6a"/>
            </w:pPr>
          </w:p>
        </w:tc>
        <w:tc>
          <w:tcPr>
            <w:tcW w:w="4876" w:type="dxa"/>
            <w:tcBorders>
              <w:top w:val="nil"/>
              <w:left w:val="nil"/>
              <w:bottom w:val="nil"/>
              <w:right w:val="nil"/>
            </w:tcBorders>
          </w:tcPr>
          <w:p w14:paraId="5020A07F" w14:textId="77777777" w:rsidR="00E60B47" w:rsidRPr="00E60B47" w:rsidRDefault="00E60B47" w:rsidP="00D06894">
            <w:pPr>
              <w:pStyle w:val="Normal6a"/>
            </w:pPr>
            <w:r w:rsidRPr="00E60B47">
              <w:rPr>
                <w:b/>
                <w:i/>
              </w:rPr>
              <w:t>Należy przyznawać pierwszeństwo europejskim produktom i technologiom elektronicznego przekazywania i przechowywania EUCI.</w:t>
            </w:r>
          </w:p>
        </w:tc>
      </w:tr>
    </w:tbl>
    <w:p w14:paraId="125D74D0"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{FI}</w:t>
      </w:r>
      <w:r w:rsidRPr="00E60B47">
        <w:t>fi</w:t>
      </w:r>
      <w:r w:rsidRPr="00E60B47">
        <w:rPr>
          <w:rStyle w:val="HideTWBExt"/>
        </w:rPr>
        <w:t>&lt;/Original&gt;</w:t>
      </w:r>
    </w:p>
    <w:p w14:paraId="2657080F" w14:textId="77777777" w:rsidR="00E60B47" w:rsidRPr="00E60B47" w:rsidRDefault="00E60B47" w:rsidP="00E60B47">
      <w:r w:rsidRPr="00E60B47">
        <w:rPr>
          <w:rStyle w:val="HideTWBExt"/>
        </w:rPr>
        <w:t>&lt;/Amend&gt;</w:t>
      </w:r>
    </w:p>
    <w:p w14:paraId="75D7C7F3"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215</w:t>
      </w:r>
      <w:r w:rsidRPr="00E60B47">
        <w:rPr>
          <w:rStyle w:val="HideTWBExt"/>
          <w:b w:val="0"/>
        </w:rPr>
        <w:t>&lt;/NumAm&gt;</w:t>
      </w:r>
    </w:p>
    <w:p w14:paraId="721EAA9D"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1D843443" w14:textId="77777777" w:rsidR="00E60B47" w:rsidRPr="00E60B47" w:rsidRDefault="00E60B47" w:rsidP="00E60B47">
      <w:pPr>
        <w:pStyle w:val="NormalBold"/>
      </w:pPr>
      <w:r w:rsidRPr="00E60B47">
        <w:rPr>
          <w:rStyle w:val="HideTWBExt"/>
          <w:b w:val="0"/>
        </w:rPr>
        <w:t>&lt;/RepeatBlock-By&gt;</w:t>
      </w:r>
    </w:p>
    <w:p w14:paraId="73D59F1E"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5462540" w14:textId="77777777" w:rsidR="00E60B47" w:rsidRPr="00E60B47" w:rsidRDefault="00E60B47" w:rsidP="00E60B47">
      <w:pPr>
        <w:pStyle w:val="NormalBold"/>
      </w:pPr>
      <w:r w:rsidRPr="00E60B47">
        <w:rPr>
          <w:rStyle w:val="HideTWBExt"/>
          <w:b w:val="0"/>
        </w:rPr>
        <w:t>&lt;Article&gt;</w:t>
      </w:r>
      <w:r w:rsidRPr="00E60B47">
        <w:t>Artykuł 44 – ustęp 2 – litera c a (nowa)</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4522520" w14:textId="77777777" w:rsidTr="00D06894">
        <w:trPr>
          <w:trHeight w:hRule="exact" w:val="240"/>
          <w:jc w:val="center"/>
        </w:trPr>
        <w:tc>
          <w:tcPr>
            <w:tcW w:w="9752" w:type="dxa"/>
            <w:gridSpan w:val="2"/>
            <w:tcBorders>
              <w:top w:val="nil"/>
              <w:left w:val="nil"/>
              <w:bottom w:val="nil"/>
              <w:right w:val="nil"/>
            </w:tcBorders>
          </w:tcPr>
          <w:p w14:paraId="4F10030F" w14:textId="77777777" w:rsidR="00E60B47" w:rsidRPr="00E60B47" w:rsidRDefault="00E60B47" w:rsidP="00D06894"/>
        </w:tc>
      </w:tr>
      <w:tr w:rsidR="00E60B47" w:rsidRPr="00E60B47" w14:paraId="6B154ED5" w14:textId="77777777" w:rsidTr="00D06894">
        <w:trPr>
          <w:trHeight w:val="240"/>
          <w:jc w:val="center"/>
        </w:trPr>
        <w:tc>
          <w:tcPr>
            <w:tcW w:w="4876" w:type="dxa"/>
            <w:tcBorders>
              <w:top w:val="nil"/>
              <w:left w:val="nil"/>
              <w:bottom w:val="nil"/>
              <w:right w:val="nil"/>
            </w:tcBorders>
          </w:tcPr>
          <w:p w14:paraId="4E670BD3"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23D7744" w14:textId="77777777" w:rsidR="00E60B47" w:rsidRPr="00E60B47" w:rsidRDefault="00E60B47" w:rsidP="00D06894">
            <w:pPr>
              <w:pStyle w:val="AmColumnHeading"/>
            </w:pPr>
            <w:r w:rsidRPr="00E60B47">
              <w:t>Poprawka</w:t>
            </w:r>
          </w:p>
        </w:tc>
      </w:tr>
      <w:tr w:rsidR="00E60B47" w:rsidRPr="00E60B47" w14:paraId="7A79C832" w14:textId="77777777" w:rsidTr="00D06894">
        <w:trPr>
          <w:jc w:val="center"/>
        </w:trPr>
        <w:tc>
          <w:tcPr>
            <w:tcW w:w="4876" w:type="dxa"/>
            <w:tcBorders>
              <w:top w:val="nil"/>
              <w:left w:val="nil"/>
              <w:bottom w:val="nil"/>
              <w:right w:val="nil"/>
            </w:tcBorders>
          </w:tcPr>
          <w:p w14:paraId="2B7E2722" w14:textId="77777777" w:rsidR="00E60B47" w:rsidRPr="00E60B47" w:rsidRDefault="00E60B47" w:rsidP="00D06894">
            <w:pPr>
              <w:pStyle w:val="Normal6a"/>
            </w:pPr>
          </w:p>
        </w:tc>
        <w:tc>
          <w:tcPr>
            <w:tcW w:w="4876" w:type="dxa"/>
            <w:tcBorders>
              <w:top w:val="nil"/>
              <w:left w:val="nil"/>
              <w:bottom w:val="nil"/>
              <w:right w:val="nil"/>
            </w:tcBorders>
          </w:tcPr>
          <w:p w14:paraId="21B0109B" w14:textId="77777777" w:rsidR="00E60B47" w:rsidRPr="00E60B47" w:rsidRDefault="00E60B47" w:rsidP="00D06894">
            <w:pPr>
              <w:pStyle w:val="Normal6a"/>
            </w:pPr>
            <w:r w:rsidRPr="00E60B47">
              <w:rPr>
                <w:b/>
                <w:i/>
              </w:rPr>
              <w:t>ca)</w:t>
            </w:r>
            <w:r w:rsidRPr="00E60B47">
              <w:tab/>
            </w:r>
            <w:r w:rsidRPr="00E60B47">
              <w:rPr>
                <w:b/>
                <w:i/>
              </w:rPr>
              <w:t>personel przetwarzający informacje niejawne uznaje się za przeszkolony i dysponujący odpowiednią wiedzą fachową w dziedzinie bezpieczeństwa informacji;</w:t>
            </w:r>
          </w:p>
        </w:tc>
      </w:tr>
    </w:tbl>
    <w:p w14:paraId="2D0227B7"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{FI}</w:t>
      </w:r>
      <w:r w:rsidRPr="00E60B47">
        <w:t>fi</w:t>
      </w:r>
      <w:r w:rsidRPr="00E60B47">
        <w:rPr>
          <w:rStyle w:val="HideTWBExt"/>
        </w:rPr>
        <w:t>&lt;/Original&gt;</w:t>
      </w:r>
    </w:p>
    <w:p w14:paraId="46BA7391" w14:textId="77777777" w:rsidR="00E60B47" w:rsidRPr="00E60B47" w:rsidRDefault="00E60B47" w:rsidP="00E60B47">
      <w:r w:rsidRPr="00E60B47">
        <w:rPr>
          <w:rStyle w:val="HideTWBExt"/>
        </w:rPr>
        <w:t>&lt;/Amend&gt;</w:t>
      </w:r>
    </w:p>
    <w:p w14:paraId="341CEC92"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216</w:t>
      </w:r>
      <w:r w:rsidRPr="00E60B47">
        <w:rPr>
          <w:rStyle w:val="HideTWBExt"/>
          <w:b w:val="0"/>
        </w:rPr>
        <w:t>&lt;/NumAm&gt;</w:t>
      </w:r>
    </w:p>
    <w:p w14:paraId="54AC5B27" w14:textId="77777777" w:rsidR="00E60B47" w:rsidRPr="00E60B47" w:rsidRDefault="00E60B47" w:rsidP="00E60B47">
      <w:pPr>
        <w:pStyle w:val="NormalBold"/>
      </w:pPr>
      <w:r w:rsidRPr="00E60B47">
        <w:rPr>
          <w:rStyle w:val="HideTWBExt"/>
          <w:b w:val="0"/>
        </w:rPr>
        <w:t>&lt;RepeatBlock-By&gt;&lt;Members&gt;</w:t>
      </w:r>
      <w:proofErr w:type="spellStart"/>
      <w:r w:rsidRPr="00E60B47">
        <w:t>Ioan-Rareş</w:t>
      </w:r>
      <w:proofErr w:type="spellEnd"/>
      <w:r w:rsidRPr="00E60B47">
        <w:t xml:space="preserve"> Bogdan</w:t>
      </w:r>
      <w:r w:rsidRPr="00E60B47">
        <w:rPr>
          <w:rStyle w:val="HideTWBExt"/>
          <w:b w:val="0"/>
        </w:rPr>
        <w:t>&lt;/Members&gt;</w:t>
      </w:r>
    </w:p>
    <w:p w14:paraId="7331D742" w14:textId="77777777" w:rsidR="00E60B47" w:rsidRPr="00E60B47" w:rsidRDefault="00E60B47" w:rsidP="00E60B47">
      <w:pPr>
        <w:pStyle w:val="NormalBold"/>
      </w:pPr>
      <w:r w:rsidRPr="00E60B47">
        <w:rPr>
          <w:rStyle w:val="HideTWBExt"/>
          <w:b w:val="0"/>
        </w:rPr>
        <w:t>&lt;/RepeatBlock-By&gt;</w:t>
      </w:r>
    </w:p>
    <w:p w14:paraId="5A1BF4F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D926B0B" w14:textId="77777777" w:rsidR="00E60B47" w:rsidRPr="00E60B47" w:rsidRDefault="00E60B47" w:rsidP="00E60B47">
      <w:pPr>
        <w:pStyle w:val="NormalBold"/>
      </w:pPr>
      <w:r w:rsidRPr="00E60B47">
        <w:rPr>
          <w:rStyle w:val="HideTWBExt"/>
          <w:b w:val="0"/>
        </w:rPr>
        <w:t>&lt;Article&gt;</w:t>
      </w:r>
      <w:r w:rsidRPr="00E60B47">
        <w:t>Artykuł 48 – ustęp 1 a (nowy)</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0BAF5F7" w14:textId="77777777" w:rsidTr="00D06894">
        <w:trPr>
          <w:trHeight w:hRule="exact" w:val="240"/>
          <w:jc w:val="center"/>
        </w:trPr>
        <w:tc>
          <w:tcPr>
            <w:tcW w:w="9752" w:type="dxa"/>
            <w:gridSpan w:val="2"/>
            <w:tcBorders>
              <w:top w:val="nil"/>
              <w:left w:val="nil"/>
              <w:bottom w:val="nil"/>
              <w:right w:val="nil"/>
            </w:tcBorders>
          </w:tcPr>
          <w:p w14:paraId="75217CBB" w14:textId="77777777" w:rsidR="00E60B47" w:rsidRPr="00E60B47" w:rsidRDefault="00E60B47" w:rsidP="00D06894"/>
        </w:tc>
      </w:tr>
      <w:tr w:rsidR="00E60B47" w:rsidRPr="00E60B47" w14:paraId="4D098BEF" w14:textId="77777777" w:rsidTr="00D06894">
        <w:trPr>
          <w:trHeight w:val="240"/>
          <w:jc w:val="center"/>
        </w:trPr>
        <w:tc>
          <w:tcPr>
            <w:tcW w:w="4876" w:type="dxa"/>
            <w:tcBorders>
              <w:top w:val="nil"/>
              <w:left w:val="nil"/>
              <w:bottom w:val="nil"/>
              <w:right w:val="nil"/>
            </w:tcBorders>
          </w:tcPr>
          <w:p w14:paraId="3F7ACB1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4CDFA55" w14:textId="77777777" w:rsidR="00E60B47" w:rsidRPr="00E60B47" w:rsidRDefault="00E60B47" w:rsidP="00D06894">
            <w:pPr>
              <w:pStyle w:val="AmColumnHeading"/>
            </w:pPr>
            <w:r w:rsidRPr="00E60B47">
              <w:t>Poprawka</w:t>
            </w:r>
          </w:p>
        </w:tc>
      </w:tr>
      <w:tr w:rsidR="00E60B47" w:rsidRPr="00E60B47" w14:paraId="2EEF467F" w14:textId="77777777" w:rsidTr="00D06894">
        <w:trPr>
          <w:jc w:val="center"/>
        </w:trPr>
        <w:tc>
          <w:tcPr>
            <w:tcW w:w="4876" w:type="dxa"/>
            <w:tcBorders>
              <w:top w:val="nil"/>
              <w:left w:val="nil"/>
              <w:bottom w:val="nil"/>
              <w:right w:val="nil"/>
            </w:tcBorders>
          </w:tcPr>
          <w:p w14:paraId="024A2FBD" w14:textId="77777777" w:rsidR="00E60B47" w:rsidRPr="00E60B47" w:rsidRDefault="00E60B47" w:rsidP="00D06894">
            <w:pPr>
              <w:pStyle w:val="Normal6a"/>
            </w:pPr>
          </w:p>
        </w:tc>
        <w:tc>
          <w:tcPr>
            <w:tcW w:w="4876" w:type="dxa"/>
            <w:tcBorders>
              <w:top w:val="nil"/>
              <w:left w:val="nil"/>
              <w:bottom w:val="nil"/>
              <w:right w:val="nil"/>
            </w:tcBorders>
          </w:tcPr>
          <w:p w14:paraId="731605F4" w14:textId="77777777" w:rsidR="00E60B47" w:rsidRPr="00E60B47" w:rsidRDefault="00E60B47" w:rsidP="00D06894">
            <w:pPr>
              <w:pStyle w:val="Normal6a"/>
            </w:pPr>
            <w:r w:rsidRPr="00E60B47">
              <w:rPr>
                <w:b/>
                <w:i/>
              </w:rPr>
              <w:t>1a.</w:t>
            </w:r>
            <w:r w:rsidRPr="00E60B47">
              <w:tab/>
            </w:r>
            <w:r w:rsidRPr="00E60B47">
              <w:rPr>
                <w:b/>
                <w:i/>
              </w:rPr>
              <w:t>Przewodnik nadawania klauzul musi uwzględniać uzasadniony interes publiczny.</w:t>
            </w:r>
            <w:r w:rsidRPr="00E60B47">
              <w:t xml:space="preserve"> </w:t>
            </w:r>
            <w:r w:rsidRPr="00E60B47">
              <w:rPr>
                <w:b/>
                <w:i/>
              </w:rPr>
              <w:t>Włączenie informacji do kategorii informacji nieprzeznaczonych do użytku publicznego musi być uzasadnione społeczną oceną skutków.</w:t>
            </w:r>
          </w:p>
        </w:tc>
      </w:tr>
    </w:tbl>
    <w:p w14:paraId="2C70536D"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{RO}</w:t>
      </w:r>
      <w:r w:rsidRPr="00E60B47">
        <w:t>ro</w:t>
      </w:r>
      <w:r w:rsidRPr="00E60B47">
        <w:rPr>
          <w:rStyle w:val="HideTWBExt"/>
        </w:rPr>
        <w:t>&lt;/Original&gt;</w:t>
      </w:r>
    </w:p>
    <w:p w14:paraId="6C3D358A" w14:textId="77777777" w:rsidR="00E60B47" w:rsidRPr="00E60B47" w:rsidRDefault="00E60B47" w:rsidP="00E60B47">
      <w:r w:rsidRPr="00E60B47">
        <w:rPr>
          <w:rStyle w:val="HideTWBExt"/>
        </w:rPr>
        <w:t>&lt;/Amend&gt;</w:t>
      </w:r>
    </w:p>
    <w:p w14:paraId="4C47B4CD" w14:textId="77777777" w:rsidR="00E60B47" w:rsidRPr="00E60B47" w:rsidRDefault="00E60B47" w:rsidP="00E60B47">
      <w:pPr>
        <w:pStyle w:val="AmNumberTabs"/>
      </w:pPr>
      <w:r w:rsidRPr="00E60B47">
        <w:rPr>
          <w:rStyle w:val="HideTWBExt"/>
          <w:b w:val="0"/>
        </w:rPr>
        <w:lastRenderedPageBreak/>
        <w:t>&lt;Amend&gt;</w:t>
      </w:r>
      <w:r w:rsidRPr="00E60B47">
        <w:t>Poprawka</w:t>
      </w:r>
      <w:r w:rsidRPr="00E60B47">
        <w:tab/>
      </w:r>
      <w:r w:rsidRPr="00E60B47">
        <w:tab/>
      </w:r>
      <w:r w:rsidRPr="00E60B47">
        <w:rPr>
          <w:rStyle w:val="HideTWBExt"/>
          <w:b w:val="0"/>
        </w:rPr>
        <w:t>&lt;NumAm&gt;</w:t>
      </w:r>
      <w:r w:rsidRPr="00E60B47">
        <w:t>217</w:t>
      </w:r>
      <w:r w:rsidRPr="00E60B47">
        <w:rPr>
          <w:rStyle w:val="HideTWBExt"/>
          <w:b w:val="0"/>
        </w:rPr>
        <w:t>&lt;/NumAm&gt;</w:t>
      </w:r>
    </w:p>
    <w:p w14:paraId="75F002D2" w14:textId="77777777" w:rsidR="00E60B47" w:rsidRPr="00E60B47" w:rsidRDefault="00E60B47" w:rsidP="00E60B47">
      <w:pPr>
        <w:pStyle w:val="NormalBold"/>
      </w:pPr>
      <w:r w:rsidRPr="00E60B47">
        <w:rPr>
          <w:rStyle w:val="HideTWBExt"/>
          <w:b w:val="0"/>
        </w:rPr>
        <w:t>&lt;RepeatBlock-By&gt;&lt;Members&gt;</w:t>
      </w:r>
      <w:proofErr w:type="spellStart"/>
      <w:r w:rsidRPr="00E60B47">
        <w:t>Ioan-Rareş</w:t>
      </w:r>
      <w:proofErr w:type="spellEnd"/>
      <w:r w:rsidRPr="00E60B47">
        <w:t xml:space="preserve"> Bogdan</w:t>
      </w:r>
      <w:r w:rsidRPr="00E60B47">
        <w:rPr>
          <w:rStyle w:val="HideTWBExt"/>
          <w:b w:val="0"/>
        </w:rPr>
        <w:t>&lt;/Members&gt;</w:t>
      </w:r>
    </w:p>
    <w:p w14:paraId="13A93724" w14:textId="77777777" w:rsidR="00E60B47" w:rsidRPr="00E60B47" w:rsidRDefault="00E60B47" w:rsidP="00E60B47">
      <w:pPr>
        <w:pStyle w:val="NormalBold"/>
      </w:pPr>
      <w:r w:rsidRPr="00E60B47">
        <w:rPr>
          <w:rStyle w:val="HideTWBExt"/>
          <w:b w:val="0"/>
        </w:rPr>
        <w:t>&lt;/RepeatBlock-By&gt;</w:t>
      </w:r>
    </w:p>
    <w:p w14:paraId="5DB5158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706BCE6" w14:textId="77777777" w:rsidR="00E60B47" w:rsidRPr="00E60B47" w:rsidRDefault="00E60B47" w:rsidP="00E60B47">
      <w:pPr>
        <w:pStyle w:val="NormalBold"/>
      </w:pPr>
      <w:r w:rsidRPr="00E60B47">
        <w:rPr>
          <w:rStyle w:val="HideTWBExt"/>
          <w:b w:val="0"/>
        </w:rPr>
        <w:t>&lt;Article&gt;</w:t>
      </w:r>
      <w:r w:rsidRPr="00E60B47">
        <w:t>Artykuł 48 – ustęp 2 a (nowy)</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DC7B2A5" w14:textId="77777777" w:rsidTr="00D06894">
        <w:trPr>
          <w:trHeight w:hRule="exact" w:val="240"/>
          <w:jc w:val="center"/>
        </w:trPr>
        <w:tc>
          <w:tcPr>
            <w:tcW w:w="9752" w:type="dxa"/>
            <w:gridSpan w:val="2"/>
            <w:tcBorders>
              <w:top w:val="nil"/>
              <w:left w:val="nil"/>
              <w:bottom w:val="nil"/>
              <w:right w:val="nil"/>
            </w:tcBorders>
          </w:tcPr>
          <w:p w14:paraId="28897E86" w14:textId="77777777" w:rsidR="00E60B47" w:rsidRPr="00E60B47" w:rsidRDefault="00E60B47" w:rsidP="00D06894"/>
        </w:tc>
      </w:tr>
      <w:tr w:rsidR="00E60B47" w:rsidRPr="00E60B47" w14:paraId="4346D521" w14:textId="77777777" w:rsidTr="00D06894">
        <w:trPr>
          <w:trHeight w:val="240"/>
          <w:jc w:val="center"/>
        </w:trPr>
        <w:tc>
          <w:tcPr>
            <w:tcW w:w="4876" w:type="dxa"/>
            <w:tcBorders>
              <w:top w:val="nil"/>
              <w:left w:val="nil"/>
              <w:bottom w:val="nil"/>
              <w:right w:val="nil"/>
            </w:tcBorders>
          </w:tcPr>
          <w:p w14:paraId="311D473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B422308" w14:textId="77777777" w:rsidR="00E60B47" w:rsidRPr="00E60B47" w:rsidRDefault="00E60B47" w:rsidP="00D06894">
            <w:pPr>
              <w:pStyle w:val="AmColumnHeading"/>
            </w:pPr>
            <w:r w:rsidRPr="00E60B47">
              <w:t>Poprawka</w:t>
            </w:r>
          </w:p>
        </w:tc>
      </w:tr>
      <w:tr w:rsidR="00E60B47" w:rsidRPr="00E60B47" w14:paraId="3711F560" w14:textId="77777777" w:rsidTr="00D06894">
        <w:trPr>
          <w:jc w:val="center"/>
        </w:trPr>
        <w:tc>
          <w:tcPr>
            <w:tcW w:w="4876" w:type="dxa"/>
            <w:tcBorders>
              <w:top w:val="nil"/>
              <w:left w:val="nil"/>
              <w:bottom w:val="nil"/>
              <w:right w:val="nil"/>
            </w:tcBorders>
          </w:tcPr>
          <w:p w14:paraId="0F6B2A0F" w14:textId="77777777" w:rsidR="00E60B47" w:rsidRPr="00E60B47" w:rsidRDefault="00E60B47" w:rsidP="00D06894">
            <w:pPr>
              <w:pStyle w:val="Normal6a"/>
            </w:pPr>
          </w:p>
        </w:tc>
        <w:tc>
          <w:tcPr>
            <w:tcW w:w="4876" w:type="dxa"/>
            <w:tcBorders>
              <w:top w:val="nil"/>
              <w:left w:val="nil"/>
              <w:bottom w:val="nil"/>
              <w:right w:val="nil"/>
            </w:tcBorders>
          </w:tcPr>
          <w:p w14:paraId="1D39377A" w14:textId="77777777" w:rsidR="00E60B47" w:rsidRPr="00E60B47" w:rsidRDefault="00E60B47" w:rsidP="00D06894">
            <w:pPr>
              <w:pStyle w:val="Normal6a"/>
            </w:pPr>
            <w:r w:rsidRPr="00E60B47">
              <w:rPr>
                <w:b/>
                <w:i/>
              </w:rPr>
              <w:t>2a.</w:t>
            </w:r>
            <w:r w:rsidRPr="00E60B47">
              <w:tab/>
            </w:r>
            <w:r w:rsidRPr="00E60B47">
              <w:rPr>
                <w:b/>
                <w:i/>
              </w:rPr>
              <w:t>Wszelkie zmiany przewodnika nadawania klauzul, niezależnie od momentu ich dokonania, muszą być uzasadnione społeczną oceną skutków.</w:t>
            </w:r>
            <w:r w:rsidRPr="00E60B47">
              <w:t xml:space="preserve"> </w:t>
            </w:r>
            <w:r w:rsidRPr="00E60B47">
              <w:rPr>
                <w:b/>
                <w:i/>
              </w:rPr>
              <w:t>Umowy/zamówienia w dziedzinie zdrowia publicznego nie mogą być objęte klauzulami tajności, które ograniczają mediom dostęp do nich.</w:t>
            </w:r>
          </w:p>
        </w:tc>
      </w:tr>
    </w:tbl>
    <w:p w14:paraId="46FF243D"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{RO}</w:t>
      </w:r>
      <w:r w:rsidRPr="00E60B47">
        <w:t>ro</w:t>
      </w:r>
      <w:r w:rsidRPr="00E60B47">
        <w:rPr>
          <w:rStyle w:val="HideTWBExt"/>
        </w:rPr>
        <w:t>&lt;/Original&gt;</w:t>
      </w:r>
    </w:p>
    <w:p w14:paraId="451E1320" w14:textId="77777777" w:rsidR="00E60B47" w:rsidRPr="00E60B47" w:rsidRDefault="00E60B47" w:rsidP="00E60B47">
      <w:r w:rsidRPr="00E60B47">
        <w:rPr>
          <w:rStyle w:val="HideTWBExt"/>
        </w:rPr>
        <w:t>&lt;/Amend&gt;</w:t>
      </w:r>
    </w:p>
    <w:p w14:paraId="5498DCB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218</w:t>
      </w:r>
      <w:r w:rsidRPr="00E60B47">
        <w:rPr>
          <w:rStyle w:val="HideTWBExt"/>
          <w:b w:val="0"/>
        </w:rPr>
        <w:t>&lt;/NumAm&gt;</w:t>
      </w:r>
    </w:p>
    <w:p w14:paraId="0759550C" w14:textId="77777777" w:rsidR="00E60B47" w:rsidRPr="00E60B47" w:rsidRDefault="00E60B47" w:rsidP="00E60B47">
      <w:pPr>
        <w:pStyle w:val="NormalBold"/>
      </w:pPr>
      <w:r w:rsidRPr="00E60B47">
        <w:rPr>
          <w:rStyle w:val="HideTWBExt"/>
          <w:b w:val="0"/>
        </w:rPr>
        <w:t>&lt;RepeatBlock-By&gt;&lt;Members&gt;</w:t>
      </w:r>
      <w:proofErr w:type="spellStart"/>
      <w:r w:rsidRPr="00E60B47">
        <w:t>Konstantinos</w:t>
      </w:r>
      <w:proofErr w:type="spellEnd"/>
      <w:r w:rsidRPr="00E60B47">
        <w:t xml:space="preserve"> </w:t>
      </w:r>
      <w:proofErr w:type="spellStart"/>
      <w:r w:rsidRPr="00E60B47">
        <w:t>Arvanitis</w:t>
      </w:r>
      <w:proofErr w:type="spellEnd"/>
      <w:r w:rsidRPr="00E60B47">
        <w:rPr>
          <w:rStyle w:val="HideTWBExt"/>
          <w:b w:val="0"/>
        </w:rPr>
        <w:t>&lt;/Members&gt;</w:t>
      </w:r>
    </w:p>
    <w:p w14:paraId="09204FAE" w14:textId="77777777" w:rsidR="00E60B47" w:rsidRPr="00E60B47" w:rsidRDefault="00E60B47" w:rsidP="00E60B47">
      <w:pPr>
        <w:pStyle w:val="NormalBold"/>
      </w:pPr>
      <w:r w:rsidRPr="00E60B47">
        <w:rPr>
          <w:rStyle w:val="HideTWBExt"/>
          <w:b w:val="0"/>
        </w:rPr>
        <w:t>&lt;/RepeatBlock-By&gt;</w:t>
      </w:r>
    </w:p>
    <w:p w14:paraId="379D810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06BD9F0" w14:textId="77777777" w:rsidR="00E60B47" w:rsidRPr="00E60B47" w:rsidRDefault="00E60B47" w:rsidP="00E60B47">
      <w:pPr>
        <w:pStyle w:val="NormalBold"/>
      </w:pPr>
      <w:r w:rsidRPr="00E60B47">
        <w:rPr>
          <w:rStyle w:val="HideTWBExt"/>
          <w:b w:val="0"/>
        </w:rPr>
        <w:t>&lt;Article&gt;</w:t>
      </w:r>
      <w:r w:rsidRPr="00E60B47">
        <w:t>Artykuł 52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298CFE9" w14:textId="77777777" w:rsidTr="00D06894">
        <w:trPr>
          <w:trHeight w:hRule="exact" w:val="240"/>
          <w:jc w:val="center"/>
        </w:trPr>
        <w:tc>
          <w:tcPr>
            <w:tcW w:w="9752" w:type="dxa"/>
            <w:gridSpan w:val="2"/>
            <w:tcBorders>
              <w:top w:val="nil"/>
              <w:left w:val="nil"/>
              <w:bottom w:val="nil"/>
              <w:right w:val="nil"/>
            </w:tcBorders>
          </w:tcPr>
          <w:p w14:paraId="34949159" w14:textId="77777777" w:rsidR="00E60B47" w:rsidRPr="00E60B47" w:rsidRDefault="00E60B47" w:rsidP="00D06894"/>
        </w:tc>
      </w:tr>
      <w:tr w:rsidR="00E60B47" w:rsidRPr="00E60B47" w14:paraId="23747992" w14:textId="77777777" w:rsidTr="00D06894">
        <w:trPr>
          <w:trHeight w:val="240"/>
          <w:jc w:val="center"/>
        </w:trPr>
        <w:tc>
          <w:tcPr>
            <w:tcW w:w="4876" w:type="dxa"/>
            <w:tcBorders>
              <w:top w:val="nil"/>
              <w:left w:val="nil"/>
              <w:bottom w:val="nil"/>
              <w:right w:val="nil"/>
            </w:tcBorders>
          </w:tcPr>
          <w:p w14:paraId="7B6CE98B"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1C4879C7" w14:textId="77777777" w:rsidR="00E60B47" w:rsidRPr="00E60B47" w:rsidRDefault="00E60B47" w:rsidP="00D06894">
            <w:pPr>
              <w:pStyle w:val="AmColumnHeading"/>
            </w:pPr>
            <w:r w:rsidRPr="00E60B47">
              <w:t>Poprawka</w:t>
            </w:r>
          </w:p>
        </w:tc>
      </w:tr>
      <w:tr w:rsidR="00E60B47" w:rsidRPr="00E60B47" w14:paraId="3EF78634" w14:textId="77777777" w:rsidTr="00D06894">
        <w:trPr>
          <w:jc w:val="center"/>
        </w:trPr>
        <w:tc>
          <w:tcPr>
            <w:tcW w:w="4876" w:type="dxa"/>
            <w:tcBorders>
              <w:top w:val="nil"/>
              <w:left w:val="nil"/>
              <w:bottom w:val="nil"/>
              <w:right w:val="nil"/>
            </w:tcBorders>
          </w:tcPr>
          <w:p w14:paraId="4668AB4F" w14:textId="77777777" w:rsidR="00E60B47" w:rsidRPr="00E60B47" w:rsidRDefault="00E60B47" w:rsidP="00D06894">
            <w:pPr>
              <w:pStyle w:val="Normal6a"/>
            </w:pPr>
            <w:r w:rsidRPr="00E60B47">
              <w:t>2.</w:t>
            </w:r>
            <w:r w:rsidRPr="00E60B47">
              <w:tab/>
              <w:t>W skład podgrupy ds. udostępniania EUCI i wymiany informacji niejawnych wchodzą przedstawiciele Komisji, Rady i Europejskiej Służby Działań Zewnętrznych, a działa ona na zasadzie konsensusu.</w:t>
            </w:r>
          </w:p>
        </w:tc>
        <w:tc>
          <w:tcPr>
            <w:tcW w:w="4876" w:type="dxa"/>
            <w:tcBorders>
              <w:top w:val="nil"/>
              <w:left w:val="nil"/>
              <w:bottom w:val="nil"/>
              <w:right w:val="nil"/>
            </w:tcBorders>
          </w:tcPr>
          <w:p w14:paraId="3880C44D" w14:textId="77777777" w:rsidR="00E60B47" w:rsidRPr="00E60B47" w:rsidRDefault="00E60B47" w:rsidP="00D06894">
            <w:pPr>
              <w:pStyle w:val="Normal6a"/>
            </w:pPr>
            <w:r w:rsidRPr="00E60B47">
              <w:t>2.</w:t>
            </w:r>
            <w:r w:rsidRPr="00E60B47">
              <w:tab/>
              <w:t xml:space="preserve">W skład podgrupy ds. udostępniania EUCI i wymiany informacji niejawnych wchodzą przedstawiciele </w:t>
            </w:r>
            <w:r w:rsidRPr="00E60B47">
              <w:rPr>
                <w:b/>
                <w:bCs/>
                <w:i/>
                <w:iCs/>
              </w:rPr>
              <w:t>Parlamentu Europejskiego,</w:t>
            </w:r>
            <w:r w:rsidRPr="00E60B47">
              <w:t xml:space="preserve"> Komisji, Rady i Europejskiej Służby Działań Zewnętrznych, a działa ona na zasadzie konsensusu.</w:t>
            </w:r>
            <w:r w:rsidRPr="00E60B47">
              <w:rPr>
                <w:b/>
                <w:i/>
              </w:rPr>
              <w:t> Podgrupa ta dąży do uczciwej równowagi między potrzebą zapewnienia ochrony EUCI a rozporządzeniem (WE) nr 1049/2001 i dopilnowuje, by utajnienie samo w sobie nie uniemożliwiało ujawnienia.</w:t>
            </w:r>
          </w:p>
        </w:tc>
      </w:tr>
    </w:tbl>
    <w:p w14:paraId="38E456A0"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ADC1AE2" w14:textId="77777777" w:rsidR="00E60B47" w:rsidRPr="00E60B47" w:rsidRDefault="00E60B47" w:rsidP="00E60B47">
      <w:r w:rsidRPr="00E60B47">
        <w:rPr>
          <w:rStyle w:val="HideTWBExt"/>
        </w:rPr>
        <w:t>&lt;/Amend&gt;</w:t>
      </w:r>
    </w:p>
    <w:p w14:paraId="5498C741"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219</w:t>
      </w:r>
      <w:r w:rsidRPr="00E60B47">
        <w:rPr>
          <w:rStyle w:val="HideTWBExt"/>
          <w:b w:val="0"/>
        </w:rPr>
        <w:t>&lt;/NumAm&gt;</w:t>
      </w:r>
    </w:p>
    <w:p w14:paraId="0420F5F0"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7F87AC2F" w14:textId="77777777" w:rsidR="00E60B47" w:rsidRPr="00E60B47" w:rsidRDefault="00E60B47" w:rsidP="00E60B47">
      <w:pPr>
        <w:pStyle w:val="NormalBold"/>
      </w:pPr>
      <w:r w:rsidRPr="00E60B47">
        <w:rPr>
          <w:rStyle w:val="HideTWBExt"/>
          <w:b w:val="0"/>
        </w:rPr>
        <w:t>&lt;/RepeatBlock-By&gt;</w:t>
      </w:r>
    </w:p>
    <w:p w14:paraId="12E58987" w14:textId="77777777" w:rsidR="00E60B47" w:rsidRPr="00E60B47" w:rsidRDefault="00E60B47" w:rsidP="00E60B47">
      <w:pPr>
        <w:pStyle w:val="NormalBold"/>
      </w:pPr>
      <w:r w:rsidRPr="00E60B47">
        <w:rPr>
          <w:rStyle w:val="HideTWBExt"/>
          <w:b w:val="0"/>
        </w:rPr>
        <w:lastRenderedPageBreak/>
        <w:t>&lt;DocAmend&gt;</w:t>
      </w:r>
      <w:r w:rsidRPr="00E60B47">
        <w:t>Wniosek dotyczący rozporządzenia</w:t>
      </w:r>
      <w:r w:rsidRPr="00E60B47">
        <w:rPr>
          <w:rStyle w:val="HideTWBExt"/>
          <w:b w:val="0"/>
        </w:rPr>
        <w:t>&lt;/DocAmend&gt;</w:t>
      </w:r>
    </w:p>
    <w:p w14:paraId="0AD9BCAA" w14:textId="77777777" w:rsidR="00E60B47" w:rsidRPr="00E60B47" w:rsidRDefault="00E60B47" w:rsidP="00E60B47">
      <w:pPr>
        <w:pStyle w:val="NormalBold"/>
      </w:pPr>
      <w:r w:rsidRPr="00E60B47">
        <w:rPr>
          <w:rStyle w:val="HideTWBExt"/>
          <w:b w:val="0"/>
        </w:rPr>
        <w:t>&lt;Article&gt;</w:t>
      </w:r>
      <w:r w:rsidRPr="00E60B47">
        <w:t>Artykuł 52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B1527F6" w14:textId="77777777" w:rsidTr="00D06894">
        <w:trPr>
          <w:trHeight w:hRule="exact" w:val="240"/>
          <w:jc w:val="center"/>
        </w:trPr>
        <w:tc>
          <w:tcPr>
            <w:tcW w:w="9752" w:type="dxa"/>
            <w:gridSpan w:val="2"/>
            <w:tcBorders>
              <w:top w:val="nil"/>
              <w:left w:val="nil"/>
              <w:bottom w:val="nil"/>
              <w:right w:val="nil"/>
            </w:tcBorders>
          </w:tcPr>
          <w:p w14:paraId="5E277735" w14:textId="77777777" w:rsidR="00E60B47" w:rsidRPr="00E60B47" w:rsidRDefault="00E60B47" w:rsidP="00D06894"/>
        </w:tc>
      </w:tr>
      <w:tr w:rsidR="00E60B47" w:rsidRPr="00E60B47" w14:paraId="12DEB5B9" w14:textId="77777777" w:rsidTr="00D06894">
        <w:trPr>
          <w:trHeight w:val="240"/>
          <w:jc w:val="center"/>
        </w:trPr>
        <w:tc>
          <w:tcPr>
            <w:tcW w:w="4876" w:type="dxa"/>
            <w:tcBorders>
              <w:top w:val="nil"/>
              <w:left w:val="nil"/>
              <w:bottom w:val="nil"/>
              <w:right w:val="nil"/>
            </w:tcBorders>
          </w:tcPr>
          <w:p w14:paraId="65AADDE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711044C" w14:textId="77777777" w:rsidR="00E60B47" w:rsidRPr="00E60B47" w:rsidRDefault="00E60B47" w:rsidP="00D06894">
            <w:pPr>
              <w:pStyle w:val="AmColumnHeading"/>
            </w:pPr>
            <w:r w:rsidRPr="00E60B47">
              <w:t>Poprawka</w:t>
            </w:r>
          </w:p>
        </w:tc>
      </w:tr>
      <w:tr w:rsidR="00E60B47" w:rsidRPr="00E60B47" w14:paraId="10EF6668" w14:textId="77777777" w:rsidTr="00D06894">
        <w:trPr>
          <w:jc w:val="center"/>
        </w:trPr>
        <w:tc>
          <w:tcPr>
            <w:tcW w:w="4876" w:type="dxa"/>
            <w:tcBorders>
              <w:top w:val="nil"/>
              <w:left w:val="nil"/>
              <w:bottom w:val="nil"/>
              <w:right w:val="nil"/>
            </w:tcBorders>
          </w:tcPr>
          <w:p w14:paraId="04EE3315" w14:textId="77777777" w:rsidR="00E60B47" w:rsidRPr="00E60B47" w:rsidRDefault="00E60B47" w:rsidP="00D06894">
            <w:pPr>
              <w:pStyle w:val="Normal6a"/>
            </w:pPr>
            <w:r w:rsidRPr="00E60B47">
              <w:t>2.</w:t>
            </w:r>
            <w:r w:rsidRPr="00E60B47">
              <w:tab/>
              <w:t>W skład podgrupy ds. udostępniania EUCI i wymiany informacji niejawnych wchodzą przedstawiciele Komisji, Rady i Europejskiej Służby Działań Zewnętrznych, a działa ona na zasadzie konsensusu.</w:t>
            </w:r>
          </w:p>
        </w:tc>
        <w:tc>
          <w:tcPr>
            <w:tcW w:w="4876" w:type="dxa"/>
            <w:tcBorders>
              <w:top w:val="nil"/>
              <w:left w:val="nil"/>
              <w:bottom w:val="nil"/>
              <w:right w:val="nil"/>
            </w:tcBorders>
          </w:tcPr>
          <w:p w14:paraId="412A5AEF" w14:textId="77777777" w:rsidR="00E60B47" w:rsidRPr="00E60B47" w:rsidRDefault="00E60B47" w:rsidP="00D06894">
            <w:pPr>
              <w:pStyle w:val="Normal6a"/>
            </w:pPr>
            <w:r w:rsidRPr="00E60B47">
              <w:t>2.</w:t>
            </w:r>
            <w:r w:rsidRPr="00E60B47">
              <w:tab/>
              <w:t xml:space="preserve">W skład podgrupy ds. udostępniania EUCI i wymiany informacji niejawnych wchodzą przedstawiciele </w:t>
            </w:r>
            <w:r w:rsidRPr="00E60B47">
              <w:rPr>
                <w:b/>
                <w:bCs/>
                <w:i/>
                <w:iCs/>
              </w:rPr>
              <w:t>Parlamentu,</w:t>
            </w:r>
            <w:r w:rsidRPr="00E60B47">
              <w:t xml:space="preserve"> Komisji, Rady i Europejskiej Służby Działań Zewnętrznych, a działa ona na zasadzie konsensusu. </w:t>
            </w:r>
            <w:r w:rsidRPr="00E60B47">
              <w:rPr>
                <w:b/>
                <w:i/>
              </w:rPr>
              <w:t>Podgrupa ta zapewnia synergię między potrzebą zapewnienia ochrony EUCI a rozporządzeniem (WE) nr 1049/2001 i dopilnowuje, by utajnienie samo w sobie nie uniemożliwiało ujawnienia.</w:t>
            </w:r>
          </w:p>
        </w:tc>
      </w:tr>
    </w:tbl>
    <w:p w14:paraId="4B38669E"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4DC59623" w14:textId="77777777" w:rsidR="00E60B47" w:rsidRPr="00E60B47" w:rsidRDefault="00E60B47" w:rsidP="00E60B47">
      <w:pPr>
        <w:rPr>
          <w:lang w:val="de-DE"/>
        </w:rPr>
      </w:pPr>
      <w:r w:rsidRPr="00E60B47">
        <w:rPr>
          <w:rStyle w:val="HideTWBExt"/>
          <w:lang w:val="de-DE"/>
        </w:rPr>
        <w:t>&lt;/Amend&gt;</w:t>
      </w:r>
    </w:p>
    <w:p w14:paraId="5C36DA01"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220</w:t>
      </w:r>
      <w:r w:rsidRPr="00E60B47">
        <w:rPr>
          <w:rStyle w:val="HideTWBExt"/>
          <w:b w:val="0"/>
          <w:lang w:val="de-DE"/>
        </w:rPr>
        <w:t>&lt;/NumAm&gt;</w:t>
      </w:r>
    </w:p>
    <w:p w14:paraId="3F56478F"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6C040D2B" w14:textId="77777777" w:rsidR="00E60B47" w:rsidRPr="00E60B47" w:rsidRDefault="00E60B47" w:rsidP="00E60B47">
      <w:pPr>
        <w:pStyle w:val="NormalBold"/>
        <w:rPr>
          <w:lang w:val="de-DE"/>
        </w:rPr>
      </w:pPr>
      <w:r w:rsidRPr="00E60B47">
        <w:rPr>
          <w:rStyle w:val="HideTWBExt"/>
          <w:b w:val="0"/>
          <w:lang w:val="de-DE"/>
        </w:rPr>
        <w:t>&lt;/RepeatBlock-By&gt;</w:t>
      </w:r>
    </w:p>
    <w:p w14:paraId="727A0AC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EFB69C0" w14:textId="77777777" w:rsidR="00E60B47" w:rsidRPr="00E60B47" w:rsidRDefault="00E60B47" w:rsidP="00E60B47">
      <w:pPr>
        <w:pStyle w:val="NormalBold"/>
      </w:pPr>
      <w:r w:rsidRPr="00E60B47">
        <w:rPr>
          <w:rStyle w:val="HideTWBExt"/>
          <w:b w:val="0"/>
        </w:rPr>
        <w:t>&lt;Article&gt;</w:t>
      </w:r>
      <w:r w:rsidRPr="00E60B47">
        <w:t>Artykuł 52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EA11CB3" w14:textId="77777777" w:rsidTr="00D06894">
        <w:trPr>
          <w:trHeight w:hRule="exact" w:val="240"/>
          <w:jc w:val="center"/>
        </w:trPr>
        <w:tc>
          <w:tcPr>
            <w:tcW w:w="9752" w:type="dxa"/>
            <w:gridSpan w:val="2"/>
            <w:tcBorders>
              <w:top w:val="nil"/>
              <w:left w:val="nil"/>
              <w:bottom w:val="nil"/>
              <w:right w:val="nil"/>
            </w:tcBorders>
          </w:tcPr>
          <w:p w14:paraId="1E14CA49" w14:textId="77777777" w:rsidR="00E60B47" w:rsidRPr="00E60B47" w:rsidRDefault="00E60B47" w:rsidP="00D06894"/>
        </w:tc>
      </w:tr>
      <w:tr w:rsidR="00E60B47" w:rsidRPr="00E60B47" w14:paraId="08817F06" w14:textId="77777777" w:rsidTr="00D06894">
        <w:trPr>
          <w:trHeight w:val="240"/>
          <w:jc w:val="center"/>
        </w:trPr>
        <w:tc>
          <w:tcPr>
            <w:tcW w:w="4876" w:type="dxa"/>
            <w:tcBorders>
              <w:top w:val="nil"/>
              <w:left w:val="nil"/>
              <w:bottom w:val="nil"/>
              <w:right w:val="nil"/>
            </w:tcBorders>
          </w:tcPr>
          <w:p w14:paraId="25D6D220"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D47D9F6" w14:textId="77777777" w:rsidR="00E60B47" w:rsidRPr="00E60B47" w:rsidRDefault="00E60B47" w:rsidP="00D06894">
            <w:pPr>
              <w:pStyle w:val="AmColumnHeading"/>
            </w:pPr>
            <w:r w:rsidRPr="00E60B47">
              <w:t>Poprawka</w:t>
            </w:r>
          </w:p>
        </w:tc>
      </w:tr>
      <w:tr w:rsidR="00E60B47" w:rsidRPr="00E60B47" w14:paraId="7D763D05" w14:textId="77777777" w:rsidTr="00D06894">
        <w:trPr>
          <w:jc w:val="center"/>
        </w:trPr>
        <w:tc>
          <w:tcPr>
            <w:tcW w:w="4876" w:type="dxa"/>
            <w:tcBorders>
              <w:top w:val="nil"/>
              <w:left w:val="nil"/>
              <w:bottom w:val="nil"/>
              <w:right w:val="nil"/>
            </w:tcBorders>
          </w:tcPr>
          <w:p w14:paraId="6AF2B5AF" w14:textId="77777777" w:rsidR="00E60B47" w:rsidRPr="00E60B47" w:rsidRDefault="00E60B47" w:rsidP="00D06894">
            <w:pPr>
              <w:pStyle w:val="Normal6a"/>
            </w:pPr>
            <w:r w:rsidRPr="00E60B47">
              <w:t>2.</w:t>
            </w:r>
            <w:r w:rsidRPr="00E60B47">
              <w:tab/>
              <w:t>W skład podgrupy ds. udostępniania EUCI i wymiany informacji niejawnych wchodzą przedstawiciele Komisji, Rady i Europejskiej Służby Działań Zewnętrznych, a działa ona na zasadzie konsensusu.</w:t>
            </w:r>
          </w:p>
        </w:tc>
        <w:tc>
          <w:tcPr>
            <w:tcW w:w="4876" w:type="dxa"/>
            <w:tcBorders>
              <w:top w:val="nil"/>
              <w:left w:val="nil"/>
              <w:bottom w:val="nil"/>
              <w:right w:val="nil"/>
            </w:tcBorders>
          </w:tcPr>
          <w:p w14:paraId="7C30F6BA" w14:textId="77777777" w:rsidR="00E60B47" w:rsidRPr="00E60B47" w:rsidRDefault="00E60B47" w:rsidP="00D06894">
            <w:pPr>
              <w:pStyle w:val="Normal6a"/>
            </w:pPr>
            <w:r w:rsidRPr="00E60B47">
              <w:t>2.</w:t>
            </w:r>
            <w:r w:rsidRPr="00E60B47">
              <w:tab/>
              <w:t xml:space="preserve">W skład podgrupy ds. udostępniania EUCI i wymiany informacji niejawnych wchodzą przedstawiciele </w:t>
            </w:r>
            <w:r w:rsidRPr="00E60B47">
              <w:rPr>
                <w:b/>
                <w:bCs/>
                <w:i/>
                <w:iCs/>
              </w:rPr>
              <w:t>Parlamentu Europejskiego,</w:t>
            </w:r>
            <w:r w:rsidRPr="00E60B47">
              <w:t xml:space="preserve"> Komisji, Rady i Europejskiej Służby Działań Zewnętrznych, a działa ona na zasadzie konsensusu.</w:t>
            </w:r>
          </w:p>
        </w:tc>
      </w:tr>
    </w:tbl>
    <w:p w14:paraId="3C0FE7F8"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4942F860" w14:textId="77777777" w:rsidR="00E60B47" w:rsidRPr="00E60B47" w:rsidRDefault="00E60B47" w:rsidP="00E60B47">
      <w:r w:rsidRPr="00E60B47">
        <w:rPr>
          <w:rStyle w:val="HideTWBExt"/>
        </w:rPr>
        <w:t>&lt;/Amend&gt;</w:t>
      </w:r>
    </w:p>
    <w:p w14:paraId="020A585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221</w:t>
      </w:r>
      <w:r w:rsidRPr="00E60B47">
        <w:rPr>
          <w:rStyle w:val="HideTWBExt"/>
          <w:b w:val="0"/>
        </w:rPr>
        <w:t>&lt;/NumAm&gt;</w:t>
      </w:r>
    </w:p>
    <w:p w14:paraId="61ECBD6D"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522BF00A" w14:textId="77777777" w:rsidR="00E60B47" w:rsidRPr="00E60B47" w:rsidRDefault="00E60B47" w:rsidP="00E60B47">
      <w:pPr>
        <w:pStyle w:val="NormalBold"/>
      </w:pPr>
      <w:r w:rsidRPr="00E60B47">
        <w:rPr>
          <w:rStyle w:val="HideTWBExt"/>
          <w:b w:val="0"/>
        </w:rPr>
        <w:t>&lt;/RepeatBlock-By&gt;</w:t>
      </w:r>
    </w:p>
    <w:p w14:paraId="7AA4A09F"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8B2F0AB" w14:textId="77777777" w:rsidR="00E60B47" w:rsidRPr="00E60B47" w:rsidRDefault="00E60B47" w:rsidP="00E60B47">
      <w:pPr>
        <w:pStyle w:val="NormalBold"/>
      </w:pPr>
      <w:r w:rsidRPr="00E60B47">
        <w:rPr>
          <w:rStyle w:val="HideTWBExt"/>
          <w:b w:val="0"/>
        </w:rPr>
        <w:t>&lt;Article&gt;</w:t>
      </w:r>
      <w:r w:rsidRPr="00E60B47">
        <w:t>Artykuł 52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CA5217D" w14:textId="77777777" w:rsidTr="00D06894">
        <w:trPr>
          <w:trHeight w:hRule="exact" w:val="240"/>
          <w:jc w:val="center"/>
        </w:trPr>
        <w:tc>
          <w:tcPr>
            <w:tcW w:w="9752" w:type="dxa"/>
            <w:gridSpan w:val="2"/>
            <w:tcBorders>
              <w:top w:val="nil"/>
              <w:left w:val="nil"/>
              <w:bottom w:val="nil"/>
              <w:right w:val="nil"/>
            </w:tcBorders>
          </w:tcPr>
          <w:p w14:paraId="23C7A22B" w14:textId="77777777" w:rsidR="00E60B47" w:rsidRPr="00E60B47" w:rsidRDefault="00E60B47" w:rsidP="00D06894"/>
        </w:tc>
      </w:tr>
      <w:tr w:rsidR="00E60B47" w:rsidRPr="00E60B47" w14:paraId="44208C29" w14:textId="77777777" w:rsidTr="00D06894">
        <w:trPr>
          <w:trHeight w:val="240"/>
          <w:jc w:val="center"/>
        </w:trPr>
        <w:tc>
          <w:tcPr>
            <w:tcW w:w="4876" w:type="dxa"/>
            <w:tcBorders>
              <w:top w:val="nil"/>
              <w:left w:val="nil"/>
              <w:bottom w:val="nil"/>
              <w:right w:val="nil"/>
            </w:tcBorders>
          </w:tcPr>
          <w:p w14:paraId="2602986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C9D2851" w14:textId="77777777" w:rsidR="00E60B47" w:rsidRPr="00E60B47" w:rsidRDefault="00E60B47" w:rsidP="00D06894">
            <w:pPr>
              <w:pStyle w:val="AmColumnHeading"/>
            </w:pPr>
            <w:r w:rsidRPr="00E60B47">
              <w:t>Poprawka</w:t>
            </w:r>
          </w:p>
        </w:tc>
      </w:tr>
      <w:tr w:rsidR="00E60B47" w:rsidRPr="00E60B47" w14:paraId="4965C895" w14:textId="77777777" w:rsidTr="00D06894">
        <w:trPr>
          <w:jc w:val="center"/>
        </w:trPr>
        <w:tc>
          <w:tcPr>
            <w:tcW w:w="4876" w:type="dxa"/>
            <w:tcBorders>
              <w:top w:val="nil"/>
              <w:left w:val="nil"/>
              <w:bottom w:val="nil"/>
              <w:right w:val="nil"/>
            </w:tcBorders>
          </w:tcPr>
          <w:p w14:paraId="2FADC77A" w14:textId="77777777" w:rsidR="00E60B47" w:rsidRPr="00E60B47" w:rsidRDefault="00E60B47" w:rsidP="00D06894">
            <w:pPr>
              <w:pStyle w:val="Normal6a"/>
            </w:pPr>
            <w:r w:rsidRPr="00E60B47">
              <w:lastRenderedPageBreak/>
              <w:t>2.</w:t>
            </w:r>
            <w:r w:rsidRPr="00E60B47">
              <w:tab/>
              <w:t>W skład podgrupy ds. udostępniania EUCI i wymiany informacji niejawnych wchodzą przedstawiciele Komisji, Rady i Europejskiej Służby Działań Zewnętrznych, a działa ona na zasadzie konsensusu.</w:t>
            </w:r>
          </w:p>
        </w:tc>
        <w:tc>
          <w:tcPr>
            <w:tcW w:w="4876" w:type="dxa"/>
            <w:tcBorders>
              <w:top w:val="nil"/>
              <w:left w:val="nil"/>
              <w:bottom w:val="nil"/>
              <w:right w:val="nil"/>
            </w:tcBorders>
          </w:tcPr>
          <w:p w14:paraId="38CA7135" w14:textId="77777777" w:rsidR="00E60B47" w:rsidRPr="00E60B47" w:rsidRDefault="00E60B47" w:rsidP="00D06894">
            <w:pPr>
              <w:pStyle w:val="Normal6a"/>
            </w:pPr>
            <w:r w:rsidRPr="00E60B47">
              <w:t>2.</w:t>
            </w:r>
            <w:r w:rsidRPr="00E60B47">
              <w:tab/>
              <w:t>W skład podgrupy ds. udostępniania EUCI i wymiany informacji niejawnych wchodzą przedstawiciele Komisji, Rady</w:t>
            </w:r>
            <w:r w:rsidRPr="00E60B47">
              <w:rPr>
                <w:b/>
                <w:bCs/>
                <w:i/>
                <w:iCs/>
              </w:rPr>
              <w:t>, Parlamentu Europejskiego</w:t>
            </w:r>
            <w:r w:rsidRPr="00E60B47">
              <w:t xml:space="preserve"> i Europejskiej Służby Działań Zewnętrznych, a działa ona na zasadzie konsensusu.</w:t>
            </w:r>
          </w:p>
        </w:tc>
      </w:tr>
    </w:tbl>
    <w:p w14:paraId="60CCDD29"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E4D505A" w14:textId="77777777" w:rsidR="00E60B47" w:rsidRPr="00E60B47" w:rsidRDefault="00E60B47" w:rsidP="00E60B47">
      <w:r w:rsidRPr="00E60B47">
        <w:rPr>
          <w:rStyle w:val="HideTWBExt"/>
        </w:rPr>
        <w:t>&lt;/Amend&gt;</w:t>
      </w:r>
    </w:p>
    <w:p w14:paraId="4743597F"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222</w:t>
      </w:r>
      <w:r w:rsidRPr="00E60B47">
        <w:rPr>
          <w:rStyle w:val="HideTWBExt"/>
          <w:b w:val="0"/>
        </w:rPr>
        <w:t>&lt;/NumAm&gt;</w:t>
      </w:r>
    </w:p>
    <w:p w14:paraId="7DCD26CA"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4256026D" w14:textId="77777777" w:rsidR="00E60B47" w:rsidRPr="00E60B47" w:rsidRDefault="00E60B47" w:rsidP="00E60B47">
      <w:pPr>
        <w:pStyle w:val="NormalBold"/>
      </w:pPr>
      <w:r w:rsidRPr="00E60B47">
        <w:rPr>
          <w:rStyle w:val="HideTWBExt"/>
          <w:b w:val="0"/>
        </w:rPr>
        <w:t>&lt;/RepeatBlock-By&gt;</w:t>
      </w:r>
    </w:p>
    <w:p w14:paraId="78A7F0E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DD2B26D" w14:textId="77777777" w:rsidR="00E60B47" w:rsidRPr="00E60B47" w:rsidRDefault="00E60B47" w:rsidP="00E60B47">
      <w:pPr>
        <w:pStyle w:val="NormalBold"/>
      </w:pPr>
      <w:r w:rsidRPr="00E60B47">
        <w:rPr>
          <w:rStyle w:val="HideTWBExt"/>
          <w:b w:val="0"/>
        </w:rPr>
        <w:t>&lt;Article&gt;</w:t>
      </w:r>
      <w:r w:rsidRPr="00E60B47">
        <w:t>Artykuł 53 – ustęp 2 – litera d</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0F95ECE" w14:textId="77777777" w:rsidTr="00D06894">
        <w:trPr>
          <w:trHeight w:hRule="exact" w:val="240"/>
          <w:jc w:val="center"/>
        </w:trPr>
        <w:tc>
          <w:tcPr>
            <w:tcW w:w="9752" w:type="dxa"/>
            <w:gridSpan w:val="2"/>
            <w:tcBorders>
              <w:top w:val="nil"/>
              <w:left w:val="nil"/>
              <w:bottom w:val="nil"/>
              <w:right w:val="nil"/>
            </w:tcBorders>
          </w:tcPr>
          <w:p w14:paraId="7713E306" w14:textId="77777777" w:rsidR="00E60B47" w:rsidRPr="00E60B47" w:rsidRDefault="00E60B47" w:rsidP="00D06894"/>
        </w:tc>
      </w:tr>
      <w:tr w:rsidR="00E60B47" w:rsidRPr="00E60B47" w14:paraId="66FD6625" w14:textId="77777777" w:rsidTr="00D06894">
        <w:trPr>
          <w:trHeight w:val="240"/>
          <w:jc w:val="center"/>
        </w:trPr>
        <w:tc>
          <w:tcPr>
            <w:tcW w:w="4876" w:type="dxa"/>
            <w:tcBorders>
              <w:top w:val="nil"/>
              <w:left w:val="nil"/>
              <w:bottom w:val="nil"/>
              <w:right w:val="nil"/>
            </w:tcBorders>
          </w:tcPr>
          <w:p w14:paraId="09B6E7F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8EDD47C" w14:textId="77777777" w:rsidR="00E60B47" w:rsidRPr="00E60B47" w:rsidRDefault="00E60B47" w:rsidP="00D06894">
            <w:pPr>
              <w:pStyle w:val="AmColumnHeading"/>
            </w:pPr>
            <w:r w:rsidRPr="00E60B47">
              <w:t>Poprawka</w:t>
            </w:r>
          </w:p>
        </w:tc>
      </w:tr>
      <w:tr w:rsidR="00E60B47" w:rsidRPr="00E60B47" w14:paraId="7F4D8F8F" w14:textId="77777777" w:rsidTr="00D06894">
        <w:trPr>
          <w:jc w:val="center"/>
        </w:trPr>
        <w:tc>
          <w:tcPr>
            <w:tcW w:w="4876" w:type="dxa"/>
            <w:tcBorders>
              <w:top w:val="nil"/>
              <w:left w:val="nil"/>
              <w:bottom w:val="nil"/>
              <w:right w:val="nil"/>
            </w:tcBorders>
          </w:tcPr>
          <w:p w14:paraId="22449620" w14:textId="77777777" w:rsidR="00E60B47" w:rsidRPr="00E60B47" w:rsidRDefault="00E60B47" w:rsidP="00D06894">
            <w:pPr>
              <w:pStyle w:val="Normal6a"/>
            </w:pPr>
            <w:r w:rsidRPr="00E60B47">
              <w:t>d)</w:t>
            </w:r>
            <w:r w:rsidRPr="00E60B47">
              <w:tab/>
              <w:t>ulepszeniu istniejących programów szkoleń i upowszechniania wiedzy w dziedzinie bezpieczeństwa</w:t>
            </w:r>
            <w:r w:rsidRPr="00E60B47">
              <w:rPr>
                <w:b/>
                <w:bCs/>
                <w:i/>
                <w:iCs/>
              </w:rPr>
              <w:t>, opracowanych przez organy ds. bezpieczeństwa</w:t>
            </w:r>
            <w:r w:rsidRPr="00E60B47">
              <w:t>.</w:t>
            </w:r>
          </w:p>
        </w:tc>
        <w:tc>
          <w:tcPr>
            <w:tcW w:w="4876" w:type="dxa"/>
            <w:tcBorders>
              <w:top w:val="nil"/>
              <w:left w:val="nil"/>
              <w:bottom w:val="nil"/>
              <w:right w:val="nil"/>
            </w:tcBorders>
          </w:tcPr>
          <w:p w14:paraId="3C4006B1" w14:textId="77777777" w:rsidR="00E60B47" w:rsidRPr="00E60B47" w:rsidRDefault="00E60B47" w:rsidP="00D06894">
            <w:pPr>
              <w:pStyle w:val="Normal6a"/>
            </w:pPr>
            <w:r w:rsidRPr="00E60B47">
              <w:t>d)</w:t>
            </w:r>
            <w:r w:rsidRPr="00E60B47">
              <w:tab/>
              <w:t>ulepszeniu istniejących programów szkoleń i upowszechniania wiedzy w dziedzinie bezpieczeństwa</w:t>
            </w:r>
            <w:r w:rsidRPr="00E60B47">
              <w:rPr>
                <w:b/>
                <w:bCs/>
                <w:i/>
                <w:iCs/>
              </w:rPr>
              <w:t xml:space="preserve"> przeznaczonych dla organów ds. bezpieczeństwa i personelu</w:t>
            </w:r>
            <w:r w:rsidRPr="00E60B47">
              <w:t>.</w:t>
            </w:r>
          </w:p>
        </w:tc>
      </w:tr>
    </w:tbl>
    <w:p w14:paraId="5D896A4B"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{FI}</w:t>
      </w:r>
      <w:r w:rsidRPr="00E60B47">
        <w:t>fi</w:t>
      </w:r>
      <w:r w:rsidRPr="00E60B47">
        <w:rPr>
          <w:rStyle w:val="HideTWBExt"/>
        </w:rPr>
        <w:t>&lt;/Original&gt;</w:t>
      </w:r>
    </w:p>
    <w:p w14:paraId="7BBF9722" w14:textId="77777777" w:rsidR="00E60B47" w:rsidRPr="00E60B47" w:rsidRDefault="00E60B47" w:rsidP="00E60B47">
      <w:r w:rsidRPr="00E60B47">
        <w:rPr>
          <w:rStyle w:val="HideTWBExt"/>
        </w:rPr>
        <w:t>&lt;/Amend&gt;</w:t>
      </w:r>
    </w:p>
    <w:p w14:paraId="42A09EB0"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223</w:t>
      </w:r>
      <w:r w:rsidRPr="00E60B47">
        <w:rPr>
          <w:rStyle w:val="HideTWBExt"/>
          <w:b w:val="0"/>
        </w:rPr>
        <w:t>&lt;/NumAm&gt;</w:t>
      </w:r>
    </w:p>
    <w:p w14:paraId="26F4A33A"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1226A105" w14:textId="77777777" w:rsidR="00E60B47" w:rsidRPr="00E60B47" w:rsidRDefault="00E60B47" w:rsidP="00E60B47">
      <w:pPr>
        <w:pStyle w:val="NormalBold"/>
      </w:pPr>
      <w:r w:rsidRPr="00E60B47">
        <w:rPr>
          <w:rStyle w:val="HideTWBExt"/>
          <w:b w:val="0"/>
        </w:rPr>
        <w:t>&lt;/RepeatBlock-By&gt;</w:t>
      </w:r>
    </w:p>
    <w:p w14:paraId="6EFBF21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2833BD0" w14:textId="77777777" w:rsidR="00E60B47" w:rsidRPr="00E60B47" w:rsidRDefault="00E60B47" w:rsidP="00E60B47">
      <w:pPr>
        <w:pStyle w:val="NormalBold"/>
      </w:pPr>
      <w:r w:rsidRPr="00E60B47">
        <w:rPr>
          <w:rStyle w:val="HideTWBExt"/>
          <w:b w:val="0"/>
        </w:rPr>
        <w:t>&lt;Article&gt;</w:t>
      </w:r>
      <w:r w:rsidRPr="00E60B47">
        <w:t>Artykuł 54 – ustęp 1 – wprowadzenie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5D1C9AC" w14:textId="77777777" w:rsidTr="00D06894">
        <w:trPr>
          <w:trHeight w:hRule="exact" w:val="240"/>
          <w:jc w:val="center"/>
        </w:trPr>
        <w:tc>
          <w:tcPr>
            <w:tcW w:w="9752" w:type="dxa"/>
            <w:gridSpan w:val="2"/>
            <w:tcBorders>
              <w:top w:val="nil"/>
              <w:left w:val="nil"/>
              <w:bottom w:val="nil"/>
              <w:right w:val="nil"/>
            </w:tcBorders>
          </w:tcPr>
          <w:p w14:paraId="0F9A844A" w14:textId="77777777" w:rsidR="00E60B47" w:rsidRPr="00E60B47" w:rsidRDefault="00E60B47" w:rsidP="00D06894"/>
        </w:tc>
      </w:tr>
      <w:tr w:rsidR="00E60B47" w:rsidRPr="00E60B47" w14:paraId="67D52203" w14:textId="77777777" w:rsidTr="00D06894">
        <w:trPr>
          <w:trHeight w:val="240"/>
          <w:jc w:val="center"/>
        </w:trPr>
        <w:tc>
          <w:tcPr>
            <w:tcW w:w="4876" w:type="dxa"/>
            <w:tcBorders>
              <w:top w:val="nil"/>
              <w:left w:val="nil"/>
              <w:bottom w:val="nil"/>
              <w:right w:val="nil"/>
            </w:tcBorders>
          </w:tcPr>
          <w:p w14:paraId="4C32AD9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F396499" w14:textId="77777777" w:rsidR="00E60B47" w:rsidRPr="00E60B47" w:rsidRDefault="00E60B47" w:rsidP="00D06894">
            <w:pPr>
              <w:pStyle w:val="AmColumnHeading"/>
            </w:pPr>
            <w:r w:rsidRPr="00E60B47">
              <w:t>Poprawka</w:t>
            </w:r>
          </w:p>
        </w:tc>
      </w:tr>
      <w:tr w:rsidR="00E60B47" w:rsidRPr="00E60B47" w14:paraId="2702B6A1" w14:textId="77777777" w:rsidTr="00D06894">
        <w:trPr>
          <w:jc w:val="center"/>
        </w:trPr>
        <w:tc>
          <w:tcPr>
            <w:tcW w:w="4876" w:type="dxa"/>
            <w:tcBorders>
              <w:top w:val="nil"/>
              <w:left w:val="nil"/>
              <w:bottom w:val="nil"/>
              <w:right w:val="nil"/>
            </w:tcBorders>
          </w:tcPr>
          <w:p w14:paraId="7686C486" w14:textId="77777777" w:rsidR="00E60B47" w:rsidRPr="00E60B47" w:rsidRDefault="00E60B47" w:rsidP="00D06894">
            <w:pPr>
              <w:pStyle w:val="Normal6a"/>
            </w:pPr>
            <w:r w:rsidRPr="00E60B47">
              <w:t>1.</w:t>
            </w:r>
            <w:r w:rsidRPr="00E60B47">
              <w:tab/>
              <w:t xml:space="preserve">Instytucja lub organ Unii </w:t>
            </w:r>
            <w:r w:rsidRPr="00E60B47">
              <w:rPr>
                <w:b/>
                <w:bCs/>
                <w:i/>
                <w:iCs/>
              </w:rPr>
              <w:t>może udostępniać</w:t>
            </w:r>
            <w:r w:rsidRPr="00E60B47">
              <w:t xml:space="preserve"> EUCI innej instytucji lub innemu organowi Unii, jeżeli spełnione są następujące warunki:</w:t>
            </w:r>
          </w:p>
        </w:tc>
        <w:tc>
          <w:tcPr>
            <w:tcW w:w="4876" w:type="dxa"/>
            <w:tcBorders>
              <w:top w:val="nil"/>
              <w:left w:val="nil"/>
              <w:bottom w:val="nil"/>
              <w:right w:val="nil"/>
            </w:tcBorders>
          </w:tcPr>
          <w:p w14:paraId="2B2E370D" w14:textId="77777777" w:rsidR="00E60B47" w:rsidRPr="00E60B47" w:rsidRDefault="00E60B47" w:rsidP="00D06894">
            <w:pPr>
              <w:pStyle w:val="Normal6a"/>
            </w:pPr>
            <w:r w:rsidRPr="00E60B47">
              <w:t>1.</w:t>
            </w:r>
            <w:r w:rsidRPr="00E60B47">
              <w:tab/>
              <w:t xml:space="preserve">Instytucja lub organ Unii </w:t>
            </w:r>
            <w:r w:rsidRPr="00E60B47">
              <w:rPr>
                <w:b/>
                <w:bCs/>
                <w:i/>
                <w:iCs/>
              </w:rPr>
              <w:t xml:space="preserve">udostępnia </w:t>
            </w:r>
            <w:r w:rsidRPr="00E60B47">
              <w:t>EUCI innej instytucji lub innemu organowi Unii, jeżeli spełnione są następujące warunki:</w:t>
            </w:r>
          </w:p>
        </w:tc>
      </w:tr>
    </w:tbl>
    <w:p w14:paraId="2E250E37"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5E9F11A5" w14:textId="77777777" w:rsidR="00E60B47" w:rsidRPr="00E60B47" w:rsidRDefault="00E60B47" w:rsidP="00E60B47">
      <w:r w:rsidRPr="00E60B47">
        <w:rPr>
          <w:rStyle w:val="HideTWBExt"/>
        </w:rPr>
        <w:t>&lt;/Amend&gt;</w:t>
      </w:r>
    </w:p>
    <w:p w14:paraId="2B2F4086"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224</w:t>
      </w:r>
      <w:r w:rsidRPr="00E60B47">
        <w:rPr>
          <w:rStyle w:val="HideTWBExt"/>
          <w:b w:val="0"/>
        </w:rPr>
        <w:t>&lt;/NumAm&gt;</w:t>
      </w:r>
    </w:p>
    <w:p w14:paraId="4ECB1FAF"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618B4F98" w14:textId="77777777" w:rsidR="00E60B47" w:rsidRPr="00E60B47" w:rsidRDefault="00E60B47" w:rsidP="00E60B47">
      <w:pPr>
        <w:pStyle w:val="NormalBold"/>
      </w:pPr>
      <w:r w:rsidRPr="00E60B47">
        <w:rPr>
          <w:rStyle w:val="HideTWBExt"/>
          <w:b w:val="0"/>
        </w:rPr>
        <w:lastRenderedPageBreak/>
        <w:t>&lt;/RepeatBlock-By&gt;</w:t>
      </w:r>
    </w:p>
    <w:p w14:paraId="38795DF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316040D" w14:textId="77777777" w:rsidR="00E60B47" w:rsidRPr="00E60B47" w:rsidRDefault="00E60B47" w:rsidP="00E60B47">
      <w:pPr>
        <w:pStyle w:val="NormalBold"/>
      </w:pPr>
      <w:r w:rsidRPr="00E60B47">
        <w:rPr>
          <w:rStyle w:val="HideTWBExt"/>
          <w:b w:val="0"/>
        </w:rPr>
        <w:t>&lt;Article&gt;</w:t>
      </w:r>
      <w:r w:rsidRPr="00E60B47">
        <w:t>Artykuł 54 – ustęp 1 – litera -a (nowa)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9EDF2A8" w14:textId="77777777" w:rsidTr="00D06894">
        <w:trPr>
          <w:trHeight w:hRule="exact" w:val="240"/>
          <w:jc w:val="center"/>
        </w:trPr>
        <w:tc>
          <w:tcPr>
            <w:tcW w:w="9752" w:type="dxa"/>
            <w:gridSpan w:val="2"/>
            <w:tcBorders>
              <w:top w:val="nil"/>
              <w:left w:val="nil"/>
              <w:bottom w:val="nil"/>
              <w:right w:val="nil"/>
            </w:tcBorders>
          </w:tcPr>
          <w:p w14:paraId="1EA63939" w14:textId="77777777" w:rsidR="00E60B47" w:rsidRPr="00E60B47" w:rsidRDefault="00E60B47" w:rsidP="00D06894"/>
        </w:tc>
      </w:tr>
      <w:tr w:rsidR="00E60B47" w:rsidRPr="00E60B47" w14:paraId="5A768219" w14:textId="77777777" w:rsidTr="00D06894">
        <w:trPr>
          <w:trHeight w:val="240"/>
          <w:jc w:val="center"/>
        </w:trPr>
        <w:tc>
          <w:tcPr>
            <w:tcW w:w="4876" w:type="dxa"/>
            <w:tcBorders>
              <w:top w:val="nil"/>
              <w:left w:val="nil"/>
              <w:bottom w:val="nil"/>
              <w:right w:val="nil"/>
            </w:tcBorders>
          </w:tcPr>
          <w:p w14:paraId="688304A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5564A8C" w14:textId="77777777" w:rsidR="00E60B47" w:rsidRPr="00E60B47" w:rsidRDefault="00E60B47" w:rsidP="00D06894">
            <w:pPr>
              <w:pStyle w:val="AmColumnHeading"/>
            </w:pPr>
            <w:r w:rsidRPr="00E60B47">
              <w:t>Poprawka</w:t>
            </w:r>
          </w:p>
        </w:tc>
      </w:tr>
      <w:tr w:rsidR="00E60B47" w:rsidRPr="00E60B47" w14:paraId="477FB6C1" w14:textId="77777777" w:rsidTr="00D06894">
        <w:trPr>
          <w:jc w:val="center"/>
        </w:trPr>
        <w:tc>
          <w:tcPr>
            <w:tcW w:w="4876" w:type="dxa"/>
            <w:tcBorders>
              <w:top w:val="nil"/>
              <w:left w:val="nil"/>
              <w:bottom w:val="nil"/>
              <w:right w:val="nil"/>
            </w:tcBorders>
          </w:tcPr>
          <w:p w14:paraId="0F69DD7D" w14:textId="77777777" w:rsidR="00E60B47" w:rsidRPr="00E60B47" w:rsidRDefault="00E60B47" w:rsidP="00D06894">
            <w:pPr>
              <w:pStyle w:val="Normal6a"/>
            </w:pPr>
          </w:p>
        </w:tc>
        <w:tc>
          <w:tcPr>
            <w:tcW w:w="4876" w:type="dxa"/>
            <w:tcBorders>
              <w:top w:val="nil"/>
              <w:left w:val="nil"/>
              <w:bottom w:val="nil"/>
              <w:right w:val="nil"/>
            </w:tcBorders>
          </w:tcPr>
          <w:p w14:paraId="6B62C72B" w14:textId="77777777" w:rsidR="00E60B47" w:rsidRPr="00E60B47" w:rsidRDefault="00E60B47" w:rsidP="00D06894">
            <w:pPr>
              <w:pStyle w:val="Normal6a"/>
            </w:pPr>
            <w:r w:rsidRPr="00E60B47">
              <w:rPr>
                <w:b/>
                <w:i/>
              </w:rPr>
              <w:t>-a)</w:t>
            </w:r>
            <w:r w:rsidRPr="00E60B47">
              <w:tab/>
            </w:r>
            <w:r w:rsidRPr="00E60B47">
              <w:rPr>
                <w:b/>
                <w:i/>
              </w:rPr>
              <w:t>istnieje zobowiązanie prawne na mocy Traktatów, prawa wtórnego lub porozumienia międzyinstytucjonalnego zawartego między instytucjami Unii; lub</w:t>
            </w:r>
          </w:p>
        </w:tc>
      </w:tr>
    </w:tbl>
    <w:p w14:paraId="0992E6F4"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63B2D423" w14:textId="77777777" w:rsidR="00E60B47" w:rsidRPr="00E60B47" w:rsidRDefault="00E60B47" w:rsidP="00E60B47">
      <w:pPr>
        <w:rPr>
          <w:lang w:val="es-ES"/>
        </w:rPr>
      </w:pPr>
      <w:r w:rsidRPr="00E60B47">
        <w:rPr>
          <w:rStyle w:val="HideTWBExt"/>
          <w:lang w:val="es-ES"/>
        </w:rPr>
        <w:t>&lt;/Amend&gt;</w:t>
      </w:r>
    </w:p>
    <w:p w14:paraId="74480F3B"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225</w:t>
      </w:r>
      <w:r w:rsidRPr="00E60B47">
        <w:rPr>
          <w:rStyle w:val="HideTWBExt"/>
          <w:b w:val="0"/>
          <w:lang w:val="es-ES"/>
        </w:rPr>
        <w:t>&lt;/NumAm&gt;</w:t>
      </w:r>
    </w:p>
    <w:p w14:paraId="0B7D3B6E" w14:textId="77777777" w:rsidR="00E60B47" w:rsidRPr="00E60B47" w:rsidRDefault="00E60B47" w:rsidP="00E60B47">
      <w:pPr>
        <w:pStyle w:val="NormalBold"/>
        <w:rPr>
          <w:lang w:val="es-ES"/>
        </w:rPr>
      </w:pPr>
      <w:r w:rsidRPr="00E60B47">
        <w:rPr>
          <w:rStyle w:val="HideTWBExt"/>
          <w:b w:val="0"/>
          <w:lang w:val="es-ES"/>
        </w:rPr>
        <w:t>&lt;RepeatBlock-By&gt;&lt;Members&gt;</w:t>
      </w:r>
      <w:proofErr w:type="spellStart"/>
      <w:r w:rsidRPr="00E60B47">
        <w:rPr>
          <w:lang w:val="es-ES"/>
        </w:rPr>
        <w:t>Konstantinos</w:t>
      </w:r>
      <w:proofErr w:type="spellEnd"/>
      <w:r w:rsidRPr="00E60B47">
        <w:rPr>
          <w:lang w:val="es-ES"/>
        </w:rPr>
        <w:t xml:space="preserve"> </w:t>
      </w:r>
      <w:proofErr w:type="spellStart"/>
      <w:r w:rsidRPr="00E60B47">
        <w:rPr>
          <w:lang w:val="es-ES"/>
        </w:rPr>
        <w:t>Arvanitis</w:t>
      </w:r>
      <w:proofErr w:type="spellEnd"/>
      <w:r w:rsidRPr="00E60B47">
        <w:rPr>
          <w:rStyle w:val="HideTWBExt"/>
          <w:b w:val="0"/>
          <w:lang w:val="es-ES"/>
        </w:rPr>
        <w:t>&lt;/Members&gt;</w:t>
      </w:r>
    </w:p>
    <w:p w14:paraId="5E5D9B23" w14:textId="77777777" w:rsidR="00E60B47" w:rsidRPr="00E60B47" w:rsidRDefault="00E60B47" w:rsidP="00E60B47">
      <w:pPr>
        <w:pStyle w:val="NormalBold"/>
        <w:rPr>
          <w:lang w:val="es-ES"/>
        </w:rPr>
      </w:pPr>
      <w:r w:rsidRPr="00E60B47">
        <w:rPr>
          <w:rStyle w:val="HideTWBExt"/>
          <w:b w:val="0"/>
          <w:lang w:val="es-ES"/>
        </w:rPr>
        <w:t>&lt;/RepeatBlock-By&gt;</w:t>
      </w:r>
    </w:p>
    <w:p w14:paraId="4815860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CC46F9E" w14:textId="77777777" w:rsidR="00E60B47" w:rsidRPr="00E60B47" w:rsidRDefault="00E60B47" w:rsidP="00E60B47">
      <w:pPr>
        <w:pStyle w:val="NormalBold"/>
      </w:pPr>
      <w:r w:rsidRPr="00E60B47">
        <w:rPr>
          <w:rStyle w:val="HideTWBExt"/>
          <w:b w:val="0"/>
        </w:rPr>
        <w:t>&lt;Article&gt;</w:t>
      </w:r>
      <w:r w:rsidRPr="00E60B47">
        <w:t>Artykuł 54 – ustęp 1 – litera 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7DCB3E6" w14:textId="77777777" w:rsidTr="00D06894">
        <w:trPr>
          <w:trHeight w:hRule="exact" w:val="240"/>
          <w:jc w:val="center"/>
        </w:trPr>
        <w:tc>
          <w:tcPr>
            <w:tcW w:w="9752" w:type="dxa"/>
            <w:gridSpan w:val="2"/>
            <w:tcBorders>
              <w:top w:val="nil"/>
              <w:left w:val="nil"/>
              <w:bottom w:val="nil"/>
              <w:right w:val="nil"/>
            </w:tcBorders>
          </w:tcPr>
          <w:p w14:paraId="16FB0ADE" w14:textId="77777777" w:rsidR="00E60B47" w:rsidRPr="00E60B47" w:rsidRDefault="00E60B47" w:rsidP="00D06894"/>
        </w:tc>
      </w:tr>
      <w:tr w:rsidR="00E60B47" w:rsidRPr="00E60B47" w14:paraId="3CD103FA" w14:textId="77777777" w:rsidTr="00D06894">
        <w:trPr>
          <w:trHeight w:val="240"/>
          <w:jc w:val="center"/>
        </w:trPr>
        <w:tc>
          <w:tcPr>
            <w:tcW w:w="4876" w:type="dxa"/>
            <w:tcBorders>
              <w:top w:val="nil"/>
              <w:left w:val="nil"/>
              <w:bottom w:val="nil"/>
              <w:right w:val="nil"/>
            </w:tcBorders>
          </w:tcPr>
          <w:p w14:paraId="28EE62C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C517A63" w14:textId="77777777" w:rsidR="00E60B47" w:rsidRPr="00E60B47" w:rsidRDefault="00E60B47" w:rsidP="00D06894">
            <w:pPr>
              <w:pStyle w:val="AmColumnHeading"/>
            </w:pPr>
            <w:r w:rsidRPr="00E60B47">
              <w:t>Poprawka</w:t>
            </w:r>
          </w:p>
        </w:tc>
      </w:tr>
      <w:tr w:rsidR="00E60B47" w:rsidRPr="00E60B47" w14:paraId="541A4A81" w14:textId="77777777" w:rsidTr="00D06894">
        <w:trPr>
          <w:jc w:val="center"/>
        </w:trPr>
        <w:tc>
          <w:tcPr>
            <w:tcW w:w="4876" w:type="dxa"/>
            <w:tcBorders>
              <w:top w:val="nil"/>
              <w:left w:val="nil"/>
              <w:bottom w:val="nil"/>
              <w:right w:val="nil"/>
            </w:tcBorders>
          </w:tcPr>
          <w:p w14:paraId="399269C2" w14:textId="77777777" w:rsidR="00E60B47" w:rsidRPr="00E60B47" w:rsidRDefault="00E60B47" w:rsidP="00D06894">
            <w:pPr>
              <w:pStyle w:val="Normal6a"/>
            </w:pPr>
            <w:r w:rsidRPr="00E60B47">
              <w:t>a)</w:t>
            </w:r>
            <w:r w:rsidRPr="00E60B47">
              <w:tab/>
              <w:t>istnieje udowodniona potrzeba wymiany informacji;</w:t>
            </w:r>
          </w:p>
        </w:tc>
        <w:tc>
          <w:tcPr>
            <w:tcW w:w="4876" w:type="dxa"/>
            <w:tcBorders>
              <w:top w:val="nil"/>
              <w:left w:val="nil"/>
              <w:bottom w:val="nil"/>
              <w:right w:val="nil"/>
            </w:tcBorders>
          </w:tcPr>
          <w:p w14:paraId="40F00C72" w14:textId="77777777" w:rsidR="00E60B47" w:rsidRPr="00E60B47" w:rsidRDefault="00E60B47" w:rsidP="00D06894">
            <w:pPr>
              <w:pStyle w:val="Normal6a"/>
            </w:pPr>
            <w:r w:rsidRPr="00E60B47">
              <w:t>a)</w:t>
            </w:r>
            <w:r w:rsidRPr="00E60B47">
              <w:tab/>
              <w:t xml:space="preserve">istnieje udowodniona potrzeba wymiany informacji </w:t>
            </w:r>
            <w:r w:rsidRPr="00E60B47">
              <w:rPr>
                <w:b/>
                <w:bCs/>
                <w:i/>
                <w:iCs/>
              </w:rPr>
              <w:t>lub zobowiązanie prawne na mocy prawa Unii lub porozumienia zawartego między instytucjami Unii</w:t>
            </w:r>
            <w:r w:rsidRPr="00E60B47">
              <w:t>;</w:t>
            </w:r>
          </w:p>
        </w:tc>
      </w:tr>
    </w:tbl>
    <w:p w14:paraId="0FA90F95"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63C77D00" w14:textId="77777777" w:rsidR="00E60B47" w:rsidRPr="00E60B47" w:rsidRDefault="00E60B47" w:rsidP="00E60B47">
      <w:r w:rsidRPr="00E60B47">
        <w:rPr>
          <w:rStyle w:val="HideTWBExt"/>
        </w:rPr>
        <w:t>&lt;/Amend&gt;</w:t>
      </w:r>
    </w:p>
    <w:p w14:paraId="22B980F7"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226</w:t>
      </w:r>
      <w:r w:rsidRPr="00E60B47">
        <w:rPr>
          <w:rStyle w:val="HideTWBExt"/>
          <w:b w:val="0"/>
        </w:rPr>
        <w:t>&lt;/NumAm&gt;</w:t>
      </w:r>
    </w:p>
    <w:p w14:paraId="41953E40" w14:textId="77777777" w:rsidR="00E60B47" w:rsidRPr="00E60B47" w:rsidRDefault="00E60B47" w:rsidP="00E60B47">
      <w:pPr>
        <w:pStyle w:val="NormalBold"/>
      </w:pPr>
      <w:r w:rsidRPr="00E60B47">
        <w:rPr>
          <w:rStyle w:val="HideTWBExt"/>
          <w:b w:val="0"/>
        </w:rPr>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1581F1C6" w14:textId="77777777" w:rsidR="00E60B47" w:rsidRPr="00E60B47" w:rsidRDefault="00E60B47" w:rsidP="00E60B47">
      <w:pPr>
        <w:pStyle w:val="NormalBold"/>
      </w:pPr>
      <w:r w:rsidRPr="00E60B47">
        <w:rPr>
          <w:rStyle w:val="HideTWBExt"/>
          <w:b w:val="0"/>
        </w:rPr>
        <w:t>&lt;/RepeatBlock-By&gt;</w:t>
      </w:r>
    </w:p>
    <w:p w14:paraId="3524E83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3ED2AB2" w14:textId="77777777" w:rsidR="00E60B47" w:rsidRPr="00E60B47" w:rsidRDefault="00E60B47" w:rsidP="00E60B47">
      <w:pPr>
        <w:pStyle w:val="NormalBold"/>
      </w:pPr>
      <w:r w:rsidRPr="00E60B47">
        <w:rPr>
          <w:rStyle w:val="HideTWBExt"/>
          <w:b w:val="0"/>
        </w:rPr>
        <w:t>&lt;Article&gt;</w:t>
      </w:r>
      <w:r w:rsidRPr="00E60B47">
        <w:t>Artykuł 54 – ustęp 1 – litera 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99D8E47" w14:textId="77777777" w:rsidTr="00D06894">
        <w:trPr>
          <w:trHeight w:hRule="exact" w:val="240"/>
          <w:jc w:val="center"/>
        </w:trPr>
        <w:tc>
          <w:tcPr>
            <w:tcW w:w="9752" w:type="dxa"/>
            <w:gridSpan w:val="2"/>
            <w:tcBorders>
              <w:top w:val="nil"/>
              <w:left w:val="nil"/>
              <w:bottom w:val="nil"/>
              <w:right w:val="nil"/>
            </w:tcBorders>
          </w:tcPr>
          <w:p w14:paraId="1C8BC8A8" w14:textId="77777777" w:rsidR="00E60B47" w:rsidRPr="00E60B47" w:rsidRDefault="00E60B47" w:rsidP="00D06894"/>
        </w:tc>
      </w:tr>
      <w:tr w:rsidR="00E60B47" w:rsidRPr="00E60B47" w14:paraId="220095E7" w14:textId="77777777" w:rsidTr="00D06894">
        <w:trPr>
          <w:trHeight w:val="240"/>
          <w:jc w:val="center"/>
        </w:trPr>
        <w:tc>
          <w:tcPr>
            <w:tcW w:w="4876" w:type="dxa"/>
            <w:tcBorders>
              <w:top w:val="nil"/>
              <w:left w:val="nil"/>
              <w:bottom w:val="nil"/>
              <w:right w:val="nil"/>
            </w:tcBorders>
          </w:tcPr>
          <w:p w14:paraId="6C680AF0"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E788E86" w14:textId="77777777" w:rsidR="00E60B47" w:rsidRPr="00E60B47" w:rsidRDefault="00E60B47" w:rsidP="00D06894">
            <w:pPr>
              <w:pStyle w:val="AmColumnHeading"/>
            </w:pPr>
            <w:r w:rsidRPr="00E60B47">
              <w:t>Poprawka</w:t>
            </w:r>
          </w:p>
        </w:tc>
      </w:tr>
      <w:tr w:rsidR="00E60B47" w:rsidRPr="00E60B47" w14:paraId="48C5D321" w14:textId="77777777" w:rsidTr="00D06894">
        <w:trPr>
          <w:jc w:val="center"/>
        </w:trPr>
        <w:tc>
          <w:tcPr>
            <w:tcW w:w="4876" w:type="dxa"/>
            <w:tcBorders>
              <w:top w:val="nil"/>
              <w:left w:val="nil"/>
              <w:bottom w:val="nil"/>
              <w:right w:val="nil"/>
            </w:tcBorders>
          </w:tcPr>
          <w:p w14:paraId="0B839610" w14:textId="77777777" w:rsidR="00E60B47" w:rsidRPr="00E60B47" w:rsidRDefault="00E60B47" w:rsidP="00D06894">
            <w:pPr>
              <w:pStyle w:val="Normal6a"/>
            </w:pPr>
            <w:r w:rsidRPr="00E60B47">
              <w:t>a)</w:t>
            </w:r>
            <w:r w:rsidRPr="00E60B47">
              <w:tab/>
              <w:t>istnieje udowodniona potrzeba wymiany informacji;</w:t>
            </w:r>
          </w:p>
        </w:tc>
        <w:tc>
          <w:tcPr>
            <w:tcW w:w="4876" w:type="dxa"/>
            <w:tcBorders>
              <w:top w:val="nil"/>
              <w:left w:val="nil"/>
              <w:bottom w:val="nil"/>
              <w:right w:val="nil"/>
            </w:tcBorders>
          </w:tcPr>
          <w:p w14:paraId="5220A0CE" w14:textId="77777777" w:rsidR="00E60B47" w:rsidRPr="00E60B47" w:rsidRDefault="00E60B47" w:rsidP="00D06894">
            <w:pPr>
              <w:pStyle w:val="Normal6a"/>
            </w:pPr>
            <w:r w:rsidRPr="00E60B47">
              <w:t>a)</w:t>
            </w:r>
            <w:r w:rsidRPr="00E60B47">
              <w:tab/>
              <w:t xml:space="preserve">istnieje udowodniona potrzeba wymiany informacji; </w:t>
            </w:r>
            <w:r w:rsidRPr="00E60B47">
              <w:rPr>
                <w:b/>
                <w:i/>
              </w:rPr>
              <w:t>oraz</w:t>
            </w:r>
          </w:p>
        </w:tc>
      </w:tr>
    </w:tbl>
    <w:p w14:paraId="68418016"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33DBC9CC" w14:textId="77777777" w:rsidR="00E60B47" w:rsidRPr="00E60B47" w:rsidRDefault="00E60B47" w:rsidP="00E60B47">
      <w:r w:rsidRPr="00E60B47">
        <w:rPr>
          <w:rStyle w:val="HideTWBExt"/>
        </w:rPr>
        <w:t>&lt;/Amend&gt;</w:t>
      </w:r>
    </w:p>
    <w:p w14:paraId="67FDABCB"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227</w:t>
      </w:r>
      <w:r w:rsidRPr="00E60B47">
        <w:rPr>
          <w:rStyle w:val="HideTWBExt"/>
          <w:b w:val="0"/>
        </w:rPr>
        <w:t>&lt;/NumAm&gt;</w:t>
      </w:r>
    </w:p>
    <w:p w14:paraId="09B47CA4" w14:textId="77777777" w:rsidR="00E60B47" w:rsidRPr="00E60B47" w:rsidRDefault="00E60B47" w:rsidP="00E60B47">
      <w:pPr>
        <w:pStyle w:val="NormalBold"/>
      </w:pPr>
      <w:r w:rsidRPr="00E60B47">
        <w:rPr>
          <w:rStyle w:val="HideTWBExt"/>
          <w:b w:val="0"/>
        </w:rPr>
        <w:lastRenderedPageBreak/>
        <w:t>&lt;RepeatBlock-By&gt;&lt;Members&gt;</w:t>
      </w:r>
      <w:r w:rsidRPr="00E60B47">
        <w:t xml:space="preserve">Kristian </w:t>
      </w:r>
      <w:proofErr w:type="spellStart"/>
      <w:r w:rsidRPr="00E60B47">
        <w:t>Vigenin</w:t>
      </w:r>
      <w:proofErr w:type="spellEnd"/>
      <w:r w:rsidRPr="00E60B47">
        <w:t xml:space="preserve">, Krzysztof </w:t>
      </w:r>
      <w:proofErr w:type="spellStart"/>
      <w:r w:rsidRPr="00E60B47">
        <w:t>Śmiszek</w:t>
      </w:r>
      <w:proofErr w:type="spellEnd"/>
      <w:r w:rsidRPr="00E60B47">
        <w:t xml:space="preserve">, Elio Di </w:t>
      </w:r>
      <w:proofErr w:type="spellStart"/>
      <w:r w:rsidRPr="00E60B47">
        <w:t>Rupo</w:t>
      </w:r>
      <w:proofErr w:type="spellEnd"/>
      <w:r w:rsidRPr="00E60B47">
        <w:t xml:space="preserve">, </w:t>
      </w:r>
      <w:proofErr w:type="spellStart"/>
      <w:r w:rsidRPr="00E60B47">
        <w:t>Matjaž</w:t>
      </w:r>
      <w:proofErr w:type="spellEnd"/>
      <w:r w:rsidRPr="00E60B47">
        <w:t xml:space="preserve"> </w:t>
      </w:r>
      <w:proofErr w:type="spellStart"/>
      <w:r w:rsidRPr="00E60B47">
        <w:t>Nemec</w:t>
      </w:r>
      <w:proofErr w:type="spellEnd"/>
      <w:r w:rsidRPr="00E60B47">
        <w:rPr>
          <w:rStyle w:val="HideTWBExt"/>
          <w:b w:val="0"/>
        </w:rPr>
        <w:t>&lt;/Members&gt;</w:t>
      </w:r>
    </w:p>
    <w:p w14:paraId="6C1E56A6" w14:textId="77777777" w:rsidR="00E60B47" w:rsidRPr="00E60B47" w:rsidRDefault="00E60B47" w:rsidP="00E60B47">
      <w:pPr>
        <w:pStyle w:val="NormalBold"/>
      </w:pPr>
      <w:r w:rsidRPr="00E60B47">
        <w:rPr>
          <w:rStyle w:val="HideTWBExt"/>
          <w:b w:val="0"/>
        </w:rPr>
        <w:t>&lt;/RepeatBlock-By&gt;</w:t>
      </w:r>
    </w:p>
    <w:p w14:paraId="62EF0B8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79AF3C5" w14:textId="77777777" w:rsidR="00E60B47" w:rsidRPr="00E60B47" w:rsidRDefault="00E60B47" w:rsidP="00E60B47">
      <w:pPr>
        <w:pStyle w:val="NormalBold"/>
      </w:pPr>
      <w:r w:rsidRPr="00E60B47">
        <w:rPr>
          <w:rStyle w:val="HideTWBExt"/>
          <w:b w:val="0"/>
        </w:rPr>
        <w:t>&lt;Article&gt;</w:t>
      </w:r>
      <w:r w:rsidRPr="00E60B47">
        <w:t>Artykuł 54 – ustęp 1 – litera b</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BF5F49E" w14:textId="77777777" w:rsidTr="00D06894">
        <w:trPr>
          <w:trHeight w:hRule="exact" w:val="240"/>
          <w:jc w:val="center"/>
        </w:trPr>
        <w:tc>
          <w:tcPr>
            <w:tcW w:w="9752" w:type="dxa"/>
            <w:gridSpan w:val="2"/>
            <w:tcBorders>
              <w:top w:val="nil"/>
              <w:left w:val="nil"/>
              <w:bottom w:val="nil"/>
              <w:right w:val="nil"/>
            </w:tcBorders>
          </w:tcPr>
          <w:p w14:paraId="5E869459" w14:textId="77777777" w:rsidR="00E60B47" w:rsidRPr="00E60B47" w:rsidRDefault="00E60B47" w:rsidP="00D06894"/>
        </w:tc>
      </w:tr>
      <w:tr w:rsidR="00E60B47" w:rsidRPr="00E60B47" w14:paraId="7CCB41AC" w14:textId="77777777" w:rsidTr="00D06894">
        <w:trPr>
          <w:trHeight w:val="240"/>
          <w:jc w:val="center"/>
        </w:trPr>
        <w:tc>
          <w:tcPr>
            <w:tcW w:w="4876" w:type="dxa"/>
            <w:tcBorders>
              <w:top w:val="nil"/>
              <w:left w:val="nil"/>
              <w:bottom w:val="nil"/>
              <w:right w:val="nil"/>
            </w:tcBorders>
          </w:tcPr>
          <w:p w14:paraId="55B64CE1"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DB03AC4" w14:textId="77777777" w:rsidR="00E60B47" w:rsidRPr="00E60B47" w:rsidRDefault="00E60B47" w:rsidP="00D06894">
            <w:pPr>
              <w:pStyle w:val="AmColumnHeading"/>
            </w:pPr>
            <w:r w:rsidRPr="00E60B47">
              <w:t>Poprawka</w:t>
            </w:r>
          </w:p>
        </w:tc>
      </w:tr>
      <w:tr w:rsidR="00E60B47" w:rsidRPr="00E60B47" w14:paraId="5A970157" w14:textId="77777777" w:rsidTr="00D06894">
        <w:trPr>
          <w:jc w:val="center"/>
        </w:trPr>
        <w:tc>
          <w:tcPr>
            <w:tcW w:w="4876" w:type="dxa"/>
            <w:tcBorders>
              <w:top w:val="nil"/>
              <w:left w:val="nil"/>
              <w:bottom w:val="nil"/>
              <w:right w:val="nil"/>
            </w:tcBorders>
          </w:tcPr>
          <w:p w14:paraId="1CA366D6" w14:textId="77777777" w:rsidR="00E60B47" w:rsidRPr="00E60B47" w:rsidRDefault="00E60B47" w:rsidP="00D06894">
            <w:pPr>
              <w:pStyle w:val="Normal6a"/>
            </w:pPr>
            <w:r w:rsidRPr="00E60B47">
              <w:t>b)</w:t>
            </w:r>
            <w:r w:rsidRPr="00E60B47">
              <w:tab/>
              <w:t>w danej instytucji lub danym organie Unii przeprowadzono wizytę oceniającą zgodnie z art. 53, której wynik potwierdza zdolność tej instytucji lub tego organu Unii do przetwarzania i przechowywania EUCI o określonym poziomie klauzuli tajności;</w:t>
            </w:r>
          </w:p>
        </w:tc>
        <w:tc>
          <w:tcPr>
            <w:tcW w:w="4876" w:type="dxa"/>
            <w:tcBorders>
              <w:top w:val="nil"/>
              <w:left w:val="nil"/>
              <w:bottom w:val="nil"/>
              <w:right w:val="nil"/>
            </w:tcBorders>
          </w:tcPr>
          <w:p w14:paraId="43ACE341" w14:textId="77777777" w:rsidR="00E60B47" w:rsidRPr="00E60B47" w:rsidRDefault="00E60B47" w:rsidP="00D06894">
            <w:pPr>
              <w:pStyle w:val="Normal6a"/>
            </w:pPr>
            <w:r w:rsidRPr="00E60B47">
              <w:t>b)</w:t>
            </w:r>
            <w:r w:rsidRPr="00E60B47">
              <w:tab/>
              <w:t xml:space="preserve">w danej instytucji lub danym organie Unii przeprowadzono wizytę oceniającą zgodnie z art. 53, której wynik potwierdza zdolność tej instytucji lub tego organu Unii do przetwarzania i przechowywania EUCI o określonym poziomie klauzuli tajności; </w:t>
            </w:r>
            <w:r w:rsidRPr="00E60B47">
              <w:rPr>
                <w:b/>
                <w:i/>
              </w:rPr>
              <w:t>oraz</w:t>
            </w:r>
          </w:p>
        </w:tc>
      </w:tr>
    </w:tbl>
    <w:p w14:paraId="6E1B4071"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6842716" w14:textId="77777777" w:rsidR="00E60B47" w:rsidRPr="00E60B47" w:rsidRDefault="00E60B47" w:rsidP="00E60B47">
      <w:r w:rsidRPr="00E60B47">
        <w:rPr>
          <w:rStyle w:val="HideTWBExt"/>
        </w:rPr>
        <w:t>&lt;/Amend&gt;</w:t>
      </w:r>
    </w:p>
    <w:p w14:paraId="3B4075EF"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228</w:t>
      </w:r>
      <w:r w:rsidRPr="00E60B47">
        <w:rPr>
          <w:rStyle w:val="HideTWBExt"/>
          <w:b w:val="0"/>
        </w:rPr>
        <w:t>&lt;/NumAm&gt;</w:t>
      </w:r>
    </w:p>
    <w:p w14:paraId="32F92BD0" w14:textId="77777777" w:rsidR="00E60B47" w:rsidRPr="00E60B47" w:rsidRDefault="00E60B47" w:rsidP="00E60B47">
      <w:pPr>
        <w:pStyle w:val="NormalBold"/>
      </w:pPr>
      <w:r w:rsidRPr="00E60B47">
        <w:rPr>
          <w:rStyle w:val="HideTWBExt"/>
          <w:b w:val="0"/>
        </w:rPr>
        <w:t>&lt;RepeatBlock-By&gt;&lt;Members&gt;</w:t>
      </w:r>
      <w:proofErr w:type="spellStart"/>
      <w:r w:rsidRPr="00E60B47">
        <w:t>Tomáš</w:t>
      </w:r>
      <w:proofErr w:type="spellEnd"/>
      <w:r w:rsidRPr="00E60B47">
        <w:t xml:space="preserve"> </w:t>
      </w:r>
      <w:proofErr w:type="spellStart"/>
      <w:r w:rsidRPr="00E60B47">
        <w:t>Zdechovský</w:t>
      </w:r>
      <w:proofErr w:type="spellEnd"/>
      <w:r w:rsidRPr="00E60B47">
        <w:rPr>
          <w:rStyle w:val="HideTWBExt"/>
          <w:b w:val="0"/>
        </w:rPr>
        <w:t>&lt;/Members&gt;</w:t>
      </w:r>
    </w:p>
    <w:p w14:paraId="1C12AA2C" w14:textId="77777777" w:rsidR="00E60B47" w:rsidRPr="00E60B47" w:rsidRDefault="00E60B47" w:rsidP="00E60B47">
      <w:pPr>
        <w:pStyle w:val="NormalBold"/>
      </w:pPr>
      <w:r w:rsidRPr="00E60B47">
        <w:rPr>
          <w:rStyle w:val="HideTWBExt"/>
          <w:b w:val="0"/>
        </w:rPr>
        <w:t>&lt;/RepeatBlock-By&gt;</w:t>
      </w:r>
    </w:p>
    <w:p w14:paraId="13172B2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ADE8653" w14:textId="77777777" w:rsidR="00E60B47" w:rsidRPr="00E60B47" w:rsidRDefault="00E60B47" w:rsidP="00E60B47">
      <w:pPr>
        <w:pStyle w:val="NormalBold"/>
      </w:pPr>
      <w:r w:rsidRPr="00E60B47">
        <w:rPr>
          <w:rStyle w:val="HideTWBExt"/>
          <w:b w:val="0"/>
        </w:rPr>
        <w:t>&lt;Article&gt;</w:t>
      </w:r>
      <w:r w:rsidRPr="00E60B47">
        <w:t>Artykuł 54 – ustęp 2 a (nowy)</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272BF46" w14:textId="77777777" w:rsidTr="00D06894">
        <w:trPr>
          <w:trHeight w:hRule="exact" w:val="240"/>
          <w:jc w:val="center"/>
        </w:trPr>
        <w:tc>
          <w:tcPr>
            <w:tcW w:w="9752" w:type="dxa"/>
            <w:gridSpan w:val="2"/>
            <w:tcBorders>
              <w:top w:val="nil"/>
              <w:left w:val="nil"/>
              <w:bottom w:val="nil"/>
              <w:right w:val="nil"/>
            </w:tcBorders>
          </w:tcPr>
          <w:p w14:paraId="45D4093A" w14:textId="77777777" w:rsidR="00E60B47" w:rsidRPr="00E60B47" w:rsidRDefault="00E60B47" w:rsidP="00D06894"/>
        </w:tc>
      </w:tr>
      <w:tr w:rsidR="00E60B47" w:rsidRPr="00E60B47" w14:paraId="31B6C623" w14:textId="77777777" w:rsidTr="00D06894">
        <w:trPr>
          <w:trHeight w:val="240"/>
          <w:jc w:val="center"/>
        </w:trPr>
        <w:tc>
          <w:tcPr>
            <w:tcW w:w="4876" w:type="dxa"/>
            <w:tcBorders>
              <w:top w:val="nil"/>
              <w:left w:val="nil"/>
              <w:bottom w:val="nil"/>
              <w:right w:val="nil"/>
            </w:tcBorders>
          </w:tcPr>
          <w:p w14:paraId="3720CC0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03FFC18" w14:textId="77777777" w:rsidR="00E60B47" w:rsidRPr="00E60B47" w:rsidRDefault="00E60B47" w:rsidP="00D06894">
            <w:pPr>
              <w:pStyle w:val="AmColumnHeading"/>
            </w:pPr>
            <w:r w:rsidRPr="00E60B47">
              <w:t>Poprawka</w:t>
            </w:r>
          </w:p>
        </w:tc>
      </w:tr>
      <w:tr w:rsidR="00E60B47" w:rsidRPr="00E60B47" w14:paraId="182CEAE2" w14:textId="77777777" w:rsidTr="00D06894">
        <w:trPr>
          <w:jc w:val="center"/>
        </w:trPr>
        <w:tc>
          <w:tcPr>
            <w:tcW w:w="4876" w:type="dxa"/>
            <w:tcBorders>
              <w:top w:val="nil"/>
              <w:left w:val="nil"/>
              <w:bottom w:val="nil"/>
              <w:right w:val="nil"/>
            </w:tcBorders>
          </w:tcPr>
          <w:p w14:paraId="4BDC0701" w14:textId="77777777" w:rsidR="00E60B47" w:rsidRPr="00E60B47" w:rsidRDefault="00E60B47" w:rsidP="00D06894">
            <w:pPr>
              <w:pStyle w:val="Normal6a"/>
            </w:pPr>
          </w:p>
        </w:tc>
        <w:tc>
          <w:tcPr>
            <w:tcW w:w="4876" w:type="dxa"/>
            <w:tcBorders>
              <w:top w:val="nil"/>
              <w:left w:val="nil"/>
              <w:bottom w:val="nil"/>
              <w:right w:val="nil"/>
            </w:tcBorders>
          </w:tcPr>
          <w:p w14:paraId="530594DE" w14:textId="77777777" w:rsidR="00E60B47" w:rsidRPr="00E60B47" w:rsidRDefault="00E60B47" w:rsidP="00D06894">
            <w:pPr>
              <w:pStyle w:val="Normal6a"/>
            </w:pPr>
            <w:r w:rsidRPr="00E60B47">
              <w:rPr>
                <w:b/>
                <w:i/>
              </w:rPr>
              <w:t>2a.</w:t>
            </w:r>
            <w:r w:rsidRPr="00E60B47">
              <w:tab/>
            </w:r>
            <w:r w:rsidRPr="00E60B47">
              <w:rPr>
                <w:b/>
                <w:i/>
              </w:rPr>
              <w:t>Procedury przewidziane w niniejszym artykule są wdrażane w sposób, który na pierwszym miejscu stawia wydajność i zapobiega opóźnieniom. Instytucje i organy Unii prowadzą regularne przeglądy i upraszczają tryby udostępniania EUCI, aby uniknąć niepotrzebnych komplikacji lub obciążeń administracyjnych.</w:t>
            </w:r>
          </w:p>
        </w:tc>
      </w:tr>
    </w:tbl>
    <w:p w14:paraId="0E3B989A"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1F59FDC6" w14:textId="77777777" w:rsidR="00E60B47" w:rsidRPr="00E60B47" w:rsidRDefault="00E60B47" w:rsidP="00E60B47">
      <w:pPr>
        <w:rPr>
          <w:lang w:val="de-DE"/>
        </w:rPr>
      </w:pPr>
      <w:r w:rsidRPr="00E60B47">
        <w:rPr>
          <w:rStyle w:val="HideTWBExt"/>
          <w:lang w:val="de-DE"/>
        </w:rPr>
        <w:t>&lt;/Amend&gt;</w:t>
      </w:r>
    </w:p>
    <w:p w14:paraId="6C6C3F39"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229</w:t>
      </w:r>
      <w:r w:rsidRPr="00E60B47">
        <w:rPr>
          <w:rStyle w:val="HideTWBExt"/>
          <w:b w:val="0"/>
          <w:lang w:val="de-DE"/>
        </w:rPr>
        <w:t>&lt;/NumAm&gt;</w:t>
      </w:r>
    </w:p>
    <w:p w14:paraId="0FC260BA"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2F056C27" w14:textId="77777777" w:rsidR="00E60B47" w:rsidRPr="00E60B47" w:rsidRDefault="00E60B47" w:rsidP="00E60B47">
      <w:pPr>
        <w:pStyle w:val="NormalBold"/>
        <w:rPr>
          <w:lang w:val="de-DE"/>
        </w:rPr>
      </w:pPr>
      <w:r w:rsidRPr="00E60B47">
        <w:rPr>
          <w:rStyle w:val="HideTWBExt"/>
          <w:b w:val="0"/>
          <w:lang w:val="de-DE"/>
        </w:rPr>
        <w:t>&lt;/RepeatBlock-By&gt;</w:t>
      </w:r>
    </w:p>
    <w:p w14:paraId="7E12F0E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7B1AF5B" w14:textId="77777777" w:rsidR="00E60B47" w:rsidRPr="00E60B47" w:rsidRDefault="00E60B47" w:rsidP="00E60B47">
      <w:pPr>
        <w:pStyle w:val="NormalBold"/>
      </w:pPr>
      <w:r w:rsidRPr="00E60B47">
        <w:rPr>
          <w:rStyle w:val="HideTWBExt"/>
          <w:b w:val="0"/>
        </w:rPr>
        <w:t>&lt;Article&gt;</w:t>
      </w:r>
      <w:r w:rsidRPr="00E60B47">
        <w:t>Artykuł 56 – ustęp 1 – litera a</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AC6896B" w14:textId="77777777" w:rsidTr="00D06894">
        <w:trPr>
          <w:trHeight w:hRule="exact" w:val="240"/>
          <w:jc w:val="center"/>
        </w:trPr>
        <w:tc>
          <w:tcPr>
            <w:tcW w:w="9752" w:type="dxa"/>
            <w:gridSpan w:val="2"/>
            <w:tcBorders>
              <w:top w:val="nil"/>
              <w:left w:val="nil"/>
              <w:bottom w:val="nil"/>
              <w:right w:val="nil"/>
            </w:tcBorders>
          </w:tcPr>
          <w:p w14:paraId="36A10841" w14:textId="77777777" w:rsidR="00E60B47" w:rsidRPr="00E60B47" w:rsidRDefault="00E60B47" w:rsidP="00D06894"/>
        </w:tc>
      </w:tr>
      <w:tr w:rsidR="00E60B47" w:rsidRPr="00E60B47" w14:paraId="62E203D5" w14:textId="77777777" w:rsidTr="00D06894">
        <w:trPr>
          <w:trHeight w:val="240"/>
          <w:jc w:val="center"/>
        </w:trPr>
        <w:tc>
          <w:tcPr>
            <w:tcW w:w="4876" w:type="dxa"/>
            <w:tcBorders>
              <w:top w:val="nil"/>
              <w:left w:val="nil"/>
              <w:bottom w:val="nil"/>
              <w:right w:val="nil"/>
            </w:tcBorders>
          </w:tcPr>
          <w:p w14:paraId="0D92A59E"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DE84669" w14:textId="77777777" w:rsidR="00E60B47" w:rsidRPr="00E60B47" w:rsidRDefault="00E60B47" w:rsidP="00D06894">
            <w:pPr>
              <w:pStyle w:val="AmColumnHeading"/>
            </w:pPr>
            <w:r w:rsidRPr="00E60B47">
              <w:t>Poprawka</w:t>
            </w:r>
          </w:p>
        </w:tc>
      </w:tr>
      <w:tr w:rsidR="00E60B47" w:rsidRPr="00E60B47" w14:paraId="69CF8F1D" w14:textId="77777777" w:rsidTr="00D06894">
        <w:trPr>
          <w:jc w:val="center"/>
        </w:trPr>
        <w:tc>
          <w:tcPr>
            <w:tcW w:w="4876" w:type="dxa"/>
            <w:tcBorders>
              <w:top w:val="nil"/>
              <w:left w:val="nil"/>
              <w:bottom w:val="nil"/>
              <w:right w:val="nil"/>
            </w:tcBorders>
          </w:tcPr>
          <w:p w14:paraId="13B9EC7B" w14:textId="77777777" w:rsidR="00E60B47" w:rsidRPr="00E60B47" w:rsidRDefault="00E60B47" w:rsidP="00D06894">
            <w:pPr>
              <w:pStyle w:val="Normal6a"/>
            </w:pPr>
            <w:r w:rsidRPr="00E60B47">
              <w:lastRenderedPageBreak/>
              <w:t>a)</w:t>
            </w:r>
            <w:r w:rsidRPr="00E60B47">
              <w:tab/>
              <w:t xml:space="preserve">dana instytucja lub dany organ Unii musi prowadzić ze swoim odpowiednikiem w państwie trzecim lub organizacji międzynarodowej długoterminową wymianę informacji z klauzulą tajności co do zasady nie wyższą niż </w:t>
            </w:r>
            <w:r w:rsidRPr="00E60B47">
              <w:rPr>
                <w:b/>
                <w:bCs/>
                <w:i/>
                <w:iCs/>
              </w:rPr>
              <w:t>RESTREINT UE/EU RESTRICTED</w:t>
            </w:r>
            <w:r w:rsidRPr="00E60B47">
              <w:t>;</w:t>
            </w:r>
          </w:p>
        </w:tc>
        <w:tc>
          <w:tcPr>
            <w:tcW w:w="4876" w:type="dxa"/>
            <w:tcBorders>
              <w:top w:val="nil"/>
              <w:left w:val="nil"/>
              <w:bottom w:val="nil"/>
              <w:right w:val="nil"/>
            </w:tcBorders>
          </w:tcPr>
          <w:p w14:paraId="5EB1E5F3" w14:textId="77777777" w:rsidR="00E60B47" w:rsidRPr="00E60B47" w:rsidRDefault="00E60B47" w:rsidP="00D06894">
            <w:pPr>
              <w:pStyle w:val="Normal6a"/>
            </w:pPr>
            <w:r w:rsidRPr="00E60B47">
              <w:t>a)</w:t>
            </w:r>
            <w:r w:rsidRPr="00E60B47">
              <w:tab/>
              <w:t xml:space="preserve">dana instytucja lub dany organ Unii musi prowadzić ze swoim odpowiednikiem w państwie trzecim lub organizacji międzynarodowej długoterminową wymianę informacji z klauzulą tajności co do zasady nie wyższą niż </w:t>
            </w:r>
            <w:r w:rsidRPr="00E60B47">
              <w:rPr>
                <w:b/>
                <w:bCs/>
                <w:i/>
                <w:iCs/>
              </w:rPr>
              <w:t>CONFIDENTIEL UE/EU CONFIDENTIAL</w:t>
            </w:r>
            <w:r w:rsidRPr="00E60B47">
              <w:t>;</w:t>
            </w:r>
          </w:p>
        </w:tc>
      </w:tr>
    </w:tbl>
    <w:p w14:paraId="5AB244B1"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4022F7E" w14:textId="77777777" w:rsidR="00E60B47" w:rsidRPr="00E60B47" w:rsidRDefault="00E60B47" w:rsidP="00E60B47">
      <w:r w:rsidRPr="00E60B47">
        <w:rPr>
          <w:rStyle w:val="HideTWBExt"/>
        </w:rPr>
        <w:t>&lt;/Amend&gt;</w:t>
      </w:r>
    </w:p>
    <w:p w14:paraId="326A9E97"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230</w:t>
      </w:r>
      <w:r w:rsidRPr="00E60B47">
        <w:rPr>
          <w:rStyle w:val="HideTWBExt"/>
          <w:b w:val="0"/>
        </w:rPr>
        <w:t>&lt;/NumAm&gt;</w:t>
      </w:r>
    </w:p>
    <w:p w14:paraId="3F52E7AA"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6A8E324E" w14:textId="77777777" w:rsidR="00E60B47" w:rsidRPr="00E60B47" w:rsidRDefault="00E60B47" w:rsidP="00E60B47">
      <w:pPr>
        <w:pStyle w:val="NormalBold"/>
      </w:pPr>
      <w:r w:rsidRPr="00E60B47">
        <w:rPr>
          <w:rStyle w:val="HideTWBExt"/>
          <w:b w:val="0"/>
        </w:rPr>
        <w:t>&lt;/RepeatBlock-By&gt;</w:t>
      </w:r>
    </w:p>
    <w:p w14:paraId="6C2CDA7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FC5D1F0" w14:textId="77777777" w:rsidR="00E60B47" w:rsidRPr="00E60B47" w:rsidRDefault="00E60B47" w:rsidP="00E60B47">
      <w:pPr>
        <w:pStyle w:val="NormalBold"/>
      </w:pPr>
      <w:r w:rsidRPr="00E60B47">
        <w:rPr>
          <w:rStyle w:val="HideTWBExt"/>
          <w:b w:val="0"/>
        </w:rPr>
        <w:t>&lt;Article&gt;</w:t>
      </w:r>
      <w:r w:rsidRPr="00E60B47">
        <w:t>Artykuł 60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23DDFF7" w14:textId="77777777" w:rsidTr="00D06894">
        <w:trPr>
          <w:trHeight w:hRule="exact" w:val="240"/>
          <w:jc w:val="center"/>
        </w:trPr>
        <w:tc>
          <w:tcPr>
            <w:tcW w:w="9752" w:type="dxa"/>
            <w:gridSpan w:val="2"/>
            <w:tcBorders>
              <w:top w:val="nil"/>
              <w:left w:val="nil"/>
              <w:bottom w:val="nil"/>
              <w:right w:val="nil"/>
            </w:tcBorders>
          </w:tcPr>
          <w:p w14:paraId="33139B69" w14:textId="77777777" w:rsidR="00E60B47" w:rsidRPr="00E60B47" w:rsidRDefault="00E60B47" w:rsidP="00D06894"/>
        </w:tc>
      </w:tr>
      <w:tr w:rsidR="00E60B47" w:rsidRPr="00E60B47" w14:paraId="3B029716" w14:textId="77777777" w:rsidTr="00D06894">
        <w:trPr>
          <w:trHeight w:val="240"/>
          <w:jc w:val="center"/>
        </w:trPr>
        <w:tc>
          <w:tcPr>
            <w:tcW w:w="4876" w:type="dxa"/>
            <w:tcBorders>
              <w:top w:val="nil"/>
              <w:left w:val="nil"/>
              <w:bottom w:val="nil"/>
              <w:right w:val="nil"/>
            </w:tcBorders>
          </w:tcPr>
          <w:p w14:paraId="6AC5D1E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211AC0F" w14:textId="77777777" w:rsidR="00E60B47" w:rsidRPr="00E60B47" w:rsidRDefault="00E60B47" w:rsidP="00D06894">
            <w:pPr>
              <w:pStyle w:val="AmColumnHeading"/>
            </w:pPr>
            <w:r w:rsidRPr="00E60B47">
              <w:t>Poprawka</w:t>
            </w:r>
          </w:p>
        </w:tc>
      </w:tr>
      <w:tr w:rsidR="00E60B47" w:rsidRPr="00E60B47" w14:paraId="55017AFC" w14:textId="77777777" w:rsidTr="00D06894">
        <w:trPr>
          <w:jc w:val="center"/>
        </w:trPr>
        <w:tc>
          <w:tcPr>
            <w:tcW w:w="4876" w:type="dxa"/>
            <w:tcBorders>
              <w:top w:val="nil"/>
              <w:left w:val="nil"/>
              <w:bottom w:val="nil"/>
              <w:right w:val="nil"/>
            </w:tcBorders>
          </w:tcPr>
          <w:p w14:paraId="6D6B0673" w14:textId="77777777" w:rsidR="00E60B47" w:rsidRPr="00E60B47" w:rsidRDefault="00E60B47" w:rsidP="00D06894">
            <w:pPr>
              <w:pStyle w:val="Normal6a"/>
            </w:pPr>
            <w:r w:rsidRPr="00E60B47">
              <w:t>2.</w:t>
            </w:r>
            <w:r w:rsidRPr="00E60B47">
              <w:tab/>
              <w:t>Wszystkie instytucje i organy Unii, które Komisja, Rada lub ESDZ oceniły przed dniem [</w:t>
            </w:r>
            <w:proofErr w:type="spellStart"/>
            <w:r w:rsidRPr="00E60B47">
              <w:t>dd</w:t>
            </w:r>
            <w:proofErr w:type="spellEnd"/>
            <w:r w:rsidRPr="00E60B47">
              <w:t>/mm/</w:t>
            </w:r>
            <w:proofErr w:type="spellStart"/>
            <w:r w:rsidRPr="00E60B47">
              <w:t>rrrr</w:t>
            </w:r>
            <w:proofErr w:type="spellEnd"/>
            <w:r w:rsidRPr="00E60B47">
              <w:t xml:space="preserve"> – data rozpoczęcia stosowania] jako odpowiednie do przetwarzania i przechowywania EUCI, uznaje się za spełniające warunki, o których mowa w art. 19 ust. 1.</w:t>
            </w:r>
          </w:p>
        </w:tc>
        <w:tc>
          <w:tcPr>
            <w:tcW w:w="4876" w:type="dxa"/>
            <w:tcBorders>
              <w:top w:val="nil"/>
              <w:left w:val="nil"/>
              <w:bottom w:val="nil"/>
              <w:right w:val="nil"/>
            </w:tcBorders>
          </w:tcPr>
          <w:p w14:paraId="3DE3535A" w14:textId="77777777" w:rsidR="00E60B47" w:rsidRPr="00E60B47" w:rsidRDefault="00E60B47" w:rsidP="00D06894">
            <w:pPr>
              <w:pStyle w:val="Normal6a"/>
            </w:pPr>
            <w:r w:rsidRPr="00E60B47">
              <w:t>2.</w:t>
            </w:r>
            <w:r w:rsidRPr="00E60B47">
              <w:tab/>
              <w:t>Wszystkie instytucje i organy Unii, które Komisja, Rada</w:t>
            </w:r>
            <w:r w:rsidRPr="00E60B47">
              <w:rPr>
                <w:b/>
                <w:bCs/>
                <w:i/>
                <w:iCs/>
              </w:rPr>
              <w:t>, Parlament Europejski</w:t>
            </w:r>
            <w:r w:rsidRPr="00E60B47">
              <w:t xml:space="preserve"> lub ESDZ oceniły przed dniem [</w:t>
            </w:r>
            <w:proofErr w:type="spellStart"/>
            <w:r w:rsidRPr="00E60B47">
              <w:t>dd</w:t>
            </w:r>
            <w:proofErr w:type="spellEnd"/>
            <w:r w:rsidRPr="00E60B47">
              <w:t>/mm/</w:t>
            </w:r>
            <w:proofErr w:type="spellStart"/>
            <w:r w:rsidRPr="00E60B47">
              <w:t>rrrr</w:t>
            </w:r>
            <w:proofErr w:type="spellEnd"/>
            <w:r w:rsidRPr="00E60B47">
              <w:t xml:space="preserve"> – data rozpoczęcia stosowania] jako odpowiednie do przetwarzania i przechowywania EUCI, uznaje się za spełniające warunki, o których mowa w art. 19 ust. 1.</w:t>
            </w:r>
          </w:p>
        </w:tc>
      </w:tr>
    </w:tbl>
    <w:p w14:paraId="34D806D7" w14:textId="77777777" w:rsidR="00E60B47" w:rsidRPr="00E60B47" w:rsidRDefault="00E60B47" w:rsidP="00E60B47">
      <w:pPr>
        <w:pStyle w:val="AmOrLang"/>
        <w:rPr>
          <w:lang w:val="es-ES"/>
        </w:rPr>
      </w:pPr>
      <w:proofErr w:type="spellStart"/>
      <w:r w:rsidRPr="00E60B47">
        <w:rPr>
          <w:lang w:val="es-ES"/>
        </w:rPr>
        <w:t>Or</w:t>
      </w:r>
      <w:proofErr w:type="spellEnd"/>
      <w:r w:rsidRPr="00E60B47">
        <w:rPr>
          <w:lang w:val="es-ES"/>
        </w:rPr>
        <w:t xml:space="preserve">. </w:t>
      </w:r>
      <w:r w:rsidRPr="00E60B47">
        <w:rPr>
          <w:rStyle w:val="HideTWBExt"/>
          <w:lang w:val="es-ES"/>
        </w:rPr>
        <w:t>&lt;Original&gt;</w:t>
      </w:r>
      <w:r w:rsidRPr="00E60B47">
        <w:rPr>
          <w:rStyle w:val="HideTWBInt"/>
          <w:lang w:val="es-ES"/>
        </w:rPr>
        <w:t>{EN}</w:t>
      </w:r>
      <w:r w:rsidRPr="00E60B47">
        <w:rPr>
          <w:lang w:val="es-ES"/>
        </w:rPr>
        <w:t>en</w:t>
      </w:r>
      <w:r w:rsidRPr="00E60B47">
        <w:rPr>
          <w:rStyle w:val="HideTWBExt"/>
          <w:lang w:val="es-ES"/>
        </w:rPr>
        <w:t>&lt;/Original&gt;</w:t>
      </w:r>
    </w:p>
    <w:p w14:paraId="5E8B3228" w14:textId="77777777" w:rsidR="00E60B47" w:rsidRPr="00E60B47" w:rsidRDefault="00E60B47" w:rsidP="00E60B47">
      <w:pPr>
        <w:rPr>
          <w:lang w:val="es-ES"/>
        </w:rPr>
      </w:pPr>
      <w:r w:rsidRPr="00E60B47">
        <w:rPr>
          <w:rStyle w:val="HideTWBExt"/>
          <w:lang w:val="es-ES"/>
        </w:rPr>
        <w:t>&lt;/Amend&gt;</w:t>
      </w:r>
    </w:p>
    <w:p w14:paraId="2877A33C" w14:textId="77777777" w:rsidR="00E60B47" w:rsidRPr="00E60B47" w:rsidRDefault="00E60B47" w:rsidP="00E60B47">
      <w:pPr>
        <w:pStyle w:val="AmNumberTabs"/>
        <w:rPr>
          <w:lang w:val="es-ES"/>
        </w:rPr>
      </w:pPr>
      <w:r w:rsidRPr="00E60B47">
        <w:rPr>
          <w:rStyle w:val="HideTWBExt"/>
          <w:b w:val="0"/>
          <w:lang w:val="es-ES"/>
        </w:rPr>
        <w:t>&lt;Amend&gt;</w:t>
      </w:r>
      <w:proofErr w:type="spellStart"/>
      <w:r w:rsidRPr="00E60B47">
        <w:rPr>
          <w:lang w:val="es-ES"/>
        </w:rPr>
        <w:t>Poprawka</w:t>
      </w:r>
      <w:proofErr w:type="spellEnd"/>
      <w:r w:rsidRPr="00E60B47">
        <w:rPr>
          <w:lang w:val="es-ES"/>
        </w:rPr>
        <w:tab/>
      </w:r>
      <w:r w:rsidRPr="00E60B47">
        <w:rPr>
          <w:lang w:val="es-ES"/>
        </w:rPr>
        <w:tab/>
      </w:r>
      <w:r w:rsidRPr="00E60B47">
        <w:rPr>
          <w:rStyle w:val="HideTWBExt"/>
          <w:b w:val="0"/>
          <w:lang w:val="es-ES"/>
        </w:rPr>
        <w:t>&lt;NumAm&gt;</w:t>
      </w:r>
      <w:r w:rsidRPr="00E60B47">
        <w:rPr>
          <w:lang w:val="es-ES"/>
        </w:rPr>
        <w:t>231</w:t>
      </w:r>
      <w:r w:rsidRPr="00E60B47">
        <w:rPr>
          <w:rStyle w:val="HideTWBExt"/>
          <w:b w:val="0"/>
          <w:lang w:val="es-ES"/>
        </w:rPr>
        <w:t>&lt;/NumAm&gt;</w:t>
      </w:r>
    </w:p>
    <w:p w14:paraId="10BDF90F" w14:textId="77777777" w:rsidR="00E60B47" w:rsidRPr="00E60B47" w:rsidRDefault="00E60B47" w:rsidP="00E60B47">
      <w:pPr>
        <w:pStyle w:val="NormalBold"/>
        <w:rPr>
          <w:lang w:val="es-ES"/>
        </w:rPr>
      </w:pPr>
      <w:r w:rsidRPr="00E60B47">
        <w:rPr>
          <w:rStyle w:val="HideTWBExt"/>
          <w:b w:val="0"/>
          <w:lang w:val="es-ES"/>
        </w:rPr>
        <w:t>&lt;RepeatBlock-By&gt;&lt;Members&gt;</w:t>
      </w:r>
      <w:r w:rsidRPr="00E60B47">
        <w:rPr>
          <w:lang w:val="es-ES"/>
        </w:rPr>
        <w:t xml:space="preserve">Lena </w:t>
      </w:r>
      <w:proofErr w:type="spellStart"/>
      <w:r w:rsidRPr="00E60B47">
        <w:rPr>
          <w:lang w:val="es-ES"/>
        </w:rPr>
        <w:t>Düpont</w:t>
      </w:r>
      <w:proofErr w:type="spellEnd"/>
      <w:r w:rsidRPr="00E60B47">
        <w:rPr>
          <w:rStyle w:val="HideTWBExt"/>
          <w:b w:val="0"/>
          <w:lang w:val="es-ES"/>
        </w:rPr>
        <w:t>&lt;/Members&gt;</w:t>
      </w:r>
    </w:p>
    <w:p w14:paraId="63087A21" w14:textId="77777777" w:rsidR="00E60B47" w:rsidRPr="00E60B47" w:rsidRDefault="00E60B47" w:rsidP="00E60B47">
      <w:pPr>
        <w:pStyle w:val="NormalBold"/>
        <w:rPr>
          <w:lang w:val="es-ES"/>
        </w:rPr>
      </w:pPr>
      <w:r w:rsidRPr="00E60B47">
        <w:rPr>
          <w:rStyle w:val="HideTWBExt"/>
          <w:b w:val="0"/>
          <w:lang w:val="es-ES"/>
        </w:rPr>
        <w:t>&lt;/RepeatBlock-By&gt;</w:t>
      </w:r>
    </w:p>
    <w:p w14:paraId="57424158"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3D1A264" w14:textId="77777777" w:rsidR="00E60B47" w:rsidRPr="00E60B47" w:rsidRDefault="00E60B47" w:rsidP="00E60B47">
      <w:pPr>
        <w:pStyle w:val="NormalBold"/>
      </w:pPr>
      <w:r w:rsidRPr="00E60B47">
        <w:rPr>
          <w:rStyle w:val="HideTWBExt"/>
          <w:b w:val="0"/>
        </w:rPr>
        <w:t>&lt;Article&gt;</w:t>
      </w:r>
      <w:r w:rsidRPr="00E60B47">
        <w:t>Artykuł 60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2CDF0DA" w14:textId="77777777" w:rsidTr="00D06894">
        <w:trPr>
          <w:trHeight w:hRule="exact" w:val="240"/>
          <w:jc w:val="center"/>
        </w:trPr>
        <w:tc>
          <w:tcPr>
            <w:tcW w:w="9752" w:type="dxa"/>
            <w:gridSpan w:val="2"/>
            <w:tcBorders>
              <w:top w:val="nil"/>
              <w:left w:val="nil"/>
              <w:bottom w:val="nil"/>
              <w:right w:val="nil"/>
            </w:tcBorders>
          </w:tcPr>
          <w:p w14:paraId="3C4F8C80" w14:textId="77777777" w:rsidR="00E60B47" w:rsidRPr="00E60B47" w:rsidRDefault="00E60B47" w:rsidP="00D06894"/>
        </w:tc>
      </w:tr>
      <w:tr w:rsidR="00E60B47" w:rsidRPr="00E60B47" w14:paraId="3D13FB29" w14:textId="77777777" w:rsidTr="00D06894">
        <w:trPr>
          <w:trHeight w:val="240"/>
          <w:jc w:val="center"/>
        </w:trPr>
        <w:tc>
          <w:tcPr>
            <w:tcW w:w="4876" w:type="dxa"/>
            <w:tcBorders>
              <w:top w:val="nil"/>
              <w:left w:val="nil"/>
              <w:bottom w:val="nil"/>
              <w:right w:val="nil"/>
            </w:tcBorders>
          </w:tcPr>
          <w:p w14:paraId="419DB9AE"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AE923EC" w14:textId="77777777" w:rsidR="00E60B47" w:rsidRPr="00E60B47" w:rsidRDefault="00E60B47" w:rsidP="00D06894">
            <w:pPr>
              <w:pStyle w:val="AmColumnHeading"/>
            </w:pPr>
            <w:r w:rsidRPr="00E60B47">
              <w:t>Poprawka</w:t>
            </w:r>
          </w:p>
        </w:tc>
      </w:tr>
      <w:tr w:rsidR="00E60B47" w:rsidRPr="00E60B47" w14:paraId="4B315E89" w14:textId="77777777" w:rsidTr="00D06894">
        <w:trPr>
          <w:jc w:val="center"/>
        </w:trPr>
        <w:tc>
          <w:tcPr>
            <w:tcW w:w="4876" w:type="dxa"/>
            <w:tcBorders>
              <w:top w:val="nil"/>
              <w:left w:val="nil"/>
              <w:bottom w:val="nil"/>
              <w:right w:val="nil"/>
            </w:tcBorders>
          </w:tcPr>
          <w:p w14:paraId="42973959" w14:textId="77777777" w:rsidR="00E60B47" w:rsidRPr="00E60B47" w:rsidRDefault="00E60B47" w:rsidP="00D06894">
            <w:pPr>
              <w:pStyle w:val="Normal6a"/>
            </w:pPr>
            <w:r w:rsidRPr="00E60B47">
              <w:t>2.</w:t>
            </w:r>
            <w:r w:rsidRPr="00E60B47">
              <w:tab/>
              <w:t>Wszystkie instytucje i organy Unii, które Komisja, Rada lub ESDZ oceniły przed dniem [</w:t>
            </w:r>
            <w:proofErr w:type="spellStart"/>
            <w:r w:rsidRPr="00E60B47">
              <w:t>dd</w:t>
            </w:r>
            <w:proofErr w:type="spellEnd"/>
            <w:r w:rsidRPr="00E60B47">
              <w:t>/mm/</w:t>
            </w:r>
            <w:proofErr w:type="spellStart"/>
            <w:r w:rsidRPr="00E60B47">
              <w:t>rrrr</w:t>
            </w:r>
            <w:proofErr w:type="spellEnd"/>
            <w:r w:rsidRPr="00E60B47">
              <w:t xml:space="preserve"> – data rozpoczęcia stosowania] jako odpowiednie do przetwarzania i przechowywania EUCI, uznaje się za spełniające warunki, o których mowa w art. 19 ust. 1.</w:t>
            </w:r>
          </w:p>
        </w:tc>
        <w:tc>
          <w:tcPr>
            <w:tcW w:w="4876" w:type="dxa"/>
            <w:tcBorders>
              <w:top w:val="nil"/>
              <w:left w:val="nil"/>
              <w:bottom w:val="nil"/>
              <w:right w:val="nil"/>
            </w:tcBorders>
          </w:tcPr>
          <w:p w14:paraId="3E7FE2EC" w14:textId="77777777" w:rsidR="00E60B47" w:rsidRPr="00E60B47" w:rsidRDefault="00E60B47" w:rsidP="00D06894">
            <w:pPr>
              <w:pStyle w:val="Normal6a"/>
            </w:pPr>
            <w:r w:rsidRPr="00E60B47">
              <w:t>2.</w:t>
            </w:r>
            <w:r w:rsidRPr="00E60B47">
              <w:tab/>
              <w:t xml:space="preserve">Wszystkie instytucje i organy Unii, które </w:t>
            </w:r>
            <w:r w:rsidRPr="00E60B47">
              <w:rPr>
                <w:b/>
                <w:bCs/>
                <w:i/>
                <w:iCs/>
              </w:rPr>
              <w:t>Parlament Europejski,</w:t>
            </w:r>
            <w:r w:rsidRPr="00E60B47">
              <w:t xml:space="preserve"> Komisja, Rada lub ESDZ oceniły przed dniem [</w:t>
            </w:r>
            <w:proofErr w:type="spellStart"/>
            <w:r w:rsidRPr="00E60B47">
              <w:t>dd</w:t>
            </w:r>
            <w:proofErr w:type="spellEnd"/>
            <w:r w:rsidRPr="00E60B47">
              <w:t>/mm/</w:t>
            </w:r>
            <w:proofErr w:type="spellStart"/>
            <w:r w:rsidRPr="00E60B47">
              <w:t>rrrr</w:t>
            </w:r>
            <w:proofErr w:type="spellEnd"/>
            <w:r w:rsidRPr="00E60B47">
              <w:t xml:space="preserve"> – data rozpoczęcia stosowania] jako odpowiednie do przetwarzania i przechowywania EUCI, uznaje się za spełniające warunki, </w:t>
            </w:r>
            <w:r w:rsidRPr="00E60B47">
              <w:lastRenderedPageBreak/>
              <w:t>o których mowa w art. 19 ust. 1.</w:t>
            </w:r>
          </w:p>
        </w:tc>
      </w:tr>
    </w:tbl>
    <w:p w14:paraId="40048FB3"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A09AF61" w14:textId="77777777" w:rsidR="00E60B47" w:rsidRPr="00E60B47" w:rsidRDefault="00E60B47" w:rsidP="00E60B47">
      <w:r w:rsidRPr="00E60B47">
        <w:rPr>
          <w:rStyle w:val="HideTWBExt"/>
        </w:rPr>
        <w:t>&lt;/Amend&gt;</w:t>
      </w:r>
    </w:p>
    <w:p w14:paraId="377D4136"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232</w:t>
      </w:r>
      <w:r w:rsidRPr="00E60B47">
        <w:rPr>
          <w:rStyle w:val="HideTWBExt"/>
          <w:b w:val="0"/>
        </w:rPr>
        <w:t>&lt;/NumAm&gt;</w:t>
      </w:r>
    </w:p>
    <w:p w14:paraId="5B3B7ECB"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147C2B35" w14:textId="77777777" w:rsidR="00E60B47" w:rsidRPr="00E60B47" w:rsidRDefault="00E60B47" w:rsidP="00E60B47">
      <w:pPr>
        <w:pStyle w:val="NormalBold"/>
      </w:pPr>
      <w:r w:rsidRPr="00E60B47">
        <w:rPr>
          <w:rStyle w:val="HideTWBExt"/>
          <w:b w:val="0"/>
        </w:rPr>
        <w:t>&lt;/RepeatBlock-By&gt;</w:t>
      </w:r>
    </w:p>
    <w:p w14:paraId="7A92549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AC3F181" w14:textId="77777777" w:rsidR="00E60B47" w:rsidRPr="00E60B47" w:rsidRDefault="00E60B47" w:rsidP="00E60B47">
      <w:pPr>
        <w:pStyle w:val="NormalBold"/>
      </w:pPr>
      <w:r w:rsidRPr="00E60B47">
        <w:rPr>
          <w:rStyle w:val="HideTWBExt"/>
          <w:b w:val="0"/>
        </w:rPr>
        <w:t>&lt;Article&gt;</w:t>
      </w:r>
      <w:r w:rsidRPr="00E60B47">
        <w:t>Artykuł 61 – ustęp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D2903BE" w14:textId="77777777" w:rsidTr="00D06894">
        <w:trPr>
          <w:trHeight w:hRule="exact" w:val="240"/>
          <w:jc w:val="center"/>
        </w:trPr>
        <w:tc>
          <w:tcPr>
            <w:tcW w:w="9752" w:type="dxa"/>
            <w:gridSpan w:val="2"/>
            <w:tcBorders>
              <w:top w:val="nil"/>
              <w:left w:val="nil"/>
              <w:bottom w:val="nil"/>
              <w:right w:val="nil"/>
            </w:tcBorders>
          </w:tcPr>
          <w:p w14:paraId="2A14DB2D" w14:textId="77777777" w:rsidR="00E60B47" w:rsidRPr="00E60B47" w:rsidRDefault="00E60B47" w:rsidP="00D06894"/>
        </w:tc>
      </w:tr>
      <w:tr w:rsidR="00E60B47" w:rsidRPr="00E60B47" w14:paraId="632B2F7F" w14:textId="77777777" w:rsidTr="00D06894">
        <w:trPr>
          <w:trHeight w:val="240"/>
          <w:jc w:val="center"/>
        </w:trPr>
        <w:tc>
          <w:tcPr>
            <w:tcW w:w="4876" w:type="dxa"/>
            <w:tcBorders>
              <w:top w:val="nil"/>
              <w:left w:val="nil"/>
              <w:bottom w:val="nil"/>
              <w:right w:val="nil"/>
            </w:tcBorders>
          </w:tcPr>
          <w:p w14:paraId="29818B4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9C91B5A" w14:textId="77777777" w:rsidR="00E60B47" w:rsidRPr="00E60B47" w:rsidRDefault="00E60B47" w:rsidP="00D06894">
            <w:pPr>
              <w:pStyle w:val="AmColumnHeading"/>
            </w:pPr>
            <w:r w:rsidRPr="00E60B47">
              <w:t>Poprawka</w:t>
            </w:r>
          </w:p>
        </w:tc>
      </w:tr>
      <w:tr w:rsidR="00E60B47" w:rsidRPr="00E60B47" w14:paraId="0DE8AA3F" w14:textId="77777777" w:rsidTr="00D06894">
        <w:trPr>
          <w:jc w:val="center"/>
        </w:trPr>
        <w:tc>
          <w:tcPr>
            <w:tcW w:w="4876" w:type="dxa"/>
            <w:tcBorders>
              <w:top w:val="nil"/>
              <w:left w:val="nil"/>
              <w:bottom w:val="nil"/>
              <w:right w:val="nil"/>
            </w:tcBorders>
          </w:tcPr>
          <w:p w14:paraId="0ACA193F" w14:textId="77777777" w:rsidR="00E60B47" w:rsidRPr="00E60B47" w:rsidRDefault="00E60B47" w:rsidP="00D06894">
            <w:pPr>
              <w:pStyle w:val="Normal6a"/>
            </w:pPr>
            <w:r w:rsidRPr="00E60B47">
              <w:t>1.</w:t>
            </w:r>
            <w:r w:rsidRPr="00E60B47">
              <w:tab/>
              <w:t>Najpóźniej do dnia [</w:t>
            </w:r>
            <w:proofErr w:type="spellStart"/>
            <w:r w:rsidRPr="00E60B47">
              <w:t>dd</w:t>
            </w:r>
            <w:proofErr w:type="spellEnd"/>
            <w:r w:rsidRPr="00E60B47">
              <w:t>/mm/</w:t>
            </w:r>
            <w:proofErr w:type="spellStart"/>
            <w:r w:rsidRPr="00E60B47">
              <w:t>rrrr</w:t>
            </w:r>
            <w:proofErr w:type="spellEnd"/>
            <w:r w:rsidRPr="00E60B47">
              <w:t xml:space="preserve"> </w:t>
            </w:r>
            <w:r w:rsidRPr="00E60B47">
              <w:rPr>
                <w:b/>
                <w:bCs/>
                <w:i/>
                <w:iCs/>
              </w:rPr>
              <w:t>3 lata</w:t>
            </w:r>
            <w:r w:rsidRPr="00E60B47">
              <w:t xml:space="preserve"> od daty rozpoczęcia stosowania] Komisja przedkłada Parlamentowi Europejskiemu i Radzie sprawozdanie z wykonania niniejszego rozporządzenia.</w:t>
            </w:r>
          </w:p>
        </w:tc>
        <w:tc>
          <w:tcPr>
            <w:tcW w:w="4876" w:type="dxa"/>
            <w:tcBorders>
              <w:top w:val="nil"/>
              <w:left w:val="nil"/>
              <w:bottom w:val="nil"/>
              <w:right w:val="nil"/>
            </w:tcBorders>
          </w:tcPr>
          <w:p w14:paraId="06372DE7" w14:textId="77777777" w:rsidR="00E60B47" w:rsidRPr="00E60B47" w:rsidRDefault="00E60B47" w:rsidP="00D06894">
            <w:pPr>
              <w:pStyle w:val="Normal6a"/>
            </w:pPr>
            <w:r w:rsidRPr="00E60B47">
              <w:t>1.</w:t>
            </w:r>
            <w:r w:rsidRPr="00E60B47">
              <w:tab/>
              <w:t>Najpóźniej do dnia [</w:t>
            </w:r>
            <w:proofErr w:type="spellStart"/>
            <w:r w:rsidRPr="00E60B47">
              <w:t>dd</w:t>
            </w:r>
            <w:proofErr w:type="spellEnd"/>
            <w:r w:rsidRPr="00E60B47">
              <w:t>/mm/</w:t>
            </w:r>
            <w:proofErr w:type="spellStart"/>
            <w:r w:rsidRPr="00E60B47">
              <w:t>rrrr</w:t>
            </w:r>
            <w:proofErr w:type="spellEnd"/>
            <w:r w:rsidRPr="00E60B47">
              <w:t xml:space="preserve"> </w:t>
            </w:r>
            <w:r w:rsidRPr="00E60B47">
              <w:rPr>
                <w:b/>
                <w:bCs/>
                <w:i/>
                <w:iCs/>
              </w:rPr>
              <w:t>2 lata</w:t>
            </w:r>
            <w:r w:rsidRPr="00E60B47">
              <w:t xml:space="preserve"> od daty rozpoczęcia stosowania] Komisja przedkłada Parlamentowi Europejskiemu i Radzie sprawozdanie z wykonania niniejszego rozporządzenia.</w:t>
            </w:r>
          </w:p>
        </w:tc>
      </w:tr>
    </w:tbl>
    <w:p w14:paraId="31D7F6A0"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451D1365" w14:textId="77777777" w:rsidR="00E60B47" w:rsidRPr="00E60B47" w:rsidRDefault="00E60B47" w:rsidP="00E60B47">
      <w:r w:rsidRPr="00E60B47">
        <w:rPr>
          <w:rStyle w:val="HideTWBExt"/>
        </w:rPr>
        <w:t>&lt;/Amend&gt;</w:t>
      </w:r>
    </w:p>
    <w:p w14:paraId="5DAD1986"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233</w:t>
      </w:r>
      <w:r w:rsidRPr="00E60B47">
        <w:rPr>
          <w:rStyle w:val="HideTWBExt"/>
          <w:b w:val="0"/>
        </w:rPr>
        <w:t>&lt;/NumAm&gt;</w:t>
      </w:r>
    </w:p>
    <w:p w14:paraId="54B92144" w14:textId="77777777" w:rsidR="00E60B47" w:rsidRPr="00E60B47" w:rsidRDefault="00E60B47" w:rsidP="00E60B47">
      <w:pPr>
        <w:pStyle w:val="NormalBold"/>
      </w:pPr>
      <w:r w:rsidRPr="00E60B47">
        <w:rPr>
          <w:rStyle w:val="HideTWBExt"/>
          <w:b w:val="0"/>
        </w:rPr>
        <w:t>&lt;RepeatBlock-By&gt;&lt;Members&gt;</w:t>
      </w:r>
      <w:r w:rsidRPr="00E60B47">
        <w:t xml:space="preserve">Sigrid </w:t>
      </w:r>
      <w:proofErr w:type="spellStart"/>
      <w:r w:rsidRPr="00E60B47">
        <w:t>Friis</w:t>
      </w:r>
      <w:proofErr w:type="spellEnd"/>
      <w:r w:rsidRPr="00E60B47">
        <w:rPr>
          <w:rStyle w:val="HideTWBExt"/>
          <w:b w:val="0"/>
        </w:rPr>
        <w:t>&lt;/Members&gt;</w:t>
      </w:r>
    </w:p>
    <w:p w14:paraId="5D3E03A5" w14:textId="77777777" w:rsidR="00E60B47" w:rsidRPr="00E60B47" w:rsidRDefault="00E60B47" w:rsidP="00E60B47">
      <w:pPr>
        <w:pStyle w:val="NormalBold"/>
      </w:pPr>
      <w:r w:rsidRPr="00E60B47">
        <w:rPr>
          <w:rStyle w:val="HideTWBExt"/>
          <w:b w:val="0"/>
        </w:rPr>
        <w:t>&lt;/RepeatBlock-By&gt;</w:t>
      </w:r>
    </w:p>
    <w:p w14:paraId="2F1EB7E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88195B2" w14:textId="77777777" w:rsidR="00E60B47" w:rsidRPr="00E60B47" w:rsidRDefault="00E60B47" w:rsidP="00E60B47">
      <w:pPr>
        <w:pStyle w:val="NormalBold"/>
      </w:pPr>
      <w:r w:rsidRPr="00E60B47">
        <w:rPr>
          <w:rStyle w:val="HideTWBExt"/>
          <w:b w:val="0"/>
        </w:rPr>
        <w:t>&lt;Article&gt;</w:t>
      </w:r>
      <w:r w:rsidRPr="00E60B47">
        <w:t>Artykuł 61 – ustęp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1B35A4FE" w14:textId="77777777" w:rsidTr="00D06894">
        <w:trPr>
          <w:trHeight w:hRule="exact" w:val="240"/>
          <w:jc w:val="center"/>
        </w:trPr>
        <w:tc>
          <w:tcPr>
            <w:tcW w:w="9752" w:type="dxa"/>
            <w:gridSpan w:val="2"/>
            <w:tcBorders>
              <w:top w:val="nil"/>
              <w:left w:val="nil"/>
              <w:bottom w:val="nil"/>
              <w:right w:val="nil"/>
            </w:tcBorders>
          </w:tcPr>
          <w:p w14:paraId="2E58AEC6" w14:textId="77777777" w:rsidR="00E60B47" w:rsidRPr="00E60B47" w:rsidRDefault="00E60B47" w:rsidP="00D06894"/>
        </w:tc>
      </w:tr>
      <w:tr w:rsidR="00E60B47" w:rsidRPr="00E60B47" w14:paraId="6DAB90E1" w14:textId="77777777" w:rsidTr="00D06894">
        <w:trPr>
          <w:trHeight w:val="240"/>
          <w:jc w:val="center"/>
        </w:trPr>
        <w:tc>
          <w:tcPr>
            <w:tcW w:w="4876" w:type="dxa"/>
            <w:tcBorders>
              <w:top w:val="nil"/>
              <w:left w:val="nil"/>
              <w:bottom w:val="nil"/>
              <w:right w:val="nil"/>
            </w:tcBorders>
          </w:tcPr>
          <w:p w14:paraId="74076D8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C02ACC9" w14:textId="77777777" w:rsidR="00E60B47" w:rsidRPr="00E60B47" w:rsidRDefault="00E60B47" w:rsidP="00D06894">
            <w:pPr>
              <w:pStyle w:val="AmColumnHeading"/>
            </w:pPr>
            <w:r w:rsidRPr="00E60B47">
              <w:t>Poprawka</w:t>
            </w:r>
          </w:p>
        </w:tc>
      </w:tr>
      <w:tr w:rsidR="00E60B47" w:rsidRPr="00E60B47" w14:paraId="60A38FBB" w14:textId="77777777" w:rsidTr="00D06894">
        <w:trPr>
          <w:jc w:val="center"/>
        </w:trPr>
        <w:tc>
          <w:tcPr>
            <w:tcW w:w="4876" w:type="dxa"/>
            <w:tcBorders>
              <w:top w:val="nil"/>
              <w:left w:val="nil"/>
              <w:bottom w:val="nil"/>
              <w:right w:val="nil"/>
            </w:tcBorders>
          </w:tcPr>
          <w:p w14:paraId="69E1FD39" w14:textId="77777777" w:rsidR="00E60B47" w:rsidRPr="00E60B47" w:rsidRDefault="00E60B47" w:rsidP="00D06894">
            <w:pPr>
              <w:pStyle w:val="Normal6a"/>
            </w:pPr>
            <w:r w:rsidRPr="00E60B47">
              <w:t>2.</w:t>
            </w:r>
            <w:r w:rsidRPr="00E60B47">
              <w:tab/>
              <w:t>Nie wcześniej niż [</w:t>
            </w:r>
            <w:r w:rsidRPr="00E60B47">
              <w:rPr>
                <w:b/>
                <w:bCs/>
                <w:i/>
                <w:iCs/>
              </w:rPr>
              <w:t>5 lat</w:t>
            </w:r>
            <w:r w:rsidRPr="00E60B47">
              <w:t xml:space="preserve"> od daty rozpoczęcia stosowania], a następnie co pięć lat Komisja przeprowadza ocenę niniejszego rozporządzenia i przedkłada Parlamentowi Europejskiemu i Radzie sprawozdanie z najważniejszych ustaleń tej oceny.</w:t>
            </w:r>
          </w:p>
        </w:tc>
        <w:tc>
          <w:tcPr>
            <w:tcW w:w="4876" w:type="dxa"/>
            <w:tcBorders>
              <w:top w:val="nil"/>
              <w:left w:val="nil"/>
              <w:bottom w:val="nil"/>
              <w:right w:val="nil"/>
            </w:tcBorders>
          </w:tcPr>
          <w:p w14:paraId="1DBC6CB8" w14:textId="77777777" w:rsidR="00E60B47" w:rsidRPr="00E60B47" w:rsidRDefault="00E60B47" w:rsidP="00D06894">
            <w:pPr>
              <w:pStyle w:val="Normal6a"/>
            </w:pPr>
            <w:r w:rsidRPr="00E60B47">
              <w:t>2.</w:t>
            </w:r>
            <w:r w:rsidRPr="00E60B47">
              <w:tab/>
              <w:t>Nie wcześniej niż [</w:t>
            </w:r>
            <w:r w:rsidRPr="00E60B47">
              <w:rPr>
                <w:b/>
                <w:bCs/>
                <w:i/>
                <w:iCs/>
              </w:rPr>
              <w:t>3 lata</w:t>
            </w:r>
            <w:r w:rsidRPr="00E60B47">
              <w:t xml:space="preserve"> od daty rozpoczęcia stosowania], a następnie co pięć lat Komisja przeprowadza ocenę niniejszego rozporządzenia i przedkłada Parlamentowi Europejskiemu i Radzie sprawozdanie z najważniejszych ustaleń tej oceny.</w:t>
            </w:r>
          </w:p>
        </w:tc>
      </w:tr>
    </w:tbl>
    <w:p w14:paraId="7DCDDE4F"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5DD673AF" w14:textId="77777777" w:rsidR="00E60B47" w:rsidRPr="00E60B47" w:rsidRDefault="00E60B47" w:rsidP="00E60B47">
      <w:pPr>
        <w:rPr>
          <w:lang w:val="de-DE"/>
        </w:rPr>
      </w:pPr>
      <w:r w:rsidRPr="00E60B47">
        <w:rPr>
          <w:rStyle w:val="HideTWBExt"/>
          <w:lang w:val="de-DE"/>
        </w:rPr>
        <w:t>&lt;/Amend&gt;</w:t>
      </w:r>
    </w:p>
    <w:p w14:paraId="6B11793D"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234</w:t>
      </w:r>
      <w:r w:rsidRPr="00E60B47">
        <w:rPr>
          <w:rStyle w:val="HideTWBExt"/>
          <w:b w:val="0"/>
          <w:lang w:val="de-DE"/>
        </w:rPr>
        <w:t>&lt;/NumAm&gt;</w:t>
      </w:r>
    </w:p>
    <w:p w14:paraId="18651AB7"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79BE9433" w14:textId="77777777" w:rsidR="00E60B47" w:rsidRPr="00E60B47" w:rsidRDefault="00E60B47" w:rsidP="00E60B47">
      <w:pPr>
        <w:pStyle w:val="NormalBold"/>
        <w:rPr>
          <w:lang w:val="de-DE"/>
        </w:rPr>
      </w:pPr>
      <w:r w:rsidRPr="00E60B47">
        <w:rPr>
          <w:rStyle w:val="HideTWBExt"/>
          <w:b w:val="0"/>
          <w:lang w:val="de-DE"/>
        </w:rPr>
        <w:t>&lt;/RepeatBlock-By&gt;</w:t>
      </w:r>
    </w:p>
    <w:p w14:paraId="1F4871C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9426FF5" w14:textId="77777777" w:rsidR="00E60B47" w:rsidRPr="00E60B47" w:rsidRDefault="00E60B47" w:rsidP="00E60B47">
      <w:pPr>
        <w:pStyle w:val="NormalBold"/>
      </w:pPr>
      <w:r w:rsidRPr="00E60B47">
        <w:rPr>
          <w:rStyle w:val="HideTWBExt"/>
          <w:b w:val="0"/>
        </w:rPr>
        <w:t>&lt;Article&gt;</w:t>
      </w:r>
      <w:r w:rsidRPr="00E60B47">
        <w:t>Załącznik I – punkt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99C47CA" w14:textId="77777777" w:rsidTr="00D06894">
        <w:trPr>
          <w:trHeight w:hRule="exact" w:val="240"/>
          <w:jc w:val="center"/>
        </w:trPr>
        <w:tc>
          <w:tcPr>
            <w:tcW w:w="9752" w:type="dxa"/>
            <w:gridSpan w:val="2"/>
            <w:tcBorders>
              <w:top w:val="nil"/>
              <w:left w:val="nil"/>
              <w:bottom w:val="nil"/>
              <w:right w:val="nil"/>
            </w:tcBorders>
          </w:tcPr>
          <w:p w14:paraId="44CDE378" w14:textId="77777777" w:rsidR="00E60B47" w:rsidRPr="00E60B47" w:rsidRDefault="00E60B47" w:rsidP="00D06894"/>
        </w:tc>
      </w:tr>
      <w:tr w:rsidR="00E60B47" w:rsidRPr="00E60B47" w14:paraId="28F30546" w14:textId="77777777" w:rsidTr="00D06894">
        <w:trPr>
          <w:trHeight w:val="240"/>
          <w:jc w:val="center"/>
        </w:trPr>
        <w:tc>
          <w:tcPr>
            <w:tcW w:w="4876" w:type="dxa"/>
            <w:tcBorders>
              <w:top w:val="nil"/>
              <w:left w:val="nil"/>
              <w:bottom w:val="nil"/>
              <w:right w:val="nil"/>
            </w:tcBorders>
          </w:tcPr>
          <w:p w14:paraId="6B7AD803"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2BDDDCE" w14:textId="77777777" w:rsidR="00E60B47" w:rsidRPr="00E60B47" w:rsidRDefault="00E60B47" w:rsidP="00D06894">
            <w:pPr>
              <w:pStyle w:val="AmColumnHeading"/>
            </w:pPr>
            <w:r w:rsidRPr="00E60B47">
              <w:t>Poprawka</w:t>
            </w:r>
          </w:p>
        </w:tc>
      </w:tr>
      <w:tr w:rsidR="00E60B47" w:rsidRPr="00E60B47" w14:paraId="182175B7" w14:textId="77777777" w:rsidTr="00D06894">
        <w:trPr>
          <w:jc w:val="center"/>
        </w:trPr>
        <w:tc>
          <w:tcPr>
            <w:tcW w:w="4876" w:type="dxa"/>
            <w:tcBorders>
              <w:top w:val="nil"/>
              <w:left w:val="nil"/>
              <w:bottom w:val="nil"/>
              <w:right w:val="nil"/>
            </w:tcBorders>
          </w:tcPr>
          <w:p w14:paraId="0E1E1551" w14:textId="77777777" w:rsidR="00E60B47" w:rsidRPr="00E60B47" w:rsidRDefault="00E60B47" w:rsidP="00D06894">
            <w:pPr>
              <w:pStyle w:val="Normal6a"/>
            </w:pPr>
            <w:r w:rsidRPr="00E60B47">
              <w:t>1.</w:t>
            </w:r>
            <w:r w:rsidRPr="00E60B47">
              <w:tab/>
              <w:t>Dokumenty zawierające szczególnie chronione informacje jawne muszą być opatrzone klauzulą tajności oraz, w stosownych przypadkach, co najmniej jednym oznaczeniem dotyczącym dystrybucji lub oznaczeniami wskazującymi odpowiednio grupę docelową. Standardowa klauzula tajności ma postać słowa „</w:t>
            </w:r>
            <w:r w:rsidRPr="00E60B47">
              <w:rPr>
                <w:b/>
                <w:bCs/>
                <w:i/>
                <w:iCs/>
              </w:rPr>
              <w:t>SENSITIVE</w:t>
            </w:r>
            <w:r w:rsidRPr="00E60B47">
              <w:t>” pisanego dużymi literami, z wyjątkiem przypadków, o których mowa w art. 15 ust. 2.</w:t>
            </w:r>
          </w:p>
        </w:tc>
        <w:tc>
          <w:tcPr>
            <w:tcW w:w="4876" w:type="dxa"/>
            <w:tcBorders>
              <w:top w:val="nil"/>
              <w:left w:val="nil"/>
              <w:bottom w:val="nil"/>
              <w:right w:val="nil"/>
            </w:tcBorders>
          </w:tcPr>
          <w:p w14:paraId="33247175" w14:textId="77777777" w:rsidR="00E60B47" w:rsidRPr="00E60B47" w:rsidRDefault="00E60B47" w:rsidP="00D06894">
            <w:pPr>
              <w:pStyle w:val="Normal6a"/>
            </w:pPr>
            <w:r w:rsidRPr="00E60B47">
              <w:t>1.</w:t>
            </w:r>
            <w:r w:rsidRPr="00E60B47">
              <w:tab/>
              <w:t>Dokumenty zawierające szczególnie chronione informacje jawne muszą być opatrzone klauzulą tajności oraz, w stosownych przypadkach, co najmniej jednym oznaczeniem dotyczącym dystrybucji lub oznaczeniami wskazującymi odpowiednio grupę docelową. Standardowa klauzula tajności ma postać słowa „</w:t>
            </w:r>
            <w:r w:rsidRPr="00E60B47">
              <w:rPr>
                <w:b/>
                <w:bCs/>
                <w:i/>
                <w:iCs/>
              </w:rPr>
              <w:t>PROTECTED</w:t>
            </w:r>
            <w:r w:rsidRPr="00E60B47">
              <w:t>” pisanego dużymi literami, z wyjątkiem przypadków, o których mowa w art. 15 ust. 2.</w:t>
            </w:r>
          </w:p>
        </w:tc>
      </w:tr>
    </w:tbl>
    <w:p w14:paraId="56ADA9A6"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5F5219AC" w14:textId="77777777" w:rsidR="00E60B47" w:rsidRPr="00E60B47" w:rsidRDefault="00E60B47" w:rsidP="00E60B47">
      <w:pPr>
        <w:rPr>
          <w:lang w:val="de-DE"/>
        </w:rPr>
      </w:pPr>
      <w:r w:rsidRPr="00E60B47">
        <w:rPr>
          <w:rStyle w:val="HideTWBExt"/>
          <w:lang w:val="de-DE"/>
        </w:rPr>
        <w:t>&lt;/Amend&gt;</w:t>
      </w:r>
    </w:p>
    <w:p w14:paraId="50B71EFF"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235</w:t>
      </w:r>
      <w:r w:rsidRPr="00E60B47">
        <w:rPr>
          <w:rStyle w:val="HideTWBExt"/>
          <w:b w:val="0"/>
          <w:lang w:val="de-DE"/>
        </w:rPr>
        <w:t>&lt;/NumAm&gt;</w:t>
      </w:r>
    </w:p>
    <w:p w14:paraId="1C2D0504"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06261EE8" w14:textId="77777777" w:rsidR="00E60B47" w:rsidRPr="00E60B47" w:rsidRDefault="00E60B47" w:rsidP="00E60B47">
      <w:pPr>
        <w:pStyle w:val="NormalBold"/>
        <w:rPr>
          <w:lang w:val="de-DE"/>
        </w:rPr>
      </w:pPr>
      <w:r w:rsidRPr="00E60B47">
        <w:rPr>
          <w:rStyle w:val="HideTWBExt"/>
          <w:b w:val="0"/>
          <w:lang w:val="de-DE"/>
        </w:rPr>
        <w:t>&lt;/RepeatBlock-By&gt;</w:t>
      </w:r>
    </w:p>
    <w:p w14:paraId="7F7C6373"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2002351" w14:textId="77777777" w:rsidR="00E60B47" w:rsidRPr="00E60B47" w:rsidRDefault="00E60B47" w:rsidP="00E60B47">
      <w:pPr>
        <w:pStyle w:val="NormalBold"/>
      </w:pPr>
      <w:r w:rsidRPr="00E60B47">
        <w:rPr>
          <w:rStyle w:val="HideTWBExt"/>
          <w:b w:val="0"/>
        </w:rPr>
        <w:t>&lt;Article&gt;</w:t>
      </w:r>
      <w:r w:rsidRPr="00E60B47">
        <w:t>Załącznik I – punkt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66E2F8A" w14:textId="77777777" w:rsidTr="00D06894">
        <w:trPr>
          <w:trHeight w:hRule="exact" w:val="240"/>
          <w:jc w:val="center"/>
        </w:trPr>
        <w:tc>
          <w:tcPr>
            <w:tcW w:w="9752" w:type="dxa"/>
            <w:gridSpan w:val="2"/>
            <w:tcBorders>
              <w:top w:val="nil"/>
              <w:left w:val="nil"/>
              <w:bottom w:val="nil"/>
              <w:right w:val="nil"/>
            </w:tcBorders>
          </w:tcPr>
          <w:p w14:paraId="3A57D409" w14:textId="77777777" w:rsidR="00E60B47" w:rsidRPr="00E60B47" w:rsidRDefault="00E60B47" w:rsidP="00D06894"/>
        </w:tc>
      </w:tr>
      <w:tr w:rsidR="00E60B47" w:rsidRPr="00E60B47" w14:paraId="105A8AAC" w14:textId="77777777" w:rsidTr="00D06894">
        <w:trPr>
          <w:trHeight w:val="240"/>
          <w:jc w:val="center"/>
        </w:trPr>
        <w:tc>
          <w:tcPr>
            <w:tcW w:w="4876" w:type="dxa"/>
            <w:tcBorders>
              <w:top w:val="nil"/>
              <w:left w:val="nil"/>
              <w:bottom w:val="nil"/>
              <w:right w:val="nil"/>
            </w:tcBorders>
          </w:tcPr>
          <w:p w14:paraId="5C22ABE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929B6E7" w14:textId="77777777" w:rsidR="00E60B47" w:rsidRPr="00E60B47" w:rsidRDefault="00E60B47" w:rsidP="00D06894">
            <w:pPr>
              <w:pStyle w:val="AmColumnHeading"/>
            </w:pPr>
            <w:r w:rsidRPr="00E60B47">
              <w:t>Poprawka</w:t>
            </w:r>
          </w:p>
        </w:tc>
      </w:tr>
      <w:tr w:rsidR="00E60B47" w:rsidRPr="00E60B47" w14:paraId="0BB95A75" w14:textId="77777777" w:rsidTr="00D06894">
        <w:trPr>
          <w:jc w:val="center"/>
        </w:trPr>
        <w:tc>
          <w:tcPr>
            <w:tcW w:w="4876" w:type="dxa"/>
            <w:tcBorders>
              <w:top w:val="nil"/>
              <w:left w:val="nil"/>
              <w:bottom w:val="nil"/>
              <w:right w:val="nil"/>
            </w:tcBorders>
          </w:tcPr>
          <w:p w14:paraId="7C869849" w14:textId="77777777" w:rsidR="00E60B47" w:rsidRPr="00E60B47" w:rsidRDefault="00E60B47" w:rsidP="00D06894">
            <w:pPr>
              <w:pStyle w:val="Normal6a"/>
            </w:pPr>
            <w:r w:rsidRPr="00E60B47">
              <w:t>4.</w:t>
            </w:r>
            <w:r w:rsidRPr="00E60B47">
              <w:tab/>
              <w:t>Klauzula tajności dokumentów oznaczonych jako „</w:t>
            </w:r>
            <w:r w:rsidRPr="00E60B47">
              <w:rPr>
                <w:b/>
                <w:bCs/>
                <w:i/>
                <w:iCs/>
              </w:rPr>
              <w:t>SENSITIVE</w:t>
            </w:r>
            <w:r w:rsidRPr="00E60B47">
              <w:t>” zostaje obniżona do poziomu „</w:t>
            </w:r>
            <w:r w:rsidRPr="00E60B47">
              <w:rPr>
                <w:b/>
                <w:bCs/>
                <w:i/>
                <w:iCs/>
              </w:rPr>
              <w:t>EU NORMAL</w:t>
            </w:r>
            <w:r w:rsidRPr="00E60B47">
              <w:t>” lub „PUBLIC USE” poprzez usunięcie lub przekreślenie tego oznakowania.</w:t>
            </w:r>
          </w:p>
        </w:tc>
        <w:tc>
          <w:tcPr>
            <w:tcW w:w="4876" w:type="dxa"/>
            <w:tcBorders>
              <w:top w:val="nil"/>
              <w:left w:val="nil"/>
              <w:bottom w:val="nil"/>
              <w:right w:val="nil"/>
            </w:tcBorders>
          </w:tcPr>
          <w:p w14:paraId="528D2460" w14:textId="77777777" w:rsidR="00E60B47" w:rsidRPr="00E60B47" w:rsidRDefault="00E60B47" w:rsidP="00D06894">
            <w:pPr>
              <w:pStyle w:val="Normal6a"/>
            </w:pPr>
            <w:r w:rsidRPr="00E60B47">
              <w:t>4.</w:t>
            </w:r>
            <w:r w:rsidRPr="00E60B47">
              <w:tab/>
              <w:t>Klauzula tajności dokumentów oznaczonych jako „</w:t>
            </w:r>
            <w:r w:rsidRPr="00E60B47">
              <w:rPr>
                <w:b/>
                <w:bCs/>
                <w:i/>
                <w:iCs/>
              </w:rPr>
              <w:t>PROTECTED</w:t>
            </w:r>
            <w:r w:rsidRPr="00E60B47">
              <w:t>” zostaje obniżona do poziomu „</w:t>
            </w:r>
            <w:r w:rsidRPr="00E60B47">
              <w:rPr>
                <w:b/>
                <w:bCs/>
                <w:i/>
                <w:iCs/>
              </w:rPr>
              <w:t>WORKING</w:t>
            </w:r>
            <w:r w:rsidRPr="00E60B47">
              <w:t>” lub „PUBLIC USE” poprzez usunięcie lub przekreślenie tego oznakowania.</w:t>
            </w:r>
          </w:p>
        </w:tc>
      </w:tr>
    </w:tbl>
    <w:p w14:paraId="60CFFD57"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2636CD58" w14:textId="77777777" w:rsidR="00E60B47" w:rsidRPr="00E60B47" w:rsidRDefault="00E60B47" w:rsidP="00E60B47">
      <w:r w:rsidRPr="00E60B47">
        <w:rPr>
          <w:rStyle w:val="HideTWBExt"/>
        </w:rPr>
        <w:t>&lt;/Amend&gt;</w:t>
      </w:r>
    </w:p>
    <w:p w14:paraId="02CBCAC7"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236</w:t>
      </w:r>
      <w:r w:rsidRPr="00E60B47">
        <w:rPr>
          <w:rStyle w:val="HideTWBExt"/>
          <w:b w:val="0"/>
        </w:rPr>
        <w:t>&lt;/NumAm&gt;</w:t>
      </w:r>
    </w:p>
    <w:p w14:paraId="5F2EDB7B" w14:textId="77777777" w:rsidR="00E60B47" w:rsidRPr="00E60B47" w:rsidRDefault="00E60B47" w:rsidP="00E60B47">
      <w:pPr>
        <w:pStyle w:val="NormalBold"/>
      </w:pPr>
      <w:r w:rsidRPr="00E60B47">
        <w:rPr>
          <w:rStyle w:val="HideTWBExt"/>
          <w:b w:val="0"/>
        </w:rPr>
        <w:t>&lt;RepeatBlock-By&gt;&lt;Members&gt;</w:t>
      </w:r>
      <w:r w:rsidRPr="00E60B47">
        <w:t xml:space="preserve">Sebastian </w:t>
      </w:r>
      <w:proofErr w:type="spellStart"/>
      <w:r w:rsidRPr="00E60B47">
        <w:t>Tynkkynen</w:t>
      </w:r>
      <w:proofErr w:type="spellEnd"/>
      <w:r w:rsidRPr="00E60B47">
        <w:rPr>
          <w:rStyle w:val="HideTWBExt"/>
          <w:b w:val="0"/>
        </w:rPr>
        <w:t>&lt;/Members&gt;</w:t>
      </w:r>
    </w:p>
    <w:p w14:paraId="23A6D774" w14:textId="77777777" w:rsidR="00E60B47" w:rsidRPr="00E60B47" w:rsidRDefault="00E60B47" w:rsidP="00E60B47">
      <w:pPr>
        <w:pStyle w:val="NormalBold"/>
      </w:pPr>
      <w:r w:rsidRPr="00E60B47">
        <w:rPr>
          <w:rStyle w:val="HideTWBExt"/>
          <w:b w:val="0"/>
        </w:rPr>
        <w:t>&lt;/RepeatBlock-By&gt;</w:t>
      </w:r>
    </w:p>
    <w:p w14:paraId="52A4387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117C17F" w14:textId="77777777" w:rsidR="00E60B47" w:rsidRPr="00E60B47" w:rsidRDefault="00E60B47" w:rsidP="00E60B47">
      <w:pPr>
        <w:pStyle w:val="NormalBold"/>
      </w:pPr>
      <w:r w:rsidRPr="00E60B47">
        <w:rPr>
          <w:rStyle w:val="HideTWBExt"/>
          <w:b w:val="0"/>
        </w:rPr>
        <w:t>&lt;Article&gt;</w:t>
      </w:r>
      <w:r w:rsidRPr="00E60B47">
        <w:t>Załącznik I – punkt 12</w:t>
      </w:r>
      <w:r w:rsidRPr="00E60B4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DE483FB" w14:textId="77777777" w:rsidTr="00D06894">
        <w:trPr>
          <w:trHeight w:hRule="exact" w:val="240"/>
          <w:jc w:val="center"/>
        </w:trPr>
        <w:tc>
          <w:tcPr>
            <w:tcW w:w="9752" w:type="dxa"/>
            <w:gridSpan w:val="2"/>
            <w:tcBorders>
              <w:top w:val="nil"/>
              <w:left w:val="nil"/>
              <w:bottom w:val="nil"/>
              <w:right w:val="nil"/>
            </w:tcBorders>
          </w:tcPr>
          <w:p w14:paraId="0766CD74" w14:textId="77777777" w:rsidR="00E60B47" w:rsidRPr="00E60B47" w:rsidRDefault="00E60B47" w:rsidP="00D06894"/>
        </w:tc>
      </w:tr>
      <w:tr w:rsidR="00E60B47" w:rsidRPr="00E60B47" w14:paraId="6A2D761C" w14:textId="77777777" w:rsidTr="00D06894">
        <w:trPr>
          <w:trHeight w:val="240"/>
          <w:jc w:val="center"/>
        </w:trPr>
        <w:tc>
          <w:tcPr>
            <w:tcW w:w="4876" w:type="dxa"/>
            <w:tcBorders>
              <w:top w:val="nil"/>
              <w:left w:val="nil"/>
              <w:bottom w:val="nil"/>
              <w:right w:val="nil"/>
            </w:tcBorders>
          </w:tcPr>
          <w:p w14:paraId="12A7F2F0"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501FAC9A" w14:textId="77777777" w:rsidR="00E60B47" w:rsidRPr="00E60B47" w:rsidRDefault="00E60B47" w:rsidP="00D06894">
            <w:pPr>
              <w:pStyle w:val="AmColumnHeading"/>
            </w:pPr>
            <w:r w:rsidRPr="00E60B47">
              <w:t>Poprawka</w:t>
            </w:r>
          </w:p>
        </w:tc>
      </w:tr>
      <w:tr w:rsidR="00E60B47" w:rsidRPr="00E60B47" w14:paraId="27C6A903" w14:textId="77777777" w:rsidTr="00D06894">
        <w:trPr>
          <w:jc w:val="center"/>
        </w:trPr>
        <w:tc>
          <w:tcPr>
            <w:tcW w:w="4876" w:type="dxa"/>
            <w:tcBorders>
              <w:top w:val="nil"/>
              <w:left w:val="nil"/>
              <w:bottom w:val="nil"/>
              <w:right w:val="nil"/>
            </w:tcBorders>
          </w:tcPr>
          <w:p w14:paraId="6D18F061" w14:textId="77777777" w:rsidR="00E60B47" w:rsidRPr="00E60B47" w:rsidRDefault="00E60B47" w:rsidP="00D06894">
            <w:pPr>
              <w:pStyle w:val="Normal6a"/>
            </w:pPr>
            <w:r w:rsidRPr="00E60B47">
              <w:t>12.</w:t>
            </w:r>
            <w:r w:rsidRPr="00E60B47">
              <w:tab/>
              <w:t xml:space="preserve">Instytucje i organy Unii zapewniają wszystkim pracownikom pracującym zdalnie szkolenie w zakresie przetwarzania </w:t>
            </w:r>
            <w:r w:rsidRPr="00E60B47">
              <w:lastRenderedPageBreak/>
              <w:t>szczególnie chronionych informacji jawnych podczas pracy poza biurem.</w:t>
            </w:r>
          </w:p>
        </w:tc>
        <w:tc>
          <w:tcPr>
            <w:tcW w:w="4876" w:type="dxa"/>
            <w:tcBorders>
              <w:top w:val="nil"/>
              <w:left w:val="nil"/>
              <w:bottom w:val="nil"/>
              <w:right w:val="nil"/>
            </w:tcBorders>
          </w:tcPr>
          <w:p w14:paraId="70CA9BC4" w14:textId="77777777" w:rsidR="00E60B47" w:rsidRPr="00E60B47" w:rsidRDefault="00E60B47" w:rsidP="00D06894">
            <w:pPr>
              <w:pStyle w:val="Normal6a"/>
            </w:pPr>
            <w:r w:rsidRPr="00E60B47">
              <w:lastRenderedPageBreak/>
              <w:t>12.</w:t>
            </w:r>
            <w:r w:rsidRPr="00E60B47">
              <w:tab/>
              <w:t xml:space="preserve">Instytucje i organy Unii zapewniają wszystkim pracownikom pracującym zdalnie </w:t>
            </w:r>
            <w:r w:rsidRPr="00E60B47">
              <w:rPr>
                <w:b/>
                <w:bCs/>
                <w:i/>
                <w:iCs/>
              </w:rPr>
              <w:t>regularne</w:t>
            </w:r>
            <w:r w:rsidRPr="00E60B47">
              <w:t xml:space="preserve"> szkolenie w zakresie </w:t>
            </w:r>
            <w:r w:rsidRPr="00E60B47">
              <w:lastRenderedPageBreak/>
              <w:t>przetwarzania szczególnie chronionych informacji jawnych podczas pracy poza biurem.</w:t>
            </w:r>
          </w:p>
        </w:tc>
      </w:tr>
    </w:tbl>
    <w:p w14:paraId="0B4EA6D8" w14:textId="77777777" w:rsidR="00E60B47" w:rsidRPr="00E60B47" w:rsidRDefault="00E60B47" w:rsidP="00E60B47">
      <w:pPr>
        <w:pStyle w:val="AmOrLang"/>
      </w:pPr>
      <w:r w:rsidRPr="00E60B47">
        <w:lastRenderedPageBreak/>
        <w:t xml:space="preserve">Or. </w:t>
      </w:r>
      <w:r w:rsidRPr="00E60B47">
        <w:rPr>
          <w:rStyle w:val="HideTWBExt"/>
        </w:rPr>
        <w:t>&lt;Original&gt;</w:t>
      </w:r>
      <w:r w:rsidRPr="00E60B47">
        <w:rPr>
          <w:rStyle w:val="HideTWBInt"/>
        </w:rPr>
        <w:t>{FI}</w:t>
      </w:r>
      <w:r w:rsidRPr="00E60B47">
        <w:t>fi</w:t>
      </w:r>
      <w:r w:rsidRPr="00E60B47">
        <w:rPr>
          <w:rStyle w:val="HideTWBExt"/>
        </w:rPr>
        <w:t>&lt;/Original&gt;</w:t>
      </w:r>
    </w:p>
    <w:p w14:paraId="63635C45" w14:textId="77777777" w:rsidR="00E60B47" w:rsidRPr="00E60B47" w:rsidRDefault="00E60B47" w:rsidP="00E60B47">
      <w:r w:rsidRPr="00E60B47">
        <w:rPr>
          <w:rStyle w:val="HideTWBExt"/>
        </w:rPr>
        <w:t>&lt;/Amend&gt;</w:t>
      </w:r>
    </w:p>
    <w:p w14:paraId="17CA60F2"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237</w:t>
      </w:r>
      <w:r w:rsidRPr="00E60B47">
        <w:rPr>
          <w:rStyle w:val="HideTWBExt"/>
          <w:b w:val="0"/>
        </w:rPr>
        <w:t>&lt;/NumAm&gt;</w:t>
      </w:r>
    </w:p>
    <w:p w14:paraId="49F5E0AE" w14:textId="77777777" w:rsidR="00E60B47" w:rsidRPr="00E60B47" w:rsidRDefault="00E60B47" w:rsidP="00E60B47">
      <w:pPr>
        <w:pStyle w:val="NormalBold"/>
      </w:pPr>
      <w:r w:rsidRPr="00E60B47">
        <w:rPr>
          <w:rStyle w:val="HideTWBExt"/>
          <w:b w:val="0"/>
        </w:rPr>
        <w:t>&lt;RepeatBlock-By&gt;&lt;Members&gt;</w:t>
      </w:r>
      <w:r w:rsidRPr="00E60B47">
        <w:t>Daniel Freund</w:t>
      </w:r>
      <w:r w:rsidRPr="00E60B47">
        <w:rPr>
          <w:rStyle w:val="HideTWBExt"/>
          <w:b w:val="0"/>
        </w:rPr>
        <w:t>&lt;/Members&gt;</w:t>
      </w:r>
    </w:p>
    <w:p w14:paraId="78B958F6" w14:textId="77777777" w:rsidR="00E60B47" w:rsidRPr="00E60B47" w:rsidRDefault="00E60B47" w:rsidP="00E60B47">
      <w:pPr>
        <w:pStyle w:val="NormalBold"/>
      </w:pPr>
      <w:r w:rsidRPr="00E60B47">
        <w:rPr>
          <w:rStyle w:val="HideTWBExt"/>
          <w:b w:val="0"/>
        </w:rPr>
        <w:t>&lt;/RepeatBlock-By&gt;</w:t>
      </w:r>
    </w:p>
    <w:p w14:paraId="7996C8D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8A369C6" w14:textId="77777777" w:rsidR="00E60B47" w:rsidRPr="00E60B47" w:rsidRDefault="00E60B47" w:rsidP="00E60B47">
      <w:pPr>
        <w:pStyle w:val="NormalBold"/>
      </w:pPr>
      <w:r w:rsidRPr="00E60B47">
        <w:rPr>
          <w:rStyle w:val="HideTWBExt"/>
          <w:b w:val="0"/>
        </w:rPr>
        <w:t>&lt;Article&gt;</w:t>
      </w:r>
      <w:r w:rsidRPr="00E60B47">
        <w:t>Załącznik II – akapit 1 – punkt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9EB7EBF" w14:textId="77777777" w:rsidTr="00D06894">
        <w:trPr>
          <w:trHeight w:hRule="exact" w:val="240"/>
          <w:jc w:val="center"/>
        </w:trPr>
        <w:tc>
          <w:tcPr>
            <w:tcW w:w="9752" w:type="dxa"/>
            <w:gridSpan w:val="2"/>
            <w:tcBorders>
              <w:top w:val="nil"/>
              <w:left w:val="nil"/>
              <w:bottom w:val="nil"/>
              <w:right w:val="nil"/>
            </w:tcBorders>
          </w:tcPr>
          <w:p w14:paraId="201D950B" w14:textId="77777777" w:rsidR="00E60B47" w:rsidRPr="00E60B47" w:rsidRDefault="00E60B47" w:rsidP="00D06894"/>
        </w:tc>
      </w:tr>
      <w:tr w:rsidR="00E60B47" w:rsidRPr="00E60B47" w14:paraId="792E0385" w14:textId="77777777" w:rsidTr="00D06894">
        <w:trPr>
          <w:trHeight w:val="240"/>
          <w:jc w:val="center"/>
        </w:trPr>
        <w:tc>
          <w:tcPr>
            <w:tcW w:w="4876" w:type="dxa"/>
            <w:tcBorders>
              <w:top w:val="nil"/>
              <w:left w:val="nil"/>
              <w:bottom w:val="nil"/>
              <w:right w:val="nil"/>
            </w:tcBorders>
          </w:tcPr>
          <w:p w14:paraId="4A6A1E4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4179EA5" w14:textId="77777777" w:rsidR="00E60B47" w:rsidRPr="00E60B47" w:rsidRDefault="00E60B47" w:rsidP="00D06894">
            <w:pPr>
              <w:pStyle w:val="AmColumnHeading"/>
            </w:pPr>
            <w:r w:rsidRPr="00E60B47">
              <w:t>Poprawka</w:t>
            </w:r>
          </w:p>
        </w:tc>
      </w:tr>
      <w:tr w:rsidR="00E60B47" w:rsidRPr="00E60B47" w14:paraId="0BD016F2" w14:textId="77777777" w:rsidTr="00D06894">
        <w:trPr>
          <w:jc w:val="center"/>
        </w:trPr>
        <w:tc>
          <w:tcPr>
            <w:tcW w:w="4876" w:type="dxa"/>
            <w:tcBorders>
              <w:top w:val="nil"/>
              <w:left w:val="nil"/>
              <w:bottom w:val="nil"/>
              <w:right w:val="nil"/>
            </w:tcBorders>
          </w:tcPr>
          <w:p w14:paraId="7549EE83" w14:textId="77777777" w:rsidR="00E60B47" w:rsidRPr="00E60B47" w:rsidRDefault="00E60B47" w:rsidP="00D06894">
            <w:pPr>
              <w:pStyle w:val="Normal6a"/>
            </w:pPr>
            <w:r w:rsidRPr="00E60B47">
              <w:t>1)</w:t>
            </w:r>
            <w:r w:rsidRPr="00E60B47">
              <w:tab/>
              <w:t xml:space="preserve">„poświadczenie bezpieczeństwa osobowego” lub „PBO” oznacza oświadczenie </w:t>
            </w:r>
            <w:r w:rsidRPr="00E60B47">
              <w:rPr>
                <w:b/>
                <w:bCs/>
                <w:i/>
                <w:iCs/>
              </w:rPr>
              <w:t>właściwego organu państwa członkowskiego</w:t>
            </w:r>
            <w:r w:rsidRPr="00E60B47">
              <w:t xml:space="preserve"> wydawane po przeprowadzeniu przez </w:t>
            </w:r>
            <w:r w:rsidRPr="00E60B47">
              <w:rPr>
                <w:b/>
                <w:bCs/>
                <w:i/>
                <w:iCs/>
              </w:rPr>
              <w:t>właściwy</w:t>
            </w:r>
            <w:r w:rsidRPr="00E60B47">
              <w:t xml:space="preserve"> </w:t>
            </w:r>
            <w:r w:rsidRPr="00E60B47">
              <w:rPr>
                <w:b/>
                <w:bCs/>
                <w:i/>
                <w:iCs/>
              </w:rPr>
              <w:t>organ</w:t>
            </w:r>
            <w:r w:rsidRPr="00E60B47">
              <w:t xml:space="preserve"> postępowania sprawdzającego, w którym to oświadczeniu stwierdza się, że danej osobie można przyznać dostęp do EUCI do określonego poziomu klauzuli tajności (CONFIDENTIEL UE/EU CONFIDENTIAL lub wyższej) i na określony czas;</w:t>
            </w:r>
          </w:p>
        </w:tc>
        <w:tc>
          <w:tcPr>
            <w:tcW w:w="4876" w:type="dxa"/>
            <w:tcBorders>
              <w:top w:val="nil"/>
              <w:left w:val="nil"/>
              <w:bottom w:val="nil"/>
              <w:right w:val="nil"/>
            </w:tcBorders>
          </w:tcPr>
          <w:p w14:paraId="305018B1" w14:textId="77777777" w:rsidR="00E60B47" w:rsidRPr="00E60B47" w:rsidRDefault="00E60B47" w:rsidP="00D06894">
            <w:pPr>
              <w:pStyle w:val="Normal6a"/>
            </w:pPr>
            <w:r w:rsidRPr="00E60B47">
              <w:t>1)</w:t>
            </w:r>
            <w:r w:rsidRPr="00E60B47">
              <w:tab/>
              <w:t xml:space="preserve">„poświadczenie bezpieczeństwa osobowego” lub „PBO” oznacza oświadczenie </w:t>
            </w:r>
            <w:r w:rsidRPr="00E60B47">
              <w:rPr>
                <w:b/>
                <w:bCs/>
                <w:i/>
                <w:iCs/>
              </w:rPr>
              <w:t>Komisji</w:t>
            </w:r>
            <w:r w:rsidRPr="00E60B47">
              <w:t xml:space="preserve"> wydawane po przeprowadzeniu przez </w:t>
            </w:r>
            <w:r w:rsidRPr="00E60B47">
              <w:rPr>
                <w:b/>
                <w:bCs/>
                <w:i/>
                <w:iCs/>
              </w:rPr>
              <w:t>Komisję we współpracy z właściwymi organami odpowiednich państw członkowskich</w:t>
            </w:r>
            <w:r w:rsidRPr="00E60B47">
              <w:t xml:space="preserve"> postępowania sprawdzającego, w którym to oświadczeniu stwierdza się, że danej osobie można przyznać dostęp do EUCI do określonego poziomu klauzuli tajności (CONFIDENTIEL UE/EU CONFIDENTIAL lub wyższej) i na określony czas;</w:t>
            </w:r>
          </w:p>
        </w:tc>
      </w:tr>
    </w:tbl>
    <w:p w14:paraId="490CF0D2"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107F76E4" w14:textId="77777777" w:rsidR="00E60B47" w:rsidRPr="00E60B47" w:rsidRDefault="00E60B47" w:rsidP="00E60B47">
      <w:pPr>
        <w:rPr>
          <w:lang w:val="de-DE"/>
        </w:rPr>
      </w:pPr>
      <w:r w:rsidRPr="00E60B47">
        <w:rPr>
          <w:rStyle w:val="HideTWBExt"/>
          <w:lang w:val="de-DE"/>
        </w:rPr>
        <w:t>&lt;/Amend&gt;</w:t>
      </w:r>
    </w:p>
    <w:p w14:paraId="02B009D0"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238</w:t>
      </w:r>
      <w:r w:rsidRPr="00E60B47">
        <w:rPr>
          <w:rStyle w:val="HideTWBExt"/>
          <w:b w:val="0"/>
          <w:lang w:val="de-DE"/>
        </w:rPr>
        <w:t>&lt;/NumAm&gt;</w:t>
      </w:r>
    </w:p>
    <w:p w14:paraId="36751162"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4428A582" w14:textId="77777777" w:rsidR="00E60B47" w:rsidRPr="00E60B47" w:rsidRDefault="00E60B47" w:rsidP="00E60B47">
      <w:pPr>
        <w:pStyle w:val="NormalBold"/>
        <w:rPr>
          <w:lang w:val="de-DE"/>
        </w:rPr>
      </w:pPr>
      <w:r w:rsidRPr="00E60B47">
        <w:rPr>
          <w:rStyle w:val="HideTWBExt"/>
          <w:b w:val="0"/>
          <w:lang w:val="de-DE"/>
        </w:rPr>
        <w:t>&lt;/RepeatBlock-By&gt;</w:t>
      </w:r>
    </w:p>
    <w:p w14:paraId="666252F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515359A" w14:textId="77777777" w:rsidR="00E60B47" w:rsidRPr="00E60B47" w:rsidRDefault="00E60B47" w:rsidP="00E60B47">
      <w:pPr>
        <w:pStyle w:val="NormalBold"/>
      </w:pPr>
      <w:r w:rsidRPr="00E60B47">
        <w:rPr>
          <w:rStyle w:val="HideTWBExt"/>
          <w:b w:val="0"/>
        </w:rPr>
        <w:t>&lt;Article&gt;</w:t>
      </w:r>
      <w:r w:rsidRPr="00E60B47">
        <w:t>Załącznik II – akapit 1 – punkt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01EC4CE" w14:textId="77777777" w:rsidTr="00D06894">
        <w:trPr>
          <w:trHeight w:hRule="exact" w:val="240"/>
          <w:jc w:val="center"/>
        </w:trPr>
        <w:tc>
          <w:tcPr>
            <w:tcW w:w="9752" w:type="dxa"/>
            <w:gridSpan w:val="2"/>
            <w:tcBorders>
              <w:top w:val="nil"/>
              <w:left w:val="nil"/>
              <w:bottom w:val="nil"/>
              <w:right w:val="nil"/>
            </w:tcBorders>
          </w:tcPr>
          <w:p w14:paraId="79B6426A" w14:textId="77777777" w:rsidR="00E60B47" w:rsidRPr="00E60B47" w:rsidRDefault="00E60B47" w:rsidP="00D06894"/>
        </w:tc>
      </w:tr>
      <w:tr w:rsidR="00E60B47" w:rsidRPr="00E60B47" w14:paraId="291FCA79" w14:textId="77777777" w:rsidTr="00D06894">
        <w:trPr>
          <w:trHeight w:val="240"/>
          <w:jc w:val="center"/>
        </w:trPr>
        <w:tc>
          <w:tcPr>
            <w:tcW w:w="4876" w:type="dxa"/>
            <w:tcBorders>
              <w:top w:val="nil"/>
              <w:left w:val="nil"/>
              <w:bottom w:val="nil"/>
              <w:right w:val="nil"/>
            </w:tcBorders>
          </w:tcPr>
          <w:p w14:paraId="17710D0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70E42A6" w14:textId="77777777" w:rsidR="00E60B47" w:rsidRPr="00E60B47" w:rsidRDefault="00E60B47" w:rsidP="00D06894">
            <w:pPr>
              <w:pStyle w:val="AmColumnHeading"/>
            </w:pPr>
            <w:r w:rsidRPr="00E60B47">
              <w:t>Poprawka</w:t>
            </w:r>
          </w:p>
        </w:tc>
      </w:tr>
      <w:tr w:rsidR="00E60B47" w:rsidRPr="00E60B47" w14:paraId="75DD04BF" w14:textId="77777777" w:rsidTr="00D06894">
        <w:trPr>
          <w:jc w:val="center"/>
        </w:trPr>
        <w:tc>
          <w:tcPr>
            <w:tcW w:w="4876" w:type="dxa"/>
            <w:tcBorders>
              <w:top w:val="nil"/>
              <w:left w:val="nil"/>
              <w:bottom w:val="nil"/>
              <w:right w:val="nil"/>
            </w:tcBorders>
          </w:tcPr>
          <w:p w14:paraId="43A75A93" w14:textId="77777777" w:rsidR="00E60B47" w:rsidRPr="00E60B47" w:rsidRDefault="00E60B47" w:rsidP="00D06894">
            <w:pPr>
              <w:pStyle w:val="Normal6a"/>
            </w:pPr>
            <w:r w:rsidRPr="00E60B47">
              <w:t>2)</w:t>
            </w:r>
            <w:r w:rsidRPr="00E60B47">
              <w:tab/>
              <w:t xml:space="preserve">„zaświadczenie potwierdzające posiadanie poświadczenia bezpieczeństwa osobowego” oznacza zaświadczenie wydane przez </w:t>
            </w:r>
            <w:r w:rsidRPr="00E60B47">
              <w:rPr>
                <w:b/>
                <w:bCs/>
                <w:i/>
                <w:iCs/>
              </w:rPr>
              <w:t>właściwy organ</w:t>
            </w:r>
            <w:r w:rsidRPr="00E60B47">
              <w:t xml:space="preserve">, potwierdzające, że dana osoba posiada ważne poświadczenie bezpieczeństwa lub jego odpowiednik lub upoważnienie </w:t>
            </w:r>
            <w:r w:rsidRPr="00E60B47">
              <w:lastRenderedPageBreak/>
              <w:t>w zakresie bezpieczeństwa oraz zawierające informację o poziomie klauzuli tajności EUCI, do których dana osoba może uzyskać dostęp (CONFIDENTIEL UE/EU CONFIDENTIAL lub wyższym), okresie ważności odpowiedniego poświadczenia bezpieczeństwa lub upoważnienia w zakresie bezpieczeństwa oraz dacie ważności samego zaświadczenia</w:t>
            </w:r>
            <w:r w:rsidRPr="00E60B47">
              <w:rPr>
                <w:b/>
                <w:bCs/>
                <w:i/>
                <w:iCs/>
              </w:rPr>
              <w:t>;</w:t>
            </w:r>
          </w:p>
        </w:tc>
        <w:tc>
          <w:tcPr>
            <w:tcW w:w="4876" w:type="dxa"/>
            <w:tcBorders>
              <w:top w:val="nil"/>
              <w:left w:val="nil"/>
              <w:bottom w:val="nil"/>
              <w:right w:val="nil"/>
            </w:tcBorders>
          </w:tcPr>
          <w:p w14:paraId="064A9259" w14:textId="77777777" w:rsidR="00E60B47" w:rsidRPr="00E60B47" w:rsidRDefault="00E60B47" w:rsidP="00D06894">
            <w:pPr>
              <w:pStyle w:val="Normal6a"/>
            </w:pPr>
            <w:r w:rsidRPr="00E60B47">
              <w:lastRenderedPageBreak/>
              <w:t>2)</w:t>
            </w:r>
            <w:r w:rsidRPr="00E60B47">
              <w:tab/>
              <w:t xml:space="preserve">„zaświadczenie potwierdzające posiadanie poświadczenia bezpieczeństwa osobowego” oznacza zaświadczenie wydane przez </w:t>
            </w:r>
            <w:r w:rsidRPr="00E60B47">
              <w:rPr>
                <w:b/>
                <w:bCs/>
                <w:i/>
                <w:iCs/>
              </w:rPr>
              <w:t>Komisję</w:t>
            </w:r>
            <w:r w:rsidRPr="00E60B47">
              <w:t xml:space="preserve">, potwierdzające, że dana osoba posiada ważne poświadczenie bezpieczeństwa lub jego odpowiednik lub upoważnienie w zakresie bezpieczeństwa </w:t>
            </w:r>
            <w:r w:rsidRPr="00E60B47">
              <w:lastRenderedPageBreak/>
              <w:t>oraz zawierające informację o poziomie klauzuli tajności EUCI, do których dana osoba może uzyskać dostęp (CONFIDENTIEL UE/EU CONFIDENTIAL lub wyższym), okresie ważności odpowiedniego poświadczenia bezpieczeństwa lub upoważnienia w zakresie bezpieczeństwa oraz dacie ważności samego zaświadczenia</w:t>
            </w:r>
            <w:r w:rsidRPr="00E60B47">
              <w:rPr>
                <w:b/>
                <w:bCs/>
                <w:i/>
                <w:iCs/>
              </w:rPr>
              <w:t>.</w:t>
            </w:r>
          </w:p>
        </w:tc>
      </w:tr>
    </w:tbl>
    <w:p w14:paraId="3B0BF7DE" w14:textId="77777777" w:rsidR="00E60B47" w:rsidRPr="00E60B47" w:rsidRDefault="00E60B47" w:rsidP="00E60B47">
      <w:pPr>
        <w:pStyle w:val="AmOrLang"/>
        <w:rPr>
          <w:lang w:val="de-DE"/>
        </w:rPr>
      </w:pPr>
      <w:proofErr w:type="spellStart"/>
      <w:r w:rsidRPr="00E60B47">
        <w:rPr>
          <w:lang w:val="de-DE"/>
        </w:rPr>
        <w:lastRenderedPageBreak/>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5530C974" w14:textId="77777777" w:rsidR="00E60B47" w:rsidRPr="00E60B47" w:rsidRDefault="00E60B47" w:rsidP="00E60B47">
      <w:pPr>
        <w:rPr>
          <w:lang w:val="de-DE"/>
        </w:rPr>
      </w:pPr>
      <w:r w:rsidRPr="00E60B47">
        <w:rPr>
          <w:rStyle w:val="HideTWBExt"/>
          <w:lang w:val="de-DE"/>
        </w:rPr>
        <w:t>&lt;/Amend&gt;</w:t>
      </w:r>
    </w:p>
    <w:p w14:paraId="65DD45B1"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239</w:t>
      </w:r>
      <w:r w:rsidRPr="00E60B47">
        <w:rPr>
          <w:rStyle w:val="HideTWBExt"/>
          <w:b w:val="0"/>
          <w:lang w:val="de-DE"/>
        </w:rPr>
        <w:t>&lt;/NumAm&gt;</w:t>
      </w:r>
    </w:p>
    <w:p w14:paraId="74C78C43"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265CD4F0" w14:textId="77777777" w:rsidR="00E60B47" w:rsidRPr="00E60B47" w:rsidRDefault="00E60B47" w:rsidP="00E60B47">
      <w:pPr>
        <w:pStyle w:val="NormalBold"/>
        <w:rPr>
          <w:lang w:val="de-DE"/>
        </w:rPr>
      </w:pPr>
      <w:r w:rsidRPr="00E60B47">
        <w:rPr>
          <w:rStyle w:val="HideTWBExt"/>
          <w:b w:val="0"/>
          <w:lang w:val="de-DE"/>
        </w:rPr>
        <w:t>&lt;/RepeatBlock-By&gt;</w:t>
      </w:r>
    </w:p>
    <w:p w14:paraId="5261B28F"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90BFAB5" w14:textId="77777777" w:rsidR="00E60B47" w:rsidRPr="00E60B47" w:rsidRDefault="00E60B47" w:rsidP="00E60B47">
      <w:pPr>
        <w:pStyle w:val="NormalBold"/>
      </w:pPr>
      <w:r w:rsidRPr="00E60B47">
        <w:rPr>
          <w:rStyle w:val="HideTWBExt"/>
          <w:b w:val="0"/>
        </w:rPr>
        <w:t>&lt;Article&gt;</w:t>
      </w:r>
      <w:r w:rsidRPr="00E60B47">
        <w:t>Załącznik II – punkt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C28BF77" w14:textId="77777777" w:rsidTr="00D06894">
        <w:trPr>
          <w:trHeight w:hRule="exact" w:val="240"/>
          <w:jc w:val="center"/>
        </w:trPr>
        <w:tc>
          <w:tcPr>
            <w:tcW w:w="9752" w:type="dxa"/>
            <w:gridSpan w:val="2"/>
            <w:tcBorders>
              <w:top w:val="nil"/>
              <w:left w:val="nil"/>
              <w:bottom w:val="nil"/>
              <w:right w:val="nil"/>
            </w:tcBorders>
          </w:tcPr>
          <w:p w14:paraId="2B9DB4AB" w14:textId="77777777" w:rsidR="00E60B47" w:rsidRPr="00E60B47" w:rsidRDefault="00E60B47" w:rsidP="00D06894"/>
        </w:tc>
      </w:tr>
      <w:tr w:rsidR="00E60B47" w:rsidRPr="00E60B47" w14:paraId="4BD03EE1" w14:textId="77777777" w:rsidTr="00D06894">
        <w:trPr>
          <w:trHeight w:val="240"/>
          <w:jc w:val="center"/>
        </w:trPr>
        <w:tc>
          <w:tcPr>
            <w:tcW w:w="4876" w:type="dxa"/>
            <w:tcBorders>
              <w:top w:val="nil"/>
              <w:left w:val="nil"/>
              <w:bottom w:val="nil"/>
              <w:right w:val="nil"/>
            </w:tcBorders>
          </w:tcPr>
          <w:p w14:paraId="22460CA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4611785" w14:textId="77777777" w:rsidR="00E60B47" w:rsidRPr="00E60B47" w:rsidRDefault="00E60B47" w:rsidP="00D06894">
            <w:pPr>
              <w:pStyle w:val="AmColumnHeading"/>
            </w:pPr>
            <w:r w:rsidRPr="00E60B47">
              <w:t>Poprawka</w:t>
            </w:r>
          </w:p>
        </w:tc>
      </w:tr>
      <w:tr w:rsidR="00E60B47" w:rsidRPr="00E60B47" w14:paraId="793F804B" w14:textId="77777777" w:rsidTr="00D06894">
        <w:trPr>
          <w:jc w:val="center"/>
        </w:trPr>
        <w:tc>
          <w:tcPr>
            <w:tcW w:w="4876" w:type="dxa"/>
            <w:tcBorders>
              <w:top w:val="nil"/>
              <w:left w:val="nil"/>
              <w:bottom w:val="nil"/>
              <w:right w:val="nil"/>
            </w:tcBorders>
          </w:tcPr>
          <w:p w14:paraId="0F09176E" w14:textId="77777777" w:rsidR="00E60B47" w:rsidRPr="00E60B47" w:rsidRDefault="00E60B47" w:rsidP="00D06894">
            <w:pPr>
              <w:pStyle w:val="Normal6a"/>
            </w:pPr>
            <w:r w:rsidRPr="00E60B47">
              <w:t>1.</w:t>
            </w:r>
            <w:r w:rsidRPr="00E60B47">
              <w:tab/>
              <w:t xml:space="preserve">Przed przesłaniem wypełnionego kwestionariusza postępowania sprawdzającego </w:t>
            </w:r>
            <w:r w:rsidRPr="00E60B47">
              <w:rPr>
                <w:b/>
                <w:bCs/>
                <w:i/>
                <w:iCs/>
              </w:rPr>
              <w:t>krajowej władzy bezpieczeństwa państwa członkowskiego, którego obywatelstwo posiada dana osoba</w:t>
            </w:r>
            <w:r w:rsidRPr="00E60B47">
              <w:t>, organ ds. bezpieczeństwa danej instytucji i danego organu Unii musi uzyskać pisemną zgodę wnioskodawcy na przeprowadzenie procedur sprawdzających w zakresie poświadczenia bezpieczeństwa.</w:t>
            </w:r>
          </w:p>
        </w:tc>
        <w:tc>
          <w:tcPr>
            <w:tcW w:w="4876" w:type="dxa"/>
            <w:tcBorders>
              <w:top w:val="nil"/>
              <w:left w:val="nil"/>
              <w:bottom w:val="nil"/>
              <w:right w:val="nil"/>
            </w:tcBorders>
          </w:tcPr>
          <w:p w14:paraId="6AD49AB2" w14:textId="77777777" w:rsidR="00E60B47" w:rsidRPr="00E60B47" w:rsidRDefault="00E60B47" w:rsidP="00D06894">
            <w:pPr>
              <w:pStyle w:val="Normal6a"/>
            </w:pPr>
            <w:r w:rsidRPr="00E60B47">
              <w:t>1.</w:t>
            </w:r>
            <w:r w:rsidRPr="00E60B47">
              <w:tab/>
              <w:t xml:space="preserve">Przed przesłaniem wypełnionego kwestionariusza postępowania sprawdzającego </w:t>
            </w:r>
            <w:r w:rsidRPr="00E60B47">
              <w:rPr>
                <w:b/>
                <w:bCs/>
                <w:i/>
                <w:iCs/>
              </w:rPr>
              <w:t>Komisji</w:t>
            </w:r>
            <w:r w:rsidRPr="00E60B47">
              <w:t>, organ ds. bezpieczeństwa danej instytucji i danego organu Unii musi uzyskać pisemną zgodę wnioskodawcy na przeprowadzenie procedur sprawdzających w zakresie poświadczenia bezpieczeństwa.</w:t>
            </w:r>
          </w:p>
        </w:tc>
      </w:tr>
    </w:tbl>
    <w:p w14:paraId="1429B12A"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1E7E4BBC" w14:textId="77777777" w:rsidR="00E60B47" w:rsidRPr="00E60B47" w:rsidRDefault="00E60B47" w:rsidP="00E60B47">
      <w:pPr>
        <w:rPr>
          <w:lang w:val="de-DE"/>
        </w:rPr>
      </w:pPr>
      <w:r w:rsidRPr="00E60B47">
        <w:rPr>
          <w:rStyle w:val="HideTWBExt"/>
          <w:lang w:val="de-DE"/>
        </w:rPr>
        <w:t>&lt;/Amend&gt;</w:t>
      </w:r>
    </w:p>
    <w:p w14:paraId="645A42B8"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240</w:t>
      </w:r>
      <w:r w:rsidRPr="00E60B47">
        <w:rPr>
          <w:rStyle w:val="HideTWBExt"/>
          <w:b w:val="0"/>
          <w:lang w:val="de-DE"/>
        </w:rPr>
        <w:t>&lt;/NumAm&gt;</w:t>
      </w:r>
    </w:p>
    <w:p w14:paraId="75BE6901"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24CF353D" w14:textId="77777777" w:rsidR="00E60B47" w:rsidRPr="00E60B47" w:rsidRDefault="00E60B47" w:rsidP="00E60B47">
      <w:pPr>
        <w:pStyle w:val="NormalBold"/>
        <w:rPr>
          <w:lang w:val="de-DE"/>
        </w:rPr>
      </w:pPr>
      <w:r w:rsidRPr="00E60B47">
        <w:rPr>
          <w:rStyle w:val="HideTWBExt"/>
          <w:b w:val="0"/>
          <w:lang w:val="de-DE"/>
        </w:rPr>
        <w:t>&lt;/RepeatBlock-By&gt;</w:t>
      </w:r>
    </w:p>
    <w:p w14:paraId="3C3A31F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1F9B8B2D" w14:textId="77777777" w:rsidR="00E60B47" w:rsidRPr="00E60B47" w:rsidRDefault="00E60B47" w:rsidP="00E60B47">
      <w:pPr>
        <w:pStyle w:val="NormalBold"/>
      </w:pPr>
      <w:r w:rsidRPr="00E60B47">
        <w:rPr>
          <w:rStyle w:val="HideTWBExt"/>
          <w:b w:val="0"/>
        </w:rPr>
        <w:t>&lt;Article&gt;</w:t>
      </w:r>
      <w:r w:rsidRPr="00E60B47">
        <w:t>Załącznik II – punkt 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3A9F352" w14:textId="77777777" w:rsidTr="00D06894">
        <w:trPr>
          <w:trHeight w:hRule="exact" w:val="240"/>
          <w:jc w:val="center"/>
        </w:trPr>
        <w:tc>
          <w:tcPr>
            <w:tcW w:w="9752" w:type="dxa"/>
            <w:gridSpan w:val="2"/>
            <w:tcBorders>
              <w:top w:val="nil"/>
              <w:left w:val="nil"/>
              <w:bottom w:val="nil"/>
              <w:right w:val="nil"/>
            </w:tcBorders>
          </w:tcPr>
          <w:p w14:paraId="2D370AE6" w14:textId="77777777" w:rsidR="00E60B47" w:rsidRPr="00E60B47" w:rsidRDefault="00E60B47" w:rsidP="00D06894"/>
        </w:tc>
      </w:tr>
      <w:tr w:rsidR="00E60B47" w:rsidRPr="00E60B47" w14:paraId="7398945E" w14:textId="77777777" w:rsidTr="00D06894">
        <w:trPr>
          <w:trHeight w:val="240"/>
          <w:jc w:val="center"/>
        </w:trPr>
        <w:tc>
          <w:tcPr>
            <w:tcW w:w="4876" w:type="dxa"/>
            <w:tcBorders>
              <w:top w:val="nil"/>
              <w:left w:val="nil"/>
              <w:bottom w:val="nil"/>
              <w:right w:val="nil"/>
            </w:tcBorders>
          </w:tcPr>
          <w:p w14:paraId="19E85B7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20ACE4A" w14:textId="77777777" w:rsidR="00E60B47" w:rsidRPr="00E60B47" w:rsidRDefault="00E60B47" w:rsidP="00D06894">
            <w:pPr>
              <w:pStyle w:val="AmColumnHeading"/>
            </w:pPr>
            <w:r w:rsidRPr="00E60B47">
              <w:t>Poprawka</w:t>
            </w:r>
          </w:p>
        </w:tc>
      </w:tr>
      <w:tr w:rsidR="00E60B47" w:rsidRPr="00E60B47" w14:paraId="4507751F" w14:textId="77777777" w:rsidTr="00D06894">
        <w:trPr>
          <w:jc w:val="center"/>
        </w:trPr>
        <w:tc>
          <w:tcPr>
            <w:tcW w:w="4876" w:type="dxa"/>
            <w:tcBorders>
              <w:top w:val="nil"/>
              <w:left w:val="nil"/>
              <w:bottom w:val="nil"/>
              <w:right w:val="nil"/>
            </w:tcBorders>
          </w:tcPr>
          <w:p w14:paraId="3F80CFCA" w14:textId="77777777" w:rsidR="00E60B47" w:rsidRPr="00E60B47" w:rsidRDefault="00E60B47" w:rsidP="00D06894">
            <w:pPr>
              <w:pStyle w:val="Normal6a"/>
            </w:pPr>
            <w:r w:rsidRPr="00E60B47">
              <w:t>2.</w:t>
            </w:r>
            <w:r w:rsidRPr="00E60B47">
              <w:tab/>
              <w:t xml:space="preserve">Jeżeli instytucja lub organ Unii znajdzie się w posiadaniu informacji </w:t>
            </w:r>
            <w:r w:rsidRPr="00E60B47">
              <w:lastRenderedPageBreak/>
              <w:t xml:space="preserve">istotnej w odniesieniu do postępowania sprawdzającego prowadzonego wobec osoby, która złożyła wniosek o poświadczenie bezpieczeństwa dotyczące dostępu do EUCI, właściwy organ ds. bezpieczeństwa musi powiadomić o tym </w:t>
            </w:r>
            <w:r w:rsidRPr="00E60B47">
              <w:rPr>
                <w:b/>
                <w:bCs/>
                <w:i/>
                <w:iCs/>
              </w:rPr>
              <w:t>odpowiednią krajową władzę bezpieczeństwa</w:t>
            </w:r>
            <w:r w:rsidRPr="00E60B47">
              <w:t>, działając zgodnie z niniejszym rozporządzeniem.</w:t>
            </w:r>
          </w:p>
        </w:tc>
        <w:tc>
          <w:tcPr>
            <w:tcW w:w="4876" w:type="dxa"/>
            <w:tcBorders>
              <w:top w:val="nil"/>
              <w:left w:val="nil"/>
              <w:bottom w:val="nil"/>
              <w:right w:val="nil"/>
            </w:tcBorders>
          </w:tcPr>
          <w:p w14:paraId="4BB049AE" w14:textId="77777777" w:rsidR="00E60B47" w:rsidRPr="00E60B47" w:rsidRDefault="00E60B47" w:rsidP="00D06894">
            <w:pPr>
              <w:pStyle w:val="Normal6a"/>
            </w:pPr>
            <w:r w:rsidRPr="00E60B47">
              <w:lastRenderedPageBreak/>
              <w:t>2.</w:t>
            </w:r>
            <w:r w:rsidRPr="00E60B47">
              <w:tab/>
              <w:t xml:space="preserve">Jeżeli instytucja lub organ Unii znajdzie się w posiadaniu informacji </w:t>
            </w:r>
            <w:r w:rsidRPr="00E60B47">
              <w:lastRenderedPageBreak/>
              <w:t xml:space="preserve">istotnej w odniesieniu do postępowania sprawdzającego prowadzonego wobec osoby, która złożyła wniosek o poświadczenie bezpieczeństwa dotyczące dostępu do EUCI, właściwy organ ds. bezpieczeństwa musi powiadomić o tym </w:t>
            </w:r>
            <w:r w:rsidRPr="00E60B47">
              <w:rPr>
                <w:b/>
                <w:bCs/>
                <w:i/>
                <w:iCs/>
              </w:rPr>
              <w:t>Komisję</w:t>
            </w:r>
            <w:r w:rsidRPr="00E60B47">
              <w:t>, działając zgodnie z niniejszym rozporządzeniem.</w:t>
            </w:r>
          </w:p>
        </w:tc>
      </w:tr>
    </w:tbl>
    <w:p w14:paraId="4A250918" w14:textId="77777777" w:rsidR="00E60B47" w:rsidRPr="00E60B47" w:rsidRDefault="00E60B47" w:rsidP="00E60B47">
      <w:pPr>
        <w:pStyle w:val="AmOrLang"/>
        <w:rPr>
          <w:lang w:val="de-DE"/>
        </w:rPr>
      </w:pPr>
      <w:proofErr w:type="spellStart"/>
      <w:r w:rsidRPr="00E60B47">
        <w:rPr>
          <w:lang w:val="de-DE"/>
        </w:rPr>
        <w:lastRenderedPageBreak/>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09DAA79A" w14:textId="77777777" w:rsidR="00E60B47" w:rsidRPr="00E60B47" w:rsidRDefault="00E60B47" w:rsidP="00E60B47">
      <w:pPr>
        <w:rPr>
          <w:lang w:val="de-DE"/>
        </w:rPr>
      </w:pPr>
      <w:r w:rsidRPr="00E60B47">
        <w:rPr>
          <w:rStyle w:val="HideTWBExt"/>
          <w:lang w:val="de-DE"/>
        </w:rPr>
        <w:t>&lt;/Amend&gt;</w:t>
      </w:r>
    </w:p>
    <w:p w14:paraId="13230148"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241</w:t>
      </w:r>
      <w:r w:rsidRPr="00E60B47">
        <w:rPr>
          <w:rStyle w:val="HideTWBExt"/>
          <w:b w:val="0"/>
          <w:lang w:val="de-DE"/>
        </w:rPr>
        <w:t>&lt;/NumAm&gt;</w:t>
      </w:r>
    </w:p>
    <w:p w14:paraId="40F4DD7B"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0CE1859D" w14:textId="77777777" w:rsidR="00E60B47" w:rsidRPr="00E60B47" w:rsidRDefault="00E60B47" w:rsidP="00E60B47">
      <w:pPr>
        <w:pStyle w:val="NormalBold"/>
        <w:rPr>
          <w:lang w:val="de-DE"/>
        </w:rPr>
      </w:pPr>
      <w:r w:rsidRPr="00E60B47">
        <w:rPr>
          <w:rStyle w:val="HideTWBExt"/>
          <w:b w:val="0"/>
          <w:lang w:val="de-DE"/>
        </w:rPr>
        <w:t>&lt;/RepeatBlock-By&gt;</w:t>
      </w:r>
    </w:p>
    <w:p w14:paraId="42CF87EA"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E9DF879" w14:textId="77777777" w:rsidR="00E60B47" w:rsidRPr="00E60B47" w:rsidRDefault="00E60B47" w:rsidP="00E60B47">
      <w:pPr>
        <w:pStyle w:val="NormalBold"/>
      </w:pPr>
      <w:r w:rsidRPr="00E60B47">
        <w:rPr>
          <w:rStyle w:val="HideTWBExt"/>
          <w:b w:val="0"/>
        </w:rPr>
        <w:t>&lt;Article&gt;</w:t>
      </w:r>
      <w:r w:rsidRPr="00E60B47">
        <w:t>Załącznik II – punkt 3 – wprowadzenie</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BE3436D" w14:textId="77777777" w:rsidTr="00D06894">
        <w:trPr>
          <w:trHeight w:hRule="exact" w:val="240"/>
          <w:jc w:val="center"/>
        </w:trPr>
        <w:tc>
          <w:tcPr>
            <w:tcW w:w="9752" w:type="dxa"/>
            <w:gridSpan w:val="2"/>
            <w:tcBorders>
              <w:top w:val="nil"/>
              <w:left w:val="nil"/>
              <w:bottom w:val="nil"/>
              <w:right w:val="nil"/>
            </w:tcBorders>
          </w:tcPr>
          <w:p w14:paraId="7D51F2F9" w14:textId="77777777" w:rsidR="00E60B47" w:rsidRPr="00E60B47" w:rsidRDefault="00E60B47" w:rsidP="00D06894"/>
        </w:tc>
      </w:tr>
      <w:tr w:rsidR="00E60B47" w:rsidRPr="00E60B47" w14:paraId="1E9D10A1" w14:textId="77777777" w:rsidTr="00D06894">
        <w:trPr>
          <w:trHeight w:val="240"/>
          <w:jc w:val="center"/>
        </w:trPr>
        <w:tc>
          <w:tcPr>
            <w:tcW w:w="4876" w:type="dxa"/>
            <w:tcBorders>
              <w:top w:val="nil"/>
              <w:left w:val="nil"/>
              <w:bottom w:val="nil"/>
              <w:right w:val="nil"/>
            </w:tcBorders>
          </w:tcPr>
          <w:p w14:paraId="689E87E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4D1C5C6" w14:textId="77777777" w:rsidR="00E60B47" w:rsidRPr="00E60B47" w:rsidRDefault="00E60B47" w:rsidP="00D06894">
            <w:pPr>
              <w:pStyle w:val="AmColumnHeading"/>
            </w:pPr>
            <w:r w:rsidRPr="00E60B47">
              <w:t>Poprawka</w:t>
            </w:r>
          </w:p>
        </w:tc>
      </w:tr>
      <w:tr w:rsidR="00E60B47" w:rsidRPr="00E60B47" w14:paraId="1AF5E4D3" w14:textId="77777777" w:rsidTr="00D06894">
        <w:trPr>
          <w:jc w:val="center"/>
        </w:trPr>
        <w:tc>
          <w:tcPr>
            <w:tcW w:w="4876" w:type="dxa"/>
            <w:tcBorders>
              <w:top w:val="nil"/>
              <w:left w:val="nil"/>
              <w:bottom w:val="nil"/>
              <w:right w:val="nil"/>
            </w:tcBorders>
          </w:tcPr>
          <w:p w14:paraId="0A939FD9" w14:textId="77777777" w:rsidR="00E60B47" w:rsidRPr="00E60B47" w:rsidRDefault="00E60B47" w:rsidP="00D06894">
            <w:pPr>
              <w:pStyle w:val="Normal6a"/>
            </w:pPr>
            <w:r w:rsidRPr="00E60B47">
              <w:t>3.</w:t>
            </w:r>
            <w:r w:rsidRPr="00E60B47">
              <w:tab/>
              <w:t xml:space="preserve">Po otrzymaniu powiadomienia o ogólnej ocenie wniosków z postępowania sprawdzającego dokonanej przez </w:t>
            </w:r>
            <w:r w:rsidRPr="00E60B47">
              <w:rPr>
                <w:b/>
                <w:bCs/>
                <w:i/>
                <w:iCs/>
              </w:rPr>
              <w:t>odpowiednią krajową władzę bezpieczeństwa</w:t>
            </w:r>
            <w:r w:rsidRPr="00E60B47">
              <w:t>, właściwy organ ds. bezpieczeństwa:</w:t>
            </w:r>
          </w:p>
        </w:tc>
        <w:tc>
          <w:tcPr>
            <w:tcW w:w="4876" w:type="dxa"/>
            <w:tcBorders>
              <w:top w:val="nil"/>
              <w:left w:val="nil"/>
              <w:bottom w:val="nil"/>
              <w:right w:val="nil"/>
            </w:tcBorders>
          </w:tcPr>
          <w:p w14:paraId="5C67F384" w14:textId="77777777" w:rsidR="00E60B47" w:rsidRPr="00E60B47" w:rsidRDefault="00E60B47" w:rsidP="00D06894">
            <w:pPr>
              <w:pStyle w:val="Normal6a"/>
            </w:pPr>
            <w:r w:rsidRPr="00E60B47">
              <w:t>3.</w:t>
            </w:r>
            <w:r w:rsidRPr="00E60B47">
              <w:tab/>
              <w:t xml:space="preserve">Po otrzymaniu powiadomienia o ogólnej ocenie wniosków z postępowania sprawdzającego dokonanej przez </w:t>
            </w:r>
            <w:r w:rsidRPr="00E60B47">
              <w:rPr>
                <w:b/>
                <w:bCs/>
                <w:i/>
                <w:iCs/>
              </w:rPr>
              <w:t>Komisję</w:t>
            </w:r>
            <w:r w:rsidRPr="00E60B47">
              <w:t>, właściwy organ ds. bezpieczeństwa:</w:t>
            </w:r>
          </w:p>
        </w:tc>
      </w:tr>
    </w:tbl>
    <w:p w14:paraId="66582C45"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5FA7470E" w14:textId="77777777" w:rsidR="00E60B47" w:rsidRPr="00E60B47" w:rsidRDefault="00E60B47" w:rsidP="00E60B47">
      <w:pPr>
        <w:rPr>
          <w:lang w:val="de-DE"/>
        </w:rPr>
      </w:pPr>
      <w:r w:rsidRPr="00E60B47">
        <w:rPr>
          <w:rStyle w:val="HideTWBExt"/>
          <w:lang w:val="de-DE"/>
        </w:rPr>
        <w:t>&lt;/Amend&gt;</w:t>
      </w:r>
    </w:p>
    <w:p w14:paraId="2C3037A3"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242</w:t>
      </w:r>
      <w:r w:rsidRPr="00E60B47">
        <w:rPr>
          <w:rStyle w:val="HideTWBExt"/>
          <w:b w:val="0"/>
          <w:lang w:val="de-DE"/>
        </w:rPr>
        <w:t>&lt;/NumAm&gt;</w:t>
      </w:r>
    </w:p>
    <w:p w14:paraId="50D32DAC"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508C07EF" w14:textId="77777777" w:rsidR="00E60B47" w:rsidRPr="00E60B47" w:rsidRDefault="00E60B47" w:rsidP="00E60B47">
      <w:pPr>
        <w:pStyle w:val="NormalBold"/>
        <w:rPr>
          <w:lang w:val="de-DE"/>
        </w:rPr>
      </w:pPr>
      <w:r w:rsidRPr="00E60B47">
        <w:rPr>
          <w:rStyle w:val="HideTWBExt"/>
          <w:b w:val="0"/>
          <w:lang w:val="de-DE"/>
        </w:rPr>
        <w:t>&lt;/RepeatBlock-By&gt;</w:t>
      </w:r>
    </w:p>
    <w:p w14:paraId="27193D9C"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E5D3EB9" w14:textId="77777777" w:rsidR="00E60B47" w:rsidRPr="00E60B47" w:rsidRDefault="00E60B47" w:rsidP="00E60B47">
      <w:pPr>
        <w:pStyle w:val="NormalBold"/>
      </w:pPr>
      <w:r w:rsidRPr="00E60B47">
        <w:rPr>
          <w:rStyle w:val="HideTWBExt"/>
          <w:b w:val="0"/>
        </w:rPr>
        <w:t>&lt;Article&gt;</w:t>
      </w:r>
      <w:r w:rsidRPr="00E60B47">
        <w:t>Załącznik II – punkt 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C4F4D6A" w14:textId="77777777" w:rsidTr="00D06894">
        <w:trPr>
          <w:trHeight w:hRule="exact" w:val="240"/>
          <w:jc w:val="center"/>
        </w:trPr>
        <w:tc>
          <w:tcPr>
            <w:tcW w:w="9752" w:type="dxa"/>
            <w:gridSpan w:val="2"/>
            <w:tcBorders>
              <w:top w:val="nil"/>
              <w:left w:val="nil"/>
              <w:bottom w:val="nil"/>
              <w:right w:val="nil"/>
            </w:tcBorders>
          </w:tcPr>
          <w:p w14:paraId="2A3C09C3" w14:textId="77777777" w:rsidR="00E60B47" w:rsidRPr="00E60B47" w:rsidRDefault="00E60B47" w:rsidP="00D06894"/>
        </w:tc>
      </w:tr>
      <w:tr w:rsidR="00E60B47" w:rsidRPr="00E60B47" w14:paraId="48CCF638" w14:textId="77777777" w:rsidTr="00D06894">
        <w:trPr>
          <w:trHeight w:val="240"/>
          <w:jc w:val="center"/>
        </w:trPr>
        <w:tc>
          <w:tcPr>
            <w:tcW w:w="4876" w:type="dxa"/>
            <w:tcBorders>
              <w:top w:val="nil"/>
              <w:left w:val="nil"/>
              <w:bottom w:val="nil"/>
              <w:right w:val="nil"/>
            </w:tcBorders>
          </w:tcPr>
          <w:p w14:paraId="6959B19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0FF2F79" w14:textId="77777777" w:rsidR="00E60B47" w:rsidRPr="00E60B47" w:rsidRDefault="00E60B47" w:rsidP="00D06894">
            <w:pPr>
              <w:pStyle w:val="AmColumnHeading"/>
            </w:pPr>
            <w:r w:rsidRPr="00E60B47">
              <w:t>Poprawka</w:t>
            </w:r>
          </w:p>
        </w:tc>
      </w:tr>
      <w:tr w:rsidR="00E60B47" w:rsidRPr="00E60B47" w14:paraId="7E1B2326" w14:textId="77777777" w:rsidTr="00D06894">
        <w:trPr>
          <w:jc w:val="center"/>
        </w:trPr>
        <w:tc>
          <w:tcPr>
            <w:tcW w:w="4876" w:type="dxa"/>
            <w:tcBorders>
              <w:top w:val="nil"/>
              <w:left w:val="nil"/>
              <w:bottom w:val="nil"/>
              <w:right w:val="nil"/>
            </w:tcBorders>
          </w:tcPr>
          <w:p w14:paraId="7A0EA432" w14:textId="77777777" w:rsidR="00E60B47" w:rsidRPr="00E60B47" w:rsidRDefault="00E60B47" w:rsidP="00D06894">
            <w:pPr>
              <w:pStyle w:val="Normal6a"/>
            </w:pPr>
            <w:r w:rsidRPr="00E60B47">
              <w:t>4.</w:t>
            </w:r>
            <w:r w:rsidRPr="00E60B47">
              <w:tab/>
              <w:t xml:space="preserve">Jeżeli dana osoba rozpocznie wykonywanie obowiązków służbowych po upływie co najmniej 12 miesięcy od daty powiadomienia o wyniku postępowania sprawdzającego lub jeżeli w pełnieniu obowiązków przez daną osobę występuje 12-miesięczna przerwa, właściwy organ ds. bezpieczeństwa musi wystąpić do </w:t>
            </w:r>
            <w:r w:rsidRPr="00E60B47">
              <w:rPr>
                <w:b/>
                <w:bCs/>
                <w:i/>
                <w:iCs/>
              </w:rPr>
              <w:lastRenderedPageBreak/>
              <w:t>odpowiedniej krajowej władzy bezpieczeństwa</w:t>
            </w:r>
            <w:r w:rsidRPr="00E60B47">
              <w:t xml:space="preserve"> o potwierdzenie ważności poświadczenia bezpieczeństwa.</w:t>
            </w:r>
          </w:p>
        </w:tc>
        <w:tc>
          <w:tcPr>
            <w:tcW w:w="4876" w:type="dxa"/>
            <w:tcBorders>
              <w:top w:val="nil"/>
              <w:left w:val="nil"/>
              <w:bottom w:val="nil"/>
              <w:right w:val="nil"/>
            </w:tcBorders>
          </w:tcPr>
          <w:p w14:paraId="1EBE1AE9" w14:textId="77777777" w:rsidR="00E60B47" w:rsidRPr="00E60B47" w:rsidRDefault="00E60B47" w:rsidP="00D06894">
            <w:pPr>
              <w:pStyle w:val="Normal6a"/>
            </w:pPr>
            <w:r w:rsidRPr="00E60B47">
              <w:lastRenderedPageBreak/>
              <w:t>4.</w:t>
            </w:r>
            <w:r w:rsidRPr="00E60B47">
              <w:tab/>
              <w:t xml:space="preserve">Jeżeli dana osoba rozpocznie wykonywanie obowiązków służbowych po upływie co najmniej 12 miesięcy od daty powiadomienia o wyniku postępowania sprawdzającego lub jeżeli w pełnieniu obowiązków przez daną osobę występuje 12-miesięczna przerwa, właściwy organ ds. bezpieczeństwa musi wystąpić do </w:t>
            </w:r>
            <w:r w:rsidRPr="00E60B47">
              <w:rPr>
                <w:b/>
                <w:bCs/>
                <w:i/>
                <w:iCs/>
              </w:rPr>
              <w:t>Komisji</w:t>
            </w:r>
            <w:r w:rsidRPr="00E60B47">
              <w:t xml:space="preserve"> </w:t>
            </w:r>
            <w:r w:rsidRPr="00E60B47">
              <w:lastRenderedPageBreak/>
              <w:t>o potwierdzenie ważności poświadczenia bezpieczeństwa.</w:t>
            </w:r>
          </w:p>
        </w:tc>
      </w:tr>
    </w:tbl>
    <w:p w14:paraId="72206615" w14:textId="77777777" w:rsidR="00E60B47" w:rsidRPr="00E60B47" w:rsidRDefault="00E60B47" w:rsidP="00E60B47">
      <w:pPr>
        <w:pStyle w:val="AmOrLang"/>
        <w:rPr>
          <w:lang w:val="de-DE"/>
        </w:rPr>
      </w:pPr>
      <w:proofErr w:type="spellStart"/>
      <w:r w:rsidRPr="00E60B47">
        <w:rPr>
          <w:lang w:val="de-DE"/>
        </w:rPr>
        <w:lastRenderedPageBreak/>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5FF92871" w14:textId="77777777" w:rsidR="00E60B47" w:rsidRPr="00E60B47" w:rsidRDefault="00E60B47" w:rsidP="00E60B47">
      <w:pPr>
        <w:rPr>
          <w:lang w:val="de-DE"/>
        </w:rPr>
      </w:pPr>
      <w:r w:rsidRPr="00E60B47">
        <w:rPr>
          <w:rStyle w:val="HideTWBExt"/>
          <w:lang w:val="de-DE"/>
        </w:rPr>
        <w:t>&lt;/Amend&gt;</w:t>
      </w:r>
    </w:p>
    <w:p w14:paraId="34B48EC7"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243</w:t>
      </w:r>
      <w:r w:rsidRPr="00E60B47">
        <w:rPr>
          <w:rStyle w:val="HideTWBExt"/>
          <w:b w:val="0"/>
          <w:lang w:val="de-DE"/>
        </w:rPr>
        <w:t>&lt;/NumAm&gt;</w:t>
      </w:r>
    </w:p>
    <w:p w14:paraId="0DD62F8E"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6CEB0418" w14:textId="77777777" w:rsidR="00E60B47" w:rsidRPr="00E60B47" w:rsidRDefault="00E60B47" w:rsidP="00E60B47">
      <w:pPr>
        <w:pStyle w:val="NormalBold"/>
        <w:rPr>
          <w:lang w:val="de-DE"/>
        </w:rPr>
      </w:pPr>
      <w:r w:rsidRPr="00E60B47">
        <w:rPr>
          <w:rStyle w:val="HideTWBExt"/>
          <w:b w:val="0"/>
          <w:lang w:val="de-DE"/>
        </w:rPr>
        <w:t>&lt;/RepeatBlock-By&gt;</w:t>
      </w:r>
    </w:p>
    <w:p w14:paraId="0F08FEB0"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71F640D" w14:textId="77777777" w:rsidR="00E60B47" w:rsidRPr="00E60B47" w:rsidRDefault="00E60B47" w:rsidP="00E60B47">
      <w:pPr>
        <w:pStyle w:val="NormalBold"/>
      </w:pPr>
      <w:r w:rsidRPr="00E60B47">
        <w:rPr>
          <w:rStyle w:val="HideTWBExt"/>
          <w:b w:val="0"/>
        </w:rPr>
        <w:t>&lt;Article&gt;</w:t>
      </w:r>
      <w:r w:rsidRPr="00E60B47">
        <w:t>Załącznik II – punkt 5</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599BF93" w14:textId="77777777" w:rsidTr="00D06894">
        <w:trPr>
          <w:trHeight w:hRule="exact" w:val="240"/>
          <w:jc w:val="center"/>
        </w:trPr>
        <w:tc>
          <w:tcPr>
            <w:tcW w:w="9752" w:type="dxa"/>
            <w:gridSpan w:val="2"/>
            <w:tcBorders>
              <w:top w:val="nil"/>
              <w:left w:val="nil"/>
              <w:bottom w:val="nil"/>
              <w:right w:val="nil"/>
            </w:tcBorders>
          </w:tcPr>
          <w:p w14:paraId="3A4E36D1" w14:textId="77777777" w:rsidR="00E60B47" w:rsidRPr="00E60B47" w:rsidRDefault="00E60B47" w:rsidP="00D06894"/>
        </w:tc>
      </w:tr>
      <w:tr w:rsidR="00E60B47" w:rsidRPr="00E60B47" w14:paraId="33D0B0DA" w14:textId="77777777" w:rsidTr="00D06894">
        <w:trPr>
          <w:trHeight w:val="240"/>
          <w:jc w:val="center"/>
        </w:trPr>
        <w:tc>
          <w:tcPr>
            <w:tcW w:w="4876" w:type="dxa"/>
            <w:tcBorders>
              <w:top w:val="nil"/>
              <w:left w:val="nil"/>
              <w:bottom w:val="nil"/>
              <w:right w:val="nil"/>
            </w:tcBorders>
          </w:tcPr>
          <w:p w14:paraId="56574776"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D5D6AA2" w14:textId="77777777" w:rsidR="00E60B47" w:rsidRPr="00E60B47" w:rsidRDefault="00E60B47" w:rsidP="00D06894">
            <w:pPr>
              <w:pStyle w:val="AmColumnHeading"/>
            </w:pPr>
            <w:r w:rsidRPr="00E60B47">
              <w:t>Poprawka</w:t>
            </w:r>
          </w:p>
        </w:tc>
      </w:tr>
      <w:tr w:rsidR="00E60B47" w:rsidRPr="00E60B47" w14:paraId="2B94E762" w14:textId="77777777" w:rsidTr="00D06894">
        <w:trPr>
          <w:jc w:val="center"/>
        </w:trPr>
        <w:tc>
          <w:tcPr>
            <w:tcW w:w="4876" w:type="dxa"/>
            <w:tcBorders>
              <w:top w:val="nil"/>
              <w:left w:val="nil"/>
              <w:bottom w:val="nil"/>
              <w:right w:val="nil"/>
            </w:tcBorders>
          </w:tcPr>
          <w:p w14:paraId="681D7987" w14:textId="77777777" w:rsidR="00E60B47" w:rsidRPr="00E60B47" w:rsidRDefault="00E60B47" w:rsidP="00D06894">
            <w:pPr>
              <w:pStyle w:val="Normal6a"/>
            </w:pPr>
            <w:r w:rsidRPr="00E60B47">
              <w:t>5.</w:t>
            </w:r>
            <w:r w:rsidRPr="00E60B47">
              <w:tab/>
              <w:t xml:space="preserve">Jeżeli dana instytucja lub dany organ Unii znajdzie się w posiadaniu informacji o ryzyku naruszenia zasad bezpieczeństwa przez osobę, która posiada upoważnienie do dostępu do EUCI, organ ds. bezpieczeństwa tej instytucji lub tego organu Unii musi powiadomić o tym </w:t>
            </w:r>
            <w:r w:rsidRPr="00E60B47">
              <w:rPr>
                <w:b/>
                <w:bCs/>
                <w:i/>
                <w:iCs/>
              </w:rPr>
              <w:t>odpowiednią krajową władzę bezpieczeństwa</w:t>
            </w:r>
            <w:r w:rsidRPr="00E60B47">
              <w:t xml:space="preserve"> i może zawiesić prawo danej osoby do dostępu do EUCI lub wycofać upoważnienie do dostępu do EUCI.</w:t>
            </w:r>
          </w:p>
        </w:tc>
        <w:tc>
          <w:tcPr>
            <w:tcW w:w="4876" w:type="dxa"/>
            <w:tcBorders>
              <w:top w:val="nil"/>
              <w:left w:val="nil"/>
              <w:bottom w:val="nil"/>
              <w:right w:val="nil"/>
            </w:tcBorders>
          </w:tcPr>
          <w:p w14:paraId="4DCC242E" w14:textId="77777777" w:rsidR="00E60B47" w:rsidRPr="00E60B47" w:rsidRDefault="00E60B47" w:rsidP="00D06894">
            <w:pPr>
              <w:pStyle w:val="Normal6a"/>
            </w:pPr>
            <w:r w:rsidRPr="00E60B47">
              <w:t>5.</w:t>
            </w:r>
            <w:r w:rsidRPr="00E60B47">
              <w:tab/>
              <w:t xml:space="preserve">Jeżeli dana instytucja lub dany organ Unii znajdzie się w posiadaniu informacji o ryzyku naruszenia zasad bezpieczeństwa przez osobę, która posiada upoważnienie do dostępu do EUCI, organ ds. bezpieczeństwa tej instytucji lub tego organu Unii musi powiadomić o tym </w:t>
            </w:r>
            <w:r w:rsidRPr="00E60B47">
              <w:rPr>
                <w:b/>
                <w:bCs/>
                <w:i/>
                <w:iCs/>
              </w:rPr>
              <w:t>Komisję</w:t>
            </w:r>
            <w:r w:rsidRPr="00E60B47">
              <w:t xml:space="preserve"> i może zawiesić prawo danej osoby do dostępu do EUCI lub wycofać upoważnienie do dostępu do EUCI.</w:t>
            </w:r>
          </w:p>
        </w:tc>
      </w:tr>
    </w:tbl>
    <w:p w14:paraId="0A7D58F2"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05C9F430" w14:textId="77777777" w:rsidR="00E60B47" w:rsidRPr="00E60B47" w:rsidRDefault="00E60B47" w:rsidP="00E60B47">
      <w:pPr>
        <w:rPr>
          <w:lang w:val="de-DE"/>
        </w:rPr>
      </w:pPr>
      <w:r w:rsidRPr="00E60B47">
        <w:rPr>
          <w:rStyle w:val="HideTWBExt"/>
          <w:lang w:val="de-DE"/>
        </w:rPr>
        <w:t>&lt;/Amend&gt;</w:t>
      </w:r>
    </w:p>
    <w:p w14:paraId="0CBA381E"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244</w:t>
      </w:r>
      <w:r w:rsidRPr="00E60B47">
        <w:rPr>
          <w:rStyle w:val="HideTWBExt"/>
          <w:b w:val="0"/>
          <w:lang w:val="de-DE"/>
        </w:rPr>
        <w:t>&lt;/NumAm&gt;</w:t>
      </w:r>
    </w:p>
    <w:p w14:paraId="5F077FE2"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3DC1E8A7" w14:textId="77777777" w:rsidR="00E60B47" w:rsidRPr="00E60B47" w:rsidRDefault="00E60B47" w:rsidP="00E60B47">
      <w:pPr>
        <w:pStyle w:val="NormalBold"/>
        <w:rPr>
          <w:lang w:val="de-DE"/>
        </w:rPr>
      </w:pPr>
      <w:r w:rsidRPr="00E60B47">
        <w:rPr>
          <w:rStyle w:val="HideTWBExt"/>
          <w:b w:val="0"/>
          <w:lang w:val="de-DE"/>
        </w:rPr>
        <w:t>&lt;/RepeatBlock-By&gt;</w:t>
      </w:r>
    </w:p>
    <w:p w14:paraId="5307298E"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4D21316" w14:textId="77777777" w:rsidR="00E60B47" w:rsidRPr="00E60B47" w:rsidRDefault="00E60B47" w:rsidP="00E60B47">
      <w:pPr>
        <w:pStyle w:val="NormalBold"/>
      </w:pPr>
      <w:r w:rsidRPr="00E60B47">
        <w:rPr>
          <w:rStyle w:val="HideTWBExt"/>
          <w:b w:val="0"/>
        </w:rPr>
        <w:t>&lt;Article&gt;</w:t>
      </w:r>
      <w:r w:rsidRPr="00E60B47">
        <w:t>Załącznik II – punkt 6</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3648F8FB" w14:textId="77777777" w:rsidTr="00D06894">
        <w:trPr>
          <w:trHeight w:hRule="exact" w:val="240"/>
          <w:jc w:val="center"/>
        </w:trPr>
        <w:tc>
          <w:tcPr>
            <w:tcW w:w="9752" w:type="dxa"/>
            <w:gridSpan w:val="2"/>
            <w:tcBorders>
              <w:top w:val="nil"/>
              <w:left w:val="nil"/>
              <w:bottom w:val="nil"/>
              <w:right w:val="nil"/>
            </w:tcBorders>
          </w:tcPr>
          <w:p w14:paraId="1A331F6B" w14:textId="77777777" w:rsidR="00E60B47" w:rsidRPr="00E60B47" w:rsidRDefault="00E60B47" w:rsidP="00D06894"/>
        </w:tc>
      </w:tr>
      <w:tr w:rsidR="00E60B47" w:rsidRPr="00E60B47" w14:paraId="771C1F1A" w14:textId="77777777" w:rsidTr="00D06894">
        <w:trPr>
          <w:trHeight w:val="240"/>
          <w:jc w:val="center"/>
        </w:trPr>
        <w:tc>
          <w:tcPr>
            <w:tcW w:w="4876" w:type="dxa"/>
            <w:tcBorders>
              <w:top w:val="nil"/>
              <w:left w:val="nil"/>
              <w:bottom w:val="nil"/>
              <w:right w:val="nil"/>
            </w:tcBorders>
          </w:tcPr>
          <w:p w14:paraId="28847600"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CAF960B" w14:textId="77777777" w:rsidR="00E60B47" w:rsidRPr="00E60B47" w:rsidRDefault="00E60B47" w:rsidP="00D06894">
            <w:pPr>
              <w:pStyle w:val="AmColumnHeading"/>
            </w:pPr>
            <w:r w:rsidRPr="00E60B47">
              <w:t>Poprawka</w:t>
            </w:r>
          </w:p>
        </w:tc>
      </w:tr>
      <w:tr w:rsidR="00E60B47" w:rsidRPr="00E60B47" w14:paraId="6E0EC491" w14:textId="77777777" w:rsidTr="00D06894">
        <w:trPr>
          <w:jc w:val="center"/>
        </w:trPr>
        <w:tc>
          <w:tcPr>
            <w:tcW w:w="4876" w:type="dxa"/>
            <w:tcBorders>
              <w:top w:val="nil"/>
              <w:left w:val="nil"/>
              <w:bottom w:val="nil"/>
              <w:right w:val="nil"/>
            </w:tcBorders>
          </w:tcPr>
          <w:p w14:paraId="0CE21312" w14:textId="77777777" w:rsidR="00E60B47" w:rsidRPr="00E60B47" w:rsidRDefault="00E60B47" w:rsidP="00D06894">
            <w:pPr>
              <w:pStyle w:val="Normal6a"/>
            </w:pPr>
            <w:r w:rsidRPr="00E60B47">
              <w:t>6.</w:t>
            </w:r>
            <w:r w:rsidRPr="00E60B47">
              <w:tab/>
              <w:t xml:space="preserve">Jeżeli </w:t>
            </w:r>
            <w:r w:rsidRPr="00E60B47">
              <w:rPr>
                <w:b/>
                <w:bCs/>
                <w:i/>
                <w:iCs/>
              </w:rPr>
              <w:t>krajowa władza bezpieczeństwa</w:t>
            </w:r>
            <w:r w:rsidRPr="00E60B47">
              <w:t xml:space="preserve"> powiadomi odpowiednią instytucję lub odpowiedni organ Unii o utracie pewności w odniesieniu do osoby posiadającej dostęp do EUCI, organ ds. bezpieczeństwa danej instytucji lub danego organu Unii musi cofnąć upoważnienie w zakresie bezpieczeństwa i odebrać danej </w:t>
            </w:r>
            <w:r w:rsidRPr="00E60B47">
              <w:lastRenderedPageBreak/>
              <w:t>osobie prawo do dostępu do EUCI, zgodnie ze swoimi odpowiednimi przepisami wewnętrznymi.</w:t>
            </w:r>
          </w:p>
        </w:tc>
        <w:tc>
          <w:tcPr>
            <w:tcW w:w="4876" w:type="dxa"/>
            <w:tcBorders>
              <w:top w:val="nil"/>
              <w:left w:val="nil"/>
              <w:bottom w:val="nil"/>
              <w:right w:val="nil"/>
            </w:tcBorders>
          </w:tcPr>
          <w:p w14:paraId="58025F4C" w14:textId="77777777" w:rsidR="00E60B47" w:rsidRPr="00E60B47" w:rsidRDefault="00E60B47" w:rsidP="00D06894">
            <w:pPr>
              <w:pStyle w:val="Normal6a"/>
            </w:pPr>
            <w:r w:rsidRPr="00E60B47">
              <w:lastRenderedPageBreak/>
              <w:t>6.</w:t>
            </w:r>
            <w:r w:rsidRPr="00E60B47">
              <w:tab/>
              <w:t xml:space="preserve">Jeżeli </w:t>
            </w:r>
            <w:r w:rsidRPr="00E60B47">
              <w:rPr>
                <w:b/>
                <w:bCs/>
                <w:i/>
                <w:iCs/>
              </w:rPr>
              <w:t>Komisja</w:t>
            </w:r>
            <w:r w:rsidRPr="00E60B47">
              <w:t xml:space="preserve"> powiadomi odpowiednią instytucję lub odpowiedni organ Unii o utracie pewności w odniesieniu do osoby posiadającej dostęp do EUCI, organ ds. bezpieczeństwa danej instytucji lub danego organu Unii musi cofnąć upoważnienie w zakresie bezpieczeństwa i odebrać danej osobie </w:t>
            </w:r>
            <w:r w:rsidRPr="00E60B47">
              <w:lastRenderedPageBreak/>
              <w:t>prawo do dostępu do EUCI, zgodnie ze swoimi odpowiednimi przepisami wewnętrznymi.</w:t>
            </w:r>
          </w:p>
        </w:tc>
      </w:tr>
    </w:tbl>
    <w:p w14:paraId="4797E656" w14:textId="77777777" w:rsidR="00E60B47" w:rsidRPr="00E60B47" w:rsidRDefault="00E60B47" w:rsidP="00E60B47">
      <w:pPr>
        <w:pStyle w:val="AmOrLang"/>
        <w:rPr>
          <w:lang w:val="de-DE"/>
        </w:rPr>
      </w:pPr>
      <w:proofErr w:type="spellStart"/>
      <w:r w:rsidRPr="00E60B47">
        <w:rPr>
          <w:lang w:val="de-DE"/>
        </w:rPr>
        <w:lastRenderedPageBreak/>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296C4E3B" w14:textId="77777777" w:rsidR="00E60B47" w:rsidRPr="00E60B47" w:rsidRDefault="00E60B47" w:rsidP="00E60B47">
      <w:pPr>
        <w:rPr>
          <w:lang w:val="de-DE"/>
        </w:rPr>
      </w:pPr>
      <w:r w:rsidRPr="00E60B47">
        <w:rPr>
          <w:rStyle w:val="HideTWBExt"/>
          <w:lang w:val="de-DE"/>
        </w:rPr>
        <w:t>&lt;/Amend&gt;</w:t>
      </w:r>
    </w:p>
    <w:p w14:paraId="53D57BEB"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245</w:t>
      </w:r>
      <w:r w:rsidRPr="00E60B47">
        <w:rPr>
          <w:rStyle w:val="HideTWBExt"/>
          <w:b w:val="0"/>
          <w:lang w:val="de-DE"/>
        </w:rPr>
        <w:t>&lt;/NumAm&gt;</w:t>
      </w:r>
    </w:p>
    <w:p w14:paraId="3FFFCC33"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53499499" w14:textId="77777777" w:rsidR="00E60B47" w:rsidRPr="00E60B47" w:rsidRDefault="00E60B47" w:rsidP="00E60B47">
      <w:pPr>
        <w:pStyle w:val="NormalBold"/>
        <w:rPr>
          <w:lang w:val="de-DE"/>
        </w:rPr>
      </w:pPr>
      <w:r w:rsidRPr="00E60B47">
        <w:rPr>
          <w:rStyle w:val="HideTWBExt"/>
          <w:b w:val="0"/>
          <w:lang w:val="de-DE"/>
        </w:rPr>
        <w:t>&lt;/RepeatBlock-By&gt;</w:t>
      </w:r>
    </w:p>
    <w:p w14:paraId="48D683C7"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88A4D18" w14:textId="77777777" w:rsidR="00E60B47" w:rsidRPr="00E60B47" w:rsidRDefault="00E60B47" w:rsidP="00E60B47">
      <w:pPr>
        <w:pStyle w:val="NormalBold"/>
      </w:pPr>
      <w:r w:rsidRPr="00E60B47">
        <w:rPr>
          <w:rStyle w:val="HideTWBExt"/>
          <w:b w:val="0"/>
        </w:rPr>
        <w:t>&lt;Article&gt;</w:t>
      </w:r>
      <w:r w:rsidRPr="00E60B47">
        <w:t>Załącznik II – punkt 8 – akapit 1</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8E66008" w14:textId="77777777" w:rsidTr="00D06894">
        <w:trPr>
          <w:trHeight w:hRule="exact" w:val="240"/>
          <w:jc w:val="center"/>
        </w:trPr>
        <w:tc>
          <w:tcPr>
            <w:tcW w:w="9752" w:type="dxa"/>
            <w:gridSpan w:val="2"/>
            <w:tcBorders>
              <w:top w:val="nil"/>
              <w:left w:val="nil"/>
              <w:bottom w:val="nil"/>
              <w:right w:val="nil"/>
            </w:tcBorders>
          </w:tcPr>
          <w:p w14:paraId="1CBC8FD3" w14:textId="77777777" w:rsidR="00E60B47" w:rsidRPr="00E60B47" w:rsidRDefault="00E60B47" w:rsidP="00D06894"/>
        </w:tc>
      </w:tr>
      <w:tr w:rsidR="00E60B47" w:rsidRPr="00E60B47" w14:paraId="0EE5D60B" w14:textId="77777777" w:rsidTr="00D06894">
        <w:trPr>
          <w:trHeight w:val="240"/>
          <w:jc w:val="center"/>
        </w:trPr>
        <w:tc>
          <w:tcPr>
            <w:tcW w:w="4876" w:type="dxa"/>
            <w:tcBorders>
              <w:top w:val="nil"/>
              <w:left w:val="nil"/>
              <w:bottom w:val="nil"/>
              <w:right w:val="nil"/>
            </w:tcBorders>
          </w:tcPr>
          <w:p w14:paraId="08FEC63C"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107AF89" w14:textId="77777777" w:rsidR="00E60B47" w:rsidRPr="00E60B47" w:rsidRDefault="00E60B47" w:rsidP="00D06894">
            <w:pPr>
              <w:pStyle w:val="AmColumnHeading"/>
            </w:pPr>
            <w:r w:rsidRPr="00E60B47">
              <w:t>Poprawka</w:t>
            </w:r>
          </w:p>
        </w:tc>
      </w:tr>
      <w:tr w:rsidR="00E60B47" w:rsidRPr="00E60B47" w14:paraId="72B90FEA" w14:textId="77777777" w:rsidTr="00D06894">
        <w:trPr>
          <w:jc w:val="center"/>
        </w:trPr>
        <w:tc>
          <w:tcPr>
            <w:tcW w:w="4876" w:type="dxa"/>
            <w:tcBorders>
              <w:top w:val="nil"/>
              <w:left w:val="nil"/>
              <w:bottom w:val="nil"/>
              <w:right w:val="nil"/>
            </w:tcBorders>
          </w:tcPr>
          <w:p w14:paraId="22510B1C" w14:textId="77777777" w:rsidR="00E60B47" w:rsidRPr="00E60B47" w:rsidRDefault="00E60B47" w:rsidP="00D06894">
            <w:pPr>
              <w:pStyle w:val="Normal6a"/>
            </w:pPr>
            <w:r w:rsidRPr="00E60B47">
              <w:t xml:space="preserve">Organ ds. bezpieczeństwa danej instytucji i danego organu Unii może przedłużyć ważność obowiązującego upoważnienia do dostępu do EUCI na okres nieprzekraczający 12 miesięcy, jeżeli w okresie dwóch miesięcy od daty przekazania wniosku o przedłużenie ważności i właściwego kwestionariusza bezpieczeństwa </w:t>
            </w:r>
            <w:r w:rsidRPr="00E60B47">
              <w:rPr>
                <w:b/>
                <w:bCs/>
                <w:i/>
                <w:iCs/>
              </w:rPr>
              <w:t>odpowiednia krajowa władza bezpieczeństwa lub inny właściwy organ krajowy</w:t>
            </w:r>
            <w:r w:rsidRPr="00E60B47">
              <w:t xml:space="preserve"> nie </w:t>
            </w:r>
            <w:r w:rsidRPr="00E60B47">
              <w:rPr>
                <w:b/>
                <w:bCs/>
                <w:i/>
                <w:iCs/>
              </w:rPr>
              <w:t>przekazał</w:t>
            </w:r>
            <w:r w:rsidRPr="00E60B47">
              <w:t xml:space="preserve"> żadnych niekorzystnych informacji.</w:t>
            </w:r>
          </w:p>
        </w:tc>
        <w:tc>
          <w:tcPr>
            <w:tcW w:w="4876" w:type="dxa"/>
            <w:tcBorders>
              <w:top w:val="nil"/>
              <w:left w:val="nil"/>
              <w:bottom w:val="nil"/>
              <w:right w:val="nil"/>
            </w:tcBorders>
          </w:tcPr>
          <w:p w14:paraId="1A2403F8" w14:textId="77777777" w:rsidR="00E60B47" w:rsidRPr="00E60B47" w:rsidRDefault="00E60B47" w:rsidP="00D06894">
            <w:pPr>
              <w:pStyle w:val="Normal6a"/>
            </w:pPr>
            <w:r w:rsidRPr="00E60B47">
              <w:t xml:space="preserve">Organ ds. bezpieczeństwa danej instytucji i danego organu Unii może przedłużyć ważność obowiązującego upoważnienia do dostępu do EUCI na okres nieprzekraczający 12 miesięcy, jeżeli w okresie dwóch miesięcy od daty przekazania wniosku o przedłużenie ważności i właściwego kwestionariusza bezpieczeństwa </w:t>
            </w:r>
            <w:r w:rsidRPr="00E60B47">
              <w:rPr>
                <w:b/>
                <w:bCs/>
                <w:i/>
                <w:iCs/>
              </w:rPr>
              <w:t>Komisja</w:t>
            </w:r>
            <w:r w:rsidRPr="00E60B47">
              <w:t xml:space="preserve"> nie </w:t>
            </w:r>
            <w:r w:rsidRPr="00E60B47">
              <w:rPr>
                <w:b/>
                <w:bCs/>
                <w:i/>
                <w:iCs/>
              </w:rPr>
              <w:t>przekazała</w:t>
            </w:r>
            <w:r w:rsidRPr="00E60B47">
              <w:t xml:space="preserve"> żadnych niekorzystnych informacji.</w:t>
            </w:r>
          </w:p>
        </w:tc>
      </w:tr>
    </w:tbl>
    <w:p w14:paraId="40A48782"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02EF57AD" w14:textId="77777777" w:rsidR="00E60B47" w:rsidRPr="00E60B47" w:rsidRDefault="00E60B47" w:rsidP="00E60B47">
      <w:pPr>
        <w:rPr>
          <w:lang w:val="de-DE"/>
        </w:rPr>
      </w:pPr>
      <w:r w:rsidRPr="00E60B47">
        <w:rPr>
          <w:rStyle w:val="HideTWBExt"/>
          <w:lang w:val="de-DE"/>
        </w:rPr>
        <w:t>&lt;/Amend&gt;</w:t>
      </w:r>
    </w:p>
    <w:p w14:paraId="161176FF"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246</w:t>
      </w:r>
      <w:r w:rsidRPr="00E60B47">
        <w:rPr>
          <w:rStyle w:val="HideTWBExt"/>
          <w:b w:val="0"/>
          <w:lang w:val="de-DE"/>
        </w:rPr>
        <w:t>&lt;/NumAm&gt;</w:t>
      </w:r>
    </w:p>
    <w:p w14:paraId="370EDF31"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50952A60" w14:textId="77777777" w:rsidR="00E60B47" w:rsidRPr="00E60B47" w:rsidRDefault="00E60B47" w:rsidP="00E60B47">
      <w:pPr>
        <w:pStyle w:val="NormalBold"/>
        <w:rPr>
          <w:lang w:val="de-DE"/>
        </w:rPr>
      </w:pPr>
      <w:r w:rsidRPr="00E60B47">
        <w:rPr>
          <w:rStyle w:val="HideTWBExt"/>
          <w:b w:val="0"/>
          <w:lang w:val="de-DE"/>
        </w:rPr>
        <w:t>&lt;/RepeatBlock-By&gt;</w:t>
      </w:r>
    </w:p>
    <w:p w14:paraId="05877AF9"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9854A9F" w14:textId="77777777" w:rsidR="00E60B47" w:rsidRPr="00E60B47" w:rsidRDefault="00E60B47" w:rsidP="00E60B47">
      <w:pPr>
        <w:pStyle w:val="NormalBold"/>
      </w:pPr>
      <w:r w:rsidRPr="00E60B47">
        <w:rPr>
          <w:rStyle w:val="HideTWBExt"/>
          <w:b w:val="0"/>
        </w:rPr>
        <w:t>&lt;Article&gt;</w:t>
      </w:r>
      <w:r w:rsidRPr="00E60B47">
        <w:t>Załącznik II – punkt 10</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CBF030A" w14:textId="77777777" w:rsidTr="00D06894">
        <w:trPr>
          <w:trHeight w:hRule="exact" w:val="240"/>
          <w:jc w:val="center"/>
        </w:trPr>
        <w:tc>
          <w:tcPr>
            <w:tcW w:w="9752" w:type="dxa"/>
            <w:gridSpan w:val="2"/>
            <w:tcBorders>
              <w:top w:val="nil"/>
              <w:left w:val="nil"/>
              <w:bottom w:val="nil"/>
              <w:right w:val="nil"/>
            </w:tcBorders>
          </w:tcPr>
          <w:p w14:paraId="498C7706" w14:textId="77777777" w:rsidR="00E60B47" w:rsidRPr="00E60B47" w:rsidRDefault="00E60B47" w:rsidP="00D06894"/>
        </w:tc>
      </w:tr>
      <w:tr w:rsidR="00E60B47" w:rsidRPr="00E60B47" w14:paraId="6C089064" w14:textId="77777777" w:rsidTr="00D06894">
        <w:trPr>
          <w:trHeight w:val="240"/>
          <w:jc w:val="center"/>
        </w:trPr>
        <w:tc>
          <w:tcPr>
            <w:tcW w:w="4876" w:type="dxa"/>
            <w:tcBorders>
              <w:top w:val="nil"/>
              <w:left w:val="nil"/>
              <w:bottom w:val="nil"/>
              <w:right w:val="nil"/>
            </w:tcBorders>
          </w:tcPr>
          <w:p w14:paraId="36E452A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0439719" w14:textId="77777777" w:rsidR="00E60B47" w:rsidRPr="00E60B47" w:rsidRDefault="00E60B47" w:rsidP="00D06894">
            <w:pPr>
              <w:pStyle w:val="AmColumnHeading"/>
            </w:pPr>
            <w:r w:rsidRPr="00E60B47">
              <w:t>Poprawka</w:t>
            </w:r>
          </w:p>
        </w:tc>
      </w:tr>
      <w:tr w:rsidR="00E60B47" w:rsidRPr="00E60B47" w14:paraId="7BFC3605" w14:textId="77777777" w:rsidTr="00D06894">
        <w:trPr>
          <w:jc w:val="center"/>
        </w:trPr>
        <w:tc>
          <w:tcPr>
            <w:tcW w:w="4876" w:type="dxa"/>
            <w:tcBorders>
              <w:top w:val="nil"/>
              <w:left w:val="nil"/>
              <w:bottom w:val="nil"/>
              <w:right w:val="nil"/>
            </w:tcBorders>
          </w:tcPr>
          <w:p w14:paraId="1F984557" w14:textId="77777777" w:rsidR="00E60B47" w:rsidRPr="00E60B47" w:rsidRDefault="00E60B47" w:rsidP="00D06894">
            <w:pPr>
              <w:pStyle w:val="Normal6a"/>
            </w:pPr>
            <w:r w:rsidRPr="00E60B47">
              <w:t>10.</w:t>
            </w:r>
            <w:r w:rsidRPr="00E60B47">
              <w:tab/>
              <w:t xml:space="preserve">Organ ds. bezpieczeństwa danej instytucji lub danego organu Unii może wyjątkowo udzielić tymczasowego upoważnienia do dostępu do EUCI, pod </w:t>
            </w:r>
            <w:proofErr w:type="gramStart"/>
            <w:r w:rsidRPr="00E60B47">
              <w:t>warunkiem</w:t>
            </w:r>
            <w:proofErr w:type="gramEnd"/>
            <w:r w:rsidRPr="00E60B47">
              <w:t xml:space="preserve"> że </w:t>
            </w:r>
            <w:r w:rsidRPr="00E60B47">
              <w:rPr>
                <w:b/>
                <w:bCs/>
                <w:i/>
                <w:iCs/>
              </w:rPr>
              <w:t>właściwa krajowa władza bezpieczeństwa</w:t>
            </w:r>
            <w:r w:rsidRPr="00E60B47">
              <w:t xml:space="preserve"> w oparciu o wypełnioną i przekazaną ankietę bezpieczeństwa dokonała wstępnego sprawdzenia, aby </w:t>
            </w:r>
            <w:r w:rsidRPr="00E60B47">
              <w:lastRenderedPageBreak/>
              <w:t>upewnić się, czy nie są znane żadne niekorzystne informacje.</w:t>
            </w:r>
          </w:p>
        </w:tc>
        <w:tc>
          <w:tcPr>
            <w:tcW w:w="4876" w:type="dxa"/>
            <w:tcBorders>
              <w:top w:val="nil"/>
              <w:left w:val="nil"/>
              <w:bottom w:val="nil"/>
              <w:right w:val="nil"/>
            </w:tcBorders>
          </w:tcPr>
          <w:p w14:paraId="2FA8DB92" w14:textId="77777777" w:rsidR="00E60B47" w:rsidRPr="00E60B47" w:rsidRDefault="00E60B47" w:rsidP="00D06894">
            <w:pPr>
              <w:pStyle w:val="Normal6a"/>
            </w:pPr>
            <w:r w:rsidRPr="00E60B47">
              <w:lastRenderedPageBreak/>
              <w:t>10.</w:t>
            </w:r>
            <w:r w:rsidRPr="00E60B47">
              <w:tab/>
              <w:t xml:space="preserve">Organ ds. bezpieczeństwa danej instytucji lub danego organu Unii może wyjątkowo udzielić tymczasowego upoważnienia do dostępu do EUCI, pod </w:t>
            </w:r>
            <w:proofErr w:type="gramStart"/>
            <w:r w:rsidRPr="00E60B47">
              <w:t>warunkiem</w:t>
            </w:r>
            <w:proofErr w:type="gramEnd"/>
            <w:r w:rsidRPr="00E60B47">
              <w:t xml:space="preserve"> że </w:t>
            </w:r>
            <w:r w:rsidRPr="00E60B47">
              <w:rPr>
                <w:b/>
                <w:bCs/>
                <w:i/>
                <w:iCs/>
              </w:rPr>
              <w:t>Komisja</w:t>
            </w:r>
            <w:r w:rsidRPr="00E60B47">
              <w:t xml:space="preserve"> w oparciu o wypełnioną i przekazaną ankietę bezpieczeństwa dokonała wstępnego sprawdzenia, aby upewnić się, czy nie są </w:t>
            </w:r>
            <w:r w:rsidRPr="00E60B47">
              <w:lastRenderedPageBreak/>
              <w:t>znane żadne niekorzystne informacje.</w:t>
            </w:r>
          </w:p>
        </w:tc>
      </w:tr>
    </w:tbl>
    <w:p w14:paraId="15B150AF" w14:textId="77777777" w:rsidR="00E60B47" w:rsidRPr="00E60B47" w:rsidRDefault="00E60B47" w:rsidP="00E60B47">
      <w:pPr>
        <w:pStyle w:val="AmOrLang"/>
        <w:rPr>
          <w:lang w:val="de-DE"/>
        </w:rPr>
      </w:pPr>
      <w:proofErr w:type="spellStart"/>
      <w:r w:rsidRPr="00E60B47">
        <w:rPr>
          <w:lang w:val="de-DE"/>
        </w:rPr>
        <w:lastRenderedPageBreak/>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4E710E95" w14:textId="77777777" w:rsidR="00E60B47" w:rsidRPr="00E60B47" w:rsidRDefault="00E60B47" w:rsidP="00E60B47">
      <w:pPr>
        <w:rPr>
          <w:lang w:val="de-DE"/>
        </w:rPr>
      </w:pPr>
      <w:r w:rsidRPr="00E60B47">
        <w:rPr>
          <w:rStyle w:val="HideTWBExt"/>
          <w:lang w:val="de-DE"/>
        </w:rPr>
        <w:t>&lt;/Amend&gt;</w:t>
      </w:r>
    </w:p>
    <w:p w14:paraId="0253E49D"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247</w:t>
      </w:r>
      <w:r w:rsidRPr="00E60B47">
        <w:rPr>
          <w:rStyle w:val="HideTWBExt"/>
          <w:b w:val="0"/>
          <w:lang w:val="de-DE"/>
        </w:rPr>
        <w:t>&lt;/NumAm&gt;</w:t>
      </w:r>
    </w:p>
    <w:p w14:paraId="6776145A"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37F7BF2D" w14:textId="77777777" w:rsidR="00E60B47" w:rsidRPr="00E60B47" w:rsidRDefault="00E60B47" w:rsidP="00E60B47">
      <w:pPr>
        <w:pStyle w:val="NormalBold"/>
        <w:rPr>
          <w:lang w:val="de-DE"/>
        </w:rPr>
      </w:pPr>
      <w:r w:rsidRPr="00E60B47">
        <w:rPr>
          <w:rStyle w:val="HideTWBExt"/>
          <w:b w:val="0"/>
          <w:lang w:val="de-DE"/>
        </w:rPr>
        <w:t>&lt;/RepeatBlock-By&gt;</w:t>
      </w:r>
    </w:p>
    <w:p w14:paraId="366E033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357DC446" w14:textId="77777777" w:rsidR="00E60B47" w:rsidRPr="00E60B47" w:rsidRDefault="00E60B47" w:rsidP="00E60B47">
      <w:pPr>
        <w:pStyle w:val="NormalBold"/>
      </w:pPr>
      <w:r w:rsidRPr="00E60B47">
        <w:rPr>
          <w:rStyle w:val="HideTWBExt"/>
          <w:b w:val="0"/>
        </w:rPr>
        <w:t>&lt;Article&gt;</w:t>
      </w:r>
      <w:r w:rsidRPr="00E60B47">
        <w:t>Załącznik II – punkt 13</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C06293B" w14:textId="77777777" w:rsidTr="00D06894">
        <w:trPr>
          <w:trHeight w:hRule="exact" w:val="240"/>
          <w:jc w:val="center"/>
        </w:trPr>
        <w:tc>
          <w:tcPr>
            <w:tcW w:w="9752" w:type="dxa"/>
            <w:gridSpan w:val="2"/>
            <w:tcBorders>
              <w:top w:val="nil"/>
              <w:left w:val="nil"/>
              <w:bottom w:val="nil"/>
              <w:right w:val="nil"/>
            </w:tcBorders>
          </w:tcPr>
          <w:p w14:paraId="34DF77DD" w14:textId="77777777" w:rsidR="00E60B47" w:rsidRPr="00E60B47" w:rsidRDefault="00E60B47" w:rsidP="00D06894"/>
        </w:tc>
      </w:tr>
      <w:tr w:rsidR="00E60B47" w:rsidRPr="00E60B47" w14:paraId="0A49A034" w14:textId="77777777" w:rsidTr="00D06894">
        <w:trPr>
          <w:trHeight w:val="240"/>
          <w:jc w:val="center"/>
        </w:trPr>
        <w:tc>
          <w:tcPr>
            <w:tcW w:w="4876" w:type="dxa"/>
            <w:tcBorders>
              <w:top w:val="nil"/>
              <w:left w:val="nil"/>
              <w:bottom w:val="nil"/>
              <w:right w:val="nil"/>
            </w:tcBorders>
          </w:tcPr>
          <w:p w14:paraId="1368B55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302B795" w14:textId="77777777" w:rsidR="00E60B47" w:rsidRPr="00E60B47" w:rsidRDefault="00E60B47" w:rsidP="00D06894">
            <w:pPr>
              <w:pStyle w:val="AmColumnHeading"/>
            </w:pPr>
            <w:r w:rsidRPr="00E60B47">
              <w:t>Poprawka</w:t>
            </w:r>
          </w:p>
        </w:tc>
      </w:tr>
      <w:tr w:rsidR="00E60B47" w:rsidRPr="00E60B47" w14:paraId="7826A0B8" w14:textId="77777777" w:rsidTr="00D06894">
        <w:trPr>
          <w:jc w:val="center"/>
        </w:trPr>
        <w:tc>
          <w:tcPr>
            <w:tcW w:w="4876" w:type="dxa"/>
            <w:tcBorders>
              <w:top w:val="nil"/>
              <w:left w:val="nil"/>
              <w:bottom w:val="nil"/>
              <w:right w:val="nil"/>
            </w:tcBorders>
          </w:tcPr>
          <w:p w14:paraId="4593B2E6" w14:textId="77777777" w:rsidR="00E60B47" w:rsidRPr="00E60B47" w:rsidRDefault="00E60B47" w:rsidP="00D06894">
            <w:pPr>
              <w:pStyle w:val="Normal6a"/>
            </w:pPr>
            <w:r w:rsidRPr="00E60B47">
              <w:t>13.</w:t>
            </w:r>
            <w:r w:rsidRPr="00E60B47">
              <w:tab/>
              <w:t xml:space="preserve">Wszystkie instytucje i organy Unii muszą zapewnić, aby eksperci krajowi oddelegowani do nich na stanowisko wymagające poświadczenia bezpieczeństwa przedstawiali, przed rozpoczęciem realizacji swoich zadań, właściwemu organowi ds. bezpieczeństwa ważne poświadczenie bezpieczeństwa </w:t>
            </w:r>
            <w:r w:rsidRPr="00E60B47">
              <w:rPr>
                <w:b/>
                <w:bCs/>
                <w:i/>
                <w:iCs/>
              </w:rPr>
              <w:t>osobowego lub zaświadczenie potwierdzające posiadanie poświadczenia bezpieczeństwa osobowego („ZPBO”)</w:t>
            </w:r>
            <w:r w:rsidRPr="00E60B47">
              <w:t xml:space="preserve"> zgodnie z krajowymi przepisami ustawowymi i wykonawczymi. Jeżeli spełniono wymogi określone w art. 23 ust. 1, organ ds. bezpieczeństwa może przyznać upoważnienie do dostępu do EUCI do poziomu odpowiadającego poziomowi określonemu w krajowym poświadczeniu bezpieczeństwa nie dłużej niż na okres wykonywania ich zadań.</w:t>
            </w:r>
          </w:p>
        </w:tc>
        <w:tc>
          <w:tcPr>
            <w:tcW w:w="4876" w:type="dxa"/>
            <w:tcBorders>
              <w:top w:val="nil"/>
              <w:left w:val="nil"/>
              <w:bottom w:val="nil"/>
              <w:right w:val="nil"/>
            </w:tcBorders>
          </w:tcPr>
          <w:p w14:paraId="4E42EA62" w14:textId="77777777" w:rsidR="00E60B47" w:rsidRPr="00E60B47" w:rsidRDefault="00E60B47" w:rsidP="00D06894">
            <w:pPr>
              <w:pStyle w:val="Normal6a"/>
            </w:pPr>
            <w:r w:rsidRPr="00E60B47">
              <w:t>13.</w:t>
            </w:r>
            <w:r w:rsidRPr="00E60B47">
              <w:tab/>
              <w:t xml:space="preserve">Wszystkie instytucje i organy Unii muszą zapewnić, aby eksperci krajowi oddelegowani do nich na stanowisko wymagające poświadczenia bezpieczeństwa przedstawiali, przed rozpoczęciem realizacji swoich zadań, właściwemu organowi ds. bezpieczeństwa ważne </w:t>
            </w:r>
            <w:r w:rsidRPr="00E60B47">
              <w:rPr>
                <w:b/>
                <w:bCs/>
                <w:i/>
                <w:iCs/>
              </w:rPr>
              <w:t>krajowe</w:t>
            </w:r>
            <w:r w:rsidRPr="00E60B47">
              <w:t xml:space="preserve"> poświadczenie bezpieczeństwa zgodnie z krajowymi przepisami ustawowymi i wykonawczymi. Jeżeli spełniono wymogi określone w art. 23 ust. 1, organ ds. bezpieczeństwa może przyznać upoważnienie do dostępu do EUCI do poziomu odpowiadającego poziomowi określonemu w krajowym poświadczeniu bezpieczeństwa nie dłużej niż na okres wykonywania ich zadań.</w:t>
            </w:r>
          </w:p>
        </w:tc>
      </w:tr>
    </w:tbl>
    <w:p w14:paraId="7CF09AFE"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3576EEB2" w14:textId="77777777" w:rsidR="00E60B47" w:rsidRPr="00E60B47" w:rsidRDefault="00E60B47" w:rsidP="00E60B47">
      <w:pPr>
        <w:rPr>
          <w:lang w:val="de-DE"/>
        </w:rPr>
      </w:pPr>
      <w:r w:rsidRPr="00E60B47">
        <w:rPr>
          <w:rStyle w:val="HideTWBExt"/>
          <w:lang w:val="de-DE"/>
        </w:rPr>
        <w:t>&lt;/Amend&gt;</w:t>
      </w:r>
    </w:p>
    <w:p w14:paraId="67CC32FD"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248</w:t>
      </w:r>
      <w:r w:rsidRPr="00E60B47">
        <w:rPr>
          <w:rStyle w:val="HideTWBExt"/>
          <w:b w:val="0"/>
          <w:lang w:val="de-DE"/>
        </w:rPr>
        <w:t>&lt;/NumAm&gt;</w:t>
      </w:r>
    </w:p>
    <w:p w14:paraId="1FCD0BE0"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184D4AD2" w14:textId="77777777" w:rsidR="00E60B47" w:rsidRPr="00E60B47" w:rsidRDefault="00E60B47" w:rsidP="00E60B47">
      <w:pPr>
        <w:pStyle w:val="NormalBold"/>
        <w:rPr>
          <w:lang w:val="de-DE"/>
        </w:rPr>
      </w:pPr>
      <w:r w:rsidRPr="00E60B47">
        <w:rPr>
          <w:rStyle w:val="HideTWBExt"/>
          <w:b w:val="0"/>
          <w:lang w:val="de-DE"/>
        </w:rPr>
        <w:t>&lt;/RepeatBlock-By&gt;</w:t>
      </w:r>
    </w:p>
    <w:p w14:paraId="683C27D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66D13CDE" w14:textId="77777777" w:rsidR="00E60B47" w:rsidRPr="00E60B47" w:rsidRDefault="00E60B47" w:rsidP="00E60B47">
      <w:pPr>
        <w:pStyle w:val="NormalBold"/>
      </w:pPr>
      <w:r w:rsidRPr="00E60B47">
        <w:rPr>
          <w:rStyle w:val="HideTWBExt"/>
          <w:b w:val="0"/>
        </w:rPr>
        <w:t>&lt;Article&gt;</w:t>
      </w:r>
      <w:r w:rsidRPr="00E60B47">
        <w:t>Załącznik III – punkt 8</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E63A6FE" w14:textId="77777777" w:rsidTr="00D06894">
        <w:trPr>
          <w:trHeight w:hRule="exact" w:val="240"/>
          <w:jc w:val="center"/>
        </w:trPr>
        <w:tc>
          <w:tcPr>
            <w:tcW w:w="9752" w:type="dxa"/>
            <w:gridSpan w:val="2"/>
            <w:tcBorders>
              <w:top w:val="nil"/>
              <w:left w:val="nil"/>
              <w:bottom w:val="nil"/>
              <w:right w:val="nil"/>
            </w:tcBorders>
          </w:tcPr>
          <w:p w14:paraId="041901B8" w14:textId="77777777" w:rsidR="00E60B47" w:rsidRPr="00E60B47" w:rsidRDefault="00E60B47" w:rsidP="00D06894"/>
        </w:tc>
      </w:tr>
      <w:tr w:rsidR="00E60B47" w:rsidRPr="00E60B47" w14:paraId="4BE8D623" w14:textId="77777777" w:rsidTr="00D06894">
        <w:trPr>
          <w:trHeight w:val="240"/>
          <w:jc w:val="center"/>
        </w:trPr>
        <w:tc>
          <w:tcPr>
            <w:tcW w:w="4876" w:type="dxa"/>
            <w:tcBorders>
              <w:top w:val="nil"/>
              <w:left w:val="nil"/>
              <w:bottom w:val="nil"/>
              <w:right w:val="nil"/>
            </w:tcBorders>
          </w:tcPr>
          <w:p w14:paraId="600A2C1F"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14B96E7" w14:textId="77777777" w:rsidR="00E60B47" w:rsidRPr="00E60B47" w:rsidRDefault="00E60B47" w:rsidP="00D06894">
            <w:pPr>
              <w:pStyle w:val="AmColumnHeading"/>
            </w:pPr>
            <w:r w:rsidRPr="00E60B47">
              <w:t>Poprawka</w:t>
            </w:r>
          </w:p>
        </w:tc>
      </w:tr>
      <w:tr w:rsidR="00E60B47" w:rsidRPr="00E60B47" w14:paraId="0A8B2F0A" w14:textId="77777777" w:rsidTr="00D06894">
        <w:trPr>
          <w:jc w:val="center"/>
        </w:trPr>
        <w:tc>
          <w:tcPr>
            <w:tcW w:w="4876" w:type="dxa"/>
            <w:tcBorders>
              <w:top w:val="nil"/>
              <w:left w:val="nil"/>
              <w:bottom w:val="nil"/>
              <w:right w:val="nil"/>
            </w:tcBorders>
          </w:tcPr>
          <w:p w14:paraId="3E6BDBBA" w14:textId="77777777" w:rsidR="00E60B47" w:rsidRPr="00E60B47" w:rsidRDefault="00E60B47" w:rsidP="00D06894">
            <w:pPr>
              <w:pStyle w:val="Normal6a"/>
            </w:pPr>
            <w:r w:rsidRPr="00E60B47">
              <w:rPr>
                <w:b/>
                <w:i/>
              </w:rPr>
              <w:t>8.</w:t>
            </w:r>
            <w:r w:rsidRPr="00E60B47">
              <w:tab/>
            </w:r>
            <w:r w:rsidRPr="00E60B47">
              <w:rPr>
                <w:b/>
                <w:i/>
              </w:rPr>
              <w:t xml:space="preserve">Wykorzystywanie i przetwarzanie </w:t>
            </w:r>
            <w:r w:rsidRPr="00E60B47">
              <w:rPr>
                <w:b/>
                <w:i/>
              </w:rPr>
              <w:lastRenderedPageBreak/>
              <w:t>EUCI z klauzulą tajności RESTREINT UE/EU RESTRICTED musi się odbywać w którejkolwiek z następujących stref:</w:t>
            </w:r>
          </w:p>
        </w:tc>
        <w:tc>
          <w:tcPr>
            <w:tcW w:w="4876" w:type="dxa"/>
            <w:tcBorders>
              <w:top w:val="nil"/>
              <w:left w:val="nil"/>
              <w:bottom w:val="nil"/>
              <w:right w:val="nil"/>
            </w:tcBorders>
          </w:tcPr>
          <w:p w14:paraId="4AD939CC" w14:textId="77777777" w:rsidR="00E60B47" w:rsidRPr="00E60B47" w:rsidRDefault="00E60B47" w:rsidP="00D06894">
            <w:pPr>
              <w:pStyle w:val="Normal6a"/>
            </w:pPr>
            <w:r w:rsidRPr="00E60B47">
              <w:rPr>
                <w:b/>
                <w:i/>
              </w:rPr>
              <w:lastRenderedPageBreak/>
              <w:t>skreśla się</w:t>
            </w:r>
          </w:p>
        </w:tc>
      </w:tr>
      <w:tr w:rsidR="00E60B47" w:rsidRPr="00E60B47" w14:paraId="34F69E78" w14:textId="77777777" w:rsidTr="00D06894">
        <w:trPr>
          <w:jc w:val="center"/>
        </w:trPr>
        <w:tc>
          <w:tcPr>
            <w:tcW w:w="4876" w:type="dxa"/>
            <w:tcBorders>
              <w:top w:val="nil"/>
              <w:left w:val="nil"/>
              <w:bottom w:val="nil"/>
              <w:right w:val="nil"/>
            </w:tcBorders>
          </w:tcPr>
          <w:p w14:paraId="189843A3" w14:textId="77777777" w:rsidR="00E60B47" w:rsidRPr="00E60B47" w:rsidRDefault="00E60B47" w:rsidP="00D06894">
            <w:pPr>
              <w:pStyle w:val="Normal6a"/>
            </w:pPr>
            <w:r w:rsidRPr="00E60B47">
              <w:rPr>
                <w:b/>
                <w:i/>
              </w:rPr>
              <w:t>a) w strefie bezpieczeństwa;</w:t>
            </w:r>
          </w:p>
        </w:tc>
        <w:tc>
          <w:tcPr>
            <w:tcW w:w="4876" w:type="dxa"/>
            <w:tcBorders>
              <w:top w:val="nil"/>
              <w:left w:val="nil"/>
              <w:bottom w:val="nil"/>
              <w:right w:val="nil"/>
            </w:tcBorders>
          </w:tcPr>
          <w:p w14:paraId="2467961D" w14:textId="77777777" w:rsidR="00E60B47" w:rsidRPr="00E60B47" w:rsidRDefault="00E60B47" w:rsidP="00D06894">
            <w:pPr>
              <w:pStyle w:val="Normal6a"/>
            </w:pPr>
          </w:p>
        </w:tc>
      </w:tr>
      <w:tr w:rsidR="00E60B47" w:rsidRPr="00E60B47" w14:paraId="63AACD29" w14:textId="77777777" w:rsidTr="00D06894">
        <w:trPr>
          <w:jc w:val="center"/>
        </w:trPr>
        <w:tc>
          <w:tcPr>
            <w:tcW w:w="4876" w:type="dxa"/>
            <w:tcBorders>
              <w:top w:val="nil"/>
              <w:left w:val="nil"/>
              <w:bottom w:val="nil"/>
              <w:right w:val="nil"/>
            </w:tcBorders>
          </w:tcPr>
          <w:p w14:paraId="742A2374" w14:textId="77777777" w:rsidR="00E60B47" w:rsidRPr="00E60B47" w:rsidRDefault="00E60B47" w:rsidP="00D06894">
            <w:pPr>
              <w:pStyle w:val="Normal6a"/>
            </w:pPr>
            <w:r w:rsidRPr="00E60B47">
              <w:rPr>
                <w:b/>
                <w:i/>
              </w:rPr>
              <w:t xml:space="preserve">b) w strefie administracyjnej, pod </w:t>
            </w:r>
            <w:proofErr w:type="gramStart"/>
            <w:r w:rsidRPr="00E60B47">
              <w:rPr>
                <w:b/>
                <w:i/>
              </w:rPr>
              <w:t>warunkiem</w:t>
            </w:r>
            <w:proofErr w:type="gramEnd"/>
            <w:r w:rsidRPr="00E60B47">
              <w:rPr>
                <w:b/>
                <w:i/>
              </w:rPr>
              <w:t xml:space="preserve"> że EUCI są chronione przed dostępem osób nieupoważnionych;</w:t>
            </w:r>
          </w:p>
        </w:tc>
        <w:tc>
          <w:tcPr>
            <w:tcW w:w="4876" w:type="dxa"/>
            <w:tcBorders>
              <w:top w:val="nil"/>
              <w:left w:val="nil"/>
              <w:bottom w:val="nil"/>
              <w:right w:val="nil"/>
            </w:tcBorders>
          </w:tcPr>
          <w:p w14:paraId="0F9F0C62" w14:textId="77777777" w:rsidR="00E60B47" w:rsidRPr="00E60B47" w:rsidRDefault="00E60B47" w:rsidP="00D06894">
            <w:pPr>
              <w:pStyle w:val="Normal6a"/>
            </w:pPr>
          </w:p>
        </w:tc>
      </w:tr>
      <w:tr w:rsidR="00E60B47" w:rsidRPr="00E60B47" w14:paraId="07517D1D" w14:textId="77777777" w:rsidTr="00D06894">
        <w:trPr>
          <w:jc w:val="center"/>
        </w:trPr>
        <w:tc>
          <w:tcPr>
            <w:tcW w:w="4876" w:type="dxa"/>
            <w:tcBorders>
              <w:top w:val="nil"/>
              <w:left w:val="nil"/>
              <w:bottom w:val="nil"/>
              <w:right w:val="nil"/>
            </w:tcBorders>
          </w:tcPr>
          <w:p w14:paraId="2A8D9BA0" w14:textId="77777777" w:rsidR="00E60B47" w:rsidRPr="00E60B47" w:rsidRDefault="00E60B47" w:rsidP="00D06894">
            <w:pPr>
              <w:pStyle w:val="Normal6a"/>
            </w:pPr>
            <w:r w:rsidRPr="00E60B47">
              <w:rPr>
                <w:b/>
                <w:i/>
              </w:rPr>
              <w:t xml:space="preserve">c) poza strefą bezpieczeństwa lub strefą administracyjną, pod </w:t>
            </w:r>
            <w:proofErr w:type="gramStart"/>
            <w:r w:rsidRPr="00E60B47">
              <w:rPr>
                <w:b/>
                <w:i/>
              </w:rPr>
              <w:t>warunkiem</w:t>
            </w:r>
            <w:proofErr w:type="gramEnd"/>
            <w:r w:rsidRPr="00E60B47">
              <w:rPr>
                <w:b/>
                <w:i/>
              </w:rPr>
              <w:t xml:space="preserve"> że posiadacz zobowiązał się do zastosowania środków równoważnych określonych przez organ ds. bezpieczeństwa każdej instytucji i każdego organu Unii.</w:t>
            </w:r>
          </w:p>
        </w:tc>
        <w:tc>
          <w:tcPr>
            <w:tcW w:w="4876" w:type="dxa"/>
            <w:tcBorders>
              <w:top w:val="nil"/>
              <w:left w:val="nil"/>
              <w:bottom w:val="nil"/>
              <w:right w:val="nil"/>
            </w:tcBorders>
          </w:tcPr>
          <w:p w14:paraId="15981B06" w14:textId="77777777" w:rsidR="00E60B47" w:rsidRPr="00E60B47" w:rsidRDefault="00E60B47" w:rsidP="00D06894">
            <w:pPr>
              <w:pStyle w:val="Normal6a"/>
            </w:pPr>
          </w:p>
        </w:tc>
      </w:tr>
    </w:tbl>
    <w:p w14:paraId="5C398365"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2572ACEF" w14:textId="77777777" w:rsidR="00E60B47" w:rsidRPr="00E60B47" w:rsidRDefault="00E60B47" w:rsidP="00E60B47">
      <w:pPr>
        <w:rPr>
          <w:lang w:val="de-DE"/>
        </w:rPr>
      </w:pPr>
      <w:r w:rsidRPr="00E60B47">
        <w:rPr>
          <w:rStyle w:val="HideTWBExt"/>
          <w:lang w:val="de-DE"/>
        </w:rPr>
        <w:t>&lt;/Amend&gt;</w:t>
      </w:r>
    </w:p>
    <w:p w14:paraId="26012634"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249</w:t>
      </w:r>
      <w:r w:rsidRPr="00E60B47">
        <w:rPr>
          <w:rStyle w:val="HideTWBExt"/>
          <w:b w:val="0"/>
          <w:lang w:val="de-DE"/>
        </w:rPr>
        <w:t>&lt;/NumAm&gt;</w:t>
      </w:r>
    </w:p>
    <w:p w14:paraId="15235596"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079713EB" w14:textId="77777777" w:rsidR="00E60B47" w:rsidRPr="00E60B47" w:rsidRDefault="00E60B47" w:rsidP="00E60B47">
      <w:pPr>
        <w:pStyle w:val="NormalBold"/>
        <w:rPr>
          <w:lang w:val="de-DE"/>
        </w:rPr>
      </w:pPr>
      <w:r w:rsidRPr="00E60B47">
        <w:rPr>
          <w:rStyle w:val="HideTWBExt"/>
          <w:b w:val="0"/>
          <w:lang w:val="de-DE"/>
        </w:rPr>
        <w:t>&lt;/RepeatBlock-By&gt;</w:t>
      </w:r>
    </w:p>
    <w:p w14:paraId="49E3C93B"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2ABB260" w14:textId="77777777" w:rsidR="00E60B47" w:rsidRPr="00E60B47" w:rsidRDefault="00E60B47" w:rsidP="00E60B47">
      <w:pPr>
        <w:pStyle w:val="NormalBold"/>
      </w:pPr>
      <w:r w:rsidRPr="00E60B47">
        <w:rPr>
          <w:rStyle w:val="HideTWBExt"/>
          <w:b w:val="0"/>
        </w:rPr>
        <w:t>&lt;Article&gt;</w:t>
      </w:r>
      <w:r w:rsidRPr="00E60B47">
        <w:t>Załącznik III – punkt 9</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6A24D585" w14:textId="77777777" w:rsidTr="00D06894">
        <w:trPr>
          <w:trHeight w:hRule="exact" w:val="240"/>
          <w:jc w:val="center"/>
        </w:trPr>
        <w:tc>
          <w:tcPr>
            <w:tcW w:w="9752" w:type="dxa"/>
            <w:gridSpan w:val="2"/>
            <w:tcBorders>
              <w:top w:val="nil"/>
              <w:left w:val="nil"/>
              <w:bottom w:val="nil"/>
              <w:right w:val="nil"/>
            </w:tcBorders>
          </w:tcPr>
          <w:p w14:paraId="4FE6F3D3" w14:textId="77777777" w:rsidR="00E60B47" w:rsidRPr="00E60B47" w:rsidRDefault="00E60B47" w:rsidP="00D06894"/>
        </w:tc>
      </w:tr>
      <w:tr w:rsidR="00E60B47" w:rsidRPr="00E60B47" w14:paraId="24FD84AD" w14:textId="77777777" w:rsidTr="00D06894">
        <w:trPr>
          <w:trHeight w:val="240"/>
          <w:jc w:val="center"/>
        </w:trPr>
        <w:tc>
          <w:tcPr>
            <w:tcW w:w="4876" w:type="dxa"/>
            <w:tcBorders>
              <w:top w:val="nil"/>
              <w:left w:val="nil"/>
              <w:bottom w:val="nil"/>
              <w:right w:val="nil"/>
            </w:tcBorders>
          </w:tcPr>
          <w:p w14:paraId="2220306D"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47EE88A9" w14:textId="77777777" w:rsidR="00E60B47" w:rsidRPr="00E60B47" w:rsidRDefault="00E60B47" w:rsidP="00D06894">
            <w:pPr>
              <w:pStyle w:val="AmColumnHeading"/>
            </w:pPr>
            <w:r w:rsidRPr="00E60B47">
              <w:t>Poprawka</w:t>
            </w:r>
          </w:p>
        </w:tc>
      </w:tr>
      <w:tr w:rsidR="00E60B47" w:rsidRPr="00E60B47" w14:paraId="234AC8F6" w14:textId="77777777" w:rsidTr="00D06894">
        <w:trPr>
          <w:jc w:val="center"/>
        </w:trPr>
        <w:tc>
          <w:tcPr>
            <w:tcW w:w="4876" w:type="dxa"/>
            <w:tcBorders>
              <w:top w:val="nil"/>
              <w:left w:val="nil"/>
              <w:bottom w:val="nil"/>
              <w:right w:val="nil"/>
            </w:tcBorders>
          </w:tcPr>
          <w:p w14:paraId="2CD7AD0D" w14:textId="77777777" w:rsidR="00E60B47" w:rsidRPr="00E60B47" w:rsidRDefault="00E60B47" w:rsidP="00D06894">
            <w:pPr>
              <w:pStyle w:val="Normal6a"/>
            </w:pPr>
            <w:r w:rsidRPr="00E60B47">
              <w:rPr>
                <w:b/>
                <w:i/>
              </w:rPr>
              <w:t>9.</w:t>
            </w:r>
            <w:r w:rsidRPr="00E60B47">
              <w:tab/>
            </w:r>
            <w:r w:rsidRPr="00E60B47">
              <w:rPr>
                <w:b/>
                <w:i/>
              </w:rPr>
              <w:t xml:space="preserve">EUCI z klauzulą tajności RESTREINT UE/EU RESTRICTED muszą być przechowywane w zamkniętym meblu biurowym w strefie administracyjnej lub strefie bezpieczeństwa. Mogą być one tymczasowo przechowywane poza strefą administracyjną lub strefą bezpieczeństwa, pod </w:t>
            </w:r>
            <w:proofErr w:type="gramStart"/>
            <w:r w:rsidRPr="00E60B47">
              <w:rPr>
                <w:b/>
                <w:i/>
              </w:rPr>
              <w:t>warunkiem</w:t>
            </w:r>
            <w:proofErr w:type="gramEnd"/>
            <w:r w:rsidRPr="00E60B47">
              <w:rPr>
                <w:b/>
                <w:i/>
              </w:rPr>
              <w:t xml:space="preserve"> że posiadacz zobowiązał się do przechowywania danych dokumentów w odpowiednim zamkniętym meblu biurowym, gdy nie są one czytane ani omawiane.</w:t>
            </w:r>
          </w:p>
        </w:tc>
        <w:tc>
          <w:tcPr>
            <w:tcW w:w="4876" w:type="dxa"/>
            <w:tcBorders>
              <w:top w:val="nil"/>
              <w:left w:val="nil"/>
              <w:bottom w:val="nil"/>
              <w:right w:val="nil"/>
            </w:tcBorders>
          </w:tcPr>
          <w:p w14:paraId="69169B25" w14:textId="77777777" w:rsidR="00E60B47" w:rsidRPr="00E60B47" w:rsidRDefault="00E60B47" w:rsidP="00D06894">
            <w:pPr>
              <w:pStyle w:val="Normal6a"/>
            </w:pPr>
            <w:r w:rsidRPr="00E60B47">
              <w:rPr>
                <w:b/>
                <w:i/>
              </w:rPr>
              <w:t>skreśla się</w:t>
            </w:r>
          </w:p>
        </w:tc>
      </w:tr>
    </w:tbl>
    <w:p w14:paraId="070C5C23"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00376B3B" w14:textId="77777777" w:rsidR="00E60B47" w:rsidRPr="00E60B47" w:rsidRDefault="00E60B47" w:rsidP="00E60B47">
      <w:r w:rsidRPr="00E60B47">
        <w:rPr>
          <w:rStyle w:val="HideTWBExt"/>
        </w:rPr>
        <w:t>&lt;/Amend&gt;</w:t>
      </w:r>
    </w:p>
    <w:p w14:paraId="3F5B8366"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250</w:t>
      </w:r>
      <w:r w:rsidRPr="00E60B47">
        <w:rPr>
          <w:rStyle w:val="HideTWBExt"/>
          <w:b w:val="0"/>
        </w:rPr>
        <w:t>&lt;/NumAm&gt;</w:t>
      </w:r>
    </w:p>
    <w:p w14:paraId="34CCAD28" w14:textId="77777777" w:rsidR="00E60B47" w:rsidRPr="00E60B47" w:rsidRDefault="00E60B47" w:rsidP="00E60B47">
      <w:pPr>
        <w:pStyle w:val="NormalBold"/>
      </w:pPr>
      <w:r w:rsidRPr="00E60B47">
        <w:rPr>
          <w:rStyle w:val="HideTWBExt"/>
          <w:b w:val="0"/>
        </w:rPr>
        <w:t>&lt;RepeatBlock-By&gt;&lt;Members&gt;</w:t>
      </w:r>
      <w:r w:rsidRPr="00E60B47">
        <w:t>Daniel Freund</w:t>
      </w:r>
      <w:r w:rsidRPr="00E60B47">
        <w:rPr>
          <w:rStyle w:val="HideTWBExt"/>
          <w:b w:val="0"/>
        </w:rPr>
        <w:t>&lt;/Members&gt;</w:t>
      </w:r>
    </w:p>
    <w:p w14:paraId="2B1BADDA" w14:textId="77777777" w:rsidR="00E60B47" w:rsidRPr="00E60B47" w:rsidRDefault="00E60B47" w:rsidP="00E60B47">
      <w:pPr>
        <w:pStyle w:val="NormalBold"/>
      </w:pPr>
      <w:r w:rsidRPr="00E60B47">
        <w:rPr>
          <w:rStyle w:val="HideTWBExt"/>
          <w:b w:val="0"/>
        </w:rPr>
        <w:t>&lt;/RepeatBlock-By&gt;</w:t>
      </w:r>
    </w:p>
    <w:p w14:paraId="5FE94143" w14:textId="77777777" w:rsidR="00E60B47" w:rsidRPr="00E60B47" w:rsidRDefault="00E60B47" w:rsidP="00E60B47">
      <w:pPr>
        <w:pStyle w:val="NormalBold"/>
      </w:pPr>
      <w:r w:rsidRPr="00E60B47">
        <w:rPr>
          <w:rStyle w:val="HideTWBExt"/>
          <w:b w:val="0"/>
        </w:rPr>
        <w:lastRenderedPageBreak/>
        <w:t>&lt;DocAmend&gt;</w:t>
      </w:r>
      <w:r w:rsidRPr="00E60B47">
        <w:t>Wniosek dotyczący rozporządzenia</w:t>
      </w:r>
      <w:r w:rsidRPr="00E60B47">
        <w:rPr>
          <w:rStyle w:val="HideTWBExt"/>
          <w:b w:val="0"/>
        </w:rPr>
        <w:t>&lt;/DocAmend&gt;</w:t>
      </w:r>
    </w:p>
    <w:p w14:paraId="1279829B" w14:textId="77777777" w:rsidR="00E60B47" w:rsidRPr="00E60B47" w:rsidRDefault="00E60B47" w:rsidP="00E60B47">
      <w:pPr>
        <w:pStyle w:val="NormalBold"/>
      </w:pPr>
      <w:r w:rsidRPr="00E60B47">
        <w:rPr>
          <w:rStyle w:val="HideTWBExt"/>
          <w:b w:val="0"/>
        </w:rPr>
        <w:t>&lt;Article&gt;</w:t>
      </w:r>
      <w:r w:rsidRPr="00E60B47">
        <w:t>Załącznik III – punkt 10</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225CBEB" w14:textId="77777777" w:rsidTr="00D06894">
        <w:trPr>
          <w:trHeight w:hRule="exact" w:val="240"/>
          <w:jc w:val="center"/>
        </w:trPr>
        <w:tc>
          <w:tcPr>
            <w:tcW w:w="9752" w:type="dxa"/>
            <w:gridSpan w:val="2"/>
            <w:tcBorders>
              <w:top w:val="nil"/>
              <w:left w:val="nil"/>
              <w:bottom w:val="nil"/>
              <w:right w:val="nil"/>
            </w:tcBorders>
          </w:tcPr>
          <w:p w14:paraId="5A9430ED" w14:textId="77777777" w:rsidR="00E60B47" w:rsidRPr="00E60B47" w:rsidRDefault="00E60B47" w:rsidP="00D06894"/>
        </w:tc>
      </w:tr>
      <w:tr w:rsidR="00E60B47" w:rsidRPr="00E60B47" w14:paraId="0D9162E5" w14:textId="77777777" w:rsidTr="00D06894">
        <w:trPr>
          <w:trHeight w:val="240"/>
          <w:jc w:val="center"/>
        </w:trPr>
        <w:tc>
          <w:tcPr>
            <w:tcW w:w="4876" w:type="dxa"/>
            <w:tcBorders>
              <w:top w:val="nil"/>
              <w:left w:val="nil"/>
              <w:bottom w:val="nil"/>
              <w:right w:val="nil"/>
            </w:tcBorders>
          </w:tcPr>
          <w:p w14:paraId="7F0CA559"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23304345" w14:textId="77777777" w:rsidR="00E60B47" w:rsidRPr="00E60B47" w:rsidRDefault="00E60B47" w:rsidP="00D06894">
            <w:pPr>
              <w:pStyle w:val="AmColumnHeading"/>
            </w:pPr>
            <w:r w:rsidRPr="00E60B47">
              <w:t>Poprawka</w:t>
            </w:r>
          </w:p>
        </w:tc>
      </w:tr>
      <w:tr w:rsidR="00E60B47" w:rsidRPr="00E60B47" w14:paraId="53275EF7" w14:textId="77777777" w:rsidTr="00D06894">
        <w:trPr>
          <w:jc w:val="center"/>
        </w:trPr>
        <w:tc>
          <w:tcPr>
            <w:tcW w:w="4876" w:type="dxa"/>
            <w:tcBorders>
              <w:top w:val="nil"/>
              <w:left w:val="nil"/>
              <w:bottom w:val="nil"/>
              <w:right w:val="nil"/>
            </w:tcBorders>
          </w:tcPr>
          <w:p w14:paraId="1D8BA0D8" w14:textId="77777777" w:rsidR="00E60B47" w:rsidRPr="00E60B47" w:rsidRDefault="00E60B47" w:rsidP="00D06894">
            <w:pPr>
              <w:pStyle w:val="Normal6a"/>
            </w:pPr>
            <w:r w:rsidRPr="00E60B47">
              <w:rPr>
                <w:b/>
                <w:i/>
              </w:rPr>
              <w:t>10.</w:t>
            </w:r>
            <w:r w:rsidRPr="00E60B47">
              <w:tab/>
            </w:r>
            <w:r w:rsidRPr="00E60B47">
              <w:rPr>
                <w:b/>
                <w:i/>
              </w:rPr>
              <w:t xml:space="preserve">Instytucje i organy Unii mogą wykorzystywać i przechowywać informacje z klauzulą tajności RESTREINT UE/EU RESTRICTED poza swoimi siedzibami, pod </w:t>
            </w:r>
            <w:proofErr w:type="gramStart"/>
            <w:r w:rsidRPr="00E60B47">
              <w:rPr>
                <w:b/>
                <w:i/>
              </w:rPr>
              <w:t>warunkiem</w:t>
            </w:r>
            <w:proofErr w:type="gramEnd"/>
            <w:r w:rsidRPr="00E60B47">
              <w:rPr>
                <w:b/>
                <w:i/>
              </w:rPr>
              <w:t xml:space="preserve"> że istotne informacje są odpowiednio chronione. W tym celu instytucje i organy Unii muszą stosować środki określone w pkt 8 lit. c).</w:t>
            </w:r>
          </w:p>
        </w:tc>
        <w:tc>
          <w:tcPr>
            <w:tcW w:w="4876" w:type="dxa"/>
            <w:tcBorders>
              <w:top w:val="nil"/>
              <w:left w:val="nil"/>
              <w:bottom w:val="nil"/>
              <w:right w:val="nil"/>
            </w:tcBorders>
          </w:tcPr>
          <w:p w14:paraId="10A6340C" w14:textId="77777777" w:rsidR="00E60B47" w:rsidRPr="00E60B47" w:rsidRDefault="00E60B47" w:rsidP="00D06894">
            <w:pPr>
              <w:pStyle w:val="Normal6a"/>
            </w:pPr>
            <w:r w:rsidRPr="00E60B47">
              <w:rPr>
                <w:b/>
                <w:i/>
              </w:rPr>
              <w:t>skreśla się</w:t>
            </w:r>
          </w:p>
        </w:tc>
      </w:tr>
    </w:tbl>
    <w:p w14:paraId="287302D2"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5F400B01" w14:textId="77777777" w:rsidR="00E60B47" w:rsidRPr="00E60B47" w:rsidRDefault="00E60B47" w:rsidP="00E60B47">
      <w:r w:rsidRPr="00E60B47">
        <w:rPr>
          <w:rStyle w:val="HideTWBExt"/>
        </w:rPr>
        <w:t>&lt;/Amend&gt;</w:t>
      </w:r>
    </w:p>
    <w:p w14:paraId="3118CBC8"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251</w:t>
      </w:r>
      <w:r w:rsidRPr="00E60B47">
        <w:rPr>
          <w:rStyle w:val="HideTWBExt"/>
          <w:b w:val="0"/>
        </w:rPr>
        <w:t>&lt;/NumAm&gt;</w:t>
      </w:r>
    </w:p>
    <w:p w14:paraId="1F4E74CD" w14:textId="77777777" w:rsidR="00E60B47" w:rsidRPr="00E60B47" w:rsidRDefault="00E60B47" w:rsidP="00E60B47">
      <w:pPr>
        <w:pStyle w:val="NormalBold"/>
      </w:pPr>
      <w:r w:rsidRPr="00E60B47">
        <w:rPr>
          <w:rStyle w:val="HideTWBExt"/>
          <w:b w:val="0"/>
        </w:rPr>
        <w:t>&lt;RepeatBlock-By&gt;&lt;Members&gt;</w:t>
      </w:r>
      <w:r w:rsidRPr="00E60B47">
        <w:t>Daniel Freund</w:t>
      </w:r>
      <w:r w:rsidRPr="00E60B47">
        <w:rPr>
          <w:rStyle w:val="HideTWBExt"/>
          <w:b w:val="0"/>
        </w:rPr>
        <w:t>&lt;/Members&gt;</w:t>
      </w:r>
    </w:p>
    <w:p w14:paraId="1FE39858" w14:textId="77777777" w:rsidR="00E60B47" w:rsidRPr="00E60B47" w:rsidRDefault="00E60B47" w:rsidP="00E60B47">
      <w:pPr>
        <w:pStyle w:val="NormalBold"/>
      </w:pPr>
      <w:r w:rsidRPr="00E60B47">
        <w:rPr>
          <w:rStyle w:val="HideTWBExt"/>
          <w:b w:val="0"/>
        </w:rPr>
        <w:t>&lt;/RepeatBlock-By&gt;</w:t>
      </w:r>
    </w:p>
    <w:p w14:paraId="79582076"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44E24D6C" w14:textId="77777777" w:rsidR="00E60B47" w:rsidRPr="00E60B47" w:rsidRDefault="00E60B47" w:rsidP="00E60B47">
      <w:pPr>
        <w:pStyle w:val="NormalBold"/>
      </w:pPr>
      <w:r w:rsidRPr="00E60B47">
        <w:rPr>
          <w:rStyle w:val="HideTWBExt"/>
          <w:b w:val="0"/>
        </w:rPr>
        <w:t>&lt;Article&gt;</w:t>
      </w:r>
      <w:r w:rsidRPr="00E60B47">
        <w:t>Załącznik IV – punkt 8</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5E48B248" w14:textId="77777777" w:rsidTr="00D06894">
        <w:trPr>
          <w:trHeight w:hRule="exact" w:val="240"/>
          <w:jc w:val="center"/>
        </w:trPr>
        <w:tc>
          <w:tcPr>
            <w:tcW w:w="9752" w:type="dxa"/>
            <w:gridSpan w:val="2"/>
            <w:tcBorders>
              <w:top w:val="nil"/>
              <w:left w:val="nil"/>
              <w:bottom w:val="nil"/>
              <w:right w:val="nil"/>
            </w:tcBorders>
          </w:tcPr>
          <w:p w14:paraId="38C0FA22" w14:textId="77777777" w:rsidR="00E60B47" w:rsidRPr="00E60B47" w:rsidRDefault="00E60B47" w:rsidP="00D06894"/>
        </w:tc>
      </w:tr>
      <w:tr w:rsidR="00E60B47" w:rsidRPr="00E60B47" w14:paraId="73037818" w14:textId="77777777" w:rsidTr="00D06894">
        <w:trPr>
          <w:trHeight w:val="240"/>
          <w:jc w:val="center"/>
        </w:trPr>
        <w:tc>
          <w:tcPr>
            <w:tcW w:w="4876" w:type="dxa"/>
            <w:tcBorders>
              <w:top w:val="nil"/>
              <w:left w:val="nil"/>
              <w:bottom w:val="nil"/>
              <w:right w:val="nil"/>
            </w:tcBorders>
          </w:tcPr>
          <w:p w14:paraId="25EC5C62"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77A0E87A" w14:textId="77777777" w:rsidR="00E60B47" w:rsidRPr="00E60B47" w:rsidRDefault="00E60B47" w:rsidP="00D06894">
            <w:pPr>
              <w:pStyle w:val="AmColumnHeading"/>
            </w:pPr>
            <w:r w:rsidRPr="00E60B47">
              <w:t>Poprawka</w:t>
            </w:r>
          </w:p>
        </w:tc>
      </w:tr>
      <w:tr w:rsidR="00E60B47" w:rsidRPr="00E60B47" w14:paraId="7FB4E5E0" w14:textId="77777777" w:rsidTr="00D06894">
        <w:trPr>
          <w:jc w:val="center"/>
        </w:trPr>
        <w:tc>
          <w:tcPr>
            <w:tcW w:w="4876" w:type="dxa"/>
            <w:tcBorders>
              <w:top w:val="nil"/>
              <w:left w:val="nil"/>
              <w:bottom w:val="nil"/>
              <w:right w:val="nil"/>
            </w:tcBorders>
          </w:tcPr>
          <w:p w14:paraId="67232096" w14:textId="77777777" w:rsidR="00E60B47" w:rsidRPr="00E60B47" w:rsidRDefault="00E60B47" w:rsidP="00D06894">
            <w:pPr>
              <w:pStyle w:val="Normal6a"/>
            </w:pPr>
            <w:r w:rsidRPr="00E60B47">
              <w:t>8.</w:t>
            </w:r>
            <w:r w:rsidRPr="00E60B47">
              <w:tab/>
            </w:r>
            <w:r w:rsidRPr="00E60B47">
              <w:rPr>
                <w:b/>
                <w:i/>
              </w:rPr>
              <w:t>Informacje z klauzulą tajności RESTREINT UE/EU RESTRICTED muszą być przenoszone w co najmniej jednowarstwowym nieprzezroczystym opakowaniu, takim jak koperty, nieprzezroczyste teczki lub aktówka.</w:t>
            </w:r>
            <w:r w:rsidRPr="00E60B47">
              <w:t xml:space="preserve"> Informacje z klauzulą tajności CONFIDENTIEL UE/EU CONFIDENTIAL lub wyższą muszą być przenoszone w dwuwarstwowym nieprzezroczystym opakowaniu.</w:t>
            </w:r>
          </w:p>
        </w:tc>
        <w:tc>
          <w:tcPr>
            <w:tcW w:w="4876" w:type="dxa"/>
            <w:tcBorders>
              <w:top w:val="nil"/>
              <w:left w:val="nil"/>
              <w:bottom w:val="nil"/>
              <w:right w:val="nil"/>
            </w:tcBorders>
          </w:tcPr>
          <w:p w14:paraId="49A5FBAD" w14:textId="77777777" w:rsidR="00E60B47" w:rsidRPr="00E60B47" w:rsidRDefault="00E60B47" w:rsidP="00D06894">
            <w:pPr>
              <w:pStyle w:val="Normal6a"/>
            </w:pPr>
            <w:r w:rsidRPr="00E60B47">
              <w:t>8.</w:t>
            </w:r>
            <w:r w:rsidRPr="00E60B47">
              <w:tab/>
              <w:t>Informacje z klauzulą tajności CONFIDENTIEL UE/EU CONFIDENTIAL lub wyższą muszą być przenoszone w dwuwarstwowym nieprzezroczystym opakowaniu</w:t>
            </w:r>
            <w:r w:rsidRPr="00E60B47">
              <w:rPr>
                <w:b/>
                <w:bCs/>
                <w:i/>
                <w:iCs/>
              </w:rPr>
              <w:t>, takim jak koperty, nieprzezroczyste teczki lub aktówki</w:t>
            </w:r>
            <w:r w:rsidRPr="00E60B47">
              <w:t>.</w:t>
            </w:r>
          </w:p>
        </w:tc>
      </w:tr>
    </w:tbl>
    <w:p w14:paraId="59E3ADE5"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0E931D36" w14:textId="77777777" w:rsidR="00E60B47" w:rsidRPr="00E60B47" w:rsidRDefault="00E60B47" w:rsidP="00E60B47">
      <w:pPr>
        <w:rPr>
          <w:lang w:val="de-DE"/>
        </w:rPr>
      </w:pPr>
      <w:r w:rsidRPr="00E60B47">
        <w:rPr>
          <w:rStyle w:val="HideTWBExt"/>
          <w:lang w:val="de-DE"/>
        </w:rPr>
        <w:t>&lt;/Amend&gt;</w:t>
      </w:r>
    </w:p>
    <w:p w14:paraId="22C42E17"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252</w:t>
      </w:r>
      <w:r w:rsidRPr="00E60B47">
        <w:rPr>
          <w:rStyle w:val="HideTWBExt"/>
          <w:b w:val="0"/>
          <w:lang w:val="de-DE"/>
        </w:rPr>
        <w:t>&lt;/NumAm&gt;</w:t>
      </w:r>
    </w:p>
    <w:p w14:paraId="5B28E858"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4B665674" w14:textId="77777777" w:rsidR="00E60B47" w:rsidRPr="00E60B47" w:rsidRDefault="00E60B47" w:rsidP="00E60B47">
      <w:pPr>
        <w:pStyle w:val="NormalBold"/>
        <w:rPr>
          <w:lang w:val="de-DE"/>
        </w:rPr>
      </w:pPr>
      <w:r w:rsidRPr="00E60B47">
        <w:rPr>
          <w:rStyle w:val="HideTWBExt"/>
          <w:b w:val="0"/>
          <w:lang w:val="de-DE"/>
        </w:rPr>
        <w:t>&lt;/RepeatBlock-By&gt;</w:t>
      </w:r>
    </w:p>
    <w:p w14:paraId="300F7BDB"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5D0F409F" w14:textId="77777777" w:rsidR="00E60B47" w:rsidRPr="00E60B47" w:rsidRDefault="00E60B47" w:rsidP="00E60B47">
      <w:pPr>
        <w:pStyle w:val="NormalBold"/>
      </w:pPr>
      <w:r w:rsidRPr="00E60B47">
        <w:rPr>
          <w:rStyle w:val="HideTWBExt"/>
          <w:b w:val="0"/>
        </w:rPr>
        <w:t>&lt;Article&gt;</w:t>
      </w:r>
      <w:r w:rsidRPr="00E60B47">
        <w:t>Załącznik IV – punkt 10</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7E1B8A91" w14:textId="77777777" w:rsidTr="00D06894">
        <w:trPr>
          <w:trHeight w:hRule="exact" w:val="240"/>
          <w:jc w:val="center"/>
        </w:trPr>
        <w:tc>
          <w:tcPr>
            <w:tcW w:w="9752" w:type="dxa"/>
            <w:gridSpan w:val="2"/>
            <w:tcBorders>
              <w:top w:val="nil"/>
              <w:left w:val="nil"/>
              <w:bottom w:val="nil"/>
              <w:right w:val="nil"/>
            </w:tcBorders>
          </w:tcPr>
          <w:p w14:paraId="2D2EF937" w14:textId="77777777" w:rsidR="00E60B47" w:rsidRPr="00E60B47" w:rsidRDefault="00E60B47" w:rsidP="00D06894"/>
        </w:tc>
      </w:tr>
      <w:tr w:rsidR="00E60B47" w:rsidRPr="00E60B47" w14:paraId="58DFA59E" w14:textId="77777777" w:rsidTr="00D06894">
        <w:trPr>
          <w:trHeight w:val="240"/>
          <w:jc w:val="center"/>
        </w:trPr>
        <w:tc>
          <w:tcPr>
            <w:tcW w:w="4876" w:type="dxa"/>
            <w:tcBorders>
              <w:top w:val="nil"/>
              <w:left w:val="nil"/>
              <w:bottom w:val="nil"/>
              <w:right w:val="nil"/>
            </w:tcBorders>
          </w:tcPr>
          <w:p w14:paraId="019FE9D8" w14:textId="77777777" w:rsidR="00E60B47" w:rsidRPr="00E60B47" w:rsidRDefault="00E60B47" w:rsidP="00D06894">
            <w:pPr>
              <w:pStyle w:val="AmColumnHeading"/>
            </w:pPr>
            <w:r w:rsidRPr="00E60B47">
              <w:lastRenderedPageBreak/>
              <w:t>Tekst proponowany przez Komisję</w:t>
            </w:r>
          </w:p>
        </w:tc>
        <w:tc>
          <w:tcPr>
            <w:tcW w:w="4876" w:type="dxa"/>
            <w:tcBorders>
              <w:top w:val="nil"/>
              <w:left w:val="nil"/>
              <w:bottom w:val="nil"/>
              <w:right w:val="nil"/>
            </w:tcBorders>
          </w:tcPr>
          <w:p w14:paraId="6EDABF09" w14:textId="77777777" w:rsidR="00E60B47" w:rsidRPr="00E60B47" w:rsidRDefault="00E60B47" w:rsidP="00D06894">
            <w:pPr>
              <w:pStyle w:val="AmColumnHeading"/>
            </w:pPr>
            <w:r w:rsidRPr="00E60B47">
              <w:t>Poprawka</w:t>
            </w:r>
          </w:p>
        </w:tc>
      </w:tr>
      <w:tr w:rsidR="00E60B47" w:rsidRPr="00E60B47" w14:paraId="49F59748" w14:textId="77777777" w:rsidTr="00D06894">
        <w:trPr>
          <w:jc w:val="center"/>
        </w:trPr>
        <w:tc>
          <w:tcPr>
            <w:tcW w:w="4876" w:type="dxa"/>
            <w:tcBorders>
              <w:top w:val="nil"/>
              <w:left w:val="nil"/>
              <w:bottom w:val="nil"/>
              <w:right w:val="nil"/>
            </w:tcBorders>
          </w:tcPr>
          <w:p w14:paraId="16E1929D" w14:textId="77777777" w:rsidR="00E60B47" w:rsidRPr="00E60B47" w:rsidRDefault="00E60B47" w:rsidP="00D06894">
            <w:pPr>
              <w:pStyle w:val="Normal6a"/>
            </w:pPr>
            <w:r w:rsidRPr="00E60B47">
              <w:t>10.</w:t>
            </w:r>
            <w:r w:rsidRPr="00E60B47">
              <w:tab/>
              <w:t xml:space="preserve">Kurierzy komercyjni mogą dostarczać informacje z klauzulą tajności </w:t>
            </w:r>
            <w:r w:rsidRPr="00E60B47">
              <w:rPr>
                <w:b/>
                <w:bCs/>
                <w:i/>
                <w:iCs/>
              </w:rPr>
              <w:t>RESTREINT UE/EU RESTRICTED i</w:t>
            </w:r>
            <w:r w:rsidRPr="00E60B47">
              <w:t xml:space="preserve"> CONFIDENTIEL UE/EU CONFIDENTIAL w obrębie danego państwa członkowskiego i z jednego państwa członkowskiego do innego państwa członkowskiego. Kurierzy komercyjni mogą dostarczać informacje z klauzulą tajności SECRET UE/EU SECRET tylko w obrębie państwa członkowskiego oraz pod warunkiem, że zatwierdzi ich właściwa krajowa władza bezpieczeństwa. EUCI z klauzulą tajności TRES SECRET UE/EU TOP SECRET nie można powierzać kurierom komercyjnym.</w:t>
            </w:r>
          </w:p>
        </w:tc>
        <w:tc>
          <w:tcPr>
            <w:tcW w:w="4876" w:type="dxa"/>
            <w:tcBorders>
              <w:top w:val="nil"/>
              <w:left w:val="nil"/>
              <w:bottom w:val="nil"/>
              <w:right w:val="nil"/>
            </w:tcBorders>
          </w:tcPr>
          <w:p w14:paraId="66C2604F" w14:textId="77777777" w:rsidR="00E60B47" w:rsidRPr="00E60B47" w:rsidRDefault="00E60B47" w:rsidP="00D06894">
            <w:pPr>
              <w:pStyle w:val="Normal6a"/>
            </w:pPr>
            <w:r w:rsidRPr="00E60B47">
              <w:t>10.</w:t>
            </w:r>
            <w:r w:rsidRPr="00E60B47">
              <w:tab/>
              <w:t>Kurierzy komercyjni mogą dostarczać informacje z klauzulą tajności CONFIDENTIEL UE/EU CONFIDENTIAL w obrębie danego państwa członkowskiego i z jednego państwa członkowskiego do innego państwa członkowskiego. Kurierzy komercyjni mogą dostarczać informacje z klauzulą tajności SECRET UE/EU SECRET tylko w obrębie państwa członkowskiego oraz pod warunkiem, że zatwierdzi ich właściwa krajowa władza bezpieczeństwa. EUCI z klauzulą tajności TRES SECRET UE/EU TOP SECRET nie można powierzać kurierom komercyjnym.</w:t>
            </w:r>
          </w:p>
        </w:tc>
      </w:tr>
    </w:tbl>
    <w:p w14:paraId="6DB9842A"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01102564" w14:textId="77777777" w:rsidR="00E60B47" w:rsidRPr="00E60B47" w:rsidRDefault="00E60B47" w:rsidP="00E60B47">
      <w:pPr>
        <w:rPr>
          <w:lang w:val="de-DE"/>
        </w:rPr>
      </w:pPr>
      <w:r w:rsidRPr="00E60B47">
        <w:rPr>
          <w:rStyle w:val="HideTWBExt"/>
          <w:lang w:val="de-DE"/>
        </w:rPr>
        <w:t>&lt;/Amend&gt;</w:t>
      </w:r>
    </w:p>
    <w:p w14:paraId="1FDC9A73"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253</w:t>
      </w:r>
      <w:r w:rsidRPr="00E60B47">
        <w:rPr>
          <w:rStyle w:val="HideTWBExt"/>
          <w:b w:val="0"/>
          <w:lang w:val="de-DE"/>
        </w:rPr>
        <w:t>&lt;/NumAm&gt;</w:t>
      </w:r>
    </w:p>
    <w:p w14:paraId="6D1DFC3A"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32621DBB" w14:textId="77777777" w:rsidR="00E60B47" w:rsidRPr="00E60B47" w:rsidRDefault="00E60B47" w:rsidP="00E60B47">
      <w:pPr>
        <w:pStyle w:val="NormalBold"/>
        <w:rPr>
          <w:lang w:val="de-DE"/>
        </w:rPr>
      </w:pPr>
      <w:r w:rsidRPr="00E60B47">
        <w:rPr>
          <w:rStyle w:val="HideTWBExt"/>
          <w:b w:val="0"/>
          <w:lang w:val="de-DE"/>
        </w:rPr>
        <w:t>&lt;/RepeatBlock-By&gt;</w:t>
      </w:r>
    </w:p>
    <w:p w14:paraId="791B4EB2"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27A6F29C" w14:textId="77777777" w:rsidR="00E60B47" w:rsidRPr="00E60B47" w:rsidRDefault="00E60B47" w:rsidP="00E60B47">
      <w:pPr>
        <w:pStyle w:val="NormalBold"/>
      </w:pPr>
      <w:r w:rsidRPr="00E60B47">
        <w:rPr>
          <w:rStyle w:val="HideTWBExt"/>
          <w:b w:val="0"/>
        </w:rPr>
        <w:t>&lt;Article&gt;</w:t>
      </w:r>
      <w:r w:rsidRPr="00E60B47">
        <w:t>Załącznik V – punkt 18</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450BB0A5" w14:textId="77777777" w:rsidTr="00D06894">
        <w:trPr>
          <w:trHeight w:hRule="exact" w:val="240"/>
          <w:jc w:val="center"/>
        </w:trPr>
        <w:tc>
          <w:tcPr>
            <w:tcW w:w="9752" w:type="dxa"/>
            <w:gridSpan w:val="2"/>
            <w:tcBorders>
              <w:top w:val="nil"/>
              <w:left w:val="nil"/>
              <w:bottom w:val="nil"/>
              <w:right w:val="nil"/>
            </w:tcBorders>
          </w:tcPr>
          <w:p w14:paraId="4AB60C89" w14:textId="77777777" w:rsidR="00E60B47" w:rsidRPr="00E60B47" w:rsidRDefault="00E60B47" w:rsidP="00D06894"/>
        </w:tc>
      </w:tr>
      <w:tr w:rsidR="00E60B47" w:rsidRPr="00E60B47" w14:paraId="388B9C92" w14:textId="77777777" w:rsidTr="00D06894">
        <w:trPr>
          <w:trHeight w:val="240"/>
          <w:jc w:val="center"/>
        </w:trPr>
        <w:tc>
          <w:tcPr>
            <w:tcW w:w="4876" w:type="dxa"/>
            <w:tcBorders>
              <w:top w:val="nil"/>
              <w:left w:val="nil"/>
              <w:bottom w:val="nil"/>
              <w:right w:val="nil"/>
            </w:tcBorders>
          </w:tcPr>
          <w:p w14:paraId="6C8491B7"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4D70946" w14:textId="77777777" w:rsidR="00E60B47" w:rsidRPr="00E60B47" w:rsidRDefault="00E60B47" w:rsidP="00D06894">
            <w:pPr>
              <w:pStyle w:val="AmColumnHeading"/>
            </w:pPr>
            <w:r w:rsidRPr="00E60B47">
              <w:t>Poprawka</w:t>
            </w:r>
          </w:p>
        </w:tc>
      </w:tr>
      <w:tr w:rsidR="00E60B47" w:rsidRPr="00E60B47" w14:paraId="190D71C3" w14:textId="77777777" w:rsidTr="00D06894">
        <w:trPr>
          <w:jc w:val="center"/>
        </w:trPr>
        <w:tc>
          <w:tcPr>
            <w:tcW w:w="4876" w:type="dxa"/>
            <w:tcBorders>
              <w:top w:val="nil"/>
              <w:left w:val="nil"/>
              <w:bottom w:val="nil"/>
              <w:right w:val="nil"/>
            </w:tcBorders>
          </w:tcPr>
          <w:p w14:paraId="5F025438" w14:textId="77777777" w:rsidR="00E60B47" w:rsidRPr="00E60B47" w:rsidRDefault="00E60B47" w:rsidP="00D06894">
            <w:pPr>
              <w:pStyle w:val="Normal6a"/>
            </w:pPr>
            <w:r w:rsidRPr="00E60B47">
              <w:rPr>
                <w:b/>
                <w:i/>
              </w:rPr>
              <w:t>18.</w:t>
            </w:r>
            <w:r w:rsidRPr="00E60B47">
              <w:tab/>
            </w:r>
            <w:r w:rsidRPr="00E60B47">
              <w:rPr>
                <w:b/>
                <w:i/>
              </w:rPr>
              <w:t xml:space="preserve">Jeżeli na podstawie krajowych przepisów ustawowych i wykonawczych państwa członkowskie wymagają posiadania SBP lub poświadczenia bezpieczeństwa osobowego w odniesieniu do umów, umów o udzielenie dotacji lub umów o podwykonawstwo na poziomie RESTREINT UE/EU RESTRICTED, instytucje i organy Unii, jako instytucje zamawiające lub udzielające dotacji, nie mogą wykorzystywać tych wymogów krajowych, aby nakładać dodatkowe obowiązki na pozostałe państwa członkowskie ani aby wykluczać oferentów, wnioskodawców, wykonawców, beneficjentów lub podwykonawców z państw członkowskich, w których nie obowiązują takie wymogi dotyczące SBP </w:t>
            </w:r>
            <w:r w:rsidRPr="00E60B47">
              <w:rPr>
                <w:b/>
                <w:i/>
              </w:rPr>
              <w:lastRenderedPageBreak/>
              <w:t>lub poświadczenia bezpieczeństwa osobowego w zakresie dostępu do informacji z klauzulą tajności RESTREINT UE/EU RESTRICTED, z wykonania powiązanych umów, umów o udzielenie dotacji lub umów o podwykonawstwo lub z procedury ubiegania się o takie umowy.</w:t>
            </w:r>
          </w:p>
        </w:tc>
        <w:tc>
          <w:tcPr>
            <w:tcW w:w="4876" w:type="dxa"/>
            <w:tcBorders>
              <w:top w:val="nil"/>
              <w:left w:val="nil"/>
              <w:bottom w:val="nil"/>
              <w:right w:val="nil"/>
            </w:tcBorders>
          </w:tcPr>
          <w:p w14:paraId="7765D79C" w14:textId="77777777" w:rsidR="00E60B47" w:rsidRPr="00E60B47" w:rsidRDefault="00E60B47" w:rsidP="00D06894">
            <w:pPr>
              <w:pStyle w:val="Normal6a"/>
            </w:pPr>
            <w:r w:rsidRPr="00E60B47">
              <w:rPr>
                <w:b/>
                <w:i/>
              </w:rPr>
              <w:lastRenderedPageBreak/>
              <w:t>skreśla się</w:t>
            </w:r>
          </w:p>
        </w:tc>
      </w:tr>
    </w:tbl>
    <w:p w14:paraId="33D20382"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1ADD5883" w14:textId="77777777" w:rsidR="00E60B47" w:rsidRPr="00E60B47" w:rsidRDefault="00E60B47" w:rsidP="00E60B47">
      <w:r w:rsidRPr="00E60B47">
        <w:rPr>
          <w:rStyle w:val="HideTWBExt"/>
        </w:rPr>
        <w:t>&lt;/Amend&gt;</w:t>
      </w:r>
    </w:p>
    <w:p w14:paraId="4917849E"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254</w:t>
      </w:r>
      <w:r w:rsidRPr="00E60B47">
        <w:rPr>
          <w:rStyle w:val="HideTWBExt"/>
          <w:b w:val="0"/>
        </w:rPr>
        <w:t>&lt;/NumAm&gt;</w:t>
      </w:r>
    </w:p>
    <w:p w14:paraId="26477326" w14:textId="77777777" w:rsidR="00E60B47" w:rsidRPr="00E60B47" w:rsidRDefault="00E60B47" w:rsidP="00E60B47">
      <w:pPr>
        <w:pStyle w:val="NormalBold"/>
      </w:pPr>
      <w:r w:rsidRPr="00E60B47">
        <w:rPr>
          <w:rStyle w:val="HideTWBExt"/>
          <w:b w:val="0"/>
        </w:rPr>
        <w:t>&lt;RepeatBlock-By&gt;&lt;Members&gt;</w:t>
      </w:r>
      <w:r w:rsidRPr="00E60B47">
        <w:t>Daniel Freund</w:t>
      </w:r>
      <w:r w:rsidRPr="00E60B47">
        <w:rPr>
          <w:rStyle w:val="HideTWBExt"/>
          <w:b w:val="0"/>
        </w:rPr>
        <w:t>&lt;/Members&gt;</w:t>
      </w:r>
    </w:p>
    <w:p w14:paraId="1E1932CD" w14:textId="77777777" w:rsidR="00E60B47" w:rsidRPr="00E60B47" w:rsidRDefault="00E60B47" w:rsidP="00E60B47">
      <w:pPr>
        <w:pStyle w:val="NormalBold"/>
      </w:pPr>
      <w:r w:rsidRPr="00E60B47">
        <w:rPr>
          <w:rStyle w:val="HideTWBExt"/>
          <w:b w:val="0"/>
        </w:rPr>
        <w:t>&lt;/RepeatBlock-By&gt;</w:t>
      </w:r>
    </w:p>
    <w:p w14:paraId="47BEAC94"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78EF75E4" w14:textId="77777777" w:rsidR="00E60B47" w:rsidRPr="00E60B47" w:rsidRDefault="00E60B47" w:rsidP="00E60B47">
      <w:pPr>
        <w:pStyle w:val="NormalBold"/>
      </w:pPr>
      <w:r w:rsidRPr="00E60B47">
        <w:rPr>
          <w:rStyle w:val="HideTWBExt"/>
          <w:b w:val="0"/>
        </w:rPr>
        <w:t>&lt;Article&gt;</w:t>
      </w:r>
      <w:r w:rsidRPr="00E60B47">
        <w:t>Załącznik V – punkt 22</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015B9EA9" w14:textId="77777777" w:rsidTr="00D06894">
        <w:trPr>
          <w:trHeight w:hRule="exact" w:val="240"/>
          <w:jc w:val="center"/>
        </w:trPr>
        <w:tc>
          <w:tcPr>
            <w:tcW w:w="9752" w:type="dxa"/>
            <w:gridSpan w:val="2"/>
            <w:tcBorders>
              <w:top w:val="nil"/>
              <w:left w:val="nil"/>
              <w:bottom w:val="nil"/>
              <w:right w:val="nil"/>
            </w:tcBorders>
          </w:tcPr>
          <w:p w14:paraId="158A9AA6" w14:textId="77777777" w:rsidR="00E60B47" w:rsidRPr="00E60B47" w:rsidRDefault="00E60B47" w:rsidP="00D06894"/>
        </w:tc>
      </w:tr>
      <w:tr w:rsidR="00E60B47" w:rsidRPr="00E60B47" w14:paraId="484B2753" w14:textId="77777777" w:rsidTr="00D06894">
        <w:trPr>
          <w:trHeight w:val="240"/>
          <w:jc w:val="center"/>
        </w:trPr>
        <w:tc>
          <w:tcPr>
            <w:tcW w:w="4876" w:type="dxa"/>
            <w:tcBorders>
              <w:top w:val="nil"/>
              <w:left w:val="nil"/>
              <w:bottom w:val="nil"/>
              <w:right w:val="nil"/>
            </w:tcBorders>
          </w:tcPr>
          <w:p w14:paraId="32E27065"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33FE929C" w14:textId="77777777" w:rsidR="00E60B47" w:rsidRPr="00E60B47" w:rsidRDefault="00E60B47" w:rsidP="00D06894">
            <w:pPr>
              <w:pStyle w:val="AmColumnHeading"/>
            </w:pPr>
            <w:r w:rsidRPr="00E60B47">
              <w:t>Poprawka</w:t>
            </w:r>
          </w:p>
        </w:tc>
      </w:tr>
      <w:tr w:rsidR="00E60B47" w:rsidRPr="00E60B47" w14:paraId="648A531D" w14:textId="77777777" w:rsidTr="00D06894">
        <w:trPr>
          <w:jc w:val="center"/>
        </w:trPr>
        <w:tc>
          <w:tcPr>
            <w:tcW w:w="4876" w:type="dxa"/>
            <w:tcBorders>
              <w:top w:val="nil"/>
              <w:left w:val="nil"/>
              <w:bottom w:val="nil"/>
              <w:right w:val="nil"/>
            </w:tcBorders>
          </w:tcPr>
          <w:p w14:paraId="063089A3" w14:textId="77777777" w:rsidR="00E60B47" w:rsidRPr="00E60B47" w:rsidRDefault="00E60B47" w:rsidP="00D06894">
            <w:pPr>
              <w:pStyle w:val="Normal6a"/>
            </w:pPr>
            <w:r w:rsidRPr="00E60B47">
              <w:rPr>
                <w:b/>
                <w:i/>
              </w:rPr>
              <w:t>22.</w:t>
            </w:r>
            <w:r w:rsidRPr="00E60B47">
              <w:tab/>
            </w:r>
            <w:r w:rsidRPr="00E60B47">
              <w:rPr>
                <w:b/>
                <w:i/>
              </w:rPr>
              <w:t>Wizyty obejmujące dostęp do informacji z klauzulą tajności RESTREINT UE/EU RESTRICTED muszą być organizowane bezpośrednio między podmiotami wysyłającymi i wizytowanymi.</w:t>
            </w:r>
          </w:p>
        </w:tc>
        <w:tc>
          <w:tcPr>
            <w:tcW w:w="4876" w:type="dxa"/>
            <w:tcBorders>
              <w:top w:val="nil"/>
              <w:left w:val="nil"/>
              <w:bottom w:val="nil"/>
              <w:right w:val="nil"/>
            </w:tcBorders>
          </w:tcPr>
          <w:p w14:paraId="0F1CF25B" w14:textId="77777777" w:rsidR="00E60B47" w:rsidRPr="00E60B47" w:rsidRDefault="00E60B47" w:rsidP="00D06894">
            <w:pPr>
              <w:pStyle w:val="Normal6a"/>
            </w:pPr>
            <w:r w:rsidRPr="00E60B47">
              <w:rPr>
                <w:b/>
                <w:i/>
              </w:rPr>
              <w:t>skreśla się</w:t>
            </w:r>
          </w:p>
        </w:tc>
      </w:tr>
    </w:tbl>
    <w:p w14:paraId="29A3795F"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7F73F252" w14:textId="77777777" w:rsidR="00E60B47" w:rsidRPr="00E60B47" w:rsidRDefault="00E60B47" w:rsidP="00E60B47">
      <w:r w:rsidRPr="00E60B47">
        <w:rPr>
          <w:rStyle w:val="HideTWBExt"/>
        </w:rPr>
        <w:t>&lt;/Amend&gt;</w:t>
      </w:r>
    </w:p>
    <w:p w14:paraId="1B5E29A4" w14:textId="77777777" w:rsidR="00E60B47" w:rsidRPr="00E60B47" w:rsidRDefault="00E60B47" w:rsidP="00E60B47">
      <w:pPr>
        <w:pStyle w:val="AmNumberTabs"/>
      </w:pPr>
      <w:r w:rsidRPr="00E60B47">
        <w:rPr>
          <w:rStyle w:val="HideTWBExt"/>
          <w:b w:val="0"/>
        </w:rPr>
        <w:t>&lt;Amend&gt;</w:t>
      </w:r>
      <w:r w:rsidRPr="00E60B47">
        <w:t>Poprawka</w:t>
      </w:r>
      <w:r w:rsidRPr="00E60B47">
        <w:tab/>
      </w:r>
      <w:r w:rsidRPr="00E60B47">
        <w:tab/>
      </w:r>
      <w:r w:rsidRPr="00E60B47">
        <w:rPr>
          <w:rStyle w:val="HideTWBExt"/>
          <w:b w:val="0"/>
        </w:rPr>
        <w:t>&lt;NumAm&gt;</w:t>
      </w:r>
      <w:r w:rsidRPr="00E60B47">
        <w:t>255</w:t>
      </w:r>
      <w:r w:rsidRPr="00E60B47">
        <w:rPr>
          <w:rStyle w:val="HideTWBExt"/>
          <w:b w:val="0"/>
        </w:rPr>
        <w:t>&lt;/NumAm&gt;</w:t>
      </w:r>
    </w:p>
    <w:p w14:paraId="06702637" w14:textId="77777777" w:rsidR="00E60B47" w:rsidRPr="00E60B47" w:rsidRDefault="00E60B47" w:rsidP="00E60B47">
      <w:pPr>
        <w:pStyle w:val="NormalBold"/>
      </w:pPr>
      <w:r w:rsidRPr="00E60B47">
        <w:rPr>
          <w:rStyle w:val="HideTWBExt"/>
          <w:b w:val="0"/>
        </w:rPr>
        <w:t>&lt;RepeatBlock-By&gt;&lt;Members&gt;</w:t>
      </w:r>
      <w:r w:rsidRPr="00E60B47">
        <w:t>Daniel Freund</w:t>
      </w:r>
      <w:r w:rsidRPr="00E60B47">
        <w:rPr>
          <w:rStyle w:val="HideTWBExt"/>
          <w:b w:val="0"/>
        </w:rPr>
        <w:t>&lt;/Members&gt;</w:t>
      </w:r>
    </w:p>
    <w:p w14:paraId="1776B0D9" w14:textId="77777777" w:rsidR="00E60B47" w:rsidRPr="00E60B47" w:rsidRDefault="00E60B47" w:rsidP="00E60B47">
      <w:pPr>
        <w:pStyle w:val="NormalBold"/>
      </w:pPr>
      <w:r w:rsidRPr="00E60B47">
        <w:rPr>
          <w:rStyle w:val="HideTWBExt"/>
          <w:b w:val="0"/>
        </w:rPr>
        <w:t>&lt;/RepeatBlock-By&gt;</w:t>
      </w:r>
    </w:p>
    <w:p w14:paraId="3F6B3665"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F129810" w14:textId="77777777" w:rsidR="00E60B47" w:rsidRPr="00E60B47" w:rsidRDefault="00E60B47" w:rsidP="00E60B47">
      <w:pPr>
        <w:pStyle w:val="NormalBold"/>
      </w:pPr>
      <w:r w:rsidRPr="00E60B47">
        <w:rPr>
          <w:rStyle w:val="HideTWBExt"/>
          <w:b w:val="0"/>
        </w:rPr>
        <w:t>&lt;Article&gt;</w:t>
      </w:r>
      <w:r w:rsidRPr="00E60B47">
        <w:t>Załącznik V – punkt 24</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3EAA344" w14:textId="77777777" w:rsidTr="00D06894">
        <w:trPr>
          <w:trHeight w:hRule="exact" w:val="240"/>
          <w:jc w:val="center"/>
        </w:trPr>
        <w:tc>
          <w:tcPr>
            <w:tcW w:w="9752" w:type="dxa"/>
            <w:gridSpan w:val="2"/>
            <w:tcBorders>
              <w:top w:val="nil"/>
              <w:left w:val="nil"/>
              <w:bottom w:val="nil"/>
              <w:right w:val="nil"/>
            </w:tcBorders>
          </w:tcPr>
          <w:p w14:paraId="57604958" w14:textId="77777777" w:rsidR="00E60B47" w:rsidRPr="00E60B47" w:rsidRDefault="00E60B47" w:rsidP="00D06894"/>
        </w:tc>
      </w:tr>
      <w:tr w:rsidR="00E60B47" w:rsidRPr="00E60B47" w14:paraId="36524526" w14:textId="77777777" w:rsidTr="00D06894">
        <w:trPr>
          <w:trHeight w:val="240"/>
          <w:jc w:val="center"/>
        </w:trPr>
        <w:tc>
          <w:tcPr>
            <w:tcW w:w="4876" w:type="dxa"/>
            <w:tcBorders>
              <w:top w:val="nil"/>
              <w:left w:val="nil"/>
              <w:bottom w:val="nil"/>
              <w:right w:val="nil"/>
            </w:tcBorders>
          </w:tcPr>
          <w:p w14:paraId="7B862990"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64F56C8D" w14:textId="77777777" w:rsidR="00E60B47" w:rsidRPr="00E60B47" w:rsidRDefault="00E60B47" w:rsidP="00D06894">
            <w:pPr>
              <w:pStyle w:val="AmColumnHeading"/>
            </w:pPr>
            <w:r w:rsidRPr="00E60B47">
              <w:t>Poprawka</w:t>
            </w:r>
          </w:p>
        </w:tc>
      </w:tr>
      <w:tr w:rsidR="00E60B47" w:rsidRPr="00E60B47" w14:paraId="2F07B509" w14:textId="77777777" w:rsidTr="00D06894">
        <w:trPr>
          <w:jc w:val="center"/>
        </w:trPr>
        <w:tc>
          <w:tcPr>
            <w:tcW w:w="4876" w:type="dxa"/>
            <w:tcBorders>
              <w:top w:val="nil"/>
              <w:left w:val="nil"/>
              <w:bottom w:val="nil"/>
              <w:right w:val="nil"/>
            </w:tcBorders>
          </w:tcPr>
          <w:p w14:paraId="0D339A2D" w14:textId="77777777" w:rsidR="00E60B47" w:rsidRPr="00E60B47" w:rsidRDefault="00E60B47" w:rsidP="00D06894">
            <w:pPr>
              <w:pStyle w:val="Normal6a"/>
            </w:pPr>
            <w:r w:rsidRPr="00E60B47">
              <w:rPr>
                <w:b/>
                <w:i/>
              </w:rPr>
              <w:t>24.</w:t>
            </w:r>
            <w:r w:rsidRPr="00E60B47">
              <w:tab/>
            </w:r>
            <w:r w:rsidRPr="00E60B47">
              <w:rPr>
                <w:b/>
                <w:i/>
              </w:rPr>
              <w:t xml:space="preserve">Akredytację bezpieczeństwa CIS wykonawców lub beneficjentów, w którym przetwarza się EUCI z klauzulą tajności RESTREINT UE/EU RESTRICTED, oraz jakichkolwiek jego połączeń międzysystemowych można zlecić pełnomocnikowi ochrony wykonawcy lub beneficjenta, jeżeli krajowe przepisy ustawowe i wykonawcze dopuszczają taką </w:t>
            </w:r>
            <w:r w:rsidRPr="00E60B47">
              <w:rPr>
                <w:b/>
                <w:i/>
              </w:rPr>
              <w:lastRenderedPageBreak/>
              <w:t>możliwość.</w:t>
            </w:r>
          </w:p>
        </w:tc>
        <w:tc>
          <w:tcPr>
            <w:tcW w:w="4876" w:type="dxa"/>
            <w:tcBorders>
              <w:top w:val="nil"/>
              <w:left w:val="nil"/>
              <w:bottom w:val="nil"/>
              <w:right w:val="nil"/>
            </w:tcBorders>
          </w:tcPr>
          <w:p w14:paraId="0FAE5BE2" w14:textId="77777777" w:rsidR="00E60B47" w:rsidRPr="00E60B47" w:rsidRDefault="00E60B47" w:rsidP="00D06894">
            <w:pPr>
              <w:pStyle w:val="Normal6a"/>
            </w:pPr>
            <w:r w:rsidRPr="00E60B47">
              <w:rPr>
                <w:b/>
                <w:i/>
              </w:rPr>
              <w:lastRenderedPageBreak/>
              <w:t>skreśla się</w:t>
            </w:r>
          </w:p>
        </w:tc>
      </w:tr>
      <w:tr w:rsidR="00E60B47" w:rsidRPr="00E60B47" w14:paraId="052485DA" w14:textId="77777777" w:rsidTr="00D06894">
        <w:trPr>
          <w:jc w:val="center"/>
        </w:trPr>
        <w:tc>
          <w:tcPr>
            <w:tcW w:w="4876" w:type="dxa"/>
            <w:tcBorders>
              <w:top w:val="nil"/>
              <w:left w:val="nil"/>
              <w:bottom w:val="nil"/>
              <w:right w:val="nil"/>
            </w:tcBorders>
          </w:tcPr>
          <w:p w14:paraId="55B8DC21" w14:textId="77777777" w:rsidR="00E60B47" w:rsidRPr="00E60B47" w:rsidRDefault="00E60B47" w:rsidP="00D06894">
            <w:pPr>
              <w:pStyle w:val="Normal6a"/>
            </w:pPr>
            <w:r w:rsidRPr="00E60B47">
              <w:rPr>
                <w:b/>
                <w:i/>
              </w:rPr>
              <w:t>Jeżeli zadanie akredytacji bezpieczeństwa zostaje zlecone podwykonawcy, wykonawca lub beneficjent musi odpowiadać za wdrożenie wymogów bezpieczeństwa opisanych w dokumencie określającym aspekty bezpieczeństwa przy przetwarzaniu informacji z klauzulą tajności RESTREINT UE/EU RESTRICTED za pomocą CIS. Odpowiednie krajowe władze bezpieczeństwa lub krajowe władze bezpieczeństwa oraz SAA pozostają odpowiedzialne za ochronę informacji z klauzulą tajności RESTREINT UE/EU RESTRICTED, które przetwarza lub przechowuje wykonawca lub beneficjent, i zachowują prawo do kontroli środków bezpieczeństwa wprowadzonych przez wykonawcę lub beneficjenta.</w:t>
            </w:r>
          </w:p>
        </w:tc>
        <w:tc>
          <w:tcPr>
            <w:tcW w:w="4876" w:type="dxa"/>
            <w:tcBorders>
              <w:top w:val="nil"/>
              <w:left w:val="nil"/>
              <w:bottom w:val="nil"/>
              <w:right w:val="nil"/>
            </w:tcBorders>
          </w:tcPr>
          <w:p w14:paraId="2FE1D13B" w14:textId="77777777" w:rsidR="00E60B47" w:rsidRPr="00E60B47" w:rsidRDefault="00E60B47" w:rsidP="00D06894">
            <w:pPr>
              <w:pStyle w:val="Normal6a"/>
            </w:pPr>
          </w:p>
        </w:tc>
      </w:tr>
      <w:tr w:rsidR="00E60B47" w:rsidRPr="00E60B47" w14:paraId="140EE0DE" w14:textId="77777777" w:rsidTr="00D06894">
        <w:trPr>
          <w:jc w:val="center"/>
        </w:trPr>
        <w:tc>
          <w:tcPr>
            <w:tcW w:w="4876" w:type="dxa"/>
            <w:tcBorders>
              <w:top w:val="nil"/>
              <w:left w:val="nil"/>
              <w:bottom w:val="nil"/>
              <w:right w:val="nil"/>
            </w:tcBorders>
          </w:tcPr>
          <w:p w14:paraId="652F9F43" w14:textId="77777777" w:rsidR="00E60B47" w:rsidRPr="00E60B47" w:rsidRDefault="00E60B47" w:rsidP="00D06894">
            <w:pPr>
              <w:pStyle w:val="Normal6a"/>
            </w:pPr>
            <w:r w:rsidRPr="00E60B47">
              <w:rPr>
                <w:b/>
                <w:i/>
              </w:rPr>
              <w:t>Ponadto wykonawca lub beneficjent musi przekazać instytucji lub organowi Unii, jako instytucji zamawiającej lub udzielającej dotacji, a jeżeli jest to wymagane zgodnie z krajowymi przepisami ustawowymi i wykonawczymi, właściwemu krajowemu SAA, stwierdzenie zgodności poświadczające, że CIS wykonawcy lub beneficjenta i związane z nim połączenia międzysystemowe otrzymały akredytację do przetwarzania i przechowywania EUCI z klauzulą tajności RESTREINT UE/EU RESTRICTED.</w:t>
            </w:r>
          </w:p>
        </w:tc>
        <w:tc>
          <w:tcPr>
            <w:tcW w:w="4876" w:type="dxa"/>
            <w:tcBorders>
              <w:top w:val="nil"/>
              <w:left w:val="nil"/>
              <w:bottom w:val="nil"/>
              <w:right w:val="nil"/>
            </w:tcBorders>
          </w:tcPr>
          <w:p w14:paraId="6EFDA77A" w14:textId="77777777" w:rsidR="00E60B47" w:rsidRPr="00E60B47" w:rsidRDefault="00E60B47" w:rsidP="00D06894">
            <w:pPr>
              <w:pStyle w:val="Normal6a"/>
            </w:pPr>
          </w:p>
        </w:tc>
      </w:tr>
    </w:tbl>
    <w:p w14:paraId="19D56DB5" w14:textId="77777777" w:rsidR="00E60B47" w:rsidRPr="00E60B47" w:rsidRDefault="00E60B47" w:rsidP="00E60B47">
      <w:pPr>
        <w:pStyle w:val="AmOrLang"/>
        <w:rPr>
          <w:lang w:val="de-DE"/>
        </w:rPr>
      </w:pPr>
      <w:proofErr w:type="spellStart"/>
      <w:r w:rsidRPr="00E60B47">
        <w:rPr>
          <w:lang w:val="de-DE"/>
        </w:rPr>
        <w:t>Or</w:t>
      </w:r>
      <w:proofErr w:type="spellEnd"/>
      <w:r w:rsidRPr="00E60B47">
        <w:rPr>
          <w:lang w:val="de-DE"/>
        </w:rPr>
        <w:t xml:space="preserve">. </w:t>
      </w:r>
      <w:r w:rsidRPr="00E60B47">
        <w:rPr>
          <w:rStyle w:val="HideTWBExt"/>
          <w:lang w:val="de-DE"/>
        </w:rPr>
        <w:t>&lt;Original&gt;</w:t>
      </w:r>
      <w:r w:rsidRPr="00E60B47">
        <w:rPr>
          <w:rStyle w:val="HideTWBInt"/>
          <w:lang w:val="de-DE"/>
        </w:rPr>
        <w:t>{EN}</w:t>
      </w:r>
      <w:r w:rsidRPr="00E60B47">
        <w:rPr>
          <w:lang w:val="de-DE"/>
        </w:rPr>
        <w:t>en</w:t>
      </w:r>
      <w:r w:rsidRPr="00E60B47">
        <w:rPr>
          <w:rStyle w:val="HideTWBExt"/>
          <w:lang w:val="de-DE"/>
        </w:rPr>
        <w:t>&lt;/Original&gt;</w:t>
      </w:r>
    </w:p>
    <w:p w14:paraId="2BDE700D" w14:textId="77777777" w:rsidR="00E60B47" w:rsidRPr="00E60B47" w:rsidRDefault="00E60B47" w:rsidP="00E60B47">
      <w:pPr>
        <w:rPr>
          <w:lang w:val="de-DE"/>
        </w:rPr>
      </w:pPr>
      <w:r w:rsidRPr="00E60B47">
        <w:rPr>
          <w:rStyle w:val="HideTWBExt"/>
          <w:lang w:val="de-DE"/>
        </w:rPr>
        <w:t>&lt;/Amend&gt;</w:t>
      </w:r>
    </w:p>
    <w:p w14:paraId="06348A8C" w14:textId="77777777" w:rsidR="00E60B47" w:rsidRPr="00E60B47" w:rsidRDefault="00E60B47" w:rsidP="00E60B47">
      <w:pPr>
        <w:pStyle w:val="AmNumberTabs"/>
        <w:rPr>
          <w:lang w:val="de-DE"/>
        </w:rPr>
      </w:pPr>
      <w:r w:rsidRPr="00E60B47">
        <w:rPr>
          <w:rStyle w:val="HideTWBExt"/>
          <w:b w:val="0"/>
          <w:lang w:val="de-DE"/>
        </w:rPr>
        <w:t>&lt;Amend&gt;</w:t>
      </w:r>
      <w:proofErr w:type="spellStart"/>
      <w:r w:rsidRPr="00E60B47">
        <w:rPr>
          <w:lang w:val="de-DE"/>
        </w:rPr>
        <w:t>Poprawka</w:t>
      </w:r>
      <w:proofErr w:type="spellEnd"/>
      <w:r w:rsidRPr="00E60B47">
        <w:rPr>
          <w:lang w:val="de-DE"/>
        </w:rPr>
        <w:tab/>
      </w:r>
      <w:r w:rsidRPr="00E60B47">
        <w:rPr>
          <w:lang w:val="de-DE"/>
        </w:rPr>
        <w:tab/>
      </w:r>
      <w:r w:rsidRPr="00E60B47">
        <w:rPr>
          <w:rStyle w:val="HideTWBExt"/>
          <w:b w:val="0"/>
          <w:lang w:val="de-DE"/>
        </w:rPr>
        <w:t>&lt;NumAm&gt;</w:t>
      </w:r>
      <w:r w:rsidRPr="00E60B47">
        <w:rPr>
          <w:lang w:val="de-DE"/>
        </w:rPr>
        <w:t>256</w:t>
      </w:r>
      <w:r w:rsidRPr="00E60B47">
        <w:rPr>
          <w:rStyle w:val="HideTWBExt"/>
          <w:b w:val="0"/>
          <w:lang w:val="de-DE"/>
        </w:rPr>
        <w:t>&lt;/NumAm&gt;</w:t>
      </w:r>
    </w:p>
    <w:p w14:paraId="28B3CE64" w14:textId="77777777" w:rsidR="00E60B47" w:rsidRPr="00E60B47" w:rsidRDefault="00E60B47" w:rsidP="00E60B47">
      <w:pPr>
        <w:pStyle w:val="NormalBold"/>
        <w:rPr>
          <w:lang w:val="de-DE"/>
        </w:rPr>
      </w:pPr>
      <w:r w:rsidRPr="00E60B47">
        <w:rPr>
          <w:rStyle w:val="HideTWBExt"/>
          <w:b w:val="0"/>
          <w:lang w:val="de-DE"/>
        </w:rPr>
        <w:t>&lt;RepeatBlock-By&gt;&lt;Members&gt;</w:t>
      </w:r>
      <w:r w:rsidRPr="00E60B47">
        <w:rPr>
          <w:lang w:val="de-DE"/>
        </w:rPr>
        <w:t>Daniel Freund</w:t>
      </w:r>
      <w:r w:rsidRPr="00E60B47">
        <w:rPr>
          <w:rStyle w:val="HideTWBExt"/>
          <w:b w:val="0"/>
          <w:lang w:val="de-DE"/>
        </w:rPr>
        <w:t>&lt;/Members&gt;</w:t>
      </w:r>
    </w:p>
    <w:p w14:paraId="15018848" w14:textId="77777777" w:rsidR="00E60B47" w:rsidRPr="00E60B47" w:rsidRDefault="00E60B47" w:rsidP="00E60B47">
      <w:pPr>
        <w:pStyle w:val="NormalBold"/>
        <w:rPr>
          <w:lang w:val="de-DE"/>
        </w:rPr>
      </w:pPr>
      <w:r w:rsidRPr="00E60B47">
        <w:rPr>
          <w:rStyle w:val="HideTWBExt"/>
          <w:b w:val="0"/>
          <w:lang w:val="de-DE"/>
        </w:rPr>
        <w:t>&lt;/RepeatBlock-By&gt;</w:t>
      </w:r>
    </w:p>
    <w:p w14:paraId="76D5DD3D" w14:textId="77777777" w:rsidR="00E60B47" w:rsidRPr="00E60B47" w:rsidRDefault="00E60B47" w:rsidP="00E60B47">
      <w:pPr>
        <w:pStyle w:val="NormalBold"/>
      </w:pPr>
      <w:r w:rsidRPr="00E60B47">
        <w:rPr>
          <w:rStyle w:val="HideTWBExt"/>
          <w:b w:val="0"/>
        </w:rPr>
        <w:t>&lt;DocAmend&gt;</w:t>
      </w:r>
      <w:r w:rsidRPr="00E60B47">
        <w:t>Wniosek dotyczący rozporządzenia</w:t>
      </w:r>
      <w:r w:rsidRPr="00E60B47">
        <w:rPr>
          <w:rStyle w:val="HideTWBExt"/>
          <w:b w:val="0"/>
        </w:rPr>
        <w:t>&lt;/DocAmend&gt;</w:t>
      </w:r>
    </w:p>
    <w:p w14:paraId="05955803" w14:textId="77777777" w:rsidR="00E60B47" w:rsidRPr="00E60B47" w:rsidRDefault="00E60B47" w:rsidP="00E60B47">
      <w:pPr>
        <w:pStyle w:val="NormalBold"/>
      </w:pPr>
      <w:r w:rsidRPr="00E60B47">
        <w:rPr>
          <w:rStyle w:val="HideTWBExt"/>
          <w:b w:val="0"/>
        </w:rPr>
        <w:t>&lt;Article&gt;</w:t>
      </w:r>
      <w:r w:rsidRPr="00E60B47">
        <w:t>Załącznik V – punkt 26</w:t>
      </w:r>
      <w:r w:rsidRPr="00E60B4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B47" w:rsidRPr="00E60B47" w14:paraId="2EE9F0CC" w14:textId="77777777" w:rsidTr="00D06894">
        <w:trPr>
          <w:trHeight w:hRule="exact" w:val="240"/>
          <w:jc w:val="center"/>
        </w:trPr>
        <w:tc>
          <w:tcPr>
            <w:tcW w:w="9752" w:type="dxa"/>
            <w:gridSpan w:val="2"/>
            <w:tcBorders>
              <w:top w:val="nil"/>
              <w:left w:val="nil"/>
              <w:bottom w:val="nil"/>
              <w:right w:val="nil"/>
            </w:tcBorders>
          </w:tcPr>
          <w:p w14:paraId="4D5E1F77" w14:textId="77777777" w:rsidR="00E60B47" w:rsidRPr="00E60B47" w:rsidRDefault="00E60B47" w:rsidP="00D06894"/>
        </w:tc>
      </w:tr>
      <w:tr w:rsidR="00E60B47" w:rsidRPr="00E60B47" w14:paraId="2AA1B282" w14:textId="77777777" w:rsidTr="00D06894">
        <w:trPr>
          <w:trHeight w:val="240"/>
          <w:jc w:val="center"/>
        </w:trPr>
        <w:tc>
          <w:tcPr>
            <w:tcW w:w="4876" w:type="dxa"/>
            <w:tcBorders>
              <w:top w:val="nil"/>
              <w:left w:val="nil"/>
              <w:bottom w:val="nil"/>
              <w:right w:val="nil"/>
            </w:tcBorders>
          </w:tcPr>
          <w:p w14:paraId="5FC79068" w14:textId="77777777" w:rsidR="00E60B47" w:rsidRPr="00E60B47" w:rsidRDefault="00E60B47" w:rsidP="00D06894">
            <w:pPr>
              <w:pStyle w:val="AmColumnHeading"/>
            </w:pPr>
            <w:r w:rsidRPr="00E60B47">
              <w:t>Tekst proponowany przez Komisję</w:t>
            </w:r>
          </w:p>
        </w:tc>
        <w:tc>
          <w:tcPr>
            <w:tcW w:w="4876" w:type="dxa"/>
            <w:tcBorders>
              <w:top w:val="nil"/>
              <w:left w:val="nil"/>
              <w:bottom w:val="nil"/>
              <w:right w:val="nil"/>
            </w:tcBorders>
          </w:tcPr>
          <w:p w14:paraId="05FBDEDF" w14:textId="77777777" w:rsidR="00E60B47" w:rsidRPr="00E60B47" w:rsidRDefault="00E60B47" w:rsidP="00D06894">
            <w:pPr>
              <w:pStyle w:val="AmColumnHeading"/>
            </w:pPr>
            <w:r w:rsidRPr="00E60B47">
              <w:t>Poprawka</w:t>
            </w:r>
          </w:p>
        </w:tc>
      </w:tr>
      <w:tr w:rsidR="00E60B47" w:rsidRPr="00E60B47" w14:paraId="44538961" w14:textId="77777777" w:rsidTr="00D06894">
        <w:trPr>
          <w:jc w:val="center"/>
        </w:trPr>
        <w:tc>
          <w:tcPr>
            <w:tcW w:w="4876" w:type="dxa"/>
            <w:tcBorders>
              <w:top w:val="nil"/>
              <w:left w:val="nil"/>
              <w:bottom w:val="nil"/>
              <w:right w:val="nil"/>
            </w:tcBorders>
          </w:tcPr>
          <w:p w14:paraId="1849E01F" w14:textId="77777777" w:rsidR="00E60B47" w:rsidRPr="00E60B47" w:rsidRDefault="00E60B47" w:rsidP="00D06894">
            <w:pPr>
              <w:pStyle w:val="Normal6a"/>
            </w:pPr>
            <w:r w:rsidRPr="00E60B47">
              <w:rPr>
                <w:b/>
                <w:i/>
              </w:rPr>
              <w:t>26.</w:t>
            </w:r>
            <w:r w:rsidRPr="00E60B47">
              <w:tab/>
            </w:r>
            <w:r w:rsidRPr="00E60B47">
              <w:rPr>
                <w:b/>
                <w:i/>
              </w:rPr>
              <w:t xml:space="preserve">Pracownicy wykonawcy lub </w:t>
            </w:r>
            <w:r w:rsidRPr="00E60B47">
              <w:rPr>
                <w:b/>
                <w:i/>
              </w:rPr>
              <w:lastRenderedPageBreak/>
              <w:t xml:space="preserve">beneficjenta w Unii Europejskiej mogą osobiście przenosić informacje z klauzulą tajności RESTREINT UE/EU RESTRICTED, pod </w:t>
            </w:r>
            <w:proofErr w:type="gramStart"/>
            <w:r w:rsidRPr="00E60B47">
              <w:rPr>
                <w:b/>
                <w:i/>
              </w:rPr>
              <w:t>warunkiem</w:t>
            </w:r>
            <w:proofErr w:type="gramEnd"/>
            <w:r w:rsidRPr="00E60B47">
              <w:rPr>
                <w:b/>
                <w:i/>
              </w:rPr>
              <w:t xml:space="preserve"> że spełnione są następujące wymogi:</w:t>
            </w:r>
          </w:p>
        </w:tc>
        <w:tc>
          <w:tcPr>
            <w:tcW w:w="4876" w:type="dxa"/>
            <w:tcBorders>
              <w:top w:val="nil"/>
              <w:left w:val="nil"/>
              <w:bottom w:val="nil"/>
              <w:right w:val="nil"/>
            </w:tcBorders>
          </w:tcPr>
          <w:p w14:paraId="6527D642" w14:textId="77777777" w:rsidR="00E60B47" w:rsidRPr="00E60B47" w:rsidRDefault="00E60B47" w:rsidP="00D06894">
            <w:pPr>
              <w:pStyle w:val="Normal6a"/>
            </w:pPr>
            <w:r w:rsidRPr="00E60B47">
              <w:rPr>
                <w:b/>
                <w:i/>
              </w:rPr>
              <w:lastRenderedPageBreak/>
              <w:t>skreśla się</w:t>
            </w:r>
          </w:p>
        </w:tc>
      </w:tr>
      <w:tr w:rsidR="00E60B47" w:rsidRPr="00E60B47" w14:paraId="12C1A363" w14:textId="77777777" w:rsidTr="00D06894">
        <w:trPr>
          <w:jc w:val="center"/>
        </w:trPr>
        <w:tc>
          <w:tcPr>
            <w:tcW w:w="4876" w:type="dxa"/>
            <w:tcBorders>
              <w:top w:val="nil"/>
              <w:left w:val="nil"/>
              <w:bottom w:val="nil"/>
              <w:right w:val="nil"/>
            </w:tcBorders>
          </w:tcPr>
          <w:p w14:paraId="53CA1B30" w14:textId="77777777" w:rsidR="00E60B47" w:rsidRPr="00E60B47" w:rsidRDefault="00E60B47" w:rsidP="00D06894">
            <w:pPr>
              <w:pStyle w:val="Normal6a"/>
            </w:pPr>
            <w:r w:rsidRPr="00E60B47">
              <w:rPr>
                <w:b/>
                <w:i/>
              </w:rPr>
              <w:t>a) zastosowano nieprzezroczyste opakowanie lub kopertę bez żadnych oznaczeń wskazujących, że w środku znajdują się informacje niejawne;</w:t>
            </w:r>
          </w:p>
        </w:tc>
        <w:tc>
          <w:tcPr>
            <w:tcW w:w="4876" w:type="dxa"/>
            <w:tcBorders>
              <w:top w:val="nil"/>
              <w:left w:val="nil"/>
              <w:bottom w:val="nil"/>
              <w:right w:val="nil"/>
            </w:tcBorders>
          </w:tcPr>
          <w:p w14:paraId="0B81EF2F" w14:textId="77777777" w:rsidR="00E60B47" w:rsidRPr="00E60B47" w:rsidRDefault="00E60B47" w:rsidP="00D06894">
            <w:pPr>
              <w:pStyle w:val="Normal6a"/>
            </w:pPr>
          </w:p>
        </w:tc>
      </w:tr>
      <w:tr w:rsidR="00E60B47" w:rsidRPr="00E60B47" w14:paraId="11D4CB9E" w14:textId="77777777" w:rsidTr="00D06894">
        <w:trPr>
          <w:jc w:val="center"/>
        </w:trPr>
        <w:tc>
          <w:tcPr>
            <w:tcW w:w="4876" w:type="dxa"/>
            <w:tcBorders>
              <w:top w:val="nil"/>
              <w:left w:val="nil"/>
              <w:bottom w:val="nil"/>
              <w:right w:val="nil"/>
            </w:tcBorders>
          </w:tcPr>
          <w:p w14:paraId="29A5C11E" w14:textId="77777777" w:rsidR="00E60B47" w:rsidRPr="00E60B47" w:rsidRDefault="00E60B47" w:rsidP="00D06894">
            <w:pPr>
              <w:pStyle w:val="Normal6a"/>
            </w:pPr>
            <w:r w:rsidRPr="00E60B47">
              <w:rPr>
                <w:b/>
                <w:i/>
              </w:rPr>
              <w:t>b) EUCI przez cały czas znajdują się w posiadaniu osoby je przenoszącej;</w:t>
            </w:r>
          </w:p>
        </w:tc>
        <w:tc>
          <w:tcPr>
            <w:tcW w:w="4876" w:type="dxa"/>
            <w:tcBorders>
              <w:top w:val="nil"/>
              <w:left w:val="nil"/>
              <w:bottom w:val="nil"/>
              <w:right w:val="nil"/>
            </w:tcBorders>
          </w:tcPr>
          <w:p w14:paraId="56EE5F8F" w14:textId="77777777" w:rsidR="00E60B47" w:rsidRPr="00E60B47" w:rsidRDefault="00E60B47" w:rsidP="00D06894">
            <w:pPr>
              <w:pStyle w:val="Normal6a"/>
            </w:pPr>
          </w:p>
        </w:tc>
      </w:tr>
      <w:tr w:rsidR="00E60B47" w:rsidRPr="00E60B47" w14:paraId="2E8873C7" w14:textId="77777777" w:rsidTr="00D06894">
        <w:trPr>
          <w:jc w:val="center"/>
        </w:trPr>
        <w:tc>
          <w:tcPr>
            <w:tcW w:w="4876" w:type="dxa"/>
            <w:tcBorders>
              <w:top w:val="nil"/>
              <w:left w:val="nil"/>
              <w:bottom w:val="nil"/>
              <w:right w:val="nil"/>
            </w:tcBorders>
          </w:tcPr>
          <w:p w14:paraId="2B9417A2" w14:textId="77777777" w:rsidR="00E60B47" w:rsidRPr="00E60B47" w:rsidRDefault="00E60B47" w:rsidP="00D06894">
            <w:pPr>
              <w:pStyle w:val="Normal6a"/>
            </w:pPr>
            <w:r w:rsidRPr="00E60B47">
              <w:rPr>
                <w:b/>
                <w:i/>
              </w:rPr>
              <w:t>c) koperta lub opakowanie nie są otwierane, dopóki osoba przenosząca nie dotrze do swojego miejsca przeznaczenia.</w:t>
            </w:r>
          </w:p>
        </w:tc>
        <w:tc>
          <w:tcPr>
            <w:tcW w:w="4876" w:type="dxa"/>
            <w:tcBorders>
              <w:top w:val="nil"/>
              <w:left w:val="nil"/>
              <w:bottom w:val="nil"/>
              <w:right w:val="nil"/>
            </w:tcBorders>
          </w:tcPr>
          <w:p w14:paraId="6B5B7445" w14:textId="77777777" w:rsidR="00E60B47" w:rsidRPr="00E60B47" w:rsidRDefault="00E60B47" w:rsidP="00D06894">
            <w:pPr>
              <w:pStyle w:val="Normal6a"/>
            </w:pPr>
          </w:p>
        </w:tc>
      </w:tr>
    </w:tbl>
    <w:p w14:paraId="43CE64BF" w14:textId="77777777" w:rsidR="00E60B47" w:rsidRPr="00E60B47" w:rsidRDefault="00E60B47" w:rsidP="00E60B47">
      <w:pPr>
        <w:pStyle w:val="AmOrLang"/>
      </w:pPr>
      <w:r w:rsidRPr="00E60B47">
        <w:t xml:space="preserve">Or. </w:t>
      </w:r>
      <w:r w:rsidRPr="00E60B47">
        <w:rPr>
          <w:rStyle w:val="HideTWBExt"/>
        </w:rPr>
        <w:t>&lt;Original&gt;</w:t>
      </w:r>
      <w:r w:rsidRPr="00E60B47">
        <w:rPr>
          <w:rStyle w:val="HideTWBInt"/>
        </w:rPr>
        <w:t>{EN}</w:t>
      </w:r>
      <w:r w:rsidRPr="00E60B47">
        <w:t>en</w:t>
      </w:r>
      <w:r w:rsidRPr="00E60B47">
        <w:rPr>
          <w:rStyle w:val="HideTWBExt"/>
        </w:rPr>
        <w:t>&lt;/Original&gt;</w:t>
      </w:r>
    </w:p>
    <w:p w14:paraId="5FFBC9DA" w14:textId="646911F2" w:rsidR="00E60B47" w:rsidRPr="00E60B47" w:rsidRDefault="00E60B47" w:rsidP="00E60B47">
      <w:r w:rsidRPr="00E60B47">
        <w:rPr>
          <w:rStyle w:val="HideTWBExt"/>
        </w:rPr>
        <w:t>&lt;/Amend&gt;&lt;/RepeatBlock-Amend&gt;</w:t>
      </w:r>
    </w:p>
    <w:p w14:paraId="00270575" w14:textId="313565DA" w:rsidR="0020103D" w:rsidRPr="00E60B47" w:rsidRDefault="0020103D" w:rsidP="00E60B47"/>
    <w:sectPr w:rsidR="0020103D" w:rsidRPr="00E60B47" w:rsidSect="00AF5560">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F9E85" w14:textId="77777777" w:rsidR="0020103D" w:rsidRPr="001C0DD6" w:rsidRDefault="0020103D">
      <w:r w:rsidRPr="001C0DD6">
        <w:separator/>
      </w:r>
    </w:p>
  </w:endnote>
  <w:endnote w:type="continuationSeparator" w:id="0">
    <w:p w14:paraId="04D73C78" w14:textId="77777777" w:rsidR="0020103D" w:rsidRPr="001C0DD6" w:rsidRDefault="0020103D">
      <w:r w:rsidRPr="001C0D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A4859" w14:textId="77777777" w:rsidR="00AF5560" w:rsidRPr="00E60B47" w:rsidRDefault="00AF5560" w:rsidP="00AF5560">
    <w:pPr>
      <w:pStyle w:val="EPFooter"/>
      <w:rPr>
        <w:lang w:val="de-DE"/>
      </w:rPr>
    </w:pPr>
    <w:r w:rsidRPr="00E60B47">
      <w:rPr>
        <w:lang w:val="de-DE"/>
      </w:rPr>
      <w:t>PE</w:t>
    </w:r>
    <w:r w:rsidRPr="00E60B47">
      <w:rPr>
        <w:rStyle w:val="HideTWBExt"/>
        <w:lang w:val="de-DE"/>
      </w:rPr>
      <w:t>&lt;NoPE&gt;</w:t>
    </w:r>
    <w:r w:rsidRPr="00E60B47">
      <w:rPr>
        <w:lang w:val="de-DE"/>
      </w:rPr>
      <w:t>778.388</w:t>
    </w:r>
    <w:r w:rsidRPr="00E60B47">
      <w:rPr>
        <w:rStyle w:val="HideTWBExt"/>
        <w:lang w:val="de-DE"/>
      </w:rPr>
      <w:t>&lt;/NoPE&gt;&lt;Version&gt;</w:t>
    </w:r>
    <w:r w:rsidRPr="00E60B47">
      <w:rPr>
        <w:lang w:val="de-DE"/>
      </w:rPr>
      <w:t>v01-00</w:t>
    </w:r>
    <w:r w:rsidRPr="00E60B47">
      <w:rPr>
        <w:rStyle w:val="HideTWBExt"/>
        <w:lang w:val="de-DE"/>
      </w:rPr>
      <w:t>&lt;/Version&gt;</w:t>
    </w:r>
    <w:r w:rsidRPr="00E60B47">
      <w:rPr>
        <w:lang w:val="de-DE"/>
      </w:rPr>
      <w:tab/>
    </w:r>
    <w:r w:rsidRPr="001C0DD6">
      <w:fldChar w:fldCharType="begin"/>
    </w:r>
    <w:r w:rsidRPr="00E60B47">
      <w:rPr>
        <w:lang w:val="de-DE"/>
      </w:rPr>
      <w:instrText xml:space="preserve"> PAGE  \* MERGEFORMAT </w:instrText>
    </w:r>
    <w:r w:rsidRPr="001C0DD6">
      <w:fldChar w:fldCharType="separate"/>
    </w:r>
    <w:r w:rsidRPr="00E60B47">
      <w:rPr>
        <w:noProof/>
        <w:lang w:val="de-DE"/>
      </w:rPr>
      <w:t>2</w:t>
    </w:r>
    <w:r w:rsidRPr="001C0DD6">
      <w:fldChar w:fldCharType="end"/>
    </w:r>
    <w:r w:rsidRPr="00E60B47">
      <w:rPr>
        <w:lang w:val="de-DE"/>
      </w:rPr>
      <w:t>/</w:t>
    </w:r>
    <w:r>
      <w:fldChar w:fldCharType="begin"/>
    </w:r>
    <w:r w:rsidRPr="00E60B47">
      <w:rPr>
        <w:lang w:val="de-DE"/>
      </w:rPr>
      <w:instrText xml:space="preserve"> NUMPAGES  \* MERGEFORMAT </w:instrText>
    </w:r>
    <w:r>
      <w:fldChar w:fldCharType="separate"/>
    </w:r>
    <w:r w:rsidRPr="00E60B47">
      <w:rPr>
        <w:noProof/>
        <w:lang w:val="de-DE"/>
      </w:rPr>
      <w:t>105</w:t>
    </w:r>
    <w:r>
      <w:rPr>
        <w:noProof/>
      </w:rPr>
      <w:fldChar w:fldCharType="end"/>
    </w:r>
    <w:r w:rsidRPr="00E60B47">
      <w:rPr>
        <w:lang w:val="de-DE"/>
      </w:rPr>
      <w:tab/>
    </w:r>
    <w:r w:rsidRPr="00E60B47">
      <w:rPr>
        <w:rStyle w:val="HideTWBExt"/>
        <w:lang w:val="de-DE"/>
      </w:rPr>
      <w:t>&lt;PathFdR&gt;</w:t>
    </w:r>
    <w:r w:rsidRPr="00E60B47">
      <w:rPr>
        <w:lang w:val="de-DE"/>
      </w:rPr>
      <w:t>AM\1330140PL.docx</w:t>
    </w:r>
    <w:r w:rsidRPr="00E60B47">
      <w:rPr>
        <w:rStyle w:val="HideTWBExt"/>
        <w:lang w:val="de-DE"/>
      </w:rPr>
      <w:t>&lt;/PathFdR&gt;</w:t>
    </w:r>
  </w:p>
  <w:p w14:paraId="42CBF23C" w14:textId="67011284" w:rsidR="001D60FA" w:rsidRPr="001C0DD6" w:rsidRDefault="00AF5560" w:rsidP="00AF5560">
    <w:pPr>
      <w:pStyle w:val="EPFooter2"/>
    </w:pPr>
    <w:r w:rsidRPr="001C0DD6">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350B6" w14:textId="77777777" w:rsidR="00AF5560" w:rsidRPr="00E60B47" w:rsidRDefault="00AF5560" w:rsidP="00AF5560">
    <w:pPr>
      <w:pStyle w:val="EPFooter"/>
      <w:rPr>
        <w:lang w:val="de-DE"/>
      </w:rPr>
    </w:pPr>
    <w:r w:rsidRPr="00E60B47">
      <w:rPr>
        <w:rStyle w:val="HideTWBExt"/>
        <w:lang w:val="de-DE"/>
      </w:rPr>
      <w:t>&lt;PathFdR&gt;</w:t>
    </w:r>
    <w:r w:rsidRPr="00E60B47">
      <w:rPr>
        <w:lang w:val="de-DE"/>
      </w:rPr>
      <w:t>AM\1330140PL.docx</w:t>
    </w:r>
    <w:r w:rsidRPr="00E60B47">
      <w:rPr>
        <w:rStyle w:val="HideTWBExt"/>
        <w:lang w:val="de-DE"/>
      </w:rPr>
      <w:t>&lt;/PathFdR&gt;</w:t>
    </w:r>
    <w:r w:rsidRPr="00E60B47">
      <w:rPr>
        <w:lang w:val="de-DE"/>
      </w:rPr>
      <w:tab/>
    </w:r>
    <w:r w:rsidRPr="001C0DD6">
      <w:fldChar w:fldCharType="begin"/>
    </w:r>
    <w:r w:rsidRPr="00E60B47">
      <w:rPr>
        <w:lang w:val="de-DE"/>
      </w:rPr>
      <w:instrText xml:space="preserve"> PAGE  \* MERGEFORMAT </w:instrText>
    </w:r>
    <w:r w:rsidRPr="001C0DD6">
      <w:fldChar w:fldCharType="separate"/>
    </w:r>
    <w:r w:rsidRPr="00E60B47">
      <w:rPr>
        <w:noProof/>
        <w:lang w:val="de-DE"/>
      </w:rPr>
      <w:t>3</w:t>
    </w:r>
    <w:r w:rsidRPr="001C0DD6">
      <w:fldChar w:fldCharType="end"/>
    </w:r>
    <w:r w:rsidRPr="00E60B47">
      <w:rPr>
        <w:lang w:val="de-DE"/>
      </w:rPr>
      <w:t>/</w:t>
    </w:r>
    <w:r>
      <w:fldChar w:fldCharType="begin"/>
    </w:r>
    <w:r w:rsidRPr="00E60B47">
      <w:rPr>
        <w:lang w:val="de-DE"/>
      </w:rPr>
      <w:instrText xml:space="preserve"> NUMPAGES  \* MERGEFORMAT </w:instrText>
    </w:r>
    <w:r>
      <w:fldChar w:fldCharType="separate"/>
    </w:r>
    <w:r w:rsidRPr="00E60B47">
      <w:rPr>
        <w:noProof/>
        <w:lang w:val="de-DE"/>
      </w:rPr>
      <w:t>105</w:t>
    </w:r>
    <w:r>
      <w:rPr>
        <w:noProof/>
      </w:rPr>
      <w:fldChar w:fldCharType="end"/>
    </w:r>
    <w:r w:rsidRPr="00E60B47">
      <w:rPr>
        <w:lang w:val="de-DE"/>
      </w:rPr>
      <w:tab/>
      <w:t>PE</w:t>
    </w:r>
    <w:r w:rsidRPr="00E60B47">
      <w:rPr>
        <w:rStyle w:val="HideTWBExt"/>
        <w:lang w:val="de-DE"/>
      </w:rPr>
      <w:t>&lt;NoPE&gt;</w:t>
    </w:r>
    <w:r w:rsidRPr="00E60B47">
      <w:rPr>
        <w:lang w:val="de-DE"/>
      </w:rPr>
      <w:t>778.388</w:t>
    </w:r>
    <w:r w:rsidRPr="00E60B47">
      <w:rPr>
        <w:rStyle w:val="HideTWBExt"/>
        <w:lang w:val="de-DE"/>
      </w:rPr>
      <w:t>&lt;/NoPE&gt;&lt;Version&gt;</w:t>
    </w:r>
    <w:r w:rsidRPr="00E60B47">
      <w:rPr>
        <w:lang w:val="de-DE"/>
      </w:rPr>
      <w:t>v01-00</w:t>
    </w:r>
    <w:r w:rsidRPr="00E60B47">
      <w:rPr>
        <w:rStyle w:val="HideTWBExt"/>
        <w:lang w:val="de-DE"/>
      </w:rPr>
      <w:t>&lt;/Version&gt;</w:t>
    </w:r>
  </w:p>
  <w:p w14:paraId="456FC2FA" w14:textId="38EDBA9F" w:rsidR="001D60FA" w:rsidRPr="001C0DD6" w:rsidRDefault="00AF5560" w:rsidP="00AF5560">
    <w:pPr>
      <w:pStyle w:val="EPFooter2"/>
    </w:pPr>
    <w:r w:rsidRPr="00E60B47">
      <w:rPr>
        <w:lang w:val="de-DE"/>
      </w:rPr>
      <w:tab/>
    </w:r>
    <w:r w:rsidRPr="00E60B47">
      <w:rPr>
        <w:lang w:val="de-DE"/>
      </w:rPr>
      <w:tab/>
    </w:r>
    <w:r w:rsidRPr="001C0DD6">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45DF" w14:textId="77777777" w:rsidR="00AF5560" w:rsidRPr="00E60B47" w:rsidRDefault="00AF5560" w:rsidP="00AF5560">
    <w:pPr>
      <w:pStyle w:val="EPFooter"/>
      <w:rPr>
        <w:lang w:val="de-DE"/>
      </w:rPr>
    </w:pPr>
    <w:r w:rsidRPr="00E60B47">
      <w:rPr>
        <w:rStyle w:val="HideTWBExt"/>
        <w:lang w:val="de-DE"/>
      </w:rPr>
      <w:t>&lt;PathFdR&gt;</w:t>
    </w:r>
    <w:r w:rsidRPr="00E60B47">
      <w:rPr>
        <w:lang w:val="de-DE"/>
      </w:rPr>
      <w:t>AM\1330140PL.docx</w:t>
    </w:r>
    <w:r w:rsidRPr="00E60B47">
      <w:rPr>
        <w:rStyle w:val="HideTWBExt"/>
        <w:lang w:val="de-DE"/>
      </w:rPr>
      <w:t>&lt;/PathFdR&gt;</w:t>
    </w:r>
    <w:r w:rsidRPr="00E60B47">
      <w:rPr>
        <w:lang w:val="de-DE"/>
      </w:rPr>
      <w:tab/>
    </w:r>
    <w:r w:rsidRPr="00E60B47">
      <w:rPr>
        <w:lang w:val="de-DE"/>
      </w:rPr>
      <w:tab/>
      <w:t>PE</w:t>
    </w:r>
    <w:r w:rsidRPr="00E60B47">
      <w:rPr>
        <w:rStyle w:val="HideTWBExt"/>
        <w:lang w:val="de-DE"/>
      </w:rPr>
      <w:t>&lt;NoPE&gt;</w:t>
    </w:r>
    <w:r w:rsidRPr="00E60B47">
      <w:rPr>
        <w:lang w:val="de-DE"/>
      </w:rPr>
      <w:t>778.388</w:t>
    </w:r>
    <w:r w:rsidRPr="00E60B47">
      <w:rPr>
        <w:rStyle w:val="HideTWBExt"/>
        <w:lang w:val="de-DE"/>
      </w:rPr>
      <w:t>&lt;/NoPE&gt;&lt;Version&gt;</w:t>
    </w:r>
    <w:r w:rsidRPr="00E60B47">
      <w:rPr>
        <w:lang w:val="de-DE"/>
      </w:rPr>
      <w:t>v01-00</w:t>
    </w:r>
    <w:r w:rsidRPr="00E60B47">
      <w:rPr>
        <w:rStyle w:val="HideTWBExt"/>
        <w:lang w:val="de-DE"/>
      </w:rPr>
      <w:t>&lt;/Version&gt;</w:t>
    </w:r>
  </w:p>
  <w:p w14:paraId="0CE64A3A" w14:textId="4413D10B" w:rsidR="001D60FA" w:rsidRPr="001C0DD6" w:rsidRDefault="00AF5560" w:rsidP="00AF5560">
    <w:pPr>
      <w:pStyle w:val="EPFooter2"/>
    </w:pPr>
    <w:r w:rsidRPr="001C0DD6">
      <w:t>PL</w:t>
    </w:r>
    <w:r w:rsidRPr="001C0DD6">
      <w:tab/>
    </w:r>
    <w:r w:rsidRPr="001C0DD6">
      <w:rPr>
        <w:b w:val="0"/>
        <w:i/>
        <w:color w:val="C0C0C0"/>
        <w:sz w:val="22"/>
      </w:rPr>
      <w:t>Zjednoczona w różnorodności</w:t>
    </w:r>
    <w:r w:rsidRPr="001C0DD6">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9B7E4" w14:textId="77777777" w:rsidR="0020103D" w:rsidRPr="001C0DD6" w:rsidRDefault="0020103D">
      <w:r w:rsidRPr="001C0DD6">
        <w:separator/>
      </w:r>
    </w:p>
  </w:footnote>
  <w:footnote w:type="continuationSeparator" w:id="0">
    <w:p w14:paraId="37968684" w14:textId="77777777" w:rsidR="0020103D" w:rsidRPr="001C0DD6" w:rsidRDefault="0020103D">
      <w:r w:rsidRPr="001C0D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05399" w14:textId="77777777" w:rsidR="00E60B47" w:rsidRDefault="00E60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6C165" w14:textId="77777777" w:rsidR="00E60B47" w:rsidRDefault="00E60B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4CEEB" w14:textId="77777777" w:rsidR="00E60B47" w:rsidRDefault="00E60B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XTLANGUE" w:val="PL"/>
    <w:docVar w:name="TXTLANGUEMIN" w:val="pl"/>
    <w:docVar w:name="TXTNRPE" w:val="778.388"/>
    <w:docVar w:name="TXTPEorAP" w:val="PE"/>
    <w:docVar w:name="TXTROUTE" w:val="AM\1330140PL.docx"/>
    <w:docVar w:name="TXTVERSION" w:val="01-00"/>
  </w:docVars>
  <w:rsids>
    <w:rsidRoot w:val="00A77B3E"/>
    <w:rsid w:val="001C0DD6"/>
    <w:rsid w:val="001D60FA"/>
    <w:rsid w:val="0020103D"/>
    <w:rsid w:val="003E1819"/>
    <w:rsid w:val="00404A87"/>
    <w:rsid w:val="005B424B"/>
    <w:rsid w:val="007E0181"/>
    <w:rsid w:val="008711D9"/>
    <w:rsid w:val="00A77B3E"/>
    <w:rsid w:val="00AF5560"/>
    <w:rsid w:val="00C061AD"/>
    <w:rsid w:val="00CA2A55"/>
    <w:rsid w:val="00E60B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D96964"/>
  <w15:docId w15:val="{E83C183F-F5E1-4D1B-A0AE-63318384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F5560"/>
    <w:pPr>
      <w:tabs>
        <w:tab w:val="center" w:pos="4536"/>
        <w:tab w:val="right" w:pos="9072"/>
      </w:tabs>
    </w:pPr>
  </w:style>
  <w:style w:type="character" w:customStyle="1" w:styleId="HeaderChar">
    <w:name w:val="Header Char"/>
    <w:basedOn w:val="DefaultParagraphFont"/>
    <w:link w:val="Header"/>
    <w:rsid w:val="00AF5560"/>
    <w:rPr>
      <w:sz w:val="24"/>
      <w:szCs w:val="24"/>
    </w:rPr>
  </w:style>
  <w:style w:type="paragraph" w:customStyle="1" w:styleId="Normalny1">
    <w:name w:val="Normalny1"/>
    <w:basedOn w:val="EPName"/>
    <w:link w:val="NormalZnak"/>
    <w:rsid w:val="00AF5560"/>
    <w:rPr>
      <w:rFonts w:ascii="Times New Roman" w:hAnsi="Times New Roman" w:cs="Times New Roman"/>
      <w:sz w:val="24"/>
    </w:rPr>
  </w:style>
  <w:style w:type="character" w:customStyle="1" w:styleId="EPNameZnak">
    <w:name w:val="EPName Znak"/>
    <w:basedOn w:val="DefaultParagraphFont"/>
    <w:link w:val="EPName"/>
    <w:rsid w:val="00AF5560"/>
    <w:rPr>
      <w:rFonts w:ascii="Arial Narrow" w:eastAsia="Arial" w:hAnsi="Arial Narrow" w:cs="Arial"/>
      <w:b/>
      <w:sz w:val="32"/>
      <w:szCs w:val="24"/>
    </w:rPr>
  </w:style>
  <w:style w:type="character" w:customStyle="1" w:styleId="NormalZnak">
    <w:name w:val="Normal Znak"/>
    <w:basedOn w:val="EPNameZnak"/>
    <w:link w:val="Normalny1"/>
    <w:rsid w:val="00AF5560"/>
    <w:rPr>
      <w:rFonts w:ascii="Arial Narrow" w:eastAsia="Arial" w:hAnsi="Arial Narrow" w:cs="Arial"/>
      <w:b/>
      <w:sz w:val="24"/>
      <w:szCs w:val="24"/>
    </w:rPr>
  </w:style>
  <w:style w:type="paragraph" w:styleId="Footer">
    <w:name w:val="footer"/>
    <w:basedOn w:val="Normal"/>
    <w:link w:val="FooterChar"/>
    <w:rsid w:val="005B424B"/>
    <w:pPr>
      <w:tabs>
        <w:tab w:val="center" w:pos="4513"/>
        <w:tab w:val="right" w:pos="9026"/>
      </w:tabs>
    </w:pPr>
  </w:style>
  <w:style w:type="character" w:customStyle="1" w:styleId="FooterChar">
    <w:name w:val="Footer Char"/>
    <w:basedOn w:val="DefaultParagraphFont"/>
    <w:link w:val="Footer"/>
    <w:rsid w:val="005B42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655D0-04D6-4C74-B93B-F2D813553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110</Pages>
  <Words>20116</Words>
  <Characters>135351</Characters>
  <Application>Microsoft Office Word</Application>
  <DocSecurity>0</DocSecurity>
  <Lines>5902</Lines>
  <Paragraphs>2002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2025-11-03T08:21:00Z</dcterms:created>
  <dcterms:modified xsi:type="dcterms:W3CDTF">2025-11-03T08:21:00Z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1330140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267907</vt:lpwstr>
  </property>
  <property fmtid="{D5CDD505-2E9C-101B-9397-08002B2CF9AE}" pid="7" name="dmxml.render.traceId">
    <vt:lpwstr>68f8ba3adfa60c0f4578ea3b6afa963d</vt:lpwstr>
  </property>
  <property fmtid="{D5CDD505-2E9C-101B-9397-08002B2CF9AE}" pid="8" name="FooterPath">
    <vt:lpwstr>AM\1330140PL.docx</vt:lpwstr>
  </property>
  <property fmtid="{D5CDD505-2E9C-101B-9397-08002B2CF9AE}" pid="9" name="PE Number">
    <vt:lpwstr>778.388</vt:lpwstr>
  </property>
  <property fmtid="{D5CDD505-2E9C-101B-9397-08002B2CF9AE}" pid="10" name="UID">
    <vt:lpwstr>eu.europa.europarl-DIN1-2025-0000193075_02.00-xm-01.00_text-xml</vt:lpwstr>
  </property>
  <property fmtid="{D5CDD505-2E9C-101B-9397-08002B2CF9AE}" pid="11" name="LastEdited with">
    <vt:lpwstr>10.2.0 Build [20251001]</vt:lpwstr>
  </property>
  <property fmtid="{D5CDD505-2E9C-101B-9397-08002B2CF9AE}" pid="12" name="Bookout">
    <vt:lpwstr>OK - 2025/11/03 09:21</vt:lpwstr>
  </property>
</Properties>
</file>